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91535A">
      <w:pPr>
        <w:ind w:left="-284" w:right="-316"/>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0D67AA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581E1F">
        <w:rPr>
          <w:rFonts w:ascii="Verdana" w:hAnsi="Verdana" w:cs="Tahoma"/>
          <w:b/>
        </w:rPr>
        <w:t>26/2026-JE</w:t>
      </w:r>
    </w:p>
    <w:p w14:paraId="55D3AF5F" w14:textId="7EC5BC9D" w:rsidR="001D2337" w:rsidRPr="00C208AE" w:rsidRDefault="001D2337" w:rsidP="002B2F17">
      <w:pPr>
        <w:spacing w:line="360" w:lineRule="auto"/>
        <w:ind w:left="567" w:right="-316"/>
        <w:rPr>
          <w:rFonts w:ascii="Verdana" w:hAnsi="Verdana" w:cs="Tahoma"/>
          <w:b/>
        </w:rPr>
      </w:pPr>
      <w:r w:rsidRPr="00C208AE">
        <w:rPr>
          <w:rFonts w:ascii="Verdana" w:hAnsi="Verdana" w:cs="Tahoma"/>
          <w:b/>
        </w:rPr>
        <w:t xml:space="preserve">Objeto: </w:t>
      </w:r>
      <w:r w:rsidR="000E0E51">
        <w:rPr>
          <w:rFonts w:ascii="Verdana" w:hAnsi="Verdana" w:cs="Tahoma"/>
          <w:b/>
        </w:rPr>
        <w:t>Servicio de</w:t>
      </w:r>
      <w:r w:rsidR="00783D66">
        <w:rPr>
          <w:rFonts w:ascii="Verdana" w:hAnsi="Verdana" w:cs="Tahoma"/>
          <w:b/>
        </w:rPr>
        <w:t xml:space="preserve"> asistencia técnica</w:t>
      </w:r>
      <w:r w:rsidR="0083630D">
        <w:rPr>
          <w:rFonts w:ascii="Verdana" w:hAnsi="Verdana" w:cs="Tahoma"/>
          <w:b/>
        </w:rPr>
        <w:t xml:space="preserve"> de</w:t>
      </w:r>
      <w:r w:rsidR="000E0E51">
        <w:rPr>
          <w:rFonts w:ascii="Verdana" w:hAnsi="Verdana" w:cs="Tahoma"/>
          <w:b/>
        </w:rPr>
        <w:t xml:space="preserve"> </w:t>
      </w:r>
      <w:r w:rsidR="0083630D">
        <w:rPr>
          <w:rFonts w:ascii="Verdana" w:hAnsi="Verdana" w:cs="Tahoma"/>
          <w:b/>
        </w:rPr>
        <w:t>l</w:t>
      </w:r>
      <w:r w:rsidR="000E0E51">
        <w:rPr>
          <w:rFonts w:ascii="Verdana" w:hAnsi="Verdana" w:cs="Tahoma"/>
          <w:b/>
        </w:rPr>
        <w:t>a Estrategia Vasca 2030 en materia de Juventud</w:t>
      </w:r>
      <w:r w:rsidR="0036372C">
        <w:rPr>
          <w:rFonts w:ascii="Verdana" w:hAnsi="Verdana" w:cs="Tahoma"/>
          <w:b/>
        </w:rPr>
        <w:t xml:space="preserve"> para su seguimiento y evaluación</w:t>
      </w:r>
      <w:r w:rsidR="006311EB">
        <w:rPr>
          <w:rFonts w:ascii="Verdana" w:hAnsi="Verdana" w:cs="Tahoma"/>
          <w:b/>
        </w:rPr>
        <w:t>/</w:t>
      </w:r>
      <w:proofErr w:type="spellStart"/>
      <w:r w:rsidR="000E0E51">
        <w:rPr>
          <w:rFonts w:ascii="Verdana" w:hAnsi="Verdana" w:cs="Tahoma"/>
          <w:b/>
        </w:rPr>
        <w:t>Gazteria</w:t>
      </w:r>
      <w:proofErr w:type="spellEnd"/>
      <w:r w:rsidR="000E0E51">
        <w:rPr>
          <w:rFonts w:ascii="Verdana" w:hAnsi="Verdana" w:cs="Tahoma"/>
          <w:b/>
        </w:rPr>
        <w:t xml:space="preserve"> </w:t>
      </w:r>
      <w:proofErr w:type="spellStart"/>
      <w:r w:rsidR="000E0E51">
        <w:rPr>
          <w:rFonts w:ascii="Verdana" w:hAnsi="Verdana" w:cs="Tahoma"/>
          <w:b/>
        </w:rPr>
        <w:t>arloko</w:t>
      </w:r>
      <w:proofErr w:type="spellEnd"/>
      <w:r w:rsidR="000E0E51">
        <w:rPr>
          <w:rFonts w:ascii="Verdana" w:hAnsi="Verdana" w:cs="Tahoma"/>
          <w:b/>
        </w:rPr>
        <w:t xml:space="preserve"> 2030 </w:t>
      </w:r>
      <w:proofErr w:type="spellStart"/>
      <w:r w:rsidR="000E0E51">
        <w:rPr>
          <w:rFonts w:ascii="Verdana" w:hAnsi="Verdana" w:cs="Tahoma"/>
          <w:b/>
        </w:rPr>
        <w:t>Euskal</w:t>
      </w:r>
      <w:proofErr w:type="spellEnd"/>
      <w:r w:rsidR="000E0E51">
        <w:rPr>
          <w:rFonts w:ascii="Verdana" w:hAnsi="Verdana" w:cs="Tahoma"/>
          <w:b/>
        </w:rPr>
        <w:t xml:space="preserve"> </w:t>
      </w:r>
      <w:proofErr w:type="spellStart"/>
      <w:r w:rsidR="000E0E51">
        <w:rPr>
          <w:rFonts w:ascii="Verdana" w:hAnsi="Verdana" w:cs="Tahoma"/>
          <w:b/>
        </w:rPr>
        <w:t>Estrategia</w:t>
      </w:r>
      <w:r w:rsidR="00F37589">
        <w:rPr>
          <w:rFonts w:ascii="Verdana" w:hAnsi="Verdana" w:cs="Tahoma"/>
          <w:b/>
        </w:rPr>
        <w:t>ren</w:t>
      </w:r>
      <w:proofErr w:type="spellEnd"/>
      <w:r w:rsidR="00783D66">
        <w:rPr>
          <w:rFonts w:ascii="Verdana" w:hAnsi="Verdana" w:cs="Tahoma"/>
          <w:b/>
        </w:rPr>
        <w:t xml:space="preserve"> </w:t>
      </w:r>
      <w:proofErr w:type="spellStart"/>
      <w:r w:rsidR="00783D66">
        <w:rPr>
          <w:rFonts w:ascii="Verdana" w:hAnsi="Verdana" w:cs="Tahoma"/>
          <w:b/>
        </w:rPr>
        <w:t>asistentzia</w:t>
      </w:r>
      <w:proofErr w:type="spellEnd"/>
      <w:r w:rsidR="00783D66">
        <w:rPr>
          <w:rFonts w:ascii="Verdana" w:hAnsi="Verdana" w:cs="Tahoma"/>
          <w:b/>
        </w:rPr>
        <w:t xml:space="preserve"> </w:t>
      </w:r>
      <w:proofErr w:type="spellStart"/>
      <w:r w:rsidR="00783D66">
        <w:rPr>
          <w:rFonts w:ascii="Verdana" w:hAnsi="Verdana" w:cs="Tahoma"/>
          <w:b/>
        </w:rPr>
        <w:t>teknikoarena</w:t>
      </w:r>
      <w:proofErr w:type="spellEnd"/>
      <w:r w:rsidR="00610489">
        <w:rPr>
          <w:rFonts w:ascii="Verdana" w:hAnsi="Verdana" w:cs="Tahoma"/>
          <w:b/>
        </w:rPr>
        <w:t xml:space="preserve">, </w:t>
      </w:r>
      <w:proofErr w:type="spellStart"/>
      <w:r w:rsidR="00610489">
        <w:rPr>
          <w:rFonts w:ascii="Verdana" w:hAnsi="Verdana" w:cs="Tahoma"/>
          <w:b/>
        </w:rPr>
        <w:t>haren</w:t>
      </w:r>
      <w:proofErr w:type="spellEnd"/>
      <w:r w:rsidR="00610489">
        <w:rPr>
          <w:rFonts w:ascii="Verdana" w:hAnsi="Verdana" w:cs="Tahoma"/>
          <w:b/>
        </w:rPr>
        <w:t xml:space="preserve"> </w:t>
      </w:r>
      <w:proofErr w:type="spellStart"/>
      <w:r w:rsidR="00610489">
        <w:rPr>
          <w:rFonts w:ascii="Verdana" w:hAnsi="Verdana" w:cs="Tahoma"/>
          <w:b/>
        </w:rPr>
        <w:t>jarraipena</w:t>
      </w:r>
      <w:proofErr w:type="spellEnd"/>
      <w:r w:rsidR="00610489">
        <w:rPr>
          <w:rFonts w:ascii="Verdana" w:hAnsi="Verdana" w:cs="Tahoma"/>
          <w:b/>
        </w:rPr>
        <w:t xml:space="preserve"> eta</w:t>
      </w:r>
      <w:r w:rsidR="006311EB">
        <w:rPr>
          <w:rFonts w:ascii="Verdana" w:hAnsi="Verdana" w:cs="Tahoma"/>
          <w:b/>
        </w:rPr>
        <w:t xml:space="preserve"> </w:t>
      </w:r>
      <w:proofErr w:type="spellStart"/>
      <w:r w:rsidR="00610489">
        <w:rPr>
          <w:rFonts w:ascii="Verdana" w:hAnsi="Verdana" w:cs="Tahoma"/>
          <w:b/>
        </w:rPr>
        <w:t>ebaluazioa</w:t>
      </w:r>
      <w:proofErr w:type="spellEnd"/>
      <w:r w:rsidR="00610489">
        <w:rPr>
          <w:rFonts w:ascii="Verdana" w:hAnsi="Verdana" w:cs="Tahoma"/>
          <w:b/>
        </w:rPr>
        <w:t xml:space="preserve"> </w:t>
      </w:r>
      <w:proofErr w:type="spellStart"/>
      <w:r w:rsidR="00610489">
        <w:rPr>
          <w:rFonts w:ascii="Verdana" w:hAnsi="Verdana" w:cs="Tahoma"/>
          <w:b/>
        </w:rPr>
        <w:t>egiteko</w:t>
      </w:r>
      <w:proofErr w:type="spell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3F4F90DD" w14:textId="48B950F6" w:rsidR="00CF193A" w:rsidRDefault="00486971">
          <w:pPr>
            <w:pStyle w:val="TDC1"/>
            <w:rPr>
              <w:rFonts w:eastAsiaTheme="minorEastAsia" w:cstheme="minorBidi"/>
              <w:b w:val="0"/>
              <w:bCs w:val="0"/>
              <w:kern w:val="2"/>
              <w:lang w:val="eu-ES" w:eastAsia="eu-ES"/>
              <w14:ligatures w14:val="standardContextual"/>
            </w:rPr>
          </w:pPr>
          <w:r w:rsidRPr="00BD20A5">
            <w:rPr>
              <w:i/>
              <w:iCs/>
            </w:rPr>
            <w:fldChar w:fldCharType="begin"/>
          </w:r>
          <w:r w:rsidRPr="00BD20A5">
            <w:instrText xml:space="preserve"> TOC \o "1-3" \h \z \u </w:instrText>
          </w:r>
          <w:r w:rsidRPr="00BD20A5">
            <w:rPr>
              <w:i/>
              <w:iCs/>
            </w:rPr>
            <w:fldChar w:fldCharType="separate"/>
          </w:r>
          <w:hyperlink w:anchor="_Toc233960154" w:history="1">
            <w:r w:rsidR="00CF193A" w:rsidRPr="007930DF">
              <w:rPr>
                <w:rStyle w:val="Hipervnculo"/>
              </w:rPr>
              <w:t>CLÁUSULAS ESPECÍFICAS DEL CONTRATO</w:t>
            </w:r>
            <w:r w:rsidR="00CF193A">
              <w:rPr>
                <w:webHidden/>
              </w:rPr>
              <w:tab/>
            </w:r>
            <w:r w:rsidR="00CF193A">
              <w:rPr>
                <w:webHidden/>
              </w:rPr>
              <w:fldChar w:fldCharType="begin"/>
            </w:r>
            <w:r w:rsidR="00CF193A">
              <w:rPr>
                <w:webHidden/>
              </w:rPr>
              <w:instrText xml:space="preserve"> PAGEREF _Toc233960154 \h </w:instrText>
            </w:r>
            <w:r w:rsidR="00CF193A">
              <w:rPr>
                <w:webHidden/>
              </w:rPr>
            </w:r>
            <w:r w:rsidR="00CF193A">
              <w:rPr>
                <w:webHidden/>
              </w:rPr>
              <w:fldChar w:fldCharType="separate"/>
            </w:r>
            <w:r w:rsidR="006918C9">
              <w:rPr>
                <w:webHidden/>
              </w:rPr>
              <w:t>5</w:t>
            </w:r>
            <w:r w:rsidR="00CF193A">
              <w:rPr>
                <w:webHidden/>
              </w:rPr>
              <w:fldChar w:fldCharType="end"/>
            </w:r>
          </w:hyperlink>
        </w:p>
        <w:p w14:paraId="6A7550AA" w14:textId="72D61E15"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155" w:history="1">
            <w:r w:rsidRPr="007930DF">
              <w:rPr>
                <w:rStyle w:val="Hipervnculo"/>
                <w:noProof/>
              </w:rPr>
              <w:t>I.- CARACTERÍSTICAS DE LA PRESTACIÓN</w:t>
            </w:r>
            <w:r>
              <w:rPr>
                <w:noProof/>
                <w:webHidden/>
              </w:rPr>
              <w:tab/>
            </w:r>
            <w:r>
              <w:rPr>
                <w:noProof/>
                <w:webHidden/>
              </w:rPr>
              <w:fldChar w:fldCharType="begin"/>
            </w:r>
            <w:r>
              <w:rPr>
                <w:noProof/>
                <w:webHidden/>
              </w:rPr>
              <w:instrText xml:space="preserve"> PAGEREF _Toc233960155 \h </w:instrText>
            </w:r>
            <w:r>
              <w:rPr>
                <w:noProof/>
                <w:webHidden/>
              </w:rPr>
            </w:r>
            <w:r>
              <w:rPr>
                <w:noProof/>
                <w:webHidden/>
              </w:rPr>
              <w:fldChar w:fldCharType="separate"/>
            </w:r>
            <w:r w:rsidR="006918C9">
              <w:rPr>
                <w:noProof/>
                <w:webHidden/>
              </w:rPr>
              <w:t>5</w:t>
            </w:r>
            <w:r>
              <w:rPr>
                <w:noProof/>
                <w:webHidden/>
              </w:rPr>
              <w:fldChar w:fldCharType="end"/>
            </w:r>
          </w:hyperlink>
        </w:p>
        <w:p w14:paraId="31A4768E" w14:textId="73227AD9" w:rsidR="00CF193A" w:rsidRDefault="00CF193A">
          <w:pPr>
            <w:pStyle w:val="TDC3"/>
            <w:rPr>
              <w:rFonts w:eastAsiaTheme="minorEastAsia" w:cstheme="minorBidi"/>
              <w:kern w:val="2"/>
              <w:sz w:val="24"/>
              <w:szCs w:val="24"/>
              <w:lang w:val="eu-ES" w:eastAsia="eu-ES"/>
              <w14:ligatures w14:val="standardContextual"/>
            </w:rPr>
          </w:pPr>
          <w:hyperlink w:anchor="_Toc233960156" w:history="1">
            <w:r w:rsidRPr="007930DF">
              <w:rPr>
                <w:rStyle w:val="Hipervnculo"/>
              </w:rPr>
              <w:t>1.- OBJETO DEL CONTRATO</w:t>
            </w:r>
            <w:r>
              <w:rPr>
                <w:webHidden/>
              </w:rPr>
              <w:tab/>
            </w:r>
            <w:r>
              <w:rPr>
                <w:webHidden/>
              </w:rPr>
              <w:fldChar w:fldCharType="begin"/>
            </w:r>
            <w:r>
              <w:rPr>
                <w:webHidden/>
              </w:rPr>
              <w:instrText xml:space="preserve"> PAGEREF _Toc233960156 \h </w:instrText>
            </w:r>
            <w:r>
              <w:rPr>
                <w:webHidden/>
              </w:rPr>
            </w:r>
            <w:r>
              <w:rPr>
                <w:webHidden/>
              </w:rPr>
              <w:fldChar w:fldCharType="separate"/>
            </w:r>
            <w:r w:rsidR="006918C9">
              <w:rPr>
                <w:webHidden/>
              </w:rPr>
              <w:t>5</w:t>
            </w:r>
            <w:r>
              <w:rPr>
                <w:webHidden/>
              </w:rPr>
              <w:fldChar w:fldCharType="end"/>
            </w:r>
          </w:hyperlink>
        </w:p>
        <w:p w14:paraId="0D64F58A" w14:textId="1B6272A3" w:rsidR="00CF193A" w:rsidRDefault="00CF193A">
          <w:pPr>
            <w:pStyle w:val="TDC3"/>
            <w:rPr>
              <w:rFonts w:eastAsiaTheme="minorEastAsia" w:cstheme="minorBidi"/>
              <w:kern w:val="2"/>
              <w:sz w:val="24"/>
              <w:szCs w:val="24"/>
              <w:lang w:val="eu-ES" w:eastAsia="eu-ES"/>
              <w14:ligatures w14:val="standardContextual"/>
            </w:rPr>
          </w:pPr>
          <w:hyperlink w:anchor="_Toc233960157" w:history="1">
            <w:r w:rsidRPr="007930DF">
              <w:rPr>
                <w:rStyle w:val="Hipervnculo"/>
              </w:rPr>
              <w:t>2.- DOCUMENTOS QUE REVISTEN CARÁCTER CONTRACTUAL</w:t>
            </w:r>
            <w:r>
              <w:rPr>
                <w:webHidden/>
              </w:rPr>
              <w:tab/>
            </w:r>
            <w:r>
              <w:rPr>
                <w:webHidden/>
              </w:rPr>
              <w:fldChar w:fldCharType="begin"/>
            </w:r>
            <w:r>
              <w:rPr>
                <w:webHidden/>
              </w:rPr>
              <w:instrText xml:space="preserve"> PAGEREF _Toc233960157 \h </w:instrText>
            </w:r>
            <w:r>
              <w:rPr>
                <w:webHidden/>
              </w:rPr>
            </w:r>
            <w:r>
              <w:rPr>
                <w:webHidden/>
              </w:rPr>
              <w:fldChar w:fldCharType="separate"/>
            </w:r>
            <w:r w:rsidR="006918C9">
              <w:rPr>
                <w:webHidden/>
              </w:rPr>
              <w:t>5</w:t>
            </w:r>
            <w:r>
              <w:rPr>
                <w:webHidden/>
              </w:rPr>
              <w:fldChar w:fldCharType="end"/>
            </w:r>
          </w:hyperlink>
        </w:p>
        <w:p w14:paraId="752C5B56" w14:textId="3B48E6E4" w:rsidR="00CF193A" w:rsidRDefault="00CF193A">
          <w:pPr>
            <w:pStyle w:val="TDC3"/>
            <w:rPr>
              <w:rFonts w:eastAsiaTheme="minorEastAsia" w:cstheme="minorBidi"/>
              <w:kern w:val="2"/>
              <w:sz w:val="24"/>
              <w:szCs w:val="24"/>
              <w:lang w:val="eu-ES" w:eastAsia="eu-ES"/>
              <w14:ligatures w14:val="standardContextual"/>
            </w:rPr>
          </w:pPr>
          <w:hyperlink w:anchor="_Toc233960158" w:history="1">
            <w:r w:rsidRPr="007930DF">
              <w:rPr>
                <w:rStyle w:val="Hipervnculo"/>
              </w:rPr>
              <w:t>3.- PRESUPUESTO BASE DE LICITACIÓN</w:t>
            </w:r>
            <w:r>
              <w:rPr>
                <w:webHidden/>
              </w:rPr>
              <w:tab/>
            </w:r>
            <w:r>
              <w:rPr>
                <w:webHidden/>
              </w:rPr>
              <w:fldChar w:fldCharType="begin"/>
            </w:r>
            <w:r>
              <w:rPr>
                <w:webHidden/>
              </w:rPr>
              <w:instrText xml:space="preserve"> PAGEREF _Toc233960158 \h </w:instrText>
            </w:r>
            <w:r>
              <w:rPr>
                <w:webHidden/>
              </w:rPr>
            </w:r>
            <w:r>
              <w:rPr>
                <w:webHidden/>
              </w:rPr>
              <w:fldChar w:fldCharType="separate"/>
            </w:r>
            <w:r w:rsidR="006918C9">
              <w:rPr>
                <w:webHidden/>
              </w:rPr>
              <w:t>5</w:t>
            </w:r>
            <w:r>
              <w:rPr>
                <w:webHidden/>
              </w:rPr>
              <w:fldChar w:fldCharType="end"/>
            </w:r>
          </w:hyperlink>
        </w:p>
        <w:p w14:paraId="41B8F8E3" w14:textId="6B50F926" w:rsidR="00CF193A" w:rsidRDefault="00CF193A">
          <w:pPr>
            <w:pStyle w:val="TDC3"/>
            <w:rPr>
              <w:rFonts w:eastAsiaTheme="minorEastAsia" w:cstheme="minorBidi"/>
              <w:kern w:val="2"/>
              <w:sz w:val="24"/>
              <w:szCs w:val="24"/>
              <w:lang w:val="eu-ES" w:eastAsia="eu-ES"/>
              <w14:ligatures w14:val="standardContextual"/>
            </w:rPr>
          </w:pPr>
          <w:hyperlink w:anchor="_Toc233960159" w:history="1">
            <w:r w:rsidRPr="007930DF">
              <w:rPr>
                <w:rStyle w:val="Hipervnculo"/>
              </w:rPr>
              <w:t>4.- VALOR ESTIMADO DEL CONTRATO</w:t>
            </w:r>
            <w:r>
              <w:rPr>
                <w:webHidden/>
              </w:rPr>
              <w:tab/>
            </w:r>
            <w:r>
              <w:rPr>
                <w:webHidden/>
              </w:rPr>
              <w:fldChar w:fldCharType="begin"/>
            </w:r>
            <w:r>
              <w:rPr>
                <w:webHidden/>
              </w:rPr>
              <w:instrText xml:space="preserve"> PAGEREF _Toc233960159 \h </w:instrText>
            </w:r>
            <w:r>
              <w:rPr>
                <w:webHidden/>
              </w:rPr>
            </w:r>
            <w:r>
              <w:rPr>
                <w:webHidden/>
              </w:rPr>
              <w:fldChar w:fldCharType="separate"/>
            </w:r>
            <w:r w:rsidR="006918C9">
              <w:rPr>
                <w:webHidden/>
              </w:rPr>
              <w:t>6</w:t>
            </w:r>
            <w:r>
              <w:rPr>
                <w:webHidden/>
              </w:rPr>
              <w:fldChar w:fldCharType="end"/>
            </w:r>
          </w:hyperlink>
        </w:p>
        <w:p w14:paraId="70310609" w14:textId="051472DD" w:rsidR="00CF193A" w:rsidRDefault="00CF193A">
          <w:pPr>
            <w:pStyle w:val="TDC3"/>
            <w:rPr>
              <w:rFonts w:eastAsiaTheme="minorEastAsia" w:cstheme="minorBidi"/>
              <w:kern w:val="2"/>
              <w:sz w:val="24"/>
              <w:szCs w:val="24"/>
              <w:lang w:val="eu-ES" w:eastAsia="eu-ES"/>
              <w14:ligatures w14:val="standardContextual"/>
            </w:rPr>
          </w:pPr>
          <w:hyperlink w:anchor="_Toc233960160" w:history="1">
            <w:r w:rsidRPr="007930DF">
              <w:rPr>
                <w:rStyle w:val="Hipervnculo"/>
              </w:rPr>
              <w:t>5.- PRECIO Y PAGOS</w:t>
            </w:r>
            <w:r>
              <w:rPr>
                <w:webHidden/>
              </w:rPr>
              <w:tab/>
            </w:r>
            <w:r>
              <w:rPr>
                <w:webHidden/>
              </w:rPr>
              <w:fldChar w:fldCharType="begin"/>
            </w:r>
            <w:r>
              <w:rPr>
                <w:webHidden/>
              </w:rPr>
              <w:instrText xml:space="preserve"> PAGEREF _Toc233960160 \h </w:instrText>
            </w:r>
            <w:r>
              <w:rPr>
                <w:webHidden/>
              </w:rPr>
            </w:r>
            <w:r>
              <w:rPr>
                <w:webHidden/>
              </w:rPr>
              <w:fldChar w:fldCharType="separate"/>
            </w:r>
            <w:r w:rsidR="006918C9">
              <w:rPr>
                <w:webHidden/>
              </w:rPr>
              <w:t>6</w:t>
            </w:r>
            <w:r>
              <w:rPr>
                <w:webHidden/>
              </w:rPr>
              <w:fldChar w:fldCharType="end"/>
            </w:r>
          </w:hyperlink>
        </w:p>
        <w:p w14:paraId="23C184DA" w14:textId="686EB7A4" w:rsidR="00CF193A" w:rsidRDefault="00CF193A">
          <w:pPr>
            <w:pStyle w:val="TDC3"/>
            <w:rPr>
              <w:rFonts w:eastAsiaTheme="minorEastAsia" w:cstheme="minorBidi"/>
              <w:kern w:val="2"/>
              <w:sz w:val="24"/>
              <w:szCs w:val="24"/>
              <w:lang w:val="eu-ES" w:eastAsia="eu-ES"/>
              <w14:ligatures w14:val="standardContextual"/>
            </w:rPr>
          </w:pPr>
          <w:hyperlink w:anchor="_Toc233960161" w:history="1">
            <w:r w:rsidRPr="007930DF">
              <w:rPr>
                <w:rStyle w:val="Hipervnculo"/>
              </w:rPr>
              <w:t>6.- VIGENCIA DEL CONTRATO: DURACIÓN DEL CONTRATO O PLAZO DE EJECUCIÓN. PRÓRROGA</w:t>
            </w:r>
            <w:r>
              <w:rPr>
                <w:webHidden/>
              </w:rPr>
              <w:tab/>
            </w:r>
            <w:r>
              <w:rPr>
                <w:webHidden/>
              </w:rPr>
              <w:fldChar w:fldCharType="begin"/>
            </w:r>
            <w:r>
              <w:rPr>
                <w:webHidden/>
              </w:rPr>
              <w:instrText xml:space="preserve"> PAGEREF _Toc233960161 \h </w:instrText>
            </w:r>
            <w:r>
              <w:rPr>
                <w:webHidden/>
              </w:rPr>
            </w:r>
            <w:r>
              <w:rPr>
                <w:webHidden/>
              </w:rPr>
              <w:fldChar w:fldCharType="separate"/>
            </w:r>
            <w:r w:rsidR="006918C9">
              <w:rPr>
                <w:webHidden/>
              </w:rPr>
              <w:t>7</w:t>
            </w:r>
            <w:r>
              <w:rPr>
                <w:webHidden/>
              </w:rPr>
              <w:fldChar w:fldCharType="end"/>
            </w:r>
          </w:hyperlink>
        </w:p>
        <w:p w14:paraId="52126328" w14:textId="50C89F09" w:rsidR="00CF193A" w:rsidRDefault="00CF193A">
          <w:pPr>
            <w:pStyle w:val="TDC3"/>
            <w:rPr>
              <w:rFonts w:eastAsiaTheme="minorEastAsia" w:cstheme="minorBidi"/>
              <w:kern w:val="2"/>
              <w:sz w:val="24"/>
              <w:szCs w:val="24"/>
              <w:lang w:val="eu-ES" w:eastAsia="eu-ES"/>
              <w14:ligatures w14:val="standardContextual"/>
            </w:rPr>
          </w:pPr>
          <w:hyperlink w:anchor="_Toc233960162" w:history="1">
            <w:r w:rsidRPr="007930DF">
              <w:rPr>
                <w:rStyle w:val="Hipervnculo"/>
              </w:rPr>
              <w:t>7.- GASTOS DE PUBLICIDAD</w:t>
            </w:r>
            <w:r>
              <w:rPr>
                <w:webHidden/>
              </w:rPr>
              <w:tab/>
            </w:r>
            <w:r>
              <w:rPr>
                <w:webHidden/>
              </w:rPr>
              <w:fldChar w:fldCharType="begin"/>
            </w:r>
            <w:r>
              <w:rPr>
                <w:webHidden/>
              </w:rPr>
              <w:instrText xml:space="preserve"> PAGEREF _Toc233960162 \h </w:instrText>
            </w:r>
            <w:r>
              <w:rPr>
                <w:webHidden/>
              </w:rPr>
            </w:r>
            <w:r>
              <w:rPr>
                <w:webHidden/>
              </w:rPr>
              <w:fldChar w:fldCharType="separate"/>
            </w:r>
            <w:r w:rsidR="006918C9">
              <w:rPr>
                <w:webHidden/>
              </w:rPr>
              <w:t>7</w:t>
            </w:r>
            <w:r>
              <w:rPr>
                <w:webHidden/>
              </w:rPr>
              <w:fldChar w:fldCharType="end"/>
            </w:r>
          </w:hyperlink>
        </w:p>
        <w:p w14:paraId="2672C5B5" w14:textId="3634E789" w:rsidR="00CF193A" w:rsidRDefault="00CF193A">
          <w:pPr>
            <w:pStyle w:val="TDC3"/>
            <w:rPr>
              <w:rFonts w:eastAsiaTheme="minorEastAsia" w:cstheme="minorBidi"/>
              <w:kern w:val="2"/>
              <w:sz w:val="24"/>
              <w:szCs w:val="24"/>
              <w:lang w:val="eu-ES" w:eastAsia="eu-ES"/>
              <w14:ligatures w14:val="standardContextual"/>
            </w:rPr>
          </w:pPr>
          <w:hyperlink w:anchor="_Toc233960163" w:history="1">
            <w:r w:rsidRPr="007930DF">
              <w:rPr>
                <w:rStyle w:val="Hipervnculo"/>
              </w:rPr>
              <w:t>8.- GARANTÍAS</w:t>
            </w:r>
            <w:r>
              <w:rPr>
                <w:webHidden/>
              </w:rPr>
              <w:tab/>
            </w:r>
            <w:r>
              <w:rPr>
                <w:webHidden/>
              </w:rPr>
              <w:fldChar w:fldCharType="begin"/>
            </w:r>
            <w:r>
              <w:rPr>
                <w:webHidden/>
              </w:rPr>
              <w:instrText xml:space="preserve"> PAGEREF _Toc233960163 \h </w:instrText>
            </w:r>
            <w:r>
              <w:rPr>
                <w:webHidden/>
              </w:rPr>
            </w:r>
            <w:r>
              <w:rPr>
                <w:webHidden/>
              </w:rPr>
              <w:fldChar w:fldCharType="separate"/>
            </w:r>
            <w:r w:rsidR="006918C9">
              <w:rPr>
                <w:webHidden/>
              </w:rPr>
              <w:t>7</w:t>
            </w:r>
            <w:r>
              <w:rPr>
                <w:webHidden/>
              </w:rPr>
              <w:fldChar w:fldCharType="end"/>
            </w:r>
          </w:hyperlink>
        </w:p>
        <w:p w14:paraId="1C1771DE" w14:textId="601B2139" w:rsidR="00CF193A" w:rsidRDefault="00CF193A">
          <w:pPr>
            <w:pStyle w:val="TDC3"/>
            <w:rPr>
              <w:rFonts w:eastAsiaTheme="minorEastAsia" w:cstheme="minorBidi"/>
              <w:kern w:val="2"/>
              <w:sz w:val="24"/>
              <w:szCs w:val="24"/>
              <w:lang w:val="eu-ES" w:eastAsia="eu-ES"/>
              <w14:ligatures w14:val="standardContextual"/>
            </w:rPr>
          </w:pPr>
          <w:hyperlink w:anchor="_Toc233960164" w:history="1">
            <w:r w:rsidRPr="007930DF">
              <w:rPr>
                <w:rStyle w:val="Hipervnculo"/>
              </w:rPr>
              <w:t>9.- SEGUROS</w:t>
            </w:r>
            <w:r>
              <w:rPr>
                <w:webHidden/>
              </w:rPr>
              <w:tab/>
            </w:r>
            <w:r>
              <w:rPr>
                <w:webHidden/>
              </w:rPr>
              <w:fldChar w:fldCharType="begin"/>
            </w:r>
            <w:r>
              <w:rPr>
                <w:webHidden/>
              </w:rPr>
              <w:instrText xml:space="preserve"> PAGEREF _Toc233960164 \h </w:instrText>
            </w:r>
            <w:r>
              <w:rPr>
                <w:webHidden/>
              </w:rPr>
            </w:r>
            <w:r>
              <w:rPr>
                <w:webHidden/>
              </w:rPr>
              <w:fldChar w:fldCharType="separate"/>
            </w:r>
            <w:r w:rsidR="006918C9">
              <w:rPr>
                <w:webHidden/>
              </w:rPr>
              <w:t>7</w:t>
            </w:r>
            <w:r>
              <w:rPr>
                <w:webHidden/>
              </w:rPr>
              <w:fldChar w:fldCharType="end"/>
            </w:r>
          </w:hyperlink>
        </w:p>
        <w:p w14:paraId="4A782591" w14:textId="3E45DD0B" w:rsidR="00CF193A" w:rsidRDefault="00CF193A">
          <w:pPr>
            <w:pStyle w:val="TDC3"/>
            <w:rPr>
              <w:rFonts w:eastAsiaTheme="minorEastAsia" w:cstheme="minorBidi"/>
              <w:kern w:val="2"/>
              <w:sz w:val="24"/>
              <w:szCs w:val="24"/>
              <w:lang w:val="eu-ES" w:eastAsia="eu-ES"/>
              <w14:ligatures w14:val="standardContextual"/>
            </w:rPr>
          </w:pPr>
          <w:hyperlink w:anchor="_Toc233960165" w:history="1">
            <w:r w:rsidRPr="007930DF">
              <w:rPr>
                <w:rStyle w:val="Hipervnculo"/>
              </w:rPr>
              <w:t>10.- INFORMACIÓN SOBRE SUBROGACIÓN: No procede.</w:t>
            </w:r>
            <w:r>
              <w:rPr>
                <w:webHidden/>
              </w:rPr>
              <w:tab/>
            </w:r>
            <w:r>
              <w:rPr>
                <w:webHidden/>
              </w:rPr>
              <w:fldChar w:fldCharType="begin"/>
            </w:r>
            <w:r>
              <w:rPr>
                <w:webHidden/>
              </w:rPr>
              <w:instrText xml:space="preserve"> PAGEREF _Toc233960165 \h </w:instrText>
            </w:r>
            <w:r>
              <w:rPr>
                <w:webHidden/>
              </w:rPr>
            </w:r>
            <w:r>
              <w:rPr>
                <w:webHidden/>
              </w:rPr>
              <w:fldChar w:fldCharType="separate"/>
            </w:r>
            <w:r w:rsidR="006918C9">
              <w:rPr>
                <w:webHidden/>
              </w:rPr>
              <w:t>7</w:t>
            </w:r>
            <w:r>
              <w:rPr>
                <w:webHidden/>
              </w:rPr>
              <w:fldChar w:fldCharType="end"/>
            </w:r>
          </w:hyperlink>
        </w:p>
        <w:p w14:paraId="7E46164C" w14:textId="72824915" w:rsidR="00CF193A" w:rsidRDefault="00CF193A">
          <w:pPr>
            <w:pStyle w:val="TDC3"/>
            <w:rPr>
              <w:rFonts w:eastAsiaTheme="minorEastAsia" w:cstheme="minorBidi"/>
              <w:kern w:val="2"/>
              <w:sz w:val="24"/>
              <w:szCs w:val="24"/>
              <w:lang w:val="eu-ES" w:eastAsia="eu-ES"/>
              <w14:ligatures w14:val="standardContextual"/>
            </w:rPr>
          </w:pPr>
          <w:hyperlink w:anchor="_Toc233960166" w:history="1">
            <w:r w:rsidRPr="007930DF">
              <w:rPr>
                <w:rStyle w:val="Hipervnculo"/>
              </w:rPr>
              <w:t>11.- CONDICIONES ESPECIALES DE EJECUCIÓN</w:t>
            </w:r>
            <w:r>
              <w:rPr>
                <w:webHidden/>
              </w:rPr>
              <w:tab/>
            </w:r>
            <w:r>
              <w:rPr>
                <w:webHidden/>
              </w:rPr>
              <w:fldChar w:fldCharType="begin"/>
            </w:r>
            <w:r>
              <w:rPr>
                <w:webHidden/>
              </w:rPr>
              <w:instrText xml:space="preserve"> PAGEREF _Toc233960166 \h </w:instrText>
            </w:r>
            <w:r>
              <w:rPr>
                <w:webHidden/>
              </w:rPr>
            </w:r>
            <w:r>
              <w:rPr>
                <w:webHidden/>
              </w:rPr>
              <w:fldChar w:fldCharType="separate"/>
            </w:r>
            <w:r w:rsidR="006918C9">
              <w:rPr>
                <w:webHidden/>
              </w:rPr>
              <w:t>8</w:t>
            </w:r>
            <w:r>
              <w:rPr>
                <w:webHidden/>
              </w:rPr>
              <w:fldChar w:fldCharType="end"/>
            </w:r>
          </w:hyperlink>
        </w:p>
        <w:p w14:paraId="61D24DA7" w14:textId="6508FB81" w:rsidR="00CF193A" w:rsidRDefault="00CF193A">
          <w:pPr>
            <w:pStyle w:val="TDC3"/>
            <w:rPr>
              <w:rFonts w:eastAsiaTheme="minorEastAsia" w:cstheme="minorBidi"/>
              <w:kern w:val="2"/>
              <w:sz w:val="24"/>
              <w:szCs w:val="24"/>
              <w:lang w:val="eu-ES" w:eastAsia="eu-ES"/>
              <w14:ligatures w14:val="standardContextual"/>
            </w:rPr>
          </w:pPr>
          <w:hyperlink w:anchor="_Toc233960167" w:history="1">
            <w:r w:rsidRPr="007930DF">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_Toc233960167 \h </w:instrText>
            </w:r>
            <w:r>
              <w:rPr>
                <w:webHidden/>
              </w:rPr>
            </w:r>
            <w:r>
              <w:rPr>
                <w:webHidden/>
              </w:rPr>
              <w:fldChar w:fldCharType="separate"/>
            </w:r>
            <w:r w:rsidR="006918C9">
              <w:rPr>
                <w:webHidden/>
              </w:rPr>
              <w:t>8</w:t>
            </w:r>
            <w:r>
              <w:rPr>
                <w:webHidden/>
              </w:rPr>
              <w:fldChar w:fldCharType="end"/>
            </w:r>
          </w:hyperlink>
        </w:p>
        <w:p w14:paraId="5BF9FD2C" w14:textId="77F72953" w:rsidR="00CF193A" w:rsidRDefault="00CF193A">
          <w:pPr>
            <w:pStyle w:val="TDC3"/>
            <w:rPr>
              <w:rFonts w:eastAsiaTheme="minorEastAsia" w:cstheme="minorBidi"/>
              <w:kern w:val="2"/>
              <w:sz w:val="24"/>
              <w:szCs w:val="24"/>
              <w:lang w:val="eu-ES" w:eastAsia="eu-ES"/>
              <w14:ligatures w14:val="standardContextual"/>
            </w:rPr>
          </w:pPr>
          <w:hyperlink w:anchor="_Toc233960168" w:history="1">
            <w:r w:rsidRPr="007930DF">
              <w:rPr>
                <w:rStyle w:val="Hipervnculo"/>
              </w:rPr>
              <w:t>13.- PENALIDADES</w:t>
            </w:r>
            <w:r>
              <w:rPr>
                <w:webHidden/>
              </w:rPr>
              <w:tab/>
            </w:r>
            <w:r>
              <w:rPr>
                <w:webHidden/>
              </w:rPr>
              <w:fldChar w:fldCharType="begin"/>
            </w:r>
            <w:r>
              <w:rPr>
                <w:webHidden/>
              </w:rPr>
              <w:instrText xml:space="preserve"> PAGEREF _Toc233960168 \h </w:instrText>
            </w:r>
            <w:r>
              <w:rPr>
                <w:webHidden/>
              </w:rPr>
            </w:r>
            <w:r>
              <w:rPr>
                <w:webHidden/>
              </w:rPr>
              <w:fldChar w:fldCharType="separate"/>
            </w:r>
            <w:r w:rsidR="006918C9">
              <w:rPr>
                <w:webHidden/>
              </w:rPr>
              <w:t>10</w:t>
            </w:r>
            <w:r>
              <w:rPr>
                <w:webHidden/>
              </w:rPr>
              <w:fldChar w:fldCharType="end"/>
            </w:r>
          </w:hyperlink>
        </w:p>
        <w:p w14:paraId="20726457" w14:textId="7BB6B0F1" w:rsidR="00CF193A" w:rsidRDefault="00CF193A">
          <w:pPr>
            <w:pStyle w:val="TDC3"/>
            <w:rPr>
              <w:rFonts w:eastAsiaTheme="minorEastAsia" w:cstheme="minorBidi"/>
              <w:kern w:val="2"/>
              <w:sz w:val="24"/>
              <w:szCs w:val="24"/>
              <w:lang w:val="eu-ES" w:eastAsia="eu-ES"/>
              <w14:ligatures w14:val="standardContextual"/>
            </w:rPr>
          </w:pPr>
          <w:hyperlink w:anchor="_Toc233960169" w:history="1">
            <w:r w:rsidRPr="007930DF">
              <w:rPr>
                <w:rStyle w:val="Hipervnculo"/>
              </w:rPr>
              <w:t>14.- SUBCONTRATACIÓN</w:t>
            </w:r>
            <w:r>
              <w:rPr>
                <w:webHidden/>
              </w:rPr>
              <w:tab/>
            </w:r>
            <w:r>
              <w:rPr>
                <w:webHidden/>
              </w:rPr>
              <w:fldChar w:fldCharType="begin"/>
            </w:r>
            <w:r>
              <w:rPr>
                <w:webHidden/>
              </w:rPr>
              <w:instrText xml:space="preserve"> PAGEREF _Toc233960169 \h </w:instrText>
            </w:r>
            <w:r>
              <w:rPr>
                <w:webHidden/>
              </w:rPr>
            </w:r>
            <w:r>
              <w:rPr>
                <w:webHidden/>
              </w:rPr>
              <w:fldChar w:fldCharType="separate"/>
            </w:r>
            <w:r w:rsidR="006918C9">
              <w:rPr>
                <w:webHidden/>
              </w:rPr>
              <w:t>11</w:t>
            </w:r>
            <w:r>
              <w:rPr>
                <w:webHidden/>
              </w:rPr>
              <w:fldChar w:fldCharType="end"/>
            </w:r>
          </w:hyperlink>
        </w:p>
        <w:p w14:paraId="5F8031E6" w14:textId="18C39608" w:rsidR="00CF193A" w:rsidRDefault="00CF193A">
          <w:pPr>
            <w:pStyle w:val="TDC3"/>
            <w:rPr>
              <w:rFonts w:eastAsiaTheme="minorEastAsia" w:cstheme="minorBidi"/>
              <w:kern w:val="2"/>
              <w:sz w:val="24"/>
              <w:szCs w:val="24"/>
              <w:lang w:val="eu-ES" w:eastAsia="eu-ES"/>
              <w14:ligatures w14:val="standardContextual"/>
            </w:rPr>
          </w:pPr>
          <w:hyperlink w:anchor="_Toc233960170" w:history="1">
            <w:r w:rsidRPr="007930DF">
              <w:rPr>
                <w:rStyle w:val="Hipervnculo"/>
              </w:rPr>
              <w:t>15.- COMPROBACIÓN DE LA EJECUCIÓN, RECEPCIÓN Y PLAZO DE GARANTÍA</w:t>
            </w:r>
            <w:r>
              <w:rPr>
                <w:webHidden/>
              </w:rPr>
              <w:tab/>
            </w:r>
            <w:r>
              <w:rPr>
                <w:webHidden/>
              </w:rPr>
              <w:fldChar w:fldCharType="begin"/>
            </w:r>
            <w:r>
              <w:rPr>
                <w:webHidden/>
              </w:rPr>
              <w:instrText xml:space="preserve"> PAGEREF _Toc233960170 \h </w:instrText>
            </w:r>
            <w:r>
              <w:rPr>
                <w:webHidden/>
              </w:rPr>
            </w:r>
            <w:r>
              <w:rPr>
                <w:webHidden/>
              </w:rPr>
              <w:fldChar w:fldCharType="separate"/>
            </w:r>
            <w:r w:rsidR="006918C9">
              <w:rPr>
                <w:webHidden/>
              </w:rPr>
              <w:t>11</w:t>
            </w:r>
            <w:r>
              <w:rPr>
                <w:webHidden/>
              </w:rPr>
              <w:fldChar w:fldCharType="end"/>
            </w:r>
          </w:hyperlink>
        </w:p>
        <w:p w14:paraId="54072BA8" w14:textId="440D4D92" w:rsidR="00CF193A" w:rsidRDefault="00CF193A">
          <w:pPr>
            <w:pStyle w:val="TDC3"/>
            <w:rPr>
              <w:rFonts w:eastAsiaTheme="minorEastAsia" w:cstheme="minorBidi"/>
              <w:kern w:val="2"/>
              <w:sz w:val="24"/>
              <w:szCs w:val="24"/>
              <w:lang w:val="eu-ES" w:eastAsia="eu-ES"/>
              <w14:ligatures w14:val="standardContextual"/>
            </w:rPr>
          </w:pPr>
          <w:hyperlink w:anchor="_Toc233960171" w:history="1">
            <w:r w:rsidRPr="007930DF">
              <w:rPr>
                <w:rStyle w:val="Hipervnculo"/>
              </w:rPr>
              <w:t>16.- MODIFICACIÓN DEL CONTRATO</w:t>
            </w:r>
            <w:r>
              <w:rPr>
                <w:webHidden/>
              </w:rPr>
              <w:tab/>
            </w:r>
            <w:r>
              <w:rPr>
                <w:webHidden/>
              </w:rPr>
              <w:fldChar w:fldCharType="begin"/>
            </w:r>
            <w:r>
              <w:rPr>
                <w:webHidden/>
              </w:rPr>
              <w:instrText xml:space="preserve"> PAGEREF _Toc233960171 \h </w:instrText>
            </w:r>
            <w:r>
              <w:rPr>
                <w:webHidden/>
              </w:rPr>
            </w:r>
            <w:r>
              <w:rPr>
                <w:webHidden/>
              </w:rPr>
              <w:fldChar w:fldCharType="separate"/>
            </w:r>
            <w:r w:rsidR="006918C9">
              <w:rPr>
                <w:webHidden/>
              </w:rPr>
              <w:t>12</w:t>
            </w:r>
            <w:r>
              <w:rPr>
                <w:webHidden/>
              </w:rPr>
              <w:fldChar w:fldCharType="end"/>
            </w:r>
          </w:hyperlink>
        </w:p>
        <w:p w14:paraId="3222A379" w14:textId="51C0EFC3" w:rsidR="00CF193A" w:rsidRDefault="00CF193A">
          <w:pPr>
            <w:pStyle w:val="TDC3"/>
            <w:rPr>
              <w:rFonts w:eastAsiaTheme="minorEastAsia" w:cstheme="minorBidi"/>
              <w:kern w:val="2"/>
              <w:sz w:val="24"/>
              <w:szCs w:val="24"/>
              <w:lang w:val="eu-ES" w:eastAsia="eu-ES"/>
              <w14:ligatures w14:val="standardContextual"/>
            </w:rPr>
          </w:pPr>
          <w:hyperlink w:anchor="_Toc233960172" w:history="1">
            <w:r w:rsidRPr="007930DF">
              <w:rPr>
                <w:rStyle w:val="Hipervnculo"/>
              </w:rPr>
              <w:t>17.- CAUSAS DE RESOLUCIÓN ESPECÍFICAS</w:t>
            </w:r>
            <w:r>
              <w:rPr>
                <w:webHidden/>
              </w:rPr>
              <w:tab/>
            </w:r>
            <w:r>
              <w:rPr>
                <w:webHidden/>
              </w:rPr>
              <w:fldChar w:fldCharType="begin"/>
            </w:r>
            <w:r>
              <w:rPr>
                <w:webHidden/>
              </w:rPr>
              <w:instrText xml:space="preserve"> PAGEREF _Toc233960172 \h </w:instrText>
            </w:r>
            <w:r>
              <w:rPr>
                <w:webHidden/>
              </w:rPr>
            </w:r>
            <w:r>
              <w:rPr>
                <w:webHidden/>
              </w:rPr>
              <w:fldChar w:fldCharType="separate"/>
            </w:r>
            <w:r w:rsidR="006918C9">
              <w:rPr>
                <w:webHidden/>
              </w:rPr>
              <w:t>12</w:t>
            </w:r>
            <w:r>
              <w:rPr>
                <w:webHidden/>
              </w:rPr>
              <w:fldChar w:fldCharType="end"/>
            </w:r>
          </w:hyperlink>
        </w:p>
        <w:p w14:paraId="75E631D2" w14:textId="2CA21803" w:rsidR="00CF193A" w:rsidRDefault="00CF193A">
          <w:pPr>
            <w:pStyle w:val="TDC3"/>
            <w:rPr>
              <w:rFonts w:eastAsiaTheme="minorEastAsia" w:cstheme="minorBidi"/>
              <w:kern w:val="2"/>
              <w:sz w:val="24"/>
              <w:szCs w:val="24"/>
              <w:lang w:val="eu-ES" w:eastAsia="eu-ES"/>
              <w14:ligatures w14:val="standardContextual"/>
            </w:rPr>
          </w:pPr>
          <w:hyperlink w:anchor="_Toc233960173" w:history="1">
            <w:r w:rsidRPr="007930DF">
              <w:rPr>
                <w:rStyle w:val="Hipervnculo"/>
              </w:rPr>
              <w:t>18.- CLÁUSULAS ADICIONALES RELATIVAS A LA PRESTACIÓN OBJETO DEL CONTRATO</w:t>
            </w:r>
            <w:r>
              <w:rPr>
                <w:webHidden/>
              </w:rPr>
              <w:tab/>
            </w:r>
            <w:r>
              <w:rPr>
                <w:webHidden/>
              </w:rPr>
              <w:fldChar w:fldCharType="begin"/>
            </w:r>
            <w:r>
              <w:rPr>
                <w:webHidden/>
              </w:rPr>
              <w:instrText xml:space="preserve"> PAGEREF _Toc233960173 \h </w:instrText>
            </w:r>
            <w:r>
              <w:rPr>
                <w:webHidden/>
              </w:rPr>
            </w:r>
            <w:r>
              <w:rPr>
                <w:webHidden/>
              </w:rPr>
              <w:fldChar w:fldCharType="separate"/>
            </w:r>
            <w:r w:rsidR="006918C9">
              <w:rPr>
                <w:webHidden/>
              </w:rPr>
              <w:t>12</w:t>
            </w:r>
            <w:r>
              <w:rPr>
                <w:webHidden/>
              </w:rPr>
              <w:fldChar w:fldCharType="end"/>
            </w:r>
          </w:hyperlink>
        </w:p>
        <w:p w14:paraId="1B122F77" w14:textId="028CE6B6"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174" w:history="1">
            <w:r w:rsidRPr="007930DF">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_Toc233960174 \h </w:instrText>
            </w:r>
            <w:r>
              <w:rPr>
                <w:noProof/>
                <w:webHidden/>
              </w:rPr>
            </w:r>
            <w:r>
              <w:rPr>
                <w:noProof/>
                <w:webHidden/>
              </w:rPr>
              <w:fldChar w:fldCharType="separate"/>
            </w:r>
            <w:r w:rsidR="006918C9">
              <w:rPr>
                <w:noProof/>
                <w:webHidden/>
              </w:rPr>
              <w:t>13</w:t>
            </w:r>
            <w:r>
              <w:rPr>
                <w:noProof/>
                <w:webHidden/>
              </w:rPr>
              <w:fldChar w:fldCharType="end"/>
            </w:r>
          </w:hyperlink>
        </w:p>
        <w:p w14:paraId="23B3AA8B" w14:textId="09E50EB0" w:rsidR="00CF193A" w:rsidRDefault="00CF193A">
          <w:pPr>
            <w:pStyle w:val="TDC3"/>
            <w:rPr>
              <w:rFonts w:eastAsiaTheme="minorEastAsia" w:cstheme="minorBidi"/>
              <w:kern w:val="2"/>
              <w:sz w:val="24"/>
              <w:szCs w:val="24"/>
              <w:lang w:val="eu-ES" w:eastAsia="eu-ES"/>
              <w14:ligatures w14:val="standardContextual"/>
            </w:rPr>
          </w:pPr>
          <w:hyperlink w:anchor="_Toc233960175" w:history="1">
            <w:r w:rsidRPr="007930DF">
              <w:rPr>
                <w:rStyle w:val="Hipervnculo"/>
              </w:rPr>
              <w:t>19.- ÓRGANOS ADMINISTRATIVOS Y REGISTROS</w:t>
            </w:r>
            <w:r>
              <w:rPr>
                <w:webHidden/>
              </w:rPr>
              <w:tab/>
            </w:r>
            <w:r>
              <w:rPr>
                <w:webHidden/>
              </w:rPr>
              <w:fldChar w:fldCharType="begin"/>
            </w:r>
            <w:r>
              <w:rPr>
                <w:webHidden/>
              </w:rPr>
              <w:instrText xml:space="preserve"> PAGEREF _Toc233960175 \h </w:instrText>
            </w:r>
            <w:r>
              <w:rPr>
                <w:webHidden/>
              </w:rPr>
            </w:r>
            <w:r>
              <w:rPr>
                <w:webHidden/>
              </w:rPr>
              <w:fldChar w:fldCharType="separate"/>
            </w:r>
            <w:r w:rsidR="006918C9">
              <w:rPr>
                <w:webHidden/>
              </w:rPr>
              <w:t>13</w:t>
            </w:r>
            <w:r>
              <w:rPr>
                <w:webHidden/>
              </w:rPr>
              <w:fldChar w:fldCharType="end"/>
            </w:r>
          </w:hyperlink>
        </w:p>
        <w:p w14:paraId="3EA266D2" w14:textId="17265AFE" w:rsidR="00CF193A" w:rsidRDefault="00CF193A">
          <w:pPr>
            <w:pStyle w:val="TDC3"/>
            <w:rPr>
              <w:rFonts w:eastAsiaTheme="minorEastAsia" w:cstheme="minorBidi"/>
              <w:kern w:val="2"/>
              <w:sz w:val="24"/>
              <w:szCs w:val="24"/>
              <w:lang w:val="eu-ES" w:eastAsia="eu-ES"/>
              <w14:ligatures w14:val="standardContextual"/>
            </w:rPr>
          </w:pPr>
          <w:hyperlink w:anchor="_Toc233960176" w:history="1">
            <w:r w:rsidRPr="007930DF">
              <w:rPr>
                <w:rStyle w:val="Hipervnculo"/>
              </w:rPr>
              <w:t>20.- TRAMITACIÓN Y PROCEDIMIENTO DE ADJUDICACIÓN</w:t>
            </w:r>
            <w:r>
              <w:rPr>
                <w:webHidden/>
              </w:rPr>
              <w:tab/>
            </w:r>
            <w:r>
              <w:rPr>
                <w:webHidden/>
              </w:rPr>
              <w:fldChar w:fldCharType="begin"/>
            </w:r>
            <w:r>
              <w:rPr>
                <w:webHidden/>
              </w:rPr>
              <w:instrText xml:space="preserve"> PAGEREF _Toc233960176 \h </w:instrText>
            </w:r>
            <w:r>
              <w:rPr>
                <w:webHidden/>
              </w:rPr>
            </w:r>
            <w:r>
              <w:rPr>
                <w:webHidden/>
              </w:rPr>
              <w:fldChar w:fldCharType="separate"/>
            </w:r>
            <w:r w:rsidR="006918C9">
              <w:rPr>
                <w:webHidden/>
              </w:rPr>
              <w:t>14</w:t>
            </w:r>
            <w:r>
              <w:rPr>
                <w:webHidden/>
              </w:rPr>
              <w:fldChar w:fldCharType="end"/>
            </w:r>
          </w:hyperlink>
        </w:p>
        <w:p w14:paraId="774F5556" w14:textId="2BEF77D5" w:rsidR="00CF193A" w:rsidRDefault="00CF193A">
          <w:pPr>
            <w:pStyle w:val="TDC3"/>
            <w:rPr>
              <w:rFonts w:eastAsiaTheme="minorEastAsia" w:cstheme="minorBidi"/>
              <w:kern w:val="2"/>
              <w:sz w:val="24"/>
              <w:szCs w:val="24"/>
              <w:lang w:val="eu-ES" w:eastAsia="eu-ES"/>
              <w14:ligatures w14:val="standardContextual"/>
            </w:rPr>
          </w:pPr>
          <w:hyperlink w:anchor="_Toc233960177" w:history="1">
            <w:r w:rsidRPr="007930DF">
              <w:rPr>
                <w:rStyle w:val="Hipervnculo"/>
              </w:rPr>
              <w:t>21.- SOLVENCIA, CLASIFICACIÓN, HABILITACIÓN Y ADSCRIPCIÓN DE MEDIOS</w:t>
            </w:r>
            <w:r>
              <w:rPr>
                <w:webHidden/>
              </w:rPr>
              <w:tab/>
            </w:r>
            <w:r>
              <w:rPr>
                <w:webHidden/>
              </w:rPr>
              <w:fldChar w:fldCharType="begin"/>
            </w:r>
            <w:r>
              <w:rPr>
                <w:webHidden/>
              </w:rPr>
              <w:instrText xml:space="preserve"> PAGEREF _Toc233960177 \h </w:instrText>
            </w:r>
            <w:r>
              <w:rPr>
                <w:webHidden/>
              </w:rPr>
            </w:r>
            <w:r>
              <w:rPr>
                <w:webHidden/>
              </w:rPr>
              <w:fldChar w:fldCharType="separate"/>
            </w:r>
            <w:r w:rsidR="006918C9">
              <w:rPr>
                <w:webHidden/>
              </w:rPr>
              <w:t>14</w:t>
            </w:r>
            <w:r>
              <w:rPr>
                <w:webHidden/>
              </w:rPr>
              <w:fldChar w:fldCharType="end"/>
            </w:r>
          </w:hyperlink>
        </w:p>
        <w:p w14:paraId="3989B649" w14:textId="31FD7B73" w:rsidR="00CF193A" w:rsidRDefault="00CF193A">
          <w:pPr>
            <w:pStyle w:val="TDC3"/>
            <w:rPr>
              <w:rFonts w:eastAsiaTheme="minorEastAsia" w:cstheme="minorBidi"/>
              <w:kern w:val="2"/>
              <w:sz w:val="24"/>
              <w:szCs w:val="24"/>
              <w:lang w:val="eu-ES" w:eastAsia="eu-ES"/>
              <w14:ligatures w14:val="standardContextual"/>
            </w:rPr>
          </w:pPr>
          <w:hyperlink w:anchor="_Toc233960178" w:history="1">
            <w:r w:rsidRPr="007930DF">
              <w:rPr>
                <w:rStyle w:val="Hipervnculo"/>
              </w:rPr>
              <w:t>22.- CRITERIOS DE ADJUDICACIÓN</w:t>
            </w:r>
            <w:r>
              <w:rPr>
                <w:webHidden/>
              </w:rPr>
              <w:tab/>
            </w:r>
            <w:r>
              <w:rPr>
                <w:webHidden/>
              </w:rPr>
              <w:fldChar w:fldCharType="begin"/>
            </w:r>
            <w:r>
              <w:rPr>
                <w:webHidden/>
              </w:rPr>
              <w:instrText xml:space="preserve"> PAGEREF _Toc233960178 \h </w:instrText>
            </w:r>
            <w:r>
              <w:rPr>
                <w:webHidden/>
              </w:rPr>
            </w:r>
            <w:r>
              <w:rPr>
                <w:webHidden/>
              </w:rPr>
              <w:fldChar w:fldCharType="separate"/>
            </w:r>
            <w:r w:rsidR="006918C9">
              <w:rPr>
                <w:webHidden/>
              </w:rPr>
              <w:t>15</w:t>
            </w:r>
            <w:r>
              <w:rPr>
                <w:webHidden/>
              </w:rPr>
              <w:fldChar w:fldCharType="end"/>
            </w:r>
          </w:hyperlink>
        </w:p>
        <w:p w14:paraId="7322D3AD" w14:textId="1224D42E" w:rsidR="00CF193A" w:rsidRDefault="00CF193A">
          <w:pPr>
            <w:pStyle w:val="TDC3"/>
            <w:rPr>
              <w:rFonts w:eastAsiaTheme="minorEastAsia" w:cstheme="minorBidi"/>
              <w:kern w:val="2"/>
              <w:sz w:val="24"/>
              <w:szCs w:val="24"/>
              <w:lang w:val="eu-ES" w:eastAsia="eu-ES"/>
              <w14:ligatures w14:val="standardContextual"/>
            </w:rPr>
          </w:pPr>
          <w:hyperlink w:anchor="_Toc233960179" w:history="1">
            <w:r w:rsidRPr="007930DF">
              <w:rPr>
                <w:rStyle w:val="Hipervnculo"/>
              </w:rPr>
              <w:t>23.- CRITERIOS ESPECÍFICOS DE DESEMPATE:</w:t>
            </w:r>
            <w:r>
              <w:rPr>
                <w:webHidden/>
              </w:rPr>
              <w:tab/>
            </w:r>
            <w:r>
              <w:rPr>
                <w:webHidden/>
              </w:rPr>
              <w:fldChar w:fldCharType="begin"/>
            </w:r>
            <w:r>
              <w:rPr>
                <w:webHidden/>
              </w:rPr>
              <w:instrText xml:space="preserve"> PAGEREF _Toc233960179 \h </w:instrText>
            </w:r>
            <w:r>
              <w:rPr>
                <w:webHidden/>
              </w:rPr>
            </w:r>
            <w:r>
              <w:rPr>
                <w:webHidden/>
              </w:rPr>
              <w:fldChar w:fldCharType="separate"/>
            </w:r>
            <w:r w:rsidR="006918C9">
              <w:rPr>
                <w:webHidden/>
              </w:rPr>
              <w:t>18</w:t>
            </w:r>
            <w:r>
              <w:rPr>
                <w:webHidden/>
              </w:rPr>
              <w:fldChar w:fldCharType="end"/>
            </w:r>
          </w:hyperlink>
        </w:p>
        <w:p w14:paraId="1A1F86CA" w14:textId="77FF4EC6" w:rsidR="00CF193A" w:rsidRDefault="00CF193A">
          <w:pPr>
            <w:pStyle w:val="TDC3"/>
            <w:rPr>
              <w:rFonts w:eastAsiaTheme="minorEastAsia" w:cstheme="minorBidi"/>
              <w:kern w:val="2"/>
              <w:sz w:val="24"/>
              <w:szCs w:val="24"/>
              <w:lang w:val="eu-ES" w:eastAsia="eu-ES"/>
              <w14:ligatures w14:val="standardContextual"/>
            </w:rPr>
          </w:pPr>
          <w:hyperlink w:anchor="_Toc233960180" w:history="1">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Fonts w:cs="Times New Roman"/>
              </w:rPr>
              <w:t>La oferta que haya obtenido una mayor puntuación en los criterios sujetos a juicios de valor.</w:t>
            </w:r>
            <w:r>
              <w:rPr>
                <w:webHidden/>
              </w:rPr>
              <w:tab/>
            </w:r>
            <w:r>
              <w:rPr>
                <w:webHidden/>
              </w:rPr>
              <w:fldChar w:fldCharType="begin"/>
            </w:r>
            <w:r>
              <w:rPr>
                <w:webHidden/>
              </w:rPr>
              <w:instrText xml:space="preserve"> PAGEREF _Toc233960180 \h </w:instrText>
            </w:r>
            <w:r>
              <w:rPr>
                <w:webHidden/>
              </w:rPr>
            </w:r>
            <w:r>
              <w:rPr>
                <w:webHidden/>
              </w:rPr>
              <w:fldChar w:fldCharType="separate"/>
            </w:r>
            <w:r w:rsidR="006918C9">
              <w:rPr>
                <w:webHidden/>
              </w:rPr>
              <w:t>18</w:t>
            </w:r>
            <w:r>
              <w:rPr>
                <w:webHidden/>
              </w:rPr>
              <w:fldChar w:fldCharType="end"/>
            </w:r>
          </w:hyperlink>
        </w:p>
        <w:p w14:paraId="4682BF6F" w14:textId="35E81B4E" w:rsidR="00CF193A" w:rsidRDefault="00CF193A">
          <w:pPr>
            <w:pStyle w:val="TDC3"/>
            <w:rPr>
              <w:rFonts w:eastAsiaTheme="minorEastAsia" w:cstheme="minorBidi"/>
              <w:kern w:val="2"/>
              <w:sz w:val="24"/>
              <w:szCs w:val="24"/>
              <w:lang w:val="eu-ES" w:eastAsia="eu-ES"/>
              <w14:ligatures w14:val="standardContextual"/>
            </w:rPr>
          </w:pPr>
          <w:hyperlink w:anchor="_Toc233960181" w:history="1">
            <w:r w:rsidRPr="007930DF">
              <w:rPr>
                <w:rStyle w:val="Hipervnculo"/>
              </w:rPr>
              <w:t>24.- DOCUMENTACIÓN A PRESENTAR EN CADA SOBRE</w:t>
            </w:r>
            <w:r>
              <w:rPr>
                <w:webHidden/>
              </w:rPr>
              <w:tab/>
            </w:r>
            <w:r>
              <w:rPr>
                <w:webHidden/>
              </w:rPr>
              <w:fldChar w:fldCharType="begin"/>
            </w:r>
            <w:r>
              <w:rPr>
                <w:webHidden/>
              </w:rPr>
              <w:instrText xml:space="preserve"> PAGEREF _Toc233960181 \h </w:instrText>
            </w:r>
            <w:r>
              <w:rPr>
                <w:webHidden/>
              </w:rPr>
            </w:r>
            <w:r>
              <w:rPr>
                <w:webHidden/>
              </w:rPr>
              <w:fldChar w:fldCharType="separate"/>
            </w:r>
            <w:r w:rsidR="006918C9">
              <w:rPr>
                <w:webHidden/>
              </w:rPr>
              <w:t>18</w:t>
            </w:r>
            <w:r>
              <w:rPr>
                <w:webHidden/>
              </w:rPr>
              <w:fldChar w:fldCharType="end"/>
            </w:r>
          </w:hyperlink>
        </w:p>
        <w:p w14:paraId="20F6ED2D" w14:textId="6ADF8DF1" w:rsidR="00CF193A" w:rsidRDefault="00CF193A">
          <w:pPr>
            <w:pStyle w:val="TDC3"/>
            <w:rPr>
              <w:rFonts w:eastAsiaTheme="minorEastAsia" w:cstheme="minorBidi"/>
              <w:kern w:val="2"/>
              <w:sz w:val="24"/>
              <w:szCs w:val="24"/>
              <w:lang w:val="eu-ES" w:eastAsia="eu-ES"/>
              <w14:ligatures w14:val="standardContextual"/>
            </w:rPr>
          </w:pPr>
          <w:hyperlink w:anchor="_Toc233960182" w:history="1">
            <w:r w:rsidRPr="007930DF">
              <w:rPr>
                <w:rStyle w:val="Hipervnculo"/>
                <w:rFonts w:cs="Tahoma"/>
              </w:rPr>
              <w:t xml:space="preserve">25.- </w:t>
            </w:r>
            <w:r w:rsidRPr="007930DF">
              <w:rPr>
                <w:rStyle w:val="Hipervnculo"/>
              </w:rPr>
              <w:t>DOCUMENTACIÓN A PRESENTAR POR LA LICITADORA QUE HA PRESENTADO LA MEJOR OFERTA</w:t>
            </w:r>
            <w:r>
              <w:rPr>
                <w:webHidden/>
              </w:rPr>
              <w:tab/>
            </w:r>
            <w:r>
              <w:rPr>
                <w:webHidden/>
              </w:rPr>
              <w:fldChar w:fldCharType="begin"/>
            </w:r>
            <w:r>
              <w:rPr>
                <w:webHidden/>
              </w:rPr>
              <w:instrText xml:space="preserve"> PAGEREF _Toc233960182 \h </w:instrText>
            </w:r>
            <w:r>
              <w:rPr>
                <w:webHidden/>
              </w:rPr>
            </w:r>
            <w:r>
              <w:rPr>
                <w:webHidden/>
              </w:rPr>
              <w:fldChar w:fldCharType="separate"/>
            </w:r>
            <w:r w:rsidR="006918C9">
              <w:rPr>
                <w:webHidden/>
              </w:rPr>
              <w:t>20</w:t>
            </w:r>
            <w:r>
              <w:rPr>
                <w:webHidden/>
              </w:rPr>
              <w:fldChar w:fldCharType="end"/>
            </w:r>
          </w:hyperlink>
        </w:p>
        <w:p w14:paraId="3BF5A7BF" w14:textId="6A7B837C" w:rsidR="00CF193A" w:rsidRDefault="00CF193A">
          <w:pPr>
            <w:pStyle w:val="TDC3"/>
            <w:rPr>
              <w:rFonts w:eastAsiaTheme="minorEastAsia" w:cstheme="minorBidi"/>
              <w:kern w:val="2"/>
              <w:sz w:val="24"/>
              <w:szCs w:val="24"/>
              <w:lang w:val="eu-ES" w:eastAsia="eu-ES"/>
              <w14:ligatures w14:val="standardContextual"/>
            </w:rPr>
          </w:pPr>
          <w:hyperlink w:anchor="_Toc233960183" w:history="1">
            <w:r w:rsidRPr="007930DF">
              <w:rPr>
                <w:rStyle w:val="Hipervnculo"/>
              </w:rPr>
              <w:t>26.- CLÁUSULAS ADICIONALES RELATIVAS AL PROCEDIMIENTO</w:t>
            </w:r>
            <w:r>
              <w:rPr>
                <w:webHidden/>
              </w:rPr>
              <w:tab/>
            </w:r>
            <w:r>
              <w:rPr>
                <w:webHidden/>
              </w:rPr>
              <w:fldChar w:fldCharType="begin"/>
            </w:r>
            <w:r>
              <w:rPr>
                <w:webHidden/>
              </w:rPr>
              <w:instrText xml:space="preserve"> PAGEREF _Toc233960183 \h </w:instrText>
            </w:r>
            <w:r>
              <w:rPr>
                <w:webHidden/>
              </w:rPr>
            </w:r>
            <w:r>
              <w:rPr>
                <w:webHidden/>
              </w:rPr>
              <w:fldChar w:fldCharType="separate"/>
            </w:r>
            <w:r w:rsidR="006918C9">
              <w:rPr>
                <w:webHidden/>
              </w:rPr>
              <w:t>21</w:t>
            </w:r>
            <w:r>
              <w:rPr>
                <w:webHidden/>
              </w:rPr>
              <w:fldChar w:fldCharType="end"/>
            </w:r>
          </w:hyperlink>
        </w:p>
        <w:p w14:paraId="5A312067" w14:textId="2D2D871F"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184" w:history="1">
            <w:r w:rsidRPr="007930DF">
              <w:rPr>
                <w:rStyle w:val="Hipervnculo"/>
                <w:noProof/>
              </w:rPr>
              <w:t>III.- OTRAS ESPECIFICACIONES</w:t>
            </w:r>
            <w:r>
              <w:rPr>
                <w:noProof/>
                <w:webHidden/>
              </w:rPr>
              <w:tab/>
            </w:r>
            <w:r>
              <w:rPr>
                <w:noProof/>
                <w:webHidden/>
              </w:rPr>
              <w:fldChar w:fldCharType="begin"/>
            </w:r>
            <w:r>
              <w:rPr>
                <w:noProof/>
                <w:webHidden/>
              </w:rPr>
              <w:instrText xml:space="preserve"> PAGEREF _Toc233960184 \h </w:instrText>
            </w:r>
            <w:r>
              <w:rPr>
                <w:noProof/>
                <w:webHidden/>
              </w:rPr>
            </w:r>
            <w:r>
              <w:rPr>
                <w:noProof/>
                <w:webHidden/>
              </w:rPr>
              <w:fldChar w:fldCharType="separate"/>
            </w:r>
            <w:r w:rsidR="006918C9">
              <w:rPr>
                <w:noProof/>
                <w:webHidden/>
              </w:rPr>
              <w:t>21</w:t>
            </w:r>
            <w:r>
              <w:rPr>
                <w:noProof/>
                <w:webHidden/>
              </w:rPr>
              <w:fldChar w:fldCharType="end"/>
            </w:r>
          </w:hyperlink>
        </w:p>
        <w:p w14:paraId="29B4FD57" w14:textId="569EC567" w:rsidR="00CF193A" w:rsidRDefault="00CF193A">
          <w:pPr>
            <w:pStyle w:val="TDC3"/>
            <w:rPr>
              <w:rFonts w:eastAsiaTheme="minorEastAsia" w:cstheme="minorBidi"/>
              <w:kern w:val="2"/>
              <w:sz w:val="24"/>
              <w:szCs w:val="24"/>
              <w:lang w:val="eu-ES" w:eastAsia="eu-ES"/>
              <w14:ligatures w14:val="standardContextual"/>
            </w:rPr>
          </w:pPr>
          <w:hyperlink w:anchor="_Toc233960185" w:history="1">
            <w:r w:rsidRPr="007930DF">
              <w:rPr>
                <w:rStyle w:val="Hipervnculo"/>
              </w:rPr>
              <w:t>27.- CESIÓN DEL CONTRATO.</w:t>
            </w:r>
            <w:r>
              <w:rPr>
                <w:webHidden/>
              </w:rPr>
              <w:tab/>
            </w:r>
            <w:r>
              <w:rPr>
                <w:webHidden/>
              </w:rPr>
              <w:fldChar w:fldCharType="begin"/>
            </w:r>
            <w:r>
              <w:rPr>
                <w:webHidden/>
              </w:rPr>
              <w:instrText xml:space="preserve"> PAGEREF _Toc233960185 \h </w:instrText>
            </w:r>
            <w:r>
              <w:rPr>
                <w:webHidden/>
              </w:rPr>
            </w:r>
            <w:r>
              <w:rPr>
                <w:webHidden/>
              </w:rPr>
              <w:fldChar w:fldCharType="separate"/>
            </w:r>
            <w:r w:rsidR="006918C9">
              <w:rPr>
                <w:webHidden/>
              </w:rPr>
              <w:t>21</w:t>
            </w:r>
            <w:r>
              <w:rPr>
                <w:webHidden/>
              </w:rPr>
              <w:fldChar w:fldCharType="end"/>
            </w:r>
          </w:hyperlink>
        </w:p>
        <w:p w14:paraId="1F67B7FE" w14:textId="5D697AD8" w:rsidR="00CF193A" w:rsidRDefault="00CF193A">
          <w:pPr>
            <w:pStyle w:val="TDC3"/>
            <w:rPr>
              <w:rFonts w:eastAsiaTheme="minorEastAsia" w:cstheme="minorBidi"/>
              <w:kern w:val="2"/>
              <w:sz w:val="24"/>
              <w:szCs w:val="24"/>
              <w:lang w:val="eu-ES" w:eastAsia="eu-ES"/>
              <w14:ligatures w14:val="standardContextual"/>
            </w:rPr>
          </w:pPr>
          <w:hyperlink w:anchor="_Toc233960186" w:history="1">
            <w:r w:rsidRPr="007930DF">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_Toc233960186 \h </w:instrText>
            </w:r>
            <w:r>
              <w:rPr>
                <w:webHidden/>
              </w:rPr>
            </w:r>
            <w:r>
              <w:rPr>
                <w:webHidden/>
              </w:rPr>
              <w:fldChar w:fldCharType="separate"/>
            </w:r>
            <w:r w:rsidR="006918C9">
              <w:rPr>
                <w:webHidden/>
              </w:rPr>
              <w:t>21</w:t>
            </w:r>
            <w:r>
              <w:rPr>
                <w:webHidden/>
              </w:rPr>
              <w:fldChar w:fldCharType="end"/>
            </w:r>
          </w:hyperlink>
        </w:p>
        <w:p w14:paraId="690A4664" w14:textId="6FC112F6" w:rsidR="00CF193A" w:rsidRDefault="00CF193A">
          <w:pPr>
            <w:pStyle w:val="TDC3"/>
            <w:rPr>
              <w:rFonts w:eastAsiaTheme="minorEastAsia" w:cstheme="minorBidi"/>
              <w:kern w:val="2"/>
              <w:sz w:val="24"/>
              <w:szCs w:val="24"/>
              <w:lang w:val="eu-ES" w:eastAsia="eu-ES"/>
              <w14:ligatures w14:val="standardContextual"/>
            </w:rPr>
          </w:pPr>
          <w:hyperlink w:anchor="_Toc233960187" w:history="1">
            <w:r w:rsidRPr="007930DF">
              <w:rPr>
                <w:rStyle w:val="Hipervnculo"/>
                <w:rFonts w:ascii="Verdana" w:hAnsi="Verdana" w:cs="Arial"/>
                <w:b/>
                <w:caps/>
              </w:rPr>
              <w:t>29.- DOCUMENTACIÓN ADICIONAL A APORTAR EN EJECUCIÓN</w:t>
            </w:r>
            <w:r>
              <w:rPr>
                <w:webHidden/>
              </w:rPr>
              <w:tab/>
            </w:r>
            <w:r>
              <w:rPr>
                <w:webHidden/>
              </w:rPr>
              <w:fldChar w:fldCharType="begin"/>
            </w:r>
            <w:r>
              <w:rPr>
                <w:webHidden/>
              </w:rPr>
              <w:instrText xml:space="preserve"> PAGEREF _Toc233960187 \h </w:instrText>
            </w:r>
            <w:r>
              <w:rPr>
                <w:webHidden/>
              </w:rPr>
            </w:r>
            <w:r>
              <w:rPr>
                <w:webHidden/>
              </w:rPr>
              <w:fldChar w:fldCharType="separate"/>
            </w:r>
            <w:r w:rsidR="006918C9">
              <w:rPr>
                <w:webHidden/>
              </w:rPr>
              <w:t>22</w:t>
            </w:r>
            <w:r>
              <w:rPr>
                <w:webHidden/>
              </w:rPr>
              <w:fldChar w:fldCharType="end"/>
            </w:r>
          </w:hyperlink>
        </w:p>
        <w:p w14:paraId="4A3B503B" w14:textId="17515BFF" w:rsidR="00CF193A" w:rsidRDefault="00CF193A">
          <w:pPr>
            <w:pStyle w:val="TDC1"/>
            <w:rPr>
              <w:rFonts w:eastAsiaTheme="minorEastAsia" w:cstheme="minorBidi"/>
              <w:b w:val="0"/>
              <w:bCs w:val="0"/>
              <w:kern w:val="2"/>
              <w:lang w:val="eu-ES" w:eastAsia="eu-ES"/>
              <w14:ligatures w14:val="standardContextual"/>
            </w:rPr>
          </w:pPr>
          <w:hyperlink w:anchor="_Toc233960188" w:history="1">
            <w:r w:rsidRPr="007930DF">
              <w:rPr>
                <w:rStyle w:val="Hipervnculo"/>
              </w:rPr>
              <w:t>CONDICIONES GENERALES</w:t>
            </w:r>
            <w:r>
              <w:rPr>
                <w:webHidden/>
              </w:rPr>
              <w:tab/>
            </w:r>
            <w:r>
              <w:rPr>
                <w:webHidden/>
              </w:rPr>
              <w:fldChar w:fldCharType="begin"/>
            </w:r>
            <w:r>
              <w:rPr>
                <w:webHidden/>
              </w:rPr>
              <w:instrText xml:space="preserve"> PAGEREF _Toc233960188 \h </w:instrText>
            </w:r>
            <w:r>
              <w:rPr>
                <w:webHidden/>
              </w:rPr>
            </w:r>
            <w:r>
              <w:rPr>
                <w:webHidden/>
              </w:rPr>
              <w:fldChar w:fldCharType="separate"/>
            </w:r>
            <w:r w:rsidR="006918C9">
              <w:rPr>
                <w:webHidden/>
              </w:rPr>
              <w:t>22</w:t>
            </w:r>
            <w:r>
              <w:rPr>
                <w:webHidden/>
              </w:rPr>
              <w:fldChar w:fldCharType="end"/>
            </w:r>
          </w:hyperlink>
        </w:p>
        <w:p w14:paraId="6081C278" w14:textId="518C25FD"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189" w:history="1">
            <w:r w:rsidRPr="007930DF">
              <w:rPr>
                <w:rStyle w:val="Hipervnculo"/>
                <w:noProof/>
              </w:rPr>
              <w:t>I.- OBJETO Y CUESTIONES GENERALES DEL CONTRATO</w:t>
            </w:r>
            <w:r>
              <w:rPr>
                <w:noProof/>
                <w:webHidden/>
              </w:rPr>
              <w:tab/>
            </w:r>
            <w:r>
              <w:rPr>
                <w:noProof/>
                <w:webHidden/>
              </w:rPr>
              <w:fldChar w:fldCharType="begin"/>
            </w:r>
            <w:r>
              <w:rPr>
                <w:noProof/>
                <w:webHidden/>
              </w:rPr>
              <w:instrText xml:space="preserve"> PAGEREF _Toc233960189 \h </w:instrText>
            </w:r>
            <w:r>
              <w:rPr>
                <w:noProof/>
                <w:webHidden/>
              </w:rPr>
            </w:r>
            <w:r>
              <w:rPr>
                <w:noProof/>
                <w:webHidden/>
              </w:rPr>
              <w:fldChar w:fldCharType="separate"/>
            </w:r>
            <w:r w:rsidR="006918C9">
              <w:rPr>
                <w:noProof/>
                <w:webHidden/>
              </w:rPr>
              <w:t>22</w:t>
            </w:r>
            <w:r>
              <w:rPr>
                <w:noProof/>
                <w:webHidden/>
              </w:rPr>
              <w:fldChar w:fldCharType="end"/>
            </w:r>
          </w:hyperlink>
        </w:p>
        <w:p w14:paraId="6D0E6A08" w14:textId="1F22D8B5" w:rsidR="00CF193A" w:rsidRDefault="00CF193A">
          <w:pPr>
            <w:pStyle w:val="TDC3"/>
            <w:rPr>
              <w:rFonts w:eastAsiaTheme="minorEastAsia" w:cstheme="minorBidi"/>
              <w:kern w:val="2"/>
              <w:sz w:val="24"/>
              <w:szCs w:val="24"/>
              <w:lang w:val="eu-ES" w:eastAsia="eu-ES"/>
              <w14:ligatures w14:val="standardContextual"/>
            </w:rPr>
          </w:pPr>
          <w:hyperlink w:anchor="_Toc233960190" w:history="1">
            <w:r w:rsidRPr="007930DF">
              <w:rPr>
                <w:rStyle w:val="Hipervnculo"/>
              </w:rPr>
              <w:t>1.- OBJETO DEL CONTRATO</w:t>
            </w:r>
            <w:r>
              <w:rPr>
                <w:webHidden/>
              </w:rPr>
              <w:tab/>
            </w:r>
            <w:r>
              <w:rPr>
                <w:webHidden/>
              </w:rPr>
              <w:fldChar w:fldCharType="begin"/>
            </w:r>
            <w:r>
              <w:rPr>
                <w:webHidden/>
              </w:rPr>
              <w:instrText xml:space="preserve"> PAGEREF _Toc233960190 \h </w:instrText>
            </w:r>
            <w:r>
              <w:rPr>
                <w:webHidden/>
              </w:rPr>
            </w:r>
            <w:r>
              <w:rPr>
                <w:webHidden/>
              </w:rPr>
              <w:fldChar w:fldCharType="separate"/>
            </w:r>
            <w:r w:rsidR="006918C9">
              <w:rPr>
                <w:webHidden/>
              </w:rPr>
              <w:t>22</w:t>
            </w:r>
            <w:r>
              <w:rPr>
                <w:webHidden/>
              </w:rPr>
              <w:fldChar w:fldCharType="end"/>
            </w:r>
          </w:hyperlink>
        </w:p>
        <w:p w14:paraId="5D069915" w14:textId="39E8D79C" w:rsidR="00CF193A" w:rsidRDefault="00CF193A">
          <w:pPr>
            <w:pStyle w:val="TDC3"/>
            <w:rPr>
              <w:rFonts w:eastAsiaTheme="minorEastAsia" w:cstheme="minorBidi"/>
              <w:kern w:val="2"/>
              <w:sz w:val="24"/>
              <w:szCs w:val="24"/>
              <w:lang w:val="eu-ES" w:eastAsia="eu-ES"/>
              <w14:ligatures w14:val="standardContextual"/>
            </w:rPr>
          </w:pPr>
          <w:hyperlink w:anchor="_Toc233960191" w:history="1">
            <w:r w:rsidRPr="007930DF">
              <w:rPr>
                <w:rStyle w:val="Hipervnculo"/>
              </w:rPr>
              <w:t>2.- DOCUMENTOS DE CARÁCTER CONTRACTUAL</w:t>
            </w:r>
            <w:r>
              <w:rPr>
                <w:webHidden/>
              </w:rPr>
              <w:tab/>
            </w:r>
            <w:r>
              <w:rPr>
                <w:webHidden/>
              </w:rPr>
              <w:fldChar w:fldCharType="begin"/>
            </w:r>
            <w:r>
              <w:rPr>
                <w:webHidden/>
              </w:rPr>
              <w:instrText xml:space="preserve"> PAGEREF _Toc233960191 \h </w:instrText>
            </w:r>
            <w:r>
              <w:rPr>
                <w:webHidden/>
              </w:rPr>
            </w:r>
            <w:r>
              <w:rPr>
                <w:webHidden/>
              </w:rPr>
              <w:fldChar w:fldCharType="separate"/>
            </w:r>
            <w:r w:rsidR="006918C9">
              <w:rPr>
                <w:webHidden/>
              </w:rPr>
              <w:t>22</w:t>
            </w:r>
            <w:r>
              <w:rPr>
                <w:webHidden/>
              </w:rPr>
              <w:fldChar w:fldCharType="end"/>
            </w:r>
          </w:hyperlink>
        </w:p>
        <w:p w14:paraId="612BB549" w14:textId="1DBF47CB" w:rsidR="00CF193A" w:rsidRDefault="00CF193A">
          <w:pPr>
            <w:pStyle w:val="TDC3"/>
            <w:rPr>
              <w:rFonts w:eastAsiaTheme="minorEastAsia" w:cstheme="minorBidi"/>
              <w:kern w:val="2"/>
              <w:sz w:val="24"/>
              <w:szCs w:val="24"/>
              <w:lang w:val="eu-ES" w:eastAsia="eu-ES"/>
              <w14:ligatures w14:val="standardContextual"/>
            </w:rPr>
          </w:pPr>
          <w:hyperlink w:anchor="_Toc233960192" w:history="1">
            <w:r w:rsidRPr="007930DF">
              <w:rPr>
                <w:rStyle w:val="Hipervnculo"/>
              </w:rPr>
              <w:t>3.- RÉGIMEN JURÍDICO DEL CONTRATO</w:t>
            </w:r>
            <w:r>
              <w:rPr>
                <w:webHidden/>
              </w:rPr>
              <w:tab/>
            </w:r>
            <w:r>
              <w:rPr>
                <w:webHidden/>
              </w:rPr>
              <w:fldChar w:fldCharType="begin"/>
            </w:r>
            <w:r>
              <w:rPr>
                <w:webHidden/>
              </w:rPr>
              <w:instrText xml:space="preserve"> PAGEREF _Toc233960192 \h </w:instrText>
            </w:r>
            <w:r>
              <w:rPr>
                <w:webHidden/>
              </w:rPr>
            </w:r>
            <w:r>
              <w:rPr>
                <w:webHidden/>
              </w:rPr>
              <w:fldChar w:fldCharType="separate"/>
            </w:r>
            <w:r w:rsidR="006918C9">
              <w:rPr>
                <w:webHidden/>
              </w:rPr>
              <w:t>22</w:t>
            </w:r>
            <w:r>
              <w:rPr>
                <w:webHidden/>
              </w:rPr>
              <w:fldChar w:fldCharType="end"/>
            </w:r>
          </w:hyperlink>
        </w:p>
        <w:p w14:paraId="64D6989E" w14:textId="6D26F08A" w:rsidR="00CF193A" w:rsidRDefault="00CF193A">
          <w:pPr>
            <w:pStyle w:val="TDC3"/>
            <w:rPr>
              <w:rFonts w:eastAsiaTheme="minorEastAsia" w:cstheme="minorBidi"/>
              <w:kern w:val="2"/>
              <w:sz w:val="24"/>
              <w:szCs w:val="24"/>
              <w:lang w:val="eu-ES" w:eastAsia="eu-ES"/>
              <w14:ligatures w14:val="standardContextual"/>
            </w:rPr>
          </w:pPr>
          <w:hyperlink w:anchor="_Toc233960193" w:history="1">
            <w:r w:rsidRPr="007930DF">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_Toc233960193 \h </w:instrText>
            </w:r>
            <w:r>
              <w:rPr>
                <w:webHidden/>
              </w:rPr>
            </w:r>
            <w:r>
              <w:rPr>
                <w:webHidden/>
              </w:rPr>
              <w:fldChar w:fldCharType="separate"/>
            </w:r>
            <w:r w:rsidR="006918C9">
              <w:rPr>
                <w:webHidden/>
              </w:rPr>
              <w:t>23</w:t>
            </w:r>
            <w:r>
              <w:rPr>
                <w:webHidden/>
              </w:rPr>
              <w:fldChar w:fldCharType="end"/>
            </w:r>
          </w:hyperlink>
        </w:p>
        <w:p w14:paraId="17A9E335" w14:textId="7603DC68" w:rsidR="00CF193A" w:rsidRDefault="00CF193A">
          <w:pPr>
            <w:pStyle w:val="TDC3"/>
            <w:rPr>
              <w:rFonts w:eastAsiaTheme="minorEastAsia" w:cstheme="minorBidi"/>
              <w:kern w:val="2"/>
              <w:sz w:val="24"/>
              <w:szCs w:val="24"/>
              <w:lang w:val="eu-ES" w:eastAsia="eu-ES"/>
              <w14:ligatures w14:val="standardContextual"/>
            </w:rPr>
          </w:pPr>
          <w:hyperlink w:anchor="_Toc233960194" w:history="1">
            <w:r w:rsidRPr="007930DF">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_Toc233960194 \h </w:instrText>
            </w:r>
            <w:r>
              <w:rPr>
                <w:webHidden/>
              </w:rPr>
            </w:r>
            <w:r>
              <w:rPr>
                <w:webHidden/>
              </w:rPr>
              <w:fldChar w:fldCharType="separate"/>
            </w:r>
            <w:r w:rsidR="006918C9">
              <w:rPr>
                <w:webHidden/>
              </w:rPr>
              <w:t>23</w:t>
            </w:r>
            <w:r>
              <w:rPr>
                <w:webHidden/>
              </w:rPr>
              <w:fldChar w:fldCharType="end"/>
            </w:r>
          </w:hyperlink>
        </w:p>
        <w:p w14:paraId="6B7E1AC1" w14:textId="580F9EE9" w:rsidR="00CF193A" w:rsidRDefault="00CF193A">
          <w:pPr>
            <w:pStyle w:val="TDC3"/>
            <w:rPr>
              <w:rFonts w:eastAsiaTheme="minorEastAsia" w:cstheme="minorBidi"/>
              <w:kern w:val="2"/>
              <w:sz w:val="24"/>
              <w:szCs w:val="24"/>
              <w:lang w:val="eu-ES" w:eastAsia="eu-ES"/>
              <w14:ligatures w14:val="standardContextual"/>
            </w:rPr>
          </w:pPr>
          <w:hyperlink w:anchor="_Toc233960195" w:history="1">
            <w:r w:rsidRPr="007930DF">
              <w:rPr>
                <w:rStyle w:val="Hipervnculo"/>
              </w:rPr>
              <w:t>6.- PRECIO DEL CONTRATO Y PRESUPUESTO MÁXIMO LIMITATIVO DEL CONTRATO</w:t>
            </w:r>
            <w:r>
              <w:rPr>
                <w:webHidden/>
              </w:rPr>
              <w:tab/>
            </w:r>
            <w:r>
              <w:rPr>
                <w:webHidden/>
              </w:rPr>
              <w:fldChar w:fldCharType="begin"/>
            </w:r>
            <w:r>
              <w:rPr>
                <w:webHidden/>
              </w:rPr>
              <w:instrText xml:space="preserve"> PAGEREF _Toc233960195 \h </w:instrText>
            </w:r>
            <w:r>
              <w:rPr>
                <w:webHidden/>
              </w:rPr>
            </w:r>
            <w:r>
              <w:rPr>
                <w:webHidden/>
              </w:rPr>
              <w:fldChar w:fldCharType="separate"/>
            </w:r>
            <w:r w:rsidR="006918C9">
              <w:rPr>
                <w:webHidden/>
              </w:rPr>
              <w:t>24</w:t>
            </w:r>
            <w:r>
              <w:rPr>
                <w:webHidden/>
              </w:rPr>
              <w:fldChar w:fldCharType="end"/>
            </w:r>
          </w:hyperlink>
        </w:p>
        <w:p w14:paraId="5FD54849" w14:textId="24EA15A3" w:rsidR="00CF193A" w:rsidRDefault="00CF193A">
          <w:pPr>
            <w:pStyle w:val="TDC3"/>
            <w:rPr>
              <w:rFonts w:eastAsiaTheme="minorEastAsia" w:cstheme="minorBidi"/>
              <w:kern w:val="2"/>
              <w:sz w:val="24"/>
              <w:szCs w:val="24"/>
              <w:lang w:val="eu-ES" w:eastAsia="eu-ES"/>
              <w14:ligatures w14:val="standardContextual"/>
            </w:rPr>
          </w:pPr>
          <w:hyperlink w:anchor="_Toc233960196" w:history="1">
            <w:r w:rsidRPr="007930DF">
              <w:rPr>
                <w:rStyle w:val="Hipervnculo"/>
              </w:rPr>
              <w:t>7.- REVISIÓN DE PRECIOS</w:t>
            </w:r>
            <w:r>
              <w:rPr>
                <w:webHidden/>
              </w:rPr>
              <w:tab/>
            </w:r>
            <w:r>
              <w:rPr>
                <w:webHidden/>
              </w:rPr>
              <w:fldChar w:fldCharType="begin"/>
            </w:r>
            <w:r>
              <w:rPr>
                <w:webHidden/>
              </w:rPr>
              <w:instrText xml:space="preserve"> PAGEREF _Toc233960196 \h </w:instrText>
            </w:r>
            <w:r>
              <w:rPr>
                <w:webHidden/>
              </w:rPr>
            </w:r>
            <w:r>
              <w:rPr>
                <w:webHidden/>
              </w:rPr>
              <w:fldChar w:fldCharType="separate"/>
            </w:r>
            <w:r w:rsidR="006918C9">
              <w:rPr>
                <w:webHidden/>
              </w:rPr>
              <w:t>24</w:t>
            </w:r>
            <w:r>
              <w:rPr>
                <w:webHidden/>
              </w:rPr>
              <w:fldChar w:fldCharType="end"/>
            </w:r>
          </w:hyperlink>
        </w:p>
        <w:p w14:paraId="14430133" w14:textId="75E2B01D" w:rsidR="00CF193A" w:rsidRDefault="00CF193A">
          <w:pPr>
            <w:pStyle w:val="TDC3"/>
            <w:rPr>
              <w:rFonts w:eastAsiaTheme="minorEastAsia" w:cstheme="minorBidi"/>
              <w:kern w:val="2"/>
              <w:sz w:val="24"/>
              <w:szCs w:val="24"/>
              <w:lang w:val="eu-ES" w:eastAsia="eu-ES"/>
              <w14:ligatures w14:val="standardContextual"/>
            </w:rPr>
          </w:pPr>
          <w:hyperlink w:anchor="_Toc233960197" w:history="1">
            <w:r w:rsidRPr="007930DF">
              <w:rPr>
                <w:rStyle w:val="Hipervnculo"/>
              </w:rPr>
              <w:t>8.- VIGENCIA DEL CONTRATO: PLAZO DE EJECUCIÓN O DURACIÓN DEL CONTRATO. PRÓRROGA</w:t>
            </w:r>
            <w:r>
              <w:rPr>
                <w:webHidden/>
              </w:rPr>
              <w:tab/>
            </w:r>
            <w:r>
              <w:rPr>
                <w:webHidden/>
              </w:rPr>
              <w:fldChar w:fldCharType="begin"/>
            </w:r>
            <w:r>
              <w:rPr>
                <w:webHidden/>
              </w:rPr>
              <w:instrText xml:space="preserve"> PAGEREF _Toc233960197 \h </w:instrText>
            </w:r>
            <w:r>
              <w:rPr>
                <w:webHidden/>
              </w:rPr>
            </w:r>
            <w:r>
              <w:rPr>
                <w:webHidden/>
              </w:rPr>
              <w:fldChar w:fldCharType="separate"/>
            </w:r>
            <w:r w:rsidR="006918C9">
              <w:rPr>
                <w:webHidden/>
              </w:rPr>
              <w:t>24</w:t>
            </w:r>
            <w:r>
              <w:rPr>
                <w:webHidden/>
              </w:rPr>
              <w:fldChar w:fldCharType="end"/>
            </w:r>
          </w:hyperlink>
        </w:p>
        <w:p w14:paraId="6991AB7C" w14:textId="3AD795FF" w:rsidR="00CF193A" w:rsidRDefault="00CF193A">
          <w:pPr>
            <w:pStyle w:val="TDC3"/>
            <w:rPr>
              <w:rFonts w:eastAsiaTheme="minorEastAsia" w:cstheme="minorBidi"/>
              <w:kern w:val="2"/>
              <w:sz w:val="24"/>
              <w:szCs w:val="24"/>
              <w:lang w:val="eu-ES" w:eastAsia="eu-ES"/>
              <w14:ligatures w14:val="standardContextual"/>
            </w:rPr>
          </w:pPr>
          <w:hyperlink w:anchor="_Toc233960198" w:history="1">
            <w:r w:rsidRPr="007930DF">
              <w:rPr>
                <w:rStyle w:val="Hipervnculo"/>
              </w:rPr>
              <w:t>9.- GARANTÍAS</w:t>
            </w:r>
            <w:r>
              <w:rPr>
                <w:webHidden/>
              </w:rPr>
              <w:tab/>
            </w:r>
            <w:r>
              <w:rPr>
                <w:webHidden/>
              </w:rPr>
              <w:fldChar w:fldCharType="begin"/>
            </w:r>
            <w:r>
              <w:rPr>
                <w:webHidden/>
              </w:rPr>
              <w:instrText xml:space="preserve"> PAGEREF _Toc233960198 \h </w:instrText>
            </w:r>
            <w:r>
              <w:rPr>
                <w:webHidden/>
              </w:rPr>
            </w:r>
            <w:r>
              <w:rPr>
                <w:webHidden/>
              </w:rPr>
              <w:fldChar w:fldCharType="separate"/>
            </w:r>
            <w:r w:rsidR="006918C9">
              <w:rPr>
                <w:webHidden/>
              </w:rPr>
              <w:t>25</w:t>
            </w:r>
            <w:r>
              <w:rPr>
                <w:webHidden/>
              </w:rPr>
              <w:fldChar w:fldCharType="end"/>
            </w:r>
          </w:hyperlink>
        </w:p>
        <w:p w14:paraId="146CA976" w14:textId="175C91FD" w:rsidR="00CF193A" w:rsidRDefault="00CF193A">
          <w:pPr>
            <w:pStyle w:val="TDC3"/>
            <w:rPr>
              <w:rFonts w:eastAsiaTheme="minorEastAsia" w:cstheme="minorBidi"/>
              <w:kern w:val="2"/>
              <w:sz w:val="24"/>
              <w:szCs w:val="24"/>
              <w:lang w:val="eu-ES" w:eastAsia="eu-ES"/>
              <w14:ligatures w14:val="standardContextual"/>
            </w:rPr>
          </w:pPr>
          <w:hyperlink w:anchor="_Toc233960199" w:history="1">
            <w:r w:rsidRPr="007930DF">
              <w:rPr>
                <w:rStyle w:val="Hipervnculo"/>
              </w:rPr>
              <w:t>10.- PERFIL DE CONTRATANTE Y CONSULTAS</w:t>
            </w:r>
            <w:r>
              <w:rPr>
                <w:webHidden/>
              </w:rPr>
              <w:tab/>
            </w:r>
            <w:r>
              <w:rPr>
                <w:webHidden/>
              </w:rPr>
              <w:fldChar w:fldCharType="begin"/>
            </w:r>
            <w:r>
              <w:rPr>
                <w:webHidden/>
              </w:rPr>
              <w:instrText xml:space="preserve"> PAGEREF _Toc233960199 \h </w:instrText>
            </w:r>
            <w:r>
              <w:rPr>
                <w:webHidden/>
              </w:rPr>
            </w:r>
            <w:r>
              <w:rPr>
                <w:webHidden/>
              </w:rPr>
              <w:fldChar w:fldCharType="separate"/>
            </w:r>
            <w:r w:rsidR="006918C9">
              <w:rPr>
                <w:webHidden/>
              </w:rPr>
              <w:t>25</w:t>
            </w:r>
            <w:r>
              <w:rPr>
                <w:webHidden/>
              </w:rPr>
              <w:fldChar w:fldCharType="end"/>
            </w:r>
          </w:hyperlink>
        </w:p>
        <w:p w14:paraId="27ADDF8C" w14:textId="5E39C19E"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00" w:history="1">
            <w:r w:rsidRPr="007930DF">
              <w:rPr>
                <w:rStyle w:val="Hipervnculo"/>
                <w:noProof/>
              </w:rPr>
              <w:t>II.- LICITACIÓN</w:t>
            </w:r>
            <w:r>
              <w:rPr>
                <w:noProof/>
                <w:webHidden/>
              </w:rPr>
              <w:tab/>
            </w:r>
            <w:r>
              <w:rPr>
                <w:noProof/>
                <w:webHidden/>
              </w:rPr>
              <w:fldChar w:fldCharType="begin"/>
            </w:r>
            <w:r>
              <w:rPr>
                <w:noProof/>
                <w:webHidden/>
              </w:rPr>
              <w:instrText xml:space="preserve"> PAGEREF _Toc233960200 \h </w:instrText>
            </w:r>
            <w:r>
              <w:rPr>
                <w:noProof/>
                <w:webHidden/>
              </w:rPr>
            </w:r>
            <w:r>
              <w:rPr>
                <w:noProof/>
                <w:webHidden/>
              </w:rPr>
              <w:fldChar w:fldCharType="separate"/>
            </w:r>
            <w:r w:rsidR="006918C9">
              <w:rPr>
                <w:noProof/>
                <w:webHidden/>
              </w:rPr>
              <w:t>28</w:t>
            </w:r>
            <w:r>
              <w:rPr>
                <w:noProof/>
                <w:webHidden/>
              </w:rPr>
              <w:fldChar w:fldCharType="end"/>
            </w:r>
          </w:hyperlink>
        </w:p>
        <w:p w14:paraId="5465C2DE" w14:textId="031D741C" w:rsidR="00CF193A" w:rsidRDefault="00CF193A">
          <w:pPr>
            <w:pStyle w:val="TDC3"/>
            <w:rPr>
              <w:rFonts w:eastAsiaTheme="minorEastAsia" w:cstheme="minorBidi"/>
              <w:kern w:val="2"/>
              <w:sz w:val="24"/>
              <w:szCs w:val="24"/>
              <w:lang w:val="eu-ES" w:eastAsia="eu-ES"/>
              <w14:ligatures w14:val="standardContextual"/>
            </w:rPr>
          </w:pPr>
          <w:hyperlink w:anchor="_Toc233960201" w:history="1">
            <w:r w:rsidRPr="007930DF">
              <w:rPr>
                <w:rStyle w:val="Hipervnculo"/>
              </w:rPr>
              <w:t>11.-CONDICIONES PARA PARTICIPAR</w:t>
            </w:r>
            <w:r>
              <w:rPr>
                <w:webHidden/>
              </w:rPr>
              <w:tab/>
            </w:r>
            <w:r>
              <w:rPr>
                <w:webHidden/>
              </w:rPr>
              <w:fldChar w:fldCharType="begin"/>
            </w:r>
            <w:r>
              <w:rPr>
                <w:webHidden/>
              </w:rPr>
              <w:instrText xml:space="preserve"> PAGEREF _Toc233960201 \h </w:instrText>
            </w:r>
            <w:r>
              <w:rPr>
                <w:webHidden/>
              </w:rPr>
            </w:r>
            <w:r>
              <w:rPr>
                <w:webHidden/>
              </w:rPr>
              <w:fldChar w:fldCharType="separate"/>
            </w:r>
            <w:r w:rsidR="006918C9">
              <w:rPr>
                <w:webHidden/>
              </w:rPr>
              <w:t>28</w:t>
            </w:r>
            <w:r>
              <w:rPr>
                <w:webHidden/>
              </w:rPr>
              <w:fldChar w:fldCharType="end"/>
            </w:r>
          </w:hyperlink>
        </w:p>
        <w:p w14:paraId="5EF1A3A6" w14:textId="2EB4BADC" w:rsidR="00CF193A" w:rsidRDefault="00CF193A">
          <w:pPr>
            <w:pStyle w:val="TDC3"/>
            <w:rPr>
              <w:rFonts w:eastAsiaTheme="minorEastAsia" w:cstheme="minorBidi"/>
              <w:kern w:val="2"/>
              <w:sz w:val="24"/>
              <w:szCs w:val="24"/>
              <w:lang w:val="eu-ES" w:eastAsia="eu-ES"/>
              <w14:ligatures w14:val="standardContextual"/>
            </w:rPr>
          </w:pPr>
          <w:hyperlink w:anchor="_Toc233960202" w:history="1">
            <w:r w:rsidRPr="007930DF">
              <w:rPr>
                <w:rStyle w:val="Hipervnculo"/>
              </w:rPr>
              <w:t>12.- PRESENTACIÓN DE OFERTAS</w:t>
            </w:r>
            <w:r>
              <w:rPr>
                <w:webHidden/>
              </w:rPr>
              <w:tab/>
            </w:r>
            <w:r>
              <w:rPr>
                <w:webHidden/>
              </w:rPr>
              <w:fldChar w:fldCharType="begin"/>
            </w:r>
            <w:r>
              <w:rPr>
                <w:webHidden/>
              </w:rPr>
              <w:instrText xml:space="preserve"> PAGEREF _Toc233960202 \h </w:instrText>
            </w:r>
            <w:r>
              <w:rPr>
                <w:webHidden/>
              </w:rPr>
            </w:r>
            <w:r>
              <w:rPr>
                <w:webHidden/>
              </w:rPr>
              <w:fldChar w:fldCharType="separate"/>
            </w:r>
            <w:r w:rsidR="006918C9">
              <w:rPr>
                <w:webHidden/>
              </w:rPr>
              <w:t>29</w:t>
            </w:r>
            <w:r>
              <w:rPr>
                <w:webHidden/>
              </w:rPr>
              <w:fldChar w:fldCharType="end"/>
            </w:r>
          </w:hyperlink>
        </w:p>
        <w:p w14:paraId="772011CF" w14:textId="25F62E0F" w:rsidR="00CF193A" w:rsidRDefault="00CF193A">
          <w:pPr>
            <w:pStyle w:val="TDC3"/>
            <w:rPr>
              <w:rFonts w:eastAsiaTheme="minorEastAsia" w:cstheme="minorBidi"/>
              <w:kern w:val="2"/>
              <w:sz w:val="24"/>
              <w:szCs w:val="24"/>
              <w:lang w:val="eu-ES" w:eastAsia="eu-ES"/>
              <w14:ligatures w14:val="standardContextual"/>
            </w:rPr>
          </w:pPr>
          <w:hyperlink w:anchor="_Toc233960203" w:history="1">
            <w:r w:rsidRPr="007930DF">
              <w:rPr>
                <w:rStyle w:val="Hipervnculo"/>
              </w:rPr>
              <w:t>13.- SOBRE A «DOCUMENTACIÓN ACREDITATIVA DEL CUMPLIMIENTO DE LOS REQUISITOS PREVIOS»</w:t>
            </w:r>
            <w:r>
              <w:rPr>
                <w:webHidden/>
              </w:rPr>
              <w:tab/>
            </w:r>
            <w:r>
              <w:rPr>
                <w:webHidden/>
              </w:rPr>
              <w:fldChar w:fldCharType="begin"/>
            </w:r>
            <w:r>
              <w:rPr>
                <w:webHidden/>
              </w:rPr>
              <w:instrText xml:space="preserve"> PAGEREF _Toc233960203 \h </w:instrText>
            </w:r>
            <w:r>
              <w:rPr>
                <w:webHidden/>
              </w:rPr>
            </w:r>
            <w:r>
              <w:rPr>
                <w:webHidden/>
              </w:rPr>
              <w:fldChar w:fldCharType="separate"/>
            </w:r>
            <w:r w:rsidR="006918C9">
              <w:rPr>
                <w:webHidden/>
              </w:rPr>
              <w:t>31</w:t>
            </w:r>
            <w:r>
              <w:rPr>
                <w:webHidden/>
              </w:rPr>
              <w:fldChar w:fldCharType="end"/>
            </w:r>
          </w:hyperlink>
        </w:p>
        <w:p w14:paraId="245831BB" w14:textId="0A2322BE"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04" w:history="1">
            <w:r w:rsidRPr="007930DF">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_Toc233960204 \h </w:instrText>
            </w:r>
            <w:r>
              <w:rPr>
                <w:noProof/>
                <w:webHidden/>
              </w:rPr>
            </w:r>
            <w:r>
              <w:rPr>
                <w:noProof/>
                <w:webHidden/>
              </w:rPr>
              <w:fldChar w:fldCharType="separate"/>
            </w:r>
            <w:r w:rsidR="006918C9">
              <w:rPr>
                <w:noProof/>
                <w:webHidden/>
              </w:rPr>
              <w:t>34</w:t>
            </w:r>
            <w:r>
              <w:rPr>
                <w:noProof/>
                <w:webHidden/>
              </w:rPr>
              <w:fldChar w:fldCharType="end"/>
            </w:r>
          </w:hyperlink>
        </w:p>
        <w:p w14:paraId="66788C67" w14:textId="5C660A7A" w:rsidR="00CF193A" w:rsidRDefault="00CF193A">
          <w:pPr>
            <w:pStyle w:val="TDC3"/>
            <w:rPr>
              <w:rFonts w:eastAsiaTheme="minorEastAsia" w:cstheme="minorBidi"/>
              <w:kern w:val="2"/>
              <w:sz w:val="24"/>
              <w:szCs w:val="24"/>
              <w:lang w:val="eu-ES" w:eastAsia="eu-ES"/>
              <w14:ligatures w14:val="standardContextual"/>
            </w:rPr>
          </w:pPr>
          <w:hyperlink w:anchor="_Toc233960205" w:history="1">
            <w:r w:rsidRPr="007930DF">
              <w:rPr>
                <w:rStyle w:val="Hipervnculo"/>
              </w:rPr>
              <w:t>14.- MOTIVOS DE RECHAZO DE OFERTAS Y SOLICITUD DE ACLARACIONES</w:t>
            </w:r>
            <w:r>
              <w:rPr>
                <w:webHidden/>
              </w:rPr>
              <w:tab/>
            </w:r>
            <w:r>
              <w:rPr>
                <w:webHidden/>
              </w:rPr>
              <w:fldChar w:fldCharType="begin"/>
            </w:r>
            <w:r>
              <w:rPr>
                <w:webHidden/>
              </w:rPr>
              <w:instrText xml:space="preserve"> PAGEREF _Toc233960205 \h </w:instrText>
            </w:r>
            <w:r>
              <w:rPr>
                <w:webHidden/>
              </w:rPr>
            </w:r>
            <w:r>
              <w:rPr>
                <w:webHidden/>
              </w:rPr>
              <w:fldChar w:fldCharType="separate"/>
            </w:r>
            <w:r w:rsidR="006918C9">
              <w:rPr>
                <w:webHidden/>
              </w:rPr>
              <w:t>34</w:t>
            </w:r>
            <w:r>
              <w:rPr>
                <w:webHidden/>
              </w:rPr>
              <w:fldChar w:fldCharType="end"/>
            </w:r>
          </w:hyperlink>
        </w:p>
        <w:p w14:paraId="39AF3179" w14:textId="6DE25F86" w:rsidR="00CF193A" w:rsidRDefault="00CF193A">
          <w:pPr>
            <w:pStyle w:val="TDC3"/>
            <w:rPr>
              <w:rFonts w:eastAsiaTheme="minorEastAsia" w:cstheme="minorBidi"/>
              <w:kern w:val="2"/>
              <w:sz w:val="24"/>
              <w:szCs w:val="24"/>
              <w:lang w:val="eu-ES" w:eastAsia="eu-ES"/>
              <w14:ligatures w14:val="standardContextual"/>
            </w:rPr>
          </w:pPr>
          <w:hyperlink w:anchor="_Toc233960206" w:history="1">
            <w:r w:rsidRPr="007930DF">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_Toc233960206 \h </w:instrText>
            </w:r>
            <w:r>
              <w:rPr>
                <w:webHidden/>
              </w:rPr>
            </w:r>
            <w:r>
              <w:rPr>
                <w:webHidden/>
              </w:rPr>
              <w:fldChar w:fldCharType="separate"/>
            </w:r>
            <w:r w:rsidR="006918C9">
              <w:rPr>
                <w:webHidden/>
              </w:rPr>
              <w:t>34</w:t>
            </w:r>
            <w:r>
              <w:rPr>
                <w:webHidden/>
              </w:rPr>
              <w:fldChar w:fldCharType="end"/>
            </w:r>
          </w:hyperlink>
        </w:p>
        <w:p w14:paraId="1109B192" w14:textId="278BE4F5" w:rsidR="00CF193A" w:rsidRDefault="00CF193A">
          <w:pPr>
            <w:pStyle w:val="TDC3"/>
            <w:rPr>
              <w:rFonts w:eastAsiaTheme="minorEastAsia" w:cstheme="minorBidi"/>
              <w:kern w:val="2"/>
              <w:sz w:val="24"/>
              <w:szCs w:val="24"/>
              <w:lang w:val="eu-ES" w:eastAsia="eu-ES"/>
              <w14:ligatures w14:val="standardContextual"/>
            </w:rPr>
          </w:pPr>
          <w:hyperlink w:anchor="_Toc233960207" w:history="1">
            <w:r w:rsidRPr="007930DF">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_Toc233960207 \h </w:instrText>
            </w:r>
            <w:r>
              <w:rPr>
                <w:webHidden/>
              </w:rPr>
            </w:r>
            <w:r>
              <w:rPr>
                <w:webHidden/>
              </w:rPr>
              <w:fldChar w:fldCharType="separate"/>
            </w:r>
            <w:r w:rsidR="006918C9">
              <w:rPr>
                <w:webHidden/>
              </w:rPr>
              <w:t>35</w:t>
            </w:r>
            <w:r>
              <w:rPr>
                <w:webHidden/>
              </w:rPr>
              <w:fldChar w:fldCharType="end"/>
            </w:r>
          </w:hyperlink>
        </w:p>
        <w:p w14:paraId="3BEDF3DF" w14:textId="42DBDC24" w:rsidR="00CF193A" w:rsidRDefault="00CF193A">
          <w:pPr>
            <w:pStyle w:val="TDC3"/>
            <w:rPr>
              <w:rFonts w:eastAsiaTheme="minorEastAsia" w:cstheme="minorBidi"/>
              <w:kern w:val="2"/>
              <w:sz w:val="24"/>
              <w:szCs w:val="24"/>
              <w:lang w:val="eu-ES" w:eastAsia="eu-ES"/>
              <w14:ligatures w14:val="standardContextual"/>
            </w:rPr>
          </w:pPr>
          <w:hyperlink w:anchor="_Toc233960208" w:history="1">
            <w:r w:rsidRPr="007930DF">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_Toc233960208 \h </w:instrText>
            </w:r>
            <w:r>
              <w:rPr>
                <w:webHidden/>
              </w:rPr>
            </w:r>
            <w:r>
              <w:rPr>
                <w:webHidden/>
              </w:rPr>
              <w:fldChar w:fldCharType="separate"/>
            </w:r>
            <w:r w:rsidR="006918C9">
              <w:rPr>
                <w:webHidden/>
              </w:rPr>
              <w:t>35</w:t>
            </w:r>
            <w:r>
              <w:rPr>
                <w:webHidden/>
              </w:rPr>
              <w:fldChar w:fldCharType="end"/>
            </w:r>
          </w:hyperlink>
        </w:p>
        <w:p w14:paraId="32B196F1" w14:textId="17334C06" w:rsidR="00CF193A" w:rsidRDefault="00CF193A">
          <w:pPr>
            <w:pStyle w:val="TDC3"/>
            <w:rPr>
              <w:rFonts w:eastAsiaTheme="minorEastAsia" w:cstheme="minorBidi"/>
              <w:kern w:val="2"/>
              <w:sz w:val="24"/>
              <w:szCs w:val="24"/>
              <w:lang w:val="eu-ES" w:eastAsia="eu-ES"/>
              <w14:ligatures w14:val="standardContextual"/>
            </w:rPr>
          </w:pPr>
          <w:hyperlink w:anchor="_Toc233960209" w:history="1">
            <w:r w:rsidRPr="007930DF">
              <w:rPr>
                <w:rStyle w:val="Hipervnculo"/>
              </w:rPr>
              <w:t>18.- EVALUACIÓN DE OFERTAS</w:t>
            </w:r>
            <w:r>
              <w:rPr>
                <w:webHidden/>
              </w:rPr>
              <w:tab/>
            </w:r>
            <w:r>
              <w:rPr>
                <w:webHidden/>
              </w:rPr>
              <w:fldChar w:fldCharType="begin"/>
            </w:r>
            <w:r>
              <w:rPr>
                <w:webHidden/>
              </w:rPr>
              <w:instrText xml:space="preserve"> PAGEREF _Toc233960209 \h </w:instrText>
            </w:r>
            <w:r>
              <w:rPr>
                <w:webHidden/>
              </w:rPr>
            </w:r>
            <w:r>
              <w:rPr>
                <w:webHidden/>
              </w:rPr>
              <w:fldChar w:fldCharType="separate"/>
            </w:r>
            <w:r w:rsidR="006918C9">
              <w:rPr>
                <w:webHidden/>
              </w:rPr>
              <w:t>36</w:t>
            </w:r>
            <w:r>
              <w:rPr>
                <w:webHidden/>
              </w:rPr>
              <w:fldChar w:fldCharType="end"/>
            </w:r>
          </w:hyperlink>
        </w:p>
        <w:p w14:paraId="61F868BA" w14:textId="405FC67C" w:rsidR="00CF193A" w:rsidRDefault="00CF193A">
          <w:pPr>
            <w:pStyle w:val="TDC3"/>
            <w:rPr>
              <w:rFonts w:eastAsiaTheme="minorEastAsia" w:cstheme="minorBidi"/>
              <w:kern w:val="2"/>
              <w:sz w:val="24"/>
              <w:szCs w:val="24"/>
              <w:lang w:val="eu-ES" w:eastAsia="eu-ES"/>
              <w14:ligatures w14:val="standardContextual"/>
            </w:rPr>
          </w:pPr>
          <w:hyperlink w:anchor="_Toc233960210" w:history="1">
            <w:r w:rsidRPr="007930DF">
              <w:rPr>
                <w:rStyle w:val="Hipervnculo"/>
              </w:rPr>
              <w:t>19.- CRITERIOS DE DESEMPATE</w:t>
            </w:r>
            <w:r>
              <w:rPr>
                <w:webHidden/>
              </w:rPr>
              <w:tab/>
            </w:r>
            <w:r>
              <w:rPr>
                <w:webHidden/>
              </w:rPr>
              <w:fldChar w:fldCharType="begin"/>
            </w:r>
            <w:r>
              <w:rPr>
                <w:webHidden/>
              </w:rPr>
              <w:instrText xml:space="preserve"> PAGEREF _Toc233960210 \h </w:instrText>
            </w:r>
            <w:r>
              <w:rPr>
                <w:webHidden/>
              </w:rPr>
            </w:r>
            <w:r>
              <w:rPr>
                <w:webHidden/>
              </w:rPr>
              <w:fldChar w:fldCharType="separate"/>
            </w:r>
            <w:r w:rsidR="006918C9">
              <w:rPr>
                <w:webHidden/>
              </w:rPr>
              <w:t>36</w:t>
            </w:r>
            <w:r>
              <w:rPr>
                <w:webHidden/>
              </w:rPr>
              <w:fldChar w:fldCharType="end"/>
            </w:r>
          </w:hyperlink>
        </w:p>
        <w:p w14:paraId="11D684DC" w14:textId="1A8A9F6C"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11" w:history="1">
            <w:r w:rsidRPr="007930DF">
              <w:rPr>
                <w:rStyle w:val="Hipervnculo"/>
                <w:noProof/>
              </w:rPr>
              <w:t>IV.- ADJUDICACIÓN Y FORMALIZACIÓN DEL CONTRATO</w:t>
            </w:r>
            <w:r>
              <w:rPr>
                <w:noProof/>
                <w:webHidden/>
              </w:rPr>
              <w:tab/>
            </w:r>
            <w:r>
              <w:rPr>
                <w:noProof/>
                <w:webHidden/>
              </w:rPr>
              <w:fldChar w:fldCharType="begin"/>
            </w:r>
            <w:r>
              <w:rPr>
                <w:noProof/>
                <w:webHidden/>
              </w:rPr>
              <w:instrText xml:space="preserve"> PAGEREF _Toc233960211 \h </w:instrText>
            </w:r>
            <w:r>
              <w:rPr>
                <w:noProof/>
                <w:webHidden/>
              </w:rPr>
            </w:r>
            <w:r>
              <w:rPr>
                <w:noProof/>
                <w:webHidden/>
              </w:rPr>
              <w:fldChar w:fldCharType="separate"/>
            </w:r>
            <w:r w:rsidR="006918C9">
              <w:rPr>
                <w:noProof/>
                <w:webHidden/>
              </w:rPr>
              <w:t>37</w:t>
            </w:r>
            <w:r>
              <w:rPr>
                <w:noProof/>
                <w:webHidden/>
              </w:rPr>
              <w:fldChar w:fldCharType="end"/>
            </w:r>
          </w:hyperlink>
        </w:p>
        <w:p w14:paraId="6DB3A4DD" w14:textId="11A1F84C" w:rsidR="00CF193A" w:rsidRDefault="00CF193A">
          <w:pPr>
            <w:pStyle w:val="TDC3"/>
            <w:rPr>
              <w:rFonts w:eastAsiaTheme="minorEastAsia" w:cstheme="minorBidi"/>
              <w:kern w:val="2"/>
              <w:sz w:val="24"/>
              <w:szCs w:val="24"/>
              <w:lang w:val="eu-ES" w:eastAsia="eu-ES"/>
              <w14:ligatures w14:val="standardContextual"/>
            </w:rPr>
          </w:pPr>
          <w:hyperlink w:anchor="_Toc233960212" w:history="1">
            <w:r w:rsidRPr="007930DF">
              <w:rPr>
                <w:rStyle w:val="Hipervnculo"/>
              </w:rPr>
              <w:t>20.- PROPUESTA DE ADJUDICACIÓN</w:t>
            </w:r>
            <w:r>
              <w:rPr>
                <w:webHidden/>
              </w:rPr>
              <w:tab/>
            </w:r>
            <w:r>
              <w:rPr>
                <w:webHidden/>
              </w:rPr>
              <w:fldChar w:fldCharType="begin"/>
            </w:r>
            <w:r>
              <w:rPr>
                <w:webHidden/>
              </w:rPr>
              <w:instrText xml:space="preserve"> PAGEREF _Toc233960212 \h </w:instrText>
            </w:r>
            <w:r>
              <w:rPr>
                <w:webHidden/>
              </w:rPr>
            </w:r>
            <w:r>
              <w:rPr>
                <w:webHidden/>
              </w:rPr>
              <w:fldChar w:fldCharType="separate"/>
            </w:r>
            <w:r w:rsidR="006918C9">
              <w:rPr>
                <w:webHidden/>
              </w:rPr>
              <w:t>37</w:t>
            </w:r>
            <w:r>
              <w:rPr>
                <w:webHidden/>
              </w:rPr>
              <w:fldChar w:fldCharType="end"/>
            </w:r>
          </w:hyperlink>
        </w:p>
        <w:p w14:paraId="1FC8B44A" w14:textId="78CC2430" w:rsidR="00CF193A" w:rsidRDefault="00CF193A">
          <w:pPr>
            <w:pStyle w:val="TDC3"/>
            <w:rPr>
              <w:rFonts w:eastAsiaTheme="minorEastAsia" w:cstheme="minorBidi"/>
              <w:kern w:val="2"/>
              <w:sz w:val="24"/>
              <w:szCs w:val="24"/>
              <w:lang w:val="eu-ES" w:eastAsia="eu-ES"/>
              <w14:ligatures w14:val="standardContextual"/>
            </w:rPr>
          </w:pPr>
          <w:hyperlink w:anchor="_Toc233960213" w:history="1">
            <w:r w:rsidRPr="007930DF">
              <w:rPr>
                <w:rStyle w:val="Hipervnculo"/>
              </w:rPr>
              <w:t>21.- PRESENTACIÓN DE DOCUMENTACIÓN PREVIA A LA ADJUDICACIÓN</w:t>
            </w:r>
            <w:r>
              <w:rPr>
                <w:webHidden/>
              </w:rPr>
              <w:tab/>
            </w:r>
            <w:r>
              <w:rPr>
                <w:webHidden/>
              </w:rPr>
              <w:fldChar w:fldCharType="begin"/>
            </w:r>
            <w:r>
              <w:rPr>
                <w:webHidden/>
              </w:rPr>
              <w:instrText xml:space="preserve"> PAGEREF _Toc233960213 \h </w:instrText>
            </w:r>
            <w:r>
              <w:rPr>
                <w:webHidden/>
              </w:rPr>
            </w:r>
            <w:r>
              <w:rPr>
                <w:webHidden/>
              </w:rPr>
              <w:fldChar w:fldCharType="separate"/>
            </w:r>
            <w:r w:rsidR="006918C9">
              <w:rPr>
                <w:webHidden/>
              </w:rPr>
              <w:t>37</w:t>
            </w:r>
            <w:r>
              <w:rPr>
                <w:webHidden/>
              </w:rPr>
              <w:fldChar w:fldCharType="end"/>
            </w:r>
          </w:hyperlink>
        </w:p>
        <w:p w14:paraId="71B9340D" w14:textId="5CD1088F" w:rsidR="00CF193A" w:rsidRDefault="00CF193A">
          <w:pPr>
            <w:pStyle w:val="TDC3"/>
            <w:rPr>
              <w:rFonts w:eastAsiaTheme="minorEastAsia" w:cstheme="minorBidi"/>
              <w:kern w:val="2"/>
              <w:sz w:val="24"/>
              <w:szCs w:val="24"/>
              <w:lang w:val="eu-ES" w:eastAsia="eu-ES"/>
              <w14:ligatures w14:val="standardContextual"/>
            </w:rPr>
          </w:pPr>
          <w:hyperlink w:anchor="_Toc233960214" w:history="1">
            <w:r w:rsidRPr="007930DF">
              <w:rPr>
                <w:rStyle w:val="Hipervnculo"/>
              </w:rPr>
              <w:t>22.- ADJUDICACIÓN DEL CONTRATO Y NOTIFICACIÓN DE LA ADJUDICACIÓN</w:t>
            </w:r>
            <w:r>
              <w:rPr>
                <w:webHidden/>
              </w:rPr>
              <w:tab/>
            </w:r>
            <w:r>
              <w:rPr>
                <w:webHidden/>
              </w:rPr>
              <w:fldChar w:fldCharType="begin"/>
            </w:r>
            <w:r>
              <w:rPr>
                <w:webHidden/>
              </w:rPr>
              <w:instrText xml:space="preserve"> PAGEREF _Toc233960214 \h </w:instrText>
            </w:r>
            <w:r>
              <w:rPr>
                <w:webHidden/>
              </w:rPr>
            </w:r>
            <w:r>
              <w:rPr>
                <w:webHidden/>
              </w:rPr>
              <w:fldChar w:fldCharType="separate"/>
            </w:r>
            <w:r w:rsidR="006918C9">
              <w:rPr>
                <w:webHidden/>
              </w:rPr>
              <w:t>38</w:t>
            </w:r>
            <w:r>
              <w:rPr>
                <w:webHidden/>
              </w:rPr>
              <w:fldChar w:fldCharType="end"/>
            </w:r>
          </w:hyperlink>
        </w:p>
        <w:p w14:paraId="690EC743" w14:textId="3D1E1148" w:rsidR="00CF193A" w:rsidRDefault="00CF193A">
          <w:pPr>
            <w:pStyle w:val="TDC3"/>
            <w:rPr>
              <w:rFonts w:eastAsiaTheme="minorEastAsia" w:cstheme="minorBidi"/>
              <w:kern w:val="2"/>
              <w:sz w:val="24"/>
              <w:szCs w:val="24"/>
              <w:lang w:val="eu-ES" w:eastAsia="eu-ES"/>
              <w14:ligatures w14:val="standardContextual"/>
            </w:rPr>
          </w:pPr>
          <w:hyperlink w:anchor="_Toc233960215" w:history="1">
            <w:r w:rsidRPr="007930DF">
              <w:rPr>
                <w:rStyle w:val="Hipervnculo"/>
              </w:rPr>
              <w:t>23.- FORMALIZACIÓN DEL CONTRATO</w:t>
            </w:r>
            <w:r>
              <w:rPr>
                <w:webHidden/>
              </w:rPr>
              <w:tab/>
            </w:r>
            <w:r>
              <w:rPr>
                <w:webHidden/>
              </w:rPr>
              <w:fldChar w:fldCharType="begin"/>
            </w:r>
            <w:r>
              <w:rPr>
                <w:webHidden/>
              </w:rPr>
              <w:instrText xml:space="preserve"> PAGEREF _Toc233960215 \h </w:instrText>
            </w:r>
            <w:r>
              <w:rPr>
                <w:webHidden/>
              </w:rPr>
            </w:r>
            <w:r>
              <w:rPr>
                <w:webHidden/>
              </w:rPr>
              <w:fldChar w:fldCharType="separate"/>
            </w:r>
            <w:r w:rsidR="006918C9">
              <w:rPr>
                <w:webHidden/>
              </w:rPr>
              <w:t>39</w:t>
            </w:r>
            <w:r>
              <w:rPr>
                <w:webHidden/>
              </w:rPr>
              <w:fldChar w:fldCharType="end"/>
            </w:r>
          </w:hyperlink>
        </w:p>
        <w:p w14:paraId="76FF4EF2" w14:textId="5229838F"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16" w:history="1">
            <w:r w:rsidRPr="007930DF">
              <w:rPr>
                <w:rStyle w:val="Hipervnculo"/>
                <w:noProof/>
              </w:rPr>
              <w:t>V.- EJECUCIÓN DEL CONTRATO</w:t>
            </w:r>
            <w:r>
              <w:rPr>
                <w:noProof/>
                <w:webHidden/>
              </w:rPr>
              <w:tab/>
            </w:r>
            <w:r>
              <w:rPr>
                <w:noProof/>
                <w:webHidden/>
              </w:rPr>
              <w:fldChar w:fldCharType="begin"/>
            </w:r>
            <w:r>
              <w:rPr>
                <w:noProof/>
                <w:webHidden/>
              </w:rPr>
              <w:instrText xml:space="preserve"> PAGEREF _Toc233960216 \h </w:instrText>
            </w:r>
            <w:r>
              <w:rPr>
                <w:noProof/>
                <w:webHidden/>
              </w:rPr>
            </w:r>
            <w:r>
              <w:rPr>
                <w:noProof/>
                <w:webHidden/>
              </w:rPr>
              <w:fldChar w:fldCharType="separate"/>
            </w:r>
            <w:r w:rsidR="006918C9">
              <w:rPr>
                <w:noProof/>
                <w:webHidden/>
              </w:rPr>
              <w:t>40</w:t>
            </w:r>
            <w:r>
              <w:rPr>
                <w:noProof/>
                <w:webHidden/>
              </w:rPr>
              <w:fldChar w:fldCharType="end"/>
            </w:r>
          </w:hyperlink>
        </w:p>
        <w:p w14:paraId="3B84928D" w14:textId="746346F0" w:rsidR="00CF193A" w:rsidRDefault="00CF193A">
          <w:pPr>
            <w:pStyle w:val="TDC3"/>
            <w:rPr>
              <w:rFonts w:eastAsiaTheme="minorEastAsia" w:cstheme="minorBidi"/>
              <w:kern w:val="2"/>
              <w:sz w:val="24"/>
              <w:szCs w:val="24"/>
              <w:lang w:val="eu-ES" w:eastAsia="eu-ES"/>
              <w14:ligatures w14:val="standardContextual"/>
            </w:rPr>
          </w:pPr>
          <w:hyperlink w:anchor="_Toc233960217" w:history="1">
            <w:r w:rsidRPr="007930DF">
              <w:rPr>
                <w:rStyle w:val="Hipervnculo"/>
              </w:rPr>
              <w:t>24.- RESPONSABLE DEL CONTRATO</w:t>
            </w:r>
            <w:r>
              <w:rPr>
                <w:webHidden/>
              </w:rPr>
              <w:tab/>
            </w:r>
            <w:r>
              <w:rPr>
                <w:webHidden/>
              </w:rPr>
              <w:fldChar w:fldCharType="begin"/>
            </w:r>
            <w:r>
              <w:rPr>
                <w:webHidden/>
              </w:rPr>
              <w:instrText xml:space="preserve"> PAGEREF _Toc233960217 \h </w:instrText>
            </w:r>
            <w:r>
              <w:rPr>
                <w:webHidden/>
              </w:rPr>
            </w:r>
            <w:r>
              <w:rPr>
                <w:webHidden/>
              </w:rPr>
              <w:fldChar w:fldCharType="separate"/>
            </w:r>
            <w:r w:rsidR="006918C9">
              <w:rPr>
                <w:webHidden/>
              </w:rPr>
              <w:t>40</w:t>
            </w:r>
            <w:r>
              <w:rPr>
                <w:webHidden/>
              </w:rPr>
              <w:fldChar w:fldCharType="end"/>
            </w:r>
          </w:hyperlink>
        </w:p>
        <w:p w14:paraId="67F6EFC8" w14:textId="24FEF838" w:rsidR="00CF193A" w:rsidRDefault="00CF193A">
          <w:pPr>
            <w:pStyle w:val="TDC3"/>
            <w:rPr>
              <w:rFonts w:eastAsiaTheme="minorEastAsia" w:cstheme="minorBidi"/>
              <w:kern w:val="2"/>
              <w:sz w:val="24"/>
              <w:szCs w:val="24"/>
              <w:lang w:val="eu-ES" w:eastAsia="eu-ES"/>
              <w14:ligatures w14:val="standardContextual"/>
            </w:rPr>
          </w:pPr>
          <w:hyperlink w:anchor="_Toc233960218" w:history="1">
            <w:r w:rsidRPr="007930DF">
              <w:rPr>
                <w:rStyle w:val="Hipervnculo"/>
              </w:rPr>
              <w:t>25.- EJECUCIÓN DE LOS SERVICIOS</w:t>
            </w:r>
            <w:r>
              <w:rPr>
                <w:webHidden/>
              </w:rPr>
              <w:tab/>
            </w:r>
            <w:r>
              <w:rPr>
                <w:webHidden/>
              </w:rPr>
              <w:fldChar w:fldCharType="begin"/>
            </w:r>
            <w:r>
              <w:rPr>
                <w:webHidden/>
              </w:rPr>
              <w:instrText xml:space="preserve"> PAGEREF _Toc233960218 \h </w:instrText>
            </w:r>
            <w:r>
              <w:rPr>
                <w:webHidden/>
              </w:rPr>
            </w:r>
            <w:r>
              <w:rPr>
                <w:webHidden/>
              </w:rPr>
              <w:fldChar w:fldCharType="separate"/>
            </w:r>
            <w:r w:rsidR="006918C9">
              <w:rPr>
                <w:webHidden/>
              </w:rPr>
              <w:t>40</w:t>
            </w:r>
            <w:r>
              <w:rPr>
                <w:webHidden/>
              </w:rPr>
              <w:fldChar w:fldCharType="end"/>
            </w:r>
          </w:hyperlink>
        </w:p>
        <w:p w14:paraId="0759AD37" w14:textId="69E93F03" w:rsidR="00CF193A" w:rsidRDefault="00CF193A">
          <w:pPr>
            <w:pStyle w:val="TDC3"/>
            <w:rPr>
              <w:rFonts w:eastAsiaTheme="minorEastAsia" w:cstheme="minorBidi"/>
              <w:kern w:val="2"/>
              <w:sz w:val="24"/>
              <w:szCs w:val="24"/>
              <w:lang w:val="eu-ES" w:eastAsia="eu-ES"/>
              <w14:ligatures w14:val="standardContextual"/>
            </w:rPr>
          </w:pPr>
          <w:hyperlink w:anchor="_Toc233960219" w:history="1">
            <w:r w:rsidRPr="007930DF">
              <w:rPr>
                <w:rStyle w:val="Hipervnculo"/>
              </w:rPr>
              <w:t>26.- MEDIOS A ADSCRIBIR A LA EJECUCIÓN</w:t>
            </w:r>
            <w:r>
              <w:rPr>
                <w:webHidden/>
              </w:rPr>
              <w:tab/>
            </w:r>
            <w:r>
              <w:rPr>
                <w:webHidden/>
              </w:rPr>
              <w:fldChar w:fldCharType="begin"/>
            </w:r>
            <w:r>
              <w:rPr>
                <w:webHidden/>
              </w:rPr>
              <w:instrText xml:space="preserve"> PAGEREF _Toc233960219 \h </w:instrText>
            </w:r>
            <w:r>
              <w:rPr>
                <w:webHidden/>
              </w:rPr>
            </w:r>
            <w:r>
              <w:rPr>
                <w:webHidden/>
              </w:rPr>
              <w:fldChar w:fldCharType="separate"/>
            </w:r>
            <w:r w:rsidR="006918C9">
              <w:rPr>
                <w:webHidden/>
              </w:rPr>
              <w:t>41</w:t>
            </w:r>
            <w:r>
              <w:rPr>
                <w:webHidden/>
              </w:rPr>
              <w:fldChar w:fldCharType="end"/>
            </w:r>
          </w:hyperlink>
        </w:p>
        <w:p w14:paraId="1656DD7E" w14:textId="48034BD4" w:rsidR="00CF193A" w:rsidRDefault="00CF193A">
          <w:pPr>
            <w:pStyle w:val="TDC3"/>
            <w:rPr>
              <w:rFonts w:eastAsiaTheme="minorEastAsia" w:cstheme="minorBidi"/>
              <w:kern w:val="2"/>
              <w:sz w:val="24"/>
              <w:szCs w:val="24"/>
              <w:lang w:val="eu-ES" w:eastAsia="eu-ES"/>
              <w14:ligatures w14:val="standardContextual"/>
            </w:rPr>
          </w:pPr>
          <w:hyperlink w:anchor="_Toc233960220" w:history="1">
            <w:r w:rsidRPr="007930DF">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_Toc233960220 \h </w:instrText>
            </w:r>
            <w:r>
              <w:rPr>
                <w:webHidden/>
              </w:rPr>
            </w:r>
            <w:r>
              <w:rPr>
                <w:webHidden/>
              </w:rPr>
              <w:fldChar w:fldCharType="separate"/>
            </w:r>
            <w:r w:rsidR="006918C9">
              <w:rPr>
                <w:webHidden/>
              </w:rPr>
              <w:t>43</w:t>
            </w:r>
            <w:r>
              <w:rPr>
                <w:webHidden/>
              </w:rPr>
              <w:fldChar w:fldCharType="end"/>
            </w:r>
          </w:hyperlink>
        </w:p>
        <w:p w14:paraId="1D7BDB54" w14:textId="05DAA29C" w:rsidR="00CF193A" w:rsidRDefault="00CF193A">
          <w:pPr>
            <w:pStyle w:val="TDC3"/>
            <w:rPr>
              <w:rFonts w:eastAsiaTheme="minorEastAsia" w:cstheme="minorBidi"/>
              <w:kern w:val="2"/>
              <w:sz w:val="24"/>
              <w:szCs w:val="24"/>
              <w:lang w:val="eu-ES" w:eastAsia="eu-ES"/>
              <w14:ligatures w14:val="standardContextual"/>
            </w:rPr>
          </w:pPr>
          <w:hyperlink w:anchor="_Toc233960221" w:history="1">
            <w:r w:rsidRPr="007930DF">
              <w:rPr>
                <w:rStyle w:val="Hipervnculo"/>
              </w:rPr>
              <w:t>28.- CONDICIONES ESPECIALES DE EJECUCIÓN</w:t>
            </w:r>
            <w:r>
              <w:rPr>
                <w:webHidden/>
              </w:rPr>
              <w:tab/>
            </w:r>
            <w:r>
              <w:rPr>
                <w:webHidden/>
              </w:rPr>
              <w:fldChar w:fldCharType="begin"/>
            </w:r>
            <w:r>
              <w:rPr>
                <w:webHidden/>
              </w:rPr>
              <w:instrText xml:space="preserve"> PAGEREF _Toc233960221 \h </w:instrText>
            </w:r>
            <w:r>
              <w:rPr>
                <w:webHidden/>
              </w:rPr>
            </w:r>
            <w:r>
              <w:rPr>
                <w:webHidden/>
              </w:rPr>
              <w:fldChar w:fldCharType="separate"/>
            </w:r>
            <w:r w:rsidR="006918C9">
              <w:rPr>
                <w:webHidden/>
              </w:rPr>
              <w:t>44</w:t>
            </w:r>
            <w:r>
              <w:rPr>
                <w:webHidden/>
              </w:rPr>
              <w:fldChar w:fldCharType="end"/>
            </w:r>
          </w:hyperlink>
        </w:p>
        <w:p w14:paraId="3399F3F7" w14:textId="2FF375CD" w:rsidR="00CF193A" w:rsidRDefault="00CF193A">
          <w:pPr>
            <w:pStyle w:val="TDC3"/>
            <w:rPr>
              <w:rFonts w:eastAsiaTheme="minorEastAsia" w:cstheme="minorBidi"/>
              <w:kern w:val="2"/>
              <w:sz w:val="24"/>
              <w:szCs w:val="24"/>
              <w:lang w:val="eu-ES" w:eastAsia="eu-ES"/>
              <w14:ligatures w14:val="standardContextual"/>
            </w:rPr>
          </w:pPr>
          <w:hyperlink w:anchor="_Toc233960222" w:history="1">
            <w:r w:rsidRPr="007930DF">
              <w:rPr>
                <w:rStyle w:val="Hipervnculo"/>
              </w:rPr>
              <w:t>29.- CONFIDENCIALIDAD Y TRATAMIENTO DE DATOS PERSONALES</w:t>
            </w:r>
            <w:r>
              <w:rPr>
                <w:webHidden/>
              </w:rPr>
              <w:tab/>
            </w:r>
            <w:r>
              <w:rPr>
                <w:webHidden/>
              </w:rPr>
              <w:fldChar w:fldCharType="begin"/>
            </w:r>
            <w:r>
              <w:rPr>
                <w:webHidden/>
              </w:rPr>
              <w:instrText xml:space="preserve"> PAGEREF _Toc233960222 \h </w:instrText>
            </w:r>
            <w:r>
              <w:rPr>
                <w:webHidden/>
              </w:rPr>
            </w:r>
            <w:r>
              <w:rPr>
                <w:webHidden/>
              </w:rPr>
              <w:fldChar w:fldCharType="separate"/>
            </w:r>
            <w:r w:rsidR="006918C9">
              <w:rPr>
                <w:webHidden/>
              </w:rPr>
              <w:t>46</w:t>
            </w:r>
            <w:r>
              <w:rPr>
                <w:webHidden/>
              </w:rPr>
              <w:fldChar w:fldCharType="end"/>
            </w:r>
          </w:hyperlink>
        </w:p>
        <w:p w14:paraId="34312B64" w14:textId="1D54F5F0" w:rsidR="00CF193A" w:rsidRDefault="00CF193A">
          <w:pPr>
            <w:pStyle w:val="TDC3"/>
            <w:rPr>
              <w:rFonts w:eastAsiaTheme="minorEastAsia" w:cstheme="minorBidi"/>
              <w:kern w:val="2"/>
              <w:sz w:val="24"/>
              <w:szCs w:val="24"/>
              <w:lang w:val="eu-ES" w:eastAsia="eu-ES"/>
              <w14:ligatures w14:val="standardContextual"/>
            </w:rPr>
          </w:pPr>
          <w:hyperlink w:anchor="_Toc233960223" w:history="1">
            <w:r w:rsidRPr="007930DF">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_Toc233960223 \h </w:instrText>
            </w:r>
            <w:r>
              <w:rPr>
                <w:webHidden/>
              </w:rPr>
            </w:r>
            <w:r>
              <w:rPr>
                <w:webHidden/>
              </w:rPr>
              <w:fldChar w:fldCharType="separate"/>
            </w:r>
            <w:r w:rsidR="006918C9">
              <w:rPr>
                <w:webHidden/>
              </w:rPr>
              <w:t>50</w:t>
            </w:r>
            <w:r>
              <w:rPr>
                <w:webHidden/>
              </w:rPr>
              <w:fldChar w:fldCharType="end"/>
            </w:r>
          </w:hyperlink>
        </w:p>
        <w:p w14:paraId="5D5A5AF1" w14:textId="44E119AC" w:rsidR="00CF193A" w:rsidRDefault="00CF193A">
          <w:pPr>
            <w:pStyle w:val="TDC3"/>
            <w:rPr>
              <w:rFonts w:eastAsiaTheme="minorEastAsia" w:cstheme="minorBidi"/>
              <w:kern w:val="2"/>
              <w:sz w:val="24"/>
              <w:szCs w:val="24"/>
              <w:lang w:val="eu-ES" w:eastAsia="eu-ES"/>
              <w14:ligatures w14:val="standardContextual"/>
            </w:rPr>
          </w:pPr>
          <w:hyperlink w:anchor="_Toc233960224" w:history="1">
            <w:r w:rsidRPr="007930DF">
              <w:rPr>
                <w:rStyle w:val="Hipervnculo"/>
              </w:rPr>
              <w:t>31.- PENALIDADES</w:t>
            </w:r>
            <w:r>
              <w:rPr>
                <w:webHidden/>
              </w:rPr>
              <w:tab/>
            </w:r>
            <w:r>
              <w:rPr>
                <w:webHidden/>
              </w:rPr>
              <w:fldChar w:fldCharType="begin"/>
            </w:r>
            <w:r>
              <w:rPr>
                <w:webHidden/>
              </w:rPr>
              <w:instrText xml:space="preserve"> PAGEREF _Toc233960224 \h </w:instrText>
            </w:r>
            <w:r>
              <w:rPr>
                <w:webHidden/>
              </w:rPr>
            </w:r>
            <w:r>
              <w:rPr>
                <w:webHidden/>
              </w:rPr>
              <w:fldChar w:fldCharType="separate"/>
            </w:r>
            <w:r w:rsidR="006918C9">
              <w:rPr>
                <w:webHidden/>
              </w:rPr>
              <w:t>51</w:t>
            </w:r>
            <w:r>
              <w:rPr>
                <w:webHidden/>
              </w:rPr>
              <w:fldChar w:fldCharType="end"/>
            </w:r>
          </w:hyperlink>
        </w:p>
        <w:p w14:paraId="6E5FB18E" w14:textId="21E4825E" w:rsidR="00CF193A" w:rsidRDefault="00CF193A">
          <w:pPr>
            <w:pStyle w:val="TDC3"/>
            <w:rPr>
              <w:rFonts w:eastAsiaTheme="minorEastAsia" w:cstheme="minorBidi"/>
              <w:kern w:val="2"/>
              <w:sz w:val="24"/>
              <w:szCs w:val="24"/>
              <w:lang w:val="eu-ES" w:eastAsia="eu-ES"/>
              <w14:ligatures w14:val="standardContextual"/>
            </w:rPr>
          </w:pPr>
          <w:hyperlink w:anchor="_Toc233960225" w:history="1">
            <w:r w:rsidRPr="007930DF">
              <w:rPr>
                <w:rStyle w:val="Hipervnculo"/>
              </w:rPr>
              <w:t>32.- PAGO DEL PRECIO</w:t>
            </w:r>
            <w:r>
              <w:rPr>
                <w:webHidden/>
              </w:rPr>
              <w:tab/>
            </w:r>
            <w:r>
              <w:rPr>
                <w:webHidden/>
              </w:rPr>
              <w:fldChar w:fldCharType="begin"/>
            </w:r>
            <w:r>
              <w:rPr>
                <w:webHidden/>
              </w:rPr>
              <w:instrText xml:space="preserve"> PAGEREF _Toc233960225 \h </w:instrText>
            </w:r>
            <w:r>
              <w:rPr>
                <w:webHidden/>
              </w:rPr>
            </w:r>
            <w:r>
              <w:rPr>
                <w:webHidden/>
              </w:rPr>
              <w:fldChar w:fldCharType="separate"/>
            </w:r>
            <w:r w:rsidR="006918C9">
              <w:rPr>
                <w:webHidden/>
              </w:rPr>
              <w:t>52</w:t>
            </w:r>
            <w:r>
              <w:rPr>
                <w:webHidden/>
              </w:rPr>
              <w:fldChar w:fldCharType="end"/>
            </w:r>
          </w:hyperlink>
        </w:p>
        <w:p w14:paraId="682B84E7" w14:textId="3C3F411E" w:rsidR="00CF193A" w:rsidRDefault="00CF193A">
          <w:pPr>
            <w:pStyle w:val="TDC3"/>
            <w:rPr>
              <w:rFonts w:eastAsiaTheme="minorEastAsia" w:cstheme="minorBidi"/>
              <w:kern w:val="2"/>
              <w:sz w:val="24"/>
              <w:szCs w:val="24"/>
              <w:lang w:val="eu-ES" w:eastAsia="eu-ES"/>
              <w14:ligatures w14:val="standardContextual"/>
            </w:rPr>
          </w:pPr>
          <w:hyperlink w:anchor="_Toc233960226" w:history="1">
            <w:r w:rsidRPr="007930DF">
              <w:rPr>
                <w:rStyle w:val="Hipervnculo"/>
              </w:rPr>
              <w:t>33.- MODIFICACIÓN DEL CONTRATO</w:t>
            </w:r>
            <w:r>
              <w:rPr>
                <w:webHidden/>
              </w:rPr>
              <w:tab/>
            </w:r>
            <w:r>
              <w:rPr>
                <w:webHidden/>
              </w:rPr>
              <w:fldChar w:fldCharType="begin"/>
            </w:r>
            <w:r>
              <w:rPr>
                <w:webHidden/>
              </w:rPr>
              <w:instrText xml:space="preserve"> PAGEREF _Toc233960226 \h </w:instrText>
            </w:r>
            <w:r>
              <w:rPr>
                <w:webHidden/>
              </w:rPr>
            </w:r>
            <w:r>
              <w:rPr>
                <w:webHidden/>
              </w:rPr>
              <w:fldChar w:fldCharType="separate"/>
            </w:r>
            <w:r w:rsidR="006918C9">
              <w:rPr>
                <w:webHidden/>
              </w:rPr>
              <w:t>53</w:t>
            </w:r>
            <w:r>
              <w:rPr>
                <w:webHidden/>
              </w:rPr>
              <w:fldChar w:fldCharType="end"/>
            </w:r>
          </w:hyperlink>
        </w:p>
        <w:p w14:paraId="6896768B" w14:textId="00D4605E" w:rsidR="00CF193A" w:rsidRDefault="00CF193A">
          <w:pPr>
            <w:pStyle w:val="TDC3"/>
            <w:rPr>
              <w:rFonts w:eastAsiaTheme="minorEastAsia" w:cstheme="minorBidi"/>
              <w:kern w:val="2"/>
              <w:sz w:val="24"/>
              <w:szCs w:val="24"/>
              <w:lang w:val="eu-ES" w:eastAsia="eu-ES"/>
              <w14:ligatures w14:val="standardContextual"/>
            </w:rPr>
          </w:pPr>
          <w:hyperlink w:anchor="_Toc233960227" w:history="1">
            <w:r w:rsidRPr="007930DF">
              <w:rPr>
                <w:rStyle w:val="Hipervnculo"/>
              </w:rPr>
              <w:t>34.- SUBCONTRATACIÓN</w:t>
            </w:r>
            <w:r>
              <w:rPr>
                <w:webHidden/>
              </w:rPr>
              <w:tab/>
            </w:r>
            <w:r>
              <w:rPr>
                <w:webHidden/>
              </w:rPr>
              <w:fldChar w:fldCharType="begin"/>
            </w:r>
            <w:r>
              <w:rPr>
                <w:webHidden/>
              </w:rPr>
              <w:instrText xml:space="preserve"> PAGEREF _Toc233960227 \h </w:instrText>
            </w:r>
            <w:r>
              <w:rPr>
                <w:webHidden/>
              </w:rPr>
            </w:r>
            <w:r>
              <w:rPr>
                <w:webHidden/>
              </w:rPr>
              <w:fldChar w:fldCharType="separate"/>
            </w:r>
            <w:r w:rsidR="006918C9">
              <w:rPr>
                <w:webHidden/>
              </w:rPr>
              <w:t>55</w:t>
            </w:r>
            <w:r>
              <w:rPr>
                <w:webHidden/>
              </w:rPr>
              <w:fldChar w:fldCharType="end"/>
            </w:r>
          </w:hyperlink>
        </w:p>
        <w:p w14:paraId="6F4EB086" w14:textId="7C1C35E9" w:rsidR="00CF193A" w:rsidRDefault="00CF193A">
          <w:pPr>
            <w:pStyle w:val="TDC3"/>
            <w:rPr>
              <w:rFonts w:eastAsiaTheme="minorEastAsia" w:cstheme="minorBidi"/>
              <w:kern w:val="2"/>
              <w:sz w:val="24"/>
              <w:szCs w:val="24"/>
              <w:lang w:val="eu-ES" w:eastAsia="eu-ES"/>
              <w14:ligatures w14:val="standardContextual"/>
            </w:rPr>
          </w:pPr>
          <w:hyperlink w:anchor="_Toc233960228" w:history="1">
            <w:r w:rsidRPr="007930DF">
              <w:rPr>
                <w:rStyle w:val="Hipervnculo"/>
              </w:rPr>
              <w:t>35.- CESIÓN DEL CONTRATO Y MODIFICACIÓN DE LA COMPOSICIÓN DE LA UTE</w:t>
            </w:r>
            <w:r>
              <w:rPr>
                <w:webHidden/>
              </w:rPr>
              <w:tab/>
            </w:r>
            <w:r>
              <w:rPr>
                <w:webHidden/>
              </w:rPr>
              <w:fldChar w:fldCharType="begin"/>
            </w:r>
            <w:r>
              <w:rPr>
                <w:webHidden/>
              </w:rPr>
              <w:instrText xml:space="preserve"> PAGEREF _Toc233960228 \h </w:instrText>
            </w:r>
            <w:r>
              <w:rPr>
                <w:webHidden/>
              </w:rPr>
            </w:r>
            <w:r>
              <w:rPr>
                <w:webHidden/>
              </w:rPr>
              <w:fldChar w:fldCharType="separate"/>
            </w:r>
            <w:r w:rsidR="006918C9">
              <w:rPr>
                <w:webHidden/>
              </w:rPr>
              <w:t>55</w:t>
            </w:r>
            <w:r>
              <w:rPr>
                <w:webHidden/>
              </w:rPr>
              <w:fldChar w:fldCharType="end"/>
            </w:r>
          </w:hyperlink>
        </w:p>
        <w:p w14:paraId="38D6F273" w14:textId="694A2D8F"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29" w:history="1">
            <w:r w:rsidRPr="007930DF">
              <w:rPr>
                <w:rStyle w:val="Hipervnculo"/>
                <w:noProof/>
              </w:rPr>
              <w:t>VI.- EXTINCIÓN DEL CONTRATO</w:t>
            </w:r>
            <w:r>
              <w:rPr>
                <w:noProof/>
                <w:webHidden/>
              </w:rPr>
              <w:tab/>
            </w:r>
            <w:r>
              <w:rPr>
                <w:noProof/>
                <w:webHidden/>
              </w:rPr>
              <w:fldChar w:fldCharType="begin"/>
            </w:r>
            <w:r>
              <w:rPr>
                <w:noProof/>
                <w:webHidden/>
              </w:rPr>
              <w:instrText xml:space="preserve"> PAGEREF _Toc233960229 \h </w:instrText>
            </w:r>
            <w:r>
              <w:rPr>
                <w:noProof/>
                <w:webHidden/>
              </w:rPr>
            </w:r>
            <w:r>
              <w:rPr>
                <w:noProof/>
                <w:webHidden/>
              </w:rPr>
              <w:fldChar w:fldCharType="separate"/>
            </w:r>
            <w:r w:rsidR="006918C9">
              <w:rPr>
                <w:noProof/>
                <w:webHidden/>
              </w:rPr>
              <w:t>58</w:t>
            </w:r>
            <w:r>
              <w:rPr>
                <w:noProof/>
                <w:webHidden/>
              </w:rPr>
              <w:fldChar w:fldCharType="end"/>
            </w:r>
          </w:hyperlink>
        </w:p>
        <w:p w14:paraId="292003AA" w14:textId="118D754E" w:rsidR="00CF193A" w:rsidRDefault="00CF193A">
          <w:pPr>
            <w:pStyle w:val="TDC3"/>
            <w:rPr>
              <w:rFonts w:eastAsiaTheme="minorEastAsia" w:cstheme="minorBidi"/>
              <w:kern w:val="2"/>
              <w:sz w:val="24"/>
              <w:szCs w:val="24"/>
              <w:lang w:val="eu-ES" w:eastAsia="eu-ES"/>
              <w14:ligatures w14:val="standardContextual"/>
            </w:rPr>
          </w:pPr>
          <w:hyperlink w:anchor="_Toc233960230" w:history="1">
            <w:r w:rsidRPr="007930DF">
              <w:rPr>
                <w:rStyle w:val="Hipervnculo"/>
              </w:rPr>
              <w:t>36.- CUMPLIMIENTO: ENTREGA, RECEPCIÓN Y LIQUIDACIÓN</w:t>
            </w:r>
            <w:r>
              <w:rPr>
                <w:webHidden/>
              </w:rPr>
              <w:tab/>
            </w:r>
            <w:r>
              <w:rPr>
                <w:webHidden/>
              </w:rPr>
              <w:fldChar w:fldCharType="begin"/>
            </w:r>
            <w:r>
              <w:rPr>
                <w:webHidden/>
              </w:rPr>
              <w:instrText xml:space="preserve"> PAGEREF _Toc233960230 \h </w:instrText>
            </w:r>
            <w:r>
              <w:rPr>
                <w:webHidden/>
              </w:rPr>
            </w:r>
            <w:r>
              <w:rPr>
                <w:webHidden/>
              </w:rPr>
              <w:fldChar w:fldCharType="separate"/>
            </w:r>
            <w:r w:rsidR="006918C9">
              <w:rPr>
                <w:webHidden/>
              </w:rPr>
              <w:t>58</w:t>
            </w:r>
            <w:r>
              <w:rPr>
                <w:webHidden/>
              </w:rPr>
              <w:fldChar w:fldCharType="end"/>
            </w:r>
          </w:hyperlink>
        </w:p>
        <w:p w14:paraId="4C395B16" w14:textId="13E3F478" w:rsidR="00CF193A" w:rsidRDefault="00CF193A">
          <w:pPr>
            <w:pStyle w:val="TDC3"/>
            <w:rPr>
              <w:rFonts w:eastAsiaTheme="minorEastAsia" w:cstheme="minorBidi"/>
              <w:kern w:val="2"/>
              <w:sz w:val="24"/>
              <w:szCs w:val="24"/>
              <w:lang w:val="eu-ES" w:eastAsia="eu-ES"/>
              <w14:ligatures w14:val="standardContextual"/>
            </w:rPr>
          </w:pPr>
          <w:hyperlink w:anchor="_Toc233960231" w:history="1">
            <w:r w:rsidRPr="007930DF">
              <w:rPr>
                <w:rStyle w:val="Hipervnculo"/>
              </w:rPr>
              <w:t>37.- PLAZO DE GARANTÍA Y DEVOLUCIÓN DE LA GARANTÍA</w:t>
            </w:r>
            <w:r>
              <w:rPr>
                <w:webHidden/>
              </w:rPr>
              <w:tab/>
            </w:r>
            <w:r>
              <w:rPr>
                <w:webHidden/>
              </w:rPr>
              <w:fldChar w:fldCharType="begin"/>
            </w:r>
            <w:r>
              <w:rPr>
                <w:webHidden/>
              </w:rPr>
              <w:instrText xml:space="preserve"> PAGEREF _Toc233960231 \h </w:instrText>
            </w:r>
            <w:r>
              <w:rPr>
                <w:webHidden/>
              </w:rPr>
            </w:r>
            <w:r>
              <w:rPr>
                <w:webHidden/>
              </w:rPr>
              <w:fldChar w:fldCharType="separate"/>
            </w:r>
            <w:r w:rsidR="006918C9">
              <w:rPr>
                <w:webHidden/>
              </w:rPr>
              <w:t>59</w:t>
            </w:r>
            <w:r>
              <w:rPr>
                <w:webHidden/>
              </w:rPr>
              <w:fldChar w:fldCharType="end"/>
            </w:r>
          </w:hyperlink>
        </w:p>
        <w:p w14:paraId="4F683C06" w14:textId="7C303E76" w:rsidR="00CF193A" w:rsidRDefault="00CF193A">
          <w:pPr>
            <w:pStyle w:val="TDC3"/>
            <w:rPr>
              <w:rFonts w:eastAsiaTheme="minorEastAsia" w:cstheme="minorBidi"/>
              <w:kern w:val="2"/>
              <w:sz w:val="24"/>
              <w:szCs w:val="24"/>
              <w:lang w:val="eu-ES" w:eastAsia="eu-ES"/>
              <w14:ligatures w14:val="standardContextual"/>
            </w:rPr>
          </w:pPr>
          <w:hyperlink w:anchor="_Toc233960232" w:history="1">
            <w:r w:rsidRPr="007930DF">
              <w:rPr>
                <w:rStyle w:val="Hipervnculo"/>
              </w:rPr>
              <w:t>38.- RESOLUCIÓN DEL CONTRATO</w:t>
            </w:r>
            <w:r>
              <w:rPr>
                <w:webHidden/>
              </w:rPr>
              <w:tab/>
            </w:r>
            <w:r>
              <w:rPr>
                <w:webHidden/>
              </w:rPr>
              <w:fldChar w:fldCharType="begin"/>
            </w:r>
            <w:r>
              <w:rPr>
                <w:webHidden/>
              </w:rPr>
              <w:instrText xml:space="preserve"> PAGEREF _Toc233960232 \h </w:instrText>
            </w:r>
            <w:r>
              <w:rPr>
                <w:webHidden/>
              </w:rPr>
            </w:r>
            <w:r>
              <w:rPr>
                <w:webHidden/>
              </w:rPr>
              <w:fldChar w:fldCharType="separate"/>
            </w:r>
            <w:r w:rsidR="006918C9">
              <w:rPr>
                <w:webHidden/>
              </w:rPr>
              <w:t>60</w:t>
            </w:r>
            <w:r>
              <w:rPr>
                <w:webHidden/>
              </w:rPr>
              <w:fldChar w:fldCharType="end"/>
            </w:r>
          </w:hyperlink>
        </w:p>
        <w:p w14:paraId="6CD394A2" w14:textId="63CD512F"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33" w:history="1">
            <w:r w:rsidRPr="007930DF">
              <w:rPr>
                <w:rStyle w:val="Hipervnculo"/>
                <w:noProof/>
              </w:rPr>
              <w:t>VII.- INCIDENCIAS Y REVISIÓN DE ACTOS</w:t>
            </w:r>
            <w:r>
              <w:rPr>
                <w:noProof/>
                <w:webHidden/>
              </w:rPr>
              <w:tab/>
            </w:r>
            <w:r>
              <w:rPr>
                <w:noProof/>
                <w:webHidden/>
              </w:rPr>
              <w:fldChar w:fldCharType="begin"/>
            </w:r>
            <w:r>
              <w:rPr>
                <w:noProof/>
                <w:webHidden/>
              </w:rPr>
              <w:instrText xml:space="preserve"> PAGEREF _Toc233960233 \h </w:instrText>
            </w:r>
            <w:r>
              <w:rPr>
                <w:noProof/>
                <w:webHidden/>
              </w:rPr>
            </w:r>
            <w:r>
              <w:rPr>
                <w:noProof/>
                <w:webHidden/>
              </w:rPr>
              <w:fldChar w:fldCharType="separate"/>
            </w:r>
            <w:r w:rsidR="006918C9">
              <w:rPr>
                <w:noProof/>
                <w:webHidden/>
              </w:rPr>
              <w:t>61</w:t>
            </w:r>
            <w:r>
              <w:rPr>
                <w:noProof/>
                <w:webHidden/>
              </w:rPr>
              <w:fldChar w:fldCharType="end"/>
            </w:r>
          </w:hyperlink>
        </w:p>
        <w:p w14:paraId="0BF9FE9F" w14:textId="4590EC30" w:rsidR="00CF193A" w:rsidRDefault="00CF193A">
          <w:pPr>
            <w:pStyle w:val="TDC3"/>
            <w:rPr>
              <w:rFonts w:eastAsiaTheme="minorEastAsia" w:cstheme="minorBidi"/>
              <w:kern w:val="2"/>
              <w:sz w:val="24"/>
              <w:szCs w:val="24"/>
              <w:lang w:val="eu-ES" w:eastAsia="eu-ES"/>
              <w14:ligatures w14:val="standardContextual"/>
            </w:rPr>
          </w:pPr>
          <w:hyperlink w:anchor="_Toc233960234" w:history="1">
            <w:r w:rsidRPr="007930DF">
              <w:rPr>
                <w:rStyle w:val="Hipervnculo"/>
              </w:rPr>
              <w:t>39.- INCIDENCIAS</w:t>
            </w:r>
            <w:r>
              <w:rPr>
                <w:webHidden/>
              </w:rPr>
              <w:tab/>
            </w:r>
            <w:r>
              <w:rPr>
                <w:webHidden/>
              </w:rPr>
              <w:fldChar w:fldCharType="begin"/>
            </w:r>
            <w:r>
              <w:rPr>
                <w:webHidden/>
              </w:rPr>
              <w:instrText xml:space="preserve"> PAGEREF _Toc233960234 \h </w:instrText>
            </w:r>
            <w:r>
              <w:rPr>
                <w:webHidden/>
              </w:rPr>
            </w:r>
            <w:r>
              <w:rPr>
                <w:webHidden/>
              </w:rPr>
              <w:fldChar w:fldCharType="separate"/>
            </w:r>
            <w:r w:rsidR="006918C9">
              <w:rPr>
                <w:webHidden/>
              </w:rPr>
              <w:t>61</w:t>
            </w:r>
            <w:r>
              <w:rPr>
                <w:webHidden/>
              </w:rPr>
              <w:fldChar w:fldCharType="end"/>
            </w:r>
          </w:hyperlink>
        </w:p>
        <w:p w14:paraId="10A9BF4E" w14:textId="1C881AA6" w:rsidR="00CF193A" w:rsidRDefault="00CF193A">
          <w:pPr>
            <w:pStyle w:val="TDC3"/>
            <w:rPr>
              <w:rFonts w:eastAsiaTheme="minorEastAsia" w:cstheme="minorBidi"/>
              <w:kern w:val="2"/>
              <w:sz w:val="24"/>
              <w:szCs w:val="24"/>
              <w:lang w:val="eu-ES" w:eastAsia="eu-ES"/>
              <w14:ligatures w14:val="standardContextual"/>
            </w:rPr>
          </w:pPr>
          <w:hyperlink w:anchor="_Toc233960235" w:history="1">
            <w:r w:rsidRPr="007930DF">
              <w:rPr>
                <w:rStyle w:val="Hipervnculo"/>
              </w:rPr>
              <w:t>40.- RÉGIMEN DE REVISIÓN DE ACTOS</w:t>
            </w:r>
            <w:r>
              <w:rPr>
                <w:webHidden/>
              </w:rPr>
              <w:tab/>
            </w:r>
            <w:r>
              <w:rPr>
                <w:webHidden/>
              </w:rPr>
              <w:fldChar w:fldCharType="begin"/>
            </w:r>
            <w:r>
              <w:rPr>
                <w:webHidden/>
              </w:rPr>
              <w:instrText xml:space="preserve"> PAGEREF _Toc233960235 \h </w:instrText>
            </w:r>
            <w:r>
              <w:rPr>
                <w:webHidden/>
              </w:rPr>
            </w:r>
            <w:r>
              <w:rPr>
                <w:webHidden/>
              </w:rPr>
              <w:fldChar w:fldCharType="separate"/>
            </w:r>
            <w:r w:rsidR="006918C9">
              <w:rPr>
                <w:webHidden/>
              </w:rPr>
              <w:t>61</w:t>
            </w:r>
            <w:r>
              <w:rPr>
                <w:webHidden/>
              </w:rPr>
              <w:fldChar w:fldCharType="end"/>
            </w:r>
          </w:hyperlink>
        </w:p>
        <w:p w14:paraId="5B1CC6E3" w14:textId="5494B11C" w:rsidR="00CF193A" w:rsidRDefault="00CF193A">
          <w:pPr>
            <w:pStyle w:val="TDC1"/>
            <w:rPr>
              <w:rFonts w:eastAsiaTheme="minorEastAsia" w:cstheme="minorBidi"/>
              <w:b w:val="0"/>
              <w:bCs w:val="0"/>
              <w:kern w:val="2"/>
              <w:lang w:val="eu-ES" w:eastAsia="eu-ES"/>
              <w14:ligatures w14:val="standardContextual"/>
            </w:rPr>
          </w:pPr>
          <w:hyperlink w:anchor="_Toc233960236" w:history="1">
            <w:r w:rsidRPr="007930DF">
              <w:rPr>
                <w:rStyle w:val="Hipervnculo"/>
              </w:rPr>
              <w:t>ANEXOS</w:t>
            </w:r>
            <w:r>
              <w:rPr>
                <w:webHidden/>
              </w:rPr>
              <w:tab/>
            </w:r>
            <w:r>
              <w:rPr>
                <w:webHidden/>
              </w:rPr>
              <w:fldChar w:fldCharType="begin"/>
            </w:r>
            <w:r>
              <w:rPr>
                <w:webHidden/>
              </w:rPr>
              <w:instrText xml:space="preserve"> PAGEREF _Toc233960236 \h </w:instrText>
            </w:r>
            <w:r>
              <w:rPr>
                <w:webHidden/>
              </w:rPr>
            </w:r>
            <w:r>
              <w:rPr>
                <w:webHidden/>
              </w:rPr>
              <w:fldChar w:fldCharType="separate"/>
            </w:r>
            <w:r w:rsidR="006918C9">
              <w:rPr>
                <w:webHidden/>
              </w:rPr>
              <w:t>62</w:t>
            </w:r>
            <w:r>
              <w:rPr>
                <w:webHidden/>
              </w:rPr>
              <w:fldChar w:fldCharType="end"/>
            </w:r>
          </w:hyperlink>
        </w:p>
        <w:p w14:paraId="7A06CB1A" w14:textId="39555887" w:rsidR="00CF193A" w:rsidRDefault="00CF193A">
          <w:pPr>
            <w:pStyle w:val="TDC2"/>
            <w:rPr>
              <w:rFonts w:eastAsiaTheme="minorEastAsia" w:cstheme="minorBidi"/>
              <w:b w:val="0"/>
              <w:bCs w:val="0"/>
              <w:noProof/>
              <w:kern w:val="2"/>
              <w:sz w:val="24"/>
              <w:szCs w:val="24"/>
              <w:lang w:val="eu-ES" w:eastAsia="eu-ES"/>
              <w14:ligatures w14:val="standardContextual"/>
            </w:rPr>
          </w:pPr>
          <w:hyperlink w:anchor="_Toc233960237" w:history="1">
            <w:r w:rsidRPr="007930DF">
              <w:rPr>
                <w:rStyle w:val="Hipervnculo"/>
                <w:noProof/>
              </w:rPr>
              <w:t>CUADRO RESUMEN</w:t>
            </w:r>
            <w:r>
              <w:rPr>
                <w:noProof/>
                <w:webHidden/>
              </w:rPr>
              <w:tab/>
            </w:r>
            <w:r>
              <w:rPr>
                <w:noProof/>
                <w:webHidden/>
              </w:rPr>
              <w:fldChar w:fldCharType="begin"/>
            </w:r>
            <w:r>
              <w:rPr>
                <w:noProof/>
                <w:webHidden/>
              </w:rPr>
              <w:instrText xml:space="preserve"> PAGEREF _Toc233960237 \h </w:instrText>
            </w:r>
            <w:r>
              <w:rPr>
                <w:noProof/>
                <w:webHidden/>
              </w:rPr>
            </w:r>
            <w:r>
              <w:rPr>
                <w:noProof/>
                <w:webHidden/>
              </w:rPr>
              <w:fldChar w:fldCharType="separate"/>
            </w:r>
            <w:r w:rsidR="006918C9">
              <w:rPr>
                <w:noProof/>
                <w:webHidden/>
              </w:rPr>
              <w:t>62</w:t>
            </w:r>
            <w:r>
              <w:rPr>
                <w:noProof/>
                <w:webHidden/>
              </w:rPr>
              <w:fldChar w:fldCharType="end"/>
            </w:r>
          </w:hyperlink>
        </w:p>
        <w:p w14:paraId="71AAA013" w14:textId="0995D4C6" w:rsidR="00CF193A" w:rsidRDefault="00CF193A">
          <w:pPr>
            <w:pStyle w:val="TDC3"/>
            <w:rPr>
              <w:rFonts w:eastAsiaTheme="minorEastAsia" w:cstheme="minorBidi"/>
              <w:kern w:val="2"/>
              <w:sz w:val="24"/>
              <w:szCs w:val="24"/>
              <w:lang w:val="eu-ES" w:eastAsia="eu-ES"/>
              <w14:ligatures w14:val="standardContextual"/>
            </w:rPr>
          </w:pPr>
          <w:hyperlink w:anchor="_Toc233960238" w:history="1">
            <w:r w:rsidRPr="007930DF">
              <w:rPr>
                <w:rStyle w:val="Hipervnculo"/>
              </w:rPr>
              <w:t>ANEXO I.1.-</w:t>
            </w:r>
            <w:r>
              <w:rPr>
                <w:rFonts w:eastAsiaTheme="minorEastAsia" w:cstheme="minorBidi"/>
                <w:kern w:val="2"/>
                <w:sz w:val="24"/>
                <w:szCs w:val="24"/>
                <w:lang w:val="eu-ES" w:eastAsia="eu-ES"/>
                <w14:ligatures w14:val="standardContextual"/>
              </w:rPr>
              <w:tab/>
            </w:r>
            <w:r w:rsidRPr="007930DF">
              <w:rPr>
                <w:rStyle w:val="Hipervnculo"/>
              </w:rPr>
              <w:t>CÁLCULO PRESUPUESTO BASE DE LICITACIÓN: COSTES Y OTROS GASTOS</w:t>
            </w:r>
            <w:r>
              <w:rPr>
                <w:webHidden/>
              </w:rPr>
              <w:tab/>
            </w:r>
            <w:r>
              <w:rPr>
                <w:webHidden/>
              </w:rPr>
              <w:fldChar w:fldCharType="begin"/>
            </w:r>
            <w:r>
              <w:rPr>
                <w:webHidden/>
              </w:rPr>
              <w:instrText xml:space="preserve"> PAGEREF _Toc233960238 \h </w:instrText>
            </w:r>
            <w:r>
              <w:rPr>
                <w:webHidden/>
              </w:rPr>
            </w:r>
            <w:r>
              <w:rPr>
                <w:webHidden/>
              </w:rPr>
              <w:fldChar w:fldCharType="separate"/>
            </w:r>
            <w:r w:rsidR="006918C9">
              <w:rPr>
                <w:webHidden/>
              </w:rPr>
              <w:t>64</w:t>
            </w:r>
            <w:r>
              <w:rPr>
                <w:webHidden/>
              </w:rPr>
              <w:fldChar w:fldCharType="end"/>
            </w:r>
          </w:hyperlink>
        </w:p>
        <w:p w14:paraId="39CBEE04" w14:textId="13FEBBBE" w:rsidR="00CF193A" w:rsidRDefault="00CF193A">
          <w:pPr>
            <w:pStyle w:val="TDC3"/>
            <w:rPr>
              <w:rFonts w:eastAsiaTheme="minorEastAsia" w:cstheme="minorBidi"/>
              <w:kern w:val="2"/>
              <w:sz w:val="24"/>
              <w:szCs w:val="24"/>
              <w:lang w:val="eu-ES" w:eastAsia="eu-ES"/>
              <w14:ligatures w14:val="standardContextual"/>
            </w:rPr>
          </w:pPr>
          <w:hyperlink w:anchor="_Toc233960239" w:history="1">
            <w:r w:rsidRPr="007930DF">
              <w:rPr>
                <w:rStyle w:val="Hipervnculo"/>
              </w:rPr>
              <w:t>ANEXO I.2.-</w:t>
            </w:r>
            <w:r>
              <w:rPr>
                <w:rFonts w:eastAsiaTheme="minorEastAsia" w:cstheme="minorBidi"/>
                <w:kern w:val="2"/>
                <w:sz w:val="24"/>
                <w:szCs w:val="24"/>
                <w:lang w:val="eu-ES" w:eastAsia="eu-ES"/>
                <w14:ligatures w14:val="standardContextual"/>
              </w:rPr>
              <w:tab/>
            </w:r>
            <w:r w:rsidRPr="007930DF">
              <w:rPr>
                <w:rStyle w:val="Hipervnculo"/>
              </w:rPr>
              <w:t>DATOS SOBRE LAS CONDICIONES DE LOS CONTRATOS DE TRABAJO</w:t>
            </w:r>
            <w:r>
              <w:rPr>
                <w:webHidden/>
              </w:rPr>
              <w:tab/>
            </w:r>
            <w:r>
              <w:rPr>
                <w:webHidden/>
              </w:rPr>
              <w:fldChar w:fldCharType="begin"/>
            </w:r>
            <w:r>
              <w:rPr>
                <w:webHidden/>
              </w:rPr>
              <w:instrText xml:space="preserve"> PAGEREF _Toc233960239 \h </w:instrText>
            </w:r>
            <w:r>
              <w:rPr>
                <w:webHidden/>
              </w:rPr>
            </w:r>
            <w:r>
              <w:rPr>
                <w:webHidden/>
              </w:rPr>
              <w:fldChar w:fldCharType="separate"/>
            </w:r>
            <w:r w:rsidR="006918C9">
              <w:rPr>
                <w:webHidden/>
              </w:rPr>
              <w:t>65</w:t>
            </w:r>
            <w:r>
              <w:rPr>
                <w:webHidden/>
              </w:rPr>
              <w:fldChar w:fldCharType="end"/>
            </w:r>
          </w:hyperlink>
        </w:p>
        <w:p w14:paraId="5F76E5B2" w14:textId="5C2300E3" w:rsidR="00CF193A" w:rsidRDefault="00CF193A">
          <w:pPr>
            <w:pStyle w:val="TDC3"/>
            <w:rPr>
              <w:rFonts w:eastAsiaTheme="minorEastAsia" w:cstheme="minorBidi"/>
              <w:kern w:val="2"/>
              <w:sz w:val="24"/>
              <w:szCs w:val="24"/>
              <w:lang w:val="eu-ES" w:eastAsia="eu-ES"/>
              <w14:ligatures w14:val="standardContextual"/>
            </w:rPr>
          </w:pPr>
          <w:hyperlink w:anchor="_Toc233960240" w:history="1">
            <w:r w:rsidRPr="007930DF">
              <w:rPr>
                <w:rStyle w:val="Hipervnculo"/>
              </w:rPr>
              <w:t>ANEXO I.3.-</w:t>
            </w:r>
            <w:r>
              <w:rPr>
                <w:rFonts w:eastAsiaTheme="minorEastAsia" w:cstheme="minorBidi"/>
                <w:kern w:val="2"/>
                <w:sz w:val="24"/>
                <w:szCs w:val="24"/>
                <w:lang w:val="eu-ES" w:eastAsia="eu-ES"/>
                <w14:ligatures w14:val="standardContextual"/>
              </w:rPr>
              <w:tab/>
            </w:r>
            <w:r w:rsidRPr="007930DF">
              <w:rPr>
                <w:rStyle w:val="Hipervnculo"/>
              </w:rPr>
              <w:t>SIMULACIÓN FÓRMULA(S) MATEMÁTICA(S)</w:t>
            </w:r>
            <w:r>
              <w:rPr>
                <w:webHidden/>
              </w:rPr>
              <w:tab/>
            </w:r>
            <w:r>
              <w:rPr>
                <w:webHidden/>
              </w:rPr>
              <w:fldChar w:fldCharType="begin"/>
            </w:r>
            <w:r>
              <w:rPr>
                <w:webHidden/>
              </w:rPr>
              <w:instrText xml:space="preserve"> PAGEREF _Toc233960240 \h </w:instrText>
            </w:r>
            <w:r>
              <w:rPr>
                <w:webHidden/>
              </w:rPr>
            </w:r>
            <w:r>
              <w:rPr>
                <w:webHidden/>
              </w:rPr>
              <w:fldChar w:fldCharType="separate"/>
            </w:r>
            <w:r w:rsidR="006918C9">
              <w:rPr>
                <w:webHidden/>
              </w:rPr>
              <w:t>66</w:t>
            </w:r>
            <w:r>
              <w:rPr>
                <w:webHidden/>
              </w:rPr>
              <w:fldChar w:fldCharType="end"/>
            </w:r>
          </w:hyperlink>
        </w:p>
        <w:p w14:paraId="6F56BA1F" w14:textId="229BD953" w:rsidR="00CF193A" w:rsidRDefault="00CF193A">
          <w:pPr>
            <w:pStyle w:val="TDC3"/>
            <w:rPr>
              <w:rFonts w:eastAsiaTheme="minorEastAsia" w:cstheme="minorBidi"/>
              <w:kern w:val="2"/>
              <w:sz w:val="24"/>
              <w:szCs w:val="24"/>
              <w:lang w:val="eu-ES" w:eastAsia="eu-ES"/>
              <w14:ligatures w14:val="standardContextual"/>
            </w:rPr>
          </w:pPr>
          <w:hyperlink w:anchor="_Toc233960241" w:history="1">
            <w:r w:rsidRPr="007930DF">
              <w:rPr>
                <w:rStyle w:val="Hipervnculo"/>
              </w:rPr>
              <w:t>ANEXO II.0.-</w:t>
            </w:r>
            <w:r>
              <w:rPr>
                <w:rFonts w:eastAsiaTheme="minorEastAsia" w:cstheme="minorBidi"/>
                <w:kern w:val="2"/>
                <w:sz w:val="24"/>
                <w:szCs w:val="24"/>
                <w:lang w:val="eu-ES" w:eastAsia="eu-ES"/>
                <w14:ligatures w14:val="standardContextual"/>
              </w:rPr>
              <w:tab/>
            </w:r>
            <w:r w:rsidRPr="007930DF">
              <w:rPr>
                <w:rStyle w:val="Hipervnculo"/>
                <w:rFonts w:eastAsia="Calibri"/>
              </w:rPr>
              <w:t>DATOS DE CARÁCTER PERSONAL</w:t>
            </w:r>
            <w:r>
              <w:rPr>
                <w:webHidden/>
              </w:rPr>
              <w:tab/>
            </w:r>
            <w:r>
              <w:rPr>
                <w:webHidden/>
              </w:rPr>
              <w:fldChar w:fldCharType="begin"/>
            </w:r>
            <w:r>
              <w:rPr>
                <w:webHidden/>
              </w:rPr>
              <w:instrText xml:space="preserve"> PAGEREF _Toc233960241 \h </w:instrText>
            </w:r>
            <w:r>
              <w:rPr>
                <w:webHidden/>
              </w:rPr>
            </w:r>
            <w:r>
              <w:rPr>
                <w:webHidden/>
              </w:rPr>
              <w:fldChar w:fldCharType="separate"/>
            </w:r>
            <w:r w:rsidR="006918C9">
              <w:rPr>
                <w:webHidden/>
              </w:rPr>
              <w:t>67</w:t>
            </w:r>
            <w:r>
              <w:rPr>
                <w:webHidden/>
              </w:rPr>
              <w:fldChar w:fldCharType="end"/>
            </w:r>
          </w:hyperlink>
        </w:p>
        <w:p w14:paraId="6D2F3D02" w14:textId="523E9C52" w:rsidR="00CF193A" w:rsidRDefault="00CF193A">
          <w:pPr>
            <w:pStyle w:val="TDC3"/>
            <w:rPr>
              <w:rFonts w:eastAsiaTheme="minorEastAsia" w:cstheme="minorBidi"/>
              <w:kern w:val="2"/>
              <w:sz w:val="24"/>
              <w:szCs w:val="24"/>
              <w:lang w:val="eu-ES" w:eastAsia="eu-ES"/>
              <w14:ligatures w14:val="standardContextual"/>
            </w:rPr>
          </w:pPr>
          <w:hyperlink w:anchor="_Toc233960242" w:history="1">
            <w:r w:rsidRPr="007930DF">
              <w:rPr>
                <w:rStyle w:val="Hipervnculo"/>
              </w:rPr>
              <w:t>ANEXO II.1.-</w:t>
            </w:r>
            <w:r>
              <w:rPr>
                <w:rFonts w:eastAsiaTheme="minorEastAsia" w:cstheme="minorBidi"/>
                <w:kern w:val="2"/>
                <w:sz w:val="24"/>
                <w:szCs w:val="24"/>
                <w:lang w:val="eu-ES" w:eastAsia="eu-ES"/>
                <w14:ligatures w14:val="standardContextual"/>
              </w:rPr>
              <w:tab/>
            </w:r>
            <w:r w:rsidRPr="007930DF">
              <w:rPr>
                <w:rStyle w:val="Hipervnculo"/>
              </w:rPr>
              <w:t>DOCUMENTO EUROPEO ÚNICO DE CONTRATACIÓN (DEUC)</w:t>
            </w:r>
            <w:r>
              <w:rPr>
                <w:webHidden/>
              </w:rPr>
              <w:tab/>
            </w:r>
            <w:r>
              <w:rPr>
                <w:webHidden/>
              </w:rPr>
              <w:fldChar w:fldCharType="begin"/>
            </w:r>
            <w:r>
              <w:rPr>
                <w:webHidden/>
              </w:rPr>
              <w:instrText xml:space="preserve"> PAGEREF _Toc233960242 \h </w:instrText>
            </w:r>
            <w:r>
              <w:rPr>
                <w:webHidden/>
              </w:rPr>
            </w:r>
            <w:r>
              <w:rPr>
                <w:webHidden/>
              </w:rPr>
              <w:fldChar w:fldCharType="separate"/>
            </w:r>
            <w:r w:rsidR="006918C9">
              <w:rPr>
                <w:webHidden/>
              </w:rPr>
              <w:t>68</w:t>
            </w:r>
            <w:r>
              <w:rPr>
                <w:webHidden/>
              </w:rPr>
              <w:fldChar w:fldCharType="end"/>
            </w:r>
          </w:hyperlink>
        </w:p>
        <w:p w14:paraId="48445868" w14:textId="61A46470" w:rsidR="00CF193A" w:rsidRDefault="00CF193A">
          <w:pPr>
            <w:pStyle w:val="TDC3"/>
            <w:rPr>
              <w:rFonts w:eastAsiaTheme="minorEastAsia" w:cstheme="minorBidi"/>
              <w:kern w:val="2"/>
              <w:sz w:val="24"/>
              <w:szCs w:val="24"/>
              <w:lang w:val="eu-ES" w:eastAsia="eu-ES"/>
              <w14:ligatures w14:val="standardContextual"/>
            </w:rPr>
          </w:pPr>
          <w:hyperlink w:anchor="_Toc233960243" w:history="1">
            <w:r w:rsidRPr="007930DF">
              <w:rPr>
                <w:rStyle w:val="Hipervnculo"/>
              </w:rPr>
              <w:t>ANEXO II.2.-</w:t>
            </w:r>
            <w:r>
              <w:rPr>
                <w:rFonts w:eastAsiaTheme="minorEastAsia" w:cstheme="minorBidi"/>
                <w:kern w:val="2"/>
                <w:sz w:val="24"/>
                <w:szCs w:val="24"/>
                <w:lang w:val="eu-ES" w:eastAsia="eu-ES"/>
                <w14:ligatures w14:val="standardContextual"/>
              </w:rPr>
              <w:tab/>
            </w:r>
            <w:r w:rsidRPr="007930DF">
              <w:rPr>
                <w:rStyle w:val="Hipervnculo"/>
              </w:rPr>
              <w:t>COMPROMISO DE ADSCRIPCIÓN DE MEDIOS</w:t>
            </w:r>
            <w:r>
              <w:rPr>
                <w:webHidden/>
              </w:rPr>
              <w:tab/>
            </w:r>
            <w:r>
              <w:rPr>
                <w:webHidden/>
              </w:rPr>
              <w:fldChar w:fldCharType="begin"/>
            </w:r>
            <w:r>
              <w:rPr>
                <w:webHidden/>
              </w:rPr>
              <w:instrText xml:space="preserve"> PAGEREF _Toc233960243 \h </w:instrText>
            </w:r>
            <w:r>
              <w:rPr>
                <w:webHidden/>
              </w:rPr>
            </w:r>
            <w:r>
              <w:rPr>
                <w:webHidden/>
              </w:rPr>
              <w:fldChar w:fldCharType="separate"/>
            </w:r>
            <w:r w:rsidR="006918C9">
              <w:rPr>
                <w:webHidden/>
              </w:rPr>
              <w:t>82</w:t>
            </w:r>
            <w:r>
              <w:rPr>
                <w:webHidden/>
              </w:rPr>
              <w:fldChar w:fldCharType="end"/>
            </w:r>
          </w:hyperlink>
        </w:p>
        <w:p w14:paraId="0100702B" w14:textId="0380550C" w:rsidR="00CF193A" w:rsidRDefault="00CF193A">
          <w:pPr>
            <w:pStyle w:val="TDC3"/>
            <w:rPr>
              <w:rFonts w:eastAsiaTheme="minorEastAsia" w:cstheme="minorBidi"/>
              <w:kern w:val="2"/>
              <w:sz w:val="24"/>
              <w:szCs w:val="24"/>
              <w:lang w:val="eu-ES" w:eastAsia="eu-ES"/>
              <w14:ligatures w14:val="standardContextual"/>
            </w:rPr>
          </w:pPr>
          <w:hyperlink w:anchor="_Toc233960244" w:history="1">
            <w:r w:rsidRPr="007930DF">
              <w:rPr>
                <w:rStyle w:val="Hipervnculo"/>
              </w:rPr>
              <w:t>ANEXO</w:t>
            </w:r>
            <w:r w:rsidRPr="007930DF">
              <w:rPr>
                <w:rStyle w:val="Hipervnculo"/>
                <w:lang w:val="es-ES_tradnl"/>
              </w:rPr>
              <w:t xml:space="preserve"> II.3.-</w:t>
            </w:r>
            <w:r>
              <w:rPr>
                <w:rFonts w:eastAsiaTheme="minorEastAsia" w:cstheme="minorBidi"/>
                <w:kern w:val="2"/>
                <w:sz w:val="24"/>
                <w:szCs w:val="24"/>
                <w:lang w:val="eu-ES" w:eastAsia="eu-ES"/>
                <w14:ligatures w14:val="standardContextual"/>
              </w:rPr>
              <w:tab/>
            </w:r>
            <w:r w:rsidRPr="007930DF">
              <w:rPr>
                <w:rStyle w:val="Hipervnculo"/>
              </w:rPr>
              <w:t>DESIGNACIÓN COMO CONFIDENCIAL DE INFORMACIONES CONTENIDAS EN LA OFERTA</w:t>
            </w:r>
            <w:r>
              <w:rPr>
                <w:webHidden/>
              </w:rPr>
              <w:tab/>
            </w:r>
            <w:r>
              <w:rPr>
                <w:webHidden/>
              </w:rPr>
              <w:fldChar w:fldCharType="begin"/>
            </w:r>
            <w:r>
              <w:rPr>
                <w:webHidden/>
              </w:rPr>
              <w:instrText xml:space="preserve"> PAGEREF _Toc233960244 \h </w:instrText>
            </w:r>
            <w:r>
              <w:rPr>
                <w:webHidden/>
              </w:rPr>
            </w:r>
            <w:r>
              <w:rPr>
                <w:webHidden/>
              </w:rPr>
              <w:fldChar w:fldCharType="separate"/>
            </w:r>
            <w:r w:rsidR="006918C9">
              <w:rPr>
                <w:webHidden/>
              </w:rPr>
              <w:t>84</w:t>
            </w:r>
            <w:r>
              <w:rPr>
                <w:webHidden/>
              </w:rPr>
              <w:fldChar w:fldCharType="end"/>
            </w:r>
          </w:hyperlink>
        </w:p>
        <w:p w14:paraId="08DBC1B2" w14:textId="022A6842" w:rsidR="00CF193A" w:rsidRDefault="00CF193A">
          <w:pPr>
            <w:pStyle w:val="TDC3"/>
            <w:rPr>
              <w:rFonts w:eastAsiaTheme="minorEastAsia" w:cstheme="minorBidi"/>
              <w:kern w:val="2"/>
              <w:sz w:val="24"/>
              <w:szCs w:val="24"/>
              <w:lang w:val="eu-ES" w:eastAsia="eu-ES"/>
              <w14:ligatures w14:val="standardContextual"/>
            </w:rPr>
          </w:pPr>
          <w:hyperlink w:anchor="_Toc233960245" w:history="1">
            <w:r w:rsidRPr="007930DF">
              <w:rPr>
                <w:rStyle w:val="Hipervnculo"/>
                <w:lang w:val="es-ES_tradnl"/>
              </w:rPr>
              <w:t>ANEXO II.4.-</w:t>
            </w:r>
            <w:r>
              <w:rPr>
                <w:rFonts w:eastAsiaTheme="minorEastAsia" w:cstheme="minorBidi"/>
                <w:kern w:val="2"/>
                <w:sz w:val="24"/>
                <w:szCs w:val="24"/>
                <w:lang w:val="eu-ES" w:eastAsia="eu-ES"/>
                <w14:ligatures w14:val="standardContextual"/>
              </w:rPr>
              <w:tab/>
            </w:r>
            <w:r w:rsidRPr="007930DF">
              <w:rPr>
                <w:rStyle w:val="Hipervnculo"/>
              </w:rPr>
              <w:t>COMPROMISO DE CONSTITUIRSE FORMALMENTE EN UTE</w:t>
            </w:r>
            <w:r>
              <w:rPr>
                <w:webHidden/>
              </w:rPr>
              <w:tab/>
            </w:r>
            <w:r>
              <w:rPr>
                <w:webHidden/>
              </w:rPr>
              <w:fldChar w:fldCharType="begin"/>
            </w:r>
            <w:r>
              <w:rPr>
                <w:webHidden/>
              </w:rPr>
              <w:instrText xml:space="preserve"> PAGEREF _Toc233960245 \h </w:instrText>
            </w:r>
            <w:r>
              <w:rPr>
                <w:webHidden/>
              </w:rPr>
            </w:r>
            <w:r>
              <w:rPr>
                <w:webHidden/>
              </w:rPr>
              <w:fldChar w:fldCharType="separate"/>
            </w:r>
            <w:r w:rsidR="006918C9">
              <w:rPr>
                <w:webHidden/>
              </w:rPr>
              <w:t>85</w:t>
            </w:r>
            <w:r>
              <w:rPr>
                <w:webHidden/>
              </w:rPr>
              <w:fldChar w:fldCharType="end"/>
            </w:r>
          </w:hyperlink>
        </w:p>
        <w:p w14:paraId="71A2733F" w14:textId="69491A5C" w:rsidR="00CF193A" w:rsidRDefault="00CF193A">
          <w:pPr>
            <w:pStyle w:val="TDC3"/>
            <w:rPr>
              <w:rFonts w:eastAsiaTheme="minorEastAsia" w:cstheme="minorBidi"/>
              <w:kern w:val="2"/>
              <w:sz w:val="24"/>
              <w:szCs w:val="24"/>
              <w:lang w:val="eu-ES" w:eastAsia="eu-ES"/>
              <w14:ligatures w14:val="standardContextual"/>
            </w:rPr>
          </w:pPr>
          <w:hyperlink w:anchor="_Toc233960246" w:history="1">
            <w:r w:rsidRPr="007930DF">
              <w:rPr>
                <w:rStyle w:val="Hipervnculo"/>
                <w:lang w:val="es-ES_tradnl"/>
              </w:rPr>
              <w:t>ANEXO II.5.</w:t>
            </w:r>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_Toc233960246 \h </w:instrText>
            </w:r>
            <w:r>
              <w:rPr>
                <w:webHidden/>
              </w:rPr>
            </w:r>
            <w:r>
              <w:rPr>
                <w:webHidden/>
              </w:rPr>
              <w:fldChar w:fldCharType="separate"/>
            </w:r>
            <w:r w:rsidR="006918C9">
              <w:rPr>
                <w:webHidden/>
              </w:rPr>
              <w:t>86</w:t>
            </w:r>
            <w:r>
              <w:rPr>
                <w:webHidden/>
              </w:rPr>
              <w:fldChar w:fldCharType="end"/>
            </w:r>
          </w:hyperlink>
        </w:p>
        <w:p w14:paraId="002C3C54" w14:textId="760B1DC5" w:rsidR="00CF193A" w:rsidRDefault="00CF193A">
          <w:pPr>
            <w:pStyle w:val="TDC3"/>
            <w:rPr>
              <w:rFonts w:eastAsiaTheme="minorEastAsia" w:cstheme="minorBidi"/>
              <w:kern w:val="2"/>
              <w:sz w:val="24"/>
              <w:szCs w:val="24"/>
              <w:lang w:val="eu-ES" w:eastAsia="eu-ES"/>
              <w14:ligatures w14:val="standardContextual"/>
            </w:rPr>
          </w:pPr>
          <w:hyperlink w:anchor="_Toc233960247" w:history="1">
            <w:r w:rsidRPr="007930DF">
              <w:rPr>
                <w:rStyle w:val="Hipervnculo"/>
                <w:lang w:val="es-ES_tradnl"/>
              </w:rPr>
              <w:t>ANEXO II.6.</w:t>
            </w:r>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Pr>
              <w:t>EMPRESAS PERTENECIENTES A UN MISMO GRUPO EMPRESARIAL-</w:t>
            </w:r>
            <w:r>
              <w:rPr>
                <w:webHidden/>
              </w:rPr>
              <w:tab/>
            </w:r>
            <w:r>
              <w:rPr>
                <w:webHidden/>
              </w:rPr>
              <w:fldChar w:fldCharType="begin"/>
            </w:r>
            <w:r>
              <w:rPr>
                <w:webHidden/>
              </w:rPr>
              <w:instrText xml:space="preserve"> PAGEREF _Toc233960247 \h </w:instrText>
            </w:r>
            <w:r>
              <w:rPr>
                <w:webHidden/>
              </w:rPr>
            </w:r>
            <w:r>
              <w:rPr>
                <w:webHidden/>
              </w:rPr>
              <w:fldChar w:fldCharType="separate"/>
            </w:r>
            <w:r w:rsidR="006918C9">
              <w:rPr>
                <w:webHidden/>
              </w:rPr>
              <w:t>87</w:t>
            </w:r>
            <w:r>
              <w:rPr>
                <w:webHidden/>
              </w:rPr>
              <w:fldChar w:fldCharType="end"/>
            </w:r>
          </w:hyperlink>
        </w:p>
        <w:p w14:paraId="3C1304C2" w14:textId="4C613136" w:rsidR="00CF193A" w:rsidRDefault="00CF193A">
          <w:pPr>
            <w:pStyle w:val="TDC3"/>
            <w:rPr>
              <w:rFonts w:eastAsiaTheme="minorEastAsia" w:cstheme="minorBidi"/>
              <w:kern w:val="2"/>
              <w:sz w:val="24"/>
              <w:szCs w:val="24"/>
              <w:lang w:val="eu-ES" w:eastAsia="eu-ES"/>
              <w14:ligatures w14:val="standardContextual"/>
            </w:rPr>
          </w:pPr>
          <w:hyperlink w:anchor="_Toc233960248" w:history="1">
            <w:r w:rsidRPr="007930DF">
              <w:rPr>
                <w:rStyle w:val="Hipervnculo"/>
                <w:lang w:val="es-ES_tradnl"/>
              </w:rPr>
              <w:t>ANEXO II.7.</w:t>
            </w:r>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Pr>
              <w:t>LOTE O LOTES A LOS QUE PRESENTA OFERTA / OFERTA INTEGRADORA: COMBINACIÓN DE LOTES</w:t>
            </w:r>
            <w:r>
              <w:rPr>
                <w:webHidden/>
              </w:rPr>
              <w:tab/>
            </w:r>
            <w:r>
              <w:rPr>
                <w:webHidden/>
              </w:rPr>
              <w:fldChar w:fldCharType="begin"/>
            </w:r>
            <w:r>
              <w:rPr>
                <w:webHidden/>
              </w:rPr>
              <w:instrText xml:space="preserve"> PAGEREF _Toc233960248 \h </w:instrText>
            </w:r>
            <w:r>
              <w:rPr>
                <w:webHidden/>
              </w:rPr>
            </w:r>
            <w:r>
              <w:rPr>
                <w:webHidden/>
              </w:rPr>
              <w:fldChar w:fldCharType="separate"/>
            </w:r>
            <w:r w:rsidR="006918C9">
              <w:rPr>
                <w:webHidden/>
              </w:rPr>
              <w:t>88</w:t>
            </w:r>
            <w:r>
              <w:rPr>
                <w:webHidden/>
              </w:rPr>
              <w:fldChar w:fldCharType="end"/>
            </w:r>
          </w:hyperlink>
        </w:p>
        <w:p w14:paraId="40AA60B1" w14:textId="569A7910" w:rsidR="00CF193A" w:rsidRDefault="00CF193A">
          <w:pPr>
            <w:pStyle w:val="TDC3"/>
            <w:rPr>
              <w:rFonts w:eastAsiaTheme="minorEastAsia" w:cstheme="minorBidi"/>
              <w:kern w:val="2"/>
              <w:sz w:val="24"/>
              <w:szCs w:val="24"/>
              <w:lang w:val="eu-ES" w:eastAsia="eu-ES"/>
              <w14:ligatures w14:val="standardContextual"/>
            </w:rPr>
          </w:pPr>
          <w:hyperlink w:anchor="_Toc233960249" w:history="1">
            <w:r w:rsidRPr="007930DF">
              <w:rPr>
                <w:rStyle w:val="Hipervnculo"/>
              </w:rPr>
              <w:t>ANEXO II.8.- DECLARACIÓN SOBRE SUBCONTRATACIÓN DE SERVIDORES</w:t>
            </w:r>
            <w:r>
              <w:rPr>
                <w:webHidden/>
              </w:rPr>
              <w:tab/>
            </w:r>
            <w:r>
              <w:rPr>
                <w:webHidden/>
              </w:rPr>
              <w:fldChar w:fldCharType="begin"/>
            </w:r>
            <w:r>
              <w:rPr>
                <w:webHidden/>
              </w:rPr>
              <w:instrText xml:space="preserve"> PAGEREF _Toc233960249 \h </w:instrText>
            </w:r>
            <w:r>
              <w:rPr>
                <w:webHidden/>
              </w:rPr>
            </w:r>
            <w:r>
              <w:rPr>
                <w:webHidden/>
              </w:rPr>
              <w:fldChar w:fldCharType="separate"/>
            </w:r>
            <w:r w:rsidR="006918C9">
              <w:rPr>
                <w:webHidden/>
              </w:rPr>
              <w:t>89</w:t>
            </w:r>
            <w:r>
              <w:rPr>
                <w:webHidden/>
              </w:rPr>
              <w:fldChar w:fldCharType="end"/>
            </w:r>
          </w:hyperlink>
        </w:p>
        <w:p w14:paraId="634C42D6" w14:textId="051D970B" w:rsidR="00CF193A" w:rsidRDefault="00CF193A">
          <w:pPr>
            <w:pStyle w:val="TDC3"/>
            <w:rPr>
              <w:rFonts w:eastAsiaTheme="minorEastAsia" w:cstheme="minorBidi"/>
              <w:kern w:val="2"/>
              <w:sz w:val="24"/>
              <w:szCs w:val="24"/>
              <w:lang w:val="eu-ES" w:eastAsia="eu-ES"/>
              <w14:ligatures w14:val="standardContextual"/>
            </w:rPr>
          </w:pPr>
          <w:hyperlink w:anchor="_Toc233960250" w:history="1">
            <w:r w:rsidRPr="007930DF">
              <w:rPr>
                <w:rStyle w:val="Hipervnculo"/>
              </w:rPr>
              <w:t>ANEXO II.9.-</w:t>
            </w:r>
            <w:r>
              <w:rPr>
                <w:rFonts w:eastAsiaTheme="minorEastAsia" w:cstheme="minorBidi"/>
                <w:kern w:val="2"/>
                <w:sz w:val="24"/>
                <w:szCs w:val="24"/>
                <w:lang w:val="eu-ES" w:eastAsia="eu-ES"/>
                <w14:ligatures w14:val="standardContextual"/>
              </w:rPr>
              <w:tab/>
            </w:r>
            <w:r w:rsidRPr="007930DF">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_Toc233960250 \h </w:instrText>
            </w:r>
            <w:r>
              <w:rPr>
                <w:webHidden/>
              </w:rPr>
            </w:r>
            <w:r>
              <w:rPr>
                <w:webHidden/>
              </w:rPr>
              <w:fldChar w:fldCharType="separate"/>
            </w:r>
            <w:r w:rsidR="006918C9">
              <w:rPr>
                <w:webHidden/>
              </w:rPr>
              <w:t>90</w:t>
            </w:r>
            <w:r>
              <w:rPr>
                <w:webHidden/>
              </w:rPr>
              <w:fldChar w:fldCharType="end"/>
            </w:r>
          </w:hyperlink>
        </w:p>
        <w:p w14:paraId="7FACF217" w14:textId="13E0730D" w:rsidR="00CF193A" w:rsidRDefault="00CF193A">
          <w:pPr>
            <w:pStyle w:val="TDC3"/>
            <w:rPr>
              <w:rFonts w:eastAsiaTheme="minorEastAsia" w:cstheme="minorBidi"/>
              <w:kern w:val="2"/>
              <w:sz w:val="24"/>
              <w:szCs w:val="24"/>
              <w:lang w:val="eu-ES" w:eastAsia="eu-ES"/>
              <w14:ligatures w14:val="standardContextual"/>
            </w:rPr>
          </w:pPr>
          <w:hyperlink w:anchor="_Toc233960251" w:history="1">
            <w:r w:rsidRPr="007930DF">
              <w:rPr>
                <w:rStyle w:val="Hipervnculo"/>
                <w:lang w:val="es-ES_tradnl"/>
              </w:rPr>
              <w:t>ANEXO II.10.</w:t>
            </w:r>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Pr>
              <w:t>DATOS A EFECTOS DE NOTIFICACIONES Y COMUNICACIONES</w:t>
            </w:r>
            <w:r>
              <w:rPr>
                <w:webHidden/>
              </w:rPr>
              <w:tab/>
            </w:r>
            <w:r>
              <w:rPr>
                <w:webHidden/>
              </w:rPr>
              <w:fldChar w:fldCharType="begin"/>
            </w:r>
            <w:r>
              <w:rPr>
                <w:webHidden/>
              </w:rPr>
              <w:instrText xml:space="preserve"> PAGEREF _Toc233960251 \h </w:instrText>
            </w:r>
            <w:r>
              <w:rPr>
                <w:webHidden/>
              </w:rPr>
            </w:r>
            <w:r>
              <w:rPr>
                <w:webHidden/>
              </w:rPr>
              <w:fldChar w:fldCharType="separate"/>
            </w:r>
            <w:r w:rsidR="006918C9">
              <w:rPr>
                <w:webHidden/>
              </w:rPr>
              <w:t>90</w:t>
            </w:r>
            <w:r>
              <w:rPr>
                <w:webHidden/>
              </w:rPr>
              <w:fldChar w:fldCharType="end"/>
            </w:r>
          </w:hyperlink>
        </w:p>
        <w:p w14:paraId="28D06134" w14:textId="37CD5EFA" w:rsidR="00CF193A" w:rsidRDefault="00CF193A">
          <w:pPr>
            <w:pStyle w:val="TDC3"/>
            <w:rPr>
              <w:rFonts w:eastAsiaTheme="minorEastAsia" w:cstheme="minorBidi"/>
              <w:kern w:val="2"/>
              <w:sz w:val="24"/>
              <w:szCs w:val="24"/>
              <w:lang w:val="eu-ES" w:eastAsia="eu-ES"/>
              <w14:ligatures w14:val="standardContextual"/>
            </w:rPr>
          </w:pPr>
          <w:hyperlink w:anchor="_Toc233960252" w:history="1">
            <w:r w:rsidRPr="007930DF">
              <w:rPr>
                <w:rStyle w:val="Hipervnculo"/>
                <w:lang w:val="es-ES_tradnl"/>
              </w:rPr>
              <w:t>ANEXO III.1</w:t>
            </w:r>
            <w:r w:rsidRPr="007930DF">
              <w:rPr>
                <w:rStyle w:val="Hipervnculo"/>
              </w:rPr>
              <w:t>-</w:t>
            </w:r>
            <w:r>
              <w:rPr>
                <w:rFonts w:eastAsiaTheme="minorEastAsia" w:cstheme="minorBidi"/>
                <w:kern w:val="2"/>
                <w:sz w:val="24"/>
                <w:szCs w:val="24"/>
                <w:lang w:val="eu-ES" w:eastAsia="eu-ES"/>
                <w14:ligatures w14:val="standardContextual"/>
              </w:rPr>
              <w:tab/>
            </w:r>
            <w:r w:rsidRPr="007930DF">
              <w:rPr>
                <w:rStyle w:val="Hipervnculo"/>
              </w:rPr>
              <w:t>OFERTA ECONÓMICA</w:t>
            </w:r>
            <w:r>
              <w:rPr>
                <w:webHidden/>
              </w:rPr>
              <w:tab/>
            </w:r>
            <w:r>
              <w:rPr>
                <w:webHidden/>
              </w:rPr>
              <w:fldChar w:fldCharType="begin"/>
            </w:r>
            <w:r>
              <w:rPr>
                <w:webHidden/>
              </w:rPr>
              <w:instrText xml:space="preserve"> PAGEREF _Toc233960252 \h </w:instrText>
            </w:r>
            <w:r>
              <w:rPr>
                <w:webHidden/>
              </w:rPr>
            </w:r>
            <w:r>
              <w:rPr>
                <w:webHidden/>
              </w:rPr>
              <w:fldChar w:fldCharType="separate"/>
            </w:r>
            <w:r w:rsidR="006918C9">
              <w:rPr>
                <w:webHidden/>
              </w:rPr>
              <w:t>91</w:t>
            </w:r>
            <w:r>
              <w:rPr>
                <w:webHidden/>
              </w:rPr>
              <w:fldChar w:fldCharType="end"/>
            </w:r>
          </w:hyperlink>
        </w:p>
        <w:p w14:paraId="5D2DE3AD" w14:textId="057BFCDD" w:rsidR="00CF193A" w:rsidRDefault="00CF193A">
          <w:pPr>
            <w:pStyle w:val="TDC3"/>
            <w:rPr>
              <w:rFonts w:eastAsiaTheme="minorEastAsia" w:cstheme="minorBidi"/>
              <w:kern w:val="2"/>
              <w:sz w:val="24"/>
              <w:szCs w:val="24"/>
              <w:lang w:val="eu-ES" w:eastAsia="eu-ES"/>
              <w14:ligatures w14:val="standardContextual"/>
            </w:rPr>
          </w:pPr>
          <w:hyperlink w:anchor="_Toc233960253" w:history="1">
            <w:r w:rsidRPr="007930DF">
              <w:rPr>
                <w:rStyle w:val="Hipervnculo"/>
                <w:lang w:val="es-ES_tradnl"/>
              </w:rPr>
              <w:t>ANEXO V.1.-</w:t>
            </w:r>
            <w:r>
              <w:rPr>
                <w:rFonts w:eastAsiaTheme="minorEastAsia" w:cstheme="minorBidi"/>
                <w:kern w:val="2"/>
                <w:sz w:val="24"/>
                <w:szCs w:val="24"/>
                <w:lang w:val="eu-ES" w:eastAsia="eu-ES"/>
                <w14:ligatures w14:val="standardContextual"/>
              </w:rPr>
              <w:tab/>
            </w:r>
            <w:r w:rsidRPr="007930DF">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_Toc233960253 \h </w:instrText>
            </w:r>
            <w:r>
              <w:rPr>
                <w:webHidden/>
              </w:rPr>
            </w:r>
            <w:r>
              <w:rPr>
                <w:webHidden/>
              </w:rPr>
              <w:fldChar w:fldCharType="separate"/>
            </w:r>
            <w:r w:rsidR="006918C9">
              <w:rPr>
                <w:webHidden/>
              </w:rPr>
              <w:t>93</w:t>
            </w:r>
            <w:r>
              <w:rPr>
                <w:webHidden/>
              </w:rPr>
              <w:fldChar w:fldCharType="end"/>
            </w:r>
          </w:hyperlink>
        </w:p>
        <w:p w14:paraId="4484513E" w14:textId="22429EA3" w:rsidR="00CF193A" w:rsidRDefault="00CF193A">
          <w:pPr>
            <w:pStyle w:val="TDC3"/>
            <w:rPr>
              <w:rFonts w:eastAsiaTheme="minorEastAsia" w:cstheme="minorBidi"/>
              <w:kern w:val="2"/>
              <w:sz w:val="24"/>
              <w:szCs w:val="24"/>
              <w:lang w:val="eu-ES" w:eastAsia="eu-ES"/>
              <w14:ligatures w14:val="standardContextual"/>
            </w:rPr>
          </w:pPr>
          <w:hyperlink w:anchor="_Toc233960254" w:history="1">
            <w:r w:rsidRPr="007930DF">
              <w:rPr>
                <w:rStyle w:val="Hipervnculo"/>
                <w:lang w:val="es-ES_tradnl"/>
              </w:rPr>
              <w:t>ANEXO V.2.-</w:t>
            </w:r>
            <w:r>
              <w:rPr>
                <w:rFonts w:eastAsiaTheme="minorEastAsia" w:cstheme="minorBidi"/>
                <w:kern w:val="2"/>
                <w:sz w:val="24"/>
                <w:szCs w:val="24"/>
                <w:lang w:val="eu-ES" w:eastAsia="eu-ES"/>
                <w14:ligatures w14:val="standardContextual"/>
              </w:rPr>
              <w:tab/>
            </w:r>
            <w:r w:rsidRPr="007930DF">
              <w:rPr>
                <w:rStyle w:val="Hipervnculo"/>
              </w:rPr>
              <w:t>AUSENCIA DE PROHIBICIONES PARA CONTRATAR CON EL SECTOR PÚBLICO</w:t>
            </w:r>
            <w:r>
              <w:rPr>
                <w:webHidden/>
              </w:rPr>
              <w:tab/>
            </w:r>
            <w:r>
              <w:rPr>
                <w:webHidden/>
              </w:rPr>
              <w:fldChar w:fldCharType="begin"/>
            </w:r>
            <w:r>
              <w:rPr>
                <w:webHidden/>
              </w:rPr>
              <w:instrText xml:space="preserve"> PAGEREF _Toc233960254 \h </w:instrText>
            </w:r>
            <w:r>
              <w:rPr>
                <w:webHidden/>
              </w:rPr>
            </w:r>
            <w:r>
              <w:rPr>
                <w:webHidden/>
              </w:rPr>
              <w:fldChar w:fldCharType="separate"/>
            </w:r>
            <w:r w:rsidR="006918C9">
              <w:rPr>
                <w:webHidden/>
              </w:rPr>
              <w:t>94</w:t>
            </w:r>
            <w:r>
              <w:rPr>
                <w:webHidden/>
              </w:rPr>
              <w:fldChar w:fldCharType="end"/>
            </w:r>
          </w:hyperlink>
        </w:p>
        <w:p w14:paraId="232D98DB" w14:textId="72A58278" w:rsidR="00CF193A" w:rsidRDefault="00CF193A">
          <w:pPr>
            <w:pStyle w:val="TDC3"/>
            <w:rPr>
              <w:rFonts w:eastAsiaTheme="minorEastAsia" w:cstheme="minorBidi"/>
              <w:kern w:val="2"/>
              <w:sz w:val="24"/>
              <w:szCs w:val="24"/>
              <w:lang w:val="eu-ES" w:eastAsia="eu-ES"/>
              <w14:ligatures w14:val="standardContextual"/>
            </w:rPr>
          </w:pPr>
          <w:hyperlink w:anchor="_Toc233960255" w:history="1">
            <w:r w:rsidRPr="007930DF">
              <w:rPr>
                <w:rStyle w:val="Hipervnculo"/>
                <w:lang w:val="es-ES_tradnl"/>
              </w:rPr>
              <w:t>ANEXO V.3.-</w:t>
            </w:r>
            <w:r>
              <w:rPr>
                <w:rFonts w:eastAsiaTheme="minorEastAsia" w:cstheme="minorBidi"/>
                <w:kern w:val="2"/>
                <w:sz w:val="24"/>
                <w:szCs w:val="24"/>
                <w:lang w:val="eu-ES" w:eastAsia="eu-ES"/>
                <w14:ligatures w14:val="standardContextual"/>
              </w:rPr>
              <w:tab/>
            </w:r>
            <w:r w:rsidRPr="007930DF">
              <w:rPr>
                <w:rStyle w:val="Hipervnculo"/>
                <w:lang w:val="es-ES_tradnl"/>
              </w:rPr>
              <w:t>MODELO DE AVAL BANCARIO</w:t>
            </w:r>
            <w:r>
              <w:rPr>
                <w:webHidden/>
              </w:rPr>
              <w:tab/>
            </w:r>
            <w:r>
              <w:rPr>
                <w:webHidden/>
              </w:rPr>
              <w:fldChar w:fldCharType="begin"/>
            </w:r>
            <w:r>
              <w:rPr>
                <w:webHidden/>
              </w:rPr>
              <w:instrText xml:space="preserve"> PAGEREF _Toc233960255 \h </w:instrText>
            </w:r>
            <w:r>
              <w:rPr>
                <w:webHidden/>
              </w:rPr>
            </w:r>
            <w:r>
              <w:rPr>
                <w:webHidden/>
              </w:rPr>
              <w:fldChar w:fldCharType="separate"/>
            </w:r>
            <w:r w:rsidR="006918C9">
              <w:rPr>
                <w:webHidden/>
              </w:rPr>
              <w:t>95</w:t>
            </w:r>
            <w:r>
              <w:rPr>
                <w:webHidden/>
              </w:rPr>
              <w:fldChar w:fldCharType="end"/>
            </w:r>
          </w:hyperlink>
        </w:p>
        <w:p w14:paraId="274DE187" w14:textId="41176ACE" w:rsidR="00CF193A" w:rsidRDefault="00CF193A">
          <w:pPr>
            <w:pStyle w:val="TDC3"/>
            <w:rPr>
              <w:rFonts w:eastAsiaTheme="minorEastAsia" w:cstheme="minorBidi"/>
              <w:kern w:val="2"/>
              <w:sz w:val="24"/>
              <w:szCs w:val="24"/>
              <w:lang w:val="eu-ES" w:eastAsia="eu-ES"/>
              <w14:ligatures w14:val="standardContextual"/>
            </w:rPr>
          </w:pPr>
          <w:hyperlink w:anchor="_Toc233960256" w:history="1">
            <w:r w:rsidRPr="007930DF">
              <w:rPr>
                <w:rStyle w:val="Hipervnculo"/>
                <w:lang w:val="es-ES_tradnl"/>
              </w:rPr>
              <w:t>ANEXO V.4.-</w:t>
            </w:r>
            <w:r>
              <w:rPr>
                <w:rFonts w:eastAsiaTheme="minorEastAsia" w:cstheme="minorBidi"/>
                <w:kern w:val="2"/>
                <w:sz w:val="24"/>
                <w:szCs w:val="24"/>
                <w:lang w:val="eu-ES" w:eastAsia="eu-ES"/>
                <w14:ligatures w14:val="standardContextual"/>
              </w:rPr>
              <w:tab/>
            </w:r>
            <w:r w:rsidRPr="007930DF">
              <w:rPr>
                <w:rStyle w:val="Hipervnculo"/>
              </w:rPr>
              <w:t>MODELO DE SEGURO DE CAUCIÓN</w:t>
            </w:r>
            <w:r>
              <w:rPr>
                <w:webHidden/>
              </w:rPr>
              <w:tab/>
            </w:r>
            <w:r>
              <w:rPr>
                <w:webHidden/>
              </w:rPr>
              <w:fldChar w:fldCharType="begin"/>
            </w:r>
            <w:r>
              <w:rPr>
                <w:webHidden/>
              </w:rPr>
              <w:instrText xml:space="preserve"> PAGEREF _Toc233960256 \h </w:instrText>
            </w:r>
            <w:r>
              <w:rPr>
                <w:webHidden/>
              </w:rPr>
            </w:r>
            <w:r>
              <w:rPr>
                <w:webHidden/>
              </w:rPr>
              <w:fldChar w:fldCharType="separate"/>
            </w:r>
            <w:r w:rsidR="006918C9">
              <w:rPr>
                <w:webHidden/>
              </w:rPr>
              <w:t>97</w:t>
            </w:r>
            <w:r>
              <w:rPr>
                <w:webHidden/>
              </w:rPr>
              <w:fldChar w:fldCharType="end"/>
            </w:r>
          </w:hyperlink>
        </w:p>
        <w:p w14:paraId="71D1B4F5" w14:textId="72A0A925" w:rsidR="00CF193A" w:rsidRDefault="00CF193A">
          <w:pPr>
            <w:pStyle w:val="TDC3"/>
            <w:tabs>
              <w:tab w:val="left" w:pos="2324"/>
            </w:tabs>
            <w:rPr>
              <w:rFonts w:eastAsiaTheme="minorEastAsia" w:cstheme="minorBidi"/>
              <w:kern w:val="2"/>
              <w:sz w:val="24"/>
              <w:szCs w:val="24"/>
              <w:lang w:val="eu-ES" w:eastAsia="eu-ES"/>
              <w14:ligatures w14:val="standardContextual"/>
            </w:rPr>
          </w:pPr>
          <w:hyperlink w:anchor="_Toc233960257" w:history="1">
            <w:r w:rsidRPr="007930DF">
              <w:rPr>
                <w:rStyle w:val="Hipervnculo"/>
                <w:rFonts w:ascii="Verdana" w:hAnsi="Verdana" w:cs="Arial"/>
                <w:b/>
                <w:bCs/>
                <w:caps/>
              </w:rPr>
              <w:t>ANEXO V.5.-</w:t>
            </w:r>
            <w:r>
              <w:rPr>
                <w:rFonts w:eastAsiaTheme="minorEastAsia" w:cstheme="minorBidi"/>
                <w:kern w:val="2"/>
                <w:sz w:val="24"/>
                <w:szCs w:val="24"/>
                <w:lang w:val="eu-ES" w:eastAsia="eu-ES"/>
                <w14:ligatures w14:val="standardContextual"/>
              </w:rPr>
              <w:tab/>
            </w:r>
            <w:r w:rsidRPr="007930DF">
              <w:rPr>
                <w:rStyle w:val="Hipervnculo"/>
                <w:rFonts w:ascii="Verdana" w:hAnsi="Verdana" w:cs="Arial"/>
                <w:b/>
                <w:bCs/>
                <w:caps/>
              </w:rPr>
              <w:t>DECLARACIÓN RESPONSABLE SOBRE AUSENCIA DE CONFLICTO DE INTERESES (DACI)</w:t>
            </w:r>
            <w:r>
              <w:rPr>
                <w:webHidden/>
              </w:rPr>
              <w:tab/>
            </w:r>
            <w:r>
              <w:rPr>
                <w:webHidden/>
              </w:rPr>
              <w:fldChar w:fldCharType="begin"/>
            </w:r>
            <w:r>
              <w:rPr>
                <w:webHidden/>
              </w:rPr>
              <w:instrText xml:space="preserve"> PAGEREF _Toc233960257 \h </w:instrText>
            </w:r>
            <w:r>
              <w:rPr>
                <w:webHidden/>
              </w:rPr>
            </w:r>
            <w:r>
              <w:rPr>
                <w:webHidden/>
              </w:rPr>
              <w:fldChar w:fldCharType="separate"/>
            </w:r>
            <w:r w:rsidR="006918C9">
              <w:rPr>
                <w:webHidden/>
              </w:rPr>
              <w:t>98</w:t>
            </w:r>
            <w:r>
              <w:rPr>
                <w:webHidden/>
              </w:rPr>
              <w:fldChar w:fldCharType="end"/>
            </w:r>
          </w:hyperlink>
        </w:p>
        <w:p w14:paraId="15180EB2" w14:textId="64A764AF" w:rsidR="00CF193A" w:rsidRDefault="00CF193A">
          <w:pPr>
            <w:pStyle w:val="TDC3"/>
            <w:rPr>
              <w:rFonts w:eastAsiaTheme="minorEastAsia" w:cstheme="minorBidi"/>
              <w:kern w:val="2"/>
              <w:sz w:val="24"/>
              <w:szCs w:val="24"/>
              <w:lang w:val="eu-ES" w:eastAsia="eu-ES"/>
              <w14:ligatures w14:val="standardContextual"/>
            </w:rPr>
          </w:pPr>
          <w:hyperlink w:anchor="_Toc233960258" w:history="1">
            <w:r w:rsidRPr="007930DF">
              <w:rPr>
                <w:rStyle w:val="Hipervnculo"/>
                <w:rFonts w:ascii="Verdana" w:hAnsi="Verdana" w:cs="Arial"/>
                <w:b/>
                <w:caps/>
              </w:rPr>
              <w:t xml:space="preserve">ANEXO VI.- </w:t>
            </w:r>
            <w:r w:rsidRPr="007930DF">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_Toc233960258 \h </w:instrText>
            </w:r>
            <w:r>
              <w:rPr>
                <w:webHidden/>
              </w:rPr>
            </w:r>
            <w:r>
              <w:rPr>
                <w:webHidden/>
              </w:rPr>
              <w:fldChar w:fldCharType="separate"/>
            </w:r>
            <w:r w:rsidR="006918C9">
              <w:rPr>
                <w:webHidden/>
              </w:rPr>
              <w:t>100</w:t>
            </w:r>
            <w:r>
              <w:rPr>
                <w:webHidden/>
              </w:rPr>
              <w:fldChar w:fldCharType="end"/>
            </w:r>
          </w:hyperlink>
        </w:p>
        <w:p w14:paraId="56F88786" w14:textId="01C60C9E" w:rsidR="00CF193A" w:rsidRDefault="00CF193A">
          <w:pPr>
            <w:pStyle w:val="TDC3"/>
            <w:tabs>
              <w:tab w:val="left" w:pos="2189"/>
            </w:tabs>
            <w:rPr>
              <w:rFonts w:eastAsiaTheme="minorEastAsia" w:cstheme="minorBidi"/>
              <w:kern w:val="2"/>
              <w:sz w:val="24"/>
              <w:szCs w:val="24"/>
              <w:lang w:val="eu-ES" w:eastAsia="eu-ES"/>
              <w14:ligatures w14:val="standardContextual"/>
            </w:rPr>
          </w:pPr>
          <w:hyperlink w:anchor="_Toc233960259" w:history="1">
            <w:r w:rsidRPr="007930DF">
              <w:rPr>
                <w:rStyle w:val="Hipervnculo"/>
                <w:lang w:val="es-ES_tradnl"/>
              </w:rPr>
              <w:t>ANEXO VI.BIS.1.-</w:t>
            </w:r>
            <w:r>
              <w:rPr>
                <w:rFonts w:eastAsiaTheme="minorEastAsia" w:cstheme="minorBidi"/>
                <w:kern w:val="2"/>
                <w:sz w:val="24"/>
                <w:szCs w:val="24"/>
                <w:lang w:val="eu-ES" w:eastAsia="eu-ES"/>
                <w14:ligatures w14:val="standardContextual"/>
              </w:rPr>
              <w:tab/>
            </w:r>
            <w:r w:rsidRPr="007930DF">
              <w:rPr>
                <w:rStyle w:val="Hipervnculo"/>
                <w:lang w:val="es-ES_tradnl"/>
              </w:rPr>
              <w:t>APROBACIÓN DE CERTIFICACIÓN DE SERVICIOS</w:t>
            </w:r>
            <w:r>
              <w:rPr>
                <w:webHidden/>
              </w:rPr>
              <w:tab/>
            </w:r>
            <w:r>
              <w:rPr>
                <w:webHidden/>
              </w:rPr>
              <w:fldChar w:fldCharType="begin"/>
            </w:r>
            <w:r>
              <w:rPr>
                <w:webHidden/>
              </w:rPr>
              <w:instrText xml:space="preserve"> PAGEREF _Toc233960259 \h </w:instrText>
            </w:r>
            <w:r>
              <w:rPr>
                <w:webHidden/>
              </w:rPr>
            </w:r>
            <w:r>
              <w:rPr>
                <w:webHidden/>
              </w:rPr>
              <w:fldChar w:fldCharType="separate"/>
            </w:r>
            <w:r w:rsidR="006918C9">
              <w:rPr>
                <w:webHidden/>
              </w:rPr>
              <w:t>102</w:t>
            </w:r>
            <w:r>
              <w:rPr>
                <w:webHidden/>
              </w:rPr>
              <w:fldChar w:fldCharType="end"/>
            </w:r>
          </w:hyperlink>
        </w:p>
        <w:p w14:paraId="1773F6C0" w14:textId="6CEC8FF4" w:rsidR="00CF193A" w:rsidRDefault="00CF193A">
          <w:pPr>
            <w:pStyle w:val="TDC3"/>
            <w:tabs>
              <w:tab w:val="left" w:pos="2132"/>
            </w:tabs>
            <w:rPr>
              <w:rFonts w:eastAsiaTheme="minorEastAsia" w:cstheme="minorBidi"/>
              <w:kern w:val="2"/>
              <w:sz w:val="24"/>
              <w:szCs w:val="24"/>
              <w:lang w:val="eu-ES" w:eastAsia="eu-ES"/>
              <w14:ligatures w14:val="standardContextual"/>
            </w:rPr>
          </w:pPr>
          <w:hyperlink w:anchor="_Toc233960260" w:history="1">
            <w:r w:rsidRPr="007930DF">
              <w:rPr>
                <w:rStyle w:val="Hipervnculo"/>
                <w:lang w:val="es-ES_tradnl"/>
              </w:rPr>
              <w:t>ANEXO VI.BIS2.-</w:t>
            </w:r>
            <w:r>
              <w:rPr>
                <w:rFonts w:eastAsiaTheme="minorEastAsia" w:cstheme="minorBidi"/>
                <w:kern w:val="2"/>
                <w:sz w:val="24"/>
                <w:szCs w:val="24"/>
                <w:lang w:val="eu-ES" w:eastAsia="eu-ES"/>
                <w14:ligatures w14:val="standardContextual"/>
              </w:rPr>
              <w:tab/>
            </w:r>
            <w:r w:rsidRPr="007930DF">
              <w:rPr>
                <w:rStyle w:val="Hipervnculo"/>
              </w:rPr>
              <w:t>COMUNICACIÓN DE SUBCONTRATACIÓN</w:t>
            </w:r>
            <w:r>
              <w:rPr>
                <w:webHidden/>
              </w:rPr>
              <w:tab/>
            </w:r>
            <w:r>
              <w:rPr>
                <w:webHidden/>
              </w:rPr>
              <w:fldChar w:fldCharType="begin"/>
            </w:r>
            <w:r>
              <w:rPr>
                <w:webHidden/>
              </w:rPr>
              <w:instrText xml:space="preserve"> PAGEREF _Toc233960260 \h </w:instrText>
            </w:r>
            <w:r>
              <w:rPr>
                <w:webHidden/>
              </w:rPr>
            </w:r>
            <w:r>
              <w:rPr>
                <w:webHidden/>
              </w:rPr>
              <w:fldChar w:fldCharType="separate"/>
            </w:r>
            <w:r w:rsidR="006918C9">
              <w:rPr>
                <w:webHidden/>
              </w:rPr>
              <w:t>103</w:t>
            </w:r>
            <w:r>
              <w:rPr>
                <w:webHidden/>
              </w:rPr>
              <w:fldChar w:fldCharType="end"/>
            </w:r>
          </w:hyperlink>
        </w:p>
        <w:p w14:paraId="56CDD9C6" w14:textId="301232EE" w:rsidR="00CF193A" w:rsidRDefault="00CF193A">
          <w:pPr>
            <w:pStyle w:val="TDC3"/>
            <w:tabs>
              <w:tab w:val="left" w:pos="2205"/>
            </w:tabs>
            <w:rPr>
              <w:rFonts w:eastAsiaTheme="minorEastAsia" w:cstheme="minorBidi"/>
              <w:kern w:val="2"/>
              <w:sz w:val="24"/>
              <w:szCs w:val="24"/>
              <w:lang w:val="eu-ES" w:eastAsia="eu-ES"/>
              <w14:ligatures w14:val="standardContextual"/>
            </w:rPr>
          </w:pPr>
          <w:hyperlink w:anchor="_Toc233960261" w:history="1">
            <w:r w:rsidRPr="007930DF">
              <w:rPr>
                <w:rStyle w:val="Hipervnculo"/>
              </w:rPr>
              <w:t>ANEXO VI.BIS.3.-</w:t>
            </w:r>
            <w:r>
              <w:rPr>
                <w:rFonts w:eastAsiaTheme="minorEastAsia" w:cstheme="minorBidi"/>
                <w:kern w:val="2"/>
                <w:sz w:val="24"/>
                <w:szCs w:val="24"/>
                <w:lang w:val="eu-ES" w:eastAsia="eu-ES"/>
                <w14:ligatures w14:val="standardContextual"/>
              </w:rPr>
              <w:tab/>
            </w:r>
            <w:r w:rsidRPr="007930DF">
              <w:rPr>
                <w:rStyle w:val="Hipervnculo"/>
              </w:rPr>
              <w:t>DECLARACIÓN SOBRE LOS DATOS RELATIVOS A LAS CONDICIONES DE LOS CONTRATOS DE TRABAJO</w:t>
            </w:r>
            <w:r>
              <w:rPr>
                <w:webHidden/>
              </w:rPr>
              <w:tab/>
            </w:r>
            <w:r>
              <w:rPr>
                <w:webHidden/>
              </w:rPr>
              <w:fldChar w:fldCharType="begin"/>
            </w:r>
            <w:r>
              <w:rPr>
                <w:webHidden/>
              </w:rPr>
              <w:instrText xml:space="preserve"> PAGEREF _Toc233960261 \h </w:instrText>
            </w:r>
            <w:r>
              <w:rPr>
                <w:webHidden/>
              </w:rPr>
            </w:r>
            <w:r>
              <w:rPr>
                <w:webHidden/>
              </w:rPr>
              <w:fldChar w:fldCharType="separate"/>
            </w:r>
            <w:r w:rsidR="006918C9">
              <w:rPr>
                <w:webHidden/>
              </w:rPr>
              <w:t>104</w:t>
            </w:r>
            <w:r>
              <w:rPr>
                <w:webHidden/>
              </w:rPr>
              <w:fldChar w:fldCharType="end"/>
            </w:r>
          </w:hyperlink>
        </w:p>
        <w:p w14:paraId="32285959" w14:textId="2784142D" w:rsidR="00CF193A" w:rsidRDefault="00CF193A">
          <w:pPr>
            <w:pStyle w:val="TDC3"/>
            <w:rPr>
              <w:rFonts w:eastAsiaTheme="minorEastAsia" w:cstheme="minorBidi"/>
              <w:kern w:val="2"/>
              <w:sz w:val="24"/>
              <w:szCs w:val="24"/>
              <w:lang w:val="eu-ES" w:eastAsia="eu-ES"/>
              <w14:ligatures w14:val="standardContextual"/>
            </w:rPr>
          </w:pPr>
          <w:hyperlink w:anchor="_Toc233960262" w:history="1">
            <w:r w:rsidRPr="007930DF">
              <w:rPr>
                <w:rStyle w:val="Hipervnculo"/>
              </w:rPr>
              <w:t>ANEXO VII.1.-</w:t>
            </w:r>
            <w:r>
              <w:rPr>
                <w:rFonts w:eastAsiaTheme="minorEastAsia" w:cstheme="minorBidi"/>
                <w:kern w:val="2"/>
                <w:sz w:val="24"/>
                <w:szCs w:val="24"/>
                <w:lang w:val="eu-ES" w:eastAsia="eu-ES"/>
                <w14:ligatures w14:val="standardContextual"/>
              </w:rPr>
              <w:tab/>
            </w:r>
            <w:r w:rsidRPr="007930DF">
              <w:rPr>
                <w:rStyle w:val="Hipervnculo"/>
              </w:rPr>
              <w:t>INFORMACIÓN ADICIONAL SOBRE PROTECCIÓN DE DATOS PERSONALES</w:t>
            </w:r>
            <w:r>
              <w:rPr>
                <w:webHidden/>
              </w:rPr>
              <w:tab/>
            </w:r>
            <w:r>
              <w:rPr>
                <w:webHidden/>
              </w:rPr>
              <w:fldChar w:fldCharType="begin"/>
            </w:r>
            <w:r>
              <w:rPr>
                <w:webHidden/>
              </w:rPr>
              <w:instrText xml:space="preserve"> PAGEREF _Toc233960262 \h </w:instrText>
            </w:r>
            <w:r>
              <w:rPr>
                <w:webHidden/>
              </w:rPr>
            </w:r>
            <w:r>
              <w:rPr>
                <w:webHidden/>
              </w:rPr>
              <w:fldChar w:fldCharType="separate"/>
            </w:r>
            <w:r w:rsidR="006918C9">
              <w:rPr>
                <w:webHidden/>
              </w:rPr>
              <w:t>106</w:t>
            </w:r>
            <w:r>
              <w:rPr>
                <w:webHidden/>
              </w:rPr>
              <w:fldChar w:fldCharType="end"/>
            </w:r>
          </w:hyperlink>
        </w:p>
        <w:p w14:paraId="50F86BB2" w14:textId="4D5424F7" w:rsidR="00CF193A" w:rsidRDefault="00CF193A">
          <w:pPr>
            <w:pStyle w:val="TDC3"/>
            <w:rPr>
              <w:rFonts w:eastAsiaTheme="minorEastAsia" w:cstheme="minorBidi"/>
              <w:kern w:val="2"/>
              <w:sz w:val="24"/>
              <w:szCs w:val="24"/>
              <w:lang w:val="eu-ES" w:eastAsia="eu-ES"/>
              <w14:ligatures w14:val="standardContextual"/>
            </w:rPr>
          </w:pPr>
          <w:hyperlink w:anchor="_Toc233960263" w:history="1">
            <w:r w:rsidRPr="007930DF">
              <w:rPr>
                <w:rStyle w:val="Hipervnculo"/>
              </w:rPr>
              <w:t>ANEXO VII.2.-</w:t>
            </w:r>
            <w:r>
              <w:rPr>
                <w:rFonts w:eastAsiaTheme="minorEastAsia" w:cstheme="minorBidi"/>
                <w:kern w:val="2"/>
                <w:sz w:val="24"/>
                <w:szCs w:val="24"/>
                <w:lang w:val="eu-ES" w:eastAsia="eu-ES"/>
                <w14:ligatures w14:val="standardContextual"/>
              </w:rPr>
              <w:tab/>
            </w:r>
            <w:r w:rsidRPr="007930DF">
              <w:rPr>
                <w:rStyle w:val="Hipervnculo"/>
              </w:rPr>
              <w:t>ENCARGO DE TRATAMIENTO DE DATOS PERSONALES</w:t>
            </w:r>
            <w:r>
              <w:rPr>
                <w:webHidden/>
              </w:rPr>
              <w:tab/>
            </w:r>
            <w:r>
              <w:rPr>
                <w:webHidden/>
              </w:rPr>
              <w:fldChar w:fldCharType="begin"/>
            </w:r>
            <w:r>
              <w:rPr>
                <w:webHidden/>
              </w:rPr>
              <w:instrText xml:space="preserve"> PAGEREF _Toc233960263 \h </w:instrText>
            </w:r>
            <w:r>
              <w:rPr>
                <w:webHidden/>
              </w:rPr>
            </w:r>
            <w:r>
              <w:rPr>
                <w:webHidden/>
              </w:rPr>
              <w:fldChar w:fldCharType="separate"/>
            </w:r>
            <w:r w:rsidR="006918C9">
              <w:rPr>
                <w:webHidden/>
              </w:rPr>
              <w:t>108</w:t>
            </w:r>
            <w:r>
              <w:rPr>
                <w:webHidden/>
              </w:rPr>
              <w:fldChar w:fldCharType="end"/>
            </w:r>
          </w:hyperlink>
        </w:p>
        <w:p w14:paraId="7CE2C67F" w14:textId="654866A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33960154"/>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33960155"/>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33960156"/>
      <w:r w:rsidRPr="00BD20A5">
        <w:t>1.- OBJETO DEL CONTRATO</w:t>
      </w:r>
      <w:bookmarkEnd w:id="27"/>
      <w:bookmarkEnd w:id="28"/>
      <w:bookmarkEnd w:id="29"/>
      <w:bookmarkEnd w:id="30"/>
      <w:bookmarkEnd w:id="31"/>
      <w:bookmarkEnd w:id="32"/>
      <w:bookmarkEnd w:id="33"/>
      <w:bookmarkEnd w:id="34"/>
      <w:bookmarkEnd w:id="35"/>
      <w:bookmarkEnd w:id="36"/>
      <w:bookmarkEnd w:id="37"/>
    </w:p>
    <w:p w14:paraId="5DB09733" w14:textId="331B2B9F" w:rsidR="00F149E6" w:rsidRDefault="00C548B6" w:rsidP="00F149E6">
      <w:pPr>
        <w:pStyle w:val="Ttulo4"/>
        <w:spacing w:after="120"/>
        <w:ind w:left="851" w:right="-427"/>
        <w:jc w:val="both"/>
        <w:rPr>
          <w:b w:val="0"/>
          <w:sz w:val="19"/>
          <w:szCs w:val="19"/>
          <w:lang w:val="eu-ES"/>
        </w:rPr>
      </w:pPr>
      <w:bookmarkStart w:id="38" w:name="_Toc38387562"/>
      <w:r w:rsidRPr="00BD20A5">
        <w:rPr>
          <w:sz w:val="19"/>
          <w:szCs w:val="19"/>
        </w:rPr>
        <w:t>1.1.- Definición:</w:t>
      </w:r>
      <w:bookmarkEnd w:id="38"/>
      <w:r w:rsidR="00626107">
        <w:rPr>
          <w:sz w:val="19"/>
          <w:szCs w:val="19"/>
        </w:rPr>
        <w:t xml:space="preserve"> </w:t>
      </w:r>
      <w:r w:rsidR="00F149E6" w:rsidRPr="00D74255">
        <w:rPr>
          <w:b w:val="0"/>
          <w:bCs/>
          <w:sz w:val="19"/>
          <w:szCs w:val="19"/>
        </w:rPr>
        <w:t>P</w:t>
      </w:r>
      <w:proofErr w:type="spellStart"/>
      <w:r w:rsidR="00F149E6" w:rsidRPr="00F149E6">
        <w:rPr>
          <w:b w:val="0"/>
          <w:sz w:val="19"/>
          <w:szCs w:val="19"/>
          <w:lang w:val="eu-ES"/>
        </w:rPr>
        <w:t>restación</w:t>
      </w:r>
      <w:proofErr w:type="spellEnd"/>
      <w:r w:rsidR="00F149E6" w:rsidRPr="00F149E6">
        <w:rPr>
          <w:b w:val="0"/>
          <w:sz w:val="19"/>
          <w:szCs w:val="19"/>
          <w:lang w:val="eu-ES"/>
        </w:rPr>
        <w:t xml:space="preserve"> de </w:t>
      </w:r>
      <w:proofErr w:type="spellStart"/>
      <w:r w:rsidR="00F149E6" w:rsidRPr="00F149E6">
        <w:rPr>
          <w:b w:val="0"/>
          <w:sz w:val="19"/>
          <w:szCs w:val="19"/>
          <w:lang w:val="eu-ES"/>
        </w:rPr>
        <w:t>servicios</w:t>
      </w:r>
      <w:proofErr w:type="spellEnd"/>
      <w:r w:rsidR="00F149E6" w:rsidRPr="00F149E6">
        <w:rPr>
          <w:b w:val="0"/>
          <w:sz w:val="19"/>
          <w:szCs w:val="19"/>
          <w:lang w:val="eu-ES"/>
        </w:rPr>
        <w:t xml:space="preserve"> de </w:t>
      </w:r>
      <w:proofErr w:type="spellStart"/>
      <w:r w:rsidR="00F149E6" w:rsidRPr="00F149E6">
        <w:rPr>
          <w:b w:val="0"/>
          <w:sz w:val="19"/>
          <w:szCs w:val="19"/>
          <w:lang w:val="eu-ES"/>
        </w:rPr>
        <w:t>asistencia</w:t>
      </w:r>
      <w:proofErr w:type="spellEnd"/>
      <w:r w:rsidR="00F149E6" w:rsidRPr="00F149E6">
        <w:rPr>
          <w:b w:val="0"/>
          <w:sz w:val="19"/>
          <w:szCs w:val="19"/>
          <w:lang w:val="eu-ES"/>
        </w:rPr>
        <w:t xml:space="preserve"> </w:t>
      </w:r>
      <w:proofErr w:type="spellStart"/>
      <w:r w:rsidR="00F149E6" w:rsidRPr="00F149E6">
        <w:rPr>
          <w:b w:val="0"/>
          <w:sz w:val="19"/>
          <w:szCs w:val="19"/>
          <w:lang w:val="eu-ES"/>
        </w:rPr>
        <w:t>técnica</w:t>
      </w:r>
      <w:proofErr w:type="spellEnd"/>
      <w:r w:rsidR="00F149E6" w:rsidRPr="00F149E6">
        <w:rPr>
          <w:b w:val="0"/>
          <w:sz w:val="19"/>
          <w:szCs w:val="19"/>
          <w:lang w:val="eu-ES"/>
        </w:rPr>
        <w:t xml:space="preserve"> para la Estrategia Vasca </w:t>
      </w:r>
      <w:r w:rsidR="00305F80">
        <w:rPr>
          <w:b w:val="0"/>
          <w:sz w:val="19"/>
          <w:szCs w:val="19"/>
          <w:lang w:val="eu-ES"/>
        </w:rPr>
        <w:t xml:space="preserve">2030 </w:t>
      </w:r>
      <w:proofErr w:type="spellStart"/>
      <w:r w:rsidR="00F149E6" w:rsidRPr="00F149E6">
        <w:rPr>
          <w:b w:val="0"/>
          <w:sz w:val="19"/>
          <w:szCs w:val="19"/>
          <w:lang w:val="eu-ES"/>
        </w:rPr>
        <w:t>en</w:t>
      </w:r>
      <w:proofErr w:type="spellEnd"/>
      <w:r w:rsidR="00F149E6" w:rsidRPr="00F149E6">
        <w:rPr>
          <w:b w:val="0"/>
          <w:sz w:val="19"/>
          <w:szCs w:val="19"/>
          <w:lang w:val="eu-ES"/>
        </w:rPr>
        <w:t xml:space="preserve"> materia de </w:t>
      </w:r>
      <w:proofErr w:type="spellStart"/>
      <w:r w:rsidR="00F149E6" w:rsidRPr="00F149E6">
        <w:rPr>
          <w:b w:val="0"/>
          <w:sz w:val="19"/>
          <w:szCs w:val="19"/>
          <w:lang w:val="eu-ES"/>
        </w:rPr>
        <w:t>Juventud</w:t>
      </w:r>
      <w:proofErr w:type="spellEnd"/>
      <w:r w:rsidR="00F149E6" w:rsidRPr="00F149E6">
        <w:rPr>
          <w:b w:val="0"/>
          <w:sz w:val="19"/>
          <w:szCs w:val="19"/>
          <w:lang w:val="eu-ES"/>
        </w:rPr>
        <w:t xml:space="preserve">. </w:t>
      </w:r>
      <w:proofErr w:type="spellStart"/>
      <w:r w:rsidR="00F149E6" w:rsidRPr="00F149E6">
        <w:rPr>
          <w:b w:val="0"/>
          <w:sz w:val="19"/>
          <w:szCs w:val="19"/>
          <w:lang w:val="eu-ES"/>
        </w:rPr>
        <w:t>Este</w:t>
      </w:r>
      <w:proofErr w:type="spellEnd"/>
      <w:r w:rsidR="00F149E6" w:rsidRPr="00F149E6">
        <w:rPr>
          <w:b w:val="0"/>
          <w:sz w:val="19"/>
          <w:szCs w:val="19"/>
          <w:lang w:val="eu-ES"/>
        </w:rPr>
        <w:t xml:space="preserve"> </w:t>
      </w:r>
      <w:proofErr w:type="spellStart"/>
      <w:r w:rsidR="00F149E6" w:rsidRPr="00F149E6">
        <w:rPr>
          <w:b w:val="0"/>
          <w:sz w:val="19"/>
          <w:szCs w:val="19"/>
          <w:lang w:val="eu-ES"/>
        </w:rPr>
        <w:t>servicio</w:t>
      </w:r>
      <w:proofErr w:type="spellEnd"/>
      <w:r w:rsidR="00F149E6" w:rsidRPr="00F149E6">
        <w:rPr>
          <w:b w:val="0"/>
          <w:sz w:val="19"/>
          <w:szCs w:val="19"/>
          <w:lang w:val="eu-ES"/>
        </w:rPr>
        <w:t xml:space="preserve"> </w:t>
      </w:r>
      <w:proofErr w:type="spellStart"/>
      <w:r w:rsidR="00F149E6" w:rsidRPr="00F149E6">
        <w:rPr>
          <w:b w:val="0"/>
          <w:sz w:val="19"/>
          <w:szCs w:val="19"/>
          <w:lang w:val="eu-ES"/>
        </w:rPr>
        <w:t>comprende</w:t>
      </w:r>
      <w:proofErr w:type="spellEnd"/>
      <w:r w:rsidR="00F149E6" w:rsidRPr="00F149E6">
        <w:rPr>
          <w:b w:val="0"/>
          <w:sz w:val="19"/>
          <w:szCs w:val="19"/>
          <w:lang w:val="eu-ES"/>
        </w:rPr>
        <w:t xml:space="preserve"> la </w:t>
      </w:r>
      <w:proofErr w:type="spellStart"/>
      <w:r w:rsidR="00F149E6" w:rsidRPr="00F149E6">
        <w:rPr>
          <w:b w:val="0"/>
          <w:sz w:val="19"/>
          <w:szCs w:val="19"/>
          <w:lang w:val="eu-ES"/>
        </w:rPr>
        <w:t>elaboración</w:t>
      </w:r>
      <w:proofErr w:type="spellEnd"/>
      <w:r w:rsidR="00F149E6" w:rsidRPr="00F149E6">
        <w:rPr>
          <w:b w:val="0"/>
          <w:sz w:val="19"/>
          <w:szCs w:val="19"/>
          <w:lang w:val="eu-ES"/>
        </w:rPr>
        <w:t xml:space="preserve"> de </w:t>
      </w:r>
      <w:proofErr w:type="spellStart"/>
      <w:r w:rsidR="00F149E6" w:rsidRPr="00F149E6">
        <w:rPr>
          <w:b w:val="0"/>
          <w:sz w:val="19"/>
          <w:szCs w:val="19"/>
          <w:lang w:val="eu-ES"/>
        </w:rPr>
        <w:t>informes</w:t>
      </w:r>
      <w:proofErr w:type="spellEnd"/>
      <w:r w:rsidR="00F149E6" w:rsidRPr="00F149E6">
        <w:rPr>
          <w:b w:val="0"/>
          <w:sz w:val="19"/>
          <w:szCs w:val="19"/>
          <w:lang w:val="eu-ES"/>
        </w:rPr>
        <w:t xml:space="preserve"> de </w:t>
      </w:r>
      <w:proofErr w:type="spellStart"/>
      <w:r w:rsidR="00F149E6" w:rsidRPr="00F149E6">
        <w:rPr>
          <w:b w:val="0"/>
          <w:sz w:val="19"/>
          <w:szCs w:val="19"/>
          <w:lang w:val="eu-ES"/>
        </w:rPr>
        <w:t>seguimiento</w:t>
      </w:r>
      <w:proofErr w:type="spellEnd"/>
      <w:r w:rsidR="00F149E6" w:rsidRPr="00F149E6">
        <w:rPr>
          <w:b w:val="0"/>
          <w:sz w:val="19"/>
          <w:szCs w:val="19"/>
          <w:lang w:val="eu-ES"/>
        </w:rPr>
        <w:t xml:space="preserve"> </w:t>
      </w:r>
      <w:proofErr w:type="spellStart"/>
      <w:r w:rsidR="00F149E6" w:rsidRPr="00F149E6">
        <w:rPr>
          <w:b w:val="0"/>
          <w:sz w:val="19"/>
          <w:szCs w:val="19"/>
          <w:lang w:val="eu-ES"/>
        </w:rPr>
        <w:t>anual</w:t>
      </w:r>
      <w:proofErr w:type="spellEnd"/>
      <w:r w:rsidR="00F149E6" w:rsidRPr="00F149E6">
        <w:rPr>
          <w:b w:val="0"/>
          <w:sz w:val="19"/>
          <w:szCs w:val="19"/>
          <w:lang w:val="eu-ES"/>
        </w:rPr>
        <w:t xml:space="preserve"> </w:t>
      </w:r>
      <w:proofErr w:type="spellStart"/>
      <w:r w:rsidR="00F149E6" w:rsidRPr="00F149E6">
        <w:rPr>
          <w:b w:val="0"/>
          <w:sz w:val="19"/>
          <w:szCs w:val="19"/>
          <w:lang w:val="eu-ES"/>
        </w:rPr>
        <w:t>correspondientes</w:t>
      </w:r>
      <w:proofErr w:type="spellEnd"/>
      <w:r w:rsidR="00F149E6" w:rsidRPr="00F149E6">
        <w:rPr>
          <w:b w:val="0"/>
          <w:sz w:val="19"/>
          <w:szCs w:val="19"/>
          <w:lang w:val="eu-ES"/>
        </w:rPr>
        <w:t xml:space="preserve"> a los </w:t>
      </w:r>
      <w:proofErr w:type="spellStart"/>
      <w:r w:rsidR="00F149E6" w:rsidRPr="00F149E6">
        <w:rPr>
          <w:b w:val="0"/>
          <w:sz w:val="19"/>
          <w:szCs w:val="19"/>
          <w:lang w:val="eu-ES"/>
        </w:rPr>
        <w:t>ejercicios</w:t>
      </w:r>
      <w:proofErr w:type="spellEnd"/>
      <w:r w:rsidR="00F149E6" w:rsidRPr="00F149E6">
        <w:rPr>
          <w:b w:val="0"/>
          <w:sz w:val="19"/>
          <w:szCs w:val="19"/>
          <w:lang w:val="eu-ES"/>
        </w:rPr>
        <w:t xml:space="preserve"> 2026, 2027</w:t>
      </w:r>
      <w:r w:rsidR="00F33142">
        <w:rPr>
          <w:b w:val="0"/>
          <w:sz w:val="19"/>
          <w:szCs w:val="19"/>
          <w:lang w:val="eu-ES"/>
        </w:rPr>
        <w:t xml:space="preserve"> y</w:t>
      </w:r>
      <w:r w:rsidR="00F149E6" w:rsidRPr="00F149E6">
        <w:rPr>
          <w:b w:val="0"/>
          <w:sz w:val="19"/>
          <w:szCs w:val="19"/>
          <w:lang w:val="eu-ES"/>
        </w:rPr>
        <w:t xml:space="preserve"> 2028</w:t>
      </w:r>
      <w:r w:rsidR="00663291">
        <w:rPr>
          <w:b w:val="0"/>
          <w:sz w:val="19"/>
          <w:szCs w:val="19"/>
          <w:lang w:val="eu-ES"/>
        </w:rPr>
        <w:t xml:space="preserve">, </w:t>
      </w:r>
      <w:proofErr w:type="spellStart"/>
      <w:r w:rsidR="00F149E6" w:rsidRPr="00F149E6">
        <w:rPr>
          <w:b w:val="0"/>
          <w:sz w:val="19"/>
          <w:szCs w:val="19"/>
          <w:lang w:val="eu-ES"/>
        </w:rPr>
        <w:t>en</w:t>
      </w:r>
      <w:proofErr w:type="spellEnd"/>
      <w:r w:rsidR="00F149E6" w:rsidRPr="00F149E6">
        <w:rPr>
          <w:b w:val="0"/>
          <w:sz w:val="19"/>
          <w:szCs w:val="19"/>
          <w:lang w:val="eu-ES"/>
        </w:rPr>
        <w:t xml:space="preserve"> los </w:t>
      </w:r>
      <w:proofErr w:type="spellStart"/>
      <w:r w:rsidR="00F149E6" w:rsidRPr="00F149E6">
        <w:rPr>
          <w:b w:val="0"/>
          <w:sz w:val="19"/>
          <w:szCs w:val="19"/>
          <w:lang w:val="eu-ES"/>
        </w:rPr>
        <w:t>que</w:t>
      </w:r>
      <w:proofErr w:type="spellEnd"/>
      <w:r w:rsidR="00F149E6" w:rsidRPr="00F149E6">
        <w:rPr>
          <w:b w:val="0"/>
          <w:sz w:val="19"/>
          <w:szCs w:val="19"/>
          <w:lang w:val="eu-ES"/>
        </w:rPr>
        <w:t xml:space="preserve"> </w:t>
      </w:r>
      <w:proofErr w:type="spellStart"/>
      <w:r w:rsidR="00F149E6" w:rsidRPr="00F149E6">
        <w:rPr>
          <w:b w:val="0"/>
          <w:sz w:val="19"/>
          <w:szCs w:val="19"/>
          <w:lang w:val="eu-ES"/>
        </w:rPr>
        <w:t>se</w:t>
      </w:r>
      <w:proofErr w:type="spellEnd"/>
      <w:r w:rsidR="00F149E6" w:rsidRPr="00F149E6">
        <w:rPr>
          <w:b w:val="0"/>
          <w:sz w:val="19"/>
          <w:szCs w:val="19"/>
          <w:lang w:val="eu-ES"/>
        </w:rPr>
        <w:t xml:space="preserve"> </w:t>
      </w:r>
      <w:proofErr w:type="spellStart"/>
      <w:r w:rsidR="00F149E6" w:rsidRPr="00F149E6">
        <w:rPr>
          <w:b w:val="0"/>
          <w:sz w:val="19"/>
          <w:szCs w:val="19"/>
          <w:lang w:val="eu-ES"/>
        </w:rPr>
        <w:t>analizará</w:t>
      </w:r>
      <w:proofErr w:type="spellEnd"/>
      <w:r w:rsidR="00F149E6" w:rsidRPr="00F149E6">
        <w:rPr>
          <w:b w:val="0"/>
          <w:sz w:val="19"/>
          <w:szCs w:val="19"/>
          <w:lang w:val="eu-ES"/>
        </w:rPr>
        <w:t xml:space="preserve"> la </w:t>
      </w:r>
      <w:proofErr w:type="spellStart"/>
      <w:r w:rsidR="00F149E6" w:rsidRPr="00F149E6">
        <w:rPr>
          <w:b w:val="0"/>
          <w:sz w:val="19"/>
          <w:szCs w:val="19"/>
          <w:lang w:val="eu-ES"/>
        </w:rPr>
        <w:t>actividad</w:t>
      </w:r>
      <w:proofErr w:type="spellEnd"/>
      <w:r w:rsidR="00F149E6" w:rsidRPr="00F149E6">
        <w:rPr>
          <w:b w:val="0"/>
          <w:sz w:val="19"/>
          <w:szCs w:val="19"/>
          <w:lang w:val="eu-ES"/>
        </w:rPr>
        <w:t xml:space="preserve"> </w:t>
      </w:r>
      <w:proofErr w:type="spellStart"/>
      <w:r w:rsidR="00F149E6" w:rsidRPr="00F149E6">
        <w:rPr>
          <w:b w:val="0"/>
          <w:sz w:val="19"/>
          <w:szCs w:val="19"/>
          <w:lang w:val="eu-ES"/>
        </w:rPr>
        <w:t>desarrollada</w:t>
      </w:r>
      <w:proofErr w:type="spellEnd"/>
      <w:r w:rsidR="00F149E6" w:rsidRPr="00F149E6">
        <w:rPr>
          <w:b w:val="0"/>
          <w:sz w:val="19"/>
          <w:szCs w:val="19"/>
          <w:lang w:val="eu-ES"/>
        </w:rPr>
        <w:t xml:space="preserve"> </w:t>
      </w:r>
      <w:proofErr w:type="spellStart"/>
      <w:r w:rsidR="00F149E6" w:rsidRPr="00F149E6">
        <w:rPr>
          <w:b w:val="0"/>
          <w:sz w:val="19"/>
          <w:szCs w:val="19"/>
          <w:lang w:val="eu-ES"/>
        </w:rPr>
        <w:t>por</w:t>
      </w:r>
      <w:proofErr w:type="spellEnd"/>
      <w:r w:rsidR="00F149E6" w:rsidRPr="00F149E6">
        <w:rPr>
          <w:b w:val="0"/>
          <w:sz w:val="19"/>
          <w:szCs w:val="19"/>
          <w:lang w:val="eu-ES"/>
        </w:rPr>
        <w:t xml:space="preserve"> </w:t>
      </w:r>
      <w:proofErr w:type="spellStart"/>
      <w:r w:rsidR="00F149E6" w:rsidRPr="00F149E6">
        <w:rPr>
          <w:b w:val="0"/>
          <w:sz w:val="19"/>
          <w:szCs w:val="19"/>
          <w:lang w:val="eu-ES"/>
        </w:rPr>
        <w:t>las</w:t>
      </w:r>
      <w:proofErr w:type="spellEnd"/>
      <w:r w:rsidR="00F149E6" w:rsidRPr="00F149E6">
        <w:rPr>
          <w:b w:val="0"/>
          <w:sz w:val="19"/>
          <w:szCs w:val="19"/>
          <w:lang w:val="eu-ES"/>
        </w:rPr>
        <w:t xml:space="preserve"> </w:t>
      </w:r>
      <w:proofErr w:type="spellStart"/>
      <w:r w:rsidR="00F149E6" w:rsidRPr="00F149E6">
        <w:rPr>
          <w:b w:val="0"/>
          <w:sz w:val="19"/>
          <w:szCs w:val="19"/>
          <w:lang w:val="eu-ES"/>
        </w:rPr>
        <w:t>entidades</w:t>
      </w:r>
      <w:proofErr w:type="spellEnd"/>
      <w:r w:rsidR="00F149E6" w:rsidRPr="00F149E6">
        <w:rPr>
          <w:b w:val="0"/>
          <w:sz w:val="19"/>
          <w:szCs w:val="19"/>
          <w:lang w:val="eu-ES"/>
        </w:rPr>
        <w:t xml:space="preserve"> </w:t>
      </w:r>
      <w:proofErr w:type="spellStart"/>
      <w:r w:rsidR="00F149E6" w:rsidRPr="00F149E6">
        <w:rPr>
          <w:b w:val="0"/>
          <w:sz w:val="19"/>
          <w:szCs w:val="19"/>
          <w:lang w:val="eu-ES"/>
        </w:rPr>
        <w:t>participantes</w:t>
      </w:r>
      <w:proofErr w:type="spellEnd"/>
      <w:r w:rsidR="00F149E6" w:rsidRPr="00F149E6">
        <w:rPr>
          <w:b w:val="0"/>
          <w:sz w:val="19"/>
          <w:szCs w:val="19"/>
          <w:lang w:val="eu-ES"/>
        </w:rPr>
        <w:t xml:space="preserve"> </w:t>
      </w:r>
      <w:proofErr w:type="spellStart"/>
      <w:r w:rsidR="00F149E6" w:rsidRPr="00F149E6">
        <w:rPr>
          <w:b w:val="0"/>
          <w:sz w:val="19"/>
          <w:szCs w:val="19"/>
          <w:lang w:val="eu-ES"/>
        </w:rPr>
        <w:t>en</w:t>
      </w:r>
      <w:proofErr w:type="spellEnd"/>
      <w:r w:rsidR="00F149E6" w:rsidRPr="00F149E6">
        <w:rPr>
          <w:b w:val="0"/>
          <w:sz w:val="19"/>
          <w:szCs w:val="19"/>
          <w:lang w:val="eu-ES"/>
        </w:rPr>
        <w:t xml:space="preserve"> </w:t>
      </w:r>
      <w:proofErr w:type="spellStart"/>
      <w:r w:rsidR="00F149E6" w:rsidRPr="00F149E6">
        <w:rPr>
          <w:b w:val="0"/>
          <w:sz w:val="19"/>
          <w:szCs w:val="19"/>
          <w:lang w:val="eu-ES"/>
        </w:rPr>
        <w:t>relación</w:t>
      </w:r>
      <w:proofErr w:type="spellEnd"/>
      <w:r w:rsidR="00F149E6" w:rsidRPr="00F149E6">
        <w:rPr>
          <w:b w:val="0"/>
          <w:sz w:val="19"/>
          <w:szCs w:val="19"/>
          <w:lang w:val="eu-ES"/>
        </w:rPr>
        <w:t xml:space="preserve"> </w:t>
      </w:r>
      <w:proofErr w:type="spellStart"/>
      <w:r w:rsidR="00F149E6" w:rsidRPr="00F149E6">
        <w:rPr>
          <w:b w:val="0"/>
          <w:sz w:val="19"/>
          <w:szCs w:val="19"/>
          <w:lang w:val="eu-ES"/>
        </w:rPr>
        <w:t>con</w:t>
      </w:r>
      <w:proofErr w:type="spellEnd"/>
      <w:r w:rsidR="00F149E6" w:rsidRPr="00F149E6">
        <w:rPr>
          <w:b w:val="0"/>
          <w:sz w:val="19"/>
          <w:szCs w:val="19"/>
          <w:lang w:val="eu-ES"/>
        </w:rPr>
        <w:t xml:space="preserve"> los </w:t>
      </w:r>
      <w:proofErr w:type="spellStart"/>
      <w:r w:rsidR="00F149E6" w:rsidRPr="00F149E6">
        <w:rPr>
          <w:b w:val="0"/>
          <w:sz w:val="19"/>
          <w:szCs w:val="19"/>
          <w:lang w:val="eu-ES"/>
        </w:rPr>
        <w:t>compromisos</w:t>
      </w:r>
      <w:proofErr w:type="spellEnd"/>
      <w:r w:rsidR="00F149E6" w:rsidRPr="00F149E6">
        <w:rPr>
          <w:b w:val="0"/>
          <w:sz w:val="19"/>
          <w:szCs w:val="19"/>
          <w:lang w:val="eu-ES"/>
        </w:rPr>
        <w:t xml:space="preserve"> y </w:t>
      </w:r>
      <w:proofErr w:type="spellStart"/>
      <w:r w:rsidR="00F149E6" w:rsidRPr="00F149E6">
        <w:rPr>
          <w:b w:val="0"/>
          <w:sz w:val="19"/>
          <w:szCs w:val="19"/>
          <w:lang w:val="eu-ES"/>
        </w:rPr>
        <w:t>objetivos</w:t>
      </w:r>
      <w:proofErr w:type="spellEnd"/>
      <w:r w:rsidR="00F149E6" w:rsidRPr="00F149E6">
        <w:rPr>
          <w:b w:val="0"/>
          <w:sz w:val="19"/>
          <w:szCs w:val="19"/>
          <w:lang w:val="eu-ES"/>
        </w:rPr>
        <w:t xml:space="preserve"> </w:t>
      </w:r>
      <w:proofErr w:type="spellStart"/>
      <w:r w:rsidR="00F149E6" w:rsidRPr="00F149E6">
        <w:rPr>
          <w:b w:val="0"/>
          <w:sz w:val="19"/>
          <w:szCs w:val="19"/>
          <w:lang w:val="eu-ES"/>
        </w:rPr>
        <w:t>establecidos</w:t>
      </w:r>
      <w:proofErr w:type="spellEnd"/>
      <w:r w:rsidR="00F149E6" w:rsidRPr="00F149E6">
        <w:rPr>
          <w:b w:val="0"/>
          <w:sz w:val="19"/>
          <w:szCs w:val="19"/>
          <w:lang w:val="eu-ES"/>
        </w:rPr>
        <w:t xml:space="preserve"> </w:t>
      </w:r>
      <w:proofErr w:type="spellStart"/>
      <w:r w:rsidR="00F149E6" w:rsidRPr="00F149E6">
        <w:rPr>
          <w:b w:val="0"/>
          <w:sz w:val="19"/>
          <w:szCs w:val="19"/>
          <w:lang w:val="eu-ES"/>
        </w:rPr>
        <w:t>en</w:t>
      </w:r>
      <w:proofErr w:type="spellEnd"/>
      <w:r w:rsidR="00F149E6" w:rsidRPr="00F149E6">
        <w:rPr>
          <w:b w:val="0"/>
          <w:sz w:val="19"/>
          <w:szCs w:val="19"/>
          <w:lang w:val="eu-ES"/>
        </w:rPr>
        <w:t xml:space="preserve"> la </w:t>
      </w:r>
      <w:proofErr w:type="spellStart"/>
      <w:r w:rsidR="00F149E6" w:rsidRPr="00F149E6">
        <w:rPr>
          <w:b w:val="0"/>
          <w:sz w:val="19"/>
          <w:szCs w:val="19"/>
          <w:lang w:val="eu-ES"/>
        </w:rPr>
        <w:t>citada</w:t>
      </w:r>
      <w:proofErr w:type="spellEnd"/>
      <w:r w:rsidR="00F149E6" w:rsidRPr="00F149E6">
        <w:rPr>
          <w:b w:val="0"/>
          <w:sz w:val="19"/>
          <w:szCs w:val="19"/>
          <w:lang w:val="eu-ES"/>
        </w:rPr>
        <w:t xml:space="preserve"> Estrategia</w:t>
      </w:r>
      <w:r w:rsidR="00F33142">
        <w:rPr>
          <w:b w:val="0"/>
          <w:sz w:val="19"/>
          <w:szCs w:val="19"/>
          <w:lang w:val="eu-ES"/>
        </w:rPr>
        <w:t xml:space="preserve">. </w:t>
      </w:r>
      <w:proofErr w:type="spellStart"/>
      <w:r w:rsidR="00F149E6" w:rsidRPr="00F149E6">
        <w:rPr>
          <w:b w:val="0"/>
          <w:sz w:val="19"/>
          <w:szCs w:val="19"/>
          <w:lang w:val="eu-ES"/>
        </w:rPr>
        <w:t>Asimismo</w:t>
      </w:r>
      <w:proofErr w:type="spellEnd"/>
      <w:r w:rsidR="00F149E6" w:rsidRPr="00F149E6">
        <w:rPr>
          <w:b w:val="0"/>
          <w:sz w:val="19"/>
          <w:szCs w:val="19"/>
          <w:lang w:val="eu-ES"/>
        </w:rPr>
        <w:t xml:space="preserve">, </w:t>
      </w:r>
      <w:proofErr w:type="spellStart"/>
      <w:r w:rsidR="00F149E6" w:rsidRPr="00F149E6">
        <w:rPr>
          <w:b w:val="0"/>
          <w:sz w:val="19"/>
          <w:szCs w:val="19"/>
          <w:lang w:val="eu-ES"/>
        </w:rPr>
        <w:t>incluye</w:t>
      </w:r>
      <w:proofErr w:type="spellEnd"/>
      <w:r w:rsidR="00F149E6" w:rsidRPr="00F149E6">
        <w:rPr>
          <w:b w:val="0"/>
          <w:sz w:val="19"/>
          <w:szCs w:val="19"/>
          <w:lang w:val="eu-ES"/>
        </w:rPr>
        <w:t xml:space="preserve"> la </w:t>
      </w:r>
      <w:proofErr w:type="spellStart"/>
      <w:r w:rsidR="00F149E6" w:rsidRPr="00F149E6">
        <w:rPr>
          <w:b w:val="0"/>
          <w:sz w:val="19"/>
          <w:szCs w:val="19"/>
          <w:lang w:val="eu-ES"/>
        </w:rPr>
        <w:t>realización</w:t>
      </w:r>
      <w:proofErr w:type="spellEnd"/>
      <w:r w:rsidR="00F149E6" w:rsidRPr="00F149E6">
        <w:rPr>
          <w:b w:val="0"/>
          <w:sz w:val="19"/>
          <w:szCs w:val="19"/>
          <w:lang w:val="eu-ES"/>
        </w:rPr>
        <w:t xml:space="preserve"> de una </w:t>
      </w:r>
      <w:proofErr w:type="spellStart"/>
      <w:r w:rsidR="00F149E6" w:rsidRPr="00F149E6">
        <w:rPr>
          <w:b w:val="0"/>
          <w:sz w:val="19"/>
          <w:szCs w:val="19"/>
          <w:lang w:val="eu-ES"/>
        </w:rPr>
        <w:t>evaluación</w:t>
      </w:r>
      <w:proofErr w:type="spellEnd"/>
      <w:r w:rsidR="00F149E6" w:rsidRPr="00F149E6">
        <w:rPr>
          <w:b w:val="0"/>
          <w:sz w:val="19"/>
          <w:szCs w:val="19"/>
          <w:lang w:val="eu-ES"/>
        </w:rPr>
        <w:t xml:space="preserve"> </w:t>
      </w:r>
      <w:r w:rsidR="007F451E">
        <w:rPr>
          <w:b w:val="0"/>
          <w:sz w:val="19"/>
          <w:szCs w:val="19"/>
          <w:lang w:val="eu-ES"/>
        </w:rPr>
        <w:t>del periodo</w:t>
      </w:r>
      <w:r w:rsidR="00DD315A">
        <w:rPr>
          <w:b w:val="0"/>
          <w:sz w:val="19"/>
          <w:szCs w:val="19"/>
          <w:lang w:val="eu-ES"/>
        </w:rPr>
        <w:t xml:space="preserve"> </w:t>
      </w:r>
      <w:r w:rsidR="00F33142">
        <w:rPr>
          <w:b w:val="0"/>
          <w:sz w:val="19"/>
          <w:szCs w:val="19"/>
          <w:lang w:val="eu-ES"/>
        </w:rPr>
        <w:t>2026-2028</w:t>
      </w:r>
      <w:r w:rsidR="00F149E6" w:rsidRPr="00F149E6">
        <w:rPr>
          <w:b w:val="0"/>
          <w:sz w:val="19"/>
          <w:szCs w:val="19"/>
          <w:lang w:val="eu-ES"/>
        </w:rPr>
        <w:t xml:space="preserve">, </w:t>
      </w:r>
      <w:proofErr w:type="spellStart"/>
      <w:r w:rsidR="00F149E6" w:rsidRPr="00F149E6">
        <w:rPr>
          <w:b w:val="0"/>
          <w:sz w:val="19"/>
          <w:szCs w:val="19"/>
          <w:lang w:val="eu-ES"/>
        </w:rPr>
        <w:t>orientada</w:t>
      </w:r>
      <w:proofErr w:type="spellEnd"/>
      <w:r w:rsidR="00F149E6" w:rsidRPr="00F149E6">
        <w:rPr>
          <w:b w:val="0"/>
          <w:sz w:val="19"/>
          <w:szCs w:val="19"/>
          <w:lang w:val="eu-ES"/>
        </w:rPr>
        <w:t xml:space="preserve"> a </w:t>
      </w:r>
      <w:proofErr w:type="spellStart"/>
      <w:r w:rsidR="00F149E6" w:rsidRPr="00F149E6">
        <w:rPr>
          <w:b w:val="0"/>
          <w:sz w:val="19"/>
          <w:szCs w:val="19"/>
          <w:lang w:val="eu-ES"/>
        </w:rPr>
        <w:t>valorar</w:t>
      </w:r>
      <w:proofErr w:type="spellEnd"/>
      <w:r w:rsidR="00F149E6" w:rsidRPr="00F149E6">
        <w:rPr>
          <w:b w:val="0"/>
          <w:sz w:val="19"/>
          <w:szCs w:val="19"/>
          <w:lang w:val="eu-ES"/>
        </w:rPr>
        <w:t xml:space="preserve"> el </w:t>
      </w:r>
      <w:proofErr w:type="spellStart"/>
      <w:r w:rsidR="00F149E6" w:rsidRPr="00F149E6">
        <w:rPr>
          <w:b w:val="0"/>
          <w:sz w:val="19"/>
          <w:szCs w:val="19"/>
          <w:lang w:val="eu-ES"/>
        </w:rPr>
        <w:t>grado</w:t>
      </w:r>
      <w:proofErr w:type="spellEnd"/>
      <w:r w:rsidR="00F149E6" w:rsidRPr="00F149E6">
        <w:rPr>
          <w:b w:val="0"/>
          <w:sz w:val="19"/>
          <w:szCs w:val="19"/>
          <w:lang w:val="eu-ES"/>
        </w:rPr>
        <w:t xml:space="preserve"> de </w:t>
      </w:r>
      <w:proofErr w:type="spellStart"/>
      <w:r w:rsidR="00F149E6" w:rsidRPr="00F149E6">
        <w:rPr>
          <w:b w:val="0"/>
          <w:sz w:val="19"/>
          <w:szCs w:val="19"/>
          <w:lang w:val="eu-ES"/>
        </w:rPr>
        <w:t>avance</w:t>
      </w:r>
      <w:proofErr w:type="spellEnd"/>
      <w:r w:rsidR="00F149E6" w:rsidRPr="00F149E6">
        <w:rPr>
          <w:b w:val="0"/>
          <w:sz w:val="19"/>
          <w:szCs w:val="19"/>
          <w:lang w:val="eu-ES"/>
        </w:rPr>
        <w:t xml:space="preserve"> y </w:t>
      </w:r>
      <w:proofErr w:type="spellStart"/>
      <w:r w:rsidR="00F149E6" w:rsidRPr="00F149E6">
        <w:rPr>
          <w:b w:val="0"/>
          <w:sz w:val="19"/>
          <w:szCs w:val="19"/>
          <w:lang w:val="eu-ES"/>
        </w:rPr>
        <w:t>detectar</w:t>
      </w:r>
      <w:proofErr w:type="spellEnd"/>
      <w:r w:rsidR="00F149E6" w:rsidRPr="00F149E6">
        <w:rPr>
          <w:b w:val="0"/>
          <w:sz w:val="19"/>
          <w:szCs w:val="19"/>
          <w:lang w:val="eu-ES"/>
        </w:rPr>
        <w:t xml:space="preserve"> </w:t>
      </w:r>
      <w:proofErr w:type="spellStart"/>
      <w:r w:rsidR="00F149E6" w:rsidRPr="00F149E6">
        <w:rPr>
          <w:b w:val="0"/>
          <w:sz w:val="19"/>
          <w:szCs w:val="19"/>
          <w:lang w:val="eu-ES"/>
        </w:rPr>
        <w:t>posibles</w:t>
      </w:r>
      <w:proofErr w:type="spellEnd"/>
      <w:r w:rsidR="00F149E6" w:rsidRPr="00F149E6">
        <w:rPr>
          <w:b w:val="0"/>
          <w:sz w:val="19"/>
          <w:szCs w:val="19"/>
          <w:lang w:val="eu-ES"/>
        </w:rPr>
        <w:t xml:space="preserve"> </w:t>
      </w:r>
      <w:proofErr w:type="spellStart"/>
      <w:r w:rsidR="00F149E6" w:rsidRPr="00F149E6">
        <w:rPr>
          <w:b w:val="0"/>
          <w:sz w:val="19"/>
          <w:szCs w:val="19"/>
          <w:lang w:val="eu-ES"/>
        </w:rPr>
        <w:t>áreas</w:t>
      </w:r>
      <w:proofErr w:type="spellEnd"/>
      <w:r w:rsidR="00F149E6" w:rsidRPr="00F149E6">
        <w:rPr>
          <w:b w:val="0"/>
          <w:sz w:val="19"/>
          <w:szCs w:val="19"/>
          <w:lang w:val="eu-ES"/>
        </w:rPr>
        <w:t xml:space="preserve"> de mejora.</w:t>
      </w:r>
    </w:p>
    <w:p w14:paraId="15A92488" w14:textId="4CE6839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626107">
        <w:rPr>
          <w:rFonts w:cs="Arial"/>
          <w:b w:val="0"/>
          <w:color w:val="0000FF"/>
          <w:sz w:val="19"/>
          <w:szCs w:val="19"/>
        </w:rPr>
        <w:t>No procede.</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849"/>
        <w:gridCol w:w="2829"/>
      </w:tblGrid>
      <w:tr w:rsidR="00C548B6" w:rsidRPr="00BD20A5" w14:paraId="041C6CF6" w14:textId="77777777" w:rsidTr="00494B50">
        <w:trPr>
          <w:trHeight w:val="435"/>
        </w:trPr>
        <w:tc>
          <w:tcPr>
            <w:tcW w:w="4432"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1849"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511894" w:rsidRPr="00BD20A5" w14:paraId="2915576A" w14:textId="77777777" w:rsidTr="00494B50">
        <w:trPr>
          <w:trHeight w:val="235"/>
        </w:trPr>
        <w:tc>
          <w:tcPr>
            <w:tcW w:w="4432" w:type="dxa"/>
            <w:tcBorders>
              <w:bottom w:val="single" w:sz="4" w:space="0" w:color="auto"/>
            </w:tcBorders>
          </w:tcPr>
          <w:p w14:paraId="518CDCF4" w14:textId="609AAE95" w:rsidR="00511894" w:rsidRPr="00494B50" w:rsidRDefault="00511894" w:rsidP="00494B50">
            <w:pPr>
              <w:ind w:right="79"/>
              <w:jc w:val="center"/>
              <w:rPr>
                <w:rFonts w:ascii="Verdana" w:hAnsi="Verdana" w:cs="Arial"/>
                <w:sz w:val="19"/>
                <w:szCs w:val="19"/>
              </w:rPr>
            </w:pPr>
            <w:r w:rsidRPr="00B311D3">
              <w:rPr>
                <w:rFonts w:ascii="Verdana" w:hAnsi="Verdana" w:cs="Arial"/>
                <w:sz w:val="19"/>
                <w:szCs w:val="19"/>
              </w:rPr>
              <w:t>Servicios de consultoría en evaluación</w:t>
            </w:r>
          </w:p>
        </w:tc>
        <w:tc>
          <w:tcPr>
            <w:tcW w:w="1849" w:type="dxa"/>
            <w:tcBorders>
              <w:bottom w:val="single" w:sz="4" w:space="0" w:color="auto"/>
            </w:tcBorders>
          </w:tcPr>
          <w:p w14:paraId="24055056" w14:textId="4D55A558" w:rsidR="00511894" w:rsidRPr="00BD20A5" w:rsidRDefault="00511894" w:rsidP="00494B50">
            <w:pPr>
              <w:spacing w:before="120" w:after="120"/>
              <w:ind w:right="-1"/>
              <w:jc w:val="center"/>
              <w:rPr>
                <w:sz w:val="19"/>
                <w:szCs w:val="19"/>
              </w:rPr>
            </w:pPr>
            <w:r w:rsidRPr="00B311D3">
              <w:rPr>
                <w:rFonts w:ascii="Verdana" w:hAnsi="Verdana" w:cs="Arial"/>
                <w:sz w:val="19"/>
                <w:szCs w:val="19"/>
              </w:rPr>
              <w:t>79419000-4</w:t>
            </w:r>
          </w:p>
        </w:tc>
        <w:tc>
          <w:tcPr>
            <w:tcW w:w="2829" w:type="dxa"/>
          </w:tcPr>
          <w:p w14:paraId="7AE7C8F5" w14:textId="77777777" w:rsidR="00511894" w:rsidRPr="00BD20A5" w:rsidRDefault="00511894" w:rsidP="00511894">
            <w:pPr>
              <w:spacing w:before="120" w:after="120"/>
              <w:ind w:right="-1"/>
              <w:rPr>
                <w:sz w:val="19"/>
                <w:szCs w:val="19"/>
              </w:rPr>
            </w:pPr>
          </w:p>
        </w:tc>
      </w:tr>
    </w:tbl>
    <w:p w14:paraId="602BAE2B" w14:textId="3FF13FF6"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00E316D5">
        <w:rPr>
          <w:rFonts w:cs="Arial"/>
          <w:b w:val="0"/>
          <w:color w:val="0000FF"/>
          <w:sz w:val="19"/>
          <w:szCs w:val="19"/>
        </w:rPr>
        <w:t>(S</w:t>
      </w:r>
      <w:r w:rsidRPr="00BD20A5">
        <w:rPr>
          <w:rFonts w:cs="Arial"/>
          <w:b w:val="0"/>
          <w:color w:val="0000FF"/>
          <w:sz w:val="19"/>
          <w:szCs w:val="19"/>
        </w:rPr>
        <w:t>í)</w:t>
      </w:r>
      <w:bookmarkEnd w:id="41"/>
      <w:r w:rsidR="00502DE9" w:rsidRPr="00BD20A5">
        <w:rPr>
          <w:rFonts w:cs="Arial"/>
          <w:b w:val="0"/>
          <w:color w:val="0000FF"/>
          <w:sz w:val="19"/>
          <w:szCs w:val="19"/>
        </w:rPr>
        <w:t>.</w:t>
      </w:r>
    </w:p>
    <w:tbl>
      <w:tblPr>
        <w:tblW w:w="9288"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4084"/>
        <w:gridCol w:w="1549"/>
        <w:gridCol w:w="1268"/>
        <w:gridCol w:w="2387"/>
      </w:tblGrid>
      <w:tr w:rsidR="00877016" w:rsidRPr="00BD20A5" w14:paraId="412E1DE9" w14:textId="7B1E4331" w:rsidTr="003C086F">
        <w:trPr>
          <w:trHeight w:val="70"/>
        </w:trPr>
        <w:tc>
          <w:tcPr>
            <w:tcW w:w="4084" w:type="dxa"/>
            <w:shd w:val="clear" w:color="auto" w:fill="D9D9D9" w:themeFill="background1" w:themeFillShade="D9"/>
            <w:vAlign w:val="center"/>
          </w:tcPr>
          <w:p w14:paraId="06C59745"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9" w:type="dxa"/>
            <w:shd w:val="clear" w:color="auto" w:fill="D9D9D9" w:themeFill="background1" w:themeFillShade="D9"/>
            <w:vAlign w:val="center"/>
          </w:tcPr>
          <w:p w14:paraId="6548D7E7"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268" w:type="dxa"/>
            <w:shd w:val="clear" w:color="auto" w:fill="D9D9D9" w:themeFill="background1" w:themeFillShade="D9"/>
            <w:vAlign w:val="center"/>
          </w:tcPr>
          <w:p w14:paraId="368FAEB5" w14:textId="77777777" w:rsidR="00877016" w:rsidRPr="00BD20A5" w:rsidRDefault="00877016" w:rsidP="00246388">
            <w:pPr>
              <w:spacing w:before="120" w:after="120"/>
              <w:ind w:right="-1"/>
              <w:jc w:val="center"/>
              <w:rPr>
                <w:b/>
                <w:sz w:val="19"/>
                <w:szCs w:val="19"/>
              </w:rPr>
            </w:pPr>
            <w:r w:rsidRPr="00BD20A5">
              <w:rPr>
                <w:rFonts w:ascii="Verdana" w:hAnsi="Verdana"/>
                <w:b/>
                <w:sz w:val="19"/>
                <w:szCs w:val="19"/>
              </w:rPr>
              <w:t>Código</w:t>
            </w:r>
          </w:p>
        </w:tc>
        <w:tc>
          <w:tcPr>
            <w:tcW w:w="2387" w:type="dxa"/>
            <w:shd w:val="clear" w:color="auto" w:fill="D9D9D9" w:themeFill="background1" w:themeFillShade="D9"/>
          </w:tcPr>
          <w:p w14:paraId="5304B17A" w14:textId="77777777" w:rsidR="00877016" w:rsidRPr="00BD20A5" w:rsidRDefault="00877016" w:rsidP="00246388">
            <w:pPr>
              <w:spacing w:before="120" w:after="120"/>
              <w:ind w:right="-1"/>
              <w:jc w:val="center"/>
              <w:rPr>
                <w:rFonts w:ascii="Verdana" w:hAnsi="Verdana"/>
                <w:b/>
                <w:sz w:val="19"/>
                <w:szCs w:val="19"/>
              </w:rPr>
            </w:pPr>
          </w:p>
        </w:tc>
      </w:tr>
      <w:tr w:rsidR="005B7549" w:rsidRPr="00BD20A5" w14:paraId="4EE8C6B5" w14:textId="54A6C576" w:rsidTr="003C086F">
        <w:trPr>
          <w:trHeight w:val="70"/>
        </w:trPr>
        <w:tc>
          <w:tcPr>
            <w:tcW w:w="4084" w:type="dxa"/>
          </w:tcPr>
          <w:p w14:paraId="213E4A6A" w14:textId="658EB268"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Código normalizado de productos y servicios de las Naciones Unidas</w:t>
            </w:r>
          </w:p>
        </w:tc>
        <w:tc>
          <w:tcPr>
            <w:tcW w:w="1549" w:type="dxa"/>
            <w:vAlign w:val="center"/>
          </w:tcPr>
          <w:p w14:paraId="6DB98505" w14:textId="14241AE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UNSPSC</w:t>
            </w:r>
          </w:p>
        </w:tc>
        <w:tc>
          <w:tcPr>
            <w:tcW w:w="1268" w:type="dxa"/>
          </w:tcPr>
          <w:p w14:paraId="4827FB09" w14:textId="77777777" w:rsidR="005B7549" w:rsidRPr="00B311D3" w:rsidRDefault="005B7549" w:rsidP="00494B50">
            <w:pPr>
              <w:spacing w:line="220" w:lineRule="atLeast"/>
              <w:ind w:left="-57" w:right="-6"/>
              <w:jc w:val="center"/>
              <w:rPr>
                <w:rFonts w:ascii="Verdana" w:hAnsi="Verdana" w:cs="Arial"/>
                <w:sz w:val="19"/>
                <w:szCs w:val="19"/>
              </w:rPr>
            </w:pPr>
          </w:p>
          <w:p w14:paraId="0130F9B8" w14:textId="40D6652E" w:rsidR="005B7549" w:rsidRPr="00BD20A5" w:rsidRDefault="005B7549" w:rsidP="00494B50">
            <w:pPr>
              <w:spacing w:before="120" w:after="120"/>
              <w:ind w:right="-1"/>
              <w:jc w:val="center"/>
              <w:rPr>
                <w:sz w:val="19"/>
                <w:szCs w:val="19"/>
              </w:rPr>
            </w:pPr>
            <w:r w:rsidRPr="00B311D3">
              <w:rPr>
                <w:rFonts w:ascii="Verdana" w:hAnsi="Verdana" w:cs="Arial"/>
                <w:sz w:val="19"/>
                <w:szCs w:val="19"/>
              </w:rPr>
              <w:t>7499</w:t>
            </w:r>
          </w:p>
        </w:tc>
        <w:tc>
          <w:tcPr>
            <w:tcW w:w="2387" w:type="dxa"/>
          </w:tcPr>
          <w:p w14:paraId="1CF2186F" w14:textId="7BF4788A" w:rsidR="005B7549" w:rsidRPr="00BD20A5" w:rsidRDefault="005B7549" w:rsidP="00494B50">
            <w:pPr>
              <w:spacing w:before="120" w:after="120"/>
              <w:ind w:right="-1"/>
              <w:jc w:val="center"/>
              <w:rPr>
                <w:sz w:val="19"/>
                <w:szCs w:val="19"/>
              </w:rPr>
            </w:pPr>
            <w:r w:rsidRPr="00B311D3">
              <w:rPr>
                <w:rFonts w:ascii="Verdana" w:hAnsi="Verdana" w:cs="Arial"/>
                <w:sz w:val="19"/>
                <w:szCs w:val="19"/>
              </w:rPr>
              <w:t xml:space="preserve">Otras actividades empresariales </w:t>
            </w:r>
            <w:proofErr w:type="spellStart"/>
            <w:r w:rsidRPr="00B311D3">
              <w:rPr>
                <w:rFonts w:ascii="Verdana" w:hAnsi="Verdana" w:cs="Arial"/>
                <w:sz w:val="19"/>
                <w:szCs w:val="19"/>
              </w:rPr>
              <w:t>n.c.o.p</w:t>
            </w:r>
            <w:proofErr w:type="spellEnd"/>
            <w:r w:rsidRPr="00B311D3">
              <w:rPr>
                <w:rFonts w:ascii="Verdana" w:hAnsi="Verdana" w:cs="Arial"/>
                <w:sz w:val="19"/>
                <w:szCs w:val="19"/>
              </w:rPr>
              <w:t>.</w:t>
            </w:r>
          </w:p>
        </w:tc>
      </w:tr>
      <w:tr w:rsidR="005B7549" w:rsidRPr="00BD20A5" w14:paraId="4A886414" w14:textId="7F1AD0AF" w:rsidTr="003C086F">
        <w:trPr>
          <w:trHeight w:val="70"/>
        </w:trPr>
        <w:tc>
          <w:tcPr>
            <w:tcW w:w="4084" w:type="dxa"/>
          </w:tcPr>
          <w:p w14:paraId="531BF6CE" w14:textId="4B4FDE9C"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central de productos</w:t>
            </w:r>
          </w:p>
        </w:tc>
        <w:tc>
          <w:tcPr>
            <w:tcW w:w="1549" w:type="dxa"/>
            <w:vAlign w:val="center"/>
          </w:tcPr>
          <w:p w14:paraId="72D81519" w14:textId="13D9C3BF"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CPC</w:t>
            </w:r>
          </w:p>
        </w:tc>
        <w:tc>
          <w:tcPr>
            <w:tcW w:w="1268" w:type="dxa"/>
          </w:tcPr>
          <w:p w14:paraId="66AE5F3C" w14:textId="24372D9C" w:rsidR="005B7549" w:rsidRPr="00BD20A5" w:rsidRDefault="005B7549" w:rsidP="00494B50">
            <w:pPr>
              <w:spacing w:before="120" w:after="120"/>
              <w:ind w:right="-1"/>
              <w:jc w:val="center"/>
              <w:rPr>
                <w:sz w:val="19"/>
                <w:szCs w:val="19"/>
              </w:rPr>
            </w:pPr>
            <w:r w:rsidRPr="00B311D3">
              <w:rPr>
                <w:rFonts w:ascii="Verdana" w:hAnsi="Verdana" w:cs="Arial"/>
                <w:sz w:val="19"/>
                <w:szCs w:val="19"/>
              </w:rPr>
              <w:t>86509</w:t>
            </w:r>
          </w:p>
        </w:tc>
        <w:tc>
          <w:tcPr>
            <w:tcW w:w="2387" w:type="dxa"/>
          </w:tcPr>
          <w:p w14:paraId="42C4D132" w14:textId="73DD8E7D" w:rsidR="005B7549" w:rsidRPr="00BD20A5" w:rsidRDefault="005B7549" w:rsidP="00494B50">
            <w:pPr>
              <w:spacing w:before="120" w:after="120"/>
              <w:ind w:right="-1"/>
              <w:jc w:val="center"/>
              <w:rPr>
                <w:sz w:val="19"/>
                <w:szCs w:val="19"/>
              </w:rPr>
            </w:pPr>
            <w:r w:rsidRPr="00B311D3">
              <w:rPr>
                <w:rFonts w:ascii="Verdana" w:hAnsi="Verdana" w:cs="Arial"/>
                <w:sz w:val="19"/>
                <w:szCs w:val="19"/>
              </w:rPr>
              <w:t>Servicios de consultoría en evaluación</w:t>
            </w:r>
          </w:p>
        </w:tc>
      </w:tr>
      <w:tr w:rsidR="005B7549" w:rsidRPr="00BD20A5" w14:paraId="072AC324" w14:textId="27BD7C58" w:rsidTr="003C086F">
        <w:trPr>
          <w:trHeight w:val="70"/>
        </w:trPr>
        <w:tc>
          <w:tcPr>
            <w:tcW w:w="4084" w:type="dxa"/>
          </w:tcPr>
          <w:p w14:paraId="6D742097" w14:textId="26045F2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nacional de actividades económicas</w:t>
            </w:r>
          </w:p>
        </w:tc>
        <w:tc>
          <w:tcPr>
            <w:tcW w:w="1549" w:type="dxa"/>
            <w:vAlign w:val="center"/>
          </w:tcPr>
          <w:p w14:paraId="1B132C15" w14:textId="0AA17DD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CNAE</w:t>
            </w:r>
          </w:p>
        </w:tc>
        <w:tc>
          <w:tcPr>
            <w:tcW w:w="1268" w:type="dxa"/>
          </w:tcPr>
          <w:p w14:paraId="706486C0" w14:textId="77777777" w:rsidR="005B7549" w:rsidRPr="00B311D3" w:rsidRDefault="005B7549" w:rsidP="00494B50">
            <w:pPr>
              <w:spacing w:line="220" w:lineRule="atLeast"/>
              <w:ind w:left="-57" w:right="-6"/>
              <w:jc w:val="center"/>
              <w:rPr>
                <w:rFonts w:ascii="Verdana" w:hAnsi="Verdana" w:cs="Arial"/>
                <w:sz w:val="19"/>
                <w:szCs w:val="19"/>
              </w:rPr>
            </w:pPr>
          </w:p>
          <w:p w14:paraId="498ED268" w14:textId="5B926D0F"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2B58051A" w14:textId="1B6EB54A" w:rsidR="005B7549" w:rsidRPr="00BD20A5" w:rsidRDefault="005B7549" w:rsidP="00494B50">
            <w:pPr>
              <w:spacing w:before="120" w:after="120"/>
              <w:ind w:right="-1"/>
              <w:jc w:val="center"/>
              <w:rPr>
                <w:sz w:val="19"/>
                <w:szCs w:val="19"/>
              </w:rPr>
            </w:pPr>
            <w:r w:rsidRPr="00B311D3">
              <w:rPr>
                <w:rFonts w:ascii="Verdana" w:hAnsi="Verdana" w:cs="Arial"/>
                <w:sz w:val="19"/>
                <w:szCs w:val="19"/>
              </w:rPr>
              <w:t>Otras actividades de consultoría de gestión empresarial</w:t>
            </w:r>
          </w:p>
        </w:tc>
      </w:tr>
      <w:tr w:rsidR="005B7549" w:rsidRPr="00BD20A5" w14:paraId="600FAA5E" w14:textId="4E128393" w:rsidTr="003C086F">
        <w:trPr>
          <w:trHeight w:val="70"/>
        </w:trPr>
        <w:tc>
          <w:tcPr>
            <w:tcW w:w="4084" w:type="dxa"/>
          </w:tcPr>
          <w:p w14:paraId="0E8CEA03" w14:textId="012D8D63" w:rsidR="005B7549" w:rsidRPr="00BD20A5" w:rsidRDefault="005B7549" w:rsidP="00494B50">
            <w:pPr>
              <w:spacing w:before="120" w:after="120"/>
              <w:ind w:right="-1"/>
              <w:jc w:val="center"/>
              <w:rPr>
                <w:sz w:val="19"/>
                <w:szCs w:val="19"/>
              </w:rPr>
            </w:pPr>
            <w:r w:rsidRPr="00B311D3">
              <w:rPr>
                <w:rFonts w:ascii="Verdana" w:hAnsi="Verdana" w:cs="Arial"/>
                <w:sz w:val="19"/>
                <w:szCs w:val="19"/>
              </w:rPr>
              <w:t>Clasificación de productos por actividades</w:t>
            </w:r>
          </w:p>
        </w:tc>
        <w:tc>
          <w:tcPr>
            <w:tcW w:w="1549" w:type="dxa"/>
            <w:vAlign w:val="center"/>
          </w:tcPr>
          <w:p w14:paraId="4B95B69A"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CPA</w:t>
            </w:r>
          </w:p>
          <w:p w14:paraId="4EFA35D4" w14:textId="77777777" w:rsidR="005B7549" w:rsidRPr="00BD20A5" w:rsidRDefault="005B7549" w:rsidP="00494B50">
            <w:pPr>
              <w:spacing w:before="120" w:after="120"/>
              <w:ind w:right="-1"/>
              <w:jc w:val="center"/>
              <w:rPr>
                <w:sz w:val="19"/>
                <w:szCs w:val="19"/>
              </w:rPr>
            </w:pPr>
          </w:p>
        </w:tc>
        <w:tc>
          <w:tcPr>
            <w:tcW w:w="1268" w:type="dxa"/>
          </w:tcPr>
          <w:p w14:paraId="6FEFDD74" w14:textId="498B0F28"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76D15555"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Otros servicios de consultoría de gestión empresarial</w:t>
            </w:r>
          </w:p>
          <w:p w14:paraId="374E8A26" w14:textId="77777777" w:rsidR="005B7549" w:rsidRPr="00BD20A5" w:rsidRDefault="005B7549" w:rsidP="00494B50">
            <w:pPr>
              <w:spacing w:before="120" w:after="120"/>
              <w:ind w:right="-1"/>
              <w:jc w:val="center"/>
              <w:rPr>
                <w:sz w:val="19"/>
                <w:szCs w:val="19"/>
              </w:rPr>
            </w:pPr>
          </w:p>
        </w:tc>
      </w:tr>
    </w:tbl>
    <w:p w14:paraId="5407C279" w14:textId="26A4B47A"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Tract</w:t>
      </w:r>
      <w:bookmarkEnd w:id="42"/>
      <w:r w:rsidR="003C086F">
        <w:rPr>
          <w:sz w:val="19"/>
          <w:szCs w:val="19"/>
        </w:rPr>
        <w:t xml:space="preserve">o: </w:t>
      </w:r>
      <w:r w:rsidR="003C086F" w:rsidRPr="00494B50">
        <w:rPr>
          <w:rFonts w:cs="Arial"/>
          <w:b w:val="0"/>
          <w:color w:val="0000FF"/>
          <w:sz w:val="19"/>
          <w:szCs w:val="19"/>
        </w:rPr>
        <w:t>Único.</w:t>
      </w:r>
    </w:p>
    <w:p w14:paraId="7F8D1576" w14:textId="5DFD9E5F" w:rsidR="00C548B6" w:rsidRDefault="00C548B6" w:rsidP="001D3DE3">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003C086F">
        <w:rPr>
          <w:rFonts w:cs="Arial"/>
          <w:b w:val="0"/>
          <w:color w:val="0000FF"/>
          <w:sz w:val="19"/>
          <w:szCs w:val="19"/>
        </w:rPr>
        <w:t>No es un</w:t>
      </w:r>
      <w:r w:rsidRPr="00BD20A5">
        <w:rPr>
          <w:rFonts w:cs="Arial"/>
          <w:b w:val="0"/>
          <w:color w:val="0000FF"/>
          <w:sz w:val="19"/>
          <w:szCs w:val="19"/>
        </w:rPr>
        <w:t xml:space="preserve"> contrato que conlleva prestaciones directas a favor de la ciudadanía</w:t>
      </w:r>
      <w:bookmarkEnd w:id="43"/>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233960157"/>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33960158"/>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D82029F" w:rsidR="00C548B6" w:rsidRDefault="00C548B6" w:rsidP="00300C3A">
      <w:pPr>
        <w:pStyle w:val="Ttulo4"/>
        <w:spacing w:after="120"/>
        <w:ind w:left="851" w:right="-427"/>
        <w:jc w:val="both"/>
        <w:rPr>
          <w:sz w:val="19"/>
          <w:szCs w:val="19"/>
        </w:rPr>
      </w:pPr>
      <w:bookmarkStart w:id="66" w:name="_Toc38387571"/>
      <w:r w:rsidRPr="00BD20A5">
        <w:rPr>
          <w:sz w:val="19"/>
          <w:szCs w:val="19"/>
        </w:rPr>
        <w:t>3.1</w:t>
      </w:r>
      <w:r w:rsidRPr="00E85688">
        <w:rPr>
          <w:sz w:val="19"/>
          <w:szCs w:val="19"/>
        </w:rPr>
        <w:t>.- El presupuesto base de licitación del contrato es de</w:t>
      </w:r>
      <w:r w:rsidR="00381FE2" w:rsidRPr="00E85688">
        <w:rPr>
          <w:sz w:val="19"/>
          <w:szCs w:val="19"/>
        </w:rPr>
        <w:t xml:space="preserve"> </w:t>
      </w:r>
      <w:r w:rsidR="0066458B">
        <w:rPr>
          <w:sz w:val="19"/>
          <w:szCs w:val="19"/>
        </w:rPr>
        <w:t>72</w:t>
      </w:r>
      <w:r w:rsidR="00293308">
        <w:rPr>
          <w:sz w:val="19"/>
          <w:szCs w:val="19"/>
        </w:rPr>
        <w:t>.466,90</w:t>
      </w:r>
      <w:r w:rsidR="00381FE2" w:rsidRPr="00E85688">
        <w:rPr>
          <w:sz w:val="19"/>
          <w:szCs w:val="19"/>
        </w:rPr>
        <w:t xml:space="preserve"> euros,</w:t>
      </w:r>
      <w:r w:rsidRPr="00E85688">
        <w:rPr>
          <w:sz w:val="19"/>
          <w:szCs w:val="19"/>
        </w:rPr>
        <w:t xml:space="preserve"> incluido el </w:t>
      </w:r>
      <w:r w:rsidR="00381FE2" w:rsidRPr="00E85688">
        <w:rPr>
          <w:sz w:val="19"/>
          <w:szCs w:val="19"/>
        </w:rPr>
        <w:t>21</w:t>
      </w:r>
      <w:r w:rsidRPr="00E85688">
        <w:rPr>
          <w:sz w:val="19"/>
          <w:szCs w:val="19"/>
        </w:rPr>
        <w:t>% de IVA</w:t>
      </w:r>
      <w:r w:rsidR="00386301">
        <w:rPr>
          <w:sz w:val="19"/>
          <w:szCs w:val="19"/>
        </w:rPr>
        <w:t xml:space="preserve"> (</w:t>
      </w:r>
      <w:r w:rsidR="00293308">
        <w:rPr>
          <w:sz w:val="19"/>
          <w:szCs w:val="19"/>
        </w:rPr>
        <w:t>59.890</w:t>
      </w:r>
      <w:r w:rsidR="005A5DC2">
        <w:rPr>
          <w:sz w:val="19"/>
          <w:szCs w:val="19"/>
        </w:rPr>
        <w:t>,00</w:t>
      </w:r>
      <w:r w:rsidR="004B2032">
        <w:rPr>
          <w:sz w:val="19"/>
          <w:szCs w:val="19"/>
        </w:rPr>
        <w:t xml:space="preserve"> + IVA </w:t>
      </w:r>
      <w:r w:rsidR="00D32413">
        <w:rPr>
          <w:sz w:val="19"/>
          <w:szCs w:val="19"/>
        </w:rPr>
        <w:t>12</w:t>
      </w:r>
      <w:r w:rsidR="005A5DC2">
        <w:rPr>
          <w:sz w:val="19"/>
          <w:szCs w:val="19"/>
        </w:rPr>
        <w:t>.</w:t>
      </w:r>
      <w:r w:rsidR="00D32413">
        <w:rPr>
          <w:sz w:val="19"/>
          <w:szCs w:val="19"/>
        </w:rPr>
        <w:t>576</w:t>
      </w:r>
      <w:r w:rsidR="00386301">
        <w:rPr>
          <w:sz w:val="19"/>
          <w:szCs w:val="19"/>
        </w:rPr>
        <w:t>,</w:t>
      </w:r>
      <w:r w:rsidR="00D32413">
        <w:rPr>
          <w:sz w:val="19"/>
          <w:szCs w:val="19"/>
        </w:rPr>
        <w:t>9</w:t>
      </w:r>
      <w:r w:rsidR="002D586F">
        <w:rPr>
          <w:sz w:val="19"/>
          <w:szCs w:val="19"/>
        </w:rPr>
        <w:t>0</w:t>
      </w:r>
      <w:r w:rsidR="00386301">
        <w:rPr>
          <w:sz w:val="19"/>
          <w:szCs w:val="19"/>
        </w:rPr>
        <w:t>)</w:t>
      </w:r>
      <w:r w:rsidRPr="00E85688">
        <w:rPr>
          <w:sz w:val="19"/>
          <w:szCs w:val="19"/>
        </w:rPr>
        <w:t>, y se imputa a la(s) siguiente(s) anualidad(es):</w:t>
      </w:r>
      <w:bookmarkEnd w:id="66"/>
    </w:p>
    <w:p w14:paraId="08349D7D" w14:textId="77777777" w:rsidR="00883A56" w:rsidRDefault="00883A56" w:rsidP="00883A56"/>
    <w:p w14:paraId="28A50D2E" w14:textId="1FA80515" w:rsidR="000A64AD" w:rsidRPr="000A64AD" w:rsidRDefault="00232209" w:rsidP="000A64AD">
      <w:r>
        <w:tab/>
      </w:r>
      <w:r w:rsidR="00DD0AC0" w:rsidRPr="00D82D20">
        <w:rPr>
          <w:rFonts w:ascii="Verdana" w:eastAsia="Arial Unicode MS" w:hAnsi="Verdana"/>
          <w:b/>
          <w:sz w:val="19"/>
          <w:szCs w:val="19"/>
        </w:rPr>
        <w:t>Contrato</w:t>
      </w:r>
      <w:r w:rsidR="00124B98" w:rsidRPr="00D82D20">
        <w:rPr>
          <w:rFonts w:ascii="Verdana" w:eastAsia="Arial Unicode MS" w:hAnsi="Verdana"/>
          <w:b/>
          <w:sz w:val="19"/>
          <w:szCs w:val="19"/>
        </w:rPr>
        <w:t>:</w:t>
      </w:r>
      <w:r w:rsidR="00124B98">
        <w:t xml:space="preserve"> </w:t>
      </w:r>
    </w:p>
    <w:p w14:paraId="237D34FC" w14:textId="1A56BFF2" w:rsidR="00C548B6" w:rsidRPr="00E85688" w:rsidRDefault="00C548B6" w:rsidP="00DF26C0">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605911" w:rsidRPr="00E85688">
        <w:rPr>
          <w:rFonts w:ascii="Verdana" w:hAnsi="Verdana"/>
          <w:sz w:val="19"/>
          <w:szCs w:val="19"/>
        </w:rPr>
        <w:t xml:space="preserve"> 2027</w:t>
      </w:r>
      <w:r w:rsidR="00383CED" w:rsidRPr="00E85688">
        <w:rPr>
          <w:rFonts w:ascii="Verdana" w:hAnsi="Verdana"/>
          <w:sz w:val="19"/>
          <w:szCs w:val="19"/>
        </w:rPr>
        <w:t>:</w:t>
      </w:r>
      <w:r w:rsidR="005354D0">
        <w:rPr>
          <w:rFonts w:ascii="Verdana" w:hAnsi="Verdana"/>
          <w:sz w:val="19"/>
          <w:szCs w:val="19"/>
        </w:rPr>
        <w:t xml:space="preserve"> 1</w:t>
      </w:r>
      <w:r w:rsidR="00BA47B6">
        <w:rPr>
          <w:rFonts w:ascii="Verdana" w:hAnsi="Verdana"/>
          <w:sz w:val="19"/>
          <w:szCs w:val="19"/>
        </w:rPr>
        <w:t>6</w:t>
      </w:r>
      <w:r w:rsidR="008E45A2">
        <w:rPr>
          <w:rFonts w:ascii="Verdana" w:hAnsi="Verdana"/>
          <w:sz w:val="19"/>
          <w:szCs w:val="19"/>
        </w:rPr>
        <w:t>.407,60</w:t>
      </w:r>
      <w:r w:rsidR="00383CED" w:rsidRPr="00E85688">
        <w:rPr>
          <w:rFonts w:ascii="Verdana" w:hAnsi="Verdana"/>
          <w:sz w:val="19"/>
          <w:szCs w:val="19"/>
        </w:rPr>
        <w:t xml:space="preserve"> €</w:t>
      </w:r>
      <w:r w:rsidR="007512E9">
        <w:rPr>
          <w:rFonts w:ascii="Verdana" w:hAnsi="Verdana"/>
          <w:sz w:val="19"/>
          <w:szCs w:val="19"/>
        </w:rPr>
        <w:t>.</w:t>
      </w:r>
    </w:p>
    <w:p w14:paraId="15667BFE" w14:textId="62509967" w:rsidR="00C548B6" w:rsidRPr="00E85688" w:rsidRDefault="00C548B6" w:rsidP="00DF26C0">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383CED" w:rsidRPr="00E85688">
        <w:rPr>
          <w:rFonts w:ascii="Verdana" w:hAnsi="Verdana"/>
          <w:sz w:val="19"/>
          <w:szCs w:val="19"/>
        </w:rPr>
        <w:t xml:space="preserve"> 2028</w:t>
      </w:r>
      <w:r w:rsidRPr="00E85688">
        <w:rPr>
          <w:rFonts w:ascii="Verdana" w:hAnsi="Verdana"/>
          <w:sz w:val="19"/>
          <w:szCs w:val="19"/>
        </w:rPr>
        <w:t xml:space="preserve">: </w:t>
      </w:r>
      <w:r w:rsidR="008E45A2">
        <w:rPr>
          <w:rFonts w:ascii="Verdana" w:hAnsi="Verdana"/>
          <w:sz w:val="19"/>
          <w:szCs w:val="19"/>
        </w:rPr>
        <w:t>16.407,60</w:t>
      </w:r>
      <w:r w:rsidR="008E45A2" w:rsidRPr="00E85688">
        <w:rPr>
          <w:rFonts w:ascii="Verdana" w:hAnsi="Verdana"/>
          <w:sz w:val="19"/>
          <w:szCs w:val="19"/>
        </w:rPr>
        <w:t xml:space="preserve"> €</w:t>
      </w:r>
      <w:r w:rsidR="008E45A2">
        <w:rPr>
          <w:rFonts w:ascii="Verdana" w:hAnsi="Verdana"/>
          <w:sz w:val="19"/>
          <w:szCs w:val="19"/>
        </w:rPr>
        <w:t>.</w:t>
      </w:r>
    </w:p>
    <w:p w14:paraId="7043FB4C" w14:textId="15D1269D" w:rsidR="00383CED" w:rsidRDefault="00383CED" w:rsidP="00DF26C0">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 xml:space="preserve">Año 2029: </w:t>
      </w:r>
      <w:r w:rsidR="00247757">
        <w:rPr>
          <w:rFonts w:ascii="Verdana" w:hAnsi="Verdana"/>
          <w:sz w:val="19"/>
          <w:szCs w:val="19"/>
        </w:rPr>
        <w:t>39.651,70</w:t>
      </w:r>
      <w:r w:rsidR="00846628" w:rsidRPr="00E85688">
        <w:rPr>
          <w:rFonts w:ascii="Verdana" w:hAnsi="Verdana"/>
          <w:sz w:val="19"/>
          <w:szCs w:val="19"/>
        </w:rPr>
        <w:t>€</w:t>
      </w:r>
      <w:r w:rsidR="007512E9">
        <w:rPr>
          <w:rFonts w:ascii="Verdana" w:hAnsi="Verdana"/>
          <w:sz w:val="19"/>
          <w:szCs w:val="19"/>
        </w:rPr>
        <w:t>.</w:t>
      </w:r>
    </w:p>
    <w:p w14:paraId="4138020A" w14:textId="2CED6534" w:rsidR="00275148" w:rsidRPr="000E535A" w:rsidRDefault="00D32413" w:rsidP="000E535A">
      <w:pPr>
        <w:spacing w:line="276" w:lineRule="auto"/>
        <w:ind w:firstLine="510"/>
        <w:rPr>
          <w:rFonts w:ascii="Verdana" w:hAnsi="Verdana"/>
          <w:sz w:val="19"/>
          <w:szCs w:val="19"/>
          <w:u w:val="single"/>
        </w:rPr>
      </w:pPr>
      <w:r w:rsidRPr="000E535A">
        <w:rPr>
          <w:rFonts w:ascii="Verdana" w:hAnsi="Verdana"/>
          <w:sz w:val="19"/>
          <w:szCs w:val="19"/>
          <w:u w:val="single"/>
        </w:rPr>
        <w:lastRenderedPageBreak/>
        <w:t xml:space="preserve">TOTAL: </w:t>
      </w:r>
      <w:r w:rsidR="006A5153" w:rsidRPr="000E535A">
        <w:rPr>
          <w:rFonts w:ascii="Verdana" w:hAnsi="Verdana"/>
          <w:sz w:val="19"/>
          <w:szCs w:val="19"/>
          <w:u w:val="single"/>
        </w:rPr>
        <w:t>72.466,90 euros</w:t>
      </w:r>
    </w:p>
    <w:p w14:paraId="5E57A33B" w14:textId="77777777" w:rsidR="006A5153" w:rsidRPr="00EF31EE" w:rsidRDefault="006A5153" w:rsidP="00275148">
      <w:pPr>
        <w:spacing w:line="276" w:lineRule="auto"/>
        <w:ind w:left="360"/>
        <w:jc w:val="both"/>
        <w:rPr>
          <w:rFonts w:ascii="Arial" w:hAnsi="Arial" w:cs="Arial"/>
          <w:bCs/>
          <w:sz w:val="18"/>
          <w:szCs w:val="18"/>
        </w:rPr>
      </w:pPr>
    </w:p>
    <w:p w14:paraId="43A6BEF6" w14:textId="77777777" w:rsidR="009E6F2D" w:rsidRDefault="00C911A5" w:rsidP="009E6F2D">
      <w:pPr>
        <w:jc w:val="both"/>
        <w:rPr>
          <w:rFonts w:ascii="Arial" w:hAnsi="Arial" w:cs="Arial"/>
          <w:sz w:val="20"/>
          <w:lang w:val="eu-ES"/>
        </w:rPr>
      </w:pPr>
      <w:r w:rsidRPr="008826E6">
        <w:rPr>
          <w:rFonts w:ascii="Verdana" w:hAnsi="Verdana"/>
          <w:sz w:val="19"/>
          <w:szCs w:val="19"/>
        </w:rPr>
        <w:t>El presupuesto se ha determinado a tanto alzado, atendiendo al contenido y alcance del trabajo que se debe realizar.</w:t>
      </w:r>
      <w:bookmarkStart w:id="67" w:name="_Hlk231214226"/>
      <w:r w:rsidR="009E6F2D" w:rsidRPr="009E6F2D">
        <w:rPr>
          <w:rFonts w:ascii="Arial" w:hAnsi="Arial" w:cs="Arial"/>
          <w:sz w:val="20"/>
          <w:lang w:val="eu-ES"/>
        </w:rPr>
        <w:t xml:space="preserve"> </w:t>
      </w:r>
    </w:p>
    <w:p w14:paraId="55D04ACA" w14:textId="77777777" w:rsidR="009E6F2D" w:rsidRDefault="009E6F2D" w:rsidP="009E6F2D">
      <w:pPr>
        <w:jc w:val="both"/>
        <w:rPr>
          <w:rFonts w:ascii="Arial" w:hAnsi="Arial" w:cs="Arial"/>
          <w:sz w:val="20"/>
          <w:lang w:val="eu-ES"/>
        </w:rPr>
      </w:pPr>
    </w:p>
    <w:p w14:paraId="26B1715C" w14:textId="278CADF8" w:rsidR="00C911A5" w:rsidRPr="00DA3B1D" w:rsidRDefault="009E6F2D" w:rsidP="009E6F2D">
      <w:pPr>
        <w:jc w:val="both"/>
        <w:rPr>
          <w:rFonts w:ascii="Verdana" w:hAnsi="Verdana"/>
          <w:sz w:val="19"/>
          <w:szCs w:val="19"/>
        </w:rPr>
      </w:pPr>
      <w:r w:rsidRPr="00DA3B1D">
        <w:rPr>
          <w:rFonts w:ascii="Verdana" w:hAnsi="Verdana"/>
          <w:sz w:val="19"/>
          <w:szCs w:val="19"/>
        </w:rPr>
        <w:t>El presupuesto base de licitación tiene carácter máximo y constituye el límite económico para la presentación de ofertas</w:t>
      </w:r>
      <w:bookmarkEnd w:id="67"/>
      <w:r w:rsidRPr="00DA3B1D">
        <w:rPr>
          <w:rFonts w:ascii="Verdana" w:hAnsi="Verdana"/>
          <w:sz w:val="19"/>
          <w:szCs w:val="19"/>
        </w:rPr>
        <w:t>, sin perjuicio de su función como referencia para la reserva presupuestaria.</w:t>
      </w:r>
    </w:p>
    <w:p w14:paraId="4E41D5D1" w14:textId="77777777" w:rsidR="009E6F2D" w:rsidRDefault="009E6F2D" w:rsidP="00C911A5">
      <w:pPr>
        <w:jc w:val="both"/>
        <w:rPr>
          <w:rFonts w:ascii="Verdana" w:hAnsi="Verdana" w:cs="Arial"/>
          <w:sz w:val="19"/>
          <w:szCs w:val="19"/>
        </w:rPr>
      </w:pP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1CD27E8E" w14:textId="77777777" w:rsidR="00E74044" w:rsidRPr="00BD20A5" w:rsidRDefault="00E74044" w:rsidP="001D3DE3">
      <w:pPr>
        <w:spacing w:before="120" w:after="120"/>
        <w:ind w:left="851" w:right="-427"/>
        <w:jc w:val="both"/>
        <w:rPr>
          <w:rFonts w:ascii="Verdana" w:hAnsi="Verdana"/>
          <w:b/>
          <w:color w:val="0070C0"/>
          <w:sz w:val="19"/>
          <w:szCs w:val="19"/>
          <w:u w:val="single"/>
        </w:rPr>
      </w:pPr>
    </w:p>
    <w:p w14:paraId="31658BF0" w14:textId="1F8AF222" w:rsidR="00C548B6" w:rsidRPr="00F42355" w:rsidRDefault="00C548B6" w:rsidP="001D3DE3">
      <w:pPr>
        <w:pStyle w:val="Ttulo4"/>
        <w:spacing w:after="120"/>
        <w:ind w:left="851" w:right="-427"/>
        <w:jc w:val="both"/>
        <w:rPr>
          <w:b w:val="0"/>
          <w:bCs/>
          <w:i/>
          <w:sz w:val="19"/>
          <w:szCs w:val="19"/>
        </w:rPr>
      </w:pPr>
      <w:bookmarkStart w:id="68" w:name="_Toc38387572"/>
      <w:r w:rsidRPr="00BD20A5">
        <w:rPr>
          <w:sz w:val="19"/>
          <w:szCs w:val="19"/>
        </w:rPr>
        <w:t>3.2.</w:t>
      </w:r>
      <w:r w:rsidRPr="00E2360A">
        <w:rPr>
          <w:sz w:val="19"/>
          <w:szCs w:val="19"/>
        </w:rPr>
        <w:t>- Aplicación presupuestaria:</w:t>
      </w:r>
      <w:bookmarkEnd w:id="68"/>
      <w:r w:rsidRPr="00E24F14">
        <w:rPr>
          <w:b w:val="0"/>
          <w:bCs/>
          <w:sz w:val="19"/>
          <w:szCs w:val="19"/>
        </w:rPr>
        <w:t xml:space="preserve"> </w:t>
      </w:r>
      <w:r w:rsidR="00F42355" w:rsidRPr="00F42355">
        <w:rPr>
          <w:rFonts w:cs="Arial"/>
          <w:b w:val="0"/>
          <w:color w:val="0000FF"/>
          <w:sz w:val="19"/>
          <w:szCs w:val="19"/>
        </w:rPr>
        <w:t>2026 1001122001 1.32220.24499</w:t>
      </w:r>
      <w:r w:rsidR="00F42355" w:rsidRPr="00F42355">
        <w:rPr>
          <w:rFonts w:cs="Arial"/>
          <w:b w:val="0"/>
          <w:color w:val="0000FF"/>
          <w:sz w:val="19"/>
          <w:szCs w:val="19"/>
        </w:rPr>
        <w:t> </w:t>
      </w:r>
      <w:r w:rsidR="00F42355" w:rsidRPr="00F42355">
        <w:rPr>
          <w:rFonts w:cs="Arial"/>
          <w:b w:val="0"/>
          <w:color w:val="0000FF"/>
          <w:sz w:val="19"/>
          <w:szCs w:val="19"/>
        </w:rPr>
        <w:t>2023/000525.</w:t>
      </w:r>
    </w:p>
    <w:p w14:paraId="2BCDA065" w14:textId="1547E347" w:rsidR="00C548B6" w:rsidRPr="00BD20A5" w:rsidRDefault="00C548B6" w:rsidP="001D3DE3">
      <w:pPr>
        <w:pStyle w:val="Ttulo4"/>
        <w:spacing w:after="120"/>
        <w:ind w:left="851" w:right="-427"/>
        <w:jc w:val="both"/>
        <w:rPr>
          <w:i/>
          <w:color w:val="0070C0"/>
          <w:sz w:val="19"/>
          <w:szCs w:val="19"/>
        </w:rPr>
      </w:pPr>
      <w:bookmarkStart w:id="69" w:name="_Toc38387573"/>
      <w:r w:rsidRPr="00BD20A5">
        <w:rPr>
          <w:sz w:val="19"/>
          <w:szCs w:val="19"/>
        </w:rPr>
        <w:t xml:space="preserve">3.3.- Tramitación anticipada: </w:t>
      </w:r>
      <w:bookmarkEnd w:id="69"/>
      <w:r w:rsidR="003825CA">
        <w:rPr>
          <w:rFonts w:cs="Arial"/>
          <w:b w:val="0"/>
          <w:color w:val="0000FF"/>
          <w:sz w:val="19"/>
          <w:szCs w:val="19"/>
        </w:rPr>
        <w:t>Sí</w:t>
      </w:r>
    </w:p>
    <w:p w14:paraId="0A8F0FCC" w14:textId="188D44F9" w:rsidR="00C548B6" w:rsidRPr="00BD20A5" w:rsidRDefault="00C548B6" w:rsidP="0058246F">
      <w:pPr>
        <w:pStyle w:val="Ttulo4"/>
        <w:spacing w:after="120"/>
        <w:ind w:left="851" w:right="-427"/>
        <w:jc w:val="both"/>
        <w:rPr>
          <w:b w:val="0"/>
          <w:i/>
          <w:sz w:val="19"/>
          <w:szCs w:val="19"/>
        </w:rPr>
      </w:pPr>
      <w:bookmarkStart w:id="70" w:name="_Toc38387574"/>
      <w:r w:rsidRPr="00BD20A5">
        <w:rPr>
          <w:sz w:val="19"/>
          <w:szCs w:val="19"/>
        </w:rPr>
        <w:t xml:space="preserve">3.4.- El gasto está cofinanciado: </w:t>
      </w:r>
      <w:bookmarkEnd w:id="70"/>
      <w:r w:rsidR="00467542">
        <w:rPr>
          <w:rFonts w:cs="Arial"/>
          <w:b w:val="0"/>
          <w:color w:val="0000FF"/>
          <w:sz w:val="19"/>
          <w:szCs w:val="19"/>
        </w:rPr>
        <w:t>No</w:t>
      </w:r>
      <w:r w:rsidR="00C911A5">
        <w:rPr>
          <w:rFonts w:cs="Arial"/>
          <w:b w:val="0"/>
          <w:color w:val="0000FF"/>
          <w:sz w:val="19"/>
          <w:szCs w:val="19"/>
        </w:rPr>
        <w:t>.</w:t>
      </w:r>
    </w:p>
    <w:p w14:paraId="14BFAA23" w14:textId="099C5E5C" w:rsidR="00C548B6" w:rsidRPr="00BD20A5"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233960159"/>
      <w:r w:rsidRPr="00BD20A5">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0ED5FDB8" w:rsidR="00C548B6" w:rsidRPr="00BD20A5" w:rsidRDefault="00C548B6" w:rsidP="001D3DE3">
      <w:pPr>
        <w:pStyle w:val="Ttulo4"/>
        <w:spacing w:after="120"/>
        <w:ind w:left="851" w:right="-427"/>
        <w:jc w:val="both"/>
        <w:rPr>
          <w:b w:val="0"/>
          <w:sz w:val="19"/>
          <w:szCs w:val="19"/>
        </w:rPr>
      </w:pPr>
      <w:bookmarkStart w:id="82" w:name="_Toc38387576"/>
      <w:r w:rsidRPr="00BD20A5">
        <w:rPr>
          <w:sz w:val="19"/>
          <w:szCs w:val="19"/>
        </w:rPr>
        <w:t xml:space="preserve">4.1.- </w:t>
      </w:r>
      <w:r w:rsidRPr="00BD20A5">
        <w:rPr>
          <w:b w:val="0"/>
          <w:sz w:val="19"/>
          <w:szCs w:val="19"/>
        </w:rPr>
        <w:t xml:space="preserve">El valor estimado del contrato es </w:t>
      </w:r>
      <w:r w:rsidRPr="00FB2CD1">
        <w:rPr>
          <w:rFonts w:ascii="Calibri" w:eastAsia="Times New Roman" w:hAnsi="Calibri" w:cs="Calibri"/>
          <w:b w:val="0"/>
          <w:color w:val="000000"/>
          <w:sz w:val="22"/>
          <w:szCs w:val="22"/>
        </w:rPr>
        <w:t>de</w:t>
      </w:r>
      <w:r w:rsidR="008346F4" w:rsidRPr="00FB2CD1">
        <w:rPr>
          <w:rFonts w:ascii="Calibri" w:eastAsia="Times New Roman" w:hAnsi="Calibri" w:cs="Calibri"/>
          <w:b w:val="0"/>
          <w:color w:val="000000"/>
          <w:sz w:val="22"/>
          <w:szCs w:val="22"/>
        </w:rPr>
        <w:t xml:space="preserve"> </w:t>
      </w:r>
      <w:r w:rsidR="00946CD1">
        <w:rPr>
          <w:rFonts w:ascii="Calibri" w:eastAsia="Times New Roman" w:hAnsi="Calibri" w:cs="Calibri"/>
          <w:b w:val="0"/>
          <w:color w:val="000000"/>
          <w:sz w:val="22"/>
          <w:szCs w:val="22"/>
        </w:rPr>
        <w:t>59</w:t>
      </w:r>
      <w:r w:rsidR="00BB6544">
        <w:rPr>
          <w:rFonts w:ascii="Calibri" w:eastAsia="Times New Roman" w:hAnsi="Calibri" w:cs="Calibri"/>
          <w:b w:val="0"/>
          <w:color w:val="000000"/>
          <w:sz w:val="22"/>
          <w:szCs w:val="22"/>
        </w:rPr>
        <w:t>.890</w:t>
      </w:r>
      <w:r w:rsidR="008346F4" w:rsidRPr="00FB2CD1">
        <w:rPr>
          <w:rFonts w:ascii="Calibri" w:eastAsia="Times New Roman" w:hAnsi="Calibri" w:cs="Calibri"/>
          <w:b w:val="0"/>
          <w:color w:val="000000"/>
          <w:sz w:val="22"/>
          <w:szCs w:val="22"/>
        </w:rPr>
        <w:t xml:space="preserve">,00 </w:t>
      </w:r>
      <w:r w:rsidRPr="00FB2CD1">
        <w:rPr>
          <w:rFonts w:ascii="Calibri" w:eastAsia="Times New Roman" w:hAnsi="Calibri" w:cs="Calibri"/>
          <w:b w:val="0"/>
          <w:color w:val="000000"/>
          <w:sz w:val="22"/>
          <w:szCs w:val="22"/>
        </w:rPr>
        <w:t>euros</w:t>
      </w:r>
      <w:bookmarkEnd w:id="82"/>
      <w:r w:rsidR="008346F4" w:rsidRPr="00FB2CD1">
        <w:rPr>
          <w:rFonts w:ascii="Calibri" w:eastAsia="Times New Roman" w:hAnsi="Calibri" w:cs="Calibri"/>
          <w:b w:val="0"/>
          <w:color w:val="000000"/>
          <w:sz w:val="22"/>
          <w:szCs w:val="22"/>
        </w:rPr>
        <w:t xml:space="preserve"> (sin IVA).</w:t>
      </w:r>
    </w:p>
    <w:p w14:paraId="3A2A9CFE" w14:textId="565BD63B" w:rsidR="00C548B6" w:rsidRPr="00BD20A5" w:rsidRDefault="00C548B6" w:rsidP="0058246F">
      <w:pPr>
        <w:pStyle w:val="Ttulo4"/>
        <w:spacing w:after="120"/>
        <w:ind w:left="851" w:right="-427"/>
        <w:jc w:val="both"/>
        <w:rPr>
          <w:b w:val="0"/>
          <w:i/>
          <w:sz w:val="19"/>
          <w:szCs w:val="19"/>
        </w:rPr>
      </w:pPr>
      <w:bookmarkStart w:id="83" w:name="_Toc38387577"/>
      <w:r w:rsidRPr="00BD20A5">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FB2CD1"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FB2CD1">
              <w:rPr>
                <w:rFonts w:ascii="Verdana" w:hAnsi="Verdana"/>
                <w:sz w:val="19"/>
                <w:szCs w:val="19"/>
              </w:rPr>
              <w:t>Presupuesto de licitación (sin IVA)</w:t>
            </w:r>
          </w:p>
        </w:tc>
        <w:tc>
          <w:tcPr>
            <w:tcW w:w="1217" w:type="pct"/>
            <w:vAlign w:val="center"/>
          </w:tcPr>
          <w:p w14:paraId="0F3A703A" w14:textId="2DF73234" w:rsidR="00455985" w:rsidRPr="00CE66EC" w:rsidRDefault="004E63C9" w:rsidP="00295B53">
            <w:pPr>
              <w:jc w:val="center"/>
              <w:rPr>
                <w:rFonts w:ascii="Calibri" w:hAnsi="Calibri" w:cs="Calibri"/>
                <w:color w:val="000000"/>
                <w:sz w:val="22"/>
                <w:szCs w:val="22"/>
              </w:rPr>
            </w:pPr>
            <w:r w:rsidRPr="00CE66EC">
              <w:rPr>
                <w:rFonts w:ascii="Calibri" w:hAnsi="Calibri" w:cs="Calibri"/>
                <w:color w:val="000000"/>
                <w:sz w:val="22"/>
                <w:szCs w:val="22"/>
              </w:rPr>
              <w:t>59.890,00</w:t>
            </w:r>
            <w:r w:rsidR="00931EED" w:rsidRPr="00CE66EC">
              <w:rPr>
                <w:rFonts w:ascii="Calibri" w:hAnsi="Calibri" w:cs="Calibri"/>
                <w:color w:val="000000"/>
                <w:sz w:val="22"/>
                <w:szCs w:val="22"/>
              </w:rPr>
              <w:t xml:space="preserve"> €</w:t>
            </w:r>
          </w:p>
        </w:tc>
      </w:tr>
      <w:tr w:rsidR="00455985" w:rsidRPr="00BD20A5" w14:paraId="3C4705A7" w14:textId="77777777" w:rsidTr="00246388">
        <w:trPr>
          <w:trHeight w:val="454"/>
        </w:trPr>
        <w:tc>
          <w:tcPr>
            <w:tcW w:w="3783" w:type="pct"/>
          </w:tcPr>
          <w:p w14:paraId="4C0B6598" w14:textId="77777777" w:rsidR="00455985" w:rsidRPr="00FB2CD1" w:rsidRDefault="00455985" w:rsidP="00246388">
            <w:pPr>
              <w:spacing w:before="120" w:after="120"/>
              <w:ind w:right="-1"/>
              <w:rPr>
                <w:rFonts w:ascii="Verdana" w:hAnsi="Verdana"/>
                <w:sz w:val="19"/>
                <w:szCs w:val="19"/>
              </w:rPr>
            </w:pPr>
            <w:r w:rsidRPr="00FB2CD1">
              <w:rPr>
                <w:rFonts w:ascii="Verdana" w:hAnsi="Verdana"/>
                <w:sz w:val="19"/>
                <w:szCs w:val="19"/>
              </w:rPr>
              <w:t>Importe de las modificaciones previstas (sin IVA)</w:t>
            </w:r>
          </w:p>
        </w:tc>
        <w:tc>
          <w:tcPr>
            <w:tcW w:w="1217" w:type="pct"/>
            <w:vAlign w:val="center"/>
          </w:tcPr>
          <w:p w14:paraId="6C455E7E" w14:textId="6DF8E9F0" w:rsidR="00455985" w:rsidRPr="00CE66EC" w:rsidRDefault="00AA2DE8" w:rsidP="00295B53">
            <w:pPr>
              <w:spacing w:before="120" w:after="120"/>
              <w:ind w:right="-1"/>
              <w:jc w:val="center"/>
              <w:rPr>
                <w:sz w:val="19"/>
                <w:szCs w:val="19"/>
              </w:rPr>
            </w:pPr>
            <w:r w:rsidRPr="00CE66EC">
              <w:rPr>
                <w:rFonts w:ascii="Verdana" w:hAnsi="Verdana"/>
                <w:sz w:val="19"/>
                <w:szCs w:val="19"/>
              </w:rPr>
              <w:t>No se prevén</w:t>
            </w:r>
          </w:p>
        </w:tc>
      </w:tr>
      <w:tr w:rsidR="00455985" w:rsidRPr="00BD20A5" w14:paraId="669BFD32" w14:textId="77777777" w:rsidTr="00246388">
        <w:trPr>
          <w:trHeight w:val="454"/>
        </w:trPr>
        <w:tc>
          <w:tcPr>
            <w:tcW w:w="3783" w:type="pct"/>
          </w:tcPr>
          <w:p w14:paraId="0BB0B781" w14:textId="77777777" w:rsidR="00455985" w:rsidRPr="00FB2CD1" w:rsidRDefault="00455985" w:rsidP="00246388">
            <w:pPr>
              <w:spacing w:before="120" w:after="120"/>
              <w:ind w:right="-1"/>
              <w:rPr>
                <w:rFonts w:ascii="Verdana" w:hAnsi="Verdana"/>
                <w:sz w:val="19"/>
                <w:szCs w:val="19"/>
              </w:rPr>
            </w:pPr>
            <w:r w:rsidRPr="00FB2CD1">
              <w:rPr>
                <w:rFonts w:ascii="Verdana" w:hAnsi="Verdana"/>
                <w:sz w:val="19"/>
                <w:szCs w:val="19"/>
              </w:rPr>
              <w:t>Importe de los premios o primas pagaderos a las licitadoras (sin IVA)</w:t>
            </w:r>
          </w:p>
        </w:tc>
        <w:tc>
          <w:tcPr>
            <w:tcW w:w="1217" w:type="pct"/>
            <w:vAlign w:val="center"/>
          </w:tcPr>
          <w:p w14:paraId="157C8F8E" w14:textId="3FF0D7D9" w:rsidR="00455985" w:rsidRPr="00FB2CD1" w:rsidRDefault="00AA2DE8" w:rsidP="00295B53">
            <w:pPr>
              <w:spacing w:before="120" w:after="120"/>
              <w:ind w:right="-1"/>
              <w:jc w:val="center"/>
              <w:rPr>
                <w:sz w:val="19"/>
                <w:szCs w:val="19"/>
              </w:rPr>
            </w:pPr>
            <w:r w:rsidRPr="00FB2CD1">
              <w:rPr>
                <w:rFonts w:ascii="Verdana" w:hAnsi="Verdana"/>
                <w:sz w:val="19"/>
                <w:szCs w:val="19"/>
              </w:rPr>
              <w:t>No se prevén</w:t>
            </w:r>
          </w:p>
        </w:tc>
      </w:tr>
      <w:tr w:rsidR="00455985" w:rsidRPr="00BD20A5" w14:paraId="3A9CAADF" w14:textId="77777777" w:rsidTr="00246388">
        <w:trPr>
          <w:trHeight w:val="454"/>
        </w:trPr>
        <w:tc>
          <w:tcPr>
            <w:tcW w:w="3783" w:type="pct"/>
          </w:tcPr>
          <w:p w14:paraId="094D535D" w14:textId="77777777" w:rsidR="00455985" w:rsidRPr="00FB2CD1" w:rsidRDefault="00455985" w:rsidP="00246388">
            <w:pPr>
              <w:spacing w:before="120" w:after="120"/>
              <w:ind w:right="-1"/>
              <w:rPr>
                <w:rFonts w:ascii="Verdana" w:hAnsi="Verdana"/>
                <w:sz w:val="19"/>
                <w:szCs w:val="19"/>
              </w:rPr>
            </w:pPr>
            <w:r w:rsidRPr="00FB2CD1">
              <w:rPr>
                <w:rFonts w:ascii="Verdana" w:hAnsi="Verdana"/>
                <w:sz w:val="19"/>
                <w:szCs w:val="19"/>
              </w:rPr>
              <w:t>Importe de las opciones eventuales (sin IVA)</w:t>
            </w:r>
          </w:p>
        </w:tc>
        <w:tc>
          <w:tcPr>
            <w:tcW w:w="1217" w:type="pct"/>
            <w:vAlign w:val="center"/>
          </w:tcPr>
          <w:p w14:paraId="7683D559" w14:textId="392DFEAA" w:rsidR="00455985" w:rsidRPr="00FB2CD1" w:rsidRDefault="00AA2DE8" w:rsidP="00295B53">
            <w:pPr>
              <w:spacing w:before="120" w:after="120"/>
              <w:ind w:right="-1"/>
              <w:jc w:val="center"/>
              <w:rPr>
                <w:sz w:val="19"/>
                <w:szCs w:val="19"/>
              </w:rPr>
            </w:pPr>
            <w:r w:rsidRPr="00FB2CD1">
              <w:rPr>
                <w:rFonts w:ascii="Verdana" w:hAnsi="Verdana"/>
                <w:sz w:val="19"/>
                <w:szCs w:val="19"/>
              </w:rPr>
              <w:t>No se prevén</w:t>
            </w:r>
          </w:p>
        </w:tc>
      </w:tr>
      <w:tr w:rsidR="00455985" w:rsidRPr="00BD20A5" w14:paraId="4BB6BACA" w14:textId="77777777" w:rsidTr="00246388">
        <w:trPr>
          <w:trHeight w:val="454"/>
        </w:trPr>
        <w:tc>
          <w:tcPr>
            <w:tcW w:w="3783" w:type="pct"/>
          </w:tcPr>
          <w:p w14:paraId="27540A73" w14:textId="65DA249C" w:rsidR="00455985" w:rsidRPr="00FB2CD1" w:rsidRDefault="004C119F" w:rsidP="00246388">
            <w:pPr>
              <w:spacing w:before="120" w:after="120"/>
              <w:ind w:right="-1"/>
              <w:rPr>
                <w:rFonts w:ascii="Verdana" w:hAnsi="Verdana"/>
                <w:sz w:val="19"/>
                <w:szCs w:val="19"/>
              </w:rPr>
            </w:pPr>
            <w:r>
              <w:rPr>
                <w:rFonts w:ascii="Verdana" w:hAnsi="Verdana"/>
                <w:sz w:val="19"/>
                <w:szCs w:val="19"/>
              </w:rPr>
              <w:t>Prórroga</w:t>
            </w:r>
            <w:r w:rsidR="00EA679D">
              <w:rPr>
                <w:rFonts w:ascii="Verdana" w:hAnsi="Verdana"/>
                <w:sz w:val="19"/>
                <w:szCs w:val="19"/>
              </w:rPr>
              <w:t xml:space="preserve"> </w:t>
            </w:r>
            <w:r w:rsidR="00455985" w:rsidRPr="00FB2CD1">
              <w:rPr>
                <w:rFonts w:ascii="Verdana" w:hAnsi="Verdana"/>
                <w:sz w:val="19"/>
                <w:szCs w:val="19"/>
              </w:rPr>
              <w:t>(sin IVA)</w:t>
            </w:r>
          </w:p>
        </w:tc>
        <w:tc>
          <w:tcPr>
            <w:tcW w:w="1217" w:type="pct"/>
            <w:vAlign w:val="center"/>
          </w:tcPr>
          <w:p w14:paraId="5E21A4A8" w14:textId="5CE80FDC" w:rsidR="00455985" w:rsidRPr="00FB2CD1" w:rsidRDefault="00BB6544" w:rsidP="00333747">
            <w:pPr>
              <w:jc w:val="center"/>
              <w:rPr>
                <w:sz w:val="19"/>
                <w:szCs w:val="19"/>
              </w:rPr>
            </w:pPr>
            <w:r>
              <w:rPr>
                <w:rFonts w:ascii="Calibri" w:hAnsi="Calibri" w:cs="Calibri"/>
                <w:color w:val="000000"/>
                <w:sz w:val="22"/>
                <w:szCs w:val="22"/>
              </w:rPr>
              <w:t>No sé prevé</w:t>
            </w:r>
          </w:p>
        </w:tc>
      </w:tr>
      <w:tr w:rsidR="009E077D" w:rsidRPr="00BD20A5" w14:paraId="54ED8B24" w14:textId="77777777" w:rsidTr="00246388">
        <w:trPr>
          <w:trHeight w:val="454"/>
        </w:trPr>
        <w:tc>
          <w:tcPr>
            <w:tcW w:w="3783" w:type="pct"/>
          </w:tcPr>
          <w:p w14:paraId="43567ABD" w14:textId="342D56CE" w:rsidR="009E077D" w:rsidRPr="00FB2CD1" w:rsidRDefault="009E077D" w:rsidP="00246388">
            <w:pPr>
              <w:spacing w:before="120" w:after="120"/>
              <w:ind w:right="-1"/>
              <w:rPr>
                <w:rFonts w:ascii="Verdana" w:hAnsi="Verdana"/>
                <w:sz w:val="19"/>
                <w:szCs w:val="19"/>
              </w:rPr>
            </w:pPr>
            <w:r w:rsidRPr="00FB2CD1">
              <w:rPr>
                <w:rFonts w:ascii="Verdana" w:hAnsi="Verdana"/>
                <w:sz w:val="19"/>
                <w:szCs w:val="19"/>
              </w:rPr>
              <w:t>Importe incremento número de unidades art. 309.1 LCSP (10% sin IVA)</w:t>
            </w:r>
          </w:p>
        </w:tc>
        <w:tc>
          <w:tcPr>
            <w:tcW w:w="1217" w:type="pct"/>
            <w:vAlign w:val="center"/>
          </w:tcPr>
          <w:p w14:paraId="67AF8E28" w14:textId="138FFDD2" w:rsidR="009E077D" w:rsidRPr="00FB2CD1" w:rsidRDefault="00FB2CD1" w:rsidP="00295B53">
            <w:pPr>
              <w:spacing w:before="120" w:after="120"/>
              <w:ind w:right="-1"/>
              <w:jc w:val="center"/>
              <w:rPr>
                <w:sz w:val="19"/>
                <w:szCs w:val="19"/>
              </w:rPr>
            </w:pPr>
            <w:r w:rsidRPr="00FB2CD1">
              <w:rPr>
                <w:rFonts w:ascii="Verdana" w:hAnsi="Verdana"/>
                <w:sz w:val="19"/>
                <w:szCs w:val="19"/>
              </w:rPr>
              <w:t>No se prevé</w:t>
            </w:r>
          </w:p>
        </w:tc>
      </w:tr>
      <w:tr w:rsidR="00455985" w:rsidRPr="00BD20A5" w14:paraId="1086F056" w14:textId="77777777" w:rsidTr="00246388">
        <w:trPr>
          <w:trHeight w:val="454"/>
        </w:trPr>
        <w:tc>
          <w:tcPr>
            <w:tcW w:w="3783" w:type="pct"/>
          </w:tcPr>
          <w:p w14:paraId="3C28B797" w14:textId="77777777" w:rsidR="00455985" w:rsidRPr="00FB2CD1" w:rsidRDefault="00455985" w:rsidP="00246388">
            <w:pPr>
              <w:spacing w:before="120" w:after="120"/>
              <w:ind w:right="-1"/>
              <w:jc w:val="right"/>
              <w:rPr>
                <w:rFonts w:ascii="Verdana" w:hAnsi="Verdana"/>
                <w:sz w:val="19"/>
                <w:szCs w:val="19"/>
              </w:rPr>
            </w:pPr>
            <w:proofErr w:type="gramStart"/>
            <w:r w:rsidRPr="00FB2CD1">
              <w:rPr>
                <w:rFonts w:ascii="Verdana" w:hAnsi="Verdana"/>
                <w:sz w:val="19"/>
                <w:szCs w:val="19"/>
              </w:rPr>
              <w:t>TOTAL</w:t>
            </w:r>
            <w:proofErr w:type="gramEnd"/>
            <w:r w:rsidRPr="00FB2CD1">
              <w:rPr>
                <w:rFonts w:ascii="Verdana" w:hAnsi="Verdana"/>
                <w:sz w:val="19"/>
                <w:szCs w:val="19"/>
              </w:rPr>
              <w:t xml:space="preserve"> VALOR ESTIMADO</w:t>
            </w:r>
          </w:p>
        </w:tc>
        <w:tc>
          <w:tcPr>
            <w:tcW w:w="1217" w:type="pct"/>
            <w:vAlign w:val="center"/>
          </w:tcPr>
          <w:p w14:paraId="0117FE64" w14:textId="7B84F903" w:rsidR="00455985" w:rsidRPr="00FB2CD1" w:rsidRDefault="00BB6544" w:rsidP="00295B53">
            <w:pPr>
              <w:spacing w:before="120" w:after="120"/>
              <w:ind w:right="-1"/>
              <w:jc w:val="center"/>
              <w:rPr>
                <w:sz w:val="19"/>
                <w:szCs w:val="19"/>
              </w:rPr>
            </w:pPr>
            <w:r w:rsidRPr="00CE66EC">
              <w:rPr>
                <w:rFonts w:ascii="Calibri" w:hAnsi="Calibri" w:cs="Calibri"/>
                <w:color w:val="000000"/>
                <w:sz w:val="22"/>
                <w:szCs w:val="22"/>
              </w:rPr>
              <w:t>59.890,00 €</w:t>
            </w:r>
          </w:p>
        </w:tc>
      </w:tr>
    </w:tbl>
    <w:p w14:paraId="23BEDAF4" w14:textId="46774D89" w:rsidR="00C548B6" w:rsidRPr="00BD20A5" w:rsidRDefault="00C548B6" w:rsidP="001D3DE3">
      <w:pPr>
        <w:pStyle w:val="Ttulo3"/>
        <w:spacing w:after="120"/>
        <w:rPr>
          <w:i/>
        </w:rPr>
      </w:pPr>
      <w:bookmarkStart w:id="94" w:name="_Toc233960160"/>
      <w:r w:rsidRPr="00BD20A5">
        <w:t>5.- PRECIO Y PAGOS</w:t>
      </w:r>
      <w:bookmarkEnd w:id="84"/>
      <w:bookmarkEnd w:id="85"/>
      <w:bookmarkEnd w:id="86"/>
      <w:bookmarkEnd w:id="87"/>
      <w:bookmarkEnd w:id="88"/>
      <w:bookmarkEnd w:id="89"/>
      <w:bookmarkEnd w:id="90"/>
      <w:bookmarkEnd w:id="91"/>
      <w:bookmarkEnd w:id="92"/>
      <w:bookmarkEnd w:id="93"/>
      <w:bookmarkEnd w:id="94"/>
    </w:p>
    <w:p w14:paraId="6BE27B19" w14:textId="00863898" w:rsidR="00C548B6" w:rsidRDefault="00C548B6" w:rsidP="001D3DE3">
      <w:pPr>
        <w:pStyle w:val="Ttulo4"/>
        <w:spacing w:after="120"/>
        <w:ind w:left="851" w:right="-427"/>
        <w:jc w:val="both"/>
        <w:rPr>
          <w:sz w:val="19"/>
          <w:szCs w:val="19"/>
        </w:rPr>
      </w:pPr>
      <w:bookmarkStart w:id="95" w:name="_Toc38387579"/>
      <w:r w:rsidRPr="00BD20A5">
        <w:rPr>
          <w:sz w:val="19"/>
          <w:szCs w:val="19"/>
        </w:rPr>
        <w:t>5.1.- Sistema de determinación del precio:</w:t>
      </w:r>
      <w:bookmarkEnd w:id="95"/>
      <w:r w:rsidR="008944A6">
        <w:rPr>
          <w:sz w:val="19"/>
          <w:szCs w:val="19"/>
        </w:rPr>
        <w:t xml:space="preserve"> </w:t>
      </w:r>
      <w:r w:rsidR="008944A6" w:rsidRPr="008944A6">
        <w:rPr>
          <w:rFonts w:cs="Arial"/>
          <w:b w:val="0"/>
          <w:color w:val="0000FF"/>
          <w:sz w:val="19"/>
          <w:szCs w:val="19"/>
        </w:rPr>
        <w:t>A tanto alzado.</w:t>
      </w:r>
    </w:p>
    <w:p w14:paraId="6A9955F8" w14:textId="0E53E5D0" w:rsidR="00C548B6" w:rsidRPr="005C5D7D" w:rsidRDefault="00C548B6" w:rsidP="001D3DE3">
      <w:pPr>
        <w:spacing w:before="120" w:after="120"/>
        <w:ind w:left="851" w:right="-427"/>
        <w:jc w:val="both"/>
        <w:rPr>
          <w:rFonts w:ascii="Verdana" w:hAnsi="Verdana"/>
          <w:sz w:val="19"/>
          <w:szCs w:val="19"/>
        </w:rPr>
      </w:pPr>
      <w:r w:rsidRPr="005C5D7D">
        <w:rPr>
          <w:rFonts w:ascii="Verdana" w:hAnsi="Verdana"/>
          <w:sz w:val="19"/>
          <w:szCs w:val="19"/>
        </w:rPr>
        <w:t>Las ofertas que superen el presupuesto base de licitación (sin IVA) que es de</w:t>
      </w:r>
      <w:r w:rsidR="00A15DDE">
        <w:rPr>
          <w:rFonts w:ascii="Verdana" w:hAnsi="Verdana"/>
          <w:sz w:val="19"/>
          <w:szCs w:val="19"/>
        </w:rPr>
        <w:t xml:space="preserve"> </w:t>
      </w:r>
      <w:r w:rsidR="00467542">
        <w:rPr>
          <w:rFonts w:ascii="Verdana" w:hAnsi="Verdana"/>
          <w:sz w:val="19"/>
          <w:szCs w:val="19"/>
        </w:rPr>
        <w:t>59.890,00</w:t>
      </w:r>
      <w:r w:rsidR="00AA2DE8" w:rsidRPr="005C5D7D">
        <w:rPr>
          <w:rFonts w:ascii="Calibri" w:hAnsi="Calibri" w:cs="Calibri"/>
          <w:color w:val="000000"/>
          <w:sz w:val="22"/>
          <w:szCs w:val="22"/>
        </w:rPr>
        <w:t xml:space="preserve"> €</w:t>
      </w:r>
      <w:r w:rsidRPr="005C5D7D">
        <w:rPr>
          <w:rFonts w:ascii="Verdana" w:hAnsi="Verdana"/>
          <w:sz w:val="19"/>
          <w:szCs w:val="19"/>
        </w:rPr>
        <w:t xml:space="preserve"> euros serán rechazadas.</w:t>
      </w:r>
    </w:p>
    <w:p w14:paraId="1783F246" w14:textId="77777777" w:rsidR="00C548B6" w:rsidRPr="005C5D7D" w:rsidRDefault="00C548B6" w:rsidP="001D3DE3">
      <w:pPr>
        <w:spacing w:before="120" w:after="120"/>
        <w:ind w:left="851" w:right="-427"/>
        <w:jc w:val="both"/>
        <w:rPr>
          <w:rFonts w:ascii="Verdana" w:hAnsi="Verdana"/>
          <w:sz w:val="19"/>
          <w:szCs w:val="19"/>
        </w:rPr>
      </w:pPr>
      <w:r w:rsidRPr="005C5D7D">
        <w:rPr>
          <w:rFonts w:ascii="Verdana" w:hAnsi="Verdana"/>
          <w:sz w:val="19"/>
          <w:szCs w:val="19"/>
        </w:rPr>
        <w:t xml:space="preserve">Estos precios tienen carácter de máximos, en consecuencia, las ofertas que los superen serán rechazadas. </w:t>
      </w:r>
    </w:p>
    <w:p w14:paraId="3BF21F7A" w14:textId="638459A9" w:rsidR="00C548B6" w:rsidRPr="005C5D7D" w:rsidRDefault="00C548B6" w:rsidP="001D3DE3">
      <w:pPr>
        <w:pStyle w:val="Ttulo4"/>
        <w:spacing w:after="120"/>
        <w:ind w:left="851" w:right="-427"/>
        <w:jc w:val="both"/>
        <w:rPr>
          <w:sz w:val="19"/>
          <w:szCs w:val="19"/>
        </w:rPr>
      </w:pPr>
      <w:bookmarkStart w:id="96" w:name="_Toc38387580"/>
      <w:r w:rsidRPr="005C5D7D">
        <w:rPr>
          <w:sz w:val="19"/>
          <w:szCs w:val="19"/>
        </w:rPr>
        <w:t>5.2.- Modalidad de pago del precio</w:t>
      </w:r>
      <w:bookmarkEnd w:id="96"/>
      <w:r w:rsidR="00851763" w:rsidRPr="005C5D7D">
        <w:rPr>
          <w:sz w:val="19"/>
          <w:szCs w:val="19"/>
        </w:rPr>
        <w:t>:</w:t>
      </w:r>
    </w:p>
    <w:p w14:paraId="40EE5B6D" w14:textId="64FE49BF" w:rsidR="00303714" w:rsidRPr="00552A9D" w:rsidRDefault="00536DE4" w:rsidP="000E5E63">
      <w:pPr>
        <w:pStyle w:val="AUZOLANDEGIAK"/>
        <w:shd w:val="clear" w:color="auto" w:fill="FFFFFF" w:themeFill="background1"/>
        <w:ind w:left="709"/>
      </w:pPr>
      <w:r w:rsidRPr="005C5D7D">
        <w:t xml:space="preserve">Se realizarán varios pagos, </w:t>
      </w:r>
      <w:r w:rsidR="004C331D" w:rsidRPr="005C5D7D">
        <w:t>los que correspondan por cada año e hito</w:t>
      </w:r>
      <w:r w:rsidRPr="005C5D7D">
        <w:t>, porcentual del total por el importe que corresponda al ejercicio, tras la entrega y verificación de los informes que se requieran y deba entregar la entidad adjudicataria al finalizar cada ejercicio</w:t>
      </w:r>
      <w:r w:rsidRPr="00552A9D">
        <w:t>.</w:t>
      </w:r>
    </w:p>
    <w:p w14:paraId="0895176E" w14:textId="77777777" w:rsidR="00F87A09" w:rsidRPr="00552A9D" w:rsidRDefault="00F87A09" w:rsidP="000E5E63">
      <w:pPr>
        <w:pStyle w:val="AUZOLANDEGIAK"/>
        <w:shd w:val="clear" w:color="auto" w:fill="FFFFFF" w:themeFill="background1"/>
      </w:pPr>
    </w:p>
    <w:p w14:paraId="7D4C37E9" w14:textId="0D5A0E25" w:rsidR="00613918" w:rsidRPr="00613918" w:rsidRDefault="00613918" w:rsidP="00613918">
      <w:pPr>
        <w:pStyle w:val="AUZOLANDEGIAK"/>
        <w:shd w:val="clear" w:color="auto" w:fill="FFFFFF" w:themeFill="background1"/>
        <w:ind w:left="709"/>
        <w:rPr>
          <w:lang w:val="eu-ES"/>
        </w:rPr>
      </w:pPr>
      <w:r w:rsidRPr="00613918">
        <w:rPr>
          <w:lang w:val="eu-ES"/>
        </w:rPr>
        <w:t xml:space="preserve">La </w:t>
      </w:r>
      <w:proofErr w:type="spellStart"/>
      <w:r w:rsidRPr="00613918">
        <w:rPr>
          <w:lang w:val="eu-ES"/>
        </w:rPr>
        <w:t>mayor</w:t>
      </w:r>
      <w:proofErr w:type="spellEnd"/>
      <w:r w:rsidRPr="00613918">
        <w:rPr>
          <w:lang w:val="eu-ES"/>
        </w:rPr>
        <w:t xml:space="preserve"> </w:t>
      </w:r>
      <w:proofErr w:type="spellStart"/>
      <w:r w:rsidRPr="00613918">
        <w:rPr>
          <w:lang w:val="eu-ES"/>
        </w:rPr>
        <w:t>asignación</w:t>
      </w:r>
      <w:proofErr w:type="spellEnd"/>
      <w:r w:rsidRPr="00613918">
        <w:rPr>
          <w:lang w:val="eu-ES"/>
        </w:rPr>
        <w:t xml:space="preserve"> al </w:t>
      </w:r>
      <w:proofErr w:type="spellStart"/>
      <w:r w:rsidRPr="00613918">
        <w:rPr>
          <w:lang w:val="eu-ES"/>
        </w:rPr>
        <w:t>ejercicio</w:t>
      </w:r>
      <w:proofErr w:type="spellEnd"/>
      <w:r w:rsidRPr="00613918">
        <w:rPr>
          <w:lang w:val="eu-ES"/>
        </w:rPr>
        <w:t xml:space="preserve"> 2029 </w:t>
      </w:r>
      <w:proofErr w:type="spellStart"/>
      <w:r w:rsidRPr="00613918">
        <w:rPr>
          <w:lang w:val="eu-ES"/>
        </w:rPr>
        <w:t>responde</w:t>
      </w:r>
      <w:proofErr w:type="spellEnd"/>
      <w:r w:rsidRPr="00613918">
        <w:rPr>
          <w:lang w:val="eu-ES"/>
        </w:rPr>
        <w:t xml:space="preserve"> a la </w:t>
      </w:r>
      <w:proofErr w:type="spellStart"/>
      <w:r w:rsidRPr="00613918">
        <w:rPr>
          <w:lang w:val="eu-ES"/>
        </w:rPr>
        <w:t>concentración</w:t>
      </w:r>
      <w:proofErr w:type="spellEnd"/>
      <w:r w:rsidRPr="00613918">
        <w:rPr>
          <w:lang w:val="eu-ES"/>
        </w:rPr>
        <w:t xml:space="preserve"> </w:t>
      </w:r>
      <w:proofErr w:type="spellStart"/>
      <w:r w:rsidRPr="00613918">
        <w:rPr>
          <w:lang w:val="eu-ES"/>
        </w:rPr>
        <w:t>en</w:t>
      </w:r>
      <w:proofErr w:type="spellEnd"/>
      <w:r w:rsidRPr="00613918">
        <w:rPr>
          <w:lang w:val="eu-ES"/>
        </w:rPr>
        <w:t xml:space="preserve"> </w:t>
      </w:r>
      <w:proofErr w:type="spellStart"/>
      <w:r w:rsidRPr="00613918">
        <w:rPr>
          <w:lang w:val="eu-ES"/>
        </w:rPr>
        <w:t>dicho</w:t>
      </w:r>
      <w:proofErr w:type="spellEnd"/>
      <w:r w:rsidRPr="00613918">
        <w:rPr>
          <w:lang w:val="eu-ES"/>
        </w:rPr>
        <w:t xml:space="preserve"> periodo de </w:t>
      </w:r>
      <w:proofErr w:type="spellStart"/>
      <w:r w:rsidRPr="00613918">
        <w:rPr>
          <w:lang w:val="eu-ES"/>
        </w:rPr>
        <w:t>las</w:t>
      </w:r>
      <w:proofErr w:type="spellEnd"/>
      <w:r w:rsidRPr="00613918">
        <w:rPr>
          <w:lang w:val="eu-ES"/>
        </w:rPr>
        <w:t xml:space="preserve"> </w:t>
      </w:r>
      <w:proofErr w:type="spellStart"/>
      <w:r w:rsidRPr="00613918">
        <w:rPr>
          <w:lang w:val="eu-ES"/>
        </w:rPr>
        <w:t>actividades</w:t>
      </w:r>
      <w:proofErr w:type="spellEnd"/>
      <w:r w:rsidRPr="00613918">
        <w:rPr>
          <w:lang w:val="eu-ES"/>
        </w:rPr>
        <w:t xml:space="preserve"> de </w:t>
      </w:r>
      <w:proofErr w:type="spellStart"/>
      <w:r w:rsidRPr="00613918">
        <w:rPr>
          <w:lang w:val="eu-ES"/>
        </w:rPr>
        <w:t>evaluación</w:t>
      </w:r>
      <w:proofErr w:type="spellEnd"/>
      <w:r w:rsidRPr="00613918">
        <w:rPr>
          <w:lang w:val="eu-ES"/>
        </w:rPr>
        <w:t xml:space="preserve"> y </w:t>
      </w:r>
      <w:proofErr w:type="spellStart"/>
      <w:r w:rsidRPr="00613918">
        <w:rPr>
          <w:lang w:val="eu-ES"/>
        </w:rPr>
        <w:t>trabajo</w:t>
      </w:r>
      <w:proofErr w:type="spellEnd"/>
      <w:r w:rsidRPr="00613918">
        <w:rPr>
          <w:lang w:val="eu-ES"/>
        </w:rPr>
        <w:t xml:space="preserve"> de </w:t>
      </w:r>
      <w:proofErr w:type="spellStart"/>
      <w:r w:rsidRPr="00613918">
        <w:rPr>
          <w:lang w:val="eu-ES"/>
        </w:rPr>
        <w:t>campo</w:t>
      </w:r>
      <w:proofErr w:type="spellEnd"/>
      <w:r w:rsidRPr="00613918">
        <w:rPr>
          <w:lang w:val="eu-ES"/>
        </w:rPr>
        <w:t xml:space="preserve">, </w:t>
      </w:r>
      <w:proofErr w:type="spellStart"/>
      <w:r w:rsidRPr="00613918">
        <w:rPr>
          <w:lang w:val="eu-ES"/>
        </w:rPr>
        <w:t>que</w:t>
      </w:r>
      <w:proofErr w:type="spellEnd"/>
      <w:r w:rsidRPr="00613918">
        <w:rPr>
          <w:lang w:val="eu-ES"/>
        </w:rPr>
        <w:t xml:space="preserve"> </w:t>
      </w:r>
      <w:proofErr w:type="spellStart"/>
      <w:r w:rsidRPr="00613918">
        <w:rPr>
          <w:lang w:val="eu-ES"/>
        </w:rPr>
        <w:t>implican</w:t>
      </w:r>
      <w:proofErr w:type="spellEnd"/>
      <w:r w:rsidRPr="00613918">
        <w:rPr>
          <w:lang w:val="eu-ES"/>
        </w:rPr>
        <w:t xml:space="preserve"> una </w:t>
      </w:r>
      <w:proofErr w:type="spellStart"/>
      <w:r w:rsidRPr="00613918">
        <w:rPr>
          <w:lang w:val="eu-ES"/>
        </w:rPr>
        <w:t>mayor</w:t>
      </w:r>
      <w:proofErr w:type="spellEnd"/>
      <w:r w:rsidRPr="00613918">
        <w:rPr>
          <w:lang w:val="eu-ES"/>
        </w:rPr>
        <w:t xml:space="preserve"> </w:t>
      </w:r>
      <w:proofErr w:type="spellStart"/>
      <w:r w:rsidRPr="00613918">
        <w:rPr>
          <w:lang w:val="eu-ES"/>
        </w:rPr>
        <w:t>dedicación</w:t>
      </w:r>
      <w:proofErr w:type="spellEnd"/>
      <w:r w:rsidRPr="00613918">
        <w:rPr>
          <w:lang w:val="eu-ES"/>
        </w:rPr>
        <w:t xml:space="preserve"> de </w:t>
      </w:r>
      <w:proofErr w:type="spellStart"/>
      <w:r w:rsidRPr="00613918">
        <w:rPr>
          <w:lang w:val="eu-ES"/>
        </w:rPr>
        <w:t>recursos</w:t>
      </w:r>
      <w:proofErr w:type="spellEnd"/>
      <w:r w:rsidRPr="00613918">
        <w:rPr>
          <w:lang w:val="eu-ES"/>
        </w:rPr>
        <w:t xml:space="preserve"> </w:t>
      </w:r>
      <w:proofErr w:type="spellStart"/>
      <w:r w:rsidRPr="00613918">
        <w:rPr>
          <w:lang w:val="eu-ES"/>
        </w:rPr>
        <w:t>técnicos</w:t>
      </w:r>
      <w:proofErr w:type="spellEnd"/>
      <w:r w:rsidRPr="00613918">
        <w:rPr>
          <w:lang w:val="eu-ES"/>
        </w:rPr>
        <w:t xml:space="preserve"> y de </w:t>
      </w:r>
      <w:proofErr w:type="spellStart"/>
      <w:r w:rsidRPr="00613918">
        <w:rPr>
          <w:lang w:val="eu-ES"/>
        </w:rPr>
        <w:t>análisis</w:t>
      </w:r>
      <w:proofErr w:type="spellEnd"/>
      <w:r w:rsidRPr="00613918">
        <w:rPr>
          <w:lang w:val="eu-ES"/>
        </w:rPr>
        <w:t xml:space="preserve"> </w:t>
      </w:r>
      <w:proofErr w:type="spellStart"/>
      <w:r w:rsidRPr="00613918">
        <w:rPr>
          <w:lang w:val="eu-ES"/>
        </w:rPr>
        <w:t>en</w:t>
      </w:r>
      <w:proofErr w:type="spellEnd"/>
      <w:r w:rsidRPr="00613918">
        <w:rPr>
          <w:lang w:val="eu-ES"/>
        </w:rPr>
        <w:t xml:space="preserve"> </w:t>
      </w:r>
      <w:proofErr w:type="spellStart"/>
      <w:r w:rsidRPr="00613918">
        <w:rPr>
          <w:lang w:val="eu-ES"/>
        </w:rPr>
        <w:t>comparación</w:t>
      </w:r>
      <w:proofErr w:type="spellEnd"/>
      <w:r w:rsidRPr="00613918">
        <w:rPr>
          <w:lang w:val="eu-ES"/>
        </w:rPr>
        <w:t xml:space="preserve"> </w:t>
      </w:r>
      <w:proofErr w:type="spellStart"/>
      <w:r w:rsidRPr="00613918">
        <w:rPr>
          <w:lang w:val="eu-ES"/>
        </w:rPr>
        <w:t>con</w:t>
      </w:r>
      <w:proofErr w:type="spellEnd"/>
      <w:r w:rsidRPr="00613918">
        <w:rPr>
          <w:lang w:val="eu-ES"/>
        </w:rPr>
        <w:t xml:space="preserve"> </w:t>
      </w:r>
      <w:proofErr w:type="spellStart"/>
      <w:r w:rsidRPr="00613918">
        <w:rPr>
          <w:lang w:val="eu-ES"/>
        </w:rPr>
        <w:t>las</w:t>
      </w:r>
      <w:proofErr w:type="spellEnd"/>
      <w:r w:rsidRPr="00613918">
        <w:rPr>
          <w:lang w:val="eu-ES"/>
        </w:rPr>
        <w:t xml:space="preserve"> </w:t>
      </w:r>
      <w:proofErr w:type="spellStart"/>
      <w:r w:rsidRPr="00613918">
        <w:rPr>
          <w:lang w:val="eu-ES"/>
        </w:rPr>
        <w:t>tareas</w:t>
      </w:r>
      <w:proofErr w:type="spellEnd"/>
      <w:r w:rsidRPr="00613918">
        <w:rPr>
          <w:lang w:val="eu-ES"/>
        </w:rPr>
        <w:t xml:space="preserve"> de </w:t>
      </w:r>
      <w:proofErr w:type="spellStart"/>
      <w:r w:rsidRPr="00613918">
        <w:rPr>
          <w:lang w:val="eu-ES"/>
        </w:rPr>
        <w:t>seguimiento</w:t>
      </w:r>
      <w:proofErr w:type="spellEnd"/>
      <w:r w:rsidRPr="00613918">
        <w:rPr>
          <w:lang w:val="eu-ES"/>
        </w:rPr>
        <w:t xml:space="preserve"> </w:t>
      </w:r>
      <w:proofErr w:type="spellStart"/>
      <w:r w:rsidRPr="00613918">
        <w:rPr>
          <w:lang w:val="eu-ES"/>
        </w:rPr>
        <w:t>anual</w:t>
      </w:r>
      <w:proofErr w:type="spellEnd"/>
      <w:r w:rsidRPr="00613918">
        <w:rPr>
          <w:lang w:val="eu-ES"/>
        </w:rPr>
        <w:t>.</w:t>
      </w:r>
    </w:p>
    <w:p w14:paraId="79069916" w14:textId="7009D7D5" w:rsidR="00552A9D" w:rsidRPr="00552A9D" w:rsidRDefault="00552A9D" w:rsidP="000E5E63">
      <w:pPr>
        <w:pStyle w:val="AUZOLANDEGIAK"/>
        <w:shd w:val="clear" w:color="auto" w:fill="FFFFFF" w:themeFill="background1"/>
        <w:rPr>
          <w:b/>
          <w:bCs/>
        </w:rPr>
      </w:pPr>
    </w:p>
    <w:tbl>
      <w:tblPr>
        <w:tblW w:w="8500" w:type="dxa"/>
        <w:jc w:val="center"/>
        <w:tblLayout w:type="fixed"/>
        <w:tblCellMar>
          <w:left w:w="70" w:type="dxa"/>
          <w:right w:w="70" w:type="dxa"/>
        </w:tblCellMar>
        <w:tblLook w:val="04A0" w:firstRow="1" w:lastRow="0" w:firstColumn="1" w:lastColumn="0" w:noHBand="0" w:noVBand="1"/>
      </w:tblPr>
      <w:tblGrid>
        <w:gridCol w:w="1271"/>
        <w:gridCol w:w="2977"/>
        <w:gridCol w:w="1134"/>
        <w:gridCol w:w="1559"/>
        <w:gridCol w:w="1559"/>
      </w:tblGrid>
      <w:tr w:rsidR="004960BC" w:rsidRPr="004F0337" w14:paraId="42F413B3" w14:textId="77777777" w:rsidTr="004960BC">
        <w:trPr>
          <w:trHeight w:val="2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3B3C50" w14:textId="6C573D9A"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Año</w:t>
            </w:r>
            <w:r>
              <w:rPr>
                <w:rFonts w:ascii="Verdana" w:hAnsi="Verdana"/>
                <w:color w:val="000000"/>
                <w:sz w:val="18"/>
                <w:szCs w:val="18"/>
              </w:rPr>
              <w:t xml:space="preserve"> facturación</w:t>
            </w:r>
          </w:p>
        </w:tc>
        <w:tc>
          <w:tcPr>
            <w:tcW w:w="2977" w:type="dxa"/>
            <w:tcBorders>
              <w:top w:val="single" w:sz="4" w:space="0" w:color="auto"/>
              <w:left w:val="nil"/>
              <w:bottom w:val="single" w:sz="4" w:space="0" w:color="auto"/>
              <w:right w:val="single" w:sz="4" w:space="0" w:color="auto"/>
            </w:tcBorders>
            <w:vAlign w:val="center"/>
            <w:hideMark/>
          </w:tcPr>
          <w:p w14:paraId="1E85B975" w14:textId="5295E438"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Concepto</w:t>
            </w:r>
            <w:r>
              <w:rPr>
                <w:rFonts w:ascii="Verdana" w:hAnsi="Verdana"/>
                <w:color w:val="000000"/>
                <w:sz w:val="18"/>
                <w:szCs w:val="18"/>
              </w:rPr>
              <w:t>/Hito</w:t>
            </w:r>
          </w:p>
        </w:tc>
        <w:tc>
          <w:tcPr>
            <w:tcW w:w="1134" w:type="dxa"/>
            <w:tcBorders>
              <w:top w:val="single" w:sz="4" w:space="0" w:color="auto"/>
              <w:left w:val="single" w:sz="4" w:space="0" w:color="auto"/>
              <w:bottom w:val="single" w:sz="4" w:space="0" w:color="auto"/>
              <w:right w:val="single" w:sz="4" w:space="0" w:color="auto"/>
            </w:tcBorders>
            <w:vAlign w:val="center"/>
          </w:tcPr>
          <w:p w14:paraId="776C86CF" w14:textId="1C2E33B6" w:rsidR="004960BC" w:rsidRPr="004F0337" w:rsidRDefault="004960BC" w:rsidP="004960BC">
            <w:pPr>
              <w:jc w:val="center"/>
              <w:rPr>
                <w:rFonts w:ascii="Verdana" w:hAnsi="Verdana"/>
                <w:color w:val="000000"/>
                <w:sz w:val="18"/>
                <w:szCs w:val="18"/>
              </w:rPr>
            </w:pPr>
            <w:r>
              <w:rPr>
                <w:rFonts w:ascii="Verdana" w:hAnsi="Verdana"/>
                <w:color w:val="000000"/>
                <w:sz w:val="18"/>
                <w:szCs w:val="18"/>
              </w:rPr>
              <w:t>Porcentaje</w:t>
            </w:r>
            <w:r w:rsidRPr="004F0337">
              <w:rPr>
                <w:rFonts w:ascii="Verdana" w:hAnsi="Verdana"/>
                <w:color w:val="000000"/>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2D2F25" w14:textId="3F068015"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 xml:space="preserve">Importe sin IVA </w:t>
            </w:r>
          </w:p>
        </w:tc>
        <w:tc>
          <w:tcPr>
            <w:tcW w:w="1559" w:type="dxa"/>
            <w:tcBorders>
              <w:top w:val="single" w:sz="4" w:space="0" w:color="auto"/>
              <w:left w:val="nil"/>
              <w:bottom w:val="single" w:sz="4" w:space="0" w:color="auto"/>
              <w:right w:val="single" w:sz="4" w:space="0" w:color="auto"/>
            </w:tcBorders>
            <w:vAlign w:val="center"/>
            <w:hideMark/>
          </w:tcPr>
          <w:p w14:paraId="1376785C" w14:textId="77777777"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Importe con IVA</w:t>
            </w:r>
          </w:p>
        </w:tc>
      </w:tr>
      <w:tr w:rsidR="004960BC" w:rsidRPr="004F0337" w14:paraId="426E0F81" w14:textId="77777777" w:rsidTr="004960BC">
        <w:trPr>
          <w:trHeight w:val="2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A48F4C" w14:textId="77777777"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2027</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C1A2535" w14:textId="558AE1D2" w:rsidR="004960BC" w:rsidRPr="004F0337" w:rsidRDefault="004960BC" w:rsidP="004960BC">
            <w:pPr>
              <w:jc w:val="both"/>
              <w:rPr>
                <w:rFonts w:ascii="Verdana" w:hAnsi="Verdana"/>
                <w:color w:val="000000"/>
                <w:sz w:val="18"/>
                <w:szCs w:val="18"/>
              </w:rPr>
            </w:pPr>
            <w:r w:rsidRPr="004F0337">
              <w:rPr>
                <w:rFonts w:ascii="Verdana" w:hAnsi="Verdana"/>
                <w:color w:val="000000"/>
                <w:sz w:val="18"/>
                <w:szCs w:val="18"/>
              </w:rPr>
              <w:t>Informe y documentación de</w:t>
            </w:r>
            <w:r>
              <w:rPr>
                <w:rFonts w:ascii="Verdana" w:hAnsi="Verdana"/>
                <w:color w:val="000000"/>
                <w:sz w:val="18"/>
                <w:szCs w:val="18"/>
              </w:rPr>
              <w:t>l seguimiento</w:t>
            </w:r>
            <w:r w:rsidRPr="004F0337">
              <w:rPr>
                <w:rFonts w:ascii="Verdana" w:hAnsi="Verdana"/>
                <w:color w:val="000000"/>
                <w:sz w:val="18"/>
                <w:szCs w:val="18"/>
              </w:rPr>
              <w:t xml:space="preserve"> de 2026</w:t>
            </w:r>
          </w:p>
        </w:tc>
        <w:tc>
          <w:tcPr>
            <w:tcW w:w="1134" w:type="dxa"/>
            <w:tcBorders>
              <w:top w:val="single" w:sz="4" w:space="0" w:color="auto"/>
              <w:left w:val="single" w:sz="4" w:space="0" w:color="auto"/>
              <w:bottom w:val="single" w:sz="4" w:space="0" w:color="auto"/>
              <w:right w:val="single" w:sz="4" w:space="0" w:color="auto"/>
            </w:tcBorders>
            <w:vAlign w:val="center"/>
          </w:tcPr>
          <w:p w14:paraId="3BC419D4" w14:textId="34159DB7" w:rsidR="004960BC" w:rsidRPr="004F0337" w:rsidRDefault="004960BC" w:rsidP="004960BC">
            <w:pPr>
              <w:jc w:val="center"/>
              <w:rPr>
                <w:rFonts w:ascii="Verdana" w:hAnsi="Verdana"/>
                <w:color w:val="000000"/>
                <w:sz w:val="18"/>
                <w:szCs w:val="18"/>
              </w:rPr>
            </w:pPr>
            <w:r>
              <w:rPr>
                <w:rFonts w:ascii="Verdana" w:hAnsi="Verdana"/>
                <w:color w:val="000000"/>
                <w:sz w:val="18"/>
                <w:szCs w:val="18"/>
              </w:rPr>
              <w:t>22,64%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C9C076F" w14:textId="62002CD0"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3.560</w:t>
            </w:r>
            <w:r w:rsidRPr="004F0337">
              <w:rPr>
                <w:rFonts w:ascii="Verdana" w:hAnsi="Verdana"/>
                <w:color w:val="000000"/>
                <w:sz w:val="18"/>
                <w:szCs w:val="18"/>
              </w:rPr>
              <w:t>,00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8D5F03B" w14:textId="50A0CC74"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6</w:t>
            </w:r>
            <w:r w:rsidRPr="004F0337">
              <w:rPr>
                <w:rFonts w:ascii="Verdana" w:hAnsi="Verdana"/>
                <w:color w:val="000000"/>
                <w:sz w:val="18"/>
                <w:szCs w:val="18"/>
              </w:rPr>
              <w:t>.</w:t>
            </w:r>
            <w:r>
              <w:rPr>
                <w:rFonts w:ascii="Verdana" w:hAnsi="Verdana"/>
                <w:color w:val="000000"/>
                <w:sz w:val="18"/>
                <w:szCs w:val="18"/>
              </w:rPr>
              <w:t>407,60</w:t>
            </w:r>
          </w:p>
        </w:tc>
      </w:tr>
      <w:tr w:rsidR="004960BC" w:rsidRPr="004F0337" w14:paraId="6C9C5CDC" w14:textId="77777777" w:rsidTr="004960BC">
        <w:trPr>
          <w:trHeight w:val="2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34F3C60" w14:textId="77777777"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lastRenderedPageBreak/>
              <w:t>2028</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1CBE487" w14:textId="58FE7DEB" w:rsidR="004960BC" w:rsidRPr="004F0337" w:rsidRDefault="004960BC" w:rsidP="004960BC">
            <w:pPr>
              <w:jc w:val="both"/>
              <w:rPr>
                <w:rFonts w:ascii="Verdana" w:hAnsi="Verdana"/>
                <w:color w:val="000000"/>
                <w:sz w:val="18"/>
                <w:szCs w:val="18"/>
              </w:rPr>
            </w:pPr>
            <w:r w:rsidRPr="004F0337">
              <w:rPr>
                <w:rFonts w:ascii="Verdana" w:hAnsi="Verdana"/>
                <w:color w:val="000000"/>
                <w:sz w:val="18"/>
                <w:szCs w:val="18"/>
              </w:rPr>
              <w:t>Informe y documentación de</w:t>
            </w:r>
            <w:r>
              <w:rPr>
                <w:rFonts w:ascii="Verdana" w:hAnsi="Verdana"/>
                <w:color w:val="000000"/>
                <w:sz w:val="18"/>
                <w:szCs w:val="18"/>
              </w:rPr>
              <w:t>l seguimiento de</w:t>
            </w:r>
            <w:r w:rsidRPr="004F0337">
              <w:rPr>
                <w:rFonts w:ascii="Verdana" w:hAnsi="Verdana"/>
                <w:color w:val="000000"/>
                <w:sz w:val="18"/>
                <w:szCs w:val="18"/>
              </w:rPr>
              <w:t xml:space="preserve"> 2027</w:t>
            </w:r>
          </w:p>
        </w:tc>
        <w:tc>
          <w:tcPr>
            <w:tcW w:w="1134" w:type="dxa"/>
            <w:tcBorders>
              <w:top w:val="single" w:sz="4" w:space="0" w:color="auto"/>
              <w:left w:val="single" w:sz="4" w:space="0" w:color="auto"/>
              <w:bottom w:val="single" w:sz="4" w:space="0" w:color="auto"/>
              <w:right w:val="single" w:sz="4" w:space="0" w:color="auto"/>
            </w:tcBorders>
            <w:vAlign w:val="center"/>
          </w:tcPr>
          <w:p w14:paraId="411F0707" w14:textId="3BA776AE" w:rsidR="004960BC" w:rsidRPr="004F0337" w:rsidRDefault="004960BC" w:rsidP="004960BC">
            <w:pPr>
              <w:jc w:val="center"/>
              <w:rPr>
                <w:rFonts w:ascii="Verdana" w:hAnsi="Verdana"/>
                <w:color w:val="000000"/>
                <w:sz w:val="18"/>
                <w:szCs w:val="18"/>
              </w:rPr>
            </w:pPr>
            <w:r>
              <w:rPr>
                <w:rFonts w:ascii="Verdana" w:hAnsi="Verdana"/>
                <w:color w:val="000000"/>
                <w:sz w:val="18"/>
                <w:szCs w:val="18"/>
              </w:rPr>
              <w:t>22,64%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344858A" w14:textId="512CDCCA"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3.560</w:t>
            </w:r>
            <w:r w:rsidRPr="004F0337">
              <w:rPr>
                <w:rFonts w:ascii="Verdana" w:hAnsi="Verdana"/>
                <w:color w:val="000000"/>
                <w:sz w:val="18"/>
                <w:szCs w:val="18"/>
              </w:rPr>
              <w:t>,00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6C3B250" w14:textId="0B1E5CE9"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6</w:t>
            </w:r>
            <w:r w:rsidRPr="004F0337">
              <w:rPr>
                <w:rFonts w:ascii="Verdana" w:hAnsi="Verdana"/>
                <w:color w:val="000000"/>
                <w:sz w:val="18"/>
                <w:szCs w:val="18"/>
              </w:rPr>
              <w:t>.</w:t>
            </w:r>
            <w:r>
              <w:rPr>
                <w:rFonts w:ascii="Verdana" w:hAnsi="Verdana"/>
                <w:color w:val="000000"/>
                <w:sz w:val="18"/>
                <w:szCs w:val="18"/>
              </w:rPr>
              <w:t>407,60</w:t>
            </w:r>
          </w:p>
        </w:tc>
      </w:tr>
      <w:tr w:rsidR="004960BC" w:rsidRPr="004F0337" w14:paraId="597FAA5F" w14:textId="77777777" w:rsidTr="004960BC">
        <w:trPr>
          <w:trHeight w:val="20"/>
          <w:jc w:val="center"/>
        </w:trPr>
        <w:tc>
          <w:tcPr>
            <w:tcW w:w="1271" w:type="dxa"/>
            <w:tcBorders>
              <w:top w:val="nil"/>
              <w:left w:val="single" w:sz="4" w:space="0" w:color="auto"/>
              <w:bottom w:val="single" w:sz="4" w:space="0" w:color="auto"/>
              <w:right w:val="single" w:sz="4" w:space="0" w:color="auto"/>
            </w:tcBorders>
            <w:vAlign w:val="center"/>
            <w:hideMark/>
          </w:tcPr>
          <w:p w14:paraId="239F8CE2" w14:textId="29B78C06"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2029</w:t>
            </w:r>
            <w:r>
              <w:rPr>
                <w:rFonts w:ascii="Verdana" w:hAnsi="Verdana"/>
                <w:color w:val="000000"/>
                <w:sz w:val="18"/>
                <w:szCs w:val="18"/>
              </w:rPr>
              <w:t xml:space="preserve"> </w:t>
            </w:r>
          </w:p>
        </w:tc>
        <w:tc>
          <w:tcPr>
            <w:tcW w:w="2977" w:type="dxa"/>
            <w:tcBorders>
              <w:top w:val="single" w:sz="4" w:space="0" w:color="auto"/>
              <w:left w:val="nil"/>
              <w:bottom w:val="single" w:sz="4" w:space="0" w:color="auto"/>
              <w:right w:val="single" w:sz="4" w:space="0" w:color="auto"/>
            </w:tcBorders>
            <w:vAlign w:val="center"/>
            <w:hideMark/>
          </w:tcPr>
          <w:p w14:paraId="3AEC8A20" w14:textId="63B51B0E" w:rsidR="004960BC" w:rsidRPr="004F0337" w:rsidRDefault="004960BC" w:rsidP="004960BC">
            <w:pPr>
              <w:jc w:val="both"/>
              <w:rPr>
                <w:rFonts w:ascii="Verdana" w:hAnsi="Verdana"/>
                <w:color w:val="000000"/>
                <w:sz w:val="18"/>
                <w:szCs w:val="18"/>
              </w:rPr>
            </w:pPr>
            <w:r w:rsidRPr="004F0337">
              <w:rPr>
                <w:rFonts w:ascii="Verdana" w:hAnsi="Verdana"/>
                <w:color w:val="000000"/>
                <w:sz w:val="18"/>
                <w:szCs w:val="18"/>
              </w:rPr>
              <w:t>Informe y documentación de</w:t>
            </w:r>
            <w:r>
              <w:rPr>
                <w:rFonts w:ascii="Verdana" w:hAnsi="Verdana"/>
                <w:color w:val="000000"/>
                <w:sz w:val="18"/>
                <w:szCs w:val="18"/>
              </w:rPr>
              <w:t>l seguimiento de</w:t>
            </w:r>
            <w:r w:rsidRPr="004F0337">
              <w:rPr>
                <w:rFonts w:ascii="Verdana" w:hAnsi="Verdana"/>
                <w:color w:val="000000"/>
                <w:sz w:val="18"/>
                <w:szCs w:val="18"/>
              </w:rPr>
              <w:t xml:space="preserve"> 2028</w:t>
            </w:r>
          </w:p>
        </w:tc>
        <w:tc>
          <w:tcPr>
            <w:tcW w:w="1134" w:type="dxa"/>
            <w:tcBorders>
              <w:top w:val="single" w:sz="4" w:space="0" w:color="auto"/>
              <w:left w:val="single" w:sz="4" w:space="0" w:color="auto"/>
              <w:bottom w:val="single" w:sz="4" w:space="0" w:color="auto"/>
              <w:right w:val="single" w:sz="4" w:space="0" w:color="auto"/>
            </w:tcBorders>
            <w:vAlign w:val="center"/>
          </w:tcPr>
          <w:p w14:paraId="30A14A92" w14:textId="005244E7" w:rsidR="004960BC" w:rsidRPr="004F0337" w:rsidRDefault="004960BC" w:rsidP="004960BC">
            <w:pPr>
              <w:jc w:val="center"/>
              <w:rPr>
                <w:rFonts w:ascii="Verdana" w:hAnsi="Verdana"/>
                <w:color w:val="000000"/>
                <w:sz w:val="18"/>
                <w:szCs w:val="18"/>
              </w:rPr>
            </w:pPr>
            <w:r>
              <w:rPr>
                <w:rFonts w:ascii="Verdana" w:hAnsi="Verdana"/>
                <w:color w:val="000000"/>
                <w:sz w:val="18"/>
                <w:szCs w:val="18"/>
              </w:rPr>
              <w:t>22,64%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BF65CBE" w14:textId="0FD6705D"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3.560</w:t>
            </w:r>
            <w:r w:rsidRPr="004F0337">
              <w:rPr>
                <w:rFonts w:ascii="Verdana" w:hAnsi="Verdana"/>
                <w:color w:val="000000"/>
                <w:sz w:val="18"/>
                <w:szCs w:val="18"/>
              </w:rPr>
              <w:t>,00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550D81E" w14:textId="3E55731A" w:rsidR="004960BC" w:rsidRPr="004F0337" w:rsidRDefault="004960BC" w:rsidP="004960BC">
            <w:pPr>
              <w:jc w:val="center"/>
              <w:rPr>
                <w:rFonts w:ascii="Verdana" w:hAnsi="Verdana"/>
                <w:color w:val="000000"/>
                <w:sz w:val="18"/>
                <w:szCs w:val="18"/>
              </w:rPr>
            </w:pPr>
            <w:r w:rsidRPr="004F0337">
              <w:rPr>
                <w:rFonts w:ascii="Verdana" w:hAnsi="Verdana"/>
                <w:color w:val="000000"/>
                <w:sz w:val="18"/>
                <w:szCs w:val="18"/>
              </w:rPr>
              <w:t>1</w:t>
            </w:r>
            <w:r>
              <w:rPr>
                <w:rFonts w:ascii="Verdana" w:hAnsi="Verdana"/>
                <w:color w:val="000000"/>
                <w:sz w:val="18"/>
                <w:szCs w:val="18"/>
              </w:rPr>
              <w:t>6</w:t>
            </w:r>
            <w:r w:rsidRPr="004F0337">
              <w:rPr>
                <w:rFonts w:ascii="Verdana" w:hAnsi="Verdana"/>
                <w:color w:val="000000"/>
                <w:sz w:val="18"/>
                <w:szCs w:val="18"/>
              </w:rPr>
              <w:t>.</w:t>
            </w:r>
            <w:r>
              <w:rPr>
                <w:rFonts w:ascii="Verdana" w:hAnsi="Verdana"/>
                <w:color w:val="000000"/>
                <w:sz w:val="18"/>
                <w:szCs w:val="18"/>
              </w:rPr>
              <w:t>407,60</w:t>
            </w:r>
          </w:p>
        </w:tc>
      </w:tr>
      <w:tr w:rsidR="004960BC" w:rsidRPr="004F0337" w14:paraId="26FCC748" w14:textId="77777777" w:rsidTr="00FF015C">
        <w:trPr>
          <w:trHeight w:val="20"/>
          <w:jc w:val="center"/>
        </w:trPr>
        <w:tc>
          <w:tcPr>
            <w:tcW w:w="1271" w:type="dxa"/>
            <w:tcBorders>
              <w:top w:val="nil"/>
              <w:left w:val="single" w:sz="4" w:space="0" w:color="auto"/>
              <w:bottom w:val="single" w:sz="4" w:space="0" w:color="auto"/>
              <w:right w:val="single" w:sz="4" w:space="0" w:color="auto"/>
            </w:tcBorders>
            <w:vAlign w:val="center"/>
            <w:hideMark/>
          </w:tcPr>
          <w:p w14:paraId="11B7F68D" w14:textId="27289FC7" w:rsidR="004960BC" w:rsidRPr="004F0337" w:rsidRDefault="004960BC" w:rsidP="004960BC">
            <w:pPr>
              <w:rPr>
                <w:rFonts w:ascii="Verdana" w:hAnsi="Verdana"/>
                <w:color w:val="000000"/>
                <w:sz w:val="18"/>
                <w:szCs w:val="18"/>
              </w:rPr>
            </w:pPr>
          </w:p>
        </w:tc>
        <w:tc>
          <w:tcPr>
            <w:tcW w:w="2977" w:type="dxa"/>
            <w:tcBorders>
              <w:top w:val="single" w:sz="4" w:space="0" w:color="auto"/>
              <w:left w:val="nil"/>
              <w:bottom w:val="single" w:sz="4" w:space="0" w:color="auto"/>
              <w:right w:val="single" w:sz="4" w:space="0" w:color="auto"/>
            </w:tcBorders>
            <w:vAlign w:val="center"/>
            <w:hideMark/>
          </w:tcPr>
          <w:p w14:paraId="597A323F" w14:textId="4A1705DD" w:rsidR="004960BC" w:rsidRPr="004F0337" w:rsidRDefault="004960BC" w:rsidP="004960BC">
            <w:pPr>
              <w:jc w:val="both"/>
              <w:rPr>
                <w:rFonts w:ascii="Verdana" w:hAnsi="Verdana"/>
                <w:color w:val="000000"/>
                <w:sz w:val="18"/>
                <w:szCs w:val="18"/>
              </w:rPr>
            </w:pPr>
            <w:r w:rsidRPr="004F0337">
              <w:rPr>
                <w:rFonts w:ascii="Verdana" w:hAnsi="Verdana"/>
                <w:color w:val="000000"/>
                <w:sz w:val="18"/>
                <w:szCs w:val="18"/>
              </w:rPr>
              <w:t xml:space="preserve">Informe y documentación de la evaluación </w:t>
            </w:r>
            <w:r>
              <w:rPr>
                <w:rFonts w:ascii="Verdana" w:hAnsi="Verdana"/>
                <w:color w:val="000000"/>
                <w:sz w:val="18"/>
                <w:szCs w:val="18"/>
              </w:rPr>
              <w:t>del periodo</w:t>
            </w:r>
            <w:r w:rsidR="00DD36CA">
              <w:rPr>
                <w:rFonts w:ascii="Verdana" w:hAnsi="Verdana"/>
                <w:color w:val="000000"/>
                <w:sz w:val="18"/>
                <w:szCs w:val="18"/>
              </w:rPr>
              <w:t xml:space="preserve"> </w:t>
            </w:r>
            <w:r w:rsidRPr="004F0337">
              <w:rPr>
                <w:rFonts w:ascii="Verdana" w:hAnsi="Verdana"/>
                <w:color w:val="000000"/>
                <w:sz w:val="18"/>
                <w:szCs w:val="18"/>
              </w:rPr>
              <w:t>202</w:t>
            </w:r>
            <w:r>
              <w:rPr>
                <w:rFonts w:ascii="Verdana" w:hAnsi="Verdana"/>
                <w:color w:val="000000"/>
                <w:sz w:val="18"/>
                <w:szCs w:val="18"/>
              </w:rPr>
              <w:t>6</w:t>
            </w:r>
            <w:r w:rsidRPr="004F0337">
              <w:rPr>
                <w:rFonts w:ascii="Verdana" w:hAnsi="Verdana"/>
                <w:color w:val="000000"/>
                <w:sz w:val="18"/>
                <w:szCs w:val="18"/>
              </w:rPr>
              <w:t>-202</w:t>
            </w:r>
            <w:r>
              <w:rPr>
                <w:rFonts w:ascii="Verdana" w:hAnsi="Verdana"/>
                <w:color w:val="000000"/>
                <w:sz w:val="18"/>
                <w:szCs w:val="18"/>
              </w:rPr>
              <w:t>8</w:t>
            </w:r>
            <w:r w:rsidR="00DD36CA">
              <w:rPr>
                <w:rFonts w:ascii="Verdana" w:hAnsi="Verdana"/>
                <w:color w:val="000000"/>
                <w:sz w:val="18"/>
                <w:szCs w:val="18"/>
              </w:rPr>
              <w:t xml:space="preserve"> </w:t>
            </w:r>
            <w:r>
              <w:rPr>
                <w:rFonts w:ascii="Verdana" w:hAnsi="Verdana"/>
                <w:color w:val="000000"/>
                <w:sz w:val="18"/>
                <w:szCs w:val="18"/>
              </w:rPr>
              <w:t>+ trabajo de campo</w:t>
            </w:r>
          </w:p>
        </w:tc>
        <w:tc>
          <w:tcPr>
            <w:tcW w:w="1134" w:type="dxa"/>
            <w:tcBorders>
              <w:top w:val="single" w:sz="4" w:space="0" w:color="auto"/>
              <w:left w:val="single" w:sz="4" w:space="0" w:color="auto"/>
              <w:bottom w:val="single" w:sz="4" w:space="0" w:color="auto"/>
              <w:right w:val="single" w:sz="4" w:space="0" w:color="auto"/>
            </w:tcBorders>
            <w:vAlign w:val="center"/>
          </w:tcPr>
          <w:p w14:paraId="0D87A699" w14:textId="57CCFB5A" w:rsidR="004960BC" w:rsidRPr="004A1DAA" w:rsidRDefault="004960BC" w:rsidP="004960BC">
            <w:pPr>
              <w:jc w:val="center"/>
              <w:rPr>
                <w:rFonts w:ascii="Verdana" w:hAnsi="Verdana"/>
                <w:color w:val="000000"/>
                <w:sz w:val="18"/>
                <w:szCs w:val="18"/>
              </w:rPr>
            </w:pPr>
            <w:r>
              <w:rPr>
                <w:rFonts w:ascii="Verdana" w:hAnsi="Verdana"/>
                <w:color w:val="000000"/>
                <w:sz w:val="18"/>
                <w:szCs w:val="18"/>
              </w:rPr>
              <w:t>32,08%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6EB2FE2" w14:textId="0B728136" w:rsidR="004960BC" w:rsidRPr="004A1DAA" w:rsidRDefault="00E52FE7" w:rsidP="004960BC">
            <w:pPr>
              <w:jc w:val="center"/>
              <w:rPr>
                <w:rFonts w:ascii="Verdana" w:hAnsi="Verdana"/>
                <w:color w:val="000000"/>
                <w:sz w:val="18"/>
                <w:szCs w:val="18"/>
              </w:rPr>
            </w:pPr>
            <w:r>
              <w:rPr>
                <w:rFonts w:ascii="Verdana" w:hAnsi="Verdana"/>
                <w:color w:val="000000"/>
                <w:sz w:val="18"/>
                <w:szCs w:val="18"/>
              </w:rPr>
              <w:t>19.210,00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798AB9F" w14:textId="50AE4CD0" w:rsidR="004960BC" w:rsidRPr="004A1DAA" w:rsidRDefault="00E52FE7" w:rsidP="004960BC">
            <w:pPr>
              <w:jc w:val="center"/>
              <w:rPr>
                <w:rFonts w:ascii="Verdana" w:hAnsi="Verdana"/>
                <w:color w:val="000000"/>
                <w:sz w:val="18"/>
                <w:szCs w:val="18"/>
              </w:rPr>
            </w:pPr>
            <w:r>
              <w:rPr>
                <w:rFonts w:ascii="Verdana" w:hAnsi="Verdana"/>
                <w:color w:val="000000"/>
                <w:sz w:val="18"/>
                <w:szCs w:val="18"/>
              </w:rPr>
              <w:t>23.244,10</w:t>
            </w:r>
          </w:p>
        </w:tc>
      </w:tr>
      <w:tr w:rsidR="004960BC" w:rsidRPr="006226CD" w14:paraId="3563941E" w14:textId="77777777" w:rsidTr="00FF015C">
        <w:trPr>
          <w:trHeight w:val="20"/>
          <w:jc w:val="center"/>
        </w:trPr>
        <w:tc>
          <w:tcPr>
            <w:tcW w:w="1271" w:type="dxa"/>
            <w:tcBorders>
              <w:top w:val="nil"/>
              <w:left w:val="single" w:sz="4" w:space="0" w:color="auto"/>
              <w:bottom w:val="single" w:sz="4" w:space="0" w:color="auto"/>
              <w:right w:val="single" w:sz="4" w:space="0" w:color="auto"/>
            </w:tcBorders>
            <w:vAlign w:val="center"/>
            <w:hideMark/>
          </w:tcPr>
          <w:p w14:paraId="54F25490" w14:textId="77777777" w:rsidR="004960BC" w:rsidRPr="004F0337" w:rsidRDefault="004960BC" w:rsidP="004960BC">
            <w:pPr>
              <w:jc w:val="center"/>
              <w:rPr>
                <w:rFonts w:ascii="Verdana" w:hAnsi="Verdana"/>
                <w:b/>
                <w:bCs/>
                <w:color w:val="000000"/>
                <w:sz w:val="18"/>
                <w:szCs w:val="18"/>
              </w:rPr>
            </w:pPr>
            <w:proofErr w:type="gramStart"/>
            <w:r w:rsidRPr="004F0337">
              <w:rPr>
                <w:rFonts w:ascii="Verdana" w:hAnsi="Verdana"/>
                <w:b/>
                <w:bCs/>
                <w:color w:val="000000"/>
                <w:sz w:val="18"/>
                <w:szCs w:val="18"/>
              </w:rPr>
              <w:t>Total</w:t>
            </w:r>
            <w:proofErr w:type="gramEnd"/>
            <w:r w:rsidRPr="004F0337">
              <w:rPr>
                <w:rFonts w:ascii="Verdana" w:hAnsi="Verdana"/>
                <w:b/>
                <w:bCs/>
                <w:color w:val="000000"/>
                <w:sz w:val="18"/>
                <w:szCs w:val="18"/>
              </w:rPr>
              <w:t xml:space="preserve"> contrato</w:t>
            </w:r>
          </w:p>
        </w:tc>
        <w:tc>
          <w:tcPr>
            <w:tcW w:w="2977" w:type="dxa"/>
            <w:tcBorders>
              <w:top w:val="single" w:sz="4" w:space="0" w:color="auto"/>
              <w:left w:val="nil"/>
              <w:bottom w:val="single" w:sz="4" w:space="0" w:color="auto"/>
              <w:right w:val="single" w:sz="4" w:space="0" w:color="auto"/>
            </w:tcBorders>
            <w:vAlign w:val="center"/>
            <w:hideMark/>
          </w:tcPr>
          <w:p w14:paraId="6FA2FA51" w14:textId="77777777" w:rsidR="004960BC" w:rsidRPr="004F0337" w:rsidRDefault="004960BC" w:rsidP="004960BC">
            <w:pPr>
              <w:rPr>
                <w:rFonts w:ascii="Verdana" w:hAnsi="Verdana"/>
                <w:b/>
                <w:bCs/>
                <w:color w:val="000000"/>
                <w:sz w:val="18"/>
                <w:szCs w:val="18"/>
              </w:rPr>
            </w:pPr>
            <w:r w:rsidRPr="004F0337">
              <w:rPr>
                <w:rFonts w:ascii="Verdana" w:hAnsi="Verdana"/>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tcPr>
          <w:p w14:paraId="26F38904" w14:textId="59E58EF8" w:rsidR="004960BC" w:rsidRDefault="00FF015C" w:rsidP="004960BC">
            <w:pPr>
              <w:jc w:val="center"/>
              <w:rPr>
                <w:rFonts w:ascii="Verdana" w:hAnsi="Verdana"/>
                <w:b/>
                <w:bCs/>
                <w:color w:val="000000"/>
                <w:sz w:val="18"/>
                <w:szCs w:val="18"/>
              </w:rPr>
            </w:pPr>
            <w:r>
              <w:rPr>
                <w:rFonts w:ascii="Verdana" w:hAnsi="Verdana"/>
                <w:b/>
                <w:bCs/>
                <w:color w:val="000000"/>
                <w:sz w:val="18"/>
                <w:szCs w:val="18"/>
              </w:rPr>
              <w:t>100%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3307456" w14:textId="794353D2" w:rsidR="004960BC" w:rsidRPr="004F0337" w:rsidRDefault="004960BC" w:rsidP="004960BC">
            <w:pPr>
              <w:jc w:val="center"/>
              <w:rPr>
                <w:rFonts w:ascii="Verdana" w:hAnsi="Verdana"/>
                <w:b/>
                <w:bCs/>
                <w:color w:val="000000"/>
                <w:sz w:val="18"/>
                <w:szCs w:val="18"/>
              </w:rPr>
            </w:pPr>
            <w:r>
              <w:rPr>
                <w:rFonts w:ascii="Verdana" w:hAnsi="Verdana"/>
                <w:b/>
                <w:bCs/>
                <w:color w:val="000000"/>
                <w:sz w:val="18"/>
                <w:szCs w:val="18"/>
              </w:rPr>
              <w:t>59.890</w:t>
            </w:r>
            <w:r w:rsidRPr="004F0337">
              <w:rPr>
                <w:rFonts w:ascii="Verdana" w:hAnsi="Verdana"/>
                <w:b/>
                <w:bCs/>
                <w:color w:val="000000"/>
                <w:sz w:val="18"/>
                <w:szCs w:val="18"/>
              </w:rPr>
              <w:t xml:space="preserve">,00 </w:t>
            </w:r>
          </w:p>
        </w:tc>
        <w:tc>
          <w:tcPr>
            <w:tcW w:w="1559" w:type="dxa"/>
            <w:tcBorders>
              <w:top w:val="nil"/>
              <w:left w:val="nil"/>
              <w:bottom w:val="single" w:sz="4" w:space="0" w:color="auto"/>
              <w:right w:val="single" w:sz="4" w:space="0" w:color="auto"/>
            </w:tcBorders>
            <w:noWrap/>
            <w:vAlign w:val="center"/>
            <w:hideMark/>
          </w:tcPr>
          <w:p w14:paraId="14EBCEA7" w14:textId="174B93DE" w:rsidR="004960BC" w:rsidRPr="004F0337" w:rsidRDefault="004960BC" w:rsidP="004960BC">
            <w:pPr>
              <w:jc w:val="center"/>
              <w:rPr>
                <w:rFonts w:ascii="Verdana" w:hAnsi="Verdana"/>
                <w:b/>
                <w:bCs/>
                <w:color w:val="000000"/>
                <w:sz w:val="18"/>
                <w:szCs w:val="18"/>
              </w:rPr>
            </w:pPr>
            <w:r>
              <w:rPr>
                <w:rFonts w:ascii="Verdana" w:hAnsi="Verdana"/>
                <w:b/>
                <w:bCs/>
                <w:color w:val="000000"/>
                <w:sz w:val="18"/>
                <w:szCs w:val="18"/>
              </w:rPr>
              <w:t>72.466,90</w:t>
            </w:r>
          </w:p>
        </w:tc>
      </w:tr>
    </w:tbl>
    <w:p w14:paraId="3E3FCCF4" w14:textId="77777777" w:rsidR="00536DE4" w:rsidRDefault="00536DE4" w:rsidP="00536DE4">
      <w:pPr>
        <w:pStyle w:val="AUZOLANDEGIAK"/>
        <w:ind w:left="709"/>
      </w:pPr>
    </w:p>
    <w:p w14:paraId="59B60C6E" w14:textId="77777777" w:rsidR="00552A9D" w:rsidRDefault="00552A9D" w:rsidP="00536DE4">
      <w:pPr>
        <w:pStyle w:val="AUZOLANDEGIAK"/>
        <w:ind w:left="709"/>
      </w:pPr>
    </w:p>
    <w:p w14:paraId="30A67E9D" w14:textId="0AF078B0" w:rsidR="00536DE4" w:rsidRPr="00A27B2D" w:rsidRDefault="004F0337" w:rsidP="00536DE4">
      <w:pPr>
        <w:pStyle w:val="AUZOLANDEGIAK"/>
        <w:ind w:left="709"/>
      </w:pPr>
      <w:r>
        <w:t>E</w:t>
      </w:r>
      <w:r w:rsidR="00536DE4" w:rsidRPr="00A27B2D">
        <w:t>n todos los casos, se realizará contra factura, requiriéndose, en todo caso, el V.º B.º y conforme de</w:t>
      </w:r>
      <w:r w:rsidR="004343A0">
        <w:t xml:space="preserve"> la persona responsable de</w:t>
      </w:r>
      <w:r w:rsidR="00536DE4" w:rsidRPr="00A27B2D">
        <w:t xml:space="preserve"> la Dirección de Juventud</w:t>
      </w:r>
      <w:r w:rsidR="00787E3F">
        <w:t xml:space="preserve"> y Eman</w:t>
      </w:r>
      <w:r w:rsidR="005D27F4">
        <w:t>cipación.</w:t>
      </w:r>
    </w:p>
    <w:p w14:paraId="52AE6010" w14:textId="4543E9ED" w:rsidR="00C548B6" w:rsidRPr="00BD20A5" w:rsidRDefault="00C548B6" w:rsidP="001D3DE3">
      <w:pPr>
        <w:pStyle w:val="Ttulo4"/>
        <w:spacing w:after="120"/>
        <w:ind w:left="851" w:right="-427"/>
        <w:jc w:val="both"/>
        <w:rPr>
          <w:rFonts w:cs="Arial"/>
          <w:b w:val="0"/>
          <w:i/>
          <w:color w:val="0000FF"/>
          <w:sz w:val="19"/>
          <w:szCs w:val="19"/>
        </w:rPr>
      </w:pPr>
      <w:bookmarkStart w:id="97" w:name="_Toc38387581"/>
      <w:r w:rsidRPr="00BD20A5">
        <w:rPr>
          <w:sz w:val="19"/>
          <w:szCs w:val="19"/>
        </w:rPr>
        <w:t xml:space="preserve">5.3.- Existen operaciones preparatorias: </w:t>
      </w:r>
      <w:bookmarkEnd w:id="97"/>
      <w:r w:rsidR="00536DE4">
        <w:rPr>
          <w:rFonts w:cs="Arial"/>
          <w:b w:val="0"/>
          <w:color w:val="0000FF"/>
          <w:sz w:val="19"/>
          <w:szCs w:val="19"/>
        </w:rPr>
        <w:t>No.</w:t>
      </w:r>
    </w:p>
    <w:p w14:paraId="6ACDF252" w14:textId="5BDA591D" w:rsidR="00C548B6" w:rsidRPr="00BD20A5" w:rsidRDefault="00C548B6" w:rsidP="001D3DE3">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bookmarkEnd w:id="98"/>
      <w:r w:rsidR="00536DE4">
        <w:rPr>
          <w:rFonts w:cs="Arial"/>
          <w:b w:val="0"/>
          <w:color w:val="0000FF"/>
          <w:sz w:val="19"/>
          <w:szCs w:val="19"/>
        </w:rPr>
        <w:t>No.</w:t>
      </w:r>
    </w:p>
    <w:p w14:paraId="28CC3213" w14:textId="2D4879F5" w:rsidR="00C548B6" w:rsidRPr="00BD20A5" w:rsidRDefault="00C548B6" w:rsidP="001D3DE3">
      <w:pPr>
        <w:pStyle w:val="Ttulo4"/>
        <w:spacing w:after="120"/>
        <w:ind w:left="851" w:right="-427"/>
        <w:jc w:val="both"/>
        <w:rPr>
          <w:i/>
          <w:color w:val="0070C0"/>
          <w:sz w:val="19"/>
          <w:szCs w:val="19"/>
        </w:rPr>
      </w:pPr>
      <w:bookmarkStart w:id="99"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9"/>
      <w:r w:rsidR="007867D2">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233960161"/>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7EA49EAB" w14:textId="158975CD" w:rsidR="00E506A8" w:rsidRPr="00F07552" w:rsidRDefault="00C548B6" w:rsidP="00E506A8">
      <w:pPr>
        <w:pStyle w:val="Ttulo4"/>
        <w:spacing w:after="120"/>
        <w:ind w:left="851" w:right="-427"/>
        <w:jc w:val="both"/>
        <w:rPr>
          <w:rFonts w:cs="Arial"/>
          <w:b w:val="0"/>
          <w:color w:val="0000FF"/>
          <w:sz w:val="19"/>
          <w:szCs w:val="19"/>
        </w:rPr>
      </w:pPr>
      <w:bookmarkStart w:id="111" w:name="_Toc38387585"/>
      <w:r w:rsidRPr="00BD20A5">
        <w:rPr>
          <w:sz w:val="19"/>
          <w:szCs w:val="19"/>
        </w:rPr>
        <w:t>6.1.- Duración total o plazo de ejecución total o fecha límite</w:t>
      </w:r>
      <w:bookmarkStart w:id="112" w:name="_Toc38387586"/>
      <w:bookmarkEnd w:id="111"/>
      <w:r w:rsidR="00E506A8" w:rsidRPr="00E506A8">
        <w:rPr>
          <w:rFonts w:cs="Arial"/>
          <w:b w:val="0"/>
          <w:color w:val="0000FF"/>
          <w:sz w:val="19"/>
          <w:szCs w:val="19"/>
        </w:rPr>
        <w:t xml:space="preserve"> </w:t>
      </w:r>
      <w:r w:rsidR="00E506A8" w:rsidRPr="00F07552">
        <w:rPr>
          <w:rFonts w:cs="Arial"/>
          <w:b w:val="0"/>
          <w:color w:val="0000FF"/>
          <w:sz w:val="19"/>
          <w:szCs w:val="19"/>
        </w:rPr>
        <w:t>El contrato tendrá una duración de tres (3) años, a contar desde</w:t>
      </w:r>
      <w:r w:rsidR="009C5CD5">
        <w:rPr>
          <w:rFonts w:cs="Arial"/>
          <w:b w:val="0"/>
          <w:color w:val="0000FF"/>
          <w:sz w:val="19"/>
          <w:szCs w:val="19"/>
        </w:rPr>
        <w:t xml:space="preserve"> el día siguiente a</w:t>
      </w:r>
      <w:r w:rsidR="00E506A8" w:rsidRPr="00F07552">
        <w:rPr>
          <w:rFonts w:cs="Arial"/>
          <w:b w:val="0"/>
          <w:color w:val="0000FF"/>
          <w:sz w:val="19"/>
          <w:szCs w:val="19"/>
        </w:rPr>
        <w:t xml:space="preserve"> la fecha de su formalización</w:t>
      </w:r>
    </w:p>
    <w:p w14:paraId="25D99A28" w14:textId="12043821" w:rsidR="0028313B" w:rsidRPr="00300F3E" w:rsidRDefault="00C548B6" w:rsidP="00605574">
      <w:pPr>
        <w:pStyle w:val="Ttulo4"/>
        <w:spacing w:after="120"/>
        <w:ind w:left="851" w:right="-427"/>
        <w:jc w:val="both"/>
        <w:rPr>
          <w:rFonts w:cs="Arial"/>
          <w:b w:val="0"/>
          <w:color w:val="0000FF"/>
          <w:sz w:val="19"/>
          <w:szCs w:val="19"/>
        </w:rPr>
      </w:pPr>
      <w:r w:rsidRPr="00BD20A5">
        <w:rPr>
          <w:sz w:val="19"/>
          <w:szCs w:val="19"/>
        </w:rPr>
        <w:t>6.2.- Fecha de inicio:</w:t>
      </w:r>
      <w:bookmarkEnd w:id="112"/>
      <w:r w:rsidR="0028313B">
        <w:rPr>
          <w:sz w:val="19"/>
          <w:szCs w:val="19"/>
        </w:rPr>
        <w:t xml:space="preserve"> </w:t>
      </w:r>
      <w:r w:rsidR="008E5C28">
        <w:rPr>
          <w:rFonts w:cs="Arial"/>
          <w:b w:val="0"/>
          <w:color w:val="0000FF"/>
          <w:sz w:val="19"/>
          <w:szCs w:val="19"/>
        </w:rPr>
        <w:t>0</w:t>
      </w:r>
      <w:r w:rsidR="00CC39E7">
        <w:rPr>
          <w:rFonts w:cs="Arial"/>
          <w:b w:val="0"/>
          <w:color w:val="0000FF"/>
          <w:sz w:val="19"/>
          <w:szCs w:val="19"/>
        </w:rPr>
        <w:t>1</w:t>
      </w:r>
      <w:r w:rsidR="008E5C28" w:rsidRPr="00300F3E">
        <w:rPr>
          <w:rFonts w:cs="Arial"/>
          <w:b w:val="0"/>
          <w:color w:val="0000FF"/>
          <w:sz w:val="19"/>
          <w:szCs w:val="19"/>
        </w:rPr>
        <w:t>/</w:t>
      </w:r>
      <w:r w:rsidR="00112C6E">
        <w:rPr>
          <w:rFonts w:cs="Arial"/>
          <w:b w:val="0"/>
          <w:color w:val="0000FF"/>
          <w:sz w:val="19"/>
          <w:szCs w:val="19"/>
        </w:rPr>
        <w:t>01</w:t>
      </w:r>
      <w:r w:rsidR="008E5C28" w:rsidRPr="00300F3E">
        <w:rPr>
          <w:rFonts w:cs="Arial"/>
          <w:b w:val="0"/>
          <w:color w:val="0000FF"/>
          <w:sz w:val="19"/>
          <w:szCs w:val="19"/>
        </w:rPr>
        <w:t>/202</w:t>
      </w:r>
      <w:r w:rsidR="00112C6E">
        <w:rPr>
          <w:rFonts w:cs="Arial"/>
          <w:b w:val="0"/>
          <w:color w:val="0000FF"/>
          <w:sz w:val="19"/>
          <w:szCs w:val="19"/>
        </w:rPr>
        <w:t>7</w:t>
      </w:r>
      <w:r w:rsidR="008E5C28">
        <w:rPr>
          <w:rFonts w:cs="Arial"/>
          <w:b w:val="0"/>
          <w:color w:val="0000FF"/>
          <w:sz w:val="19"/>
          <w:szCs w:val="19"/>
        </w:rPr>
        <w:t xml:space="preserve"> o al día siguiente de la firma del contrato</w:t>
      </w:r>
      <w:r w:rsidR="009C5CD5">
        <w:rPr>
          <w:rFonts w:cs="Arial"/>
          <w:b w:val="0"/>
          <w:color w:val="0000FF"/>
          <w:sz w:val="19"/>
          <w:szCs w:val="19"/>
        </w:rPr>
        <w:t xml:space="preserve"> si fuese posterior.</w:t>
      </w:r>
    </w:p>
    <w:p w14:paraId="3BAB5E66" w14:textId="1A4A9F47" w:rsidR="00C548B6" w:rsidRDefault="00C548B6" w:rsidP="001D3DE3">
      <w:pPr>
        <w:pStyle w:val="Ttulo4"/>
        <w:spacing w:after="120"/>
        <w:ind w:left="851" w:right="-427"/>
        <w:jc w:val="both"/>
        <w:rPr>
          <w:rFonts w:cs="Arial"/>
          <w:b w:val="0"/>
          <w:color w:val="0000FF"/>
          <w:sz w:val="19"/>
          <w:szCs w:val="19"/>
        </w:rPr>
      </w:pPr>
      <w:bookmarkStart w:id="113" w:name="_Toc38387587"/>
      <w:r w:rsidRPr="00BD20A5">
        <w:rPr>
          <w:sz w:val="19"/>
          <w:szCs w:val="19"/>
        </w:rPr>
        <w:t xml:space="preserve">6.3.- Plazos parciales: </w:t>
      </w:r>
      <w:bookmarkEnd w:id="113"/>
      <w:r w:rsidR="005F1D1E">
        <w:rPr>
          <w:rFonts w:cs="Arial"/>
          <w:b w:val="0"/>
          <w:color w:val="0000FF"/>
          <w:sz w:val="19"/>
          <w:szCs w:val="19"/>
        </w:rPr>
        <w:t xml:space="preserve">Si, de conformidad con lo indicado en </w:t>
      </w:r>
      <w:r w:rsidR="00467542">
        <w:rPr>
          <w:rFonts w:cs="Arial"/>
          <w:b w:val="0"/>
          <w:color w:val="0000FF"/>
          <w:sz w:val="19"/>
          <w:szCs w:val="19"/>
        </w:rPr>
        <w:t>la tabla de pagos con tareas d</w:t>
      </w:r>
      <w:r w:rsidR="005F1D1E">
        <w:rPr>
          <w:rFonts w:cs="Arial"/>
          <w:b w:val="0"/>
          <w:color w:val="0000FF"/>
          <w:sz w:val="19"/>
          <w:szCs w:val="19"/>
        </w:rPr>
        <w:t>el apartad</w:t>
      </w:r>
      <w:r w:rsidR="00467542">
        <w:rPr>
          <w:rFonts w:cs="Arial"/>
          <w:b w:val="0"/>
          <w:color w:val="0000FF"/>
          <w:sz w:val="19"/>
          <w:szCs w:val="19"/>
        </w:rPr>
        <w:t>o</w:t>
      </w:r>
      <w:r w:rsidR="003B0874">
        <w:rPr>
          <w:rFonts w:cs="Arial"/>
          <w:b w:val="0"/>
          <w:color w:val="0000FF"/>
          <w:sz w:val="19"/>
          <w:szCs w:val="19"/>
        </w:rPr>
        <w:t xml:space="preserve"> 5.2</w:t>
      </w:r>
      <w:r w:rsidR="00605574">
        <w:rPr>
          <w:rFonts w:cs="Arial"/>
          <w:b w:val="0"/>
          <w:color w:val="0000FF"/>
          <w:sz w:val="19"/>
          <w:szCs w:val="19"/>
        </w:rPr>
        <w:t>.</w:t>
      </w:r>
    </w:p>
    <w:p w14:paraId="5F21BA55" w14:textId="5740F800" w:rsidR="00C548B6" w:rsidRPr="00BD20A5" w:rsidRDefault="00C548B6" w:rsidP="0015481D">
      <w:pPr>
        <w:pStyle w:val="Ttulo4"/>
        <w:tabs>
          <w:tab w:val="left" w:pos="6365"/>
        </w:tabs>
        <w:spacing w:after="120"/>
        <w:ind w:left="851" w:right="-427"/>
        <w:jc w:val="both"/>
        <w:rPr>
          <w:i/>
          <w:color w:val="0070C0"/>
          <w:sz w:val="19"/>
          <w:szCs w:val="19"/>
        </w:rPr>
      </w:pPr>
      <w:bookmarkStart w:id="114" w:name="_Toc38387588"/>
      <w:r w:rsidRPr="00BD20A5">
        <w:rPr>
          <w:sz w:val="19"/>
          <w:szCs w:val="19"/>
        </w:rPr>
        <w:t xml:space="preserve">6.4.- Prórroga del contrato: </w:t>
      </w:r>
      <w:bookmarkEnd w:id="114"/>
      <w:r w:rsidR="00BB6544">
        <w:rPr>
          <w:rFonts w:cs="Arial"/>
          <w:b w:val="0"/>
          <w:color w:val="0000FF"/>
          <w:sz w:val="19"/>
          <w:szCs w:val="19"/>
        </w:rPr>
        <w:t>No</w:t>
      </w:r>
      <w:r w:rsidR="009C5CD5">
        <w:rPr>
          <w:rFonts w:cs="Arial"/>
          <w:b w:val="0"/>
          <w:color w:val="0000FF"/>
          <w:sz w:val="19"/>
          <w:szCs w:val="19"/>
        </w:rPr>
        <w:t>.</w:t>
      </w:r>
      <w:r w:rsidR="0015481D"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233960162"/>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233960163"/>
      <w:r w:rsidRPr="00BD20A5">
        <w:t>8.- GARANTÍAS</w:t>
      </w:r>
      <w:bookmarkEnd w:id="126"/>
      <w:bookmarkEnd w:id="127"/>
      <w:bookmarkEnd w:id="128"/>
      <w:bookmarkEnd w:id="129"/>
      <w:bookmarkEnd w:id="130"/>
      <w:bookmarkEnd w:id="131"/>
      <w:bookmarkEnd w:id="132"/>
      <w:bookmarkEnd w:id="133"/>
      <w:bookmarkEnd w:id="134"/>
      <w:bookmarkEnd w:id="135"/>
      <w:bookmarkEnd w:id="136"/>
    </w:p>
    <w:p w14:paraId="5481B1C9" w14:textId="22C3E0BF" w:rsidR="00C548B6" w:rsidRPr="00BD20A5" w:rsidRDefault="00C548B6" w:rsidP="001D3DE3">
      <w:pPr>
        <w:pStyle w:val="Ttulo4"/>
        <w:spacing w:after="120"/>
        <w:ind w:left="851" w:right="-427"/>
        <w:jc w:val="both"/>
        <w:rPr>
          <w:b w:val="0"/>
          <w:i/>
          <w:sz w:val="19"/>
          <w:szCs w:val="19"/>
        </w:rPr>
      </w:pPr>
      <w:bookmarkStart w:id="137" w:name="_Toc38387591"/>
      <w:r w:rsidRPr="00BD20A5">
        <w:rPr>
          <w:sz w:val="19"/>
          <w:szCs w:val="19"/>
        </w:rPr>
        <w:t xml:space="preserve">8.1.- Garantía provisional: </w:t>
      </w:r>
      <w:bookmarkEnd w:id="137"/>
      <w:r w:rsidR="009D5B3B">
        <w:rPr>
          <w:rFonts w:cs="Arial"/>
          <w:b w:val="0"/>
          <w:color w:val="0000FF"/>
          <w:sz w:val="19"/>
          <w:szCs w:val="19"/>
        </w:rPr>
        <w:t>No.</w:t>
      </w:r>
    </w:p>
    <w:p w14:paraId="0E8E58D2" w14:textId="5789FAC7" w:rsidR="001518D7" w:rsidRPr="00BD20A5" w:rsidRDefault="00C548B6" w:rsidP="001518D7">
      <w:pPr>
        <w:pStyle w:val="Ttulo4"/>
        <w:spacing w:after="120"/>
        <w:ind w:left="851" w:right="-427"/>
        <w:jc w:val="both"/>
        <w:rPr>
          <w:rFonts w:cs="Arial"/>
          <w:b w:val="0"/>
          <w:color w:val="0000FF"/>
          <w:sz w:val="19"/>
          <w:szCs w:val="19"/>
        </w:rPr>
      </w:pPr>
      <w:bookmarkStart w:id="138" w:name="_Toc38387592"/>
      <w:r w:rsidRPr="00BD20A5">
        <w:rPr>
          <w:sz w:val="19"/>
          <w:szCs w:val="19"/>
        </w:rPr>
        <w:t>8.2.- Garantía definitiva:</w:t>
      </w:r>
      <w:r w:rsidR="009D5B3B">
        <w:rPr>
          <w:sz w:val="19"/>
          <w:szCs w:val="19"/>
        </w:rPr>
        <w:t xml:space="preserve"> </w:t>
      </w:r>
      <w:r w:rsidR="009D5B3B" w:rsidRPr="00317D0B">
        <w:rPr>
          <w:rFonts w:cs="Arial"/>
          <w:b w:val="0"/>
          <w:color w:val="0000FF"/>
          <w:sz w:val="19"/>
          <w:szCs w:val="19"/>
        </w:rPr>
        <w:t>S</w:t>
      </w:r>
      <w:r w:rsidRPr="00BD20A5">
        <w:rPr>
          <w:rFonts w:cs="Arial"/>
          <w:b w:val="0"/>
          <w:color w:val="0000FF"/>
          <w:sz w:val="19"/>
          <w:szCs w:val="19"/>
        </w:rPr>
        <w:t xml:space="preserve">í, por un importe del 5% del </w:t>
      </w:r>
      <w:r w:rsidR="009D5B3B">
        <w:rPr>
          <w:rFonts w:cs="Arial"/>
          <w:b w:val="0"/>
          <w:color w:val="0000FF"/>
          <w:sz w:val="19"/>
          <w:szCs w:val="19"/>
        </w:rPr>
        <w:t>importe de adjudicación del contrato</w:t>
      </w:r>
      <w:r w:rsidR="009F60B0">
        <w:rPr>
          <w:rFonts w:cs="Arial"/>
          <w:b w:val="0"/>
          <w:color w:val="0000FF"/>
          <w:sz w:val="19"/>
          <w:szCs w:val="19"/>
        </w:rPr>
        <w:t>.</w:t>
      </w:r>
      <w:r w:rsidR="009D5B3B">
        <w:rPr>
          <w:rFonts w:cs="Arial"/>
          <w:b w:val="0"/>
          <w:color w:val="0000FF"/>
          <w:sz w:val="19"/>
          <w:szCs w:val="19"/>
        </w:rPr>
        <w:t xml:space="preserve"> </w:t>
      </w:r>
      <w:bookmarkEnd w:id="138"/>
    </w:p>
    <w:p w14:paraId="05F219E1" w14:textId="1435F1AE" w:rsidR="00C548B6" w:rsidRPr="00BD20A5" w:rsidRDefault="00C548B6" w:rsidP="001D3DE3">
      <w:pPr>
        <w:pStyle w:val="Ttulo4"/>
        <w:spacing w:after="120"/>
        <w:ind w:left="851" w:right="-427"/>
        <w:jc w:val="both"/>
        <w:rPr>
          <w:i/>
          <w:color w:val="0070C0"/>
          <w:sz w:val="19"/>
          <w:szCs w:val="19"/>
        </w:rPr>
      </w:pPr>
      <w:bookmarkStart w:id="139" w:name="_Toc38387593"/>
      <w:r w:rsidRPr="00BD20A5">
        <w:rPr>
          <w:sz w:val="19"/>
          <w:szCs w:val="19"/>
        </w:rPr>
        <w:t xml:space="preserve">8.3.- Garantía complementaria: </w:t>
      </w:r>
      <w:bookmarkEnd w:id="139"/>
      <w:r w:rsidR="001518D7">
        <w:rPr>
          <w:rFonts w:cs="Arial"/>
          <w:b w:val="0"/>
          <w:color w:val="0000FF"/>
          <w:sz w:val="19"/>
          <w:szCs w:val="19"/>
        </w:rPr>
        <w:t>No.</w:t>
      </w:r>
    </w:p>
    <w:p w14:paraId="33D778F2" w14:textId="288F4080" w:rsidR="00C548B6" w:rsidRPr="00BD20A5" w:rsidRDefault="00C548B6" w:rsidP="001D3DE3">
      <w:pPr>
        <w:pStyle w:val="Ttulo4"/>
        <w:spacing w:after="120"/>
        <w:ind w:left="851" w:right="-427"/>
        <w:jc w:val="both"/>
        <w:rPr>
          <w:b w:val="0"/>
          <w:i/>
          <w:sz w:val="19"/>
          <w:szCs w:val="19"/>
        </w:rPr>
      </w:pPr>
      <w:bookmarkStart w:id="140"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40"/>
      <w:r w:rsidR="001518D7">
        <w:rPr>
          <w:rFonts w:cs="Arial"/>
          <w:b w:val="0"/>
          <w:color w:val="0000FF"/>
          <w:sz w:val="19"/>
          <w:szCs w:val="19"/>
        </w:rPr>
        <w:t>No.</w:t>
      </w:r>
    </w:p>
    <w:p w14:paraId="6C47BC32" w14:textId="062B2DA0" w:rsidR="00C548B6" w:rsidRPr="00BD20A5" w:rsidRDefault="00C548B6" w:rsidP="001D3DE3">
      <w:pPr>
        <w:pStyle w:val="Ttulo4"/>
        <w:spacing w:after="120"/>
        <w:ind w:left="851" w:right="-427"/>
        <w:jc w:val="both"/>
        <w:rPr>
          <w:b w:val="0"/>
          <w:i/>
          <w:sz w:val="19"/>
          <w:szCs w:val="19"/>
        </w:rPr>
      </w:pPr>
      <w:bookmarkStart w:id="141" w:name="_Toc38387595"/>
      <w:r w:rsidRPr="00BD20A5">
        <w:rPr>
          <w:sz w:val="19"/>
          <w:szCs w:val="19"/>
        </w:rPr>
        <w:t xml:space="preserve">8.5.- En el supuesto de recepción parcial, la contratista podrá solicitar la devolución o cancelación de la parte proporcional de la garantía: </w:t>
      </w:r>
      <w:bookmarkEnd w:id="141"/>
      <w:r w:rsidR="001518D7">
        <w:rPr>
          <w:rFonts w:cs="Arial"/>
          <w:b w:val="0"/>
          <w:color w:val="0000FF"/>
          <w:sz w:val="19"/>
          <w:szCs w:val="19"/>
        </w:rPr>
        <w:t>No.</w:t>
      </w:r>
    </w:p>
    <w:p w14:paraId="170BB3AA" w14:textId="69D988CE" w:rsidR="00C548B6" w:rsidRPr="00BD20A5" w:rsidRDefault="00C548B6" w:rsidP="001D3DE3">
      <w:pPr>
        <w:pStyle w:val="Ttulo4"/>
        <w:spacing w:after="120"/>
        <w:ind w:left="851" w:right="-427"/>
        <w:jc w:val="both"/>
        <w:rPr>
          <w:b w:val="0"/>
          <w:i/>
          <w:sz w:val="19"/>
          <w:szCs w:val="19"/>
        </w:rPr>
      </w:pPr>
      <w:bookmarkStart w:id="142" w:name="_Toc38387596"/>
      <w:r w:rsidRPr="00BD20A5">
        <w:rPr>
          <w:sz w:val="19"/>
          <w:szCs w:val="19"/>
        </w:rPr>
        <w:t>8.6.- Las garantías se constituirán a favor de</w:t>
      </w:r>
      <w:r w:rsidR="001518D7">
        <w:rPr>
          <w:sz w:val="19"/>
          <w:szCs w:val="19"/>
        </w:rPr>
        <w:t>: Gobierno Vasco/</w:t>
      </w:r>
      <w:proofErr w:type="spellStart"/>
      <w:r w:rsidR="001518D7">
        <w:rPr>
          <w:sz w:val="19"/>
          <w:szCs w:val="19"/>
        </w:rPr>
        <w:t>Eusko</w:t>
      </w:r>
      <w:proofErr w:type="spellEnd"/>
      <w:r w:rsidR="001518D7">
        <w:rPr>
          <w:sz w:val="19"/>
          <w:szCs w:val="19"/>
        </w:rPr>
        <w:t xml:space="preserve"> </w:t>
      </w:r>
      <w:proofErr w:type="spellStart"/>
      <w:r w:rsidR="001518D7">
        <w:rPr>
          <w:sz w:val="19"/>
          <w:szCs w:val="19"/>
        </w:rPr>
        <w:t>Jaurlaritza</w:t>
      </w:r>
      <w:proofErr w:type="spellEnd"/>
      <w:r w:rsidR="001518D7">
        <w:rPr>
          <w:sz w:val="19"/>
          <w:szCs w:val="19"/>
        </w:rPr>
        <w:t xml:space="preserve">, </w:t>
      </w:r>
      <w:r w:rsidRPr="00BD20A5">
        <w:rPr>
          <w:sz w:val="19"/>
          <w:szCs w:val="19"/>
        </w:rPr>
        <w:t>NIF:</w:t>
      </w:r>
      <w:r w:rsidR="006D10F1">
        <w:rPr>
          <w:sz w:val="19"/>
          <w:szCs w:val="19"/>
        </w:rPr>
        <w:t xml:space="preserve"> </w:t>
      </w:r>
      <w:r w:rsidR="0068442A" w:rsidRPr="0068442A">
        <w:rPr>
          <w:rFonts w:cs="Arial"/>
          <w:b w:val="0"/>
          <w:color w:val="0000FF"/>
          <w:sz w:val="19"/>
          <w:szCs w:val="19"/>
        </w:rPr>
        <w:t>S4833001C</w:t>
      </w:r>
      <w:r w:rsidRPr="0068442A">
        <w:rPr>
          <w:rFonts w:cs="Arial"/>
          <w:b w:val="0"/>
          <w:color w:val="0000FF"/>
          <w:sz w:val="19"/>
          <w:szCs w:val="19"/>
        </w:rPr>
        <w:t>.</w:t>
      </w:r>
      <w:bookmarkEnd w:id="142"/>
    </w:p>
    <w:p w14:paraId="36F85102" w14:textId="4CAAFD42" w:rsidR="00C548B6" w:rsidRPr="00BD20A5"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233960164"/>
      <w:r w:rsidRPr="00BD20A5">
        <w:t>9.- SEGUROS</w:t>
      </w:r>
      <w:bookmarkEnd w:id="143"/>
      <w:bookmarkEnd w:id="144"/>
      <w:bookmarkEnd w:id="145"/>
      <w:bookmarkEnd w:id="146"/>
      <w:bookmarkEnd w:id="147"/>
      <w:bookmarkEnd w:id="148"/>
      <w:bookmarkEnd w:id="149"/>
      <w:bookmarkEnd w:id="150"/>
      <w:bookmarkEnd w:id="151"/>
      <w:bookmarkEnd w:id="152"/>
      <w:bookmarkEnd w:id="153"/>
    </w:p>
    <w:p w14:paraId="23AE6B77" w14:textId="4DEB34E6" w:rsidR="00973161" w:rsidRPr="00973161" w:rsidRDefault="00973161" w:rsidP="00973161">
      <w:pPr>
        <w:spacing w:before="120" w:after="120"/>
        <w:ind w:right="-318"/>
        <w:jc w:val="both"/>
        <w:rPr>
          <w:rFonts w:ascii="Verdana" w:hAnsi="Verdana" w:cs="Arial"/>
          <w:sz w:val="19"/>
          <w:szCs w:val="19"/>
        </w:rPr>
      </w:pPr>
      <w:r w:rsidRPr="00973161">
        <w:rPr>
          <w:rFonts w:ascii="Verdana" w:hAnsi="Verdana" w:cs="Arial"/>
          <w:sz w:val="19"/>
          <w:szCs w:val="19"/>
        </w:rPr>
        <w:t xml:space="preserve">La contratista deberá tener los seguros obligatorios. </w:t>
      </w:r>
    </w:p>
    <w:p w14:paraId="6CF17ED3" w14:textId="2E1BBB03" w:rsidR="00FD4F53" w:rsidRPr="00662A15" w:rsidRDefault="00C548B6" w:rsidP="00662A15">
      <w:pPr>
        <w:pStyle w:val="Ttulo3"/>
        <w:spacing w:after="240"/>
        <w:ind w:right="-425"/>
        <w:rPr>
          <w:i/>
        </w:rPr>
      </w:pPr>
      <w:bookmarkStart w:id="154" w:name="_Toc5958916"/>
      <w:bookmarkStart w:id="155" w:name="_Toc34132880"/>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bookmarkStart w:id="164" w:name="_Toc233960165"/>
      <w:r w:rsidRPr="00BD20A5">
        <w:t>10.- INFORMACIÓN SOBRE SUBROGACIÓ</w:t>
      </w:r>
      <w:bookmarkEnd w:id="154"/>
      <w:bookmarkEnd w:id="155"/>
      <w:bookmarkEnd w:id="156"/>
      <w:bookmarkEnd w:id="157"/>
      <w:bookmarkEnd w:id="158"/>
      <w:bookmarkEnd w:id="159"/>
      <w:bookmarkEnd w:id="160"/>
      <w:bookmarkEnd w:id="161"/>
      <w:bookmarkEnd w:id="162"/>
      <w:bookmarkEnd w:id="163"/>
      <w:r w:rsidR="00662A15">
        <w:t xml:space="preserve">N: </w:t>
      </w:r>
      <w:r w:rsidR="00662A15" w:rsidRPr="00737CE9">
        <w:rPr>
          <w:rFonts w:eastAsia="Arial Unicode MS"/>
          <w:b w:val="0"/>
          <w:caps w:val="0"/>
          <w:color w:val="0000FF"/>
        </w:rPr>
        <w:t>No procede</w:t>
      </w:r>
      <w:r w:rsidR="00737CE9">
        <w:rPr>
          <w:rFonts w:eastAsia="Arial Unicode MS"/>
          <w:b w:val="0"/>
          <w:caps w:val="0"/>
          <w:color w:val="0000FF"/>
        </w:rPr>
        <w:t>.</w:t>
      </w:r>
      <w:bookmarkEnd w:id="164"/>
    </w:p>
    <w:p w14:paraId="4993461F" w14:textId="766A1E23" w:rsidR="001C321A" w:rsidRPr="00BD20A5" w:rsidRDefault="001C321A" w:rsidP="0015481D">
      <w:pPr>
        <w:spacing w:before="120" w:after="120"/>
        <w:ind w:left="284" w:right="-427"/>
        <w:jc w:val="both"/>
        <w:rPr>
          <w:rFonts w:ascii="Verdana" w:hAnsi="Verdana"/>
          <w:sz w:val="19"/>
          <w:szCs w:val="19"/>
          <w:shd w:val="clear" w:color="auto" w:fill="F2F2F2"/>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BD20A5" w:rsidRDefault="00C548B6" w:rsidP="001D3DE3">
      <w:pPr>
        <w:pStyle w:val="Ttulo3"/>
        <w:spacing w:after="120"/>
        <w:rPr>
          <w:i/>
        </w:rPr>
      </w:pPr>
      <w:bookmarkStart w:id="175" w:name="_Toc233960166"/>
      <w:r w:rsidRPr="00BD20A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t>11.1.- De tipo social o relativo al empleo:</w:t>
      </w:r>
      <w:bookmarkEnd w:id="176"/>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497EFCF1" w14:textId="3BD7BF98"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00464F22">
        <w:rPr>
          <w:rFonts w:cs="Arial"/>
          <w:color w:val="0000FF"/>
          <w:szCs w:val="19"/>
        </w:rPr>
        <w:t>No.</w:t>
      </w:r>
    </w:p>
    <w:p w14:paraId="79F93DF1" w14:textId="582F2FFF" w:rsidR="00C548B6" w:rsidRPr="00BD4996" w:rsidRDefault="00C548B6" w:rsidP="001D3DE3">
      <w:pPr>
        <w:pStyle w:val="Ttulo4"/>
        <w:spacing w:after="120"/>
        <w:ind w:left="851" w:right="-427"/>
        <w:jc w:val="both"/>
        <w:rPr>
          <w:b w:val="0"/>
          <w:i/>
          <w:sz w:val="19"/>
          <w:szCs w:val="19"/>
        </w:rPr>
      </w:pPr>
      <w:r w:rsidRPr="00BD20A5">
        <w:rPr>
          <w:sz w:val="19"/>
          <w:szCs w:val="19"/>
        </w:rPr>
        <w:t xml:space="preserve">11.2.- De tipo </w:t>
      </w:r>
      <w:r w:rsidRPr="00BD4996">
        <w:rPr>
          <w:sz w:val="19"/>
          <w:szCs w:val="19"/>
        </w:rPr>
        <w:t>medioambiental:</w:t>
      </w:r>
      <w:r w:rsidRPr="00BD4996">
        <w:rPr>
          <w:color w:val="0070C0"/>
          <w:sz w:val="19"/>
          <w:szCs w:val="19"/>
        </w:rPr>
        <w:t xml:space="preserve"> </w:t>
      </w:r>
      <w:bookmarkEnd w:id="177"/>
      <w:r w:rsidR="00715E3F" w:rsidRPr="00BD4996">
        <w:rPr>
          <w:rFonts w:cs="Arial"/>
          <w:b w:val="0"/>
          <w:color w:val="0000FF"/>
          <w:sz w:val="19"/>
          <w:szCs w:val="19"/>
        </w:rPr>
        <w:t>L</w:t>
      </w:r>
      <w:r w:rsidR="00D3645D" w:rsidRPr="00BD4996">
        <w:rPr>
          <w:rFonts w:cs="Arial"/>
          <w:b w:val="0"/>
          <w:color w:val="0000FF"/>
          <w:sz w:val="19"/>
          <w:szCs w:val="19"/>
        </w:rPr>
        <w:t>as establecidas en la cláusula 28.5 de condiciones generales.</w:t>
      </w:r>
    </w:p>
    <w:p w14:paraId="69CA2F13" w14:textId="15094E5E" w:rsidR="00C548B6" w:rsidRPr="00BD4996" w:rsidRDefault="00C548B6" w:rsidP="001D3DE3">
      <w:pPr>
        <w:pStyle w:val="Ttulo4"/>
        <w:spacing w:after="120"/>
        <w:ind w:left="851" w:right="-427"/>
        <w:jc w:val="both"/>
        <w:rPr>
          <w:i/>
          <w:color w:val="0070C0"/>
          <w:sz w:val="19"/>
          <w:szCs w:val="19"/>
        </w:rPr>
      </w:pPr>
      <w:bookmarkStart w:id="178" w:name="_Toc38387602"/>
      <w:r w:rsidRPr="00BD4996">
        <w:rPr>
          <w:sz w:val="19"/>
          <w:szCs w:val="19"/>
        </w:rPr>
        <w:t xml:space="preserve">11.3.- De tipo ético: </w:t>
      </w:r>
      <w:bookmarkEnd w:id="178"/>
      <w:r w:rsidR="00464F22" w:rsidRPr="00BD4996">
        <w:rPr>
          <w:rFonts w:cs="Arial"/>
          <w:b w:val="0"/>
          <w:color w:val="0000FF"/>
          <w:sz w:val="19"/>
          <w:szCs w:val="19"/>
        </w:rPr>
        <w:t>No.</w:t>
      </w:r>
    </w:p>
    <w:p w14:paraId="0C7CD4BB" w14:textId="22873186" w:rsidR="00C548B6" w:rsidRPr="00BD4996" w:rsidRDefault="00C548B6" w:rsidP="001D3DE3">
      <w:pPr>
        <w:pStyle w:val="Ttulo4"/>
        <w:spacing w:after="120"/>
        <w:ind w:left="851" w:right="-427"/>
        <w:jc w:val="both"/>
        <w:rPr>
          <w:b w:val="0"/>
          <w:i/>
          <w:sz w:val="19"/>
          <w:szCs w:val="19"/>
        </w:rPr>
      </w:pPr>
      <w:bookmarkStart w:id="179" w:name="_Toc38387603"/>
      <w:r w:rsidRPr="00BD4996">
        <w:rPr>
          <w:sz w:val="19"/>
          <w:szCs w:val="19"/>
        </w:rPr>
        <w:t xml:space="preserve">11.4.- De tipo lingüístico: </w:t>
      </w:r>
      <w:r w:rsidR="003B17B2" w:rsidRPr="00BD4996">
        <w:rPr>
          <w:rFonts w:cs="Arial"/>
          <w:b w:val="0"/>
          <w:color w:val="0000FF"/>
          <w:sz w:val="19"/>
          <w:szCs w:val="19"/>
        </w:rPr>
        <w:t>L</w:t>
      </w:r>
      <w:r w:rsidRPr="00BD4996">
        <w:rPr>
          <w:rFonts w:cs="Arial"/>
          <w:b w:val="0"/>
          <w:color w:val="0000FF"/>
          <w:sz w:val="19"/>
          <w:szCs w:val="19"/>
        </w:rPr>
        <w:t>as establecidas en la cláusula 28.1 de las condiciones generales.</w:t>
      </w:r>
      <w:bookmarkEnd w:id="179"/>
    </w:p>
    <w:p w14:paraId="2BF9C1D5" w14:textId="4DBEB40C"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4996">
        <w:rPr>
          <w:sz w:val="19"/>
          <w:szCs w:val="19"/>
        </w:rPr>
        <w:t>11.5.- En materia de protección de datos</w:t>
      </w:r>
      <w:r w:rsidRPr="00BD4996">
        <w:rPr>
          <w:b w:val="0"/>
          <w:sz w:val="19"/>
          <w:szCs w:val="19"/>
        </w:rPr>
        <w:t xml:space="preserve">: </w:t>
      </w:r>
      <w:r w:rsidR="003B17B2" w:rsidRPr="00BD4996">
        <w:rPr>
          <w:rFonts w:cs="Arial"/>
          <w:b w:val="0"/>
          <w:color w:val="0000FF"/>
          <w:sz w:val="19"/>
          <w:szCs w:val="19"/>
        </w:rPr>
        <w:t>L</w:t>
      </w:r>
      <w:r w:rsidRPr="00BD4996">
        <w:rPr>
          <w:rFonts w:cs="Arial"/>
          <w:b w:val="0"/>
          <w:color w:val="0000FF"/>
          <w:sz w:val="19"/>
          <w:szCs w:val="19"/>
        </w:rPr>
        <w:t>as establecidas en la cláusula 28.4 de condiciones generales.</w:t>
      </w:r>
      <w:bookmarkEnd w:id="180"/>
      <w:r w:rsidRPr="00BD20A5">
        <w:rPr>
          <w:rFonts w:cs="Arial"/>
          <w:b w:val="0"/>
          <w:color w:val="0000FF"/>
          <w:sz w:val="19"/>
          <w:szCs w:val="19"/>
        </w:rPr>
        <w:t xml:space="preserve">  </w:t>
      </w:r>
    </w:p>
    <w:p w14:paraId="278DCF30" w14:textId="37609A37" w:rsidR="00C548B6" w:rsidRPr="00BD20A5" w:rsidRDefault="00C548B6" w:rsidP="001D3DE3">
      <w:pPr>
        <w:pStyle w:val="Ttulo4"/>
        <w:spacing w:after="120"/>
        <w:ind w:left="851" w:right="-427"/>
        <w:jc w:val="both"/>
        <w:rPr>
          <w:b w:val="0"/>
          <w:i/>
          <w:sz w:val="19"/>
          <w:szCs w:val="19"/>
        </w:rPr>
      </w:pPr>
      <w:bookmarkStart w:id="181" w:name="_Toc38387605"/>
      <w:r w:rsidRPr="00BD20A5">
        <w:rPr>
          <w:sz w:val="19"/>
          <w:szCs w:val="19"/>
        </w:rPr>
        <w:t>11.6.- En materia de innovación:</w:t>
      </w:r>
      <w:bookmarkEnd w:id="181"/>
      <w:r w:rsidR="00CA60F8">
        <w:rPr>
          <w:sz w:val="19"/>
          <w:szCs w:val="19"/>
        </w:rPr>
        <w:t xml:space="preserve"> </w:t>
      </w:r>
      <w:r w:rsidR="00CA60F8" w:rsidRPr="00CA60F8">
        <w:rPr>
          <w:b w:val="0"/>
          <w:bCs/>
          <w:sz w:val="19"/>
          <w:szCs w:val="19"/>
        </w:rPr>
        <w:t>No.</w:t>
      </w:r>
    </w:p>
    <w:p w14:paraId="6449CABA" w14:textId="3FAF80EC"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003B17B2" w:rsidRPr="00715E3F">
        <w:rPr>
          <w:rFonts w:cs="Arial"/>
          <w:b w:val="0"/>
          <w:color w:val="0000FF"/>
          <w:sz w:val="19"/>
          <w:szCs w:val="19"/>
        </w:rPr>
        <w:t>L</w:t>
      </w:r>
      <w:r w:rsidRPr="00BD20A5">
        <w:rPr>
          <w:rFonts w:cs="Arial"/>
          <w:b w:val="0"/>
          <w:color w:val="0000FF"/>
          <w:sz w:val="19"/>
          <w:szCs w:val="19"/>
        </w:rPr>
        <w:t>as establecidas en la cláusula 28.3 de condiciones generales.</w:t>
      </w:r>
    </w:p>
    <w:p w14:paraId="065230DE" w14:textId="381F3EEC" w:rsidR="00C548B6"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bookmarkEnd w:id="182"/>
      <w:r w:rsidR="00C6743F">
        <w:rPr>
          <w:rFonts w:cs="Arial"/>
          <w:b w:val="0"/>
          <w:color w:val="0000FF"/>
          <w:sz w:val="19"/>
          <w:szCs w:val="19"/>
        </w:rPr>
        <w:t>No</w:t>
      </w:r>
      <w:r w:rsidR="00FE2848">
        <w:rPr>
          <w:rFonts w:cs="Arial"/>
          <w:b w:val="0"/>
          <w:color w:val="0000FF"/>
          <w:sz w:val="19"/>
          <w:szCs w:val="19"/>
        </w:rPr>
        <w:t>.</w:t>
      </w:r>
    </w:p>
    <w:p w14:paraId="43D2659F" w14:textId="511D9C13" w:rsidR="004339B0" w:rsidRPr="004339B0" w:rsidRDefault="004339B0" w:rsidP="00D16237">
      <w:pPr>
        <w:pStyle w:val="Prrafodelista"/>
        <w:spacing w:line="300" w:lineRule="atLeast"/>
        <w:ind w:left="720"/>
        <w:jc w:val="both"/>
        <w:rPr>
          <w:rFonts w:ascii="Verdana" w:eastAsia="Arial Unicode MS" w:hAnsi="Verdana" w:cs="Arial"/>
          <w:color w:val="0000FF"/>
          <w:sz w:val="19"/>
          <w:szCs w:val="19"/>
          <w:lang w:val="eu-ES"/>
        </w:rPr>
      </w:pPr>
    </w:p>
    <w:p w14:paraId="1A29729E" w14:textId="39889D02" w:rsidR="00C548B6" w:rsidRPr="00BD20A5" w:rsidRDefault="00C548B6" w:rsidP="004339B0">
      <w:pPr>
        <w:ind w:left="993"/>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233960167"/>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22B542D6" w14:textId="01CD45FC" w:rsidR="007743E4" w:rsidRDefault="00C548B6" w:rsidP="00C6743F">
      <w:pPr>
        <w:ind w:left="1418" w:right="140" w:hanging="851"/>
        <w:jc w:val="both"/>
        <w:rPr>
          <w:rFonts w:ascii="Verdana" w:eastAsia="Calibri" w:hAnsi="Verdana"/>
          <w:sz w:val="19"/>
          <w:szCs w:val="18"/>
        </w:rPr>
      </w:pPr>
      <w:r w:rsidRPr="00F31506">
        <w:rPr>
          <w:rFonts w:ascii="Verdana" w:eastAsia="Calibri" w:hAnsi="Verdana"/>
          <w:b/>
          <w:bCs/>
          <w:sz w:val="19"/>
          <w:szCs w:val="18"/>
        </w:rPr>
        <w:t>12.1.1.-</w:t>
      </w:r>
      <w:r w:rsidRPr="00F31506">
        <w:rPr>
          <w:rFonts w:ascii="Verdana" w:eastAsia="Calibri" w:hAnsi="Verdana"/>
          <w:sz w:val="19"/>
          <w:szCs w:val="18"/>
        </w:rPr>
        <w:t xml:space="preserve"> </w:t>
      </w:r>
      <w:r w:rsidR="007743E4">
        <w:rPr>
          <w:rFonts w:ascii="Verdana" w:eastAsia="Calibri" w:hAnsi="Verdana"/>
          <w:sz w:val="19"/>
          <w:szCs w:val="18"/>
        </w:rPr>
        <w:t xml:space="preserve">Se consideran obligaciones contractuales esenciales del contrato los que se mencionan en </w:t>
      </w:r>
      <w:r w:rsidR="007743E4" w:rsidRPr="00E161A9">
        <w:rPr>
          <w:rFonts w:ascii="Verdana" w:eastAsia="Calibri" w:hAnsi="Verdana"/>
          <w:sz w:val="19"/>
          <w:szCs w:val="18"/>
        </w:rPr>
        <w:t>el apartado</w:t>
      </w:r>
      <w:r w:rsidR="001A5A91" w:rsidRPr="00E161A9">
        <w:rPr>
          <w:rFonts w:ascii="Verdana" w:eastAsia="Calibri" w:hAnsi="Verdana"/>
          <w:sz w:val="19"/>
          <w:szCs w:val="18"/>
        </w:rPr>
        <w:t xml:space="preserve"> </w:t>
      </w:r>
      <w:r w:rsidR="001825F7" w:rsidRPr="00E161A9">
        <w:rPr>
          <w:rFonts w:ascii="Verdana" w:eastAsia="Calibri" w:hAnsi="Verdana"/>
          <w:sz w:val="19"/>
          <w:szCs w:val="18"/>
        </w:rPr>
        <w:t>3</w:t>
      </w:r>
      <w:r w:rsidR="001A5A91" w:rsidRPr="00E161A9">
        <w:rPr>
          <w:rFonts w:ascii="Verdana" w:eastAsia="Calibri" w:hAnsi="Verdana"/>
          <w:sz w:val="19"/>
          <w:szCs w:val="18"/>
        </w:rPr>
        <w:t xml:space="preserve"> </w:t>
      </w:r>
      <w:r w:rsidR="007743E4" w:rsidRPr="00E161A9">
        <w:rPr>
          <w:rFonts w:ascii="Verdana" w:eastAsia="Calibri" w:hAnsi="Verdana"/>
          <w:sz w:val="19"/>
          <w:szCs w:val="18"/>
        </w:rPr>
        <w:t>del</w:t>
      </w:r>
      <w:r w:rsidR="007743E4">
        <w:rPr>
          <w:rFonts w:ascii="Verdana" w:eastAsia="Calibri" w:hAnsi="Verdana"/>
          <w:sz w:val="19"/>
          <w:szCs w:val="18"/>
        </w:rPr>
        <w:t xml:space="preserve"> Pliego de Prescripciones Técnicas.</w:t>
      </w:r>
    </w:p>
    <w:p w14:paraId="77C7121C" w14:textId="3F570D15" w:rsidR="00E22EDE" w:rsidRPr="00A326A2" w:rsidRDefault="00A326A2" w:rsidP="00D16237">
      <w:pPr>
        <w:ind w:left="1527" w:right="140" w:hanging="960"/>
        <w:jc w:val="both"/>
        <w:rPr>
          <w:rFonts w:ascii="Verdana" w:hAnsi="Verdana" w:cs="Arial"/>
          <w:sz w:val="18"/>
          <w:szCs w:val="18"/>
        </w:rPr>
      </w:pPr>
      <w:r>
        <w:rPr>
          <w:rFonts w:ascii="Verdana" w:eastAsia="Calibri" w:hAnsi="Verdana"/>
          <w:b/>
          <w:bCs/>
          <w:sz w:val="19"/>
          <w:szCs w:val="18"/>
        </w:rPr>
        <w:t>12.</w:t>
      </w:r>
      <w:r w:rsidRPr="00A326A2">
        <w:rPr>
          <w:rFonts w:ascii="Verdana" w:eastAsia="Calibri" w:hAnsi="Verdana"/>
          <w:b/>
          <w:bCs/>
          <w:sz w:val="19"/>
          <w:szCs w:val="18"/>
        </w:rPr>
        <w:t>1.2</w:t>
      </w:r>
      <w:r>
        <w:rPr>
          <w:rFonts w:ascii="Verdana" w:eastAsia="Calibri" w:hAnsi="Verdana"/>
          <w:sz w:val="19"/>
          <w:szCs w:val="18"/>
        </w:rPr>
        <w:t>.-</w:t>
      </w:r>
      <w:r>
        <w:rPr>
          <w:rFonts w:ascii="Verdana" w:eastAsia="Calibri" w:hAnsi="Verdana"/>
          <w:sz w:val="19"/>
          <w:szCs w:val="18"/>
        </w:rPr>
        <w:tab/>
      </w:r>
      <w:r>
        <w:rPr>
          <w:rFonts w:ascii="Verdana" w:eastAsia="Calibri" w:hAnsi="Verdana"/>
          <w:sz w:val="19"/>
          <w:szCs w:val="18"/>
        </w:rPr>
        <w:tab/>
      </w:r>
      <w:r w:rsidR="00E22EDE" w:rsidRPr="00A326A2">
        <w:rPr>
          <w:rFonts w:ascii="Verdana" w:hAnsi="Verdana" w:cs="Arial"/>
          <w:sz w:val="18"/>
          <w:szCs w:val="18"/>
        </w:rPr>
        <w:t>Durante la ejecución de las prestaciones son, además y en todo caso, obligaciones de la empresa adjudicataria:</w:t>
      </w:r>
    </w:p>
    <w:p w14:paraId="2B0EAB11" w14:textId="3E1AEAC3" w:rsidR="00E22EDE" w:rsidRPr="00A326A2" w:rsidRDefault="00D16237" w:rsidP="00B35AC9">
      <w:pPr>
        <w:spacing w:line="276" w:lineRule="auto"/>
        <w:ind w:left="1985" w:hanging="567"/>
        <w:jc w:val="both"/>
        <w:rPr>
          <w:rFonts w:ascii="Verdana" w:hAnsi="Verdana"/>
          <w:sz w:val="18"/>
          <w:szCs w:val="18"/>
        </w:rPr>
      </w:pPr>
      <w:r w:rsidRPr="00B35AC9">
        <w:rPr>
          <w:rFonts w:ascii="Verdana" w:hAnsi="Verdana"/>
          <w:b/>
          <w:bCs/>
          <w:sz w:val="18"/>
          <w:szCs w:val="18"/>
        </w:rPr>
        <w:t>12.1.2.1</w:t>
      </w:r>
      <w:r w:rsidR="00B35AC9" w:rsidRPr="00B35AC9">
        <w:rPr>
          <w:rFonts w:ascii="Verdana" w:hAnsi="Verdana"/>
          <w:b/>
          <w:bCs/>
          <w:sz w:val="18"/>
          <w:szCs w:val="18"/>
        </w:rPr>
        <w:t>.-</w:t>
      </w:r>
      <w:r w:rsidR="00B35AC9">
        <w:rPr>
          <w:rFonts w:ascii="Verdana" w:hAnsi="Verdana"/>
          <w:sz w:val="18"/>
          <w:szCs w:val="18"/>
        </w:rPr>
        <w:t xml:space="preserve"> </w:t>
      </w:r>
      <w:r w:rsidR="00E22EDE" w:rsidRPr="00A326A2">
        <w:rPr>
          <w:rFonts w:ascii="Verdana" w:hAnsi="Verdana"/>
          <w:sz w:val="18"/>
          <w:szCs w:val="18"/>
        </w:rPr>
        <w:t>Designar a una persona responsable como única interlocutora válida con la Dirección de Juventud y Emancipación.</w:t>
      </w:r>
    </w:p>
    <w:p w14:paraId="6CC57E6B" w14:textId="53EC7E0F" w:rsidR="00E22EDE" w:rsidRPr="00A326A2" w:rsidRDefault="00B35AC9" w:rsidP="00B35AC9">
      <w:pPr>
        <w:spacing w:line="276" w:lineRule="auto"/>
        <w:ind w:left="1985" w:hanging="567"/>
        <w:jc w:val="both"/>
        <w:rPr>
          <w:rFonts w:ascii="Verdana" w:hAnsi="Verdana"/>
          <w:sz w:val="18"/>
          <w:szCs w:val="18"/>
        </w:rPr>
      </w:pPr>
      <w:r w:rsidRPr="00B35AC9">
        <w:rPr>
          <w:rFonts w:ascii="Verdana" w:hAnsi="Verdana"/>
          <w:b/>
          <w:bCs/>
          <w:sz w:val="18"/>
          <w:szCs w:val="18"/>
        </w:rPr>
        <w:t>12.1.2.2.-</w:t>
      </w:r>
      <w:r>
        <w:rPr>
          <w:rFonts w:ascii="Verdana" w:hAnsi="Verdana"/>
          <w:sz w:val="18"/>
          <w:szCs w:val="18"/>
        </w:rPr>
        <w:t xml:space="preserve"> </w:t>
      </w:r>
      <w:r w:rsidR="00E22EDE" w:rsidRPr="00A326A2">
        <w:rPr>
          <w:rFonts w:ascii="Verdana" w:hAnsi="Verdana"/>
          <w:sz w:val="18"/>
          <w:szCs w:val="18"/>
        </w:rPr>
        <w:t>Disponer de una</w:t>
      </w:r>
      <w:r w:rsidR="00E22EDE" w:rsidRPr="00A326A2">
        <w:rPr>
          <w:rFonts w:ascii="Verdana" w:hAnsi="Verdana" w:cs="Arial"/>
          <w:sz w:val="18"/>
          <w:szCs w:val="18"/>
        </w:rPr>
        <w:t xml:space="preserve"> línea de teléfono móvil con servicio de </w:t>
      </w:r>
      <w:proofErr w:type="spellStart"/>
      <w:r w:rsidR="00E22EDE" w:rsidRPr="00A326A2">
        <w:rPr>
          <w:rFonts w:ascii="Verdana" w:hAnsi="Verdana" w:cs="Arial"/>
          <w:sz w:val="18"/>
          <w:szCs w:val="18"/>
        </w:rPr>
        <w:t>Whatsapp</w:t>
      </w:r>
      <w:proofErr w:type="spellEnd"/>
      <w:r w:rsidR="00E22EDE" w:rsidRPr="00A326A2">
        <w:rPr>
          <w:rFonts w:ascii="Verdana" w:hAnsi="Verdana" w:cs="Arial"/>
          <w:sz w:val="18"/>
          <w:szCs w:val="18"/>
        </w:rPr>
        <w:t xml:space="preserve"> asociado, que se facilitará a la Dirección de Juventud y Emancipación y se empleará, entre otros, como canal de comunicación más rápido.</w:t>
      </w:r>
    </w:p>
    <w:p w14:paraId="6F8FC781" w14:textId="3C991DFB" w:rsidR="00E22EDE" w:rsidRPr="00A326A2" w:rsidRDefault="00B35AC9" w:rsidP="00B35AC9">
      <w:pPr>
        <w:spacing w:line="276" w:lineRule="auto"/>
        <w:ind w:left="1985" w:hanging="567"/>
        <w:jc w:val="both"/>
        <w:rPr>
          <w:rFonts w:ascii="Verdana" w:hAnsi="Verdana"/>
          <w:sz w:val="18"/>
          <w:szCs w:val="18"/>
        </w:rPr>
      </w:pPr>
      <w:r w:rsidRPr="00B35AC9">
        <w:rPr>
          <w:rFonts w:ascii="Verdana" w:hAnsi="Verdana"/>
          <w:b/>
          <w:bCs/>
          <w:sz w:val="18"/>
          <w:szCs w:val="18"/>
        </w:rPr>
        <w:lastRenderedPageBreak/>
        <w:t>12.1.2.3.-</w:t>
      </w:r>
      <w:r>
        <w:rPr>
          <w:rFonts w:ascii="Verdana" w:hAnsi="Verdana"/>
          <w:sz w:val="18"/>
          <w:szCs w:val="18"/>
        </w:rPr>
        <w:t xml:space="preserve"> </w:t>
      </w:r>
      <w:r w:rsidR="00E22EDE" w:rsidRPr="00A326A2">
        <w:rPr>
          <w:rFonts w:ascii="Verdana" w:hAnsi="Verdana"/>
          <w:sz w:val="18"/>
          <w:szCs w:val="18"/>
        </w:rPr>
        <w:t>La recepción, ordenación y preparación del despacho de todos los asuntos, informes, propuestas o documentos que se le encomiende por la Dirección de Juventud y Emancipación.</w:t>
      </w:r>
    </w:p>
    <w:p w14:paraId="79E58AC8" w14:textId="54C5B4C5" w:rsidR="00E22EDE" w:rsidRPr="00A326A2" w:rsidRDefault="00B35AC9" w:rsidP="00B35AC9">
      <w:pPr>
        <w:spacing w:line="276" w:lineRule="auto"/>
        <w:ind w:left="1985" w:hanging="567"/>
        <w:jc w:val="both"/>
        <w:rPr>
          <w:rFonts w:ascii="Verdana" w:hAnsi="Verdana"/>
          <w:sz w:val="18"/>
          <w:szCs w:val="18"/>
        </w:rPr>
      </w:pPr>
      <w:r w:rsidRPr="00B35AC9">
        <w:rPr>
          <w:rFonts w:ascii="Verdana" w:hAnsi="Verdana"/>
          <w:b/>
          <w:bCs/>
          <w:sz w:val="18"/>
          <w:szCs w:val="18"/>
        </w:rPr>
        <w:t>12.1.2.4.-</w:t>
      </w:r>
      <w:r>
        <w:rPr>
          <w:rFonts w:ascii="Verdana" w:hAnsi="Verdana"/>
          <w:sz w:val="18"/>
          <w:szCs w:val="18"/>
        </w:rPr>
        <w:t xml:space="preserve"> </w:t>
      </w:r>
      <w:r w:rsidR="00E22EDE" w:rsidRPr="00A326A2">
        <w:rPr>
          <w:rFonts w:ascii="Verdana" w:hAnsi="Verdana"/>
          <w:sz w:val="18"/>
          <w:szCs w:val="18"/>
        </w:rPr>
        <w:t xml:space="preserve">Asistir mensualmente (como mínimo) a una reunión de seguimiento y evaluación con la Dirección de Juventud y Emancipación. </w:t>
      </w:r>
    </w:p>
    <w:p w14:paraId="760A22A6" w14:textId="514FCEBD" w:rsidR="00E22EDE" w:rsidRPr="00A326A2" w:rsidRDefault="001825F7" w:rsidP="001825F7">
      <w:pPr>
        <w:spacing w:line="276" w:lineRule="auto"/>
        <w:ind w:left="1985" w:hanging="567"/>
        <w:jc w:val="both"/>
        <w:rPr>
          <w:rFonts w:ascii="Verdana" w:hAnsi="Verdana"/>
          <w:sz w:val="18"/>
          <w:szCs w:val="18"/>
        </w:rPr>
      </w:pPr>
      <w:r w:rsidRPr="001825F7">
        <w:rPr>
          <w:rFonts w:ascii="Verdana" w:hAnsi="Verdana"/>
          <w:b/>
          <w:bCs/>
          <w:sz w:val="18"/>
          <w:szCs w:val="18"/>
        </w:rPr>
        <w:t>12.1.2.5.-</w:t>
      </w:r>
      <w:r>
        <w:rPr>
          <w:rFonts w:ascii="Verdana" w:hAnsi="Verdana"/>
          <w:sz w:val="18"/>
          <w:szCs w:val="18"/>
        </w:rPr>
        <w:t xml:space="preserve"> </w:t>
      </w:r>
      <w:r w:rsidR="00E22EDE" w:rsidRPr="00A326A2">
        <w:rPr>
          <w:rFonts w:ascii="Verdana" w:hAnsi="Verdana"/>
          <w:sz w:val="18"/>
          <w:szCs w:val="18"/>
        </w:rPr>
        <w:t>La empresa o empresas licitadoras se dotarán de todo el material que sea necesario para llevar a cabo las actividades de apoyo técnico descritas.</w:t>
      </w:r>
    </w:p>
    <w:p w14:paraId="541936BB" w14:textId="77777777" w:rsidR="00E22EDE" w:rsidRDefault="00E22EDE" w:rsidP="004F2506">
      <w:pPr>
        <w:pStyle w:val="Prrafodelista"/>
        <w:ind w:left="2552" w:right="-569" w:hanging="1134"/>
        <w:jc w:val="both"/>
        <w:rPr>
          <w:rFonts w:ascii="Verdana" w:eastAsia="Calibri" w:hAnsi="Verdana"/>
          <w:sz w:val="19"/>
          <w:szCs w:val="18"/>
        </w:rPr>
      </w:pPr>
    </w:p>
    <w:p w14:paraId="741F4D19" w14:textId="0588CCA5" w:rsidR="00516898" w:rsidRPr="00AE729D" w:rsidRDefault="0091018A" w:rsidP="00AE729D">
      <w:pPr>
        <w:ind w:left="1418" w:hanging="908"/>
        <w:jc w:val="both"/>
        <w:rPr>
          <w:rFonts w:ascii="Verdana" w:eastAsia="Calibri" w:hAnsi="Verdana"/>
          <w:sz w:val="19"/>
          <w:szCs w:val="18"/>
        </w:rPr>
      </w:pPr>
      <w:r>
        <w:rPr>
          <w:rFonts w:ascii="Verdana" w:eastAsia="Arial Unicode MS" w:hAnsi="Verdana"/>
          <w:b/>
          <w:sz w:val="19"/>
          <w:szCs w:val="18"/>
        </w:rPr>
        <w:t>12.</w:t>
      </w:r>
      <w:r w:rsidRPr="0091018A">
        <w:rPr>
          <w:rFonts w:ascii="Verdana" w:eastAsia="Arial Unicode MS" w:hAnsi="Verdana"/>
          <w:b/>
          <w:sz w:val="19"/>
          <w:szCs w:val="18"/>
        </w:rPr>
        <w:t>1.</w:t>
      </w:r>
      <w:r w:rsidR="00A326A2">
        <w:rPr>
          <w:rFonts w:ascii="Verdana" w:eastAsia="Arial Unicode MS" w:hAnsi="Verdana"/>
          <w:b/>
          <w:sz w:val="19"/>
          <w:szCs w:val="18"/>
        </w:rPr>
        <w:t>3</w:t>
      </w:r>
      <w:r>
        <w:rPr>
          <w:rFonts w:ascii="Verdana" w:eastAsia="Arial Unicode MS" w:hAnsi="Verdana"/>
          <w:b/>
          <w:sz w:val="19"/>
          <w:szCs w:val="18"/>
        </w:rPr>
        <w:t>.-</w:t>
      </w:r>
      <w:r w:rsidRPr="00950537">
        <w:rPr>
          <w:rFonts w:ascii="Verdana" w:eastAsia="Calibri" w:hAnsi="Verdana"/>
          <w:sz w:val="19"/>
          <w:szCs w:val="18"/>
        </w:rPr>
        <w:tab/>
      </w:r>
      <w:r w:rsidR="00041AEB" w:rsidRPr="00950537">
        <w:rPr>
          <w:rFonts w:ascii="Verdana" w:eastAsia="Calibri" w:hAnsi="Verdana"/>
          <w:sz w:val="19"/>
          <w:szCs w:val="18"/>
        </w:rPr>
        <w:t>Las condiciones especiales de ejecución indicadas en la cláusula 11 de cláusulas específicas del contrato.</w:t>
      </w:r>
    </w:p>
    <w:p w14:paraId="58FCF87B" w14:textId="110CFDDD" w:rsidR="00C548B6" w:rsidRPr="00BD20A5" w:rsidRDefault="00C548B6" w:rsidP="00D7102B">
      <w:pPr>
        <w:pStyle w:val="Ttulo5"/>
      </w:pPr>
      <w:r w:rsidRPr="00BD20A5">
        <w:rPr>
          <w:b/>
        </w:rPr>
        <w:t>12.1.</w:t>
      </w:r>
      <w:r w:rsidR="00A326A2">
        <w:rPr>
          <w:b/>
        </w:rPr>
        <w:t>4</w:t>
      </w:r>
      <w:r w:rsidRPr="00BD20A5">
        <w:rPr>
          <w:b/>
        </w:rPr>
        <w:t>.-</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083A7533" w:rsidR="00C548B6" w:rsidRPr="00BD20A5" w:rsidRDefault="00C548B6" w:rsidP="00D7102B">
      <w:pPr>
        <w:pStyle w:val="Ttulo5"/>
      </w:pPr>
      <w:r w:rsidRPr="00BD20A5">
        <w:rPr>
          <w:b/>
        </w:rPr>
        <w:t>12.1.</w:t>
      </w:r>
      <w:r w:rsidR="00A326A2">
        <w:rPr>
          <w:b/>
        </w:rPr>
        <w:t>5</w:t>
      </w:r>
      <w:r w:rsidRPr="00BD20A5">
        <w:rPr>
          <w:b/>
        </w:rPr>
        <w:t>.-</w:t>
      </w:r>
      <w:r w:rsidRPr="00BD20A5">
        <w:t xml:space="preserve"> La obligación de realizar la propia contratista determinadas partes de la prestación o trabajos concretos de conformidad con las cláusulas 14.1 y 18.3 de cláusulas específicas del contrato.</w:t>
      </w:r>
    </w:p>
    <w:p w14:paraId="467148FF" w14:textId="61B0770C" w:rsidR="00C548B6" w:rsidRPr="00BD20A5" w:rsidRDefault="00C548B6" w:rsidP="00D7102B">
      <w:pPr>
        <w:pStyle w:val="Ttulo5"/>
      </w:pPr>
      <w:r w:rsidRPr="00BD20A5">
        <w:rPr>
          <w:b/>
        </w:rPr>
        <w:t>12.1.</w:t>
      </w:r>
      <w:r w:rsidR="00A326A2">
        <w:rPr>
          <w:b/>
        </w:rPr>
        <w:t>6</w:t>
      </w:r>
      <w:r w:rsidRPr="00BD20A5">
        <w:rPr>
          <w:b/>
        </w:rPr>
        <w:t>.-</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64A08317" w:rsidR="00C548B6" w:rsidRPr="00BD20A5" w:rsidRDefault="00C548B6" w:rsidP="00D7102B">
      <w:pPr>
        <w:pStyle w:val="Ttulo5"/>
      </w:pPr>
      <w:r w:rsidRPr="00BD20A5">
        <w:rPr>
          <w:b/>
        </w:rPr>
        <w:t>12.1.</w:t>
      </w:r>
      <w:r w:rsidR="00A326A2">
        <w:rPr>
          <w:b/>
        </w:rPr>
        <w:t>7</w:t>
      </w:r>
      <w:r w:rsidRPr="00BD20A5">
        <w:rPr>
          <w:b/>
        </w:rPr>
        <w:t>.-</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1B2E050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12.1.</w:t>
      </w:r>
      <w:r w:rsidR="00A326A2">
        <w:rPr>
          <w:rFonts w:ascii="Verdana" w:hAnsi="Verdana"/>
          <w:b/>
          <w:sz w:val="19"/>
          <w:szCs w:val="19"/>
        </w:rPr>
        <w:t>7</w:t>
      </w:r>
      <w:r w:rsidRPr="00BD20A5">
        <w:rPr>
          <w:rFonts w:ascii="Verdana" w:hAnsi="Verdana"/>
          <w:b/>
          <w:sz w:val="19"/>
          <w:szCs w:val="19"/>
        </w:rPr>
        <w:t xml:space="preserve">.1.- </w:t>
      </w:r>
      <w:r w:rsidRPr="00BD20A5">
        <w:rPr>
          <w:rFonts w:ascii="Verdana" w:hAnsi="Verdana"/>
          <w:sz w:val="19"/>
          <w:szCs w:val="19"/>
        </w:rPr>
        <w:t>Cumplir con la finalidad recogida en este pliego para la cual se han cedido los datos.</w:t>
      </w:r>
    </w:p>
    <w:p w14:paraId="460368C0" w14:textId="08281E6B"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12.1.</w:t>
      </w:r>
      <w:r w:rsidR="00A326A2">
        <w:rPr>
          <w:rFonts w:ascii="Verdana" w:hAnsi="Verdana"/>
          <w:b/>
          <w:sz w:val="19"/>
          <w:szCs w:val="19"/>
        </w:rPr>
        <w:t>7</w:t>
      </w:r>
      <w:r w:rsidRPr="00BD20A5">
        <w:rPr>
          <w:rFonts w:ascii="Verdana" w:hAnsi="Verdana"/>
          <w:b/>
          <w:sz w:val="19"/>
          <w:szCs w:val="19"/>
        </w:rPr>
        <w:t xml:space="preserve">.2.-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2217AAFC"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12.1.</w:t>
      </w:r>
      <w:r w:rsidR="00A326A2">
        <w:rPr>
          <w:rFonts w:ascii="Verdana" w:hAnsi="Verdana"/>
          <w:b/>
          <w:sz w:val="19"/>
          <w:szCs w:val="19"/>
        </w:rPr>
        <w:t>7</w:t>
      </w:r>
      <w:r w:rsidRPr="00BD20A5">
        <w:rPr>
          <w:rFonts w:ascii="Verdana" w:hAnsi="Verdana"/>
          <w:b/>
          <w:sz w:val="19"/>
          <w:szCs w:val="19"/>
        </w:rPr>
        <w:t xml:space="preserve">.3.-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121FB36F"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12.1.</w:t>
      </w:r>
      <w:r w:rsidR="00A326A2">
        <w:rPr>
          <w:rFonts w:ascii="Verdana" w:hAnsi="Verdana"/>
          <w:b/>
          <w:sz w:val="19"/>
          <w:szCs w:val="19"/>
        </w:rPr>
        <w:t>7</w:t>
      </w:r>
      <w:r w:rsidRPr="00BD20A5">
        <w:rPr>
          <w:rFonts w:ascii="Verdana" w:hAnsi="Verdana"/>
          <w:b/>
          <w:sz w:val="19"/>
          <w:szCs w:val="19"/>
        </w:rPr>
        <w:t xml:space="preserve">.4.- </w:t>
      </w:r>
      <w:r w:rsidRPr="00BD20A5">
        <w:rPr>
          <w:rFonts w:ascii="Verdana" w:hAnsi="Verdana"/>
          <w:sz w:val="19"/>
          <w:szCs w:val="19"/>
        </w:rPr>
        <w:t>Todas aquellas que en relación con esta materia se hallan previstas en la normativa de contratación pública.</w:t>
      </w:r>
    </w:p>
    <w:p w14:paraId="29F80749" w14:textId="139A0A8B" w:rsidR="00C548B6" w:rsidRPr="00BD20A5" w:rsidRDefault="00C548B6" w:rsidP="00D7102B">
      <w:pPr>
        <w:pStyle w:val="Ttulo5"/>
        <w:rPr>
          <w:color w:val="0070C0"/>
        </w:rPr>
      </w:pPr>
      <w:r w:rsidRPr="00BD20A5">
        <w:rPr>
          <w:b/>
        </w:rPr>
        <w:t>12.1.</w:t>
      </w:r>
      <w:r w:rsidR="00A326A2">
        <w:rPr>
          <w:b/>
        </w:rPr>
        <w:t>8</w:t>
      </w:r>
      <w:r w:rsidRPr="00BD20A5">
        <w:rPr>
          <w:b/>
        </w:rPr>
        <w:t>.-</w:t>
      </w:r>
      <w:r w:rsidRPr="00BD20A5">
        <w:t xml:space="preserve"> Otras: </w:t>
      </w:r>
      <w:r w:rsidR="004464A1">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1C76F16D" w:rsidR="00C548B6" w:rsidRPr="00BD20A5" w:rsidRDefault="00C548B6" w:rsidP="00D7102B">
      <w:pPr>
        <w:pStyle w:val="Ttulo5"/>
        <w:rPr>
          <w:color w:val="0070C0"/>
        </w:rPr>
      </w:pPr>
      <w:r w:rsidRPr="00BD20A5">
        <w:rPr>
          <w:b/>
        </w:rPr>
        <w:t>12.2.1.- Obligaciones en materia medioambiental:</w:t>
      </w:r>
      <w:r w:rsidRPr="00BD20A5">
        <w:t xml:space="preserve"> </w:t>
      </w:r>
      <w:r w:rsidR="004464A1">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09B929A9"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415133">
        <w:rPr>
          <w:rFonts w:ascii="Verdana" w:hAnsi="Verdana"/>
          <w:sz w:val="19"/>
          <w:szCs w:val="19"/>
        </w:rPr>
        <w:t xml:space="preserve">, </w:t>
      </w:r>
      <w:r w:rsidR="00415133" w:rsidRPr="001B331E">
        <w:rPr>
          <w:rFonts w:ascii="Verdana" w:hAnsi="Verdana" w:cs="Arial"/>
          <w:sz w:val="19"/>
          <w:szCs w:val="19"/>
        </w:rPr>
        <w:t>a los efectos del art. 122.2 LCSP.</w:t>
      </w:r>
    </w:p>
    <w:p w14:paraId="600834C6" w14:textId="2B038BD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4464A1">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233960168"/>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0B6E8DE3" w14:textId="4D831519" w:rsidR="00C548B6" w:rsidRPr="00BD20A5" w:rsidRDefault="00C548B6" w:rsidP="001D3DE3">
      <w:pPr>
        <w:pStyle w:val="Ttulo4"/>
        <w:spacing w:after="120"/>
        <w:ind w:left="851" w:right="-427"/>
        <w:jc w:val="both"/>
        <w:rPr>
          <w:b w:val="0"/>
          <w:i/>
          <w:color w:val="0070C0"/>
          <w:sz w:val="19"/>
          <w:szCs w:val="19"/>
        </w:rPr>
      </w:pPr>
      <w:bookmarkStart w:id="207" w:name="_Toc38387611"/>
      <w:r w:rsidRPr="00BD20A5">
        <w:rPr>
          <w:sz w:val="19"/>
          <w:szCs w:val="19"/>
        </w:rPr>
        <w:t xml:space="preserve">13.1.- Se establecen penalidades adicionales a las previstas en la cláusula 31.1 de condiciones generales: </w:t>
      </w:r>
      <w:bookmarkEnd w:id="207"/>
      <w:r w:rsidR="004464A1">
        <w:rPr>
          <w:rFonts w:cs="Arial"/>
          <w:b w:val="0"/>
          <w:color w:val="0000FF"/>
          <w:sz w:val="19"/>
          <w:szCs w:val="19"/>
        </w:rPr>
        <w:t>Sí.</w:t>
      </w:r>
    </w:p>
    <w:p w14:paraId="0A9545B5" w14:textId="77777777" w:rsidR="000350F8" w:rsidRPr="00C05E7C" w:rsidRDefault="000350F8" w:rsidP="00564DA7">
      <w:pPr>
        <w:numPr>
          <w:ilvl w:val="0"/>
          <w:numId w:val="154"/>
        </w:numPr>
        <w:tabs>
          <w:tab w:val="left" w:pos="851"/>
        </w:tabs>
        <w:spacing w:before="120" w:after="120"/>
        <w:ind w:left="851" w:right="-316"/>
        <w:jc w:val="both"/>
        <w:rPr>
          <w:rFonts w:ascii="Verdana" w:hAnsi="Verdana" w:cs="Arial"/>
          <w:sz w:val="19"/>
          <w:szCs w:val="19"/>
        </w:rPr>
      </w:pPr>
      <w:bookmarkStart w:id="208" w:name="_Toc38387612"/>
      <w:r w:rsidRPr="001B331E">
        <w:rPr>
          <w:rFonts w:ascii="Verdana" w:hAnsi="Verdana" w:cs="Arial"/>
          <w:b/>
          <w:sz w:val="19"/>
          <w:szCs w:val="19"/>
        </w:rPr>
        <w:lastRenderedPageBreak/>
        <w:t>Infracciones leves:</w:t>
      </w:r>
    </w:p>
    <w:p w14:paraId="1B9FF8D6" w14:textId="77777777" w:rsidR="000350F8" w:rsidRPr="001B331E" w:rsidRDefault="000350F8" w:rsidP="00564DA7">
      <w:pPr>
        <w:numPr>
          <w:ilvl w:val="1"/>
          <w:numId w:val="154"/>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Todas aquellas que, no estando previstas entre las graves y muy graves, supongan el quebranto de lo previsto en el contrato o de las prestaciones ofertadas.</w:t>
      </w:r>
    </w:p>
    <w:p w14:paraId="6319F98A" w14:textId="77777777" w:rsidR="000350F8" w:rsidRPr="001B331E" w:rsidRDefault="000350F8" w:rsidP="00564DA7">
      <w:pPr>
        <w:numPr>
          <w:ilvl w:val="1"/>
          <w:numId w:val="154"/>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No atender con la prestancia adecuada la comunicación con la Administración.</w:t>
      </w:r>
    </w:p>
    <w:p w14:paraId="76870E21" w14:textId="77777777" w:rsidR="000350F8" w:rsidRPr="001B331E" w:rsidRDefault="000350F8" w:rsidP="00564DA7">
      <w:pPr>
        <w:numPr>
          <w:ilvl w:val="1"/>
          <w:numId w:val="154"/>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3635F084" w14:textId="77777777" w:rsidR="000350F8" w:rsidRDefault="000350F8" w:rsidP="00564DA7">
      <w:pPr>
        <w:numPr>
          <w:ilvl w:val="1"/>
          <w:numId w:val="154"/>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La inadecuada prestación del servicio según los estándares previstos en la contratación.</w:t>
      </w:r>
    </w:p>
    <w:p w14:paraId="4E58BA6A" w14:textId="77777777" w:rsidR="000350F8" w:rsidRDefault="000350F8" w:rsidP="00564DA7">
      <w:pPr>
        <w:numPr>
          <w:ilvl w:val="1"/>
          <w:numId w:val="154"/>
        </w:numPr>
        <w:tabs>
          <w:tab w:val="left" w:pos="851"/>
        </w:tabs>
        <w:spacing w:before="120" w:after="120"/>
        <w:ind w:left="1560" w:right="-316"/>
        <w:jc w:val="both"/>
        <w:rPr>
          <w:rFonts w:ascii="Verdana" w:hAnsi="Verdana" w:cs="Arial"/>
          <w:sz w:val="19"/>
          <w:szCs w:val="19"/>
        </w:rPr>
      </w:pPr>
      <w:r w:rsidRPr="00524D6A">
        <w:rPr>
          <w:rFonts w:ascii="Verdana" w:hAnsi="Verdana" w:cs="Arial"/>
          <w:sz w:val="19"/>
          <w:szCs w:val="19"/>
        </w:rPr>
        <w:t>El retraso en</w:t>
      </w:r>
      <w:r>
        <w:rPr>
          <w:rFonts w:ascii="Verdana" w:hAnsi="Verdana" w:cs="Arial"/>
          <w:sz w:val="19"/>
          <w:szCs w:val="19"/>
        </w:rPr>
        <w:t xml:space="preserve"> la entrega de los informes que se requieran, </w:t>
      </w:r>
      <w:r w:rsidRPr="00524D6A">
        <w:rPr>
          <w:rFonts w:ascii="Verdana" w:hAnsi="Verdana" w:cs="Arial"/>
          <w:sz w:val="19"/>
          <w:szCs w:val="19"/>
        </w:rPr>
        <w:t xml:space="preserve">hasta una semana </w:t>
      </w:r>
      <w:r>
        <w:rPr>
          <w:rFonts w:ascii="Verdana" w:hAnsi="Verdana" w:cs="Arial"/>
          <w:sz w:val="19"/>
          <w:szCs w:val="19"/>
        </w:rPr>
        <w:t>de demora.</w:t>
      </w:r>
    </w:p>
    <w:p w14:paraId="04181661" w14:textId="77777777" w:rsidR="000350F8" w:rsidRPr="007E31B4" w:rsidRDefault="000350F8" w:rsidP="00564DA7">
      <w:pPr>
        <w:numPr>
          <w:ilvl w:val="0"/>
          <w:numId w:val="154"/>
        </w:numPr>
        <w:tabs>
          <w:tab w:val="left" w:pos="851"/>
        </w:tabs>
        <w:spacing w:before="120" w:after="120"/>
        <w:ind w:left="851" w:right="-316"/>
        <w:jc w:val="both"/>
        <w:rPr>
          <w:rFonts w:ascii="Verdana" w:hAnsi="Verdana" w:cs="Arial"/>
          <w:sz w:val="19"/>
          <w:szCs w:val="19"/>
        </w:rPr>
      </w:pPr>
      <w:r w:rsidRPr="001B331E">
        <w:rPr>
          <w:rFonts w:ascii="Verdana" w:hAnsi="Verdana" w:cs="Arial"/>
          <w:b/>
          <w:sz w:val="19"/>
          <w:szCs w:val="19"/>
        </w:rPr>
        <w:t>Infracciones graves:</w:t>
      </w:r>
    </w:p>
    <w:p w14:paraId="2B1F2D4E" w14:textId="65F2A0B6" w:rsidR="000350F8" w:rsidRPr="00C05E7C" w:rsidRDefault="000350F8" w:rsidP="00564DA7">
      <w:pPr>
        <w:pStyle w:val="Prrafodelista"/>
        <w:numPr>
          <w:ilvl w:val="1"/>
          <w:numId w:val="155"/>
        </w:numPr>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demora de </w:t>
      </w:r>
      <w:r>
        <w:rPr>
          <w:rFonts w:ascii="Verdana" w:hAnsi="Verdana" w:cs="Arial"/>
          <w:sz w:val="19"/>
          <w:szCs w:val="19"/>
        </w:rPr>
        <w:t>7</w:t>
      </w:r>
      <w:r w:rsidRPr="00C05E7C">
        <w:rPr>
          <w:rFonts w:ascii="Verdana" w:hAnsi="Verdana" w:cs="Arial"/>
          <w:sz w:val="19"/>
          <w:szCs w:val="19"/>
        </w:rPr>
        <w:t xml:space="preserve"> días en el plazo establecido para comunicar la</w:t>
      </w:r>
      <w:r>
        <w:rPr>
          <w:rFonts w:ascii="Verdana" w:hAnsi="Verdana" w:cs="Arial"/>
          <w:sz w:val="19"/>
          <w:szCs w:val="19"/>
        </w:rPr>
        <w:t xml:space="preserve">s modificaciones en </w:t>
      </w:r>
      <w:r w:rsidRPr="00C05E7C">
        <w:rPr>
          <w:rFonts w:ascii="Verdana" w:hAnsi="Verdana" w:cs="Arial"/>
          <w:sz w:val="19"/>
          <w:szCs w:val="19"/>
        </w:rPr>
        <w:t>relación de las personas responsables de</w:t>
      </w:r>
      <w:r>
        <w:rPr>
          <w:rFonts w:ascii="Verdana" w:hAnsi="Verdana" w:cs="Arial"/>
          <w:sz w:val="19"/>
          <w:szCs w:val="19"/>
        </w:rPr>
        <w:t xml:space="preserve"> </w:t>
      </w:r>
      <w:r w:rsidRPr="00C05E7C">
        <w:rPr>
          <w:rFonts w:ascii="Verdana" w:hAnsi="Verdana" w:cs="Arial"/>
          <w:sz w:val="19"/>
          <w:szCs w:val="19"/>
        </w:rPr>
        <w:t>l</w:t>
      </w:r>
      <w:r>
        <w:rPr>
          <w:rFonts w:ascii="Verdana" w:hAnsi="Verdana" w:cs="Arial"/>
          <w:sz w:val="19"/>
          <w:szCs w:val="19"/>
        </w:rPr>
        <w:t>a asesoría técnica de</w:t>
      </w:r>
      <w:r w:rsidR="00DA7B72">
        <w:rPr>
          <w:rFonts w:ascii="Verdana" w:hAnsi="Verdana" w:cs="Arial"/>
          <w:sz w:val="19"/>
          <w:szCs w:val="19"/>
        </w:rPr>
        <w:t xml:space="preserve"> la Estrategia Vasca 2030 en materia de Juventud</w:t>
      </w:r>
      <w:r>
        <w:rPr>
          <w:rFonts w:ascii="Verdana" w:hAnsi="Verdana" w:cs="Arial"/>
          <w:sz w:val="19"/>
          <w:szCs w:val="19"/>
        </w:rPr>
        <w:t>. No pudiendo realizarse tantos cambios como para renovar completamente la plantilla de trabajo por parte de la empresa contratada.</w:t>
      </w:r>
    </w:p>
    <w:p w14:paraId="6619C74D" w14:textId="77777777" w:rsidR="000350F8" w:rsidRPr="001B331E"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La falta de respeto al personal de la Administración.</w:t>
      </w:r>
    </w:p>
    <w:p w14:paraId="05FFB722" w14:textId="77777777" w:rsidR="000350F8" w:rsidRPr="001B331E"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El incumplimiento de las instrucciones dictadas por la Administración, que no tengan consideración de muy graves.</w:t>
      </w:r>
    </w:p>
    <w:p w14:paraId="3E2144E1" w14:textId="77777777" w:rsidR="000350F8" w:rsidRPr="001B331E"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El incumplimiento de las obligaciones contractuales o de las ofertas presentadas que no tengan el carácter de leves o muy graves. </w:t>
      </w:r>
    </w:p>
    <w:p w14:paraId="1D5C480D" w14:textId="77777777" w:rsidR="000350F8" w:rsidRPr="001B331E"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inadecuada prestación del servicio que provoquen daño grave del servicio. </w:t>
      </w:r>
    </w:p>
    <w:p w14:paraId="7844EC2B" w14:textId="77777777" w:rsidR="000350F8" w:rsidRPr="001B331E"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graves o muy graves</w:t>
      </w:r>
      <w:r>
        <w:rPr>
          <w:rFonts w:ascii="Verdana" w:hAnsi="Verdana" w:cs="Arial"/>
          <w:sz w:val="19"/>
          <w:szCs w:val="19"/>
        </w:rPr>
        <w:t>.</w:t>
      </w:r>
    </w:p>
    <w:p w14:paraId="07251879" w14:textId="77777777" w:rsidR="000350F8" w:rsidRDefault="000350F8" w:rsidP="00564DA7">
      <w:pPr>
        <w:numPr>
          <w:ilvl w:val="1"/>
          <w:numId w:val="155"/>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reiteración en la </w:t>
      </w:r>
      <w:r>
        <w:rPr>
          <w:rFonts w:ascii="Verdana" w:hAnsi="Verdana" w:cs="Arial"/>
          <w:sz w:val="19"/>
          <w:szCs w:val="19"/>
        </w:rPr>
        <w:t>comisión de infracciones leves.</w:t>
      </w:r>
    </w:p>
    <w:p w14:paraId="6FE92B71" w14:textId="1F74EBBD" w:rsidR="000350F8" w:rsidRPr="00524D6A" w:rsidRDefault="000350F8" w:rsidP="00564DA7">
      <w:pPr>
        <w:numPr>
          <w:ilvl w:val="1"/>
          <w:numId w:val="155"/>
        </w:numPr>
        <w:tabs>
          <w:tab w:val="left" w:pos="851"/>
        </w:tabs>
        <w:spacing w:before="120" w:after="120"/>
        <w:ind w:right="-316"/>
        <w:jc w:val="both"/>
        <w:rPr>
          <w:rFonts w:ascii="Verdana" w:hAnsi="Verdana" w:cs="Arial"/>
          <w:sz w:val="19"/>
          <w:szCs w:val="19"/>
        </w:rPr>
      </w:pPr>
      <w:r w:rsidRPr="00524D6A">
        <w:rPr>
          <w:rFonts w:ascii="Verdana" w:hAnsi="Verdana" w:cs="Arial"/>
          <w:sz w:val="19"/>
          <w:szCs w:val="19"/>
        </w:rPr>
        <w:t>La no comunicación a la Administ</w:t>
      </w:r>
      <w:r>
        <w:rPr>
          <w:rFonts w:ascii="Verdana" w:hAnsi="Verdana" w:cs="Arial"/>
          <w:sz w:val="19"/>
          <w:szCs w:val="19"/>
        </w:rPr>
        <w:t xml:space="preserve">ración, en un plazo de </w:t>
      </w:r>
      <w:r w:rsidRPr="00524D6A">
        <w:rPr>
          <w:rFonts w:ascii="Verdana" w:hAnsi="Verdana" w:cs="Arial"/>
          <w:sz w:val="19"/>
          <w:szCs w:val="19"/>
        </w:rPr>
        <w:t>24 horas, de alguna circunstancia adversa que pueda perjudicar al buen funcionamiento de</w:t>
      </w:r>
      <w:r>
        <w:rPr>
          <w:rFonts w:ascii="Verdana" w:hAnsi="Verdana" w:cs="Arial"/>
          <w:sz w:val="19"/>
          <w:szCs w:val="19"/>
        </w:rPr>
        <w:t xml:space="preserve"> </w:t>
      </w:r>
      <w:r w:rsidRPr="00524D6A">
        <w:rPr>
          <w:rFonts w:ascii="Verdana" w:hAnsi="Verdana" w:cs="Arial"/>
          <w:sz w:val="19"/>
          <w:szCs w:val="19"/>
        </w:rPr>
        <w:t>l</w:t>
      </w:r>
      <w:r>
        <w:rPr>
          <w:rFonts w:ascii="Verdana" w:hAnsi="Verdana" w:cs="Arial"/>
          <w:sz w:val="19"/>
          <w:szCs w:val="19"/>
        </w:rPr>
        <w:t>a gestión de</w:t>
      </w:r>
      <w:r w:rsidR="00DA7B72">
        <w:rPr>
          <w:rFonts w:ascii="Verdana" w:hAnsi="Verdana" w:cs="Arial"/>
          <w:sz w:val="19"/>
          <w:szCs w:val="19"/>
        </w:rPr>
        <w:t xml:space="preserve"> la Estr</w:t>
      </w:r>
      <w:r w:rsidR="00FF55BA">
        <w:rPr>
          <w:rFonts w:ascii="Verdana" w:hAnsi="Verdana" w:cs="Arial"/>
          <w:sz w:val="19"/>
          <w:szCs w:val="19"/>
        </w:rPr>
        <w:t xml:space="preserve">ategia Vasca 2030 en materia de Juventud </w:t>
      </w:r>
      <w:r w:rsidRPr="00524D6A">
        <w:rPr>
          <w:rFonts w:ascii="Verdana" w:hAnsi="Verdana" w:cs="Arial"/>
          <w:sz w:val="19"/>
          <w:szCs w:val="19"/>
        </w:rPr>
        <w:t xml:space="preserve">o </w:t>
      </w:r>
      <w:r>
        <w:rPr>
          <w:rFonts w:ascii="Verdana" w:hAnsi="Verdana" w:cs="Arial"/>
          <w:sz w:val="19"/>
          <w:szCs w:val="19"/>
        </w:rPr>
        <w:t>generar</w:t>
      </w:r>
      <w:r w:rsidRPr="00524D6A">
        <w:rPr>
          <w:rFonts w:ascii="Verdana" w:hAnsi="Verdana" w:cs="Arial"/>
          <w:sz w:val="19"/>
          <w:szCs w:val="19"/>
        </w:rPr>
        <w:t xml:space="preserve"> grave perjuicio a la Administración. </w:t>
      </w:r>
    </w:p>
    <w:p w14:paraId="5F3482B6" w14:textId="77777777" w:rsidR="000350F8" w:rsidRPr="001B331E" w:rsidRDefault="000350F8" w:rsidP="000350F8">
      <w:pPr>
        <w:shd w:val="clear" w:color="auto" w:fill="FFFFFF" w:themeFill="background1"/>
        <w:tabs>
          <w:tab w:val="left" w:pos="851"/>
        </w:tabs>
        <w:spacing w:before="120" w:after="120"/>
        <w:ind w:left="360" w:right="-316"/>
        <w:jc w:val="both"/>
        <w:rPr>
          <w:rFonts w:ascii="Verdana" w:hAnsi="Verdana" w:cs="Arial"/>
          <w:sz w:val="19"/>
          <w:szCs w:val="19"/>
        </w:rPr>
      </w:pPr>
      <w:r w:rsidRPr="001B331E">
        <w:rPr>
          <w:rFonts w:ascii="Verdana" w:hAnsi="Verdana" w:cs="Arial"/>
          <w:b/>
          <w:sz w:val="19"/>
          <w:szCs w:val="19"/>
        </w:rPr>
        <w:t>Infracciones muy graves:</w:t>
      </w:r>
    </w:p>
    <w:p w14:paraId="7C877946" w14:textId="77777777" w:rsidR="000350F8" w:rsidRPr="005452CF"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color w:val="FF0000"/>
          <w:sz w:val="19"/>
          <w:szCs w:val="19"/>
        </w:rPr>
      </w:pPr>
      <w:r w:rsidRPr="006C1B62">
        <w:rPr>
          <w:rFonts w:ascii="Verdana" w:hAnsi="Verdana" w:cs="Arial"/>
          <w:sz w:val="19"/>
          <w:szCs w:val="19"/>
        </w:rPr>
        <w:t>Obstaculizar la labor supervisora de la persona responsable del contrato.</w:t>
      </w:r>
    </w:p>
    <w:p w14:paraId="7444679D" w14:textId="77777777" w:rsidR="000350F8" w:rsidRPr="00C05E7C"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Incumplir reiteradamente las instrucciones dictadas por la Administración.</w:t>
      </w:r>
    </w:p>
    <w:p w14:paraId="7F47F588" w14:textId="77777777" w:rsidR="000350F8" w:rsidRPr="00C05E7C"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El incumplimiento de las obligaciones contractuales o de las ofertas presentadas que conlleven tener que volver a realizar el servicio prestado.</w:t>
      </w:r>
    </w:p>
    <w:p w14:paraId="06A35A38" w14:textId="77777777" w:rsidR="000350F8" w:rsidRPr="00C05E7C"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inadecuada prestación del servicio que provoquen daño muy grave del servicio. </w:t>
      </w:r>
    </w:p>
    <w:p w14:paraId="43C8DAE7" w14:textId="77777777" w:rsidR="000350F8"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falta de veracidad en los contenidos de cualquier documentación o declaración relativa al presente contrato o a su ejecución.</w:t>
      </w:r>
    </w:p>
    <w:p w14:paraId="0B82B17A" w14:textId="11922984" w:rsidR="000350F8" w:rsidRPr="00524D6A" w:rsidRDefault="000350F8" w:rsidP="00564DA7">
      <w:pPr>
        <w:numPr>
          <w:ilvl w:val="0"/>
          <w:numId w:val="156"/>
        </w:numPr>
        <w:tabs>
          <w:tab w:val="left" w:pos="851"/>
        </w:tabs>
        <w:spacing w:before="120" w:after="120"/>
        <w:ind w:right="-316"/>
        <w:jc w:val="both"/>
        <w:rPr>
          <w:rFonts w:ascii="Verdana" w:hAnsi="Verdana" w:cs="Arial"/>
          <w:sz w:val="19"/>
          <w:szCs w:val="19"/>
        </w:rPr>
      </w:pPr>
      <w:r w:rsidRPr="000D682B">
        <w:rPr>
          <w:rFonts w:ascii="Verdana" w:hAnsi="Verdana" w:cs="Arial"/>
          <w:sz w:val="19"/>
          <w:szCs w:val="19"/>
        </w:rPr>
        <w:t>La no comunicación a la Administración, en un plazo de 48 horas desde que acaeciese</w:t>
      </w:r>
      <w:r w:rsidRPr="004E1DA2">
        <w:rPr>
          <w:rFonts w:ascii="Verdana" w:hAnsi="Verdana" w:cs="Arial"/>
          <w:sz w:val="19"/>
          <w:szCs w:val="19"/>
          <w:shd w:val="clear" w:color="auto" w:fill="D5DCE4" w:themeFill="text2" w:themeFillTint="33"/>
        </w:rPr>
        <w:t xml:space="preserve"> </w:t>
      </w:r>
      <w:r w:rsidRPr="000D682B">
        <w:rPr>
          <w:rFonts w:ascii="Verdana" w:hAnsi="Verdana" w:cs="Arial"/>
          <w:sz w:val="19"/>
          <w:szCs w:val="19"/>
        </w:rPr>
        <w:t>la causa, de alguna circunstancia adversa que pueda perjudicar al buen funcionamiento</w:t>
      </w:r>
      <w:r w:rsidRPr="004E1DA2">
        <w:rPr>
          <w:rFonts w:ascii="Verdana" w:hAnsi="Verdana" w:cs="Arial"/>
          <w:sz w:val="19"/>
          <w:szCs w:val="19"/>
          <w:shd w:val="clear" w:color="auto" w:fill="D5DCE4" w:themeFill="text2" w:themeFillTint="33"/>
        </w:rPr>
        <w:t xml:space="preserve"> </w:t>
      </w:r>
      <w:r w:rsidRPr="00C56407">
        <w:rPr>
          <w:rFonts w:ascii="Verdana" w:hAnsi="Verdana" w:cs="Arial"/>
          <w:sz w:val="19"/>
          <w:szCs w:val="19"/>
        </w:rPr>
        <w:t>de la gestión de</w:t>
      </w:r>
      <w:r w:rsidR="00FF55BA">
        <w:rPr>
          <w:rFonts w:ascii="Verdana" w:hAnsi="Verdana" w:cs="Arial"/>
          <w:sz w:val="19"/>
          <w:szCs w:val="19"/>
        </w:rPr>
        <w:t xml:space="preserve"> la Estrategia Vasca 2030 en materia de Juventud </w:t>
      </w:r>
      <w:r w:rsidRPr="00C56407">
        <w:rPr>
          <w:rFonts w:ascii="Verdana" w:hAnsi="Verdana" w:cs="Arial"/>
          <w:sz w:val="19"/>
          <w:szCs w:val="19"/>
        </w:rPr>
        <w:t>u ocasionar grave perjuicio a la Administración.</w:t>
      </w:r>
      <w:r w:rsidRPr="00524D6A">
        <w:rPr>
          <w:rFonts w:ascii="Verdana" w:hAnsi="Verdana" w:cs="Arial"/>
          <w:sz w:val="19"/>
          <w:szCs w:val="19"/>
        </w:rPr>
        <w:t xml:space="preserve"> </w:t>
      </w:r>
    </w:p>
    <w:p w14:paraId="2FDF5BD4" w14:textId="77777777" w:rsidR="000350F8" w:rsidRDefault="000350F8" w:rsidP="00564DA7">
      <w:pPr>
        <w:pStyle w:val="Prrafodelista"/>
        <w:numPr>
          <w:ilvl w:val="0"/>
          <w:numId w:val="156"/>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reiteración en la c</w:t>
      </w:r>
      <w:r w:rsidRPr="004B0584">
        <w:rPr>
          <w:rFonts w:ascii="Verdana" w:hAnsi="Verdana" w:cs="Arial"/>
          <w:sz w:val="19"/>
          <w:szCs w:val="19"/>
        </w:rPr>
        <w:t>omisión de infracciones graves.</w:t>
      </w:r>
    </w:p>
    <w:p w14:paraId="3597FAF5" w14:textId="1B88B493" w:rsidR="00C548B6" w:rsidRDefault="00C548B6" w:rsidP="001D3DE3">
      <w:pPr>
        <w:pStyle w:val="Ttulo4"/>
        <w:spacing w:after="120"/>
        <w:ind w:left="851" w:right="-427"/>
        <w:jc w:val="both"/>
        <w:rPr>
          <w:rFonts w:cs="Arial"/>
          <w:b w:val="0"/>
          <w:color w:val="0000FF"/>
          <w:sz w:val="19"/>
          <w:szCs w:val="19"/>
        </w:rPr>
      </w:pPr>
      <w:r w:rsidRPr="00BD20A5">
        <w:rPr>
          <w:sz w:val="19"/>
          <w:szCs w:val="19"/>
        </w:rPr>
        <w:t xml:space="preserve">13.2.- Se establecen importes de penalidad diferentes de los dispuestos en el art. 193.3 y 193.4 LCSP por demora en el cumplimiento de plazos: </w:t>
      </w:r>
      <w:bookmarkEnd w:id="208"/>
    </w:p>
    <w:p w14:paraId="571FD3EF" w14:textId="77777777" w:rsidR="00E27117" w:rsidRPr="001B331E" w:rsidRDefault="00E27117" w:rsidP="00E27117">
      <w:pPr>
        <w:tabs>
          <w:tab w:val="left" w:pos="1560"/>
        </w:tabs>
        <w:spacing w:before="120" w:after="120"/>
        <w:ind w:left="1560" w:right="-316" w:hanging="284"/>
        <w:jc w:val="both"/>
        <w:rPr>
          <w:rFonts w:ascii="Verdana" w:hAnsi="Verdana" w:cs="Arial"/>
          <w:sz w:val="19"/>
          <w:szCs w:val="19"/>
        </w:rPr>
      </w:pPr>
      <w:r w:rsidRPr="001B331E">
        <w:rPr>
          <w:rFonts w:ascii="Verdana" w:hAnsi="Verdana" w:cs="Arial"/>
          <w:sz w:val="19"/>
          <w:szCs w:val="19"/>
        </w:rPr>
        <w:t xml:space="preserve">a) Infracciones </w:t>
      </w:r>
      <w:r w:rsidRPr="001B331E">
        <w:rPr>
          <w:rFonts w:ascii="Verdana" w:hAnsi="Verdana" w:cs="Arial"/>
          <w:bCs/>
          <w:sz w:val="19"/>
          <w:szCs w:val="19"/>
        </w:rPr>
        <w:t>muy graves</w:t>
      </w:r>
      <w:r w:rsidRPr="001B331E">
        <w:rPr>
          <w:rFonts w:ascii="Verdana" w:hAnsi="Verdana" w:cs="Arial"/>
          <w:sz w:val="19"/>
          <w:szCs w:val="19"/>
        </w:rPr>
        <w:t>: hasta un 10 por 100 del precio de adjudicación del contrato o del presupuesto base de licitación, cuando el precio se determine en función de precios unitarios, IVA excluido.</w:t>
      </w:r>
    </w:p>
    <w:p w14:paraId="7B1269F0" w14:textId="77777777" w:rsidR="00E27117" w:rsidRPr="001B331E" w:rsidRDefault="00E27117" w:rsidP="00E27117">
      <w:pPr>
        <w:tabs>
          <w:tab w:val="left" w:pos="1560"/>
        </w:tabs>
        <w:spacing w:before="120" w:after="120"/>
        <w:ind w:left="1560" w:right="-316" w:hanging="284"/>
        <w:jc w:val="both"/>
        <w:rPr>
          <w:rFonts w:ascii="Verdana" w:hAnsi="Verdana" w:cs="Arial"/>
          <w:sz w:val="19"/>
          <w:szCs w:val="19"/>
        </w:rPr>
      </w:pPr>
      <w:r w:rsidRPr="001B331E">
        <w:rPr>
          <w:rFonts w:ascii="Verdana" w:hAnsi="Verdana" w:cs="Arial"/>
          <w:sz w:val="19"/>
          <w:szCs w:val="19"/>
        </w:rPr>
        <w:lastRenderedPageBreak/>
        <w:t xml:space="preserve">b) Infracciones </w:t>
      </w:r>
      <w:r w:rsidRPr="001B331E">
        <w:rPr>
          <w:rFonts w:ascii="Verdana" w:hAnsi="Verdana" w:cs="Arial"/>
          <w:bCs/>
          <w:sz w:val="19"/>
          <w:szCs w:val="19"/>
        </w:rPr>
        <w:t>graves</w:t>
      </w:r>
      <w:r w:rsidRPr="001B331E">
        <w:rPr>
          <w:rFonts w:ascii="Verdana" w:hAnsi="Verdana" w:cs="Arial"/>
          <w:sz w:val="19"/>
          <w:szCs w:val="19"/>
        </w:rPr>
        <w:t>: hasta un 5 por 100 del precio de adjudicación del contrato o del presupuesto base de licitación, cuando el precio se determine en función de precios unitarios, IVA excluido.</w:t>
      </w:r>
    </w:p>
    <w:p w14:paraId="0C770E88" w14:textId="77777777" w:rsidR="00E27117" w:rsidRPr="001B331E" w:rsidRDefault="00E27117" w:rsidP="00E27117">
      <w:pPr>
        <w:tabs>
          <w:tab w:val="left" w:pos="1560"/>
        </w:tabs>
        <w:spacing w:before="120" w:after="120"/>
        <w:ind w:left="1560" w:right="-316" w:hanging="284"/>
        <w:jc w:val="both"/>
        <w:rPr>
          <w:rFonts w:ascii="Verdana" w:hAnsi="Verdana" w:cs="Arial"/>
          <w:sz w:val="19"/>
          <w:szCs w:val="19"/>
        </w:rPr>
      </w:pPr>
      <w:r w:rsidRPr="001B331E">
        <w:rPr>
          <w:rFonts w:ascii="Verdana" w:hAnsi="Verdana" w:cs="Arial"/>
          <w:sz w:val="19"/>
          <w:szCs w:val="19"/>
        </w:rPr>
        <w:t xml:space="preserve">c) Infracciones </w:t>
      </w:r>
      <w:r w:rsidRPr="001B331E">
        <w:rPr>
          <w:rFonts w:ascii="Verdana" w:hAnsi="Verdana" w:cs="Arial"/>
          <w:bCs/>
          <w:sz w:val="19"/>
          <w:szCs w:val="19"/>
        </w:rPr>
        <w:t>leves</w:t>
      </w:r>
      <w:r w:rsidRPr="001B331E">
        <w:rPr>
          <w:rFonts w:ascii="Verdana" w:hAnsi="Verdana" w:cs="Arial"/>
          <w:sz w:val="19"/>
          <w:szCs w:val="19"/>
        </w:rPr>
        <w:t>: hasta un 2 por 100 del precio de adjudicación del contrato o del presupuesto base de licitación, cuando el precio se determine en función de precios unitarios, IVA excluido.</w:t>
      </w:r>
    </w:p>
    <w:p w14:paraId="4E753213" w14:textId="77777777" w:rsidR="00E27117" w:rsidRPr="001B331E" w:rsidRDefault="00E27117" w:rsidP="00E27117">
      <w:pPr>
        <w:spacing w:before="120" w:after="120"/>
        <w:ind w:left="851" w:right="-316"/>
        <w:jc w:val="both"/>
        <w:rPr>
          <w:rFonts w:ascii="Verdana" w:hAnsi="Verdana" w:cs="Arial"/>
          <w:sz w:val="19"/>
          <w:szCs w:val="19"/>
        </w:rPr>
      </w:pPr>
      <w:r w:rsidRPr="001B331E">
        <w:rPr>
          <w:rFonts w:ascii="Verdana" w:hAnsi="Verdana" w:cs="Arial"/>
          <w:sz w:val="19"/>
          <w:szCs w:val="19"/>
        </w:rPr>
        <w:t>Los importes de las penalizaciones se podrán hacer efectivos mediante su deducción en las facturas o contra la garantía.</w:t>
      </w:r>
    </w:p>
    <w:p w14:paraId="010EE55D" w14:textId="77777777" w:rsidR="00E27117" w:rsidRPr="001B331E" w:rsidRDefault="00E27117" w:rsidP="00E27117">
      <w:pPr>
        <w:tabs>
          <w:tab w:val="left" w:pos="851"/>
        </w:tabs>
        <w:spacing w:before="120" w:after="120"/>
        <w:ind w:left="851" w:right="-316"/>
        <w:jc w:val="both"/>
        <w:rPr>
          <w:rFonts w:ascii="Verdana" w:hAnsi="Verdana" w:cs="Arial"/>
          <w:sz w:val="19"/>
          <w:szCs w:val="19"/>
        </w:rPr>
      </w:pPr>
      <w:r w:rsidRPr="001B331E">
        <w:rPr>
          <w:rFonts w:ascii="Verdana" w:hAnsi="Verdana" w:cs="Arial"/>
          <w:sz w:val="19"/>
          <w:szCs w:val="19"/>
        </w:rPr>
        <w:t>En ningún caso la imposición de penalizaciones excluye la responsabilidad por daños y perjuicios ni la resolución del contrato.</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233960169"/>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544B72BB" w:rsidR="00C548B6" w:rsidRPr="00BB6544" w:rsidRDefault="00C548B6" w:rsidP="001D3DE3">
      <w:pPr>
        <w:pStyle w:val="Ttulo4"/>
        <w:spacing w:after="120"/>
        <w:ind w:left="851" w:right="-427"/>
        <w:jc w:val="both"/>
        <w:rPr>
          <w:rFonts w:cs="Arial"/>
          <w:b w:val="0"/>
          <w:color w:val="0000FF"/>
          <w:sz w:val="19"/>
          <w:szCs w:val="19"/>
        </w:rPr>
      </w:pPr>
      <w:bookmarkStart w:id="220" w:name="_Toc38387614"/>
      <w:r w:rsidRPr="00BD20A5">
        <w:rPr>
          <w:sz w:val="19"/>
          <w:szCs w:val="19"/>
        </w:rPr>
        <w:t xml:space="preserve">14.1.- Se establecen limitaciones a la posibilidad de subcontratar: </w:t>
      </w:r>
      <w:r w:rsidR="00E536E1">
        <w:rPr>
          <w:rFonts w:cs="Arial"/>
          <w:b w:val="0"/>
          <w:color w:val="0000FF"/>
          <w:sz w:val="19"/>
          <w:szCs w:val="19"/>
        </w:rPr>
        <w:t>Sí</w:t>
      </w:r>
      <w:r w:rsidRPr="00BD20A5">
        <w:rPr>
          <w:rFonts w:cs="Arial"/>
          <w:b w:val="0"/>
          <w:color w:val="0000FF"/>
          <w:sz w:val="19"/>
          <w:szCs w:val="19"/>
        </w:rPr>
        <w:t xml:space="preserve">, de conformidad con lo </w:t>
      </w:r>
      <w:r w:rsidRPr="00BB6544">
        <w:rPr>
          <w:rFonts w:cs="Arial"/>
          <w:b w:val="0"/>
          <w:color w:val="0000FF"/>
          <w:sz w:val="19"/>
          <w:szCs w:val="19"/>
        </w:rPr>
        <w:t>expuesto en la cláusula 18.3 de cláusulas específicas del contrato</w:t>
      </w:r>
      <w:bookmarkEnd w:id="220"/>
      <w:r w:rsidR="00E536E1" w:rsidRPr="00BB6544">
        <w:rPr>
          <w:rFonts w:cs="Arial"/>
          <w:b w:val="0"/>
          <w:color w:val="0000FF"/>
          <w:sz w:val="19"/>
          <w:szCs w:val="19"/>
        </w:rPr>
        <w:t>.</w:t>
      </w:r>
    </w:p>
    <w:p w14:paraId="09ED84DE" w14:textId="25C12B20" w:rsidR="00F0668A" w:rsidRPr="00BB6544" w:rsidRDefault="00F0668A" w:rsidP="00F0668A">
      <w:pPr>
        <w:shd w:val="clear" w:color="auto" w:fill="FFFFFF" w:themeFill="background1"/>
        <w:tabs>
          <w:tab w:val="left" w:pos="1200"/>
        </w:tabs>
        <w:spacing w:before="120" w:after="120"/>
        <w:ind w:left="851" w:right="-316" w:hanging="709"/>
        <w:jc w:val="both"/>
        <w:rPr>
          <w:rFonts w:ascii="Verdana" w:hAnsi="Verdana" w:cs="Arial"/>
          <w:sz w:val="19"/>
          <w:szCs w:val="19"/>
        </w:rPr>
      </w:pPr>
      <w:r w:rsidRPr="00BB6544">
        <w:rPr>
          <w:rFonts w:ascii="Verdana" w:hAnsi="Verdana" w:cs="Arial"/>
          <w:sz w:val="19"/>
          <w:szCs w:val="19"/>
        </w:rPr>
        <w:tab/>
        <w:t>Únicamente podrán subcontratarse aquellas tareas auxiliares puntuales y altamente especializados tales como edición y maquetación de publicaciones o elaboración de contenidos audiovisuales.</w:t>
      </w:r>
    </w:p>
    <w:p w14:paraId="780EE9B9" w14:textId="77777777" w:rsidR="00F0668A" w:rsidRDefault="00F0668A" w:rsidP="00F0668A">
      <w:pPr>
        <w:shd w:val="clear" w:color="auto" w:fill="FFFFFF" w:themeFill="background1"/>
        <w:tabs>
          <w:tab w:val="left" w:pos="1200"/>
        </w:tabs>
        <w:spacing w:before="120" w:after="120"/>
        <w:ind w:left="851" w:right="-316" w:hanging="709"/>
        <w:jc w:val="both"/>
        <w:rPr>
          <w:rFonts w:ascii="Verdana" w:hAnsi="Verdana" w:cs="Arial"/>
          <w:sz w:val="19"/>
          <w:szCs w:val="19"/>
        </w:rPr>
      </w:pPr>
      <w:r w:rsidRPr="00BB6544">
        <w:rPr>
          <w:rFonts w:ascii="Verdana" w:hAnsi="Verdana" w:cs="Arial"/>
          <w:sz w:val="19"/>
          <w:szCs w:val="19"/>
        </w:rPr>
        <w:tab/>
        <w:t>Compromiso de que la empresa subcontratada lo haga en las mismas condiciones y limitaciones establecidos en el presente contrato.</w:t>
      </w:r>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1A8FC865"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Pr="00BD20A5">
        <w:rPr>
          <w:rFonts w:ascii="Verdana" w:hAnsi="Verdana" w:cs="Arial"/>
          <w:sz w:val="19"/>
          <w:szCs w:val="19"/>
        </w:rPr>
        <w:t>de las subcontratista</w:t>
      </w:r>
      <w:proofErr w:type="gramEnd"/>
      <w:r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233960170"/>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0851DEBD"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AF1A18">
        <w:rPr>
          <w:rFonts w:cs="Arial"/>
          <w:b w:val="0"/>
          <w:color w:val="0000FF"/>
          <w:sz w:val="19"/>
          <w:szCs w:val="19"/>
        </w:rPr>
        <w:t>I</w:t>
      </w:r>
      <w:r w:rsidRPr="00BD20A5">
        <w:rPr>
          <w:rFonts w:cs="Arial"/>
          <w:b w:val="0"/>
          <w:color w:val="0000FF"/>
          <w:sz w:val="19"/>
          <w:szCs w:val="19"/>
        </w:rPr>
        <w:t>nforme de comprobación de la/el responsable del contrato.</w:t>
      </w:r>
      <w:bookmarkEnd w:id="233"/>
    </w:p>
    <w:p w14:paraId="63BE59E3" w14:textId="44DA6AE2" w:rsidR="00C548B6" w:rsidRPr="002212E3" w:rsidRDefault="00C548B6" w:rsidP="001D3DE3">
      <w:pPr>
        <w:pStyle w:val="Ttulo4"/>
        <w:spacing w:after="120"/>
        <w:ind w:left="851" w:right="-427"/>
        <w:jc w:val="both"/>
        <w:rPr>
          <w:b w:val="0"/>
          <w:bCs/>
          <w:i/>
          <w:sz w:val="19"/>
          <w:szCs w:val="19"/>
        </w:rPr>
      </w:pPr>
      <w:bookmarkStart w:id="234" w:name="_Toc38387618"/>
      <w:r w:rsidRPr="00BD20A5">
        <w:rPr>
          <w:sz w:val="19"/>
          <w:szCs w:val="19"/>
        </w:rPr>
        <w:t>15.2.- Plazo para la recepción:</w:t>
      </w:r>
      <w:bookmarkEnd w:id="234"/>
      <w:r w:rsidR="00A763AB">
        <w:rPr>
          <w:sz w:val="19"/>
          <w:szCs w:val="19"/>
        </w:rPr>
        <w:t xml:space="preserve"> </w:t>
      </w:r>
      <w:r w:rsidR="00A763AB" w:rsidRPr="002212E3">
        <w:rPr>
          <w:rFonts w:cs="Arial"/>
          <w:b w:val="0"/>
          <w:bCs/>
          <w:sz w:val="19"/>
          <w:szCs w:val="19"/>
        </w:rPr>
        <w:t>Los plazos estipulados en el pliego de prescripciones técnicas</w:t>
      </w:r>
      <w:r w:rsidR="002212E3" w:rsidRPr="002212E3">
        <w:rPr>
          <w:rFonts w:cs="Arial"/>
          <w:b w:val="0"/>
          <w:bCs/>
          <w:sz w:val="19"/>
          <w:szCs w:val="19"/>
        </w:rPr>
        <w:t>.</w:t>
      </w:r>
    </w:p>
    <w:p w14:paraId="2F6FC6AE" w14:textId="59836B4C" w:rsidR="00C548B6" w:rsidRDefault="00C548B6" w:rsidP="001D3DE3">
      <w:pPr>
        <w:pStyle w:val="Ttulo4"/>
        <w:spacing w:after="120"/>
        <w:ind w:left="851" w:right="-427"/>
        <w:jc w:val="both"/>
        <w:rPr>
          <w:rFonts w:cs="Arial"/>
          <w:b w:val="0"/>
          <w:color w:val="0000FF"/>
          <w:sz w:val="19"/>
          <w:szCs w:val="19"/>
        </w:rPr>
      </w:pPr>
      <w:bookmarkStart w:id="235" w:name="_Toc38387619"/>
      <w:r w:rsidRPr="00BD20A5">
        <w:rPr>
          <w:sz w:val="19"/>
          <w:szCs w:val="19"/>
        </w:rPr>
        <w:t>15.3.- Existen recepciones parciales:</w:t>
      </w:r>
      <w:r w:rsidR="002212E3">
        <w:rPr>
          <w:sz w:val="19"/>
          <w:szCs w:val="19"/>
        </w:rPr>
        <w:t xml:space="preserve"> </w:t>
      </w:r>
      <w:r w:rsidR="002212E3" w:rsidRPr="007D19A3">
        <w:rPr>
          <w:rFonts w:cs="Arial"/>
          <w:b w:val="0"/>
          <w:color w:val="0000FF"/>
          <w:sz w:val="19"/>
          <w:szCs w:val="19"/>
        </w:rPr>
        <w:t>Sí,</w:t>
      </w:r>
      <w:r w:rsidRPr="007D19A3">
        <w:rPr>
          <w:rFonts w:cs="Arial"/>
          <w:b w:val="0"/>
          <w:color w:val="0000FF"/>
          <w:sz w:val="19"/>
          <w:szCs w:val="19"/>
        </w:rPr>
        <w:t xml:space="preserve"> en</w:t>
      </w:r>
      <w:r w:rsidRPr="00BD20A5">
        <w:rPr>
          <w:rFonts w:cs="Arial"/>
          <w:b w:val="0"/>
          <w:color w:val="0000FF"/>
          <w:sz w:val="19"/>
          <w:szCs w:val="19"/>
        </w:rPr>
        <w:t xml:space="preserve"> las condiciones siguientes</w:t>
      </w:r>
      <w:bookmarkEnd w:id="235"/>
      <w:r w:rsidR="00502DE9" w:rsidRPr="00BD20A5">
        <w:rPr>
          <w:rFonts w:cs="Arial"/>
          <w:b w:val="0"/>
          <w:color w:val="0000FF"/>
          <w:sz w:val="19"/>
          <w:szCs w:val="19"/>
        </w:rPr>
        <w:t>.</w:t>
      </w:r>
    </w:p>
    <w:p w14:paraId="2E208714" w14:textId="480DA875" w:rsidR="00B74395" w:rsidRPr="00221014" w:rsidRDefault="00221014" w:rsidP="00221014">
      <w:pPr>
        <w:spacing w:before="100" w:beforeAutospacing="1" w:after="100" w:afterAutospacing="1" w:line="276" w:lineRule="auto"/>
        <w:ind w:left="851"/>
        <w:jc w:val="both"/>
        <w:rPr>
          <w:rFonts w:ascii="Verdana" w:hAnsi="Verdana"/>
          <w:sz w:val="18"/>
          <w:szCs w:val="18"/>
        </w:rPr>
      </w:pPr>
      <w:proofErr w:type="spellStart"/>
      <w:r w:rsidRPr="00BB6544">
        <w:rPr>
          <w:rFonts w:ascii="Verdana" w:hAnsi="Verdana"/>
          <w:sz w:val="18"/>
          <w:szCs w:val="18"/>
          <w:lang w:val="eu-ES"/>
        </w:rPr>
        <w:t>Con</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respecto</w:t>
      </w:r>
      <w:proofErr w:type="spellEnd"/>
      <w:r w:rsidRPr="00BB6544">
        <w:rPr>
          <w:rFonts w:ascii="Verdana" w:hAnsi="Verdana"/>
          <w:sz w:val="18"/>
          <w:szCs w:val="18"/>
          <w:lang w:val="eu-ES"/>
        </w:rPr>
        <w:t xml:space="preserve"> a la </w:t>
      </w:r>
      <w:proofErr w:type="spellStart"/>
      <w:r w:rsidRPr="00BB6544">
        <w:rPr>
          <w:rFonts w:ascii="Verdana" w:hAnsi="Verdana"/>
          <w:sz w:val="18"/>
          <w:szCs w:val="18"/>
          <w:lang w:val="eu-ES"/>
        </w:rPr>
        <w:t>secuencia</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temporal</w:t>
      </w:r>
      <w:proofErr w:type="spellEnd"/>
      <w:r w:rsidRPr="00BB6544">
        <w:rPr>
          <w:rFonts w:ascii="Verdana" w:hAnsi="Verdana"/>
          <w:sz w:val="18"/>
          <w:szCs w:val="18"/>
          <w:lang w:val="eu-ES"/>
        </w:rPr>
        <w:t xml:space="preserve"> de </w:t>
      </w:r>
      <w:proofErr w:type="spellStart"/>
      <w:r w:rsidRPr="00BB6544">
        <w:rPr>
          <w:rFonts w:ascii="Verdana" w:hAnsi="Verdana"/>
          <w:sz w:val="18"/>
          <w:szCs w:val="18"/>
          <w:lang w:val="eu-ES"/>
        </w:rPr>
        <w:t>las</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entregas</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que</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se</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establecen</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cabe</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aclarar</w:t>
      </w:r>
      <w:proofErr w:type="spellEnd"/>
      <w:r w:rsidRPr="00BB6544">
        <w:rPr>
          <w:rFonts w:ascii="Verdana" w:hAnsi="Verdana"/>
          <w:sz w:val="18"/>
          <w:szCs w:val="18"/>
          <w:lang w:val="eu-ES"/>
        </w:rPr>
        <w:t xml:space="preserve"> </w:t>
      </w:r>
      <w:proofErr w:type="spellStart"/>
      <w:r w:rsidRPr="00BB6544">
        <w:rPr>
          <w:rFonts w:ascii="Verdana" w:hAnsi="Verdana"/>
          <w:sz w:val="18"/>
          <w:szCs w:val="18"/>
          <w:lang w:val="eu-ES"/>
        </w:rPr>
        <w:t>que</w:t>
      </w:r>
      <w:proofErr w:type="spellEnd"/>
      <w:r w:rsidRPr="00BB6544">
        <w:rPr>
          <w:rFonts w:ascii="Verdana" w:hAnsi="Verdana"/>
          <w:sz w:val="18"/>
          <w:szCs w:val="18"/>
          <w:lang w:val="eu-ES"/>
        </w:rPr>
        <w:t xml:space="preserve"> e</w:t>
      </w:r>
      <w:r w:rsidR="006A369A" w:rsidRPr="00BB6544">
        <w:rPr>
          <w:rFonts w:ascii="Verdana" w:hAnsi="Verdana"/>
          <w:sz w:val="18"/>
          <w:szCs w:val="18"/>
        </w:rPr>
        <w:t>l seguimiento de cada ejercicio se realizará en el ejercicio siguiente, en coherencia con la disponibilidad de la información facilitada por las entidades participantes</w:t>
      </w:r>
      <w:r w:rsidR="00742775" w:rsidRPr="00BB6544">
        <w:rPr>
          <w:rFonts w:ascii="Verdana" w:hAnsi="Verdana"/>
          <w:sz w:val="18"/>
          <w:szCs w:val="18"/>
        </w:rPr>
        <w:t>.</w:t>
      </w:r>
    </w:p>
    <w:p w14:paraId="5E450854" w14:textId="77777777" w:rsidR="00B74395" w:rsidRPr="006E6D78" w:rsidRDefault="00B74395" w:rsidP="00C25642">
      <w:pPr>
        <w:pStyle w:val="Textoindependiente"/>
        <w:pBdr>
          <w:top w:val="single" w:sz="4" w:space="1" w:color="auto"/>
          <w:left w:val="single" w:sz="4" w:space="4" w:color="auto"/>
          <w:bottom w:val="single" w:sz="4" w:space="1" w:color="auto"/>
          <w:right w:val="single" w:sz="4" w:space="4" w:color="auto"/>
        </w:pBdr>
        <w:spacing w:before="4" w:line="276" w:lineRule="auto"/>
        <w:ind w:left="851"/>
        <w:rPr>
          <w:rFonts w:ascii="Verdana" w:hAnsi="Verdana"/>
          <w:b/>
          <w:bCs/>
          <w:sz w:val="18"/>
          <w:szCs w:val="18"/>
        </w:rPr>
      </w:pPr>
      <w:r w:rsidRPr="006E6D78">
        <w:rPr>
          <w:rFonts w:ascii="Verdana" w:hAnsi="Verdana"/>
          <w:b/>
          <w:bCs/>
          <w:sz w:val="18"/>
          <w:szCs w:val="18"/>
        </w:rPr>
        <w:t>En 202</w:t>
      </w:r>
      <w:r>
        <w:rPr>
          <w:rFonts w:ascii="Verdana" w:hAnsi="Verdana"/>
          <w:b/>
          <w:bCs/>
          <w:sz w:val="18"/>
          <w:szCs w:val="18"/>
        </w:rPr>
        <w:t>7</w:t>
      </w:r>
    </w:p>
    <w:p w14:paraId="195D694B" w14:textId="77777777" w:rsidR="00B74395" w:rsidRDefault="00B74395" w:rsidP="00242F88">
      <w:pPr>
        <w:pStyle w:val="Prrafodelista"/>
        <w:widowControl w:val="0"/>
        <w:numPr>
          <w:ilvl w:val="0"/>
          <w:numId w:val="160"/>
        </w:numPr>
        <w:autoSpaceDE w:val="0"/>
        <w:autoSpaceDN w:val="0"/>
        <w:spacing w:line="276" w:lineRule="auto"/>
        <w:ind w:left="851" w:right="107" w:firstLine="0"/>
        <w:jc w:val="both"/>
        <w:rPr>
          <w:rFonts w:ascii="Verdana" w:hAnsi="Verdana"/>
          <w:sz w:val="18"/>
          <w:szCs w:val="18"/>
        </w:rPr>
      </w:pPr>
      <w:r w:rsidRPr="00F24774">
        <w:rPr>
          <w:rFonts w:ascii="Verdana" w:hAnsi="Verdana"/>
          <w:b/>
          <w:bCs/>
          <w:sz w:val="18"/>
          <w:szCs w:val="18"/>
        </w:rPr>
        <w:t>Mayo de 2027:</w:t>
      </w:r>
      <w:r w:rsidRPr="00F24774">
        <w:rPr>
          <w:rFonts w:ascii="Verdana" w:hAnsi="Verdana"/>
          <w:sz w:val="18"/>
          <w:szCs w:val="18"/>
        </w:rPr>
        <w:t xml:space="preserve"> Entrega a la Dirección de Juventud y Emancipación del informe y documentación correspondiente a</w:t>
      </w:r>
      <w:r>
        <w:rPr>
          <w:rFonts w:ascii="Verdana" w:hAnsi="Verdana"/>
          <w:sz w:val="18"/>
          <w:szCs w:val="18"/>
        </w:rPr>
        <w:t>l seguimi</w:t>
      </w:r>
      <w:r w:rsidRPr="00F331A3">
        <w:rPr>
          <w:rFonts w:ascii="Verdana" w:hAnsi="Verdana"/>
          <w:sz w:val="18"/>
          <w:szCs w:val="18"/>
        </w:rPr>
        <w:t>ento de 2026.</w:t>
      </w:r>
    </w:p>
    <w:p w14:paraId="2F9D0F81" w14:textId="77777777" w:rsidR="00B74395" w:rsidRPr="00F24774" w:rsidRDefault="00B74395" w:rsidP="00397534">
      <w:pPr>
        <w:pStyle w:val="Prrafodelista"/>
        <w:widowControl w:val="0"/>
        <w:autoSpaceDE w:val="0"/>
        <w:autoSpaceDN w:val="0"/>
        <w:spacing w:line="276" w:lineRule="auto"/>
        <w:ind w:left="851" w:right="107"/>
        <w:jc w:val="both"/>
        <w:rPr>
          <w:rFonts w:ascii="Verdana" w:hAnsi="Verdana"/>
          <w:sz w:val="18"/>
          <w:szCs w:val="18"/>
        </w:rPr>
      </w:pPr>
    </w:p>
    <w:p w14:paraId="3768969D" w14:textId="77777777" w:rsidR="00B74395" w:rsidRPr="006E6D78" w:rsidRDefault="00B74395" w:rsidP="00397534">
      <w:pPr>
        <w:pStyle w:val="Textoindependiente"/>
        <w:pBdr>
          <w:top w:val="single" w:sz="4" w:space="1" w:color="auto"/>
          <w:left w:val="single" w:sz="4" w:space="4" w:color="auto"/>
          <w:bottom w:val="single" w:sz="4" w:space="1" w:color="auto"/>
          <w:right w:val="single" w:sz="4" w:space="4" w:color="auto"/>
        </w:pBdr>
        <w:spacing w:before="4" w:line="276" w:lineRule="auto"/>
        <w:ind w:left="851"/>
        <w:rPr>
          <w:rFonts w:ascii="Verdana" w:hAnsi="Verdana"/>
          <w:b/>
          <w:bCs/>
          <w:sz w:val="18"/>
          <w:szCs w:val="18"/>
        </w:rPr>
      </w:pPr>
      <w:r w:rsidRPr="006E6D78">
        <w:rPr>
          <w:rFonts w:ascii="Verdana" w:hAnsi="Verdana"/>
          <w:b/>
          <w:bCs/>
          <w:sz w:val="18"/>
          <w:szCs w:val="18"/>
        </w:rPr>
        <w:t>En 2028</w:t>
      </w:r>
    </w:p>
    <w:p w14:paraId="4266DB34" w14:textId="77777777" w:rsidR="00B74395" w:rsidRDefault="00B74395" w:rsidP="00242F88">
      <w:pPr>
        <w:pStyle w:val="Prrafodelista"/>
        <w:widowControl w:val="0"/>
        <w:numPr>
          <w:ilvl w:val="0"/>
          <w:numId w:val="160"/>
        </w:numPr>
        <w:autoSpaceDE w:val="0"/>
        <w:autoSpaceDN w:val="0"/>
        <w:spacing w:line="276" w:lineRule="auto"/>
        <w:ind w:left="851" w:right="103" w:firstLine="0"/>
        <w:jc w:val="both"/>
        <w:rPr>
          <w:rFonts w:ascii="Verdana" w:hAnsi="Verdana"/>
          <w:sz w:val="18"/>
          <w:szCs w:val="18"/>
        </w:rPr>
      </w:pPr>
      <w:r w:rsidRPr="007C4A60">
        <w:rPr>
          <w:rFonts w:ascii="Verdana" w:hAnsi="Verdana"/>
          <w:b/>
          <w:bCs/>
          <w:sz w:val="18"/>
          <w:szCs w:val="18"/>
        </w:rPr>
        <w:t>Mayo de 2028</w:t>
      </w:r>
      <w:r w:rsidRPr="007C4A60">
        <w:rPr>
          <w:rFonts w:ascii="Verdana" w:hAnsi="Verdana"/>
          <w:sz w:val="18"/>
          <w:szCs w:val="18"/>
        </w:rPr>
        <w:t xml:space="preserve">: Entrega a la Dirección de Juventud y Emancipación del informe y documentación correspondiente </w:t>
      </w:r>
      <w:r w:rsidRPr="00F24774">
        <w:rPr>
          <w:rFonts w:ascii="Verdana" w:hAnsi="Verdana"/>
          <w:sz w:val="18"/>
          <w:szCs w:val="18"/>
        </w:rPr>
        <w:t>a</w:t>
      </w:r>
      <w:r>
        <w:rPr>
          <w:rFonts w:ascii="Verdana" w:hAnsi="Verdana"/>
          <w:sz w:val="18"/>
          <w:szCs w:val="18"/>
        </w:rPr>
        <w:t xml:space="preserve">l </w:t>
      </w:r>
      <w:r w:rsidRPr="002F3E8B">
        <w:rPr>
          <w:rFonts w:ascii="Verdana" w:hAnsi="Verdana"/>
          <w:sz w:val="18"/>
          <w:szCs w:val="18"/>
        </w:rPr>
        <w:t>seguimiento de 2027.</w:t>
      </w:r>
    </w:p>
    <w:p w14:paraId="7EF42F61" w14:textId="77777777" w:rsidR="00B74395" w:rsidRPr="007C4A60" w:rsidRDefault="00B74395" w:rsidP="00397534">
      <w:pPr>
        <w:pStyle w:val="Prrafodelista"/>
        <w:widowControl w:val="0"/>
        <w:autoSpaceDE w:val="0"/>
        <w:autoSpaceDN w:val="0"/>
        <w:spacing w:line="276" w:lineRule="auto"/>
        <w:ind w:left="851" w:right="103"/>
        <w:jc w:val="both"/>
        <w:rPr>
          <w:rFonts w:ascii="Verdana" w:hAnsi="Verdana"/>
          <w:sz w:val="18"/>
          <w:szCs w:val="18"/>
        </w:rPr>
      </w:pPr>
    </w:p>
    <w:p w14:paraId="78CAA61A" w14:textId="77777777" w:rsidR="00B74395" w:rsidRPr="006E6D78" w:rsidRDefault="00B74395" w:rsidP="00397534">
      <w:pPr>
        <w:pStyle w:val="Textoindependiente"/>
        <w:pBdr>
          <w:top w:val="single" w:sz="4" w:space="1" w:color="auto"/>
          <w:left w:val="single" w:sz="4" w:space="4" w:color="auto"/>
          <w:bottom w:val="single" w:sz="4" w:space="1" w:color="auto"/>
          <w:right w:val="single" w:sz="4" w:space="4" w:color="auto"/>
        </w:pBdr>
        <w:spacing w:before="2" w:line="276" w:lineRule="auto"/>
        <w:ind w:left="851"/>
        <w:rPr>
          <w:rFonts w:ascii="Verdana" w:hAnsi="Verdana"/>
          <w:b/>
          <w:bCs/>
          <w:sz w:val="18"/>
          <w:szCs w:val="18"/>
        </w:rPr>
      </w:pPr>
      <w:r w:rsidRPr="006E6D78">
        <w:rPr>
          <w:rFonts w:ascii="Verdana" w:hAnsi="Verdana"/>
          <w:b/>
          <w:bCs/>
          <w:sz w:val="18"/>
          <w:szCs w:val="18"/>
        </w:rPr>
        <w:lastRenderedPageBreak/>
        <w:t>En 2029</w:t>
      </w:r>
    </w:p>
    <w:p w14:paraId="11533C0B" w14:textId="77777777" w:rsidR="00B74395" w:rsidRPr="00D66C57" w:rsidRDefault="00B74395" w:rsidP="00242F88">
      <w:pPr>
        <w:pStyle w:val="Prrafodelista"/>
        <w:widowControl w:val="0"/>
        <w:numPr>
          <w:ilvl w:val="0"/>
          <w:numId w:val="160"/>
        </w:numPr>
        <w:shd w:val="clear" w:color="auto" w:fill="FFFFFF" w:themeFill="background1"/>
        <w:autoSpaceDE w:val="0"/>
        <w:autoSpaceDN w:val="0"/>
        <w:spacing w:line="276" w:lineRule="auto"/>
        <w:ind w:left="851" w:right="107" w:firstLine="0"/>
        <w:jc w:val="both"/>
        <w:rPr>
          <w:rFonts w:ascii="Verdana" w:hAnsi="Verdana"/>
          <w:sz w:val="18"/>
          <w:szCs w:val="18"/>
        </w:rPr>
      </w:pPr>
      <w:r w:rsidRPr="00D66C57">
        <w:rPr>
          <w:rFonts w:ascii="Verdana" w:hAnsi="Verdana"/>
          <w:b/>
          <w:bCs/>
          <w:sz w:val="18"/>
          <w:szCs w:val="18"/>
        </w:rPr>
        <w:t>Mayo de 2029</w:t>
      </w:r>
      <w:r w:rsidRPr="00D66C57">
        <w:rPr>
          <w:rFonts w:ascii="Verdana" w:hAnsi="Verdana"/>
          <w:sz w:val="18"/>
          <w:szCs w:val="18"/>
        </w:rPr>
        <w:t xml:space="preserve">: Entrega a la Dirección de Juventud y Emancipación del informe y documentación correspondiente </w:t>
      </w:r>
      <w:r w:rsidRPr="00F24774">
        <w:rPr>
          <w:rFonts w:ascii="Verdana" w:hAnsi="Verdana"/>
          <w:sz w:val="18"/>
          <w:szCs w:val="18"/>
        </w:rPr>
        <w:t>a</w:t>
      </w:r>
      <w:r>
        <w:rPr>
          <w:rFonts w:ascii="Verdana" w:hAnsi="Verdana"/>
          <w:sz w:val="18"/>
          <w:szCs w:val="18"/>
        </w:rPr>
        <w:t>l seguimi</w:t>
      </w:r>
      <w:r w:rsidRPr="00F331A3">
        <w:rPr>
          <w:rFonts w:ascii="Verdana" w:hAnsi="Verdana"/>
          <w:sz w:val="18"/>
          <w:szCs w:val="18"/>
        </w:rPr>
        <w:t xml:space="preserve">ento de </w:t>
      </w:r>
      <w:r w:rsidRPr="00D66C57">
        <w:rPr>
          <w:rFonts w:ascii="Verdana" w:hAnsi="Verdana"/>
          <w:sz w:val="18"/>
          <w:szCs w:val="18"/>
        </w:rPr>
        <w:t>2028.</w:t>
      </w:r>
    </w:p>
    <w:p w14:paraId="41332A91" w14:textId="5B433A6E" w:rsidR="00B74395" w:rsidRPr="00D66C57" w:rsidRDefault="00B74395" w:rsidP="00242F88">
      <w:pPr>
        <w:pStyle w:val="Prrafodelista"/>
        <w:widowControl w:val="0"/>
        <w:numPr>
          <w:ilvl w:val="0"/>
          <w:numId w:val="160"/>
        </w:numPr>
        <w:shd w:val="clear" w:color="auto" w:fill="FFFFFF" w:themeFill="background1"/>
        <w:autoSpaceDE w:val="0"/>
        <w:autoSpaceDN w:val="0"/>
        <w:spacing w:line="276" w:lineRule="auto"/>
        <w:ind w:left="851" w:right="107" w:firstLine="0"/>
        <w:jc w:val="both"/>
        <w:rPr>
          <w:rFonts w:ascii="Verdana" w:hAnsi="Verdana"/>
          <w:sz w:val="18"/>
          <w:szCs w:val="18"/>
        </w:rPr>
      </w:pPr>
      <w:r w:rsidRPr="00D66C57">
        <w:rPr>
          <w:rFonts w:ascii="Verdana" w:hAnsi="Verdana"/>
          <w:b/>
          <w:bCs/>
          <w:sz w:val="18"/>
          <w:szCs w:val="18"/>
        </w:rPr>
        <w:t>Noviembre de 2029</w:t>
      </w:r>
      <w:r w:rsidRPr="00D66C57">
        <w:rPr>
          <w:rFonts w:ascii="Verdana" w:hAnsi="Verdana"/>
          <w:sz w:val="18"/>
          <w:szCs w:val="18"/>
        </w:rPr>
        <w:t xml:space="preserve">: Entrega del informe y documentación correspondiente a la Evaluación </w:t>
      </w:r>
      <w:r>
        <w:rPr>
          <w:rFonts w:ascii="Verdana" w:hAnsi="Verdana"/>
          <w:sz w:val="18"/>
          <w:szCs w:val="18"/>
        </w:rPr>
        <w:t xml:space="preserve">del periodo </w:t>
      </w:r>
      <w:r w:rsidRPr="00D66C57">
        <w:rPr>
          <w:rFonts w:ascii="Verdana" w:hAnsi="Verdana"/>
          <w:sz w:val="18"/>
          <w:szCs w:val="18"/>
        </w:rPr>
        <w:t>202</w:t>
      </w:r>
      <w:r>
        <w:rPr>
          <w:rFonts w:ascii="Verdana" w:hAnsi="Verdana"/>
          <w:sz w:val="18"/>
          <w:szCs w:val="18"/>
        </w:rPr>
        <w:t>6</w:t>
      </w:r>
      <w:r w:rsidRPr="00D66C57">
        <w:rPr>
          <w:rFonts w:ascii="Verdana" w:hAnsi="Verdana"/>
          <w:sz w:val="18"/>
          <w:szCs w:val="18"/>
        </w:rPr>
        <w:t xml:space="preserve"> </w:t>
      </w:r>
      <w:r>
        <w:rPr>
          <w:rFonts w:ascii="Verdana" w:hAnsi="Verdana"/>
          <w:sz w:val="18"/>
          <w:szCs w:val="18"/>
        </w:rPr>
        <w:t>a</w:t>
      </w:r>
      <w:r w:rsidRPr="00D66C57">
        <w:rPr>
          <w:rFonts w:ascii="Verdana" w:hAnsi="Verdana"/>
          <w:sz w:val="18"/>
          <w:szCs w:val="18"/>
        </w:rPr>
        <w:t xml:space="preserve"> 2028. Esta evaluación deberá tener en cuenta el </w:t>
      </w:r>
      <w:r>
        <w:rPr>
          <w:rFonts w:ascii="Verdana" w:hAnsi="Verdana"/>
          <w:sz w:val="18"/>
          <w:szCs w:val="18"/>
        </w:rPr>
        <w:t xml:space="preserve">dispositivo participativo o </w:t>
      </w:r>
      <w:r w:rsidRPr="00D66C57">
        <w:rPr>
          <w:rFonts w:ascii="Verdana" w:hAnsi="Verdana"/>
          <w:sz w:val="18"/>
          <w:szCs w:val="18"/>
        </w:rPr>
        <w:t>trabajo de campo realizado previamente.</w:t>
      </w:r>
    </w:p>
    <w:p w14:paraId="03ACB82C" w14:textId="1C6902D5" w:rsidR="00C548B6" w:rsidRPr="00BD20A5" w:rsidRDefault="00C548B6" w:rsidP="001D3DE3">
      <w:pPr>
        <w:pStyle w:val="Ttulo4"/>
        <w:spacing w:after="120"/>
        <w:ind w:left="851" w:right="-427"/>
        <w:jc w:val="both"/>
        <w:rPr>
          <w:i/>
          <w:color w:val="0070C0"/>
          <w:sz w:val="19"/>
          <w:szCs w:val="19"/>
        </w:rPr>
      </w:pPr>
      <w:bookmarkStart w:id="236" w:name="_Toc38387620"/>
      <w:r w:rsidRPr="00BD20A5">
        <w:rPr>
          <w:sz w:val="19"/>
          <w:szCs w:val="19"/>
        </w:rPr>
        <w:t xml:space="preserve">15.4.- Plazo de garantía: </w:t>
      </w:r>
      <w:bookmarkEnd w:id="236"/>
      <w:r w:rsidR="00566AC9">
        <w:rPr>
          <w:rFonts w:cs="Arial"/>
          <w:b w:val="0"/>
          <w:color w:val="0000FF"/>
          <w:sz w:val="19"/>
          <w:szCs w:val="19"/>
        </w:rPr>
        <w:t>Un mes</w:t>
      </w:r>
      <w:r w:rsidR="00ED17DD">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233960171"/>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156B97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ED17DD">
        <w:rPr>
          <w:rFonts w:ascii="Verdana" w:hAnsi="Verdana" w:cs="Arial"/>
          <w:color w:val="0000FF"/>
          <w:sz w:val="19"/>
          <w:szCs w:val="19"/>
        </w:rPr>
        <w:t>No procede.</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233960172"/>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5573E871"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Se establecen causas de resolución adicionales a las previstas en la cláusula 38 de las condiciones generales</w:t>
      </w:r>
      <w:r w:rsidR="002B2F1B">
        <w:rPr>
          <w:rFonts w:ascii="Verdana" w:hAnsi="Verdana"/>
          <w:sz w:val="19"/>
          <w:szCs w:val="19"/>
        </w:rPr>
        <w:t xml:space="preserve">: </w:t>
      </w:r>
      <w:r w:rsidR="002B2F1B" w:rsidRPr="00FA77F1">
        <w:rPr>
          <w:rFonts w:ascii="Verdana" w:eastAsia="Arial Unicode MS" w:hAnsi="Verdana" w:cs="Arial"/>
          <w:color w:val="0000FF"/>
          <w:sz w:val="19"/>
          <w:szCs w:val="19"/>
        </w:rPr>
        <w:t xml:space="preserve">Sí, en retraso superior a </w:t>
      </w:r>
      <w:r w:rsidR="00195F10">
        <w:rPr>
          <w:rFonts w:ascii="Verdana" w:eastAsia="Arial Unicode MS" w:hAnsi="Verdana" w:cs="Arial"/>
          <w:color w:val="0000FF"/>
          <w:sz w:val="19"/>
          <w:szCs w:val="19"/>
        </w:rPr>
        <w:t>3</w:t>
      </w:r>
      <w:r w:rsidR="002B2F1B" w:rsidRPr="00FA77F1">
        <w:rPr>
          <w:rFonts w:ascii="Verdana" w:eastAsia="Arial Unicode MS" w:hAnsi="Verdana" w:cs="Arial"/>
          <w:color w:val="0000FF"/>
          <w:sz w:val="19"/>
          <w:szCs w:val="19"/>
        </w:rPr>
        <w:t xml:space="preserve"> meses en las entregas contempladas en </w:t>
      </w:r>
      <w:r w:rsidR="002B2F1B" w:rsidRPr="0052165E">
        <w:rPr>
          <w:rFonts w:ascii="Verdana" w:eastAsia="Arial Unicode MS" w:hAnsi="Verdana" w:cs="Arial"/>
          <w:color w:val="0000FF"/>
          <w:sz w:val="19"/>
          <w:szCs w:val="19"/>
        </w:rPr>
        <w:t>el apart</w:t>
      </w:r>
      <w:r w:rsidR="00433ADA" w:rsidRPr="0052165E">
        <w:rPr>
          <w:rFonts w:ascii="Verdana" w:eastAsia="Arial Unicode MS" w:hAnsi="Verdana" w:cs="Arial"/>
          <w:color w:val="0000FF"/>
          <w:sz w:val="19"/>
          <w:szCs w:val="19"/>
        </w:rPr>
        <w:t>a</w:t>
      </w:r>
      <w:r w:rsidR="002B2F1B" w:rsidRPr="0052165E">
        <w:rPr>
          <w:rFonts w:ascii="Verdana" w:eastAsia="Arial Unicode MS" w:hAnsi="Verdana" w:cs="Arial"/>
          <w:color w:val="0000FF"/>
          <w:sz w:val="19"/>
          <w:szCs w:val="19"/>
        </w:rPr>
        <w:t>do 15.</w:t>
      </w:r>
      <w:r w:rsidR="00E17993" w:rsidRPr="0052165E">
        <w:rPr>
          <w:rFonts w:ascii="Verdana" w:eastAsia="Arial Unicode MS" w:hAnsi="Verdana" w:cs="Arial"/>
          <w:color w:val="0000FF"/>
          <w:sz w:val="19"/>
          <w:szCs w:val="19"/>
        </w:rPr>
        <w:t>3</w:t>
      </w:r>
      <w:r w:rsidR="002B2F1B" w:rsidRPr="0052165E">
        <w:rPr>
          <w:rFonts w:ascii="Verdana" w:eastAsia="Arial Unicode MS"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233960173"/>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2E47F4D0"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w:t>
      </w:r>
      <w:r w:rsidRPr="00851377">
        <w:rPr>
          <w:b w:val="0"/>
          <w:sz w:val="19"/>
          <w:szCs w:val="19"/>
        </w:rPr>
        <w:t>25.2 de condiciones generales:</w:t>
      </w:r>
      <w:r w:rsidRPr="00851377">
        <w:rPr>
          <w:sz w:val="19"/>
          <w:szCs w:val="19"/>
        </w:rPr>
        <w:t xml:space="preserve"> </w:t>
      </w:r>
      <w:bookmarkEnd w:id="270"/>
      <w:r w:rsidR="00391956" w:rsidRPr="00851377">
        <w:rPr>
          <w:rFonts w:cs="Arial"/>
          <w:b w:val="0"/>
          <w:color w:val="0000FF"/>
          <w:sz w:val="19"/>
          <w:szCs w:val="19"/>
        </w:rPr>
        <w:t>No.</w:t>
      </w:r>
    </w:p>
    <w:p w14:paraId="5C3D9A17" w14:textId="147B0E9B"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7A1F5C">
        <w:rPr>
          <w:rFonts w:ascii="Verdana" w:hAnsi="Verdana" w:cs="Arial"/>
          <w:color w:val="0000FF"/>
          <w:sz w:val="19"/>
          <w:szCs w:val="19"/>
        </w:rPr>
        <w:t>No.</w:t>
      </w:r>
    </w:p>
    <w:p w14:paraId="32998B74" w14:textId="77777777" w:rsidR="008057BD" w:rsidRDefault="00C548B6" w:rsidP="00D560B5">
      <w:pPr>
        <w:pStyle w:val="Ttulo4"/>
        <w:spacing w:after="120"/>
        <w:ind w:left="851" w:right="-427"/>
        <w:jc w:val="both"/>
        <w:rPr>
          <w:rFonts w:eastAsia="Times New Roman" w:cs="Arial"/>
          <w:b w:val="0"/>
          <w:color w:val="0000FF"/>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1"/>
      <w:r w:rsidR="008057BD">
        <w:rPr>
          <w:rFonts w:eastAsia="Times New Roman" w:cs="Arial"/>
          <w:b w:val="0"/>
          <w:color w:val="0000FF"/>
          <w:sz w:val="19"/>
          <w:szCs w:val="19"/>
        </w:rPr>
        <w:t xml:space="preserve">No. </w:t>
      </w:r>
    </w:p>
    <w:p w14:paraId="27CDDC0C" w14:textId="47E00E89" w:rsidR="00C548B6" w:rsidRPr="008057BD" w:rsidRDefault="008057BD" w:rsidP="008057BD">
      <w:pPr>
        <w:pStyle w:val="Ttulo4"/>
        <w:spacing w:after="120"/>
        <w:ind w:left="851" w:right="-427" w:firstLine="142"/>
        <w:jc w:val="both"/>
        <w:rPr>
          <w:rFonts w:eastAsia="Times New Roman" w:cs="Arial"/>
          <w:b w:val="0"/>
          <w:bCs/>
          <w:color w:val="0000FF"/>
          <w:sz w:val="19"/>
          <w:szCs w:val="19"/>
        </w:rPr>
      </w:pPr>
      <w:r w:rsidRPr="008057BD">
        <w:rPr>
          <w:b w:val="0"/>
          <w:bCs/>
          <w:sz w:val="19"/>
          <w:szCs w:val="19"/>
        </w:rPr>
        <w:t>En el caso de que conlleve tratamiento o acceso a datos personales,</w:t>
      </w:r>
      <w:r w:rsidR="00C548B6" w:rsidRPr="008057BD">
        <w:rPr>
          <w:b w:val="0"/>
          <w:bCs/>
          <w:sz w:val="19"/>
          <w:szCs w:val="19"/>
        </w:rPr>
        <w:t xml:space="preserve"> será de aplicación lo establecido en la cláusula 29 de las condiciones generales.</w:t>
      </w:r>
    </w:p>
    <w:p w14:paraId="1F7F7162" w14:textId="772DDC63" w:rsidR="00C548B6" w:rsidRPr="00BD20A5"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bookmarkEnd w:id="272"/>
    </w:p>
    <w:p w14:paraId="772D78D7" w14:textId="0F077D16" w:rsidR="00C548B6" w:rsidRPr="00BD20A5" w:rsidRDefault="00C548B6" w:rsidP="001D3DE3">
      <w:pPr>
        <w:spacing w:before="120" w:after="120"/>
        <w:ind w:left="851" w:right="-427"/>
        <w:jc w:val="both"/>
        <w:rPr>
          <w:rFonts w:ascii="Verdana" w:hAnsi="Verdana"/>
          <w:b/>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r w:rsidR="007706E8" w:rsidRPr="00105408">
        <w:rPr>
          <w:rFonts w:ascii="Verdana" w:hAnsi="Verdana" w:cs="Arial"/>
          <w:sz w:val="19"/>
          <w:szCs w:val="19"/>
        </w:rPr>
        <w:t>Todos a excepción de aquellas tareas auxiliares puntuales y altamente especializados tales como edición y maquetación de publicaciones o elaboración de contenidos audiovisuales</w:t>
      </w:r>
      <w:r w:rsidR="0052165E">
        <w:rPr>
          <w:rFonts w:ascii="Verdana" w:hAnsi="Verdana" w:cs="Arial"/>
          <w:sz w:val="19"/>
          <w:szCs w:val="19"/>
        </w:rPr>
        <w:t>.</w:t>
      </w:r>
    </w:p>
    <w:p w14:paraId="2681D1CF" w14:textId="289E9FBD"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E458CC">
        <w:rPr>
          <w:rFonts w:ascii="Verdana" w:hAnsi="Verdana" w:cs="Arial"/>
          <w:color w:val="0000FF"/>
          <w:sz w:val="19"/>
          <w:szCs w:val="19"/>
        </w:rPr>
        <w:t>No.</w:t>
      </w:r>
    </w:p>
    <w:p w14:paraId="3CBFF787" w14:textId="2636FDC5"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7706E8" w:rsidRPr="007706E8">
        <w:rPr>
          <w:b w:val="0"/>
          <w:bCs/>
          <w:sz w:val="19"/>
          <w:szCs w:val="19"/>
        </w:rPr>
        <w:t xml:space="preserve"> </w:t>
      </w:r>
      <w:r w:rsidR="007706E8" w:rsidRPr="00CB3726">
        <w:rPr>
          <w:rFonts w:eastAsia="Times New Roman" w:cs="Arial"/>
          <w:b w:val="0"/>
          <w:color w:val="0000FF"/>
          <w:sz w:val="19"/>
          <w:szCs w:val="19"/>
        </w:rPr>
        <w:t>No.</w:t>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233960174"/>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233960175"/>
      <w:r w:rsidRPr="00BD20A5">
        <w:t>19.- ÓRGANOS ADMINISTRATIVOS Y REGISTROS</w:t>
      </w:r>
      <w:bookmarkEnd w:id="279"/>
      <w:bookmarkEnd w:id="280"/>
      <w:r w:rsidRPr="00BD20A5">
        <w:t xml:space="preserve"> </w:t>
      </w:r>
    </w:p>
    <w:p w14:paraId="6C5C4BD9" w14:textId="36642B6F" w:rsidR="00C548B6" w:rsidRPr="00CE725A" w:rsidRDefault="00C548B6" w:rsidP="001D3DE3">
      <w:pPr>
        <w:pStyle w:val="Ttulo4"/>
        <w:spacing w:after="120"/>
        <w:ind w:left="851" w:right="-427"/>
        <w:jc w:val="both"/>
        <w:rPr>
          <w:b w:val="0"/>
          <w:bCs/>
          <w:sz w:val="19"/>
          <w:szCs w:val="19"/>
        </w:rPr>
      </w:pPr>
      <w:bookmarkStart w:id="281" w:name="_Toc38387630"/>
      <w:r w:rsidRPr="00BD20A5">
        <w:rPr>
          <w:sz w:val="19"/>
          <w:szCs w:val="19"/>
        </w:rPr>
        <w:t>19.1.- Poder adjudicador:</w:t>
      </w:r>
      <w:bookmarkEnd w:id="281"/>
      <w:r w:rsidR="004603D0">
        <w:rPr>
          <w:sz w:val="19"/>
          <w:szCs w:val="19"/>
        </w:rPr>
        <w:t xml:space="preserve"> </w:t>
      </w:r>
      <w:r w:rsidR="004603D0" w:rsidRPr="00CE725A">
        <w:rPr>
          <w:rFonts w:cs="Tahoma"/>
          <w:b w:val="0"/>
          <w:bCs/>
          <w:sz w:val="19"/>
          <w:szCs w:val="19"/>
        </w:rPr>
        <w:t>Administración General de la Comunidad Autónoma del País Vasco.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353E6C83" w:rsidR="00C548B6" w:rsidRPr="00BD20A5" w:rsidRDefault="00C548B6" w:rsidP="00D7102B">
      <w:pPr>
        <w:pStyle w:val="Ttulo5"/>
        <w:rPr>
          <w:b/>
        </w:rPr>
      </w:pPr>
      <w:r w:rsidRPr="00BD20A5">
        <w:rPr>
          <w:b/>
        </w:rPr>
        <w:t xml:space="preserve">19.2.1.- Órgano de contratación: </w:t>
      </w:r>
      <w:r w:rsidR="00CE725A" w:rsidRPr="00CD6164">
        <w:rPr>
          <w:rFonts w:cs="Tahoma"/>
          <w:szCs w:val="19"/>
        </w:rPr>
        <w:t xml:space="preserve">Dirección de Servicios del Departamento de </w:t>
      </w:r>
      <w:r w:rsidR="00CE725A">
        <w:rPr>
          <w:rFonts w:cs="Tahoma"/>
          <w:szCs w:val="19"/>
        </w:rPr>
        <w:t>Bienestar, Juventud y Reto Demográfico</w:t>
      </w:r>
      <w:r w:rsidR="00CE725A" w:rsidRPr="00CD6164">
        <w:rPr>
          <w:rFonts w:cs="Tahoma"/>
          <w:szCs w:val="19"/>
        </w:rPr>
        <w:t>.</w:t>
      </w:r>
      <w:r w:rsidRPr="00BD20A5">
        <w:rPr>
          <w:b/>
        </w:rPr>
        <w:tab/>
      </w:r>
    </w:p>
    <w:p w14:paraId="3BF937B5" w14:textId="70F0A643" w:rsidR="00C548B6" w:rsidRPr="00BD20A5" w:rsidRDefault="00C548B6" w:rsidP="00D7102B">
      <w:pPr>
        <w:pStyle w:val="Ttulo5"/>
        <w:rPr>
          <w:b/>
        </w:rPr>
      </w:pPr>
      <w:r w:rsidRPr="00BD20A5">
        <w:rPr>
          <w:b/>
        </w:rPr>
        <w:t xml:space="preserve">19.2.2.- Órgano destinatario: </w:t>
      </w:r>
      <w:r w:rsidR="00CE725A" w:rsidRPr="00DA7742">
        <w:rPr>
          <w:bCs/>
        </w:rPr>
        <w:t>Dirección de Juventud y Emancipación</w:t>
      </w:r>
      <w:r w:rsidR="00DA7742">
        <w:rPr>
          <w:b/>
        </w:rPr>
        <w:t xml:space="preserve">, </w:t>
      </w:r>
      <w:r w:rsidRPr="00BD20A5">
        <w:rPr>
          <w:b/>
        </w:rPr>
        <w:t>Código DIR3:</w:t>
      </w:r>
      <w:r w:rsidR="00DA7742">
        <w:rPr>
          <w:b/>
        </w:rPr>
        <w:t xml:space="preserve"> </w:t>
      </w:r>
      <w:r w:rsidR="00DA7742">
        <w:rPr>
          <w:rFonts w:cs="Tahoma"/>
          <w:szCs w:val="19"/>
        </w:rPr>
        <w:t>A16021960</w:t>
      </w:r>
    </w:p>
    <w:p w14:paraId="62DAE65B" w14:textId="09654CDE" w:rsidR="00C548B6" w:rsidRPr="00BD20A5" w:rsidRDefault="00C548B6" w:rsidP="00D7102B">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00336F5A" w:rsidRPr="001405D2">
        <w:rPr>
          <w:bCs/>
        </w:rPr>
        <w:t>Oskar Longo Imatz</w:t>
      </w:r>
    </w:p>
    <w:p w14:paraId="02C41577" w14:textId="05D1FD28" w:rsidR="00C548B6" w:rsidRPr="00BD20A5" w:rsidRDefault="00C548B6" w:rsidP="00D7102B">
      <w:pPr>
        <w:pStyle w:val="Ttulo5"/>
        <w:rPr>
          <w:b/>
        </w:rPr>
      </w:pPr>
      <w:r w:rsidRPr="00BD20A5">
        <w:rPr>
          <w:b/>
        </w:rPr>
        <w:t>19.2.4.- Órgano competente en materia de contabilidad pública:</w:t>
      </w:r>
      <w:r w:rsidR="00E457F1">
        <w:rPr>
          <w:b/>
        </w:rPr>
        <w:t xml:space="preserve"> Oficina de Control Económico.</w:t>
      </w:r>
    </w:p>
    <w:p w14:paraId="377838FE" w14:textId="2BD40D6F"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623A16" w:rsidRPr="00433ADA">
        <w:rPr>
          <w:bCs/>
          <w:color w:val="0000FF"/>
        </w:rPr>
        <w:t>No.</w:t>
      </w:r>
    </w:p>
    <w:p w14:paraId="1A2F3C0C" w14:textId="24EC94AC" w:rsidR="00C548B6" w:rsidRDefault="00C548B6" w:rsidP="00D7102B">
      <w:pPr>
        <w:pStyle w:val="Ttulo5"/>
        <w:rPr>
          <w:b/>
        </w:rPr>
      </w:pPr>
      <w:r w:rsidRPr="00BD20A5">
        <w:rPr>
          <w:b/>
        </w:rPr>
        <w:t>19.2.6.- Composición de la mesa de contratación:</w:t>
      </w:r>
    </w:p>
    <w:p w14:paraId="7E419153" w14:textId="77777777" w:rsidR="006E7234" w:rsidRPr="00FD6DEA" w:rsidRDefault="006E7234" w:rsidP="006E7234">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347123A6" w14:textId="77777777" w:rsidR="006E7234" w:rsidRPr="001A3CE8" w:rsidRDefault="006E7234" w:rsidP="006E7234">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6E7234" w:rsidRPr="00912A2F" w14:paraId="7941D74D" w14:textId="77777777" w:rsidTr="006E3A8C">
        <w:tc>
          <w:tcPr>
            <w:tcW w:w="4253" w:type="dxa"/>
          </w:tcPr>
          <w:p w14:paraId="737172F0" w14:textId="77777777" w:rsidR="006E7234" w:rsidRDefault="006E7234" w:rsidP="006E3A8C">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lastRenderedPageBreak/>
              <w:t>Garazi Hortelano Fernández</w:t>
            </w:r>
          </w:p>
          <w:p w14:paraId="62536702" w14:textId="77777777" w:rsidR="006E7234" w:rsidRPr="009A2851" w:rsidRDefault="006E7234" w:rsidP="006E3A8C">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34A3A174" w14:textId="4E72533D" w:rsidR="006E7234" w:rsidRPr="00AF34E2" w:rsidRDefault="006E7234" w:rsidP="00703B94">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Garbiñe Parada Vizcaíno</w:t>
            </w:r>
          </w:p>
          <w:p w14:paraId="04759DEF" w14:textId="77777777" w:rsidR="006E7234" w:rsidRDefault="006E7234" w:rsidP="00703B94">
            <w:pPr>
              <w:spacing w:before="120" w:after="120"/>
              <w:ind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2F38958B" w14:textId="77777777" w:rsidR="006E7234" w:rsidRPr="00171449" w:rsidRDefault="006E7234" w:rsidP="00703B94">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 xml:space="preserve">Asesoras adscritas a la Asesoría jurídica del </w:t>
            </w:r>
            <w:r>
              <w:rPr>
                <w:rFonts w:ascii="Verdana" w:hAnsi="Verdana"/>
                <w:i/>
                <w:iCs/>
                <w:color w:val="0000FF"/>
                <w:sz w:val="19"/>
                <w:szCs w:val="19"/>
              </w:rPr>
              <w:t>Departamento.</w:t>
            </w:r>
          </w:p>
          <w:p w14:paraId="28CDC66C" w14:textId="77777777" w:rsidR="006E7234" w:rsidRPr="00912A2F" w:rsidRDefault="006E7234" w:rsidP="006E3A8C">
            <w:pPr>
              <w:spacing w:before="120" w:after="120"/>
              <w:ind w:right="40"/>
              <w:rPr>
                <w:rFonts w:ascii="Verdana" w:hAnsi="Verdana"/>
                <w:color w:val="FF0000"/>
                <w:sz w:val="19"/>
                <w:szCs w:val="19"/>
              </w:rPr>
            </w:pPr>
          </w:p>
        </w:tc>
      </w:tr>
    </w:tbl>
    <w:p w14:paraId="6DED9C68" w14:textId="77777777" w:rsidR="006E7234" w:rsidRDefault="006E7234" w:rsidP="006E7234">
      <w:pPr>
        <w:tabs>
          <w:tab w:val="left" w:pos="900"/>
        </w:tabs>
        <w:spacing w:before="120" w:after="120"/>
        <w:ind w:right="-318"/>
        <w:rPr>
          <w:rFonts w:ascii="Verdana" w:hAnsi="Verdana" w:cs="Tahoma"/>
          <w:b/>
          <w:sz w:val="19"/>
          <w:szCs w:val="19"/>
        </w:rPr>
      </w:pPr>
    </w:p>
    <w:p w14:paraId="4F96304D" w14:textId="77777777" w:rsidR="006E7234" w:rsidRPr="001A3CE8" w:rsidRDefault="006E7234" w:rsidP="006E723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4FC7D0D0" w14:textId="77777777" w:rsidR="006E7234" w:rsidRPr="001A3CE8" w:rsidRDefault="006E7234" w:rsidP="006E723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6E7234" w:rsidRPr="0083014E" w14:paraId="3BF81E47" w14:textId="77777777" w:rsidTr="00FC7455">
        <w:trPr>
          <w:trHeight w:val="295"/>
        </w:trPr>
        <w:tc>
          <w:tcPr>
            <w:tcW w:w="4253" w:type="dxa"/>
          </w:tcPr>
          <w:p w14:paraId="2CF708CF" w14:textId="77777777" w:rsidR="006E7234" w:rsidRPr="00A647D4" w:rsidRDefault="006E7234" w:rsidP="00A647D4">
            <w:pPr>
              <w:tabs>
                <w:tab w:val="left" w:pos="0"/>
                <w:tab w:val="left" w:pos="900"/>
              </w:tabs>
              <w:spacing w:after="120"/>
              <w:ind w:left="33" w:right="40"/>
              <w:rPr>
                <w:rFonts w:ascii="Verdana" w:hAnsi="Verdana"/>
                <w:color w:val="0000FF"/>
                <w:sz w:val="19"/>
                <w:szCs w:val="19"/>
              </w:rPr>
            </w:pPr>
            <w:r w:rsidRPr="00A647D4">
              <w:rPr>
                <w:rFonts w:ascii="Verdana" w:hAnsi="Verdana"/>
                <w:color w:val="0000FF"/>
                <w:sz w:val="19"/>
                <w:szCs w:val="19"/>
              </w:rPr>
              <w:t>Dña. Nora Igartua Ugarte</w:t>
            </w:r>
          </w:p>
          <w:p w14:paraId="018F44C1" w14:textId="1C19C28C" w:rsidR="006E7234" w:rsidRPr="00A647D4" w:rsidRDefault="006E7234" w:rsidP="00A647D4">
            <w:pPr>
              <w:tabs>
                <w:tab w:val="left" w:pos="0"/>
                <w:tab w:val="left" w:pos="900"/>
                <w:tab w:val="left" w:pos="1701"/>
              </w:tabs>
              <w:ind w:left="33" w:right="40"/>
              <w:rPr>
                <w:rFonts w:ascii="Verdana" w:hAnsi="Verdana"/>
                <w:color w:val="0000FF"/>
                <w:sz w:val="19"/>
                <w:szCs w:val="19"/>
              </w:rPr>
            </w:pPr>
            <w:r w:rsidRPr="00A647D4">
              <w:rPr>
                <w:rFonts w:ascii="Verdana" w:hAnsi="Verdana"/>
                <w:color w:val="0000FF"/>
                <w:sz w:val="19"/>
                <w:szCs w:val="19"/>
              </w:rPr>
              <w:t>Técnica de Juventud</w:t>
            </w:r>
          </w:p>
        </w:tc>
        <w:tc>
          <w:tcPr>
            <w:tcW w:w="4365" w:type="dxa"/>
          </w:tcPr>
          <w:p w14:paraId="23492411" w14:textId="77777777" w:rsidR="006E7234" w:rsidRPr="00A647D4" w:rsidRDefault="006E7234" w:rsidP="00A647D4">
            <w:pPr>
              <w:tabs>
                <w:tab w:val="left" w:pos="0"/>
                <w:tab w:val="left" w:pos="900"/>
              </w:tabs>
              <w:spacing w:after="120"/>
              <w:ind w:left="33" w:right="40"/>
              <w:rPr>
                <w:rFonts w:ascii="Verdana" w:hAnsi="Verdana"/>
                <w:color w:val="0000FF"/>
                <w:sz w:val="19"/>
                <w:szCs w:val="19"/>
              </w:rPr>
            </w:pPr>
            <w:r w:rsidRPr="00A647D4">
              <w:rPr>
                <w:rFonts w:ascii="Verdana" w:hAnsi="Verdana"/>
                <w:color w:val="0000FF"/>
                <w:sz w:val="19"/>
                <w:szCs w:val="19"/>
              </w:rPr>
              <w:t>D. Oskar Longo Imatz</w:t>
            </w:r>
          </w:p>
          <w:p w14:paraId="0D3EC429" w14:textId="47F96449" w:rsidR="006E7234" w:rsidRPr="00A647D4" w:rsidRDefault="006E7234" w:rsidP="00A647D4">
            <w:pPr>
              <w:tabs>
                <w:tab w:val="left" w:pos="0"/>
                <w:tab w:val="left" w:pos="900"/>
              </w:tabs>
              <w:ind w:left="33" w:right="40"/>
              <w:rPr>
                <w:rFonts w:ascii="Verdana" w:hAnsi="Verdana"/>
                <w:color w:val="0000FF"/>
                <w:sz w:val="19"/>
                <w:szCs w:val="19"/>
              </w:rPr>
            </w:pPr>
            <w:r w:rsidRPr="00A647D4">
              <w:rPr>
                <w:rFonts w:ascii="Verdana" w:hAnsi="Verdana"/>
                <w:color w:val="0000FF"/>
                <w:sz w:val="19"/>
                <w:szCs w:val="19"/>
              </w:rPr>
              <w:t>Responsable de la Dirección de Juventud y Emancipación</w:t>
            </w:r>
          </w:p>
        </w:tc>
      </w:tr>
    </w:tbl>
    <w:p w14:paraId="38AE6B47" w14:textId="77777777" w:rsidR="006E7234" w:rsidRPr="00E569F8" w:rsidRDefault="006E7234" w:rsidP="006E7234">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16564256" w14:textId="77777777" w:rsidR="006E7234" w:rsidRPr="001A3CE8" w:rsidRDefault="006E7234" w:rsidP="006E723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063B91EC" w14:textId="77777777" w:rsidR="006E7234" w:rsidRPr="001A3CE8" w:rsidRDefault="006E7234" w:rsidP="006E723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6E7234" w:rsidRPr="001A3CE8" w14:paraId="7C3C3DD9" w14:textId="77777777" w:rsidTr="006E3A8C">
        <w:trPr>
          <w:trHeight w:val="579"/>
        </w:trPr>
        <w:tc>
          <w:tcPr>
            <w:tcW w:w="4253" w:type="dxa"/>
            <w:vAlign w:val="center"/>
          </w:tcPr>
          <w:p w14:paraId="3659B273" w14:textId="77777777" w:rsidR="006E7234" w:rsidRDefault="006E7234" w:rsidP="006E3A8C">
            <w:pPr>
              <w:spacing w:after="120"/>
              <w:rPr>
                <w:rFonts w:ascii="Verdana" w:hAnsi="Verdana" w:cs="Verdana"/>
                <w:bCs/>
                <w:i/>
                <w:iCs/>
                <w:color w:val="0000FF"/>
                <w:sz w:val="19"/>
                <w:szCs w:val="19"/>
              </w:rPr>
            </w:pPr>
            <w:r>
              <w:rPr>
                <w:rFonts w:ascii="Verdana" w:hAnsi="Verdana" w:cs="Verdana"/>
                <w:bCs/>
                <w:color w:val="0000FF"/>
                <w:sz w:val="19"/>
                <w:szCs w:val="19"/>
              </w:rPr>
              <w:t>Iñigo Urrestarazu García</w:t>
            </w:r>
          </w:p>
          <w:p w14:paraId="2A1FA398" w14:textId="77777777" w:rsidR="006E7234" w:rsidRPr="0083014E" w:rsidRDefault="006E7234" w:rsidP="006E3A8C">
            <w:pPr>
              <w:spacing w:after="120"/>
              <w:rPr>
                <w:rFonts w:ascii="Verdana" w:hAnsi="Verdana"/>
                <w:color w:val="0000FF"/>
                <w:sz w:val="19"/>
                <w:szCs w:val="19"/>
              </w:rPr>
            </w:pPr>
            <w:r>
              <w:rPr>
                <w:rFonts w:ascii="Verdana" w:hAnsi="Verdana" w:cs="Verdana"/>
                <w:bCs/>
                <w:i/>
                <w:iCs/>
                <w:color w:val="0000FF"/>
                <w:sz w:val="19"/>
                <w:szCs w:val="19"/>
              </w:rPr>
              <w:t>Técnico</w:t>
            </w:r>
            <w:r w:rsidRPr="006C60E1">
              <w:rPr>
                <w:rFonts w:ascii="Verdana" w:hAnsi="Verdana" w:cs="Verdana"/>
                <w:bCs/>
                <w:i/>
                <w:iCs/>
                <w:color w:val="0000FF"/>
                <w:sz w:val="19"/>
                <w:szCs w:val="19"/>
              </w:rPr>
              <w:t xml:space="preserve"> del Servicio de </w:t>
            </w:r>
            <w:r>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1AD3D271" w14:textId="77777777" w:rsidR="006E7234" w:rsidRDefault="006E7234" w:rsidP="006E3A8C">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4B3CF2D2" w14:textId="77777777" w:rsidR="006E7234" w:rsidRPr="0083014E" w:rsidRDefault="006E7234" w:rsidP="006E3A8C">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2E1DACB0" w14:textId="77777777" w:rsidR="006E7234" w:rsidRPr="00FD6DEA" w:rsidRDefault="006E7234" w:rsidP="006E7234">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7DBE8FA5" w14:textId="77777777" w:rsidR="00623A16" w:rsidRDefault="00623A16" w:rsidP="00623A16"/>
    <w:p w14:paraId="211F65B0" w14:textId="63E87A51" w:rsidR="00C548B6" w:rsidRPr="00BD20A5" w:rsidRDefault="00C548B6" w:rsidP="00D7102B">
      <w:pPr>
        <w:pStyle w:val="Ttulo5"/>
        <w:rPr>
          <w:b/>
          <w:color w:val="0000FF"/>
        </w:rPr>
      </w:pPr>
      <w:r w:rsidRPr="00BD20A5">
        <w:rPr>
          <w:b/>
        </w:rPr>
        <w:t xml:space="preserve">19.2.7.- Comité de expertos/organismo técnico especializado: </w:t>
      </w:r>
      <w:r w:rsidR="00FF6ADB" w:rsidRPr="00B148D1">
        <w:rPr>
          <w:bCs/>
          <w:color w:val="0000FF"/>
        </w:rPr>
        <w:t>No.</w:t>
      </w:r>
    </w:p>
    <w:p w14:paraId="4C8CD5CC" w14:textId="0D678CB6"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1D4523">
        <w:rPr>
          <w:sz w:val="19"/>
          <w:szCs w:val="19"/>
        </w:rPr>
        <w:t xml:space="preserve"> </w:t>
      </w:r>
      <w:r w:rsidR="001D4523" w:rsidRPr="001D4523">
        <w:rPr>
          <w:rFonts w:cs="Tahoma"/>
          <w:b w:val="0"/>
          <w:bCs/>
          <w:sz w:val="19"/>
          <w:szCs w:val="19"/>
        </w:rPr>
        <w:t xml:space="preserve">Servicio de Contratación adscrito a la Dirección de Servicios del Departamento de </w:t>
      </w:r>
      <w:r w:rsidR="00A647D4">
        <w:rPr>
          <w:rFonts w:cs="Tahoma"/>
          <w:b w:val="0"/>
          <w:bCs/>
          <w:sz w:val="19"/>
          <w:szCs w:val="19"/>
        </w:rPr>
        <w:t>Bienestar, Juventud y Reto Demográfico</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4B0C2B60"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663049">
        <w:rPr>
          <w:rFonts w:ascii="Verdana" w:eastAsia="Arial Unicode MS" w:hAnsi="Verdana"/>
          <w:sz w:val="19"/>
          <w:szCs w:val="19"/>
        </w:rPr>
        <w:t xml:space="preserve"> </w:t>
      </w:r>
      <w:r w:rsidR="000D1B03" w:rsidRPr="000D1B03">
        <w:rPr>
          <w:rFonts w:ascii="Verdana" w:hAnsi="Verdana" w:cs="Tahoma"/>
          <w:sz w:val="19"/>
          <w:szCs w:val="19"/>
        </w:rPr>
        <w:t>contratos-bjrd@euskadi.eus</w:t>
      </w:r>
    </w:p>
    <w:p w14:paraId="26E690B7" w14:textId="79356F4D"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9C6C25" w:rsidRPr="009C6C25">
        <w:rPr>
          <w:rFonts w:ascii="Verdana" w:hAnsi="Verdana" w:cs="Tahoma"/>
          <w:sz w:val="19"/>
          <w:szCs w:val="19"/>
        </w:rPr>
        <w:t xml:space="preserve"> </w:t>
      </w:r>
      <w:r w:rsidR="009C6C25" w:rsidRPr="001B331E">
        <w:rPr>
          <w:rFonts w:ascii="Verdana" w:hAnsi="Verdana" w:cs="Tahoma"/>
          <w:sz w:val="19"/>
          <w:szCs w:val="19"/>
        </w:rPr>
        <w:t>945019</w:t>
      </w:r>
      <w:r w:rsidR="009C6C25">
        <w:rPr>
          <w:rFonts w:ascii="Verdana" w:hAnsi="Verdana" w:cs="Tahoma"/>
          <w:sz w:val="19"/>
          <w:szCs w:val="19"/>
        </w:rPr>
        <w:t>539.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542CBA10" w:rsidR="00D749D5" w:rsidRPr="00BD20A5" w:rsidRDefault="00D749D5" w:rsidP="00DF26C0">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w:t>
      </w:r>
      <w:r w:rsidRPr="000D1B03">
        <w:rPr>
          <w:rFonts w:ascii="Verdana" w:hAnsi="Verdana" w:cs="Tahoma"/>
          <w:sz w:val="19"/>
          <w:szCs w:val="19"/>
        </w:rPr>
        <w:t>945 016 298.</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22A4456F" w14:textId="4D7E06CD" w:rsidR="00C548B6" w:rsidRPr="00082318" w:rsidRDefault="00C548B6" w:rsidP="00082318">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082318">
        <w:rPr>
          <w:rFonts w:ascii="Verdana" w:eastAsia="Arial Unicode MS" w:hAnsi="Verdana"/>
          <w:sz w:val="19"/>
          <w:szCs w:val="19"/>
        </w:rPr>
        <w:t xml:space="preserve"> </w:t>
      </w:r>
      <w:r w:rsidR="00082318" w:rsidRPr="00082318">
        <w:rPr>
          <w:rFonts w:ascii="Verdana" w:eastAsia="Arial Unicode MS" w:hAnsi="Verdana"/>
          <w:sz w:val="19"/>
          <w:szCs w:val="19"/>
        </w:rPr>
        <w:t>contratos-bjrd@euskadi.eus</w:t>
      </w:r>
    </w:p>
    <w:p w14:paraId="13087A96" w14:textId="42AA65FA"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082318">
        <w:rPr>
          <w:rFonts w:ascii="Verdana" w:eastAsia="Arial Unicode MS" w:hAnsi="Verdana"/>
          <w:sz w:val="19"/>
          <w:szCs w:val="19"/>
        </w:rPr>
        <w:t xml:space="preserve"> </w:t>
      </w:r>
      <w:r w:rsidR="00082318" w:rsidRPr="00013F10">
        <w:rPr>
          <w:rFonts w:ascii="Verdana" w:eastAsia="Arial Unicode MS" w:hAnsi="Verdana"/>
          <w:sz w:val="19"/>
          <w:szCs w:val="19"/>
        </w:rPr>
        <w:t>945</w:t>
      </w:r>
      <w:r w:rsidR="00082318">
        <w:rPr>
          <w:rFonts w:ascii="Verdana" w:eastAsia="Arial Unicode MS" w:hAnsi="Verdana"/>
          <w:sz w:val="19"/>
          <w:szCs w:val="19"/>
        </w:rPr>
        <w:t xml:space="preserve"> </w:t>
      </w:r>
      <w:r w:rsidR="00082318" w:rsidRPr="00013F10">
        <w:rPr>
          <w:rFonts w:ascii="Verdana" w:eastAsia="Arial Unicode MS" w:hAnsi="Verdana"/>
          <w:sz w:val="19"/>
          <w:szCs w:val="19"/>
        </w:rPr>
        <w:t>01</w:t>
      </w:r>
      <w:r w:rsidR="00082318">
        <w:rPr>
          <w:rFonts w:ascii="Verdana" w:eastAsia="Arial Unicode MS" w:hAnsi="Verdana"/>
          <w:sz w:val="19"/>
          <w:szCs w:val="19"/>
        </w:rPr>
        <w:t xml:space="preserve"> </w:t>
      </w:r>
      <w:r w:rsidR="00082318" w:rsidRPr="00013F10">
        <w:rPr>
          <w:rFonts w:ascii="Verdana" w:eastAsia="Arial Unicode MS" w:hAnsi="Verdana"/>
          <w:sz w:val="19"/>
          <w:szCs w:val="19"/>
        </w:rPr>
        <w:t>94</w:t>
      </w:r>
      <w:r w:rsidR="00082318">
        <w:rPr>
          <w:rFonts w:ascii="Verdana" w:eastAsia="Arial Unicode MS" w:hAnsi="Verdana"/>
          <w:sz w:val="19"/>
          <w:szCs w:val="19"/>
        </w:rPr>
        <w:t xml:space="preserve"> </w:t>
      </w:r>
      <w:r w:rsidR="00082318" w:rsidRPr="00013F10">
        <w:rPr>
          <w:rFonts w:ascii="Verdana" w:eastAsia="Arial Unicode MS" w:hAnsi="Verdana"/>
          <w:sz w:val="19"/>
          <w:szCs w:val="19"/>
        </w:rPr>
        <w:t>06</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5B55252D" w14:textId="77777777" w:rsidR="00CD76BB" w:rsidRPr="00B81A3D" w:rsidRDefault="00CD76BB" w:rsidP="00CD76BB">
      <w:pPr>
        <w:ind w:left="510"/>
        <w:rPr>
          <w:rFonts w:ascii="Verdana" w:eastAsia="Arial Unicode MS" w:hAnsi="Verdana" w:cs="Arial"/>
          <w:color w:val="0000FF"/>
          <w:sz w:val="19"/>
          <w:szCs w:val="19"/>
        </w:rPr>
      </w:pPr>
      <w:hyperlink r:id="rId16" w:history="1">
        <w:r w:rsidRPr="00B81A3D">
          <w:rPr>
            <w:rFonts w:ascii="Verdana" w:eastAsia="Arial Unicode MS" w:hAnsi="Verdana" w:cs="Arial"/>
            <w:color w:val="0000FF"/>
            <w:sz w:val="19"/>
            <w:szCs w:val="19"/>
          </w:rPr>
          <w:t>https://www.euskadi.eus/servicio-facturacion-electronica/web01-sede/es/</w:t>
        </w:r>
      </w:hyperlink>
    </w:p>
    <w:p w14:paraId="598AD07A" w14:textId="4A79BB5D" w:rsidR="00C548B6" w:rsidRPr="00BD20A5" w:rsidRDefault="00C548B6" w:rsidP="001D3DE3">
      <w:pPr>
        <w:pStyle w:val="Ttulo3"/>
        <w:spacing w:after="120"/>
        <w:rPr>
          <w:i/>
        </w:rPr>
      </w:pPr>
      <w:bookmarkStart w:id="297" w:name="_Toc233960176"/>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234111B9"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Contrato sujeto a regulación armonizada: </w:t>
      </w:r>
      <w:bookmarkEnd w:id="298"/>
      <w:r w:rsidR="0071215A">
        <w:rPr>
          <w:rFonts w:eastAsia="Times New Roman" w:cs="Tahoma"/>
          <w:b w:val="0"/>
          <w:color w:val="0000FF"/>
          <w:sz w:val="19"/>
          <w:szCs w:val="19"/>
        </w:rPr>
        <w:t>N</w:t>
      </w:r>
      <w:r w:rsidR="00852897">
        <w:rPr>
          <w:rFonts w:eastAsia="Times New Roman" w:cs="Tahoma"/>
          <w:b w:val="0"/>
          <w:color w:val="0000FF"/>
          <w:sz w:val="19"/>
          <w:szCs w:val="19"/>
        </w:rPr>
        <w:t>o</w:t>
      </w:r>
    </w:p>
    <w:p w14:paraId="0D12E20C" w14:textId="74BB9A6C"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00FD3724">
        <w:rPr>
          <w:rFonts w:eastAsia="Times New Roman" w:cs="Tahoma"/>
          <w:b w:val="0"/>
          <w:color w:val="0000FF"/>
          <w:sz w:val="19"/>
          <w:szCs w:val="19"/>
        </w:rPr>
        <w:t>O</w:t>
      </w:r>
      <w:r w:rsidRPr="00BD20A5">
        <w:rPr>
          <w:rFonts w:eastAsia="Times New Roman" w:cs="Tahoma"/>
          <w:b w:val="0"/>
          <w:color w:val="0000FF"/>
          <w:sz w:val="19"/>
          <w:szCs w:val="19"/>
        </w:rPr>
        <w:t>rdinaria</w:t>
      </w:r>
      <w:bookmarkEnd w:id="299"/>
      <w:r w:rsidR="00FD3724">
        <w:rPr>
          <w:rFonts w:eastAsia="Times New Roman" w:cs="Tahoma"/>
          <w:b w:val="0"/>
          <w:color w:val="0000FF"/>
          <w:sz w:val="19"/>
          <w:szCs w:val="19"/>
        </w:rPr>
        <w:t>.</w:t>
      </w:r>
    </w:p>
    <w:p w14:paraId="2876AB38" w14:textId="39A7598E" w:rsidR="00C548B6" w:rsidRPr="00B148D1" w:rsidRDefault="00C548B6" w:rsidP="001D3DE3">
      <w:pPr>
        <w:pStyle w:val="Ttulo4"/>
        <w:spacing w:after="120"/>
        <w:ind w:left="851" w:right="-427"/>
        <w:jc w:val="both"/>
        <w:rPr>
          <w:rFonts w:eastAsia="Times New Roman" w:cs="Tahoma"/>
          <w:b w:val="0"/>
          <w:color w:val="0000FF"/>
          <w:sz w:val="19"/>
          <w:szCs w:val="19"/>
        </w:rPr>
      </w:pPr>
      <w:bookmarkStart w:id="300" w:name="_Toc38387639"/>
      <w:r w:rsidRPr="00BD20A5">
        <w:rPr>
          <w:sz w:val="19"/>
          <w:szCs w:val="19"/>
        </w:rPr>
        <w:t xml:space="preserve">20.3.- Procedimiento: </w:t>
      </w:r>
      <w:r w:rsidR="00FD3724" w:rsidRPr="00B148D1">
        <w:rPr>
          <w:rFonts w:eastAsia="Times New Roman" w:cs="Tahoma"/>
          <w:b w:val="0"/>
          <w:color w:val="0000FF"/>
          <w:sz w:val="19"/>
          <w:szCs w:val="19"/>
        </w:rPr>
        <w:t>A</w:t>
      </w:r>
      <w:r w:rsidRPr="00B148D1">
        <w:rPr>
          <w:rFonts w:eastAsia="Times New Roman" w:cs="Tahoma"/>
          <w:b w:val="0"/>
          <w:color w:val="0000FF"/>
          <w:sz w:val="19"/>
          <w:szCs w:val="19"/>
        </w:rPr>
        <w:t>bierto.</w:t>
      </w:r>
      <w:bookmarkEnd w:id="300"/>
    </w:p>
    <w:p w14:paraId="6B935A68" w14:textId="51C86E0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00FD3724" w:rsidRPr="00B148D1">
        <w:rPr>
          <w:rFonts w:eastAsia="Times New Roman" w:cs="Tahoma"/>
          <w:b w:val="0"/>
          <w:color w:val="0000FF"/>
          <w:sz w:val="19"/>
          <w:szCs w:val="19"/>
        </w:rPr>
        <w:t>No procede</w:t>
      </w:r>
      <w:bookmarkEnd w:id="301"/>
    </w:p>
    <w:p w14:paraId="02F9637E" w14:textId="4BBEF5EC"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lastRenderedPageBreak/>
        <w:t xml:space="preserve">20.5.- Medios de tramitación: </w:t>
      </w:r>
      <w:r w:rsidR="00FD3724" w:rsidRPr="00B148D1">
        <w:rPr>
          <w:rFonts w:eastAsia="Times New Roman" w:cs="Tahoma"/>
          <w:b w:val="0"/>
          <w:color w:val="0000FF"/>
          <w:sz w:val="19"/>
          <w:szCs w:val="19"/>
        </w:rPr>
        <w:t>E</w:t>
      </w:r>
      <w:r w:rsidRPr="00B148D1">
        <w:rPr>
          <w:rFonts w:eastAsia="Times New Roman" w:cs="Tahoma"/>
          <w:b w:val="0"/>
          <w:color w:val="0000FF"/>
          <w:sz w:val="19"/>
          <w:szCs w:val="19"/>
        </w:rPr>
        <w:t>lectrónicos.</w:t>
      </w:r>
      <w:bookmarkEnd w:id="302"/>
    </w:p>
    <w:p w14:paraId="1A3D5CDB" w14:textId="306ECA7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BD20A5">
        <w:rPr>
          <w:sz w:val="19"/>
          <w:szCs w:val="19"/>
        </w:rPr>
        <w:t xml:space="preserve">20.6.- Subasta electrónica: </w:t>
      </w:r>
      <w:bookmarkEnd w:id="303"/>
      <w:r w:rsidR="00FD3724">
        <w:rPr>
          <w:rFonts w:eastAsia="Times New Roman" w:cs="Tahoma"/>
          <w:b w:val="0"/>
          <w:color w:val="0000FF"/>
          <w:sz w:val="19"/>
          <w:szCs w:val="19"/>
        </w:rPr>
        <w:t>No.</w:t>
      </w:r>
    </w:p>
    <w:p w14:paraId="3F1FF156" w14:textId="1D778AB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FD3724">
        <w:rPr>
          <w:rFonts w:eastAsia="Times New Roman" w:cs="Tahoma"/>
          <w:b w:val="0"/>
          <w:color w:val="0000FF"/>
          <w:sz w:val="19"/>
          <w:szCs w:val="19"/>
        </w:rPr>
        <w:t>No.</w:t>
      </w:r>
    </w:p>
    <w:p w14:paraId="477A376D" w14:textId="5B12489C"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FD3724">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6" w:name="_Toc33530746"/>
      <w:bookmarkStart w:id="317" w:name="_Toc233960177"/>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623253A6" w14:textId="2FDBDAE7" w:rsidR="00E5497F" w:rsidRPr="00E5497F" w:rsidRDefault="00C548B6" w:rsidP="00E5497F">
      <w:pPr>
        <w:pStyle w:val="Ttulo4"/>
        <w:spacing w:after="120"/>
        <w:ind w:left="851" w:right="-427"/>
        <w:jc w:val="both"/>
        <w:rPr>
          <w:b w:val="0"/>
          <w:bCs/>
          <w:sz w:val="19"/>
          <w:szCs w:val="19"/>
        </w:rPr>
      </w:pPr>
      <w:bookmarkStart w:id="328" w:name="_Toc38387646"/>
      <w:r w:rsidRPr="00BD20A5">
        <w:rPr>
          <w:sz w:val="19"/>
          <w:szCs w:val="19"/>
        </w:rPr>
        <w:t xml:space="preserve">21.1.- Obligación de disponer de unos requisitos mínimos de solvencia: </w:t>
      </w:r>
      <w:bookmarkEnd w:id="328"/>
      <w:r w:rsidR="00E5497F" w:rsidRPr="00E5497F">
        <w:rPr>
          <w:b w:val="0"/>
          <w:bCs/>
          <w:sz w:val="19"/>
          <w:szCs w:val="19"/>
        </w:rPr>
        <w:t>S</w:t>
      </w:r>
      <w:r w:rsidR="00E5497F">
        <w:rPr>
          <w:b w:val="0"/>
          <w:bCs/>
          <w:sz w:val="19"/>
          <w:szCs w:val="19"/>
        </w:rPr>
        <w:t>í</w:t>
      </w:r>
      <w:r w:rsidR="00E5497F" w:rsidRPr="00E5497F">
        <w:rPr>
          <w:b w:val="0"/>
          <w:bCs/>
          <w:sz w:val="19"/>
          <w:szCs w:val="19"/>
        </w:rPr>
        <w:t>, de conformidad con la cláusula 21.2 de cláusulas específicas del contrato.</w:t>
      </w:r>
    </w:p>
    <w:p w14:paraId="1B861386" w14:textId="5AC1CF06" w:rsidR="00C548B6" w:rsidRPr="00BD20A5" w:rsidRDefault="00C548B6" w:rsidP="001D3DE3">
      <w:pPr>
        <w:pStyle w:val="Ttulo4"/>
        <w:spacing w:after="120"/>
        <w:ind w:left="851" w:right="-427"/>
        <w:jc w:val="both"/>
        <w:rPr>
          <w:rFonts w:eastAsia="Times New Roman"/>
          <w:b w:val="0"/>
          <w:color w:val="0000FF"/>
          <w:sz w:val="19"/>
          <w:szCs w:val="19"/>
        </w:rPr>
      </w:pPr>
      <w:bookmarkStart w:id="329" w:name="_Toc38387647"/>
      <w:r w:rsidRPr="00BD20A5">
        <w:rPr>
          <w:sz w:val="19"/>
          <w:szCs w:val="19"/>
        </w:rPr>
        <w:t>21.2.- Solvencia</w:t>
      </w:r>
      <w:r w:rsidR="00A81D96">
        <w:rPr>
          <w:sz w:val="19"/>
          <w:szCs w:val="19"/>
        </w:rPr>
        <w:t xml:space="preserve">: </w:t>
      </w:r>
      <w:r w:rsidR="00A81D96" w:rsidRPr="00D60C17">
        <w:rPr>
          <w:rFonts w:eastAsia="Times New Roman"/>
          <w:b w:val="0"/>
          <w:color w:val="0000FF"/>
          <w:sz w:val="19"/>
          <w:szCs w:val="19"/>
        </w:rPr>
        <w:t>L</w:t>
      </w:r>
      <w:r w:rsidRPr="00BD20A5">
        <w:rPr>
          <w:rFonts w:eastAsia="Times New Roman"/>
          <w:b w:val="0"/>
          <w:color w:val="0000FF"/>
          <w:sz w:val="19"/>
          <w:szCs w:val="19"/>
        </w:rPr>
        <w:t>as operadoras económicas deben disponer de la siguiente solvencia</w:t>
      </w:r>
      <w:bookmarkEnd w:id="329"/>
      <w:r w:rsidR="006C3859">
        <w:rPr>
          <w:rFonts w:eastAsia="Times New Roman"/>
          <w:b w:val="0"/>
          <w:color w:val="0000FF"/>
          <w:sz w:val="19"/>
          <w:szCs w:val="19"/>
        </w:rPr>
        <w:t>:</w:t>
      </w:r>
    </w:p>
    <w:p w14:paraId="01A7C1F7" w14:textId="77777777" w:rsidR="00C548B6"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3136148A" w14:textId="30178281" w:rsidR="002F0868" w:rsidRDefault="00FB19E0" w:rsidP="00325B60">
      <w:pPr>
        <w:spacing w:before="240"/>
        <w:ind w:left="960"/>
        <w:jc w:val="both"/>
        <w:rPr>
          <w:rFonts w:ascii="Verdana" w:hAnsi="Verdana"/>
          <w:sz w:val="19"/>
          <w:szCs w:val="19"/>
        </w:rPr>
      </w:pPr>
      <w:r>
        <w:rPr>
          <w:rFonts w:ascii="Verdana" w:hAnsi="Verdana"/>
          <w:sz w:val="19"/>
          <w:szCs w:val="19"/>
        </w:rPr>
        <w:tab/>
      </w:r>
      <w:r w:rsidR="002F0868" w:rsidRPr="00124843">
        <w:rPr>
          <w:rFonts w:ascii="Verdana" w:hAnsi="Verdana"/>
          <w:sz w:val="19"/>
          <w:szCs w:val="19"/>
        </w:rPr>
        <w:t xml:space="preserve">Volumen anual de negocios, referido al mejor ejercicio dentro de los tres últimos años, por un importe que deberá ser igual o </w:t>
      </w:r>
      <w:r w:rsidR="002F0868" w:rsidRPr="00F02927">
        <w:rPr>
          <w:rFonts w:ascii="Verdana" w:hAnsi="Verdana"/>
          <w:sz w:val="19"/>
          <w:szCs w:val="19"/>
        </w:rPr>
        <w:t xml:space="preserve">superior </w:t>
      </w:r>
      <w:r w:rsidR="0049262A" w:rsidRPr="00F02927">
        <w:rPr>
          <w:rFonts w:ascii="Verdana" w:hAnsi="Verdana"/>
          <w:sz w:val="19"/>
          <w:szCs w:val="19"/>
        </w:rPr>
        <w:t xml:space="preserve">a </w:t>
      </w:r>
      <w:r w:rsidR="008C407A" w:rsidRPr="00F02927">
        <w:rPr>
          <w:rFonts w:ascii="Verdana" w:hAnsi="Verdana"/>
          <w:sz w:val="19"/>
          <w:szCs w:val="19"/>
        </w:rPr>
        <w:t>59.890,</w:t>
      </w:r>
      <w:r w:rsidR="00EB2A83" w:rsidRPr="00F02927">
        <w:rPr>
          <w:rFonts w:ascii="Verdana" w:hAnsi="Verdana"/>
          <w:sz w:val="19"/>
          <w:szCs w:val="19"/>
        </w:rPr>
        <w:t>0</w:t>
      </w:r>
      <w:r w:rsidR="008C407A" w:rsidRPr="00F02927">
        <w:rPr>
          <w:rFonts w:ascii="Verdana" w:hAnsi="Verdana"/>
          <w:sz w:val="19"/>
          <w:szCs w:val="19"/>
        </w:rPr>
        <w:t>0</w:t>
      </w:r>
      <w:r w:rsidR="007E5C12" w:rsidRPr="00F02927">
        <w:rPr>
          <w:rFonts w:ascii="Verdana" w:hAnsi="Verdana"/>
          <w:sz w:val="19"/>
          <w:szCs w:val="19"/>
        </w:rPr>
        <w:t xml:space="preserve"> </w:t>
      </w:r>
      <w:r w:rsidR="00806EE7" w:rsidRPr="00F02927">
        <w:rPr>
          <w:rFonts w:ascii="Verdana" w:hAnsi="Verdana"/>
          <w:sz w:val="19"/>
          <w:szCs w:val="19"/>
        </w:rPr>
        <w:t>€</w:t>
      </w:r>
      <w:r w:rsidR="00557588" w:rsidRPr="00F02927">
        <w:rPr>
          <w:rFonts w:ascii="Verdana" w:hAnsi="Verdana"/>
          <w:sz w:val="19"/>
          <w:szCs w:val="19"/>
        </w:rPr>
        <w:t xml:space="preserve"> (IVA</w:t>
      </w:r>
      <w:r w:rsidR="00557588">
        <w:rPr>
          <w:rFonts w:ascii="Verdana" w:hAnsi="Verdana"/>
          <w:sz w:val="19"/>
          <w:szCs w:val="19"/>
        </w:rPr>
        <w:t xml:space="preserve"> excluido).</w:t>
      </w:r>
    </w:p>
    <w:p w14:paraId="04AF6DD7" w14:textId="77777777" w:rsidR="00C548B6" w:rsidRPr="00BD20A5" w:rsidRDefault="00C548B6" w:rsidP="00325B60">
      <w:pPr>
        <w:numPr>
          <w:ilvl w:val="0"/>
          <w:numId w:val="29"/>
        </w:numPr>
        <w:spacing w:before="120" w:after="120"/>
        <w:ind w:left="1418"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0775D42D" w14:textId="77777777" w:rsidR="00D34CC2" w:rsidRDefault="005B7942" w:rsidP="00325B60">
      <w:pPr>
        <w:pStyle w:val="jjtitul2"/>
        <w:keepNext w:val="0"/>
        <w:keepLines w:val="0"/>
        <w:spacing w:before="0" w:after="200" w:line="240" w:lineRule="auto"/>
        <w:ind w:left="993" w:firstLine="0"/>
        <w:rPr>
          <w:rFonts w:ascii="Verdana" w:hAnsi="Verdana" w:cs="Tahoma"/>
          <w:kern w:val="0"/>
          <w:sz w:val="19"/>
          <w:szCs w:val="19"/>
          <w:lang w:val="es-ES" w:eastAsia="es-ES"/>
        </w:rPr>
      </w:pPr>
      <w:r w:rsidRPr="00D34CC2">
        <w:rPr>
          <w:rFonts w:ascii="Verdana" w:hAnsi="Verdana" w:cs="Tahoma"/>
          <w:kern w:val="0"/>
          <w:sz w:val="19"/>
          <w:szCs w:val="19"/>
          <w:lang w:val="es-ES" w:eastAsia="es-ES"/>
        </w:rPr>
        <w:t xml:space="preserve">Relación de los principales servicios o trabajos efectuados por la entidad licitadora en el curso de los tres últimos años, correspondientes al mismo tipo o naturaleza al que corresponde el objeto del contrato que incluya importe (sin incluir impuestos), fechas, el destinatario público o privado y el objeto de </w:t>
      </w:r>
      <w:proofErr w:type="gramStart"/>
      <w:r w:rsidRPr="00D34CC2">
        <w:rPr>
          <w:rFonts w:ascii="Verdana" w:hAnsi="Verdana" w:cs="Tahoma"/>
          <w:kern w:val="0"/>
          <w:sz w:val="19"/>
          <w:szCs w:val="19"/>
          <w:lang w:val="es-ES" w:eastAsia="es-ES"/>
        </w:rPr>
        <w:t>los mismos</w:t>
      </w:r>
      <w:proofErr w:type="gramEnd"/>
      <w:r w:rsidR="008D281C" w:rsidRPr="00D34CC2">
        <w:rPr>
          <w:rFonts w:ascii="Verdana" w:hAnsi="Verdana" w:cs="Tahoma"/>
          <w:kern w:val="0"/>
          <w:sz w:val="19"/>
          <w:szCs w:val="19"/>
          <w:lang w:val="es-ES" w:eastAsia="es-ES"/>
        </w:rPr>
        <w:t xml:space="preserve">. </w:t>
      </w:r>
    </w:p>
    <w:p w14:paraId="297FAC63" w14:textId="1E0358DD" w:rsidR="003C7C66" w:rsidRPr="00D34CC2" w:rsidRDefault="008D281C" w:rsidP="00325B60">
      <w:pPr>
        <w:pStyle w:val="jjtitul2"/>
        <w:keepNext w:val="0"/>
        <w:keepLines w:val="0"/>
        <w:spacing w:before="0" w:after="200" w:line="240" w:lineRule="auto"/>
        <w:ind w:left="993" w:firstLine="0"/>
        <w:rPr>
          <w:rFonts w:ascii="Verdana" w:hAnsi="Verdana" w:cs="Tahoma"/>
          <w:kern w:val="0"/>
          <w:sz w:val="19"/>
          <w:szCs w:val="19"/>
          <w:lang w:val="es-ES" w:eastAsia="es-ES"/>
        </w:rPr>
      </w:pPr>
      <w:r w:rsidRPr="00D34CC2">
        <w:rPr>
          <w:rFonts w:ascii="Verdana" w:hAnsi="Verdana" w:cs="Tahoma"/>
          <w:kern w:val="0"/>
          <w:sz w:val="19"/>
          <w:szCs w:val="19"/>
          <w:lang w:val="es-ES" w:eastAsia="es-ES"/>
        </w:rPr>
        <w:t xml:space="preserve">El requisito mínimo </w:t>
      </w:r>
      <w:r w:rsidR="00D34CC2" w:rsidRPr="00D34CC2">
        <w:rPr>
          <w:rFonts w:ascii="Verdana" w:hAnsi="Verdana" w:cs="Tahoma"/>
          <w:kern w:val="0"/>
          <w:sz w:val="19"/>
          <w:szCs w:val="19"/>
          <w:lang w:val="es-ES" w:eastAsia="es-ES"/>
        </w:rPr>
        <w:t>que se deberá cumplir será el siguiente: relación de los principales servicios efectuados en los tres últimos años</w:t>
      </w:r>
      <w:r w:rsidR="00D34CC2" w:rsidRPr="008B674E">
        <w:rPr>
          <w:rFonts w:ascii="Verdana" w:hAnsi="Verdana" w:cs="Tahoma"/>
          <w:kern w:val="0"/>
          <w:sz w:val="19"/>
          <w:szCs w:val="19"/>
          <w:lang w:val="es-ES" w:eastAsia="es-ES"/>
        </w:rPr>
        <w:t xml:space="preserve">, </w:t>
      </w:r>
      <w:r w:rsidR="00E748EF" w:rsidRPr="008B674E">
        <w:rPr>
          <w:rFonts w:ascii="Verdana" w:hAnsi="Verdana" w:cs="Tahoma"/>
          <w:kern w:val="0"/>
          <w:sz w:val="19"/>
          <w:szCs w:val="19"/>
          <w:lang w:val="es-ES" w:eastAsia="es-ES"/>
        </w:rPr>
        <w:t xml:space="preserve">correspondientes </w:t>
      </w:r>
      <w:r w:rsidR="00EF68D2" w:rsidRPr="008B674E">
        <w:rPr>
          <w:rFonts w:ascii="Verdana" w:hAnsi="Verdana" w:cs="Tahoma"/>
          <w:kern w:val="0"/>
          <w:sz w:val="19"/>
          <w:szCs w:val="19"/>
          <w:lang w:val="es-ES" w:eastAsia="es-ES"/>
        </w:rPr>
        <w:t xml:space="preserve">al mismo tipo o naturaleza al que corresponde el objeto del contrato, </w:t>
      </w:r>
      <w:r w:rsidR="00D34CC2" w:rsidRPr="008B674E">
        <w:rPr>
          <w:rFonts w:ascii="Verdana" w:hAnsi="Verdana" w:cs="Tahoma"/>
          <w:kern w:val="0"/>
          <w:sz w:val="19"/>
          <w:szCs w:val="19"/>
          <w:lang w:val="es-ES" w:eastAsia="es-ES"/>
        </w:rPr>
        <w:t>c</w:t>
      </w:r>
      <w:r w:rsidR="00D34CC2" w:rsidRPr="00D34CC2">
        <w:rPr>
          <w:rFonts w:ascii="Verdana" w:hAnsi="Verdana" w:cs="Tahoma"/>
          <w:kern w:val="0"/>
          <w:sz w:val="19"/>
          <w:szCs w:val="19"/>
          <w:lang w:val="es-ES" w:eastAsia="es-ES"/>
        </w:rPr>
        <w:t>uyo importe anual acumulado en el año de mayor ejecución será igual o superior al 70% de la anualidad media del contrato</w:t>
      </w:r>
      <w:r w:rsidR="005437AD">
        <w:rPr>
          <w:rFonts w:ascii="Verdana" w:hAnsi="Verdana" w:cs="Tahoma"/>
          <w:kern w:val="0"/>
          <w:sz w:val="19"/>
          <w:szCs w:val="19"/>
          <w:lang w:val="es-ES" w:eastAsia="es-ES"/>
        </w:rPr>
        <w:t>, es decir, 13.974,</w:t>
      </w:r>
      <w:r w:rsidR="00DB466A">
        <w:rPr>
          <w:rFonts w:ascii="Verdana" w:hAnsi="Verdana" w:cs="Tahoma"/>
          <w:kern w:val="0"/>
          <w:sz w:val="19"/>
          <w:szCs w:val="19"/>
          <w:lang w:val="es-ES" w:eastAsia="es-ES"/>
        </w:rPr>
        <w:t>54</w:t>
      </w:r>
      <w:r w:rsidR="004976ED">
        <w:rPr>
          <w:rFonts w:ascii="Verdana" w:hAnsi="Verdana" w:cs="Tahoma"/>
          <w:kern w:val="0"/>
          <w:sz w:val="19"/>
          <w:szCs w:val="19"/>
          <w:lang w:val="es-ES" w:eastAsia="es-ES"/>
        </w:rPr>
        <w:t xml:space="preserve"> </w:t>
      </w:r>
      <w:r w:rsidR="005437AD">
        <w:rPr>
          <w:rFonts w:ascii="Verdana" w:hAnsi="Verdana" w:cs="Tahoma"/>
          <w:kern w:val="0"/>
          <w:sz w:val="19"/>
          <w:szCs w:val="19"/>
          <w:lang w:val="es-ES" w:eastAsia="es-ES"/>
        </w:rPr>
        <w:t>euro</w:t>
      </w:r>
      <w:r w:rsidR="00841CEE">
        <w:rPr>
          <w:rFonts w:ascii="Verdana" w:hAnsi="Verdana" w:cs="Tahoma"/>
          <w:kern w:val="0"/>
          <w:sz w:val="19"/>
          <w:szCs w:val="19"/>
          <w:lang w:val="es-ES" w:eastAsia="es-ES"/>
        </w:rPr>
        <w:t>s</w:t>
      </w:r>
      <w:r w:rsidR="00557588">
        <w:rPr>
          <w:rFonts w:ascii="Verdana" w:hAnsi="Verdana" w:cs="Tahoma"/>
          <w:kern w:val="0"/>
          <w:sz w:val="19"/>
          <w:szCs w:val="19"/>
          <w:lang w:val="es-ES" w:eastAsia="es-ES"/>
        </w:rPr>
        <w:t>, IVA excluido</w:t>
      </w:r>
      <w:r w:rsidR="00D34CC2" w:rsidRPr="00D34CC2">
        <w:rPr>
          <w:rFonts w:ascii="Verdana" w:hAnsi="Verdana" w:cs="Tahoma"/>
          <w:kern w:val="0"/>
          <w:sz w:val="19"/>
          <w:szCs w:val="19"/>
          <w:lang w:val="es-ES" w:eastAsia="es-ES"/>
        </w:rPr>
        <w:t>.</w:t>
      </w:r>
    </w:p>
    <w:p w14:paraId="5D0E6D92" w14:textId="6DB664D6" w:rsidR="00B37E95" w:rsidRPr="001B331E" w:rsidRDefault="00C548B6" w:rsidP="00325B60">
      <w:pPr>
        <w:tabs>
          <w:tab w:val="left" w:pos="0"/>
          <w:tab w:val="left" w:pos="1300"/>
          <w:tab w:val="left" w:pos="1418"/>
        </w:tabs>
        <w:spacing w:before="120" w:after="120"/>
        <w:ind w:left="851"/>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r w:rsidR="009C0CD8">
        <w:rPr>
          <w:rFonts w:ascii="Verdana" w:hAnsi="Verdana" w:cs="Tahoma"/>
          <w:b/>
          <w:sz w:val="19"/>
          <w:szCs w:val="19"/>
        </w:rPr>
        <w:t xml:space="preserve"> </w:t>
      </w:r>
      <w:r w:rsidR="00B37E95" w:rsidRPr="00CD6164">
        <w:rPr>
          <w:rFonts w:ascii="Verdana" w:hAnsi="Verdana" w:cs="Tahoma"/>
          <w:sz w:val="19"/>
          <w:szCs w:val="19"/>
        </w:rPr>
        <w:t>Declaración indicando el material y equipo técnico del que se dispondrá para la ejecución de los trabajos o prestaciones, a la que se adjuntará la documentación acreditativa pertinente cu</w:t>
      </w:r>
      <w:r w:rsidR="00B37E95">
        <w:rPr>
          <w:rFonts w:ascii="Verdana" w:hAnsi="Verdana" w:cs="Tahoma"/>
          <w:sz w:val="19"/>
          <w:szCs w:val="19"/>
        </w:rPr>
        <w:t>a</w:t>
      </w:r>
      <w:r w:rsidR="00B37E95" w:rsidRPr="00CD6164">
        <w:rPr>
          <w:rFonts w:ascii="Verdana" w:hAnsi="Verdana" w:cs="Tahoma"/>
          <w:sz w:val="19"/>
          <w:szCs w:val="19"/>
        </w:rPr>
        <w:t>ndo le sea requerido por los servicios dependientes del órgano de contratación.</w:t>
      </w:r>
    </w:p>
    <w:p w14:paraId="126B5D96" w14:textId="77777777" w:rsidR="00C548B6" w:rsidRPr="00BD20A5" w:rsidRDefault="00C548B6" w:rsidP="00325B60">
      <w:pPr>
        <w:shd w:val="clear" w:color="auto" w:fill="FFFFFF"/>
        <w:spacing w:before="120" w:after="120"/>
        <w:ind w:left="851"/>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E4D126C" w:rsidR="00C548B6" w:rsidRPr="00B37E95" w:rsidRDefault="00C548B6" w:rsidP="00325B60">
      <w:pPr>
        <w:pStyle w:val="Ttulo4"/>
        <w:spacing w:after="120"/>
        <w:ind w:left="851" w:right="0"/>
        <w:jc w:val="both"/>
        <w:rPr>
          <w:sz w:val="19"/>
          <w:szCs w:val="19"/>
          <w:highlight w:val="yellow"/>
        </w:rPr>
      </w:pPr>
      <w:bookmarkStart w:id="330" w:name="_Toc38387648"/>
      <w:r w:rsidRPr="00BD20A5">
        <w:rPr>
          <w:sz w:val="19"/>
          <w:szCs w:val="19"/>
        </w:rPr>
        <w:t xml:space="preserve">21.3.- </w:t>
      </w:r>
      <w:r w:rsidRPr="00A81BF0">
        <w:rPr>
          <w:sz w:val="19"/>
          <w:szCs w:val="19"/>
        </w:rPr>
        <w:t xml:space="preserve">Clasificación: </w:t>
      </w:r>
      <w:bookmarkEnd w:id="330"/>
      <w:r w:rsidR="00BB3876" w:rsidRPr="00A81BF0">
        <w:rPr>
          <w:rFonts w:eastAsia="Times New Roman"/>
          <w:b w:val="0"/>
          <w:color w:val="0000FF"/>
          <w:sz w:val="19"/>
          <w:szCs w:val="19"/>
        </w:rPr>
        <w:t>No procede.</w:t>
      </w:r>
    </w:p>
    <w:p w14:paraId="33D608FB" w14:textId="33C96489"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bookmarkEnd w:id="331"/>
      <w:r w:rsidR="00B37E95">
        <w:rPr>
          <w:rFonts w:eastAsia="Times New Roman"/>
          <w:b w:val="0"/>
          <w:color w:val="0000FF"/>
          <w:sz w:val="19"/>
          <w:szCs w:val="19"/>
        </w:rPr>
        <w:t>No.</w:t>
      </w:r>
    </w:p>
    <w:p w14:paraId="21EB5A24" w14:textId="1B02BF35"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bookmarkEnd w:id="332"/>
      <w:r w:rsidR="00CB50D9">
        <w:rPr>
          <w:rFonts w:eastAsia="Times New Roman"/>
          <w:b w:val="0"/>
          <w:color w:val="0000FF"/>
          <w:sz w:val="19"/>
          <w:szCs w:val="19"/>
        </w:rPr>
        <w:t>No.</w:t>
      </w:r>
    </w:p>
    <w:p w14:paraId="5CEDD39E" w14:textId="23C97FAF" w:rsidR="00C548B6"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002E13CE">
        <w:rPr>
          <w:rFonts w:eastAsia="Times New Roman"/>
          <w:b w:val="0"/>
          <w:color w:val="0000FF"/>
          <w:sz w:val="19"/>
          <w:szCs w:val="19"/>
        </w:rPr>
        <w:t>Sí</w:t>
      </w:r>
      <w:r w:rsidRPr="00BD20A5">
        <w:rPr>
          <w:rFonts w:eastAsia="Times New Roman"/>
          <w:b w:val="0"/>
          <w:color w:val="0000FF"/>
          <w:sz w:val="19"/>
          <w:szCs w:val="19"/>
        </w:rPr>
        <w:t>, de conformidad con el Cuadro “</w:t>
      </w:r>
      <w:r w:rsidRPr="00BD20A5">
        <w:rPr>
          <w:rFonts w:eastAsia="Times New Roman"/>
          <w:color w:val="0000FF"/>
          <w:sz w:val="19"/>
          <w:szCs w:val="19"/>
        </w:rPr>
        <w:t>Compromiso de adscripción de medios</w:t>
      </w:r>
      <w:r w:rsidRPr="00BD20A5">
        <w:rPr>
          <w:rFonts w:eastAsia="Times New Roman"/>
          <w:b w:val="0"/>
          <w:color w:val="0000FF"/>
          <w:sz w:val="19"/>
          <w:szCs w:val="19"/>
        </w:rPr>
        <w:t xml:space="preserve">” del </w:t>
      </w:r>
      <w:r w:rsidRPr="00BD20A5">
        <w:rPr>
          <w:rFonts w:eastAsia="Times New Roman"/>
          <w:color w:val="0000FF"/>
          <w:sz w:val="19"/>
          <w:szCs w:val="19"/>
        </w:rPr>
        <w:t>ANEXO II.2</w:t>
      </w:r>
      <w:r w:rsidRPr="00BD20A5">
        <w:rPr>
          <w:rFonts w:eastAsia="Times New Roman"/>
          <w:b w:val="0"/>
          <w:color w:val="0000FF"/>
          <w:sz w:val="19"/>
          <w:szCs w:val="19"/>
        </w:rPr>
        <w:t>)</w:t>
      </w:r>
      <w:bookmarkEnd w:id="333"/>
      <w:r w:rsidR="00F661BB" w:rsidRPr="00BD20A5">
        <w:rPr>
          <w:rFonts w:eastAsia="Times New Roman"/>
          <w:b w:val="0"/>
          <w:color w:val="0000FF"/>
          <w:sz w:val="19"/>
          <w:szCs w:val="19"/>
        </w:rPr>
        <w:t>.</w:t>
      </w:r>
      <w:r w:rsidRPr="00BD20A5">
        <w:rPr>
          <w:sz w:val="19"/>
          <w:szCs w:val="19"/>
        </w:rPr>
        <w:t xml:space="preserve"> </w:t>
      </w:r>
    </w:p>
    <w:p w14:paraId="3A24823F" w14:textId="77777777" w:rsidR="004074B9" w:rsidRDefault="004074B9" w:rsidP="004074B9">
      <w:pPr>
        <w:ind w:left="993"/>
        <w:jc w:val="both"/>
        <w:rPr>
          <w:rFonts w:ascii="Verdana" w:hAnsi="Verdana"/>
          <w:sz w:val="19"/>
          <w:szCs w:val="19"/>
          <w:lang w:eastAsia="en-US"/>
        </w:rPr>
      </w:pPr>
      <w:r w:rsidRPr="00E470C7">
        <w:rPr>
          <w:rFonts w:ascii="Verdana" w:hAnsi="Verdana"/>
          <w:sz w:val="19"/>
          <w:szCs w:val="19"/>
          <w:lang w:eastAsia="en-US"/>
        </w:rPr>
        <w:t>Medios personales adscritos a la ejecución del contrato. Los licitadores deberán adscribir para la ejecución de este contrato, como mínimo, los siguientes medios:</w:t>
      </w:r>
    </w:p>
    <w:p w14:paraId="25A5790A" w14:textId="77777777" w:rsidR="004074B9" w:rsidRPr="00E470C7" w:rsidRDefault="004074B9" w:rsidP="004074B9">
      <w:pPr>
        <w:ind w:left="993"/>
        <w:jc w:val="both"/>
        <w:rPr>
          <w:rFonts w:ascii="Verdana" w:hAnsi="Verdana"/>
          <w:sz w:val="19"/>
          <w:szCs w:val="19"/>
          <w:lang w:eastAsia="en-US"/>
        </w:rPr>
      </w:pPr>
    </w:p>
    <w:p w14:paraId="5821396A" w14:textId="650257BB" w:rsidR="004074B9" w:rsidRPr="00612ED3"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941C6F">
        <w:rPr>
          <w:rFonts w:ascii="Verdana" w:hAnsi="Verdana"/>
          <w:sz w:val="19"/>
          <w:szCs w:val="19"/>
          <w:lang w:eastAsia="en-US"/>
        </w:rPr>
        <w:t xml:space="preserve">Un director o una directora del contrato. </w:t>
      </w:r>
      <w:r w:rsidRPr="00612ED3">
        <w:rPr>
          <w:rFonts w:ascii="Verdana" w:hAnsi="Verdana"/>
          <w:sz w:val="19"/>
          <w:szCs w:val="19"/>
          <w:lang w:eastAsia="en-US"/>
        </w:rPr>
        <w:t>Persona con una experiencia mínima de 3 años en seguimiento y evaluación de planes y/o políticas del ámbito social. Su función será la interlocución y coordinación técnica con la Dirección promotora. Esta persona asumirá la dirección de los trabajos necesarios para la ejecución</w:t>
      </w:r>
      <w:r w:rsidRPr="00941C6F">
        <w:rPr>
          <w:rFonts w:ascii="Verdana" w:hAnsi="Verdana"/>
          <w:sz w:val="19"/>
          <w:szCs w:val="19"/>
          <w:lang w:eastAsia="en-US"/>
        </w:rPr>
        <w:t xml:space="preserve"> de las prestaciones del contrato. Deberá </w:t>
      </w:r>
      <w:r w:rsidRPr="00612ED3">
        <w:rPr>
          <w:rFonts w:ascii="Verdana" w:hAnsi="Verdana"/>
          <w:sz w:val="19"/>
          <w:szCs w:val="19"/>
          <w:lang w:eastAsia="en-US"/>
        </w:rPr>
        <w:t>disponer del siguiente nivel de cualificación: Nivel 3 del MECES.</w:t>
      </w:r>
    </w:p>
    <w:p w14:paraId="0DA48DF9" w14:textId="4FEA229C" w:rsidR="004074B9" w:rsidRPr="00612ED3"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612ED3">
        <w:rPr>
          <w:rFonts w:ascii="Verdana" w:hAnsi="Verdana"/>
          <w:sz w:val="19"/>
          <w:szCs w:val="19"/>
          <w:lang w:eastAsia="en-US"/>
        </w:rPr>
        <w:t xml:space="preserve">Un técnico o una técnica sénior. Persona con una experiencia mínima de 3 años en seguimiento y evaluación de planes y/o políticas del ámbito social. Deberá acreditar </w:t>
      </w:r>
      <w:r w:rsidRPr="00612ED3">
        <w:rPr>
          <w:rFonts w:ascii="Verdana" w:hAnsi="Verdana"/>
          <w:sz w:val="19"/>
          <w:szCs w:val="19"/>
          <w:lang w:eastAsia="en-US"/>
        </w:rPr>
        <w:lastRenderedPageBreak/>
        <w:t xml:space="preserve">la disposición dentro del Marco Común de Referencia para las Lenguas con un nivel: C1 en </w:t>
      </w:r>
      <w:proofErr w:type="gramStart"/>
      <w:r w:rsidRPr="00612ED3">
        <w:rPr>
          <w:rFonts w:ascii="Verdana" w:hAnsi="Verdana"/>
          <w:sz w:val="19"/>
          <w:szCs w:val="19"/>
          <w:lang w:eastAsia="en-US"/>
        </w:rPr>
        <w:t>Eusk</w:t>
      </w:r>
      <w:r w:rsidR="00A30DD9">
        <w:rPr>
          <w:rFonts w:ascii="Verdana" w:hAnsi="Verdana"/>
          <w:sz w:val="19"/>
          <w:szCs w:val="19"/>
          <w:lang w:eastAsia="en-US"/>
        </w:rPr>
        <w:t>e</w:t>
      </w:r>
      <w:r w:rsidRPr="00612ED3">
        <w:rPr>
          <w:rFonts w:ascii="Verdana" w:hAnsi="Verdana"/>
          <w:sz w:val="19"/>
          <w:szCs w:val="19"/>
          <w:lang w:eastAsia="en-US"/>
        </w:rPr>
        <w:t>ra</w:t>
      </w:r>
      <w:proofErr w:type="gramEnd"/>
      <w:r w:rsidRPr="00612ED3">
        <w:rPr>
          <w:rFonts w:ascii="Verdana" w:hAnsi="Verdana"/>
          <w:sz w:val="19"/>
          <w:szCs w:val="19"/>
          <w:lang w:eastAsia="en-US"/>
        </w:rPr>
        <w:t>. Asimismo, deberá disponer del siguiente nivel de cualificación: Nivel 3 del MECES.</w:t>
      </w:r>
    </w:p>
    <w:p w14:paraId="7CE74399" w14:textId="508C2EFC" w:rsidR="004074B9" w:rsidRDefault="004074B9" w:rsidP="004074B9">
      <w:pPr>
        <w:numPr>
          <w:ilvl w:val="1"/>
          <w:numId w:val="28"/>
        </w:numPr>
        <w:ind w:left="1418"/>
        <w:jc w:val="both"/>
        <w:rPr>
          <w:rFonts w:ascii="Verdana" w:hAnsi="Verdana"/>
          <w:sz w:val="19"/>
          <w:szCs w:val="19"/>
          <w:lang w:eastAsia="en-US"/>
        </w:rPr>
      </w:pPr>
      <w:r w:rsidRPr="00612ED3">
        <w:rPr>
          <w:rFonts w:ascii="Verdana" w:hAnsi="Verdana"/>
          <w:sz w:val="19"/>
          <w:szCs w:val="19"/>
          <w:lang w:eastAsia="en-US"/>
        </w:rPr>
        <w:t xml:space="preserve">Un técnico o una técnica junior, persona con una experiencia mínima de 1 año en seguimiento y evaluación de planes y/o políticas del ámbito social. Deberá acreditar la disposición dentro del Marco Común de Referencia para las Lenguas con un nivel: C1 en </w:t>
      </w:r>
      <w:proofErr w:type="gramStart"/>
      <w:r w:rsidRPr="00612ED3">
        <w:rPr>
          <w:rFonts w:ascii="Verdana" w:hAnsi="Verdana"/>
          <w:sz w:val="19"/>
          <w:szCs w:val="19"/>
          <w:lang w:eastAsia="en-US"/>
        </w:rPr>
        <w:t>Eusk</w:t>
      </w:r>
      <w:r w:rsidR="00A30DD9">
        <w:rPr>
          <w:rFonts w:ascii="Verdana" w:hAnsi="Verdana"/>
          <w:sz w:val="19"/>
          <w:szCs w:val="19"/>
          <w:lang w:eastAsia="en-US"/>
        </w:rPr>
        <w:t>e</w:t>
      </w:r>
      <w:r w:rsidRPr="00612ED3">
        <w:rPr>
          <w:rFonts w:ascii="Verdana" w:hAnsi="Verdana"/>
          <w:sz w:val="19"/>
          <w:szCs w:val="19"/>
          <w:lang w:eastAsia="en-US"/>
        </w:rPr>
        <w:t>ra</w:t>
      </w:r>
      <w:proofErr w:type="gramEnd"/>
      <w:r w:rsidRPr="00612ED3">
        <w:rPr>
          <w:rFonts w:ascii="Verdana" w:hAnsi="Verdana"/>
          <w:sz w:val="19"/>
          <w:szCs w:val="19"/>
          <w:lang w:eastAsia="en-US"/>
        </w:rPr>
        <w:t>. Asimismo, deberá disponer del siguiente nivel de</w:t>
      </w:r>
      <w:r w:rsidRPr="00E470C7">
        <w:rPr>
          <w:rFonts w:ascii="Verdana" w:hAnsi="Verdana"/>
          <w:sz w:val="19"/>
          <w:szCs w:val="19"/>
          <w:lang w:eastAsia="en-US"/>
        </w:rPr>
        <w:t xml:space="preserve"> cualificación: Nivel 2 del MECES.</w:t>
      </w:r>
    </w:p>
    <w:p w14:paraId="4F1942FC" w14:textId="77777777" w:rsidR="004074B9" w:rsidRDefault="004074B9" w:rsidP="004074B9">
      <w:pPr>
        <w:ind w:left="1418"/>
        <w:jc w:val="both"/>
        <w:rPr>
          <w:rFonts w:ascii="Verdana" w:hAnsi="Verdana"/>
          <w:sz w:val="19"/>
          <w:szCs w:val="19"/>
          <w:lang w:eastAsia="en-US"/>
        </w:rPr>
      </w:pPr>
    </w:p>
    <w:p w14:paraId="172BA7DF" w14:textId="18E679D0" w:rsidR="004074B9" w:rsidRPr="00E470C7" w:rsidRDefault="004074B9" w:rsidP="004074B9">
      <w:pPr>
        <w:ind w:left="1418"/>
        <w:jc w:val="both"/>
        <w:rPr>
          <w:rFonts w:ascii="Verdana" w:hAnsi="Verdana"/>
          <w:sz w:val="19"/>
          <w:szCs w:val="19"/>
          <w:lang w:eastAsia="en-US"/>
        </w:rPr>
      </w:pPr>
      <w:r w:rsidRPr="00FE4FEA">
        <w:rPr>
          <w:rFonts w:ascii="Verdana" w:hAnsi="Verdana"/>
          <w:sz w:val="19"/>
          <w:szCs w:val="19"/>
          <w:lang w:eastAsia="en-US"/>
        </w:rPr>
        <w:t xml:space="preserve">Cualquier sustitución que se realice posteriormente de este personal </w:t>
      </w:r>
      <w:r w:rsidR="001E468E">
        <w:rPr>
          <w:rFonts w:ascii="Verdana" w:hAnsi="Verdana"/>
          <w:sz w:val="19"/>
          <w:szCs w:val="19"/>
          <w:lang w:eastAsia="en-US"/>
        </w:rPr>
        <w:t xml:space="preserve">tendrá que </w:t>
      </w:r>
      <w:r w:rsidR="003E3D2E">
        <w:rPr>
          <w:rFonts w:ascii="Verdana" w:hAnsi="Verdana"/>
          <w:sz w:val="19"/>
          <w:szCs w:val="19"/>
          <w:lang w:eastAsia="en-US"/>
        </w:rPr>
        <w:t>ajustarse a</w:t>
      </w:r>
      <w:r w:rsidR="001E468E">
        <w:rPr>
          <w:rFonts w:ascii="Verdana" w:hAnsi="Verdana"/>
          <w:sz w:val="19"/>
          <w:szCs w:val="19"/>
          <w:lang w:eastAsia="en-US"/>
        </w:rPr>
        <w:t xml:space="preserve"> los</w:t>
      </w:r>
      <w:r w:rsidR="00F30CFD">
        <w:rPr>
          <w:rFonts w:ascii="Verdana" w:hAnsi="Verdana"/>
          <w:sz w:val="19"/>
          <w:szCs w:val="19"/>
          <w:lang w:eastAsia="en-US"/>
        </w:rPr>
        <w:t xml:space="preserve"> mismos requisitos.</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233960178"/>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7B1223EF"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2E13CE">
        <w:rPr>
          <w:rFonts w:eastAsia="Times New Roman"/>
          <w:b w:val="0"/>
          <w:color w:val="0000FF"/>
          <w:sz w:val="19"/>
          <w:szCs w:val="19"/>
        </w:rPr>
        <w:t>No.</w:t>
      </w:r>
    </w:p>
    <w:p w14:paraId="043402CE" w14:textId="362767DF"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bookmarkEnd w:id="337"/>
      <w:r w:rsidR="002E13CE">
        <w:rPr>
          <w:rFonts w:eastAsia="Times New Roman"/>
          <w:b w:val="0"/>
          <w:color w:val="0000FF"/>
          <w:sz w:val="19"/>
          <w:szCs w:val="19"/>
        </w:rPr>
        <w:t>Sí.</w:t>
      </w:r>
    </w:p>
    <w:p w14:paraId="5A5C58E6" w14:textId="69CADEF5" w:rsidR="00C548B6" w:rsidRDefault="00C548B6" w:rsidP="00D7102B">
      <w:pPr>
        <w:pStyle w:val="Ttulo5"/>
        <w:rPr>
          <w:bCs/>
          <w:color w:val="0000FF"/>
        </w:rPr>
      </w:pPr>
      <w:r w:rsidRPr="00BD20A5">
        <w:rPr>
          <w:b/>
        </w:rPr>
        <w:t>22.2.1.- Criterios cuya cuantificación depende de un juicio de valor:</w:t>
      </w:r>
      <w:r w:rsidR="002E13CE">
        <w:rPr>
          <w:b/>
          <w:color w:val="0000FF"/>
        </w:rPr>
        <w:t xml:space="preserve"> </w:t>
      </w:r>
      <w:r w:rsidR="002E13CE" w:rsidRPr="00B148D1">
        <w:rPr>
          <w:bCs/>
          <w:color w:val="0000FF"/>
        </w:rPr>
        <w:t>Sí.</w:t>
      </w:r>
    </w:p>
    <w:p w14:paraId="1D0EFDB9" w14:textId="77777777" w:rsidR="00D6066C" w:rsidRPr="00D6066C" w:rsidRDefault="00D6066C" w:rsidP="00D6066C"/>
    <w:p w14:paraId="27FE033D" w14:textId="39559357" w:rsidR="00806E0D" w:rsidRDefault="00806E0D" w:rsidP="00D6066C">
      <w:pPr>
        <w:spacing w:after="120"/>
        <w:jc w:val="center"/>
        <w:rPr>
          <w:rFonts w:ascii="Verdana" w:hAnsi="Verdana" w:cs="Arial"/>
          <w:b/>
          <w:sz w:val="18"/>
          <w:szCs w:val="18"/>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Pr>
          <w:rFonts w:ascii="Verdana" w:hAnsi="Verdana" w:cs="Arial"/>
          <w:b/>
          <w:sz w:val="18"/>
          <w:szCs w:val="18"/>
        </w:rPr>
        <w:t>Calidad técnica de la o</w:t>
      </w:r>
      <w:r w:rsidRPr="00901EAB">
        <w:rPr>
          <w:rFonts w:ascii="Verdana" w:hAnsi="Verdana" w:cs="Arial"/>
          <w:b/>
          <w:sz w:val="18"/>
          <w:szCs w:val="18"/>
        </w:rPr>
        <w:t>ferta</w:t>
      </w:r>
      <w:r>
        <w:rPr>
          <w:rFonts w:ascii="Verdana" w:hAnsi="Verdana" w:cs="Arial"/>
          <w:b/>
          <w:sz w:val="18"/>
          <w:szCs w:val="18"/>
        </w:rPr>
        <w:t xml:space="preserve"> </w:t>
      </w:r>
      <w:r w:rsidRPr="00EE698E">
        <w:rPr>
          <w:rFonts w:ascii="Verdana" w:hAnsi="Verdana" w:cs="Arial"/>
          <w:b/>
          <w:sz w:val="18"/>
          <w:szCs w:val="18"/>
        </w:rPr>
        <w:t>(0-</w:t>
      </w:r>
      <w:r w:rsidR="00EC7C8D">
        <w:rPr>
          <w:rFonts w:ascii="Verdana" w:hAnsi="Verdana" w:cs="Arial"/>
          <w:b/>
          <w:sz w:val="18"/>
          <w:szCs w:val="18"/>
        </w:rPr>
        <w:t>49</w:t>
      </w:r>
      <w:r w:rsidRPr="00EE698E">
        <w:rPr>
          <w:rFonts w:ascii="Verdana" w:hAnsi="Verdana" w:cs="Arial"/>
          <w:b/>
          <w:sz w:val="18"/>
          <w:szCs w:val="18"/>
        </w:rPr>
        <w:t xml:space="preserve"> puntos)</w:t>
      </w:r>
    </w:p>
    <w:p w14:paraId="1E21041A" w14:textId="77777777" w:rsidR="00D6066C" w:rsidRDefault="00D6066C" w:rsidP="00D6066C">
      <w:pPr>
        <w:spacing w:after="120"/>
        <w:jc w:val="center"/>
        <w:rPr>
          <w:rFonts w:ascii="Verdana" w:hAnsi="Verdana" w:cs="Arial"/>
          <w:b/>
          <w:sz w:val="18"/>
          <w:szCs w:val="18"/>
        </w:rPr>
      </w:pPr>
    </w:p>
    <w:p w14:paraId="56CF0C4E" w14:textId="77777777" w:rsidR="00806E0D" w:rsidRPr="00D6571F" w:rsidRDefault="00806E0D" w:rsidP="00806E0D">
      <w:pPr>
        <w:spacing w:after="120"/>
        <w:jc w:val="both"/>
        <w:rPr>
          <w:rFonts w:ascii="Verdana" w:hAnsi="Verdana" w:cs="Arial"/>
          <w:sz w:val="19"/>
          <w:szCs w:val="19"/>
        </w:rPr>
      </w:pPr>
      <w:r w:rsidRPr="00D6066C">
        <w:rPr>
          <w:rFonts w:ascii="Verdana" w:hAnsi="Verdana" w:cs="Arial"/>
          <w:b/>
          <w:bCs/>
          <w:sz w:val="19"/>
          <w:szCs w:val="19"/>
          <w:u w:val="single"/>
        </w:rPr>
        <w:t>A</w:t>
      </w:r>
      <w:r w:rsidRPr="004074B9">
        <w:rPr>
          <w:rFonts w:ascii="Verdana" w:hAnsi="Verdana" w:cs="Arial"/>
          <w:sz w:val="19"/>
          <w:szCs w:val="19"/>
          <w:u w:val="single"/>
        </w:rPr>
        <w:t>. Metodología e identificación de los hitos claves del trabajo (0-24 puntos). En este apartado se valorarán los siguientes aspectos</w:t>
      </w:r>
      <w:r w:rsidRPr="00D6571F">
        <w:rPr>
          <w:rFonts w:ascii="Verdana" w:hAnsi="Verdana" w:cs="Arial"/>
          <w:sz w:val="19"/>
          <w:szCs w:val="19"/>
        </w:rPr>
        <w:t>:</w:t>
      </w:r>
    </w:p>
    <w:p w14:paraId="601801AC"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A.1. Claridad y concreción en el enfoque de las tareas contempladas: identificación y definición de las actividades específicas que deben ser realizadas durante la ejecución del contrato. (0-</w:t>
      </w:r>
      <w:r>
        <w:rPr>
          <w:rFonts w:ascii="Verdana" w:hAnsi="Verdana" w:cs="Arial"/>
          <w:sz w:val="19"/>
          <w:szCs w:val="19"/>
        </w:rPr>
        <w:t>6</w:t>
      </w:r>
      <w:r w:rsidRPr="00D6571F">
        <w:rPr>
          <w:rFonts w:ascii="Verdana" w:hAnsi="Verdana" w:cs="Arial"/>
          <w:sz w:val="19"/>
          <w:szCs w:val="19"/>
        </w:rPr>
        <w:t xml:space="preserve"> puntos).</w:t>
      </w:r>
    </w:p>
    <w:p w14:paraId="14050E8F" w14:textId="2B7DD79D"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A.2. Adecuación de los planteamientos a los objetiv</w:t>
      </w:r>
      <w:r>
        <w:rPr>
          <w:rFonts w:ascii="Verdana" w:hAnsi="Verdana" w:cs="Arial"/>
          <w:sz w:val="19"/>
          <w:szCs w:val="19"/>
        </w:rPr>
        <w:t>os generales en la gestión de</w:t>
      </w:r>
      <w:r w:rsidR="00FF55BA">
        <w:rPr>
          <w:rFonts w:ascii="Verdana" w:hAnsi="Verdana" w:cs="Arial"/>
          <w:sz w:val="19"/>
          <w:szCs w:val="19"/>
        </w:rPr>
        <w:t xml:space="preserve"> </w:t>
      </w:r>
      <w:r>
        <w:rPr>
          <w:rFonts w:ascii="Verdana" w:hAnsi="Verdana" w:cs="Arial"/>
          <w:sz w:val="19"/>
          <w:szCs w:val="19"/>
        </w:rPr>
        <w:t>l</w:t>
      </w:r>
      <w:r w:rsidR="00FF55BA">
        <w:rPr>
          <w:rFonts w:ascii="Verdana" w:hAnsi="Verdana" w:cs="Arial"/>
          <w:sz w:val="19"/>
          <w:szCs w:val="19"/>
        </w:rPr>
        <w:t>a Estrategia Vasca 2030 en materia de Juventud</w:t>
      </w:r>
      <w:r>
        <w:rPr>
          <w:rFonts w:ascii="Verdana" w:hAnsi="Verdana" w:cs="Arial"/>
          <w:sz w:val="19"/>
          <w:szCs w:val="19"/>
        </w:rPr>
        <w:t>.</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210C4D15"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A.3. Métodos, técnicas y herramientas previstas para el desarrollo del proyecto. (0</w:t>
      </w:r>
      <w:r>
        <w:rPr>
          <w:rFonts w:ascii="Verdana" w:hAnsi="Verdana" w:cs="Arial"/>
          <w:sz w:val="19"/>
          <w:szCs w:val="19"/>
        </w:rPr>
        <w:t>-6</w:t>
      </w:r>
      <w:r w:rsidRPr="00D6571F">
        <w:rPr>
          <w:rFonts w:ascii="Verdana" w:hAnsi="Verdana" w:cs="Arial"/>
          <w:sz w:val="19"/>
          <w:szCs w:val="19"/>
        </w:rPr>
        <w:t xml:space="preserve"> puntos).</w:t>
      </w:r>
    </w:p>
    <w:p w14:paraId="6FF5DCE4" w14:textId="4BF25A62" w:rsidR="00806E0D" w:rsidRDefault="00806E0D" w:rsidP="00F11904">
      <w:pPr>
        <w:spacing w:after="120"/>
        <w:ind w:left="709"/>
        <w:jc w:val="both"/>
        <w:rPr>
          <w:rFonts w:ascii="Verdana" w:hAnsi="Verdana" w:cs="Arial"/>
          <w:sz w:val="19"/>
          <w:szCs w:val="19"/>
        </w:rPr>
      </w:pPr>
      <w:r w:rsidRPr="00D6571F">
        <w:rPr>
          <w:rFonts w:ascii="Verdana" w:hAnsi="Verdana" w:cs="Arial"/>
          <w:sz w:val="19"/>
          <w:szCs w:val="19"/>
        </w:rPr>
        <w:t>A.4. Descripción de mecanismos previstos de coordinación y colaboración entre las personas asignadas a la ejecución del contrato y la Dirección de Juventud</w:t>
      </w:r>
      <w:r>
        <w:rPr>
          <w:rFonts w:ascii="Verdana" w:hAnsi="Verdana" w:cs="Arial"/>
          <w:sz w:val="19"/>
          <w:szCs w:val="19"/>
        </w:rPr>
        <w:t xml:space="preserve"> y sus agentes colaboradores en </w:t>
      </w:r>
      <w:r w:rsidR="00F11904">
        <w:rPr>
          <w:rFonts w:ascii="Verdana" w:hAnsi="Verdana" w:cs="Arial"/>
          <w:sz w:val="19"/>
          <w:szCs w:val="19"/>
        </w:rPr>
        <w:t>la Estrategia Vasca 2030 en materia de Juventud</w:t>
      </w:r>
      <w:r w:rsidRPr="00D6571F">
        <w:rPr>
          <w:rFonts w:ascii="Verdana" w:hAnsi="Verdana" w:cs="Arial"/>
          <w:sz w:val="19"/>
          <w:szCs w:val="19"/>
        </w:rPr>
        <w:t xml:space="preserve"> para desarrollar los procesos </w:t>
      </w:r>
      <w:r>
        <w:rPr>
          <w:rFonts w:ascii="Verdana" w:hAnsi="Verdana" w:cs="Arial"/>
          <w:sz w:val="19"/>
          <w:szCs w:val="19"/>
        </w:rPr>
        <w:t>requeridos.</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1FB15D4E" w14:textId="3C80A250" w:rsidR="0013121A" w:rsidRPr="0075160D" w:rsidRDefault="0013121A" w:rsidP="0013121A">
      <w:pPr>
        <w:spacing w:after="120"/>
        <w:ind w:left="709"/>
        <w:jc w:val="both"/>
        <w:rPr>
          <w:rFonts w:ascii="Verdana" w:hAnsi="Verdana" w:cs="Arial"/>
          <w:sz w:val="19"/>
          <w:szCs w:val="19"/>
        </w:rPr>
      </w:pPr>
    </w:p>
    <w:p w14:paraId="462814DC" w14:textId="6B15310D" w:rsidR="00806E0D" w:rsidRPr="004074B9" w:rsidRDefault="00806E0D" w:rsidP="00806E0D">
      <w:pPr>
        <w:spacing w:after="120"/>
        <w:jc w:val="both"/>
        <w:rPr>
          <w:rFonts w:ascii="Verdana" w:hAnsi="Verdana" w:cs="Arial"/>
          <w:sz w:val="19"/>
          <w:szCs w:val="19"/>
          <w:u w:val="single"/>
        </w:rPr>
      </w:pPr>
      <w:r w:rsidRPr="00D6066C">
        <w:rPr>
          <w:rFonts w:ascii="Verdana" w:hAnsi="Verdana" w:cs="Arial"/>
          <w:b/>
          <w:bCs/>
          <w:sz w:val="19"/>
          <w:szCs w:val="19"/>
          <w:u w:val="single"/>
        </w:rPr>
        <w:t>B</w:t>
      </w:r>
      <w:r w:rsidRPr="004074B9">
        <w:rPr>
          <w:rFonts w:ascii="Verdana" w:hAnsi="Verdana" w:cs="Arial"/>
          <w:sz w:val="19"/>
          <w:szCs w:val="19"/>
          <w:u w:val="single"/>
        </w:rPr>
        <w:t>. Planificación de la ejecución de las prestaciones (0-20 puntos). En este apartado se valorarán los siguientes aspectos:</w:t>
      </w:r>
    </w:p>
    <w:p w14:paraId="0AB5037B"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B.1. Cronograma de trabajo: descripción de la secuencia de actividades y su planificación (0-5 puntos).</w:t>
      </w:r>
    </w:p>
    <w:p w14:paraId="5D534B11"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 xml:space="preserve">B.2. 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análisis de los datos y elaboración de los informes) (0-5 puntos). </w:t>
      </w:r>
    </w:p>
    <w:p w14:paraId="5F73ACA8"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B.3. Descripción de los sistemas de supervisión, control y evaluación que garanticen el desarrollo adecuado de las tareas incluidas en el contrato. (0-5 puntos).</w:t>
      </w:r>
    </w:p>
    <w:p w14:paraId="73B38EEE" w14:textId="6D85AF4B" w:rsidR="00806E0D" w:rsidRDefault="00806E0D" w:rsidP="00806E0D">
      <w:pPr>
        <w:spacing w:after="120"/>
        <w:ind w:left="709"/>
        <w:jc w:val="both"/>
        <w:rPr>
          <w:rFonts w:ascii="Verdana" w:hAnsi="Verdana" w:cs="Arial"/>
          <w:sz w:val="19"/>
          <w:szCs w:val="19"/>
        </w:rPr>
      </w:pPr>
      <w:r w:rsidRPr="005D5657">
        <w:rPr>
          <w:rFonts w:ascii="Verdana" w:hAnsi="Verdana" w:cs="Arial"/>
          <w:sz w:val="19"/>
          <w:szCs w:val="19"/>
        </w:rPr>
        <w:t>B4. Existencia de un protocolo de detección y gestión de conflictos entre las personas colaboradoras o participantes en</w:t>
      </w:r>
      <w:r w:rsidR="00F11904" w:rsidRPr="00F11904">
        <w:rPr>
          <w:rFonts w:ascii="Verdana" w:hAnsi="Verdana" w:cs="Arial"/>
          <w:sz w:val="19"/>
          <w:szCs w:val="19"/>
        </w:rPr>
        <w:t xml:space="preserve"> </w:t>
      </w:r>
      <w:r w:rsidR="00F11904">
        <w:rPr>
          <w:rFonts w:ascii="Verdana" w:hAnsi="Verdana" w:cs="Arial"/>
          <w:sz w:val="19"/>
          <w:szCs w:val="19"/>
        </w:rPr>
        <w:t>la Estrategia Vasca 2030 en materia de Juventud</w:t>
      </w:r>
      <w:r w:rsidRPr="005D5657">
        <w:rPr>
          <w:rFonts w:ascii="Verdana" w:hAnsi="Verdana" w:cs="Arial"/>
          <w:sz w:val="19"/>
          <w:szCs w:val="19"/>
        </w:rPr>
        <w:t>. (0-5 puntos).</w:t>
      </w:r>
    </w:p>
    <w:p w14:paraId="4A7F41DD" w14:textId="6E451CD9" w:rsidR="00806E0D" w:rsidRPr="004074B9" w:rsidRDefault="00806E0D" w:rsidP="00806E0D">
      <w:pPr>
        <w:spacing w:after="120"/>
        <w:jc w:val="both"/>
        <w:rPr>
          <w:rFonts w:ascii="Verdana" w:hAnsi="Verdana" w:cs="Arial"/>
          <w:sz w:val="19"/>
          <w:szCs w:val="19"/>
          <w:u w:val="single"/>
        </w:rPr>
      </w:pPr>
      <w:proofErr w:type="gramStart"/>
      <w:r w:rsidRPr="00D6066C">
        <w:rPr>
          <w:rFonts w:ascii="Verdana" w:hAnsi="Verdana" w:cs="Arial"/>
          <w:b/>
          <w:bCs/>
          <w:sz w:val="19"/>
          <w:szCs w:val="19"/>
          <w:u w:val="single"/>
        </w:rPr>
        <w:t>C</w:t>
      </w:r>
      <w:r w:rsidRPr="004074B9">
        <w:rPr>
          <w:rFonts w:ascii="Verdana" w:hAnsi="Verdana" w:cs="Arial"/>
          <w:sz w:val="19"/>
          <w:szCs w:val="19"/>
          <w:u w:val="single"/>
        </w:rPr>
        <w:t>. Documentación técnica a generar</w:t>
      </w:r>
      <w:proofErr w:type="gramEnd"/>
      <w:r w:rsidRPr="004074B9">
        <w:rPr>
          <w:rFonts w:ascii="Verdana" w:hAnsi="Verdana" w:cs="Arial"/>
          <w:sz w:val="19"/>
          <w:szCs w:val="19"/>
          <w:u w:val="single"/>
        </w:rPr>
        <w:t xml:space="preserve"> (0-</w:t>
      </w:r>
      <w:r w:rsidR="004E6B49">
        <w:rPr>
          <w:rFonts w:ascii="Verdana" w:hAnsi="Verdana" w:cs="Arial"/>
          <w:sz w:val="19"/>
          <w:szCs w:val="19"/>
          <w:u w:val="single"/>
        </w:rPr>
        <w:t>5</w:t>
      </w:r>
      <w:r w:rsidRPr="004074B9">
        <w:rPr>
          <w:rFonts w:ascii="Verdana" w:hAnsi="Verdana" w:cs="Arial"/>
          <w:sz w:val="19"/>
          <w:szCs w:val="19"/>
          <w:u w:val="single"/>
        </w:rPr>
        <w:t xml:space="preserve"> puntos). En este apartado se valorarán los siguientes aspectos:</w:t>
      </w:r>
    </w:p>
    <w:p w14:paraId="0F0E8970" w14:textId="3595CE05" w:rsidR="00806E0D" w:rsidRDefault="00806E0D" w:rsidP="00806E0D">
      <w:pPr>
        <w:spacing w:after="120"/>
        <w:ind w:left="709"/>
        <w:jc w:val="both"/>
        <w:rPr>
          <w:rFonts w:ascii="Verdana" w:hAnsi="Verdana" w:cs="Arial"/>
          <w:sz w:val="19"/>
          <w:szCs w:val="19"/>
        </w:rPr>
      </w:pPr>
      <w:r w:rsidRPr="005D5657">
        <w:rPr>
          <w:rFonts w:ascii="Verdana" w:hAnsi="Verdana" w:cs="Arial"/>
          <w:sz w:val="19"/>
          <w:szCs w:val="19"/>
        </w:rPr>
        <w:lastRenderedPageBreak/>
        <w:t>C.1. La estructura y contenido de</w:t>
      </w:r>
      <w:r>
        <w:rPr>
          <w:rFonts w:ascii="Verdana" w:hAnsi="Verdana" w:cs="Arial"/>
          <w:sz w:val="19"/>
          <w:szCs w:val="19"/>
        </w:rPr>
        <w:t xml:space="preserve"> los </w:t>
      </w:r>
      <w:r w:rsidRPr="005D5657">
        <w:rPr>
          <w:rFonts w:ascii="Verdana" w:hAnsi="Verdana" w:cs="Arial"/>
          <w:sz w:val="19"/>
          <w:szCs w:val="19"/>
        </w:rPr>
        <w:t>informe</w:t>
      </w:r>
      <w:r>
        <w:rPr>
          <w:rFonts w:ascii="Verdana" w:hAnsi="Verdana" w:cs="Arial"/>
          <w:sz w:val="19"/>
          <w:szCs w:val="19"/>
        </w:rPr>
        <w:t>s</w:t>
      </w:r>
      <w:r w:rsidRPr="005D5657">
        <w:rPr>
          <w:rFonts w:ascii="Verdana" w:hAnsi="Verdana" w:cs="Arial"/>
          <w:sz w:val="19"/>
          <w:szCs w:val="19"/>
        </w:rPr>
        <w:t xml:space="preserve"> a presentar a la finalización de </w:t>
      </w:r>
      <w:r>
        <w:rPr>
          <w:rFonts w:ascii="Verdana" w:hAnsi="Verdana" w:cs="Arial"/>
          <w:sz w:val="19"/>
          <w:szCs w:val="19"/>
        </w:rPr>
        <w:t>cada tarea y los soportes necesarios para su presentación pública</w:t>
      </w:r>
      <w:r w:rsidRPr="005D5657">
        <w:rPr>
          <w:rFonts w:ascii="Verdana" w:hAnsi="Verdana" w:cs="Arial"/>
          <w:sz w:val="19"/>
          <w:szCs w:val="19"/>
        </w:rPr>
        <w:t xml:space="preserve"> (0-</w:t>
      </w:r>
      <w:r w:rsidR="004E6B49">
        <w:rPr>
          <w:rFonts w:ascii="Verdana" w:hAnsi="Verdana" w:cs="Arial"/>
          <w:sz w:val="19"/>
          <w:szCs w:val="19"/>
        </w:rPr>
        <w:t>5</w:t>
      </w:r>
      <w:r w:rsidRPr="005D5657">
        <w:rPr>
          <w:rFonts w:ascii="Verdana" w:hAnsi="Verdana" w:cs="Arial"/>
          <w:sz w:val="19"/>
          <w:szCs w:val="19"/>
        </w:rPr>
        <w:t xml:space="preserve"> puntos)</w:t>
      </w:r>
      <w:r>
        <w:rPr>
          <w:rFonts w:ascii="Verdana" w:hAnsi="Verdana" w:cs="Arial"/>
          <w:sz w:val="19"/>
          <w:szCs w:val="19"/>
        </w:rPr>
        <w:t>.</w:t>
      </w:r>
    </w:p>
    <w:p w14:paraId="5E98CAA0" w14:textId="77777777" w:rsidR="00AC3449" w:rsidRDefault="00AC3449" w:rsidP="00602611">
      <w:pPr>
        <w:spacing w:before="120"/>
        <w:jc w:val="both"/>
        <w:rPr>
          <w:rFonts w:ascii="Verdana" w:hAnsi="Verdana"/>
          <w:sz w:val="19"/>
          <w:szCs w:val="19"/>
          <w:highlight w:val="yellow"/>
        </w:rPr>
      </w:pPr>
    </w:p>
    <w:p w14:paraId="096694AF" w14:textId="084F205A" w:rsidR="00EF3A33" w:rsidRPr="00A202C8" w:rsidRDefault="00EF3A33" w:rsidP="00742775">
      <w:pPr>
        <w:spacing w:before="120"/>
        <w:ind w:left="567"/>
        <w:jc w:val="both"/>
        <w:rPr>
          <w:rFonts w:ascii="Verdana" w:hAnsi="Verdana"/>
          <w:sz w:val="19"/>
          <w:szCs w:val="19"/>
        </w:rPr>
      </w:pPr>
      <w:r w:rsidRPr="00A202C8">
        <w:rPr>
          <w:rFonts w:ascii="Verdana" w:hAnsi="Verdana"/>
          <w:sz w:val="19"/>
          <w:szCs w:val="19"/>
        </w:rPr>
        <w:t>La valoración de los criterios mencionados anteriormente se realizará aplicando un criterio de proporcionalidad. A tal efecto, la siguiente tabla constituye una guía orientativa para la asignación de las puntuaciones, sin perjuicio de la valoración técnica motivada que, en cada caso, se realice en función del grado de adecuación de la propuesta a los aspectos evaluados.</w:t>
      </w:r>
    </w:p>
    <w:p w14:paraId="3BBB5279" w14:textId="3F62C475" w:rsidR="00806E0D" w:rsidRPr="00A202C8" w:rsidRDefault="00806E0D" w:rsidP="00806E0D">
      <w:pPr>
        <w:spacing w:after="120"/>
        <w:jc w:val="both"/>
        <w:rPr>
          <w:rFonts w:ascii="Verdana" w:hAnsi="Verdana" w:cs="Arial"/>
          <w:sz w:val="19"/>
          <w:szCs w:val="19"/>
        </w:rPr>
      </w:pPr>
    </w:p>
    <w:tbl>
      <w:tblPr>
        <w:tblW w:w="908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6"/>
        <w:gridCol w:w="2306"/>
        <w:gridCol w:w="2311"/>
        <w:gridCol w:w="2162"/>
      </w:tblGrid>
      <w:tr w:rsidR="0001275B" w:rsidRPr="00A202C8" w14:paraId="43192921" w14:textId="77777777" w:rsidTr="00586DC6">
        <w:trPr>
          <w:trHeight w:val="227"/>
        </w:trPr>
        <w:tc>
          <w:tcPr>
            <w:tcW w:w="9085" w:type="dxa"/>
            <w:gridSpan w:val="4"/>
            <w:vAlign w:val="center"/>
            <w:hideMark/>
          </w:tcPr>
          <w:p w14:paraId="765557E0" w14:textId="77777777" w:rsidR="0001275B" w:rsidRPr="00EF3BEB" w:rsidRDefault="0001275B" w:rsidP="00A7519E">
            <w:pPr>
              <w:spacing w:before="120" w:after="120"/>
              <w:jc w:val="center"/>
              <w:rPr>
                <w:rFonts w:ascii="Verdana" w:hAnsi="Verdana" w:cs="Calibri"/>
                <w:b/>
                <w:bCs/>
                <w:sz w:val="19"/>
                <w:szCs w:val="19"/>
              </w:rPr>
            </w:pPr>
            <w:r w:rsidRPr="00EF3BEB">
              <w:rPr>
                <w:rFonts w:ascii="Verdana" w:hAnsi="Verdana" w:cs="Calibri"/>
                <w:b/>
                <w:bCs/>
                <w:sz w:val="19"/>
                <w:szCs w:val="19"/>
              </w:rPr>
              <w:t>Valoración del criterio (% sobre la valoración máxima del apartado)</w:t>
            </w:r>
          </w:p>
        </w:tc>
      </w:tr>
      <w:tr w:rsidR="0001275B" w:rsidRPr="00A202C8" w14:paraId="5D429B90" w14:textId="77777777" w:rsidTr="00586DC6">
        <w:trPr>
          <w:trHeight w:val="242"/>
        </w:trPr>
        <w:tc>
          <w:tcPr>
            <w:tcW w:w="2306" w:type="dxa"/>
            <w:noWrap/>
            <w:vAlign w:val="center"/>
            <w:hideMark/>
          </w:tcPr>
          <w:p w14:paraId="374BC176" w14:textId="77777777" w:rsidR="0001275B" w:rsidRPr="00EF3BEB" w:rsidRDefault="0001275B" w:rsidP="00A7519E">
            <w:pPr>
              <w:spacing w:before="120" w:after="120"/>
              <w:jc w:val="center"/>
              <w:rPr>
                <w:rFonts w:ascii="Verdana" w:hAnsi="Verdana" w:cs="Calibri"/>
                <w:sz w:val="19"/>
                <w:szCs w:val="19"/>
              </w:rPr>
            </w:pPr>
            <w:r w:rsidRPr="00EF3BEB">
              <w:rPr>
                <w:rFonts w:ascii="Verdana" w:hAnsi="Verdana" w:cs="Calibri"/>
                <w:sz w:val="19"/>
                <w:szCs w:val="19"/>
              </w:rPr>
              <w:t>100%</w:t>
            </w:r>
          </w:p>
        </w:tc>
        <w:tc>
          <w:tcPr>
            <w:tcW w:w="2306" w:type="dxa"/>
            <w:noWrap/>
            <w:vAlign w:val="center"/>
            <w:hideMark/>
          </w:tcPr>
          <w:p w14:paraId="7049A9F9" w14:textId="77777777" w:rsidR="0001275B" w:rsidRPr="00EF3BEB" w:rsidRDefault="0001275B" w:rsidP="00A7519E">
            <w:pPr>
              <w:spacing w:before="120" w:after="120"/>
              <w:jc w:val="center"/>
              <w:rPr>
                <w:rFonts w:ascii="Verdana" w:hAnsi="Verdana" w:cs="Calibri"/>
                <w:sz w:val="19"/>
                <w:szCs w:val="19"/>
              </w:rPr>
            </w:pPr>
            <w:r w:rsidRPr="00EF3BEB">
              <w:rPr>
                <w:rFonts w:ascii="Verdana" w:hAnsi="Verdana" w:cs="Calibri"/>
                <w:sz w:val="19"/>
                <w:szCs w:val="19"/>
              </w:rPr>
              <w:t>70%</w:t>
            </w:r>
          </w:p>
        </w:tc>
        <w:tc>
          <w:tcPr>
            <w:tcW w:w="2311" w:type="dxa"/>
            <w:noWrap/>
            <w:vAlign w:val="center"/>
            <w:hideMark/>
          </w:tcPr>
          <w:p w14:paraId="550ABB0E" w14:textId="77777777" w:rsidR="0001275B" w:rsidRPr="00EF3BEB" w:rsidRDefault="0001275B" w:rsidP="00A7519E">
            <w:pPr>
              <w:spacing w:before="120" w:after="120"/>
              <w:jc w:val="center"/>
              <w:rPr>
                <w:rFonts w:ascii="Verdana" w:hAnsi="Verdana" w:cs="Calibri"/>
                <w:sz w:val="19"/>
                <w:szCs w:val="19"/>
              </w:rPr>
            </w:pPr>
            <w:r w:rsidRPr="00EF3BEB">
              <w:rPr>
                <w:rFonts w:ascii="Verdana" w:hAnsi="Verdana" w:cs="Calibri"/>
                <w:sz w:val="19"/>
                <w:szCs w:val="19"/>
              </w:rPr>
              <w:t>40%</w:t>
            </w:r>
          </w:p>
        </w:tc>
        <w:tc>
          <w:tcPr>
            <w:tcW w:w="2162" w:type="dxa"/>
            <w:noWrap/>
            <w:vAlign w:val="center"/>
            <w:hideMark/>
          </w:tcPr>
          <w:p w14:paraId="17B6DCD5" w14:textId="77777777" w:rsidR="0001275B" w:rsidRPr="00EF3BEB" w:rsidRDefault="0001275B" w:rsidP="00A7519E">
            <w:pPr>
              <w:spacing w:before="120" w:after="120"/>
              <w:jc w:val="center"/>
              <w:rPr>
                <w:rFonts w:ascii="Verdana" w:hAnsi="Verdana" w:cs="Calibri"/>
                <w:sz w:val="19"/>
                <w:szCs w:val="19"/>
              </w:rPr>
            </w:pPr>
            <w:r w:rsidRPr="00EF3BEB">
              <w:rPr>
                <w:rFonts w:ascii="Verdana" w:hAnsi="Verdana" w:cs="Calibri"/>
                <w:sz w:val="19"/>
                <w:szCs w:val="19"/>
              </w:rPr>
              <w:t>0%</w:t>
            </w:r>
          </w:p>
        </w:tc>
      </w:tr>
      <w:tr w:rsidR="0001275B" w:rsidRPr="00121233" w14:paraId="1EDD9DE4" w14:textId="77777777" w:rsidTr="00586DC6">
        <w:trPr>
          <w:trHeight w:val="533"/>
        </w:trPr>
        <w:tc>
          <w:tcPr>
            <w:tcW w:w="2306" w:type="dxa"/>
            <w:vAlign w:val="center"/>
            <w:hideMark/>
          </w:tcPr>
          <w:p w14:paraId="1C4262FB" w14:textId="77777777" w:rsidR="00586DC6" w:rsidRDefault="00586DC6" w:rsidP="00586DC6">
            <w:pPr>
              <w:contextualSpacing/>
              <w:jc w:val="both"/>
              <w:rPr>
                <w:rFonts w:ascii="Verdana" w:hAnsi="Verdana" w:cs="Calibri"/>
                <w:sz w:val="19"/>
                <w:szCs w:val="19"/>
              </w:rPr>
            </w:pPr>
          </w:p>
          <w:p w14:paraId="5F56C864" w14:textId="61D3FA9E" w:rsidR="0001275B" w:rsidRPr="00EF3BEB" w:rsidRDefault="0001275B" w:rsidP="00586DC6">
            <w:pPr>
              <w:contextualSpacing/>
              <w:jc w:val="both"/>
              <w:rPr>
                <w:rFonts w:ascii="Verdana" w:hAnsi="Verdana" w:cs="Calibri"/>
                <w:sz w:val="19"/>
                <w:szCs w:val="19"/>
              </w:rPr>
            </w:pPr>
            <w:r w:rsidRPr="00EF3BEB">
              <w:rPr>
                <w:rFonts w:ascii="Verdana" w:hAnsi="Verdana" w:cs="Calibri"/>
                <w:sz w:val="19"/>
                <w:szCs w:val="19"/>
              </w:rPr>
              <w:t>La propuesta aborda de forma completa todos los aspectos relevantes del criterio. Se proporciona toda la información y evidencias necesarias y no hay áreas que muestren puntos débiles.</w:t>
            </w:r>
          </w:p>
        </w:tc>
        <w:tc>
          <w:tcPr>
            <w:tcW w:w="2306" w:type="dxa"/>
            <w:vAlign w:val="center"/>
            <w:hideMark/>
          </w:tcPr>
          <w:p w14:paraId="1F527F71" w14:textId="77777777" w:rsidR="0001275B" w:rsidRPr="00EF3BEB" w:rsidRDefault="0001275B" w:rsidP="00586DC6">
            <w:pPr>
              <w:contextualSpacing/>
              <w:jc w:val="both"/>
              <w:rPr>
                <w:rFonts w:ascii="Verdana" w:hAnsi="Verdana" w:cs="Calibri"/>
                <w:sz w:val="19"/>
                <w:szCs w:val="19"/>
              </w:rPr>
            </w:pPr>
            <w:r w:rsidRPr="00EF3BEB">
              <w:rPr>
                <w:rFonts w:ascii="Verdana" w:hAnsi="Verdana" w:cs="Calibri"/>
                <w:sz w:val="19"/>
                <w:szCs w:val="19"/>
              </w:rPr>
              <w:t>La propuesta aborda correctamente el criterio, aunque se observa algún aspecto susceptible de mejora. Se proporciona información sobre la totalidad o la mayor parte de las evidencias necesarias.</w:t>
            </w:r>
          </w:p>
        </w:tc>
        <w:tc>
          <w:tcPr>
            <w:tcW w:w="2311" w:type="dxa"/>
            <w:vAlign w:val="center"/>
            <w:hideMark/>
          </w:tcPr>
          <w:p w14:paraId="3AEFE718" w14:textId="77777777" w:rsidR="0001275B" w:rsidRPr="00EF3BEB" w:rsidRDefault="0001275B" w:rsidP="00586DC6">
            <w:pPr>
              <w:contextualSpacing/>
              <w:jc w:val="both"/>
              <w:rPr>
                <w:rFonts w:ascii="Verdana" w:hAnsi="Verdana" w:cs="Calibri"/>
                <w:sz w:val="19"/>
                <w:szCs w:val="19"/>
              </w:rPr>
            </w:pPr>
            <w:r w:rsidRPr="00EF3BEB">
              <w:rPr>
                <w:rFonts w:ascii="Verdana" w:hAnsi="Verdana" w:cs="Calibri"/>
                <w:sz w:val="19"/>
                <w:szCs w:val="19"/>
              </w:rPr>
              <w:t>La propuesta aborda el criterio de forma aceptable y ofrece información relevante, pero presenta varios puntos débiles, áreas donde el desarrollo es deficiente o donde la información no es suficientemente clara.</w:t>
            </w:r>
          </w:p>
        </w:tc>
        <w:tc>
          <w:tcPr>
            <w:tcW w:w="2162" w:type="dxa"/>
            <w:vAlign w:val="center"/>
            <w:hideMark/>
          </w:tcPr>
          <w:p w14:paraId="208163C7" w14:textId="77777777" w:rsidR="0001275B" w:rsidRPr="00EF3BEB" w:rsidRDefault="0001275B" w:rsidP="00586DC6">
            <w:pPr>
              <w:contextualSpacing/>
              <w:jc w:val="both"/>
              <w:rPr>
                <w:rFonts w:ascii="Verdana" w:hAnsi="Verdana" w:cs="Calibri"/>
                <w:sz w:val="19"/>
                <w:szCs w:val="19"/>
              </w:rPr>
            </w:pPr>
            <w:r w:rsidRPr="00EF3BEB">
              <w:rPr>
                <w:rFonts w:ascii="Verdana" w:hAnsi="Verdana" w:cs="Calibri"/>
                <w:sz w:val="19"/>
                <w:szCs w:val="19"/>
              </w:rPr>
              <w:t>La propuesta aborda el criterio de forma deficiente o el criterio no se puede juzgar por falta de información relevante o por información incompleta.</w:t>
            </w:r>
          </w:p>
        </w:tc>
      </w:tr>
    </w:tbl>
    <w:p w14:paraId="081F2FA9" w14:textId="77777777" w:rsidR="00AF7648" w:rsidRDefault="00AF7648" w:rsidP="00742775">
      <w:pPr>
        <w:spacing w:after="120"/>
        <w:ind w:left="567"/>
        <w:jc w:val="both"/>
        <w:rPr>
          <w:rFonts w:ascii="Verdana" w:hAnsi="Verdana" w:cs="Arial"/>
          <w:sz w:val="19"/>
          <w:szCs w:val="19"/>
        </w:rPr>
      </w:pPr>
    </w:p>
    <w:p w14:paraId="3E5F30D8" w14:textId="419EE760" w:rsidR="00BA1ADF" w:rsidRPr="0075160D" w:rsidRDefault="00BA1ADF" w:rsidP="00742775">
      <w:pPr>
        <w:spacing w:after="120"/>
        <w:ind w:left="567"/>
        <w:jc w:val="both"/>
        <w:rPr>
          <w:rFonts w:ascii="Verdana" w:hAnsi="Verdana" w:cs="Arial"/>
          <w:sz w:val="19"/>
          <w:szCs w:val="19"/>
        </w:rPr>
      </w:pPr>
      <w:r w:rsidRPr="0075160D">
        <w:rPr>
          <w:rFonts w:ascii="Verdana" w:hAnsi="Verdana" w:cs="Arial"/>
          <w:sz w:val="19"/>
          <w:szCs w:val="19"/>
        </w:rPr>
        <w:t>Aquellas ofertas que no alcancen la puntuación mínima</w:t>
      </w:r>
      <w:r w:rsidR="00A412BB">
        <w:rPr>
          <w:rFonts w:ascii="Verdana" w:hAnsi="Verdana" w:cs="Arial"/>
          <w:sz w:val="19"/>
          <w:szCs w:val="19"/>
        </w:rPr>
        <w:t xml:space="preserve"> </w:t>
      </w:r>
      <w:r w:rsidRPr="0075160D">
        <w:rPr>
          <w:rFonts w:ascii="Verdana" w:hAnsi="Verdana" w:cs="Arial"/>
          <w:sz w:val="19"/>
          <w:szCs w:val="19"/>
        </w:rPr>
        <w:t>establecida</w:t>
      </w:r>
      <w:r w:rsidR="00B74799">
        <w:rPr>
          <w:rFonts w:ascii="Verdana" w:hAnsi="Verdana" w:cs="Arial"/>
          <w:sz w:val="19"/>
          <w:szCs w:val="19"/>
        </w:rPr>
        <w:t xml:space="preserve"> (25 puntos)</w:t>
      </w:r>
      <w:r w:rsidRPr="0075160D">
        <w:rPr>
          <w:rFonts w:ascii="Verdana" w:hAnsi="Verdana" w:cs="Arial"/>
          <w:sz w:val="19"/>
          <w:szCs w:val="19"/>
        </w:rPr>
        <w:t xml:space="preserve"> serán rechazadas.</w:t>
      </w:r>
    </w:p>
    <w:p w14:paraId="088C49C1" w14:textId="77777777" w:rsidR="004E6B49" w:rsidRDefault="004E6B49" w:rsidP="00D7102B">
      <w:pPr>
        <w:pStyle w:val="Ttulo5"/>
        <w:rPr>
          <w:b/>
        </w:rPr>
      </w:pPr>
    </w:p>
    <w:p w14:paraId="13F02201" w14:textId="6926976E" w:rsidR="00C548B6" w:rsidRPr="00BD20A5" w:rsidRDefault="00C548B6" w:rsidP="00D7102B">
      <w:pPr>
        <w:pStyle w:val="Ttulo5"/>
        <w:rPr>
          <w:b/>
        </w:rPr>
      </w:pPr>
      <w:r w:rsidRPr="00BD20A5">
        <w:rPr>
          <w:b/>
        </w:rPr>
        <w:t>22.2.2.- Criterios evaluables de forma automática mediante aplicación de fórmulas:</w:t>
      </w:r>
    </w:p>
    <w:p w14:paraId="3F0BD80D" w14:textId="31725F1F" w:rsidR="00C57832" w:rsidRPr="00FE69B9" w:rsidRDefault="004718AD" w:rsidP="004718AD">
      <w:pPr>
        <w:spacing w:before="200"/>
        <w:ind w:firstLine="426"/>
        <w:jc w:val="both"/>
        <w:rPr>
          <w:rFonts w:ascii="Verdana" w:hAnsi="Verdana"/>
          <w:b/>
          <w:sz w:val="19"/>
          <w:szCs w:val="19"/>
        </w:rPr>
      </w:pPr>
      <w:bookmarkStart w:id="348" w:name="_Toc38387655"/>
      <w:r>
        <w:rPr>
          <w:rFonts w:ascii="Verdana" w:hAnsi="Verdana"/>
          <w:b/>
          <w:sz w:val="19"/>
          <w:szCs w:val="19"/>
        </w:rPr>
        <w:t xml:space="preserve">- </w:t>
      </w:r>
      <w:r w:rsidR="00C57832" w:rsidRPr="00FE69B9">
        <w:rPr>
          <w:rFonts w:ascii="Verdana" w:hAnsi="Verdana"/>
          <w:b/>
          <w:sz w:val="19"/>
          <w:szCs w:val="19"/>
        </w:rPr>
        <w:t xml:space="preserve">Oferta económica global </w:t>
      </w:r>
      <w:r w:rsidR="00C57832" w:rsidRPr="00181A3B">
        <w:rPr>
          <w:rFonts w:ascii="Verdana" w:hAnsi="Verdana"/>
          <w:b/>
          <w:sz w:val="19"/>
          <w:szCs w:val="19"/>
        </w:rPr>
        <w:t>(0-</w:t>
      </w:r>
      <w:r w:rsidR="004E6B49">
        <w:rPr>
          <w:rFonts w:ascii="Verdana" w:hAnsi="Verdana"/>
          <w:b/>
          <w:sz w:val="19"/>
          <w:szCs w:val="19"/>
        </w:rPr>
        <w:t>40</w:t>
      </w:r>
      <w:r w:rsidR="00C57832" w:rsidRPr="00181A3B">
        <w:rPr>
          <w:rFonts w:ascii="Verdana" w:hAnsi="Verdana"/>
          <w:b/>
          <w:sz w:val="19"/>
          <w:szCs w:val="19"/>
        </w:rPr>
        <w:t xml:space="preserve"> puntos)</w:t>
      </w:r>
    </w:p>
    <w:p w14:paraId="446C5126" w14:textId="77777777" w:rsidR="00C57832" w:rsidRPr="00662F20" w:rsidRDefault="00C57832" w:rsidP="006F4355">
      <w:pPr>
        <w:spacing w:before="120"/>
        <w:ind w:left="426"/>
        <w:jc w:val="both"/>
        <w:rPr>
          <w:rFonts w:ascii="Verdana" w:hAnsi="Verdana"/>
          <w:sz w:val="19"/>
          <w:szCs w:val="19"/>
        </w:rPr>
      </w:pPr>
      <w:r w:rsidRPr="00662F20">
        <w:rPr>
          <w:rFonts w:ascii="Verdana" w:hAnsi="Verdana"/>
          <w:sz w:val="19"/>
          <w:szCs w:val="19"/>
        </w:rPr>
        <w:t xml:space="preserve">La valoración de dicho criterio se realizará aplicando un criterio de proporcionalidad, dando a la mejor propuesta la máxima puntuación y al resto proporcionalmente. </w:t>
      </w:r>
    </w:p>
    <w:p w14:paraId="0A720443" w14:textId="52BED06A" w:rsidR="00C57832" w:rsidRDefault="00C57832" w:rsidP="006F4355">
      <w:pPr>
        <w:spacing w:before="120" w:after="120"/>
        <w:ind w:left="426"/>
        <w:jc w:val="both"/>
        <w:rPr>
          <w:rFonts w:ascii="Verdana" w:hAnsi="Verdana"/>
          <w:sz w:val="19"/>
          <w:szCs w:val="19"/>
        </w:rPr>
      </w:pPr>
      <w:r w:rsidRPr="00662F20">
        <w:rPr>
          <w:rFonts w:ascii="Verdana" w:hAnsi="Verdana"/>
          <w:sz w:val="19"/>
          <w:szCs w:val="19"/>
        </w:rPr>
        <w:t>La oferta económica se valorará aplicando la siguiente fórmula:</w:t>
      </w:r>
    </w:p>
    <w:p w14:paraId="3A7E62A9" w14:textId="77777777" w:rsidR="00586DC6" w:rsidRDefault="00586DC6" w:rsidP="006F4355">
      <w:pPr>
        <w:spacing w:before="120" w:after="120"/>
        <w:ind w:left="426"/>
        <w:jc w:val="both"/>
        <w:rPr>
          <w:rFonts w:ascii="Verdana" w:hAnsi="Verdana"/>
          <w:sz w:val="19"/>
          <w:szCs w:val="19"/>
        </w:rPr>
      </w:pPr>
    </w:p>
    <w:p w14:paraId="4B1291AE" w14:textId="378C4A48" w:rsidR="00586DC6" w:rsidRDefault="00586DC6" w:rsidP="006F4355">
      <w:pPr>
        <w:spacing w:before="120" w:after="120"/>
        <w:ind w:left="426"/>
        <w:jc w:val="both"/>
        <w:rPr>
          <w:rFonts w:ascii="Verdana" w:hAnsi="Verdana"/>
          <w:sz w:val="19"/>
          <w:szCs w:val="19"/>
        </w:rPr>
      </w:pPr>
      <w:r w:rsidRPr="00BB3BE4">
        <w:rPr>
          <w:rFonts w:ascii="Verdana" w:hAnsi="Verdana"/>
          <w:noProof/>
          <w:sz w:val="16"/>
          <w:szCs w:val="16"/>
          <w:lang w:val="eu-ES"/>
        </w:rPr>
        <w:drawing>
          <wp:inline distT="0" distB="0" distL="0" distR="0" wp14:anchorId="1C0A809A" wp14:editId="59F4629E">
            <wp:extent cx="1887322" cy="306052"/>
            <wp:effectExtent l="0" t="0" r="0" b="0"/>
            <wp:docPr id="1776133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8419" cy="312716"/>
                    </a:xfrm>
                    <a:prstGeom prst="rect">
                      <a:avLst/>
                    </a:prstGeom>
                    <a:noFill/>
                    <a:ln>
                      <a:noFill/>
                    </a:ln>
                  </pic:spPr>
                </pic:pic>
              </a:graphicData>
            </a:graphic>
          </wp:inline>
        </w:drawing>
      </w:r>
    </w:p>
    <w:p w14:paraId="470C7DD7" w14:textId="648A7FAE" w:rsidR="004E0CE0" w:rsidRPr="00EF3BEB" w:rsidRDefault="004E0CE0" w:rsidP="00BB3BE4">
      <w:pPr>
        <w:ind w:firstLine="426"/>
        <w:jc w:val="both"/>
        <w:rPr>
          <w:rFonts w:ascii="Verdana" w:hAnsi="Verdana"/>
          <w:sz w:val="19"/>
          <w:szCs w:val="19"/>
        </w:rPr>
      </w:pPr>
      <w:r w:rsidRPr="00EF3BEB">
        <w:rPr>
          <w:rFonts w:ascii="Verdana" w:hAnsi="Verdana"/>
          <w:sz w:val="19"/>
          <w:szCs w:val="19"/>
        </w:rPr>
        <w:t> Donde:</w:t>
      </w:r>
    </w:p>
    <w:p w14:paraId="45447EEA" w14:textId="77777777" w:rsidR="004E0CE0" w:rsidRPr="00EF3BEB" w:rsidRDefault="004E0CE0" w:rsidP="00BB3BE4">
      <w:pPr>
        <w:ind w:firstLine="426"/>
        <w:jc w:val="both"/>
        <w:rPr>
          <w:rFonts w:ascii="Verdana" w:hAnsi="Verdana"/>
          <w:sz w:val="19"/>
          <w:szCs w:val="19"/>
        </w:rPr>
      </w:pPr>
      <w:r w:rsidRPr="00EF3BEB">
        <w:rPr>
          <w:rFonts w:ascii="Verdana" w:hAnsi="Verdana"/>
          <w:sz w:val="19"/>
          <w:szCs w:val="19"/>
        </w:rPr>
        <w:t> </w:t>
      </w:r>
    </w:p>
    <w:p w14:paraId="6FC5C0BB" w14:textId="77777777" w:rsidR="004E0CE0" w:rsidRPr="00EF3BEB" w:rsidRDefault="004E0CE0" w:rsidP="00BB3BE4">
      <w:pPr>
        <w:ind w:firstLine="426"/>
        <w:jc w:val="both"/>
        <w:rPr>
          <w:rFonts w:ascii="Verdana" w:hAnsi="Verdana"/>
          <w:sz w:val="19"/>
          <w:szCs w:val="19"/>
        </w:rPr>
      </w:pPr>
      <w:r w:rsidRPr="00EF3BEB">
        <w:rPr>
          <w:rFonts w:ascii="Verdana" w:hAnsi="Verdana"/>
          <w:sz w:val="19"/>
          <w:szCs w:val="19"/>
        </w:rPr>
        <w:t>PO: puntuación otorgada a la licitadora.</w:t>
      </w:r>
    </w:p>
    <w:p w14:paraId="107FAB17" w14:textId="598A0B15" w:rsidR="004E0CE0" w:rsidRPr="00EF3BEB" w:rsidRDefault="004E0CE0" w:rsidP="00BB3BE4">
      <w:pPr>
        <w:ind w:firstLine="426"/>
        <w:jc w:val="both"/>
        <w:rPr>
          <w:rFonts w:ascii="Verdana" w:hAnsi="Verdana"/>
          <w:sz w:val="19"/>
          <w:szCs w:val="19"/>
        </w:rPr>
      </w:pPr>
      <w:proofErr w:type="spellStart"/>
      <w:r w:rsidRPr="00EF3BEB">
        <w:rPr>
          <w:rFonts w:ascii="Verdana" w:hAnsi="Verdana"/>
          <w:sz w:val="19"/>
          <w:szCs w:val="19"/>
        </w:rPr>
        <w:t>Pmax</w:t>
      </w:r>
      <w:proofErr w:type="spellEnd"/>
      <w:r w:rsidRPr="00EF3BEB">
        <w:rPr>
          <w:rFonts w:ascii="Verdana" w:hAnsi="Verdana"/>
          <w:sz w:val="19"/>
          <w:szCs w:val="19"/>
        </w:rPr>
        <w:t xml:space="preserve">: puntuación máxima </w:t>
      </w:r>
      <w:r w:rsidR="005A3DBD" w:rsidRPr="00EF3BEB">
        <w:rPr>
          <w:rFonts w:ascii="Verdana" w:hAnsi="Verdana"/>
          <w:sz w:val="19"/>
          <w:szCs w:val="19"/>
        </w:rPr>
        <w:t>40</w:t>
      </w:r>
      <w:r w:rsidRPr="00EF3BEB">
        <w:rPr>
          <w:rFonts w:ascii="Verdana" w:hAnsi="Verdana"/>
          <w:sz w:val="19"/>
          <w:szCs w:val="19"/>
        </w:rPr>
        <w:t xml:space="preserve"> puntos.</w:t>
      </w:r>
    </w:p>
    <w:p w14:paraId="0CD34D3A" w14:textId="77777777" w:rsidR="004E0CE0" w:rsidRPr="00EF3BEB" w:rsidRDefault="004E0CE0" w:rsidP="00BB3BE4">
      <w:pPr>
        <w:ind w:firstLine="426"/>
        <w:jc w:val="both"/>
        <w:rPr>
          <w:rFonts w:ascii="Verdana" w:hAnsi="Verdana"/>
          <w:sz w:val="19"/>
          <w:szCs w:val="19"/>
        </w:rPr>
      </w:pPr>
      <w:r w:rsidRPr="00EF3BEB">
        <w:rPr>
          <w:rFonts w:ascii="Verdana" w:hAnsi="Verdana"/>
          <w:sz w:val="19"/>
          <w:szCs w:val="19"/>
        </w:rPr>
        <w:t>OP: oferta económica presentada por la licitadora que se está evaluando.</w:t>
      </w:r>
    </w:p>
    <w:p w14:paraId="21466292" w14:textId="77777777" w:rsidR="004E0CE0" w:rsidRPr="00EF3BEB" w:rsidRDefault="004E0CE0" w:rsidP="00BB3BE4">
      <w:pPr>
        <w:ind w:firstLine="426"/>
        <w:jc w:val="both"/>
        <w:rPr>
          <w:rFonts w:ascii="Verdana" w:hAnsi="Verdana"/>
          <w:sz w:val="19"/>
          <w:szCs w:val="19"/>
        </w:rPr>
      </w:pPr>
      <w:r w:rsidRPr="00EF3BEB">
        <w:rPr>
          <w:rFonts w:ascii="Verdana" w:hAnsi="Verdana"/>
          <w:sz w:val="19"/>
          <w:szCs w:val="19"/>
        </w:rPr>
        <w:t>OM: oferta económica de </w:t>
      </w:r>
      <w:r w:rsidRPr="00EF3BEB">
        <w:rPr>
          <w:rFonts w:ascii="Verdana" w:hAnsi="Verdana"/>
          <w:b/>
          <w:bCs/>
          <w:sz w:val="19"/>
          <w:szCs w:val="19"/>
        </w:rPr>
        <w:t>menor</w:t>
      </w:r>
      <w:r w:rsidRPr="00EF3BEB">
        <w:rPr>
          <w:rFonts w:ascii="Verdana" w:hAnsi="Verdana"/>
          <w:sz w:val="19"/>
          <w:szCs w:val="19"/>
        </w:rPr>
        <w:t> importe presentada.</w:t>
      </w:r>
    </w:p>
    <w:p w14:paraId="24402CDE" w14:textId="77777777" w:rsidR="004E0CE0" w:rsidRPr="00EF3BEB" w:rsidRDefault="004E0CE0" w:rsidP="004E0CE0">
      <w:pPr>
        <w:jc w:val="both"/>
        <w:rPr>
          <w:rFonts w:ascii="Verdana" w:hAnsi="Verdana"/>
          <w:sz w:val="19"/>
          <w:szCs w:val="19"/>
        </w:rPr>
      </w:pPr>
      <w:r w:rsidRPr="00EF3BEB">
        <w:rPr>
          <w:rFonts w:ascii="Verdana" w:hAnsi="Verdana"/>
          <w:sz w:val="19"/>
          <w:szCs w:val="19"/>
        </w:rPr>
        <w:t> </w:t>
      </w:r>
    </w:p>
    <w:p w14:paraId="4D061278" w14:textId="77777777" w:rsidR="004E0CE0" w:rsidRPr="00EF3BEB" w:rsidRDefault="004E0CE0" w:rsidP="00BB3BE4">
      <w:pPr>
        <w:ind w:left="567"/>
        <w:jc w:val="both"/>
        <w:rPr>
          <w:rFonts w:ascii="Verdana" w:hAnsi="Verdana"/>
          <w:sz w:val="19"/>
          <w:szCs w:val="19"/>
        </w:rPr>
      </w:pPr>
      <w:r w:rsidRPr="00EF3BEB">
        <w:rPr>
          <w:rFonts w:ascii="Verdana" w:hAnsi="Verdana"/>
          <w:sz w:val="19"/>
          <w:szCs w:val="19"/>
        </w:rPr>
        <w:t> </w:t>
      </w:r>
    </w:p>
    <w:p w14:paraId="7CFF6CEB" w14:textId="77777777" w:rsidR="004E0CE0" w:rsidRPr="00EF3BEB" w:rsidRDefault="004E0CE0" w:rsidP="00BB3BE4">
      <w:pPr>
        <w:ind w:left="567"/>
        <w:jc w:val="both"/>
        <w:rPr>
          <w:rFonts w:ascii="Verdana" w:hAnsi="Verdana"/>
          <w:sz w:val="19"/>
          <w:szCs w:val="19"/>
        </w:rPr>
      </w:pPr>
      <w:r w:rsidRPr="00EF3BEB">
        <w:rPr>
          <w:rFonts w:ascii="Verdana" w:hAnsi="Verdana"/>
          <w:sz w:val="19"/>
          <w:szCs w:val="19"/>
        </w:rPr>
        <w:t>La puntuación obtenida por la licitadora (</w:t>
      </w:r>
      <w:r w:rsidRPr="00EF3BEB">
        <w:rPr>
          <w:rFonts w:ascii="Verdana" w:hAnsi="Verdana"/>
          <w:b/>
          <w:bCs/>
          <w:sz w:val="19"/>
          <w:szCs w:val="19"/>
        </w:rPr>
        <w:t>PO</w:t>
      </w:r>
      <w:r w:rsidRPr="00EF3BEB">
        <w:rPr>
          <w:rFonts w:ascii="Verdana" w:hAnsi="Verdana"/>
          <w:sz w:val="19"/>
          <w:szCs w:val="19"/>
        </w:rPr>
        <w:t>) se calculará multiplicando la puntuación máxima (</w:t>
      </w:r>
      <w:proofErr w:type="spellStart"/>
      <w:r w:rsidRPr="00EF3BEB">
        <w:rPr>
          <w:rFonts w:ascii="Verdana" w:hAnsi="Verdana"/>
          <w:b/>
          <w:bCs/>
          <w:sz w:val="19"/>
          <w:szCs w:val="19"/>
        </w:rPr>
        <w:t>Pmax</w:t>
      </w:r>
      <w:proofErr w:type="spellEnd"/>
      <w:r w:rsidRPr="00EF3BEB">
        <w:rPr>
          <w:rFonts w:ascii="Verdana" w:hAnsi="Verdana"/>
          <w:sz w:val="19"/>
          <w:szCs w:val="19"/>
        </w:rPr>
        <w:t>) por el resultado de restar a la unidad el cociente obtenido al dividir la diferencia entre la oferta económica presentada por la licitadora evaluada (</w:t>
      </w:r>
      <w:r w:rsidRPr="00EF3BEB">
        <w:rPr>
          <w:rFonts w:ascii="Verdana" w:hAnsi="Verdana"/>
          <w:b/>
          <w:bCs/>
          <w:sz w:val="19"/>
          <w:szCs w:val="19"/>
        </w:rPr>
        <w:t>OP</w:t>
      </w:r>
      <w:r w:rsidRPr="00EF3BEB">
        <w:rPr>
          <w:rFonts w:ascii="Verdana" w:hAnsi="Verdana"/>
          <w:sz w:val="19"/>
          <w:szCs w:val="19"/>
        </w:rPr>
        <w:t>) y la oferta económica de menor importe presentada (</w:t>
      </w:r>
      <w:r w:rsidRPr="00EF3BEB">
        <w:rPr>
          <w:rFonts w:ascii="Verdana" w:hAnsi="Verdana"/>
          <w:b/>
          <w:bCs/>
          <w:sz w:val="19"/>
          <w:szCs w:val="19"/>
        </w:rPr>
        <w:t>OM</w:t>
      </w:r>
      <w:r w:rsidRPr="00EF3BEB">
        <w:rPr>
          <w:rFonts w:ascii="Verdana" w:hAnsi="Verdana"/>
          <w:sz w:val="19"/>
          <w:szCs w:val="19"/>
        </w:rPr>
        <w:t>) entre dicha oferta de menor importe (</w:t>
      </w:r>
      <w:r w:rsidRPr="00EF3BEB">
        <w:rPr>
          <w:rFonts w:ascii="Verdana" w:hAnsi="Verdana"/>
          <w:b/>
          <w:bCs/>
          <w:sz w:val="19"/>
          <w:szCs w:val="19"/>
        </w:rPr>
        <w:t>OM</w:t>
      </w:r>
      <w:r w:rsidRPr="00EF3BEB">
        <w:rPr>
          <w:rFonts w:ascii="Verdana" w:hAnsi="Verdana"/>
          <w:sz w:val="19"/>
          <w:szCs w:val="19"/>
        </w:rPr>
        <w:t>).</w:t>
      </w:r>
    </w:p>
    <w:p w14:paraId="399DCB63" w14:textId="77777777" w:rsidR="00841CEE" w:rsidRDefault="00841CEE" w:rsidP="00BB3BE4">
      <w:pPr>
        <w:ind w:left="567"/>
        <w:jc w:val="both"/>
        <w:rPr>
          <w:rFonts w:ascii="Verdana" w:hAnsi="Verdana"/>
          <w:sz w:val="19"/>
          <w:szCs w:val="19"/>
          <w:lang w:val="eu-ES"/>
        </w:rPr>
      </w:pPr>
    </w:p>
    <w:p w14:paraId="39371232" w14:textId="77777777" w:rsidR="004D60EF" w:rsidRDefault="004D60EF" w:rsidP="00D558AB">
      <w:pPr>
        <w:ind w:left="567"/>
        <w:jc w:val="both"/>
        <w:rPr>
          <w:rFonts w:ascii="Verdana" w:hAnsi="Verdana"/>
          <w:sz w:val="19"/>
          <w:szCs w:val="19"/>
        </w:rPr>
      </w:pPr>
      <w:r w:rsidRPr="00314170">
        <w:rPr>
          <w:rFonts w:ascii="Verdana" w:hAnsi="Verdana"/>
          <w:sz w:val="19"/>
          <w:szCs w:val="19"/>
        </w:rPr>
        <w:t>Debe señalarse finalmente que los cálculos relativos a la aplicación de la fórmula se realizan con el precio sin IVA, con el objetivo de evitar un tratamiento discriminatorio en el caso de que se presentaran empresas exentas de IVA.</w:t>
      </w:r>
    </w:p>
    <w:p w14:paraId="144DAEF9" w14:textId="77777777" w:rsidR="00AF7648" w:rsidRDefault="00AF7648" w:rsidP="00D558AB">
      <w:pPr>
        <w:ind w:left="567"/>
        <w:jc w:val="both"/>
        <w:rPr>
          <w:rFonts w:ascii="Verdana" w:hAnsi="Verdana"/>
          <w:sz w:val="19"/>
          <w:szCs w:val="19"/>
        </w:rPr>
      </w:pPr>
    </w:p>
    <w:p w14:paraId="03B78938" w14:textId="77777777" w:rsidR="00AF7648" w:rsidRPr="00314170" w:rsidRDefault="00AF7648" w:rsidP="00D558AB">
      <w:pPr>
        <w:ind w:left="567"/>
        <w:jc w:val="both"/>
        <w:rPr>
          <w:rFonts w:ascii="Verdana" w:hAnsi="Verdana"/>
          <w:sz w:val="19"/>
          <w:szCs w:val="19"/>
        </w:rPr>
      </w:pPr>
    </w:p>
    <w:p w14:paraId="75FB7A26" w14:textId="69E09334" w:rsidR="00C57832" w:rsidRDefault="00C57832" w:rsidP="00D558AB">
      <w:pPr>
        <w:spacing w:before="120" w:after="120"/>
        <w:ind w:left="567" w:right="-318"/>
        <w:contextualSpacing/>
        <w:jc w:val="both"/>
        <w:rPr>
          <w:rFonts w:ascii="Verdana" w:hAnsi="Verdana"/>
          <w:sz w:val="19"/>
          <w:szCs w:val="19"/>
        </w:rPr>
      </w:pPr>
    </w:p>
    <w:p w14:paraId="3A5BDAA9" w14:textId="20430973" w:rsidR="000A2434" w:rsidRPr="00BB3BE4" w:rsidRDefault="000A2434" w:rsidP="004718AD">
      <w:pPr>
        <w:pStyle w:val="Prrafodelista"/>
        <w:numPr>
          <w:ilvl w:val="3"/>
          <w:numId w:val="155"/>
        </w:numPr>
        <w:spacing w:before="120" w:after="120"/>
        <w:ind w:left="709" w:right="-316" w:hanging="142"/>
        <w:jc w:val="both"/>
        <w:rPr>
          <w:rFonts w:ascii="Verdana" w:hAnsi="Verdana"/>
          <w:b/>
          <w:sz w:val="19"/>
          <w:szCs w:val="19"/>
        </w:rPr>
      </w:pPr>
      <w:r w:rsidRPr="00BB3BE4">
        <w:rPr>
          <w:rFonts w:ascii="Verdana" w:hAnsi="Verdana"/>
          <w:b/>
          <w:sz w:val="19"/>
          <w:szCs w:val="19"/>
        </w:rPr>
        <w:lastRenderedPageBreak/>
        <w:t>Otros criterios evaluables: Experiencia del equipo humano (0-11 puntos)</w:t>
      </w:r>
    </w:p>
    <w:p w14:paraId="70E04CB9" w14:textId="77777777" w:rsidR="000A2434" w:rsidRPr="00BB3BE4" w:rsidRDefault="000A2434" w:rsidP="004718AD">
      <w:pPr>
        <w:spacing w:before="120" w:after="120"/>
        <w:ind w:left="567"/>
        <w:contextualSpacing/>
        <w:jc w:val="both"/>
        <w:rPr>
          <w:rFonts w:ascii="Verdana" w:hAnsi="Verdana"/>
          <w:sz w:val="19"/>
          <w:szCs w:val="19"/>
        </w:rPr>
      </w:pPr>
    </w:p>
    <w:p w14:paraId="17206AE9" w14:textId="747C7D82" w:rsidR="007A37FF" w:rsidRPr="007A37FF" w:rsidRDefault="00352D26" w:rsidP="007A37FF">
      <w:pPr>
        <w:spacing w:before="120" w:after="120"/>
        <w:ind w:left="567" w:right="-318"/>
        <w:contextualSpacing/>
        <w:jc w:val="both"/>
        <w:rPr>
          <w:rFonts w:ascii="Verdana" w:hAnsi="Verdana"/>
          <w:sz w:val="19"/>
          <w:szCs w:val="19"/>
          <w:lang w:val="eu-ES"/>
        </w:rPr>
      </w:pPr>
      <w:proofErr w:type="spellStart"/>
      <w:r w:rsidRPr="00444C15">
        <w:rPr>
          <w:rFonts w:ascii="Verdana" w:hAnsi="Verdana"/>
          <w:sz w:val="19"/>
          <w:szCs w:val="19"/>
          <w:lang w:val="eu-ES"/>
        </w:rPr>
        <w:t>Experiencia</w:t>
      </w:r>
      <w:proofErr w:type="spellEnd"/>
      <w:r w:rsidRPr="00444C15">
        <w:rPr>
          <w:rFonts w:ascii="Verdana" w:hAnsi="Verdana"/>
          <w:sz w:val="19"/>
          <w:szCs w:val="19"/>
          <w:lang w:val="eu-ES"/>
        </w:rPr>
        <w:t xml:space="preserve"> laboral de </w:t>
      </w:r>
      <w:proofErr w:type="spellStart"/>
      <w:r w:rsidRPr="00444C15">
        <w:rPr>
          <w:rFonts w:ascii="Verdana" w:hAnsi="Verdana"/>
          <w:sz w:val="19"/>
          <w:szCs w:val="19"/>
          <w:lang w:val="eu-ES"/>
        </w:rPr>
        <w:t>las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personas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adscritas</w:t>
      </w:r>
      <w:proofErr w:type="spellEnd"/>
      <w:r w:rsidRPr="00444C15">
        <w:rPr>
          <w:rFonts w:ascii="Verdana" w:hAnsi="Verdana"/>
          <w:sz w:val="19"/>
          <w:szCs w:val="19"/>
          <w:lang w:val="eu-ES"/>
        </w:rPr>
        <w:t xml:space="preserve"> a la </w:t>
      </w:r>
      <w:proofErr w:type="spellStart"/>
      <w:r w:rsidRPr="00444C15">
        <w:rPr>
          <w:rFonts w:ascii="Verdana" w:hAnsi="Verdana"/>
          <w:sz w:val="19"/>
          <w:szCs w:val="19"/>
          <w:lang w:val="eu-ES"/>
        </w:rPr>
        <w:t>ejecución</w:t>
      </w:r>
      <w:proofErr w:type="spellEnd"/>
      <w:r w:rsidRPr="00444C15">
        <w:rPr>
          <w:rFonts w:ascii="Verdana" w:hAnsi="Verdana"/>
          <w:sz w:val="19"/>
          <w:szCs w:val="19"/>
          <w:lang w:val="eu-ES"/>
        </w:rPr>
        <w:t xml:space="preserve"> del </w:t>
      </w:r>
      <w:proofErr w:type="spellStart"/>
      <w:r w:rsidRPr="00444C15">
        <w:rPr>
          <w:rFonts w:ascii="Verdana" w:hAnsi="Verdana"/>
          <w:sz w:val="19"/>
          <w:szCs w:val="19"/>
          <w:lang w:val="eu-ES"/>
        </w:rPr>
        <w:t>contrato</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en</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las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materias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exigidas</w:t>
      </w:r>
      <w:proofErr w:type="spellEnd"/>
      <w:r w:rsidRPr="00444C15">
        <w:rPr>
          <w:rFonts w:ascii="Verdana" w:hAnsi="Verdana"/>
          <w:sz w:val="19"/>
          <w:szCs w:val="19"/>
          <w:lang w:val="eu-ES"/>
        </w:rPr>
        <w:t xml:space="preserve"> para los </w:t>
      </w:r>
      <w:proofErr w:type="spellStart"/>
      <w:r w:rsidRPr="00444C15">
        <w:rPr>
          <w:rFonts w:ascii="Verdana" w:hAnsi="Verdana"/>
          <w:sz w:val="19"/>
          <w:szCs w:val="19"/>
          <w:lang w:val="eu-ES"/>
        </w:rPr>
        <w:t>perfiles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definidos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en</w:t>
      </w:r>
      <w:proofErr w:type="spellEnd"/>
      <w:r w:rsidRPr="00444C15">
        <w:rPr>
          <w:rFonts w:ascii="Verdana" w:hAnsi="Verdana"/>
          <w:sz w:val="19"/>
          <w:szCs w:val="19"/>
          <w:lang w:val="eu-ES"/>
        </w:rPr>
        <w:t xml:space="preserve"> la </w:t>
      </w:r>
      <w:proofErr w:type="spellStart"/>
      <w:r w:rsidRPr="00444C15">
        <w:rPr>
          <w:rFonts w:ascii="Verdana" w:hAnsi="Verdana"/>
          <w:sz w:val="19"/>
          <w:szCs w:val="19"/>
          <w:lang w:val="eu-ES"/>
        </w:rPr>
        <w:t>cláusula</w:t>
      </w:r>
      <w:proofErr w:type="spellEnd"/>
      <w:r w:rsidRPr="00444C15">
        <w:rPr>
          <w:rFonts w:ascii="Verdana" w:hAnsi="Verdana"/>
          <w:sz w:val="19"/>
          <w:szCs w:val="19"/>
          <w:lang w:val="eu-ES"/>
        </w:rPr>
        <w:t xml:space="preserve"> 21.6 (</w:t>
      </w:r>
      <w:proofErr w:type="spellStart"/>
      <w:r w:rsidRPr="00444C15">
        <w:rPr>
          <w:rFonts w:ascii="Verdana" w:hAnsi="Verdana"/>
          <w:sz w:val="19"/>
          <w:szCs w:val="19"/>
          <w:lang w:val="eu-ES"/>
        </w:rPr>
        <w:t>máximo</w:t>
      </w:r>
      <w:proofErr w:type="spellEnd"/>
      <w:r w:rsidRPr="00444C15">
        <w:rPr>
          <w:rFonts w:ascii="Verdana" w:hAnsi="Verdana"/>
          <w:sz w:val="19"/>
          <w:szCs w:val="19"/>
          <w:lang w:val="eu-ES"/>
        </w:rPr>
        <w:t xml:space="preserve"> 11 </w:t>
      </w:r>
      <w:proofErr w:type="spellStart"/>
      <w:r w:rsidRPr="00444C15">
        <w:rPr>
          <w:rFonts w:ascii="Verdana" w:hAnsi="Verdana"/>
          <w:sz w:val="19"/>
          <w:szCs w:val="19"/>
          <w:lang w:val="eu-ES"/>
        </w:rPr>
        <w:t>puntos</w:t>
      </w:r>
      <w:proofErr w:type="spellEnd"/>
      <w:r w:rsidRPr="00444C15">
        <w:rPr>
          <w:rFonts w:ascii="Verdana" w:hAnsi="Verdana"/>
          <w:sz w:val="19"/>
          <w:szCs w:val="19"/>
          <w:lang w:val="eu-ES"/>
        </w:rPr>
        <w:t xml:space="preserve">). Se </w:t>
      </w:r>
      <w:proofErr w:type="spellStart"/>
      <w:r w:rsidRPr="00444C15">
        <w:rPr>
          <w:rFonts w:ascii="Verdana" w:hAnsi="Verdana"/>
          <w:sz w:val="19"/>
          <w:szCs w:val="19"/>
          <w:lang w:val="eu-ES"/>
        </w:rPr>
        <w:t>otorgará</w:t>
      </w:r>
      <w:proofErr w:type="spellEnd"/>
      <w:r w:rsidRPr="00444C15">
        <w:rPr>
          <w:rFonts w:ascii="Verdana" w:hAnsi="Verdana"/>
          <w:sz w:val="19"/>
          <w:szCs w:val="19"/>
          <w:lang w:val="eu-ES"/>
        </w:rPr>
        <w:t xml:space="preserve"> 1 </w:t>
      </w:r>
      <w:proofErr w:type="spellStart"/>
      <w:r w:rsidRPr="00444C15">
        <w:rPr>
          <w:rFonts w:ascii="Verdana" w:hAnsi="Verdana"/>
          <w:sz w:val="19"/>
          <w:szCs w:val="19"/>
          <w:lang w:val="eu-ES"/>
        </w:rPr>
        <w:t>punto</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por</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cada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año</w:t>
      </w:r>
      <w:proofErr w:type="spellEnd"/>
      <w:r w:rsidRPr="00444C15">
        <w:rPr>
          <w:rFonts w:ascii="Verdana" w:hAnsi="Verdana"/>
          <w:sz w:val="19"/>
          <w:szCs w:val="19"/>
          <w:lang w:val="eu-ES"/>
        </w:rPr>
        <w:t xml:space="preserve"> de </w:t>
      </w:r>
      <w:proofErr w:type="spellStart"/>
      <w:r w:rsidRPr="00444C15">
        <w:rPr>
          <w:rFonts w:ascii="Verdana" w:hAnsi="Verdana"/>
          <w:sz w:val="19"/>
          <w:szCs w:val="19"/>
          <w:lang w:val="eu-ES"/>
        </w:rPr>
        <w:t>experiencia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acreditada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que</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supere</w:t>
      </w:r>
      <w:proofErr w:type="spellEnd"/>
      <w:r w:rsidRPr="00444C15">
        <w:rPr>
          <w:rFonts w:ascii="Verdana" w:hAnsi="Verdana"/>
          <w:sz w:val="19"/>
          <w:szCs w:val="19"/>
          <w:lang w:val="eu-ES"/>
        </w:rPr>
        <w:t xml:space="preserve"> la </w:t>
      </w:r>
      <w:proofErr w:type="spellStart"/>
      <w:r w:rsidRPr="00444C15">
        <w:rPr>
          <w:rFonts w:ascii="Verdana" w:hAnsi="Verdana"/>
          <w:sz w:val="19"/>
          <w:szCs w:val="19"/>
          <w:lang w:val="eu-ES"/>
        </w:rPr>
        <w:t>experiencia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mínima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exigida</w:t>
      </w:r>
      <w:proofErr w:type="spellEnd"/>
      <w:r w:rsidRPr="00444C15">
        <w:rPr>
          <w:rFonts w:ascii="Verdana" w:hAnsi="Verdana"/>
          <w:sz w:val="19"/>
          <w:szCs w:val="19"/>
          <w:lang w:val="eu-ES"/>
        </w:rPr>
        <w:t xml:space="preserve"> para el </w:t>
      </w:r>
      <w:proofErr w:type="spellStart"/>
      <w:r w:rsidRPr="00444C15">
        <w:rPr>
          <w:rFonts w:ascii="Verdana" w:hAnsi="Verdana"/>
          <w:sz w:val="19"/>
          <w:szCs w:val="19"/>
          <w:lang w:val="eu-ES"/>
        </w:rPr>
        <w:t>perfil</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correspondiente</w:t>
      </w:r>
      <w:proofErr w:type="spellEnd"/>
      <w:r w:rsidRPr="00444C15">
        <w:rPr>
          <w:rFonts w:ascii="Verdana" w:hAnsi="Verdana"/>
          <w:sz w:val="19"/>
          <w:szCs w:val="19"/>
          <w:lang w:val="eu-ES"/>
        </w:rPr>
        <w:t xml:space="preserve">. La </w:t>
      </w:r>
      <w:proofErr w:type="spellStart"/>
      <w:r w:rsidRPr="00444C15">
        <w:rPr>
          <w:rFonts w:ascii="Verdana" w:hAnsi="Verdana"/>
          <w:sz w:val="19"/>
          <w:szCs w:val="19"/>
          <w:lang w:val="eu-ES"/>
        </w:rPr>
        <w:t>puntuación</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se</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obtendrá</w:t>
      </w:r>
      <w:proofErr w:type="spellEnd"/>
      <w:r w:rsidRPr="00444C15">
        <w:rPr>
          <w:rFonts w:ascii="Verdana" w:hAnsi="Verdana"/>
          <w:sz w:val="19"/>
          <w:szCs w:val="19"/>
          <w:lang w:val="eu-ES"/>
        </w:rPr>
        <w:t xml:space="preserve"> mediante la suma de la </w:t>
      </w:r>
      <w:proofErr w:type="spellStart"/>
      <w:r w:rsidRPr="00444C15">
        <w:rPr>
          <w:rFonts w:ascii="Verdana" w:hAnsi="Verdana"/>
          <w:sz w:val="19"/>
          <w:szCs w:val="19"/>
          <w:lang w:val="eu-ES"/>
        </w:rPr>
        <w:t>experiencia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adicional</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acreditada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por</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todas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las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personas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adscritas</w:t>
      </w:r>
      <w:proofErr w:type="spellEnd"/>
      <w:r w:rsidRPr="00444C15">
        <w:rPr>
          <w:rFonts w:ascii="Verdana" w:hAnsi="Verdana"/>
          <w:sz w:val="19"/>
          <w:szCs w:val="19"/>
          <w:lang w:val="eu-ES"/>
        </w:rPr>
        <w:t xml:space="preserve"> a la </w:t>
      </w:r>
      <w:proofErr w:type="spellStart"/>
      <w:r w:rsidRPr="00444C15">
        <w:rPr>
          <w:rFonts w:ascii="Verdana" w:hAnsi="Verdana"/>
          <w:sz w:val="19"/>
          <w:szCs w:val="19"/>
          <w:lang w:val="eu-ES"/>
        </w:rPr>
        <w:t>ejecución</w:t>
      </w:r>
      <w:proofErr w:type="spellEnd"/>
      <w:r w:rsidRPr="00444C15">
        <w:rPr>
          <w:rFonts w:ascii="Verdana" w:hAnsi="Verdana"/>
          <w:sz w:val="19"/>
          <w:szCs w:val="19"/>
          <w:lang w:val="eu-ES"/>
        </w:rPr>
        <w:t xml:space="preserve"> del </w:t>
      </w:r>
      <w:proofErr w:type="spellStart"/>
      <w:r w:rsidRPr="00444C15">
        <w:rPr>
          <w:rFonts w:ascii="Verdana" w:hAnsi="Verdana"/>
          <w:sz w:val="19"/>
          <w:szCs w:val="19"/>
          <w:lang w:val="eu-ES"/>
        </w:rPr>
        <w:t>contrato</w:t>
      </w:r>
      <w:proofErr w:type="spellEnd"/>
      <w:r w:rsidRPr="00444C15">
        <w:rPr>
          <w:rFonts w:ascii="Verdana" w:hAnsi="Verdana"/>
          <w:sz w:val="19"/>
          <w:szCs w:val="19"/>
          <w:lang w:val="eu-ES"/>
        </w:rPr>
        <w:t xml:space="preserve"> e </w:t>
      </w:r>
      <w:proofErr w:type="spellStart"/>
      <w:r w:rsidRPr="00444C15">
        <w:rPr>
          <w:rFonts w:ascii="Verdana" w:hAnsi="Verdana"/>
          <w:sz w:val="19"/>
          <w:szCs w:val="19"/>
          <w:lang w:val="eu-ES"/>
        </w:rPr>
        <w:t>incluidas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en</w:t>
      </w:r>
      <w:proofErr w:type="spellEnd"/>
      <w:r w:rsidRPr="00444C15">
        <w:rPr>
          <w:rFonts w:ascii="Verdana" w:hAnsi="Verdana"/>
          <w:sz w:val="19"/>
          <w:szCs w:val="19"/>
          <w:lang w:val="eu-ES"/>
        </w:rPr>
        <w:t xml:space="preserve"> la </w:t>
      </w:r>
      <w:proofErr w:type="spellStart"/>
      <w:r w:rsidRPr="00444C15">
        <w:rPr>
          <w:rFonts w:ascii="Verdana" w:hAnsi="Verdana"/>
          <w:sz w:val="19"/>
          <w:szCs w:val="19"/>
          <w:lang w:val="eu-ES"/>
        </w:rPr>
        <w:t>oferta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con</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independencia</w:t>
      </w:r>
      <w:proofErr w:type="spellEnd"/>
      <w:r w:rsidRPr="00444C15">
        <w:rPr>
          <w:rFonts w:ascii="Verdana" w:hAnsi="Verdana"/>
          <w:sz w:val="19"/>
          <w:szCs w:val="19"/>
          <w:lang w:val="eu-ES"/>
        </w:rPr>
        <w:t xml:space="preserve"> del </w:t>
      </w:r>
      <w:proofErr w:type="spellStart"/>
      <w:r w:rsidRPr="00444C15">
        <w:rPr>
          <w:rFonts w:ascii="Verdana" w:hAnsi="Verdana"/>
          <w:sz w:val="19"/>
          <w:szCs w:val="19"/>
          <w:lang w:val="eu-ES"/>
        </w:rPr>
        <w:t>número</w:t>
      </w:r>
      <w:proofErr w:type="spellEnd"/>
      <w:r w:rsidRPr="00444C15">
        <w:rPr>
          <w:rFonts w:ascii="Verdana" w:hAnsi="Verdana"/>
          <w:sz w:val="19"/>
          <w:szCs w:val="19"/>
          <w:lang w:val="eu-ES"/>
        </w:rPr>
        <w:t xml:space="preserve"> de </w:t>
      </w:r>
      <w:proofErr w:type="spellStart"/>
      <w:r w:rsidRPr="00444C15">
        <w:rPr>
          <w:rFonts w:ascii="Verdana" w:hAnsi="Verdana"/>
          <w:sz w:val="19"/>
          <w:szCs w:val="19"/>
          <w:lang w:val="eu-ES"/>
        </w:rPr>
        <w:t>efectivos</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adscritos</w:t>
      </w:r>
      <w:proofErr w:type="spellEnd"/>
      <w:r w:rsidRPr="00444C15">
        <w:rPr>
          <w:rFonts w:ascii="Verdana" w:hAnsi="Verdana"/>
          <w:sz w:val="19"/>
          <w:szCs w:val="19"/>
          <w:lang w:val="eu-ES"/>
        </w:rPr>
        <w:t xml:space="preserve"> a </w:t>
      </w:r>
      <w:proofErr w:type="spellStart"/>
      <w:r w:rsidRPr="00444C15">
        <w:rPr>
          <w:rFonts w:ascii="Verdana" w:hAnsi="Verdana"/>
          <w:sz w:val="19"/>
          <w:szCs w:val="19"/>
          <w:lang w:val="eu-ES"/>
        </w:rPr>
        <w:t>cada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categoría</w:t>
      </w:r>
      <w:proofErr w:type="spellEnd"/>
      <w:r w:rsidRPr="00444C15">
        <w:rPr>
          <w:rFonts w:ascii="Verdana" w:hAnsi="Verdana"/>
          <w:sz w:val="19"/>
          <w:szCs w:val="19"/>
          <w:lang w:val="eu-ES"/>
        </w:rPr>
        <w:t xml:space="preserve"> profesional, </w:t>
      </w:r>
      <w:proofErr w:type="spellStart"/>
      <w:r w:rsidRPr="00444C15">
        <w:rPr>
          <w:rFonts w:ascii="Verdana" w:hAnsi="Verdana"/>
          <w:sz w:val="19"/>
          <w:szCs w:val="19"/>
          <w:lang w:val="eu-ES"/>
        </w:rPr>
        <w:t>hasta</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un</w:t>
      </w:r>
      <w:proofErr w:type="spellEnd"/>
      <w:r w:rsidRPr="00444C15">
        <w:rPr>
          <w:rFonts w:ascii="Verdana" w:hAnsi="Verdana"/>
          <w:sz w:val="19"/>
          <w:szCs w:val="19"/>
          <w:lang w:val="eu-ES"/>
        </w:rPr>
        <w:t xml:space="preserve"> </w:t>
      </w:r>
      <w:proofErr w:type="spellStart"/>
      <w:r w:rsidRPr="00444C15">
        <w:rPr>
          <w:rFonts w:ascii="Verdana" w:hAnsi="Verdana"/>
          <w:sz w:val="19"/>
          <w:szCs w:val="19"/>
          <w:lang w:val="eu-ES"/>
        </w:rPr>
        <w:t>máximo</w:t>
      </w:r>
      <w:proofErr w:type="spellEnd"/>
      <w:r w:rsidRPr="00444C15">
        <w:rPr>
          <w:rFonts w:ascii="Verdana" w:hAnsi="Verdana"/>
          <w:sz w:val="19"/>
          <w:szCs w:val="19"/>
          <w:lang w:val="eu-ES"/>
        </w:rPr>
        <w:t xml:space="preserve"> de 11 </w:t>
      </w:r>
      <w:proofErr w:type="spellStart"/>
      <w:r w:rsidRPr="00444C15">
        <w:rPr>
          <w:rFonts w:ascii="Verdana" w:hAnsi="Verdana"/>
          <w:sz w:val="19"/>
          <w:szCs w:val="19"/>
          <w:lang w:val="eu-ES"/>
        </w:rPr>
        <w:t>puntos</w:t>
      </w:r>
      <w:proofErr w:type="spellEnd"/>
      <w:r w:rsidRPr="00444C15">
        <w:rPr>
          <w:rFonts w:ascii="Verdana" w:hAnsi="Verdana"/>
          <w:sz w:val="19"/>
          <w:szCs w:val="19"/>
          <w:lang w:val="eu-ES"/>
        </w:rPr>
        <w:t>.</w:t>
      </w:r>
      <w:r w:rsidR="007A37FF" w:rsidRPr="00444C15">
        <w:rPr>
          <w:rFonts w:ascii="Verdana" w:hAnsi="Verdana"/>
          <w:sz w:val="19"/>
          <w:szCs w:val="19"/>
        </w:rPr>
        <w:t xml:space="preserve"> </w:t>
      </w:r>
      <w:proofErr w:type="spellStart"/>
      <w:r w:rsidR="007A37FF" w:rsidRPr="00444C15">
        <w:rPr>
          <w:rFonts w:ascii="Verdana" w:hAnsi="Verdana"/>
          <w:sz w:val="19"/>
          <w:szCs w:val="19"/>
          <w:lang w:val="eu-ES"/>
        </w:rPr>
        <w:t>Únicamente</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se</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computarán</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años</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completos</w:t>
      </w:r>
      <w:proofErr w:type="spellEnd"/>
      <w:r w:rsidR="007A37FF" w:rsidRPr="00444C15">
        <w:rPr>
          <w:rFonts w:ascii="Verdana" w:hAnsi="Verdana"/>
          <w:sz w:val="19"/>
          <w:szCs w:val="19"/>
          <w:lang w:val="eu-ES"/>
        </w:rPr>
        <w:t xml:space="preserve"> de </w:t>
      </w:r>
      <w:proofErr w:type="spellStart"/>
      <w:r w:rsidR="007A37FF" w:rsidRPr="00444C15">
        <w:rPr>
          <w:rFonts w:ascii="Verdana" w:hAnsi="Verdana"/>
          <w:sz w:val="19"/>
          <w:szCs w:val="19"/>
          <w:lang w:val="eu-ES"/>
        </w:rPr>
        <w:t>experiencia</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adicional</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acreditada</w:t>
      </w:r>
      <w:proofErr w:type="spellEnd"/>
      <w:r w:rsidR="007A37FF" w:rsidRPr="00444C15">
        <w:rPr>
          <w:rFonts w:ascii="Verdana" w:hAnsi="Verdana"/>
          <w:sz w:val="19"/>
          <w:szCs w:val="19"/>
          <w:lang w:val="eu-ES"/>
        </w:rPr>
        <w:t xml:space="preserve">. Las </w:t>
      </w:r>
      <w:proofErr w:type="spellStart"/>
      <w:r w:rsidR="007A37FF" w:rsidRPr="00444C15">
        <w:rPr>
          <w:rFonts w:ascii="Verdana" w:hAnsi="Verdana"/>
          <w:sz w:val="19"/>
          <w:szCs w:val="19"/>
          <w:lang w:val="eu-ES"/>
        </w:rPr>
        <w:t>fracciones</w:t>
      </w:r>
      <w:proofErr w:type="spellEnd"/>
      <w:r w:rsidR="007A37FF" w:rsidRPr="00444C15">
        <w:rPr>
          <w:rFonts w:ascii="Verdana" w:hAnsi="Verdana"/>
          <w:sz w:val="19"/>
          <w:szCs w:val="19"/>
          <w:lang w:val="eu-ES"/>
        </w:rPr>
        <w:t xml:space="preserve"> de </w:t>
      </w:r>
      <w:proofErr w:type="spellStart"/>
      <w:r w:rsidR="007A37FF" w:rsidRPr="00444C15">
        <w:rPr>
          <w:rFonts w:ascii="Verdana" w:hAnsi="Verdana"/>
          <w:sz w:val="19"/>
          <w:szCs w:val="19"/>
          <w:lang w:val="eu-ES"/>
        </w:rPr>
        <w:t>año</w:t>
      </w:r>
      <w:proofErr w:type="spellEnd"/>
      <w:r w:rsidR="007A37FF" w:rsidRPr="00444C15">
        <w:rPr>
          <w:rFonts w:ascii="Verdana" w:hAnsi="Verdana"/>
          <w:sz w:val="19"/>
          <w:szCs w:val="19"/>
          <w:lang w:val="eu-ES"/>
        </w:rPr>
        <w:t xml:space="preserve"> no </w:t>
      </w:r>
      <w:proofErr w:type="spellStart"/>
      <w:r w:rsidR="007A37FF" w:rsidRPr="00444C15">
        <w:rPr>
          <w:rFonts w:ascii="Verdana" w:hAnsi="Verdana"/>
          <w:sz w:val="19"/>
          <w:szCs w:val="19"/>
          <w:lang w:val="eu-ES"/>
        </w:rPr>
        <w:t>serán</w:t>
      </w:r>
      <w:proofErr w:type="spellEnd"/>
      <w:r w:rsidR="007A37FF" w:rsidRPr="00444C15">
        <w:rPr>
          <w:rFonts w:ascii="Verdana" w:hAnsi="Verdana"/>
          <w:sz w:val="19"/>
          <w:szCs w:val="19"/>
          <w:lang w:val="eu-ES"/>
        </w:rPr>
        <w:t xml:space="preserve"> </w:t>
      </w:r>
      <w:proofErr w:type="spellStart"/>
      <w:r w:rsidR="007A37FF" w:rsidRPr="00444C15">
        <w:rPr>
          <w:rFonts w:ascii="Verdana" w:hAnsi="Verdana"/>
          <w:sz w:val="19"/>
          <w:szCs w:val="19"/>
          <w:lang w:val="eu-ES"/>
        </w:rPr>
        <w:t>objeto</w:t>
      </w:r>
      <w:proofErr w:type="spellEnd"/>
      <w:r w:rsidR="007A37FF" w:rsidRPr="00444C15">
        <w:rPr>
          <w:rFonts w:ascii="Verdana" w:hAnsi="Verdana"/>
          <w:sz w:val="19"/>
          <w:szCs w:val="19"/>
          <w:lang w:val="eu-ES"/>
        </w:rPr>
        <w:t xml:space="preserve"> de </w:t>
      </w:r>
      <w:proofErr w:type="spellStart"/>
      <w:r w:rsidR="007A37FF" w:rsidRPr="00444C15">
        <w:rPr>
          <w:rFonts w:ascii="Verdana" w:hAnsi="Verdana"/>
          <w:sz w:val="19"/>
          <w:szCs w:val="19"/>
          <w:lang w:val="eu-ES"/>
        </w:rPr>
        <w:t>valoración</w:t>
      </w:r>
      <w:proofErr w:type="spellEnd"/>
      <w:r w:rsidR="00444C15" w:rsidRPr="00444C15">
        <w:rPr>
          <w:rFonts w:ascii="Verdana" w:hAnsi="Verdana"/>
          <w:sz w:val="19"/>
          <w:szCs w:val="19"/>
          <w:lang w:val="eu-ES"/>
        </w:rPr>
        <w:t>.</w:t>
      </w:r>
    </w:p>
    <w:p w14:paraId="2781496F" w14:textId="51B23C11" w:rsidR="00352D26" w:rsidRPr="00352D26" w:rsidRDefault="00352D26" w:rsidP="00352D26">
      <w:pPr>
        <w:spacing w:before="120" w:after="120"/>
        <w:ind w:left="567" w:right="-318"/>
        <w:contextualSpacing/>
        <w:jc w:val="both"/>
        <w:rPr>
          <w:rFonts w:ascii="Verdana" w:hAnsi="Verdana"/>
          <w:sz w:val="19"/>
          <w:szCs w:val="19"/>
          <w:lang w:val="eu-ES"/>
        </w:rPr>
      </w:pPr>
    </w:p>
    <w:p w14:paraId="5743F0A4" w14:textId="775EADF3"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22.3.- Ofertas anormalmente bajas:</w:t>
      </w:r>
      <w:r w:rsidR="0084401B">
        <w:rPr>
          <w:sz w:val="19"/>
          <w:szCs w:val="19"/>
        </w:rPr>
        <w:t xml:space="preserve"> </w:t>
      </w:r>
      <w:r w:rsidR="0084401B" w:rsidRPr="004079F3">
        <w:rPr>
          <w:rFonts w:eastAsia="Times New Roman"/>
          <w:b w:val="0"/>
          <w:color w:val="0000FF"/>
          <w:sz w:val="19"/>
          <w:szCs w:val="19"/>
        </w:rPr>
        <w:t>S</w:t>
      </w:r>
      <w:r w:rsidRPr="004079F3">
        <w:rPr>
          <w:rFonts w:eastAsia="Times New Roman"/>
          <w:b w:val="0"/>
          <w:color w:val="0000FF"/>
          <w:sz w:val="19"/>
          <w:szCs w:val="19"/>
        </w:rPr>
        <w:t>e</w:t>
      </w:r>
      <w:r w:rsidRPr="00BD20A5">
        <w:rPr>
          <w:rFonts w:eastAsia="Times New Roman"/>
          <w:b w:val="0"/>
          <w:color w:val="0000FF"/>
          <w:sz w:val="19"/>
          <w:szCs w:val="19"/>
        </w:rPr>
        <w:t xml:space="preserve"> establecen los siguientes parámetros o límites para su apreciación:</w:t>
      </w:r>
      <w:bookmarkEnd w:id="348"/>
    </w:p>
    <w:p w14:paraId="6473B17F" w14:textId="353BE4F9" w:rsidR="00C548B6" w:rsidRPr="00BD20A5" w:rsidRDefault="00C548B6" w:rsidP="00D7102B">
      <w:pPr>
        <w:pStyle w:val="Ttulo5"/>
        <w:rPr>
          <w:b/>
          <w:i/>
        </w:rPr>
      </w:pPr>
      <w:r w:rsidRPr="00BD20A5">
        <w:rPr>
          <w:b/>
        </w:rPr>
        <w:t>22.3.1.- En cuanto al precio:</w:t>
      </w:r>
      <w:r w:rsidRPr="001F5FEB">
        <w:rPr>
          <w:bCs/>
          <w:i/>
        </w:rPr>
        <w:t xml:space="preserve"> </w:t>
      </w:r>
      <w:r w:rsidR="0084401B" w:rsidRPr="001F5FEB">
        <w:rPr>
          <w:bCs/>
          <w:color w:val="0000FF"/>
        </w:rPr>
        <w:t>No.</w:t>
      </w:r>
    </w:p>
    <w:p w14:paraId="7FACC03E" w14:textId="731966EF" w:rsidR="00A948EB" w:rsidRDefault="00C548B6" w:rsidP="001F5FEB">
      <w:pPr>
        <w:spacing w:after="120"/>
        <w:ind w:left="510"/>
        <w:jc w:val="both"/>
        <w:rPr>
          <w:rFonts w:ascii="Verdana" w:hAnsi="Verdana" w:cs="Arial"/>
          <w:sz w:val="19"/>
          <w:szCs w:val="19"/>
        </w:rPr>
      </w:pPr>
      <w:r w:rsidRPr="001F5FEB">
        <w:rPr>
          <w:rFonts w:ascii="Verdana" w:hAnsi="Verdana" w:cs="Arial"/>
          <w:b/>
          <w:bCs/>
          <w:sz w:val="19"/>
          <w:szCs w:val="19"/>
        </w:rPr>
        <w:t>22.3.2</w:t>
      </w:r>
      <w:r w:rsidRPr="001F5FEB">
        <w:rPr>
          <w:rFonts w:ascii="Verdana" w:hAnsi="Verdana" w:cs="Arial"/>
          <w:sz w:val="19"/>
          <w:szCs w:val="19"/>
        </w:rPr>
        <w:t xml:space="preserve">.- </w:t>
      </w:r>
      <w:r w:rsidRPr="001F5FEB">
        <w:rPr>
          <w:rFonts w:ascii="Verdana" w:hAnsi="Verdana" w:cs="Arial"/>
          <w:b/>
          <w:bCs/>
          <w:sz w:val="19"/>
          <w:szCs w:val="19"/>
        </w:rPr>
        <w:t>En cuanto a la oferta considerada en su conjunto:</w:t>
      </w:r>
      <w:r w:rsidRPr="001F5FEB">
        <w:rPr>
          <w:rFonts w:ascii="Verdana" w:hAnsi="Verdana" w:cs="Arial"/>
          <w:sz w:val="19"/>
          <w:szCs w:val="19"/>
        </w:rPr>
        <w:t xml:space="preserve"> </w:t>
      </w:r>
      <w:r w:rsidR="009F2C3B" w:rsidRPr="00F02927">
        <w:rPr>
          <w:rFonts w:ascii="Verdana" w:eastAsia="Arial Unicode MS" w:hAnsi="Verdana"/>
          <w:bCs/>
          <w:color w:val="0000FF"/>
          <w:sz w:val="19"/>
          <w:szCs w:val="18"/>
        </w:rPr>
        <w:t>Sí.</w:t>
      </w:r>
    </w:p>
    <w:p w14:paraId="1C3FDA84" w14:textId="6EEAF8E4" w:rsidR="00585899" w:rsidRPr="00992C1F" w:rsidRDefault="00585899" w:rsidP="00585899">
      <w:pPr>
        <w:ind w:left="851"/>
        <w:jc w:val="both"/>
        <w:rPr>
          <w:rFonts w:ascii="Verdana" w:hAnsi="Verdana" w:cs="Arial"/>
          <w:sz w:val="19"/>
          <w:szCs w:val="19"/>
          <w:lang w:val="eu-ES"/>
        </w:rPr>
      </w:pPr>
      <w:r w:rsidRPr="00992C1F">
        <w:rPr>
          <w:rFonts w:ascii="Verdana" w:hAnsi="Verdana" w:cs="Arial"/>
          <w:sz w:val="19"/>
          <w:szCs w:val="19"/>
          <w:lang w:val="eu-ES"/>
        </w:rPr>
        <w:t xml:space="preserve">Se </w:t>
      </w:r>
      <w:proofErr w:type="spellStart"/>
      <w:r w:rsidRPr="00992C1F">
        <w:rPr>
          <w:rFonts w:ascii="Verdana" w:hAnsi="Verdana" w:cs="Arial"/>
          <w:sz w:val="19"/>
          <w:szCs w:val="19"/>
          <w:lang w:val="eu-ES"/>
        </w:rPr>
        <w:t>considerará</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que</w:t>
      </w:r>
      <w:proofErr w:type="spellEnd"/>
      <w:r w:rsidRPr="00992C1F">
        <w:rPr>
          <w:rFonts w:ascii="Verdana" w:hAnsi="Verdana" w:cs="Arial"/>
          <w:sz w:val="19"/>
          <w:szCs w:val="19"/>
          <w:lang w:val="eu-ES"/>
        </w:rPr>
        <w:t xml:space="preserve"> son </w:t>
      </w:r>
      <w:proofErr w:type="spellStart"/>
      <w:r w:rsidRPr="00992C1F">
        <w:rPr>
          <w:rFonts w:ascii="Verdana" w:hAnsi="Verdana" w:cs="Arial"/>
          <w:sz w:val="19"/>
          <w:szCs w:val="19"/>
          <w:lang w:val="eu-ES"/>
        </w:rPr>
        <w:t>anormalmente</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bajas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las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ofertas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económicas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que</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rebasen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un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determinado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porcentaje</w:t>
      </w:r>
      <w:proofErr w:type="spellEnd"/>
      <w:r w:rsidRPr="00992C1F">
        <w:rPr>
          <w:rFonts w:ascii="Verdana" w:hAnsi="Verdana" w:cs="Arial"/>
          <w:sz w:val="19"/>
          <w:szCs w:val="19"/>
          <w:lang w:val="eu-ES"/>
        </w:rPr>
        <w:t xml:space="preserve"> de baja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relación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con</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puntuación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obtenida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los </w:t>
      </w:r>
      <w:proofErr w:type="spellStart"/>
      <w:r w:rsidRPr="00992C1F">
        <w:rPr>
          <w:rFonts w:ascii="Verdana" w:hAnsi="Verdana" w:cs="Arial"/>
          <w:sz w:val="19"/>
          <w:szCs w:val="19"/>
          <w:lang w:val="eu-ES"/>
        </w:rPr>
        <w:t>criterios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relativos</w:t>
      </w:r>
      <w:proofErr w:type="spellEnd"/>
      <w:r w:rsidRPr="00992C1F">
        <w:rPr>
          <w:rFonts w:ascii="Verdana" w:hAnsi="Verdana" w:cs="Arial"/>
          <w:sz w:val="19"/>
          <w:szCs w:val="19"/>
          <w:lang w:val="eu-ES"/>
        </w:rPr>
        <w:t xml:space="preserve"> a la </w:t>
      </w:r>
      <w:proofErr w:type="spellStart"/>
      <w:r w:rsidRPr="00992C1F">
        <w:rPr>
          <w:rFonts w:ascii="Verdana" w:hAnsi="Verdana" w:cs="Arial"/>
          <w:sz w:val="19"/>
          <w:szCs w:val="19"/>
          <w:lang w:val="eu-ES"/>
        </w:rPr>
        <w:t>calidad</w:t>
      </w:r>
      <w:proofErr w:type="spellEnd"/>
      <w:r w:rsidRPr="00992C1F">
        <w:rPr>
          <w:rFonts w:ascii="Verdana" w:hAnsi="Verdana" w:cs="Arial"/>
          <w:sz w:val="19"/>
          <w:szCs w:val="19"/>
          <w:lang w:val="eu-ES"/>
        </w:rPr>
        <w:t xml:space="preserve"> de su </w:t>
      </w:r>
      <w:proofErr w:type="spellStart"/>
      <w:r w:rsidRPr="00992C1F">
        <w:rPr>
          <w:rFonts w:ascii="Verdana" w:hAnsi="Verdana" w:cs="Arial"/>
          <w:sz w:val="19"/>
          <w:szCs w:val="19"/>
          <w:lang w:val="eu-ES"/>
        </w:rPr>
        <w:t>oferta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conforme</w:t>
      </w:r>
      <w:proofErr w:type="spellEnd"/>
      <w:r w:rsidRPr="00992C1F">
        <w:rPr>
          <w:rFonts w:ascii="Verdana" w:hAnsi="Verdana" w:cs="Arial"/>
          <w:sz w:val="19"/>
          <w:szCs w:val="19"/>
          <w:lang w:val="eu-ES"/>
        </w:rPr>
        <w:t xml:space="preserve"> a la </w:t>
      </w:r>
      <w:proofErr w:type="spellStart"/>
      <w:r w:rsidRPr="00992C1F">
        <w:rPr>
          <w:rFonts w:ascii="Verdana" w:hAnsi="Verdana" w:cs="Arial"/>
          <w:sz w:val="19"/>
          <w:szCs w:val="19"/>
          <w:lang w:val="eu-ES"/>
        </w:rPr>
        <w:t>siguiente</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tabla</w:t>
      </w:r>
      <w:proofErr w:type="spellEnd"/>
      <w:r w:rsidRPr="00992C1F">
        <w:rPr>
          <w:rFonts w:ascii="Verdana" w:hAnsi="Verdana" w:cs="Arial"/>
          <w:sz w:val="19"/>
          <w:szCs w:val="19"/>
          <w:lang w:val="eu-ES"/>
        </w:rPr>
        <w:t xml:space="preserve">: </w:t>
      </w:r>
    </w:p>
    <w:p w14:paraId="58AEC328" w14:textId="77777777" w:rsidR="00585899" w:rsidRPr="00992C1F" w:rsidRDefault="00585899" w:rsidP="00585899">
      <w:pPr>
        <w:ind w:left="284"/>
        <w:rPr>
          <w:rFonts w:ascii="Verdana" w:hAnsi="Verdana" w:cs="Arial"/>
          <w:sz w:val="19"/>
          <w:szCs w:val="19"/>
          <w:lang w:val="eu-ES"/>
        </w:rPr>
      </w:pPr>
    </w:p>
    <w:tbl>
      <w:tblPr>
        <w:tblW w:w="7933" w:type="dxa"/>
        <w:tblInd w:w="840" w:type="dxa"/>
        <w:tblLook w:val="04A0" w:firstRow="1" w:lastRow="0" w:firstColumn="1" w:lastColumn="0" w:noHBand="0" w:noVBand="1"/>
      </w:tblPr>
      <w:tblGrid>
        <w:gridCol w:w="3827"/>
        <w:gridCol w:w="4106"/>
      </w:tblGrid>
      <w:tr w:rsidR="00585899" w:rsidRPr="00992C1F" w14:paraId="5F31698D" w14:textId="77777777" w:rsidTr="004050F2">
        <w:tc>
          <w:tcPr>
            <w:tcW w:w="38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381C121" w14:textId="41D47952" w:rsidR="00585899" w:rsidRPr="00992C1F" w:rsidRDefault="00585899" w:rsidP="006D76A2">
            <w:pPr>
              <w:ind w:left="40" w:right="11"/>
              <w:jc w:val="both"/>
              <w:rPr>
                <w:rFonts w:ascii="Verdana" w:hAnsi="Verdana" w:cs="Arial"/>
                <w:sz w:val="19"/>
                <w:szCs w:val="19"/>
                <w:lang w:val="eu-ES"/>
              </w:rPr>
            </w:pPr>
            <w:r w:rsidRPr="00992C1F">
              <w:rPr>
                <w:rFonts w:ascii="Verdana" w:hAnsi="Verdana" w:cs="Arial"/>
                <w:sz w:val="19"/>
                <w:szCs w:val="19"/>
                <w:lang w:val="eu-ES"/>
              </w:rPr>
              <w:t xml:space="preserve">Suma de </w:t>
            </w:r>
            <w:proofErr w:type="spellStart"/>
            <w:r w:rsidRPr="00992C1F">
              <w:rPr>
                <w:rFonts w:ascii="Verdana" w:hAnsi="Verdana" w:cs="Arial"/>
                <w:sz w:val="19"/>
                <w:szCs w:val="19"/>
                <w:lang w:val="eu-ES"/>
              </w:rPr>
              <w:t>las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puntuaciones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obtenidas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w:t>
            </w:r>
            <w:r w:rsidR="005C6FDA">
              <w:rPr>
                <w:rFonts w:ascii="Verdana" w:hAnsi="Verdana" w:cs="Arial"/>
                <w:sz w:val="19"/>
                <w:szCs w:val="19"/>
                <w:lang w:val="eu-ES"/>
              </w:rPr>
              <w:t xml:space="preserve">los </w:t>
            </w:r>
            <w:proofErr w:type="spellStart"/>
            <w:r w:rsidR="005C6FDA">
              <w:rPr>
                <w:rFonts w:ascii="Verdana" w:hAnsi="Verdana" w:cs="Arial"/>
                <w:sz w:val="19"/>
                <w:szCs w:val="19"/>
                <w:lang w:val="eu-ES"/>
              </w:rPr>
              <w:t>criterios</w:t>
            </w:r>
            <w:proofErr w:type="spellEnd"/>
            <w:r w:rsidR="005C6FDA">
              <w:rPr>
                <w:rFonts w:ascii="Verdana" w:hAnsi="Verdana" w:cs="Arial"/>
                <w:sz w:val="19"/>
                <w:szCs w:val="19"/>
                <w:lang w:val="eu-ES"/>
              </w:rPr>
              <w:t xml:space="preserve"> de </w:t>
            </w:r>
            <w:proofErr w:type="spellStart"/>
            <w:r w:rsidR="005C6FDA">
              <w:rPr>
                <w:rFonts w:ascii="Verdana" w:hAnsi="Verdana" w:cs="Arial"/>
                <w:sz w:val="19"/>
                <w:szCs w:val="19"/>
                <w:lang w:val="eu-ES"/>
              </w:rPr>
              <w:t>calidad</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máx</w:t>
            </w:r>
            <w:proofErr w:type="spellEnd"/>
            <w:r w:rsidRPr="00992C1F">
              <w:rPr>
                <w:rFonts w:ascii="Verdana" w:hAnsi="Verdana" w:cs="Arial"/>
                <w:sz w:val="19"/>
                <w:szCs w:val="19"/>
                <w:lang w:val="eu-ES"/>
              </w:rPr>
              <w:t xml:space="preserve">. </w:t>
            </w:r>
            <w:r w:rsidR="005024F9">
              <w:rPr>
                <w:rFonts w:ascii="Verdana" w:hAnsi="Verdana" w:cs="Arial"/>
                <w:sz w:val="19"/>
                <w:szCs w:val="19"/>
                <w:lang w:val="eu-ES"/>
              </w:rPr>
              <w:t>60</w:t>
            </w:r>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puntos</w:t>
            </w:r>
            <w:proofErr w:type="spellEnd"/>
            <w:r w:rsidRPr="00992C1F">
              <w:rPr>
                <w:rFonts w:ascii="Verdana" w:hAnsi="Verdana" w:cs="Arial"/>
                <w:sz w:val="19"/>
                <w:szCs w:val="19"/>
                <w:lang w:val="eu-ES"/>
              </w:rPr>
              <w:t>)</w:t>
            </w:r>
          </w:p>
        </w:tc>
        <w:tc>
          <w:tcPr>
            <w:tcW w:w="41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3DAE288" w14:textId="2A069ABB" w:rsidR="00585899" w:rsidRPr="00992C1F" w:rsidRDefault="00585899" w:rsidP="006D76A2">
            <w:pPr>
              <w:ind w:left="35" w:right="29"/>
              <w:jc w:val="both"/>
              <w:rPr>
                <w:rFonts w:ascii="Verdana" w:hAnsi="Verdana" w:cs="Arial"/>
                <w:sz w:val="19"/>
                <w:szCs w:val="19"/>
                <w:lang w:val="eu-ES"/>
              </w:rPr>
            </w:pPr>
            <w:proofErr w:type="spellStart"/>
            <w:r w:rsidRPr="00992C1F">
              <w:rPr>
                <w:rFonts w:ascii="Verdana" w:hAnsi="Verdana" w:cs="Arial"/>
                <w:sz w:val="19"/>
                <w:szCs w:val="19"/>
                <w:lang w:val="eu-ES"/>
              </w:rPr>
              <w:t>Porcentaje</w:t>
            </w:r>
            <w:proofErr w:type="spellEnd"/>
            <w:r w:rsidRPr="00992C1F">
              <w:rPr>
                <w:rFonts w:ascii="Verdana" w:hAnsi="Verdana" w:cs="Arial"/>
                <w:sz w:val="19"/>
                <w:szCs w:val="19"/>
                <w:lang w:val="eu-ES"/>
              </w:rPr>
              <w:t xml:space="preserve"> de baja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el </w:t>
            </w:r>
            <w:proofErr w:type="spellStart"/>
            <w:r w:rsidRPr="00992C1F">
              <w:rPr>
                <w:rFonts w:ascii="Verdana" w:hAnsi="Verdana" w:cs="Arial"/>
                <w:sz w:val="19"/>
                <w:szCs w:val="19"/>
                <w:lang w:val="eu-ES"/>
              </w:rPr>
              <w:t>precio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ofertado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con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respecto</w:t>
            </w:r>
            <w:proofErr w:type="spellEnd"/>
            <w:r w:rsidRPr="00992C1F">
              <w:rPr>
                <w:rFonts w:ascii="Verdana" w:hAnsi="Verdana" w:cs="Arial"/>
                <w:sz w:val="19"/>
                <w:szCs w:val="19"/>
                <w:lang w:val="eu-ES"/>
              </w:rPr>
              <w:t xml:space="preserve"> a la </w:t>
            </w:r>
            <w:proofErr w:type="spellStart"/>
            <w:r w:rsidRPr="00992C1F">
              <w:rPr>
                <w:rFonts w:ascii="Verdana" w:hAnsi="Verdana" w:cs="Arial"/>
                <w:sz w:val="19"/>
                <w:szCs w:val="19"/>
                <w:lang w:val="eu-ES"/>
              </w:rPr>
              <w:t>otra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oferta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si</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sólo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existen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dos</w:t>
            </w:r>
            <w:proofErr w:type="spellEnd"/>
            <w:r w:rsidRPr="00992C1F">
              <w:rPr>
                <w:rFonts w:ascii="Verdana" w:hAnsi="Verdana" w:cs="Arial"/>
                <w:sz w:val="19"/>
                <w:szCs w:val="19"/>
                <w:lang w:val="eu-ES"/>
              </w:rPr>
              <w:t xml:space="preserve">) o </w:t>
            </w:r>
            <w:proofErr w:type="spellStart"/>
            <w:r w:rsidRPr="00992C1F">
              <w:rPr>
                <w:rFonts w:ascii="Verdana" w:hAnsi="Verdana" w:cs="Arial"/>
                <w:sz w:val="19"/>
                <w:szCs w:val="19"/>
                <w:lang w:val="eu-ES"/>
              </w:rPr>
              <w:t>con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respecto</w:t>
            </w:r>
            <w:proofErr w:type="spellEnd"/>
            <w:r w:rsidRPr="00992C1F">
              <w:rPr>
                <w:rFonts w:ascii="Verdana" w:hAnsi="Verdana" w:cs="Arial"/>
                <w:sz w:val="19"/>
                <w:szCs w:val="19"/>
                <w:lang w:val="eu-ES"/>
              </w:rPr>
              <w:t xml:space="preserve"> a la media de </w:t>
            </w:r>
            <w:proofErr w:type="spellStart"/>
            <w:r w:rsidRPr="00992C1F">
              <w:rPr>
                <w:rFonts w:ascii="Verdana" w:hAnsi="Verdana" w:cs="Arial"/>
                <w:sz w:val="19"/>
                <w:szCs w:val="19"/>
                <w:lang w:val="eu-ES"/>
              </w:rPr>
              <w:t>las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ofertas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si</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existen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tres</w:t>
            </w:r>
            <w:proofErr w:type="spellEnd"/>
            <w:r w:rsidRPr="00992C1F">
              <w:rPr>
                <w:rFonts w:ascii="Verdana" w:hAnsi="Verdana" w:cs="Arial"/>
                <w:sz w:val="19"/>
                <w:szCs w:val="19"/>
                <w:lang w:val="eu-ES"/>
              </w:rPr>
              <w:t xml:space="preserve"> o </w:t>
            </w:r>
            <w:proofErr w:type="spellStart"/>
            <w:r w:rsidRPr="00992C1F">
              <w:rPr>
                <w:rFonts w:ascii="Verdana" w:hAnsi="Verdana" w:cs="Arial"/>
                <w:sz w:val="19"/>
                <w:szCs w:val="19"/>
                <w:lang w:val="eu-ES"/>
              </w:rPr>
              <w:t>más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ofertas</w:t>
            </w:r>
            <w:proofErr w:type="spellEnd"/>
            <w:r w:rsidRPr="00992C1F">
              <w:rPr>
                <w:rFonts w:ascii="Verdana" w:hAnsi="Verdana" w:cs="Arial"/>
                <w:sz w:val="19"/>
                <w:szCs w:val="19"/>
                <w:lang w:val="eu-ES"/>
              </w:rPr>
              <w:t>)</w:t>
            </w:r>
          </w:p>
        </w:tc>
      </w:tr>
      <w:tr w:rsidR="00585899" w:rsidRPr="00992C1F" w14:paraId="717304C7" w14:textId="77777777" w:rsidTr="004050F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5AB2084" w14:textId="6C6759E9" w:rsidR="00585899" w:rsidRPr="00992C1F" w:rsidRDefault="00D40BBB" w:rsidP="004638C4">
            <w:pPr>
              <w:spacing w:line="259" w:lineRule="auto"/>
              <w:jc w:val="center"/>
              <w:rPr>
                <w:rFonts w:ascii="Verdana" w:hAnsi="Verdana" w:cs="Arial"/>
                <w:sz w:val="19"/>
                <w:szCs w:val="19"/>
                <w:lang w:val="eu-ES"/>
              </w:rPr>
            </w:pPr>
            <w:r>
              <w:rPr>
                <w:rFonts w:ascii="Verdana" w:hAnsi="Verdana" w:cs="Arial"/>
                <w:sz w:val="19"/>
                <w:szCs w:val="19"/>
                <w:lang w:val="eu-ES"/>
              </w:rPr>
              <w:t>25</w:t>
            </w:r>
            <w:r w:rsidR="00585899" w:rsidRPr="00992C1F">
              <w:rPr>
                <w:rFonts w:ascii="Verdana" w:hAnsi="Verdana" w:cs="Arial"/>
                <w:sz w:val="19"/>
                <w:szCs w:val="19"/>
                <w:lang w:val="eu-ES"/>
              </w:rPr>
              <w:t>-3</w:t>
            </w:r>
            <w:r w:rsidR="005D7EB1">
              <w:rPr>
                <w:rFonts w:ascii="Verdana" w:hAnsi="Verdana" w:cs="Arial"/>
                <w:sz w:val="19"/>
                <w:szCs w:val="19"/>
                <w:lang w:val="eu-ES"/>
              </w:rPr>
              <w:t>6</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110B16B6" w14:textId="267F1329" w:rsidR="00585899" w:rsidRPr="00992C1F" w:rsidRDefault="0014383A" w:rsidP="004638C4">
            <w:pPr>
              <w:jc w:val="center"/>
              <w:rPr>
                <w:rFonts w:ascii="Verdana" w:hAnsi="Verdana" w:cs="Arial"/>
                <w:sz w:val="19"/>
                <w:szCs w:val="19"/>
                <w:lang w:val="eu-ES"/>
              </w:rPr>
            </w:pPr>
            <w:r>
              <w:rPr>
                <w:rFonts w:ascii="Verdana" w:hAnsi="Verdana" w:cs="Arial"/>
                <w:sz w:val="19"/>
                <w:szCs w:val="19"/>
                <w:lang w:val="eu-ES"/>
              </w:rPr>
              <w:t>1</w:t>
            </w:r>
            <w:r w:rsidR="00421A67">
              <w:rPr>
                <w:rFonts w:ascii="Verdana" w:hAnsi="Verdana" w:cs="Arial"/>
                <w:sz w:val="19"/>
                <w:szCs w:val="19"/>
                <w:lang w:val="eu-ES"/>
              </w:rPr>
              <w:t>9</w:t>
            </w:r>
          </w:p>
        </w:tc>
      </w:tr>
      <w:tr w:rsidR="00585899" w:rsidRPr="00992C1F" w14:paraId="559FB4FF" w14:textId="77777777" w:rsidTr="004050F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48B3D21" w14:textId="59C071F1" w:rsidR="00585899" w:rsidRPr="00992C1F" w:rsidRDefault="00585899" w:rsidP="004638C4">
            <w:pPr>
              <w:spacing w:line="259" w:lineRule="auto"/>
              <w:jc w:val="center"/>
              <w:rPr>
                <w:rFonts w:ascii="Verdana" w:hAnsi="Verdana" w:cs="Arial"/>
                <w:sz w:val="19"/>
                <w:szCs w:val="19"/>
                <w:lang w:val="eu-ES"/>
              </w:rPr>
            </w:pPr>
            <w:r w:rsidRPr="00992C1F">
              <w:rPr>
                <w:rFonts w:ascii="Verdana" w:hAnsi="Verdana" w:cs="Arial"/>
                <w:sz w:val="19"/>
                <w:szCs w:val="19"/>
                <w:lang w:val="eu-ES"/>
              </w:rPr>
              <w:t>3</w:t>
            </w:r>
            <w:r w:rsidR="005D7EB1">
              <w:rPr>
                <w:rFonts w:ascii="Verdana" w:hAnsi="Verdana" w:cs="Arial"/>
                <w:sz w:val="19"/>
                <w:szCs w:val="19"/>
                <w:lang w:val="eu-ES"/>
              </w:rPr>
              <w:t>7</w:t>
            </w:r>
            <w:r w:rsidRPr="00992C1F">
              <w:rPr>
                <w:rFonts w:ascii="Verdana" w:hAnsi="Verdana" w:cs="Arial"/>
                <w:sz w:val="19"/>
                <w:szCs w:val="19"/>
                <w:lang w:val="eu-ES"/>
              </w:rPr>
              <w:t>-</w:t>
            </w:r>
            <w:r w:rsidR="005D7EB1">
              <w:rPr>
                <w:rFonts w:ascii="Verdana" w:hAnsi="Verdana" w:cs="Arial"/>
                <w:sz w:val="19"/>
                <w:szCs w:val="19"/>
                <w:lang w:val="eu-ES"/>
              </w:rPr>
              <w:t>4</w:t>
            </w:r>
            <w:r w:rsidR="00E613AA">
              <w:rPr>
                <w:rFonts w:ascii="Verdana" w:hAnsi="Verdana" w:cs="Arial"/>
                <w:sz w:val="19"/>
                <w:szCs w:val="19"/>
                <w:lang w:val="eu-ES"/>
              </w:rPr>
              <w:t>3</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4CB4F820" w14:textId="124EBDAA" w:rsidR="00585899" w:rsidRPr="00992C1F" w:rsidRDefault="00585899" w:rsidP="004638C4">
            <w:pPr>
              <w:jc w:val="center"/>
              <w:rPr>
                <w:rFonts w:ascii="Verdana" w:hAnsi="Verdana" w:cs="Arial"/>
                <w:sz w:val="19"/>
                <w:szCs w:val="19"/>
                <w:lang w:val="eu-ES"/>
              </w:rPr>
            </w:pPr>
            <w:r w:rsidRPr="00992C1F">
              <w:rPr>
                <w:rFonts w:ascii="Verdana" w:hAnsi="Verdana" w:cs="Arial"/>
                <w:sz w:val="19"/>
                <w:szCs w:val="19"/>
                <w:lang w:val="eu-ES"/>
              </w:rPr>
              <w:t>1</w:t>
            </w:r>
            <w:r w:rsidR="00421A67">
              <w:rPr>
                <w:rFonts w:ascii="Verdana" w:hAnsi="Verdana" w:cs="Arial"/>
                <w:sz w:val="19"/>
                <w:szCs w:val="19"/>
                <w:lang w:val="eu-ES"/>
              </w:rPr>
              <w:t>7</w:t>
            </w:r>
          </w:p>
        </w:tc>
      </w:tr>
      <w:tr w:rsidR="00585899" w:rsidRPr="00992C1F" w14:paraId="16B68004" w14:textId="77777777" w:rsidTr="004050F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EF7E84" w14:textId="5BDAADDC" w:rsidR="00585899" w:rsidRPr="00992C1F" w:rsidRDefault="005D7EB1" w:rsidP="004638C4">
            <w:pPr>
              <w:spacing w:line="259" w:lineRule="auto"/>
              <w:jc w:val="center"/>
              <w:rPr>
                <w:rFonts w:ascii="Verdana" w:hAnsi="Verdana" w:cs="Arial"/>
                <w:sz w:val="19"/>
                <w:szCs w:val="19"/>
                <w:lang w:val="eu-ES"/>
              </w:rPr>
            </w:pPr>
            <w:r>
              <w:rPr>
                <w:rFonts w:ascii="Verdana" w:hAnsi="Verdana" w:cs="Arial"/>
                <w:sz w:val="19"/>
                <w:szCs w:val="19"/>
                <w:lang w:val="eu-ES"/>
              </w:rPr>
              <w:t>44</w:t>
            </w:r>
            <w:r w:rsidR="00585899" w:rsidRPr="00992C1F">
              <w:rPr>
                <w:rFonts w:ascii="Verdana" w:hAnsi="Verdana" w:cs="Arial"/>
                <w:sz w:val="19"/>
                <w:szCs w:val="19"/>
                <w:lang w:val="eu-ES"/>
              </w:rPr>
              <w:t>-</w:t>
            </w:r>
            <w:r>
              <w:rPr>
                <w:rFonts w:ascii="Verdana" w:hAnsi="Verdana" w:cs="Arial"/>
                <w:sz w:val="19"/>
                <w:szCs w:val="19"/>
                <w:lang w:val="eu-ES"/>
              </w:rPr>
              <w:t>50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00D56CAB" w14:textId="50879658" w:rsidR="00585899" w:rsidRPr="00992C1F" w:rsidRDefault="00585899" w:rsidP="004638C4">
            <w:pPr>
              <w:jc w:val="center"/>
              <w:rPr>
                <w:rFonts w:ascii="Verdana" w:hAnsi="Verdana" w:cs="Arial"/>
                <w:sz w:val="19"/>
                <w:szCs w:val="19"/>
                <w:lang w:val="eu-ES"/>
              </w:rPr>
            </w:pPr>
            <w:r w:rsidRPr="00992C1F">
              <w:rPr>
                <w:rFonts w:ascii="Verdana" w:hAnsi="Verdana" w:cs="Arial"/>
                <w:sz w:val="19"/>
                <w:szCs w:val="19"/>
                <w:lang w:val="eu-ES"/>
              </w:rPr>
              <w:t>1</w:t>
            </w:r>
            <w:r w:rsidR="00421A67">
              <w:rPr>
                <w:rFonts w:ascii="Verdana" w:hAnsi="Verdana" w:cs="Arial"/>
                <w:sz w:val="19"/>
                <w:szCs w:val="19"/>
                <w:lang w:val="eu-ES"/>
              </w:rPr>
              <w:t>5</w:t>
            </w:r>
          </w:p>
        </w:tc>
      </w:tr>
      <w:tr w:rsidR="00585899" w:rsidRPr="00992C1F" w14:paraId="42C0A3AD" w14:textId="77777777" w:rsidTr="004050F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59CD27" w14:textId="5AE008DB" w:rsidR="00585899" w:rsidRPr="00992C1F" w:rsidRDefault="00555C7F" w:rsidP="004638C4">
            <w:pPr>
              <w:jc w:val="center"/>
              <w:rPr>
                <w:rFonts w:ascii="Verdana" w:hAnsi="Verdana" w:cs="Arial"/>
                <w:sz w:val="19"/>
                <w:szCs w:val="19"/>
                <w:lang w:val="eu-ES"/>
              </w:rPr>
            </w:pPr>
            <w:r>
              <w:rPr>
                <w:rFonts w:ascii="Verdana" w:hAnsi="Verdana" w:cs="Arial"/>
                <w:sz w:val="19"/>
                <w:szCs w:val="19"/>
                <w:lang w:val="eu-ES"/>
              </w:rPr>
              <w:t>5</w:t>
            </w:r>
            <w:r w:rsidR="005D7EB1">
              <w:rPr>
                <w:rFonts w:ascii="Verdana" w:hAnsi="Verdana" w:cs="Arial"/>
                <w:sz w:val="19"/>
                <w:szCs w:val="19"/>
                <w:lang w:val="eu-ES"/>
              </w:rPr>
              <w:t>1</w:t>
            </w:r>
            <w:r w:rsidR="00585899" w:rsidRPr="00992C1F">
              <w:rPr>
                <w:rFonts w:ascii="Verdana" w:hAnsi="Verdana" w:cs="Arial"/>
                <w:sz w:val="19"/>
                <w:szCs w:val="19"/>
                <w:lang w:val="eu-ES"/>
              </w:rPr>
              <w:t>-</w:t>
            </w:r>
            <w:r w:rsidR="005D7EB1">
              <w:rPr>
                <w:rFonts w:ascii="Verdana" w:hAnsi="Verdana" w:cs="Arial"/>
                <w:sz w:val="19"/>
                <w:szCs w:val="19"/>
                <w:lang w:val="eu-ES"/>
              </w:rPr>
              <w:t>60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A20433E" w14:textId="7F25FB3A" w:rsidR="00585899" w:rsidRPr="00992C1F" w:rsidRDefault="00585899" w:rsidP="004638C4">
            <w:pPr>
              <w:jc w:val="center"/>
              <w:rPr>
                <w:rFonts w:ascii="Verdana" w:hAnsi="Verdana" w:cs="Arial"/>
                <w:sz w:val="19"/>
                <w:szCs w:val="19"/>
                <w:lang w:val="eu-ES"/>
              </w:rPr>
            </w:pPr>
            <w:r w:rsidRPr="00992C1F">
              <w:rPr>
                <w:rFonts w:ascii="Verdana" w:hAnsi="Verdana" w:cs="Arial"/>
                <w:sz w:val="19"/>
                <w:szCs w:val="19"/>
                <w:lang w:val="eu-ES"/>
              </w:rPr>
              <w:t>1</w:t>
            </w:r>
            <w:r w:rsidR="00421A67">
              <w:rPr>
                <w:rFonts w:ascii="Verdana" w:hAnsi="Verdana" w:cs="Arial"/>
                <w:sz w:val="19"/>
                <w:szCs w:val="19"/>
                <w:lang w:val="eu-ES"/>
              </w:rPr>
              <w:t>3</w:t>
            </w:r>
          </w:p>
        </w:tc>
      </w:tr>
    </w:tbl>
    <w:p w14:paraId="5F833D2B" w14:textId="77777777" w:rsidR="007F7323" w:rsidRPr="00992C1F" w:rsidRDefault="007F7323" w:rsidP="007F7323">
      <w:pPr>
        <w:spacing w:after="120"/>
        <w:ind w:left="510" w:firstLine="510"/>
        <w:jc w:val="both"/>
        <w:rPr>
          <w:rFonts w:ascii="Arial" w:hAnsi="Arial" w:cs="Arial"/>
          <w:sz w:val="20"/>
          <w:lang w:val="eu-ES"/>
        </w:rPr>
      </w:pPr>
    </w:p>
    <w:p w14:paraId="5FB78AE3" w14:textId="598F0A19" w:rsidR="007F7323" w:rsidRPr="00992C1F" w:rsidRDefault="007F7323" w:rsidP="007F7323">
      <w:pPr>
        <w:spacing w:after="120"/>
        <w:ind w:left="851"/>
        <w:jc w:val="both"/>
        <w:rPr>
          <w:rFonts w:ascii="Verdana" w:hAnsi="Verdana" w:cs="Arial"/>
          <w:sz w:val="19"/>
          <w:szCs w:val="19"/>
          <w:lang w:val="eu-ES"/>
        </w:rPr>
      </w:pPr>
      <w:r w:rsidRPr="00992C1F">
        <w:rPr>
          <w:rFonts w:ascii="Verdana" w:hAnsi="Verdana" w:cs="Arial"/>
          <w:sz w:val="19"/>
          <w:szCs w:val="19"/>
          <w:lang w:val="eu-ES"/>
        </w:rPr>
        <w:t xml:space="preserve">El </w:t>
      </w:r>
      <w:proofErr w:type="spellStart"/>
      <w:r w:rsidRPr="00992C1F">
        <w:rPr>
          <w:rFonts w:ascii="Verdana" w:hAnsi="Verdana" w:cs="Arial"/>
          <w:sz w:val="19"/>
          <w:szCs w:val="19"/>
          <w:lang w:val="eu-ES"/>
        </w:rPr>
        <w:t>método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adoptado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responde</w:t>
      </w:r>
      <w:proofErr w:type="spellEnd"/>
      <w:r w:rsidRPr="00992C1F">
        <w:rPr>
          <w:rFonts w:ascii="Verdana" w:hAnsi="Verdana" w:cs="Arial"/>
          <w:sz w:val="19"/>
          <w:szCs w:val="19"/>
          <w:lang w:val="eu-ES"/>
        </w:rPr>
        <w:t xml:space="preserve"> a la </w:t>
      </w:r>
      <w:proofErr w:type="spellStart"/>
      <w:r w:rsidRPr="00992C1F">
        <w:rPr>
          <w:rFonts w:ascii="Verdana" w:hAnsi="Verdana" w:cs="Arial"/>
          <w:sz w:val="19"/>
          <w:szCs w:val="19"/>
          <w:lang w:val="eu-ES"/>
        </w:rPr>
        <w:t>necesidad</w:t>
      </w:r>
      <w:proofErr w:type="spellEnd"/>
      <w:r w:rsidRPr="00992C1F">
        <w:rPr>
          <w:rFonts w:ascii="Verdana" w:hAnsi="Verdana" w:cs="Arial"/>
          <w:sz w:val="19"/>
          <w:szCs w:val="19"/>
          <w:lang w:val="eu-ES"/>
        </w:rPr>
        <w:t xml:space="preserve"> de </w:t>
      </w:r>
      <w:proofErr w:type="spellStart"/>
      <w:r w:rsidRPr="00992C1F">
        <w:rPr>
          <w:rFonts w:ascii="Verdana" w:hAnsi="Verdana" w:cs="Arial"/>
          <w:sz w:val="19"/>
          <w:szCs w:val="19"/>
          <w:lang w:val="eu-ES"/>
        </w:rPr>
        <w:t>ponderar</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viabilidad</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económica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relación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con</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calidad</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técnica</w:t>
      </w:r>
      <w:proofErr w:type="spellEnd"/>
      <w:r w:rsidRPr="00992C1F">
        <w:rPr>
          <w:rFonts w:ascii="Verdana" w:hAnsi="Verdana" w:cs="Arial"/>
          <w:sz w:val="19"/>
          <w:szCs w:val="19"/>
          <w:lang w:val="eu-ES"/>
        </w:rPr>
        <w:t xml:space="preserve"> de la </w:t>
      </w:r>
      <w:proofErr w:type="spellStart"/>
      <w:r w:rsidRPr="00992C1F">
        <w:rPr>
          <w:rFonts w:ascii="Verdana" w:hAnsi="Verdana" w:cs="Arial"/>
          <w:sz w:val="19"/>
          <w:szCs w:val="19"/>
          <w:lang w:val="eu-ES"/>
        </w:rPr>
        <w:t>oferta</w:t>
      </w:r>
      <w:proofErr w:type="spellEnd"/>
      <w:r w:rsidRPr="00992C1F">
        <w:rPr>
          <w:rFonts w:ascii="Verdana" w:hAnsi="Verdana" w:cs="Arial"/>
          <w:sz w:val="19"/>
          <w:szCs w:val="19"/>
          <w:lang w:val="eu-ES"/>
        </w:rPr>
        <w:t>.</w:t>
      </w:r>
    </w:p>
    <w:p w14:paraId="7D42AAA6" w14:textId="77777777" w:rsidR="0011221A" w:rsidRPr="00992C1F" w:rsidRDefault="0011221A" w:rsidP="00AC3449">
      <w:pPr>
        <w:spacing w:after="120"/>
        <w:ind w:left="851"/>
        <w:jc w:val="both"/>
        <w:rPr>
          <w:rFonts w:ascii="Verdana" w:hAnsi="Verdana" w:cs="Arial"/>
          <w:sz w:val="19"/>
          <w:szCs w:val="19"/>
          <w:lang w:val="eu-ES"/>
        </w:rPr>
      </w:pPr>
      <w:r w:rsidRPr="00992C1F">
        <w:rPr>
          <w:rFonts w:ascii="Verdana" w:hAnsi="Verdana" w:cs="Arial"/>
          <w:sz w:val="19"/>
          <w:szCs w:val="19"/>
          <w:lang w:val="eu-ES"/>
        </w:rPr>
        <w:t xml:space="preserve">La </w:t>
      </w:r>
      <w:proofErr w:type="spellStart"/>
      <w:r w:rsidRPr="00992C1F">
        <w:rPr>
          <w:rFonts w:ascii="Verdana" w:hAnsi="Verdana" w:cs="Arial"/>
          <w:sz w:val="19"/>
          <w:szCs w:val="19"/>
          <w:lang w:val="eu-ES"/>
        </w:rPr>
        <w:t>superación</w:t>
      </w:r>
      <w:proofErr w:type="spellEnd"/>
      <w:r w:rsidRPr="00992C1F">
        <w:rPr>
          <w:rFonts w:ascii="Verdana" w:hAnsi="Verdana" w:cs="Arial"/>
          <w:sz w:val="19"/>
          <w:szCs w:val="19"/>
          <w:lang w:val="eu-ES"/>
        </w:rPr>
        <w:t xml:space="preserve"> de </w:t>
      </w:r>
      <w:proofErr w:type="spellStart"/>
      <w:r w:rsidRPr="00992C1F">
        <w:rPr>
          <w:rFonts w:ascii="Verdana" w:hAnsi="Verdana" w:cs="Arial"/>
          <w:sz w:val="19"/>
          <w:szCs w:val="19"/>
          <w:lang w:val="eu-ES"/>
        </w:rPr>
        <w:t>dichos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umbrales</w:t>
      </w:r>
      <w:proofErr w:type="spellEnd"/>
      <w:r w:rsidRPr="00992C1F">
        <w:rPr>
          <w:rFonts w:ascii="Verdana" w:hAnsi="Verdana" w:cs="Arial"/>
          <w:sz w:val="19"/>
          <w:szCs w:val="19"/>
          <w:lang w:val="eu-ES"/>
        </w:rPr>
        <w:t xml:space="preserve"> no </w:t>
      </w:r>
      <w:proofErr w:type="spellStart"/>
      <w:r w:rsidRPr="00992C1F">
        <w:rPr>
          <w:rFonts w:ascii="Verdana" w:hAnsi="Verdana" w:cs="Arial"/>
          <w:sz w:val="19"/>
          <w:szCs w:val="19"/>
          <w:lang w:val="eu-ES"/>
        </w:rPr>
        <w:t>implicará</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exclusión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automática</w:t>
      </w:r>
      <w:proofErr w:type="spellEnd"/>
      <w:r w:rsidRPr="00992C1F">
        <w:rPr>
          <w:rFonts w:ascii="Verdana" w:hAnsi="Verdana" w:cs="Arial"/>
          <w:sz w:val="19"/>
          <w:szCs w:val="19"/>
          <w:lang w:val="eu-ES"/>
        </w:rPr>
        <w:t xml:space="preserve"> de la </w:t>
      </w:r>
      <w:proofErr w:type="spellStart"/>
      <w:r w:rsidRPr="00992C1F">
        <w:rPr>
          <w:rFonts w:ascii="Verdana" w:hAnsi="Verdana" w:cs="Arial"/>
          <w:sz w:val="19"/>
          <w:szCs w:val="19"/>
          <w:lang w:val="eu-ES"/>
        </w:rPr>
        <w:t>oferta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pero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determinará</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necesidad</w:t>
      </w:r>
      <w:proofErr w:type="spellEnd"/>
      <w:r w:rsidRPr="00992C1F">
        <w:rPr>
          <w:rFonts w:ascii="Verdana" w:hAnsi="Verdana" w:cs="Arial"/>
          <w:sz w:val="19"/>
          <w:szCs w:val="19"/>
          <w:lang w:val="eu-ES"/>
        </w:rPr>
        <w:t xml:space="preserve"> de una </w:t>
      </w:r>
      <w:proofErr w:type="spellStart"/>
      <w:r w:rsidRPr="00992C1F">
        <w:rPr>
          <w:rFonts w:ascii="Verdana" w:hAnsi="Verdana" w:cs="Arial"/>
          <w:sz w:val="19"/>
          <w:szCs w:val="19"/>
          <w:lang w:val="eu-ES"/>
        </w:rPr>
        <w:t>justificación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reforzada</w:t>
      </w:r>
      <w:proofErr w:type="spellEnd"/>
      <w:r w:rsidRPr="00992C1F">
        <w:rPr>
          <w:rFonts w:ascii="Verdana" w:hAnsi="Verdana" w:cs="Arial"/>
          <w:sz w:val="19"/>
          <w:szCs w:val="19"/>
          <w:lang w:val="eu-ES"/>
        </w:rPr>
        <w:t xml:space="preserve"> de su </w:t>
      </w:r>
      <w:proofErr w:type="spellStart"/>
      <w:r w:rsidRPr="00992C1F">
        <w:rPr>
          <w:rFonts w:ascii="Verdana" w:hAnsi="Verdana" w:cs="Arial"/>
          <w:sz w:val="19"/>
          <w:szCs w:val="19"/>
          <w:lang w:val="eu-ES"/>
        </w:rPr>
        <w:t>viabilidad</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económica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conforme</w:t>
      </w:r>
      <w:proofErr w:type="spellEnd"/>
      <w:r w:rsidRPr="00992C1F">
        <w:rPr>
          <w:rFonts w:ascii="Verdana" w:hAnsi="Verdana" w:cs="Arial"/>
          <w:sz w:val="19"/>
          <w:szCs w:val="19"/>
          <w:lang w:val="eu-ES"/>
        </w:rPr>
        <w:t xml:space="preserve"> a lo </w:t>
      </w:r>
      <w:proofErr w:type="spellStart"/>
      <w:r w:rsidRPr="00992C1F">
        <w:rPr>
          <w:rFonts w:ascii="Verdana" w:hAnsi="Verdana" w:cs="Arial"/>
          <w:sz w:val="19"/>
          <w:szCs w:val="19"/>
          <w:lang w:val="eu-ES"/>
        </w:rPr>
        <w:t>dispuesto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el </w:t>
      </w:r>
      <w:proofErr w:type="spellStart"/>
      <w:r w:rsidRPr="00992C1F">
        <w:rPr>
          <w:rFonts w:ascii="Verdana" w:hAnsi="Verdana" w:cs="Arial"/>
          <w:sz w:val="19"/>
          <w:szCs w:val="19"/>
          <w:lang w:val="eu-ES"/>
        </w:rPr>
        <w:t>artículo</w:t>
      </w:r>
      <w:proofErr w:type="spellEnd"/>
      <w:r w:rsidRPr="00992C1F">
        <w:rPr>
          <w:rFonts w:ascii="Verdana" w:hAnsi="Verdana" w:cs="Arial"/>
          <w:sz w:val="19"/>
          <w:szCs w:val="19"/>
          <w:lang w:val="eu-ES"/>
        </w:rPr>
        <w:t xml:space="preserve"> 149 de la LCSP.</w:t>
      </w:r>
    </w:p>
    <w:p w14:paraId="45BAEEC9" w14:textId="4DDAC430" w:rsidR="00851AA5" w:rsidRPr="00992C1F" w:rsidRDefault="00B17223" w:rsidP="005F6A0C">
      <w:pPr>
        <w:spacing w:after="120"/>
        <w:ind w:left="851"/>
        <w:jc w:val="both"/>
        <w:rPr>
          <w:rFonts w:ascii="Verdana" w:hAnsi="Verdana" w:cs="Arial"/>
          <w:sz w:val="19"/>
          <w:szCs w:val="19"/>
          <w:lang w:val="eu-ES"/>
        </w:rPr>
      </w:pPr>
      <w:r w:rsidRPr="00992C1F">
        <w:rPr>
          <w:rFonts w:ascii="Verdana" w:hAnsi="Verdana" w:cs="Arial"/>
          <w:sz w:val="19"/>
          <w:szCs w:val="19"/>
          <w:lang w:val="eu-ES"/>
        </w:rPr>
        <w:t>E</w:t>
      </w:r>
      <w:r w:rsidR="00851AA5" w:rsidRPr="00992C1F">
        <w:rPr>
          <w:rFonts w:ascii="Verdana" w:hAnsi="Verdana" w:cs="Arial"/>
          <w:sz w:val="19"/>
          <w:szCs w:val="19"/>
          <w:lang w:val="eu-ES"/>
        </w:rPr>
        <w:t xml:space="preserve">n el </w:t>
      </w:r>
      <w:proofErr w:type="spellStart"/>
      <w:r w:rsidR="00851AA5" w:rsidRPr="00992C1F">
        <w:rPr>
          <w:rFonts w:ascii="Verdana" w:hAnsi="Verdana" w:cs="Arial"/>
          <w:sz w:val="19"/>
          <w:szCs w:val="19"/>
          <w:lang w:val="eu-ES"/>
        </w:rPr>
        <w:t>supuesto</w:t>
      </w:r>
      <w:proofErr w:type="spellEnd"/>
      <w:r w:rsidR="00851AA5" w:rsidRPr="00992C1F">
        <w:rPr>
          <w:rFonts w:ascii="Verdana" w:hAnsi="Verdana" w:cs="Arial"/>
          <w:sz w:val="19"/>
          <w:szCs w:val="19"/>
          <w:lang w:val="eu-ES"/>
        </w:rPr>
        <w:t xml:space="preserve"> de </w:t>
      </w:r>
      <w:proofErr w:type="spellStart"/>
      <w:r w:rsidR="00851AA5" w:rsidRPr="00992C1F">
        <w:rPr>
          <w:rFonts w:ascii="Verdana" w:hAnsi="Verdana" w:cs="Arial"/>
          <w:sz w:val="19"/>
          <w:szCs w:val="19"/>
          <w:lang w:val="eu-ES"/>
        </w:rPr>
        <w:t>que</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concurra</w:t>
      </w:r>
      <w:proofErr w:type="spellEnd"/>
      <w:r w:rsidR="00851AA5" w:rsidRPr="00992C1F">
        <w:rPr>
          <w:rFonts w:ascii="Verdana" w:hAnsi="Verdana" w:cs="Arial"/>
          <w:sz w:val="19"/>
          <w:szCs w:val="19"/>
          <w:lang w:val="eu-ES"/>
        </w:rPr>
        <w:t xml:space="preserve"> una </w:t>
      </w:r>
      <w:proofErr w:type="spellStart"/>
      <w:r w:rsidR="00851AA5" w:rsidRPr="00992C1F">
        <w:rPr>
          <w:rFonts w:ascii="Verdana" w:hAnsi="Verdana" w:cs="Arial"/>
          <w:sz w:val="19"/>
          <w:szCs w:val="19"/>
          <w:lang w:val="eu-ES"/>
        </w:rPr>
        <w:t>única</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oferta</w:t>
      </w:r>
      <w:proofErr w:type="spellEnd"/>
      <w:r w:rsidR="00851AA5" w:rsidRPr="00992C1F">
        <w:rPr>
          <w:rFonts w:ascii="Verdana" w:hAnsi="Verdana" w:cs="Arial"/>
          <w:sz w:val="19"/>
          <w:szCs w:val="19"/>
          <w:lang w:val="eu-ES"/>
        </w:rPr>
        <w:t xml:space="preserve">, a </w:t>
      </w:r>
      <w:proofErr w:type="spellStart"/>
      <w:r w:rsidR="00851AA5" w:rsidRPr="00992C1F">
        <w:rPr>
          <w:rFonts w:ascii="Verdana" w:hAnsi="Verdana" w:cs="Arial"/>
          <w:sz w:val="19"/>
          <w:szCs w:val="19"/>
          <w:lang w:val="eu-ES"/>
        </w:rPr>
        <w:t>efectos</w:t>
      </w:r>
      <w:proofErr w:type="spellEnd"/>
      <w:r w:rsidR="00851AA5" w:rsidRPr="00992C1F">
        <w:rPr>
          <w:rFonts w:ascii="Verdana" w:hAnsi="Verdana" w:cs="Arial"/>
          <w:sz w:val="19"/>
          <w:szCs w:val="19"/>
          <w:lang w:val="eu-ES"/>
        </w:rPr>
        <w:t xml:space="preserve"> de </w:t>
      </w:r>
      <w:proofErr w:type="spellStart"/>
      <w:r w:rsidR="00851AA5" w:rsidRPr="00992C1F">
        <w:rPr>
          <w:rFonts w:ascii="Verdana" w:hAnsi="Verdana" w:cs="Arial"/>
          <w:sz w:val="19"/>
          <w:szCs w:val="19"/>
          <w:lang w:val="eu-ES"/>
        </w:rPr>
        <w:t>valorar</w:t>
      </w:r>
      <w:proofErr w:type="spellEnd"/>
      <w:r w:rsidR="00851AA5" w:rsidRPr="00992C1F">
        <w:rPr>
          <w:rFonts w:ascii="Verdana" w:hAnsi="Verdana" w:cs="Arial"/>
          <w:sz w:val="19"/>
          <w:szCs w:val="19"/>
          <w:lang w:val="eu-ES"/>
        </w:rPr>
        <w:t xml:space="preserve"> su posible </w:t>
      </w:r>
      <w:proofErr w:type="spellStart"/>
      <w:r w:rsidR="00851AA5" w:rsidRPr="00992C1F">
        <w:rPr>
          <w:rFonts w:ascii="Verdana" w:hAnsi="Verdana" w:cs="Arial"/>
          <w:sz w:val="19"/>
          <w:szCs w:val="19"/>
          <w:lang w:val="eu-ES"/>
        </w:rPr>
        <w:t>carácter</w:t>
      </w:r>
      <w:proofErr w:type="spellEnd"/>
      <w:r w:rsidR="00851AA5" w:rsidRPr="00992C1F">
        <w:rPr>
          <w:rFonts w:ascii="Verdana" w:hAnsi="Verdana" w:cs="Arial"/>
          <w:sz w:val="19"/>
          <w:szCs w:val="19"/>
          <w:lang w:val="eu-ES"/>
        </w:rPr>
        <w:t xml:space="preserve"> anormal o </w:t>
      </w:r>
      <w:proofErr w:type="spellStart"/>
      <w:r w:rsidR="00851AA5" w:rsidRPr="00992C1F">
        <w:rPr>
          <w:rFonts w:ascii="Verdana" w:hAnsi="Verdana" w:cs="Arial"/>
          <w:sz w:val="19"/>
          <w:szCs w:val="19"/>
          <w:lang w:val="eu-ES"/>
        </w:rPr>
        <w:t>desproporcionado</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se</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considerará</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que</w:t>
      </w:r>
      <w:proofErr w:type="spellEnd"/>
      <w:r w:rsidR="00851AA5" w:rsidRPr="00992C1F">
        <w:rPr>
          <w:rFonts w:ascii="Verdana" w:hAnsi="Verdana" w:cs="Arial"/>
          <w:sz w:val="19"/>
          <w:szCs w:val="19"/>
          <w:lang w:val="eu-ES"/>
        </w:rPr>
        <w:t xml:space="preserve"> la </w:t>
      </w:r>
      <w:proofErr w:type="spellStart"/>
      <w:r w:rsidR="00851AA5" w:rsidRPr="00992C1F">
        <w:rPr>
          <w:rFonts w:ascii="Verdana" w:hAnsi="Verdana" w:cs="Arial"/>
          <w:sz w:val="19"/>
          <w:szCs w:val="19"/>
          <w:lang w:val="eu-ES"/>
        </w:rPr>
        <w:t>oferta</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puede</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incurrir</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en</w:t>
      </w:r>
      <w:proofErr w:type="spellEnd"/>
      <w:r w:rsidR="00851AA5" w:rsidRPr="00992C1F">
        <w:rPr>
          <w:rFonts w:ascii="Verdana" w:hAnsi="Verdana" w:cs="Arial"/>
          <w:sz w:val="19"/>
          <w:szCs w:val="19"/>
          <w:lang w:val="eu-ES"/>
        </w:rPr>
        <w:t xml:space="preserve"> baja anormal </w:t>
      </w:r>
      <w:proofErr w:type="spellStart"/>
      <w:r w:rsidR="00851AA5" w:rsidRPr="00992C1F">
        <w:rPr>
          <w:rFonts w:ascii="Verdana" w:hAnsi="Verdana" w:cs="Arial"/>
          <w:sz w:val="19"/>
          <w:szCs w:val="19"/>
          <w:lang w:val="eu-ES"/>
        </w:rPr>
        <w:t>si</w:t>
      </w:r>
      <w:proofErr w:type="spellEnd"/>
      <w:r w:rsidR="005F6A0C" w:rsidRPr="00992C1F">
        <w:rPr>
          <w:rFonts w:ascii="Verdana" w:hAnsi="Verdana" w:cs="Arial"/>
          <w:sz w:val="19"/>
          <w:szCs w:val="19"/>
          <w:lang w:val="eu-ES"/>
        </w:rPr>
        <w:t xml:space="preserve"> </w:t>
      </w:r>
      <w:proofErr w:type="spellStart"/>
      <w:r w:rsidR="005F6A0C" w:rsidRPr="00992C1F">
        <w:rPr>
          <w:rFonts w:ascii="Verdana" w:hAnsi="Verdana" w:cs="Arial"/>
          <w:sz w:val="19"/>
          <w:szCs w:val="19"/>
          <w:lang w:val="eu-ES"/>
        </w:rPr>
        <w:t>habiendo</w:t>
      </w:r>
      <w:proofErr w:type="spellEnd"/>
      <w:r w:rsidR="005F6A0C" w:rsidRPr="00992C1F">
        <w:rPr>
          <w:rFonts w:ascii="Verdana" w:hAnsi="Verdana" w:cs="Arial"/>
          <w:sz w:val="19"/>
          <w:szCs w:val="19"/>
          <w:lang w:val="eu-ES"/>
        </w:rPr>
        <w:t xml:space="preserve"> </w:t>
      </w:r>
      <w:proofErr w:type="spellStart"/>
      <w:r w:rsidR="005F6A0C" w:rsidRPr="00992C1F">
        <w:rPr>
          <w:rFonts w:ascii="Verdana" w:hAnsi="Verdana" w:cs="Arial"/>
          <w:sz w:val="19"/>
          <w:szCs w:val="19"/>
          <w:lang w:val="eu-ES"/>
        </w:rPr>
        <w:t>alcanzado</w:t>
      </w:r>
      <w:proofErr w:type="spellEnd"/>
      <w:r w:rsidR="00851AA5" w:rsidRPr="00992C1F">
        <w:rPr>
          <w:rFonts w:ascii="Verdana" w:hAnsi="Verdana" w:cs="Arial"/>
          <w:sz w:val="19"/>
          <w:szCs w:val="19"/>
          <w:lang w:val="eu-ES"/>
        </w:rPr>
        <w:t xml:space="preserve"> una </w:t>
      </w:r>
      <w:proofErr w:type="spellStart"/>
      <w:r w:rsidR="00851AA5" w:rsidRPr="00992C1F">
        <w:rPr>
          <w:rFonts w:ascii="Verdana" w:hAnsi="Verdana" w:cs="Arial"/>
          <w:sz w:val="19"/>
          <w:szCs w:val="19"/>
          <w:lang w:val="eu-ES"/>
        </w:rPr>
        <w:t>puntuación</w:t>
      </w:r>
      <w:proofErr w:type="spellEnd"/>
      <w:r w:rsidR="00851AA5" w:rsidRPr="00992C1F">
        <w:rPr>
          <w:rFonts w:ascii="Verdana" w:hAnsi="Verdana" w:cs="Arial"/>
          <w:sz w:val="19"/>
          <w:szCs w:val="19"/>
          <w:lang w:val="eu-ES"/>
        </w:rPr>
        <w:t xml:space="preserve"> </w:t>
      </w:r>
      <w:r w:rsidR="00B83FAE" w:rsidRPr="00992C1F">
        <w:rPr>
          <w:rFonts w:ascii="Verdana" w:hAnsi="Verdana" w:cs="Arial"/>
          <w:sz w:val="19"/>
          <w:szCs w:val="19"/>
          <w:lang w:val="eu-ES"/>
        </w:rPr>
        <w:t xml:space="preserve">de al </w:t>
      </w:r>
      <w:proofErr w:type="spellStart"/>
      <w:r w:rsidR="00B83FAE" w:rsidRPr="00992C1F">
        <w:rPr>
          <w:rFonts w:ascii="Verdana" w:hAnsi="Verdana" w:cs="Arial"/>
          <w:sz w:val="19"/>
          <w:szCs w:val="19"/>
          <w:lang w:val="eu-ES"/>
        </w:rPr>
        <w:t>menos</w:t>
      </w:r>
      <w:proofErr w:type="spellEnd"/>
      <w:r w:rsidR="00B83FAE" w:rsidRPr="00992C1F">
        <w:rPr>
          <w:rFonts w:ascii="Verdana" w:hAnsi="Verdana" w:cs="Arial"/>
          <w:sz w:val="19"/>
          <w:szCs w:val="19"/>
          <w:lang w:val="eu-ES"/>
        </w:rPr>
        <w:t xml:space="preserve"> </w:t>
      </w:r>
      <w:r w:rsidR="005364F4">
        <w:rPr>
          <w:rFonts w:ascii="Verdana" w:hAnsi="Verdana" w:cs="Arial"/>
          <w:sz w:val="19"/>
          <w:szCs w:val="19"/>
          <w:lang w:val="eu-ES"/>
        </w:rPr>
        <w:t>25</w:t>
      </w:r>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puntos</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en</w:t>
      </w:r>
      <w:proofErr w:type="spellEnd"/>
      <w:r w:rsidR="00851AA5" w:rsidRPr="00992C1F">
        <w:rPr>
          <w:rFonts w:ascii="Verdana" w:hAnsi="Verdana" w:cs="Arial"/>
          <w:sz w:val="19"/>
          <w:szCs w:val="19"/>
          <w:lang w:val="eu-ES"/>
        </w:rPr>
        <w:t xml:space="preserve"> los </w:t>
      </w:r>
      <w:proofErr w:type="spellStart"/>
      <w:r w:rsidR="00851AA5" w:rsidRPr="00992C1F">
        <w:rPr>
          <w:rFonts w:ascii="Verdana" w:hAnsi="Verdana" w:cs="Arial"/>
          <w:sz w:val="19"/>
          <w:szCs w:val="19"/>
          <w:lang w:val="eu-ES"/>
        </w:rPr>
        <w:t>criterios</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evaluables</w:t>
      </w:r>
      <w:proofErr w:type="spellEnd"/>
      <w:r w:rsidR="00851AA5" w:rsidRPr="00992C1F">
        <w:rPr>
          <w:rFonts w:ascii="Verdana" w:hAnsi="Verdana" w:cs="Arial"/>
          <w:sz w:val="19"/>
          <w:szCs w:val="19"/>
          <w:lang w:val="eu-ES"/>
        </w:rPr>
        <w:t xml:space="preserve"> mediante </w:t>
      </w:r>
      <w:proofErr w:type="spellStart"/>
      <w:r w:rsidR="00851AA5" w:rsidRPr="00992C1F">
        <w:rPr>
          <w:rFonts w:ascii="Verdana" w:hAnsi="Verdana" w:cs="Arial"/>
          <w:sz w:val="19"/>
          <w:szCs w:val="19"/>
          <w:lang w:val="eu-ES"/>
        </w:rPr>
        <w:t>juicio</w:t>
      </w:r>
      <w:proofErr w:type="spellEnd"/>
      <w:r w:rsidR="00851AA5" w:rsidRPr="00992C1F">
        <w:rPr>
          <w:rFonts w:ascii="Verdana" w:hAnsi="Verdana" w:cs="Arial"/>
          <w:sz w:val="19"/>
          <w:szCs w:val="19"/>
          <w:lang w:val="eu-ES"/>
        </w:rPr>
        <w:t xml:space="preserve"> de </w:t>
      </w:r>
      <w:proofErr w:type="spellStart"/>
      <w:r w:rsidR="00851AA5" w:rsidRPr="00992C1F">
        <w:rPr>
          <w:rFonts w:ascii="Verdana" w:hAnsi="Verdana" w:cs="Arial"/>
          <w:sz w:val="19"/>
          <w:szCs w:val="19"/>
          <w:lang w:val="eu-ES"/>
        </w:rPr>
        <w:t>valor</w:t>
      </w:r>
      <w:proofErr w:type="spellEnd"/>
      <w:r w:rsidR="00851AA5" w:rsidRPr="00992C1F">
        <w:rPr>
          <w:rFonts w:ascii="Verdana" w:hAnsi="Verdana" w:cs="Arial"/>
          <w:sz w:val="19"/>
          <w:szCs w:val="19"/>
          <w:lang w:val="eu-ES"/>
        </w:rPr>
        <w:t xml:space="preserve">, </w:t>
      </w:r>
      <w:r w:rsidR="005F6A0C" w:rsidRPr="00992C1F">
        <w:rPr>
          <w:rFonts w:ascii="Verdana" w:hAnsi="Verdana" w:cs="Arial"/>
          <w:sz w:val="19"/>
          <w:szCs w:val="19"/>
          <w:lang w:val="eu-ES"/>
        </w:rPr>
        <w:t>e</w:t>
      </w:r>
      <w:r w:rsidR="00851AA5" w:rsidRPr="00992C1F">
        <w:rPr>
          <w:rFonts w:ascii="Verdana" w:hAnsi="Verdana" w:cs="Arial"/>
          <w:sz w:val="19"/>
          <w:szCs w:val="19"/>
          <w:lang w:val="eu-ES"/>
        </w:rPr>
        <w:t xml:space="preserve">l </w:t>
      </w:r>
      <w:proofErr w:type="spellStart"/>
      <w:r w:rsidR="00851AA5" w:rsidRPr="00992C1F">
        <w:rPr>
          <w:rFonts w:ascii="Verdana" w:hAnsi="Verdana" w:cs="Arial"/>
          <w:sz w:val="19"/>
          <w:szCs w:val="19"/>
          <w:lang w:val="eu-ES"/>
        </w:rPr>
        <w:t>precio</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ofertado</w:t>
      </w:r>
      <w:proofErr w:type="spellEnd"/>
      <w:r w:rsidR="00851AA5" w:rsidRPr="00992C1F">
        <w:rPr>
          <w:rFonts w:ascii="Verdana" w:hAnsi="Verdana" w:cs="Arial"/>
          <w:sz w:val="19"/>
          <w:szCs w:val="19"/>
          <w:lang w:val="eu-ES"/>
        </w:rPr>
        <w:t xml:space="preserve"> es </w:t>
      </w:r>
      <w:proofErr w:type="spellStart"/>
      <w:r w:rsidR="00851AA5" w:rsidRPr="00992C1F">
        <w:rPr>
          <w:rFonts w:ascii="Verdana" w:hAnsi="Verdana" w:cs="Arial"/>
          <w:sz w:val="19"/>
          <w:szCs w:val="19"/>
          <w:lang w:val="eu-ES"/>
        </w:rPr>
        <w:t>inferior</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en</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más</w:t>
      </w:r>
      <w:proofErr w:type="spellEnd"/>
      <w:r w:rsidR="00851AA5" w:rsidRPr="00992C1F">
        <w:rPr>
          <w:rFonts w:ascii="Verdana" w:hAnsi="Verdana" w:cs="Arial"/>
          <w:sz w:val="19"/>
          <w:szCs w:val="19"/>
          <w:lang w:val="eu-ES"/>
        </w:rPr>
        <w:t xml:space="preserve"> de </w:t>
      </w:r>
      <w:r w:rsidR="005364F4">
        <w:rPr>
          <w:rFonts w:ascii="Verdana" w:hAnsi="Verdana" w:cs="Arial"/>
          <w:sz w:val="19"/>
          <w:szCs w:val="19"/>
          <w:lang w:val="eu-ES"/>
        </w:rPr>
        <w:t>20</w:t>
      </w:r>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puntos</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porcentuales</w:t>
      </w:r>
      <w:proofErr w:type="spellEnd"/>
      <w:r w:rsidR="00851AA5" w:rsidRPr="00992C1F">
        <w:rPr>
          <w:rFonts w:ascii="Verdana" w:hAnsi="Verdana" w:cs="Arial"/>
          <w:sz w:val="19"/>
          <w:szCs w:val="19"/>
          <w:lang w:val="eu-ES"/>
        </w:rPr>
        <w:t xml:space="preserve"> </w:t>
      </w:r>
      <w:proofErr w:type="spellStart"/>
      <w:r w:rsidR="00851AA5" w:rsidRPr="00992C1F">
        <w:rPr>
          <w:rFonts w:ascii="Verdana" w:hAnsi="Verdana" w:cs="Arial"/>
          <w:sz w:val="19"/>
          <w:szCs w:val="19"/>
          <w:lang w:val="eu-ES"/>
        </w:rPr>
        <w:t>respecto</w:t>
      </w:r>
      <w:proofErr w:type="spellEnd"/>
      <w:r w:rsidR="00851AA5" w:rsidRPr="00992C1F">
        <w:rPr>
          <w:rFonts w:ascii="Verdana" w:hAnsi="Verdana" w:cs="Arial"/>
          <w:sz w:val="19"/>
          <w:szCs w:val="19"/>
          <w:lang w:val="eu-ES"/>
        </w:rPr>
        <w:t xml:space="preserve"> del </w:t>
      </w:r>
      <w:proofErr w:type="spellStart"/>
      <w:r w:rsidR="00851AA5" w:rsidRPr="00992C1F">
        <w:rPr>
          <w:rFonts w:ascii="Verdana" w:hAnsi="Verdana" w:cs="Arial"/>
          <w:sz w:val="19"/>
          <w:szCs w:val="19"/>
          <w:lang w:val="eu-ES"/>
        </w:rPr>
        <w:t>presupuesto</w:t>
      </w:r>
      <w:proofErr w:type="spellEnd"/>
      <w:r w:rsidR="00851AA5" w:rsidRPr="00992C1F">
        <w:rPr>
          <w:rFonts w:ascii="Verdana" w:hAnsi="Verdana" w:cs="Arial"/>
          <w:sz w:val="19"/>
          <w:szCs w:val="19"/>
          <w:lang w:val="eu-ES"/>
        </w:rPr>
        <w:t xml:space="preserve"> base de </w:t>
      </w:r>
      <w:proofErr w:type="spellStart"/>
      <w:r w:rsidR="00851AA5" w:rsidRPr="00992C1F">
        <w:rPr>
          <w:rFonts w:ascii="Verdana" w:hAnsi="Verdana" w:cs="Arial"/>
          <w:sz w:val="19"/>
          <w:szCs w:val="19"/>
          <w:lang w:val="eu-ES"/>
        </w:rPr>
        <w:t>licitación</w:t>
      </w:r>
      <w:proofErr w:type="spellEnd"/>
      <w:r w:rsidR="00851AA5" w:rsidRPr="00992C1F">
        <w:rPr>
          <w:rFonts w:ascii="Verdana" w:hAnsi="Verdana" w:cs="Arial"/>
          <w:sz w:val="19"/>
          <w:szCs w:val="19"/>
          <w:lang w:val="eu-ES"/>
        </w:rPr>
        <w:t>.</w:t>
      </w:r>
    </w:p>
    <w:p w14:paraId="2F676379" w14:textId="77777777" w:rsidR="00851AA5" w:rsidRPr="00851AA5" w:rsidRDefault="00851AA5" w:rsidP="00AC3449">
      <w:pPr>
        <w:spacing w:after="120"/>
        <w:ind w:left="851"/>
        <w:jc w:val="both"/>
        <w:rPr>
          <w:rFonts w:ascii="Verdana" w:hAnsi="Verdana" w:cs="Arial"/>
          <w:sz w:val="19"/>
          <w:szCs w:val="19"/>
          <w:lang w:val="eu-ES"/>
        </w:rPr>
      </w:pPr>
      <w:r w:rsidRPr="00992C1F">
        <w:rPr>
          <w:rFonts w:ascii="Verdana" w:hAnsi="Verdana" w:cs="Arial"/>
          <w:sz w:val="19"/>
          <w:szCs w:val="19"/>
          <w:lang w:val="eu-ES"/>
        </w:rPr>
        <w:t xml:space="preserve">En </w:t>
      </w:r>
      <w:proofErr w:type="spellStart"/>
      <w:r w:rsidRPr="00992C1F">
        <w:rPr>
          <w:rFonts w:ascii="Verdana" w:hAnsi="Verdana" w:cs="Arial"/>
          <w:sz w:val="19"/>
          <w:szCs w:val="19"/>
          <w:lang w:val="eu-ES"/>
        </w:rPr>
        <w:t>tal</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caso</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se</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requerirá</w:t>
      </w:r>
      <w:proofErr w:type="spellEnd"/>
      <w:r w:rsidRPr="00992C1F">
        <w:rPr>
          <w:rFonts w:ascii="Verdana" w:hAnsi="Verdana" w:cs="Arial"/>
          <w:sz w:val="19"/>
          <w:szCs w:val="19"/>
          <w:lang w:val="eu-ES"/>
        </w:rPr>
        <w:t xml:space="preserve"> a la </w:t>
      </w:r>
      <w:proofErr w:type="spellStart"/>
      <w:r w:rsidRPr="00992C1F">
        <w:rPr>
          <w:rFonts w:ascii="Verdana" w:hAnsi="Verdana" w:cs="Arial"/>
          <w:sz w:val="19"/>
          <w:szCs w:val="19"/>
          <w:lang w:val="eu-ES"/>
        </w:rPr>
        <w:t>persona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licitadora</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justificación</w:t>
      </w:r>
      <w:proofErr w:type="spellEnd"/>
      <w:r w:rsidRPr="00992C1F">
        <w:rPr>
          <w:rFonts w:ascii="Verdana" w:hAnsi="Verdana" w:cs="Arial"/>
          <w:sz w:val="19"/>
          <w:szCs w:val="19"/>
          <w:lang w:val="eu-ES"/>
        </w:rPr>
        <w:t xml:space="preserve"> de la </w:t>
      </w:r>
      <w:proofErr w:type="spellStart"/>
      <w:r w:rsidRPr="00992C1F">
        <w:rPr>
          <w:rFonts w:ascii="Verdana" w:hAnsi="Verdana" w:cs="Arial"/>
          <w:sz w:val="19"/>
          <w:szCs w:val="19"/>
          <w:lang w:val="eu-ES"/>
        </w:rPr>
        <w:t>viabilidad</w:t>
      </w:r>
      <w:proofErr w:type="spellEnd"/>
      <w:r w:rsidRPr="00992C1F">
        <w:rPr>
          <w:rFonts w:ascii="Verdana" w:hAnsi="Verdana" w:cs="Arial"/>
          <w:sz w:val="19"/>
          <w:szCs w:val="19"/>
          <w:lang w:val="eu-ES"/>
        </w:rPr>
        <w:t xml:space="preserve"> de su </w:t>
      </w:r>
      <w:proofErr w:type="spellStart"/>
      <w:r w:rsidRPr="00992C1F">
        <w:rPr>
          <w:rFonts w:ascii="Verdana" w:hAnsi="Verdana" w:cs="Arial"/>
          <w:sz w:val="19"/>
          <w:szCs w:val="19"/>
          <w:lang w:val="eu-ES"/>
        </w:rPr>
        <w:t>oferta</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los </w:t>
      </w:r>
      <w:proofErr w:type="spellStart"/>
      <w:r w:rsidRPr="00992C1F">
        <w:rPr>
          <w:rFonts w:ascii="Verdana" w:hAnsi="Verdana" w:cs="Arial"/>
          <w:sz w:val="19"/>
          <w:szCs w:val="19"/>
          <w:lang w:val="eu-ES"/>
        </w:rPr>
        <w:t>términos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previstos</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en</w:t>
      </w:r>
      <w:proofErr w:type="spellEnd"/>
      <w:r w:rsidRPr="00992C1F">
        <w:rPr>
          <w:rFonts w:ascii="Verdana" w:hAnsi="Verdana" w:cs="Arial"/>
          <w:sz w:val="19"/>
          <w:szCs w:val="19"/>
          <w:lang w:val="eu-ES"/>
        </w:rPr>
        <w:t xml:space="preserve"> la </w:t>
      </w:r>
      <w:proofErr w:type="spellStart"/>
      <w:r w:rsidRPr="00992C1F">
        <w:rPr>
          <w:rFonts w:ascii="Verdana" w:hAnsi="Verdana" w:cs="Arial"/>
          <w:sz w:val="19"/>
          <w:szCs w:val="19"/>
          <w:lang w:val="eu-ES"/>
        </w:rPr>
        <w:t>normativa</w:t>
      </w:r>
      <w:proofErr w:type="spellEnd"/>
      <w:r w:rsidRPr="00992C1F">
        <w:rPr>
          <w:rFonts w:ascii="Verdana" w:hAnsi="Verdana" w:cs="Arial"/>
          <w:sz w:val="19"/>
          <w:szCs w:val="19"/>
          <w:lang w:val="eu-ES"/>
        </w:rPr>
        <w:t xml:space="preserve"> de </w:t>
      </w:r>
      <w:proofErr w:type="spellStart"/>
      <w:r w:rsidRPr="00992C1F">
        <w:rPr>
          <w:rFonts w:ascii="Verdana" w:hAnsi="Verdana" w:cs="Arial"/>
          <w:sz w:val="19"/>
          <w:szCs w:val="19"/>
          <w:lang w:val="eu-ES"/>
        </w:rPr>
        <w:t>contratación</w:t>
      </w:r>
      <w:proofErr w:type="spellEnd"/>
      <w:r w:rsidRPr="00992C1F">
        <w:rPr>
          <w:rFonts w:ascii="Verdana" w:hAnsi="Verdana" w:cs="Arial"/>
          <w:sz w:val="19"/>
          <w:szCs w:val="19"/>
          <w:lang w:val="eu-ES"/>
        </w:rPr>
        <w:t xml:space="preserve"> </w:t>
      </w:r>
      <w:proofErr w:type="spellStart"/>
      <w:r w:rsidRPr="00992C1F">
        <w:rPr>
          <w:rFonts w:ascii="Verdana" w:hAnsi="Verdana" w:cs="Arial"/>
          <w:sz w:val="19"/>
          <w:szCs w:val="19"/>
          <w:lang w:val="eu-ES"/>
        </w:rPr>
        <w:t>pública</w:t>
      </w:r>
      <w:proofErr w:type="spellEnd"/>
      <w:r w:rsidRPr="00992C1F">
        <w:rPr>
          <w:rFonts w:ascii="Verdana" w:hAnsi="Verdana" w:cs="Arial"/>
          <w:sz w:val="19"/>
          <w:szCs w:val="19"/>
          <w:lang w:val="eu-ES"/>
        </w:rPr>
        <w:t>.</w:t>
      </w:r>
    </w:p>
    <w:p w14:paraId="57D8382F" w14:textId="32D6FCC0" w:rsidR="00565932" w:rsidRPr="00E306B4" w:rsidRDefault="00565932" w:rsidP="001F5FEB">
      <w:pPr>
        <w:spacing w:after="120"/>
        <w:ind w:left="510"/>
        <w:jc w:val="both"/>
        <w:rPr>
          <w:rFonts w:ascii="Verdana" w:hAnsi="Verdana" w:cs="Arial"/>
          <w:sz w:val="19"/>
          <w:szCs w:val="19"/>
          <w:highlight w:val="yellow"/>
        </w:rPr>
      </w:pPr>
    </w:p>
    <w:p w14:paraId="034718F9" w14:textId="77777777" w:rsidR="004079F3" w:rsidRDefault="00C548B6" w:rsidP="001F5FEB">
      <w:pPr>
        <w:pStyle w:val="Ttulo3"/>
      </w:pPr>
      <w:bookmarkStart w:id="349" w:name="_Toc33530748"/>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Start w:id="360" w:name="_Toc233960179"/>
      <w:bookmarkEnd w:id="338"/>
      <w:bookmarkEnd w:id="339"/>
      <w:bookmarkEnd w:id="340"/>
      <w:bookmarkEnd w:id="341"/>
      <w:bookmarkEnd w:id="342"/>
      <w:bookmarkEnd w:id="343"/>
      <w:bookmarkEnd w:id="344"/>
      <w:bookmarkEnd w:id="345"/>
      <w:bookmarkEnd w:id="346"/>
      <w:bookmarkEnd w:id="347"/>
      <w:r w:rsidRPr="00BD20A5">
        <w:t>23.- CRITERIOS ESPECÍFICOS DE DESEMPATE</w:t>
      </w:r>
      <w:bookmarkStart w:id="361" w:name="_Toc33530749"/>
      <w:bookmarkEnd w:id="349"/>
      <w:bookmarkEnd w:id="350"/>
      <w:bookmarkEnd w:id="351"/>
      <w:bookmarkEnd w:id="352"/>
      <w:bookmarkEnd w:id="353"/>
      <w:bookmarkEnd w:id="354"/>
      <w:bookmarkEnd w:id="355"/>
      <w:bookmarkEnd w:id="356"/>
      <w:bookmarkEnd w:id="357"/>
      <w:bookmarkEnd w:id="358"/>
      <w:bookmarkEnd w:id="359"/>
      <w:r w:rsidR="001F5FEB">
        <w:t>:</w:t>
      </w:r>
      <w:bookmarkEnd w:id="360"/>
      <w:r w:rsidR="001F5FEB">
        <w:t xml:space="preserve"> </w:t>
      </w:r>
    </w:p>
    <w:p w14:paraId="68F1515C" w14:textId="03493067" w:rsidR="001F5FEB" w:rsidRPr="001F5FEB" w:rsidRDefault="004079F3" w:rsidP="004079F3">
      <w:pPr>
        <w:pStyle w:val="Ttulo3"/>
        <w:ind w:left="284" w:hanging="284"/>
      </w:pPr>
      <w:bookmarkStart w:id="362" w:name="_Toc233960180"/>
      <w:r>
        <w:t>-</w:t>
      </w:r>
      <w:r>
        <w:tab/>
      </w:r>
      <w:r>
        <w:rPr>
          <w:rFonts w:cs="Times New Roman"/>
          <w:b w:val="0"/>
          <w:caps w:val="0"/>
          <w:color w:val="0000FF"/>
        </w:rPr>
        <w:t>La oferta que haya obtenido una mayor puntuación en los criterios sujetos a juicios de valor.</w:t>
      </w:r>
      <w:bookmarkEnd w:id="362"/>
    </w:p>
    <w:p w14:paraId="31E93A94" w14:textId="0FC63C91" w:rsidR="00C548B6" w:rsidRPr="00BD20A5" w:rsidRDefault="00C548B6" w:rsidP="001F5FEB">
      <w:pPr>
        <w:pStyle w:val="Ttulo3"/>
      </w:pPr>
      <w:bookmarkStart w:id="363" w:name="_Toc233960181"/>
      <w:r w:rsidRPr="00BD20A5">
        <w:t>24.- DOCUMENTACIÓN A PRESENTAR EN CADA SOBRE</w:t>
      </w:r>
      <w:bookmarkEnd w:id="361"/>
      <w:bookmarkEnd w:id="363"/>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4" w:name="_Toc38387658"/>
      <w:r w:rsidRPr="00BD20A5">
        <w:rPr>
          <w:sz w:val="19"/>
          <w:szCs w:val="19"/>
        </w:rPr>
        <w:t>24.1.- SOBRE A: DOCUMENTACIÓN ACREDITATIVA DEL CUMPLIMIENTO DE LOS REQUISITOS PREVIOS</w:t>
      </w:r>
      <w:bookmarkEnd w:id="364"/>
      <w:r w:rsidR="0064776F" w:rsidRPr="00BD20A5">
        <w:rPr>
          <w:sz w:val="19"/>
          <w:szCs w:val="19"/>
        </w:rPr>
        <w:t>.</w:t>
      </w:r>
    </w:p>
    <w:p w14:paraId="4148C89E" w14:textId="77777777" w:rsidR="00C548B6" w:rsidRPr="007C695B"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w:t>
      </w:r>
      <w:r w:rsidRPr="007C695B">
        <w:rPr>
          <w:rFonts w:ascii="Verdana" w:hAnsi="Verdana"/>
          <w:sz w:val="19"/>
          <w:szCs w:val="19"/>
        </w:rPr>
        <w:t xml:space="preserve">en la cláusula 13.1 de condiciones generales. </w:t>
      </w:r>
    </w:p>
    <w:p w14:paraId="5D56565D" w14:textId="77777777" w:rsidR="00602A86" w:rsidRPr="00073F4A" w:rsidRDefault="00602A86" w:rsidP="00602A86">
      <w:pPr>
        <w:spacing w:before="120" w:after="120"/>
        <w:ind w:left="851" w:right="-427" w:hanging="567"/>
        <w:jc w:val="both"/>
        <w:outlineLvl w:val="3"/>
        <w:rPr>
          <w:rFonts w:ascii="Verdana" w:eastAsia="Arial Unicode MS" w:hAnsi="Verdana"/>
          <w:sz w:val="19"/>
          <w:szCs w:val="19"/>
        </w:rPr>
      </w:pPr>
      <w:r w:rsidRPr="00073F4A">
        <w:rPr>
          <w:rFonts w:ascii="Verdana" w:eastAsia="Arial Unicode MS" w:hAnsi="Verdana"/>
          <w:sz w:val="19"/>
          <w:szCs w:val="19"/>
        </w:rPr>
        <w:lastRenderedPageBreak/>
        <w:t>Obligatoriamente:</w:t>
      </w:r>
    </w:p>
    <w:p w14:paraId="543C0B38" w14:textId="77777777" w:rsidR="00602A86" w:rsidRPr="00073F4A" w:rsidRDefault="00602A86" w:rsidP="00602A86">
      <w:pPr>
        <w:spacing w:before="120" w:after="120"/>
        <w:ind w:left="1276" w:right="-427"/>
        <w:contextualSpacing/>
        <w:jc w:val="both"/>
        <w:outlineLvl w:val="3"/>
        <w:rPr>
          <w:rFonts w:ascii="Verdana" w:eastAsia="Arial Unicode MS" w:hAnsi="Verdana"/>
          <w:b/>
          <w:sz w:val="19"/>
          <w:szCs w:val="19"/>
        </w:rPr>
      </w:pPr>
    </w:p>
    <w:p w14:paraId="1E875097" w14:textId="77777777" w:rsidR="00602A86" w:rsidRPr="00073F4A" w:rsidRDefault="00602A86" w:rsidP="00242F88">
      <w:pPr>
        <w:numPr>
          <w:ilvl w:val="0"/>
          <w:numId w:val="162"/>
        </w:numPr>
        <w:spacing w:before="120" w:after="120" w:line="259" w:lineRule="auto"/>
        <w:ind w:left="1276" w:right="-427"/>
        <w:contextualSpacing/>
        <w:jc w:val="both"/>
        <w:rPr>
          <w:rFonts w:ascii="Verdana" w:eastAsia="Arial Unicode MS" w:hAnsi="Verdana"/>
          <w:sz w:val="19"/>
          <w:szCs w:val="19"/>
        </w:rPr>
      </w:pPr>
      <w:r w:rsidRPr="00073F4A">
        <w:rPr>
          <w:rFonts w:ascii="Verdana" w:hAnsi="Verdana"/>
          <w:b/>
          <w:color w:val="0000FF"/>
          <w:sz w:val="19"/>
          <w:szCs w:val="19"/>
        </w:rPr>
        <w:t xml:space="preserve">Anexo II.0. </w:t>
      </w:r>
      <w:r w:rsidRPr="00073F4A">
        <w:rPr>
          <w:rFonts w:ascii="Verdana" w:hAnsi="Verdana"/>
          <w:sz w:val="19"/>
          <w:szCs w:val="19"/>
        </w:rPr>
        <w:t>datos de carácter personal.</w:t>
      </w:r>
    </w:p>
    <w:p w14:paraId="482B8440" w14:textId="77777777" w:rsidR="00602A86" w:rsidRPr="00073F4A" w:rsidRDefault="00602A86" w:rsidP="00242F88">
      <w:pPr>
        <w:numPr>
          <w:ilvl w:val="0"/>
          <w:numId w:val="162"/>
        </w:numPr>
        <w:spacing w:before="120" w:after="120" w:line="259" w:lineRule="auto"/>
        <w:ind w:left="1276" w:right="-427"/>
        <w:contextualSpacing/>
        <w:jc w:val="both"/>
        <w:rPr>
          <w:rFonts w:ascii="Verdana" w:hAnsi="Verdana"/>
          <w:sz w:val="19"/>
          <w:szCs w:val="19"/>
        </w:rPr>
      </w:pPr>
      <w:r w:rsidRPr="00073F4A">
        <w:rPr>
          <w:rFonts w:ascii="Verdana" w:hAnsi="Verdana"/>
          <w:b/>
          <w:sz w:val="19"/>
          <w:szCs w:val="19"/>
        </w:rPr>
        <w:t>Documento Europeo Único de Contratación (DEUC)</w:t>
      </w:r>
      <w:r w:rsidRPr="00073F4A">
        <w:rPr>
          <w:rFonts w:ascii="Verdana" w:eastAsia="Arial Unicode MS" w:hAnsi="Verdana"/>
          <w:sz w:val="19"/>
          <w:szCs w:val="19"/>
        </w:rPr>
        <w:t xml:space="preserve"> de la operadora económica debidamente cumplimentado.</w:t>
      </w:r>
      <w:r w:rsidRPr="00073F4A">
        <w:rPr>
          <w:rFonts w:asciiTheme="minorHAnsi" w:eastAsiaTheme="minorHAnsi" w:hAnsiTheme="minorHAnsi" w:cstheme="minorBidi"/>
          <w:sz w:val="22"/>
          <w:szCs w:val="22"/>
          <w:lang w:eastAsia="en-US"/>
        </w:rPr>
        <w:t xml:space="preserve"> </w:t>
      </w:r>
    </w:p>
    <w:p w14:paraId="487D6B75" w14:textId="77777777" w:rsidR="00602A86" w:rsidRPr="00073F4A" w:rsidRDefault="00602A86" w:rsidP="00602A86">
      <w:pPr>
        <w:spacing w:before="120" w:after="120"/>
        <w:ind w:left="1276" w:right="-427"/>
        <w:contextualSpacing/>
        <w:jc w:val="both"/>
        <w:rPr>
          <w:rFonts w:ascii="Verdana" w:hAnsi="Verdana"/>
          <w:sz w:val="19"/>
          <w:szCs w:val="19"/>
        </w:rPr>
      </w:pPr>
    </w:p>
    <w:p w14:paraId="0E904A0A" w14:textId="77777777" w:rsidR="00602A86" w:rsidRDefault="00602A86" w:rsidP="00602A86">
      <w:pPr>
        <w:spacing w:before="120" w:after="120"/>
        <w:ind w:left="916" w:right="-427"/>
        <w:jc w:val="both"/>
        <w:rPr>
          <w:rFonts w:ascii="Verdana" w:hAnsi="Verdana" w:cs="Tahoma"/>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50750FA3" w14:textId="77777777" w:rsidR="00602A86" w:rsidRPr="00073F4A" w:rsidRDefault="00602A86" w:rsidP="00602A86">
      <w:pPr>
        <w:spacing w:before="120" w:after="120"/>
        <w:ind w:left="1276" w:right="-427"/>
        <w:contextualSpacing/>
        <w:jc w:val="both"/>
        <w:rPr>
          <w:rFonts w:ascii="Verdana" w:hAnsi="Verdana"/>
          <w:sz w:val="19"/>
          <w:szCs w:val="19"/>
        </w:rPr>
      </w:pPr>
      <w:r w:rsidRPr="00073F4A">
        <w:rPr>
          <w:rFonts w:ascii="Verdana" w:eastAsia="Arial Unicode MS" w:hAnsi="Verdana"/>
          <w:sz w:val="19"/>
          <w:szCs w:val="19"/>
        </w:rPr>
        <w:t xml:space="preserve">Su cumplimentación se realizará a través de la </w:t>
      </w:r>
      <w:r w:rsidRPr="00073F4A">
        <w:rPr>
          <w:rFonts w:ascii="Verdana" w:hAnsi="Verdana"/>
          <w:sz w:val="19"/>
          <w:szCs w:val="19"/>
        </w:rPr>
        <w:t xml:space="preserve">dirección </w:t>
      </w:r>
      <w:hyperlink r:id="rId18" w:history="1">
        <w:r w:rsidRPr="00073F4A">
          <w:rPr>
            <w:rFonts w:ascii="Verdana" w:hAnsi="Verdana"/>
            <w:color w:val="0000FF"/>
            <w:sz w:val="19"/>
            <w:szCs w:val="19"/>
            <w:u w:val="single"/>
          </w:rPr>
          <w:t>https://visor.registrodelicitadores.gob.es/home</w:t>
        </w:r>
      </w:hyperlink>
      <w:r w:rsidRPr="00073F4A">
        <w:rPr>
          <w:rFonts w:ascii="Verdana" w:hAnsi="Verdana"/>
          <w:sz w:val="19"/>
          <w:szCs w:val="19"/>
        </w:rPr>
        <w:t xml:space="preserve"> y el archivo </w:t>
      </w:r>
      <w:proofErr w:type="spellStart"/>
      <w:r w:rsidRPr="00073F4A">
        <w:rPr>
          <w:rFonts w:ascii="Verdana" w:hAnsi="Verdana"/>
          <w:sz w:val="19"/>
          <w:szCs w:val="19"/>
        </w:rPr>
        <w:t>xml</w:t>
      </w:r>
      <w:proofErr w:type="spellEnd"/>
      <w:r w:rsidRPr="00073F4A">
        <w:rPr>
          <w:rFonts w:ascii="Verdana" w:hAnsi="Verdana"/>
          <w:sz w:val="19"/>
          <w:szCs w:val="19"/>
        </w:rPr>
        <w:t xml:space="preserve"> publicado en el perfil de contratante, o bien utilizando el ANEXO II.1 </w:t>
      </w:r>
    </w:p>
    <w:p w14:paraId="35E5CE49" w14:textId="77777777" w:rsidR="00602A86" w:rsidRDefault="00602A86" w:rsidP="00602A86">
      <w:pPr>
        <w:spacing w:before="120" w:after="120"/>
        <w:ind w:left="1276" w:right="-427"/>
        <w:jc w:val="both"/>
        <w:rPr>
          <w:rFonts w:ascii="Verdana" w:eastAsia="Arial Unicode MS" w:hAnsi="Verdana"/>
          <w:sz w:val="19"/>
          <w:szCs w:val="19"/>
        </w:rPr>
      </w:pPr>
    </w:p>
    <w:p w14:paraId="4C2799D7" w14:textId="77777777" w:rsidR="00602A86" w:rsidRPr="00073F4A" w:rsidRDefault="00602A86" w:rsidP="00602A86">
      <w:pPr>
        <w:spacing w:before="120" w:after="120"/>
        <w:ind w:left="1276" w:right="-427"/>
        <w:jc w:val="both"/>
        <w:rPr>
          <w:rFonts w:ascii="Verdana" w:eastAsia="Arial Unicode MS" w:hAnsi="Verdana"/>
          <w:sz w:val="19"/>
          <w:szCs w:val="19"/>
        </w:rPr>
      </w:pPr>
      <w:r w:rsidRPr="00073F4A">
        <w:rPr>
          <w:rFonts w:ascii="Verdana" w:eastAsia="Arial Unicode MS" w:hAnsi="Verdana"/>
          <w:sz w:val="19"/>
          <w:szCs w:val="19"/>
        </w:rPr>
        <w:t>Asimismo, se presentarán los DEUC que procedan en los supuestos recogidos en la cláusula 13.3 de condiciones generales.</w:t>
      </w:r>
    </w:p>
    <w:p w14:paraId="2645A659" w14:textId="51F2A73A" w:rsidR="00602A86" w:rsidRDefault="00602A86" w:rsidP="00242F88">
      <w:pPr>
        <w:numPr>
          <w:ilvl w:val="0"/>
          <w:numId w:val="162"/>
        </w:numPr>
        <w:ind w:left="1276" w:right="-427" w:firstLine="0"/>
        <w:jc w:val="both"/>
        <w:rPr>
          <w:rFonts w:ascii="Verdana" w:hAnsi="Verdana"/>
          <w:sz w:val="19"/>
          <w:szCs w:val="19"/>
        </w:rPr>
      </w:pPr>
      <w:r>
        <w:rPr>
          <w:rFonts w:ascii="Verdana" w:hAnsi="Verdana"/>
          <w:sz w:val="19"/>
          <w:szCs w:val="19"/>
        </w:rPr>
        <w:t xml:space="preserve">Compromiso de adscripción de medios según el modelo que figura en el </w:t>
      </w:r>
      <w:r w:rsidRPr="00602A86">
        <w:rPr>
          <w:rFonts w:ascii="Verdana" w:hAnsi="Verdana"/>
          <w:b/>
          <w:color w:val="0000FF"/>
          <w:sz w:val="19"/>
          <w:szCs w:val="19"/>
        </w:rPr>
        <w:t>ANEXO II.</w:t>
      </w:r>
      <w:r>
        <w:rPr>
          <w:rFonts w:ascii="Verdana" w:hAnsi="Verdana"/>
          <w:b/>
          <w:color w:val="0000FF"/>
          <w:sz w:val="19"/>
          <w:szCs w:val="19"/>
        </w:rPr>
        <w:t>2</w:t>
      </w:r>
      <w:r w:rsidRPr="00BE36AC">
        <w:rPr>
          <w:rFonts w:ascii="Verdana" w:hAnsi="Verdana"/>
          <w:b/>
          <w:bCs/>
          <w:sz w:val="19"/>
          <w:szCs w:val="19"/>
        </w:rPr>
        <w:t>.</w:t>
      </w:r>
    </w:p>
    <w:p w14:paraId="590B649F" w14:textId="77777777" w:rsidR="00602A86" w:rsidRPr="002B01C0" w:rsidRDefault="00602A86" w:rsidP="00242F88">
      <w:pPr>
        <w:numPr>
          <w:ilvl w:val="0"/>
          <w:numId w:val="162"/>
        </w:numPr>
        <w:ind w:left="1276" w:right="-427" w:firstLine="0"/>
        <w:jc w:val="both"/>
        <w:rPr>
          <w:rFonts w:ascii="Verdana" w:hAnsi="Verdana"/>
          <w:sz w:val="19"/>
          <w:szCs w:val="19"/>
        </w:rPr>
      </w:pPr>
      <w:r w:rsidRPr="002B01C0">
        <w:rPr>
          <w:rFonts w:ascii="Verdana" w:hAnsi="Verdana"/>
          <w:sz w:val="19"/>
          <w:szCs w:val="19"/>
        </w:rPr>
        <w:t xml:space="preserve">Declaración sobre los compromisos que el operador económico asume respecto de las personas trabajadoras que realicen la actividad objeto del contrato según el modelo que figura en el </w:t>
      </w:r>
      <w:r w:rsidRPr="002B01C0">
        <w:rPr>
          <w:rFonts w:ascii="Verdana" w:hAnsi="Verdana"/>
          <w:b/>
          <w:color w:val="0000FF"/>
          <w:sz w:val="19"/>
          <w:szCs w:val="19"/>
        </w:rPr>
        <w:t>ANEXO II.5.</w:t>
      </w:r>
      <w:r w:rsidRPr="002B01C0">
        <w:rPr>
          <w:rFonts w:ascii="Verdana" w:hAnsi="Verdana"/>
          <w:sz w:val="19"/>
          <w:szCs w:val="19"/>
        </w:rPr>
        <w:t xml:space="preserve"> </w:t>
      </w:r>
    </w:p>
    <w:p w14:paraId="251FFBC2" w14:textId="77777777" w:rsidR="00602A86" w:rsidRPr="002B01C0" w:rsidRDefault="00602A86" w:rsidP="00242F88">
      <w:pPr>
        <w:numPr>
          <w:ilvl w:val="0"/>
          <w:numId w:val="162"/>
        </w:numPr>
        <w:ind w:left="1276" w:right="-427" w:firstLine="0"/>
        <w:jc w:val="both"/>
        <w:rPr>
          <w:rFonts w:ascii="Verdana" w:hAnsi="Verdana"/>
          <w:sz w:val="19"/>
          <w:szCs w:val="19"/>
        </w:rPr>
      </w:pPr>
      <w:r w:rsidRPr="002B01C0">
        <w:rPr>
          <w:rFonts w:ascii="Verdana" w:hAnsi="Verdana"/>
          <w:sz w:val="19"/>
          <w:szCs w:val="19"/>
        </w:rPr>
        <w:t xml:space="preserve">Se deberá cumplimentar el </w:t>
      </w:r>
      <w:r w:rsidRPr="002B01C0">
        <w:rPr>
          <w:rFonts w:ascii="Verdana" w:hAnsi="Verdana" w:cs="Tahoma"/>
          <w:b/>
          <w:color w:val="0000FF"/>
          <w:sz w:val="19"/>
          <w:szCs w:val="19"/>
        </w:rPr>
        <w:t>ANEXO II.9</w:t>
      </w:r>
      <w:r w:rsidRPr="002B01C0">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570A0CB4" w14:textId="77777777" w:rsidR="00602A86" w:rsidRPr="00073F4A" w:rsidRDefault="00602A86" w:rsidP="00602A86">
      <w:pPr>
        <w:spacing w:before="120" w:after="120"/>
        <w:ind w:left="1276" w:right="-427"/>
        <w:jc w:val="both"/>
        <w:rPr>
          <w:rFonts w:ascii="Verdana" w:eastAsia="Arial Unicode MS" w:hAnsi="Verdana"/>
          <w:sz w:val="19"/>
          <w:szCs w:val="19"/>
        </w:rPr>
      </w:pPr>
    </w:p>
    <w:p w14:paraId="37963D51" w14:textId="77777777" w:rsidR="00602A86" w:rsidRPr="00073F4A" w:rsidRDefault="00602A86" w:rsidP="00242F88">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073F4A">
        <w:rPr>
          <w:rFonts w:ascii="Verdana" w:eastAsia="Arial Unicode MS" w:hAnsi="Verdana"/>
          <w:b/>
          <w:sz w:val="19"/>
          <w:szCs w:val="19"/>
        </w:rPr>
        <w:t>Opcionalmente, a criterio de la licitadora.</w:t>
      </w:r>
    </w:p>
    <w:p w14:paraId="19BB23CB" w14:textId="77777777" w:rsidR="00602A86" w:rsidRPr="00073F4A" w:rsidRDefault="00602A86" w:rsidP="00602A86">
      <w:pPr>
        <w:spacing w:after="160" w:line="259" w:lineRule="auto"/>
        <w:ind w:left="1276"/>
        <w:contextualSpacing/>
        <w:rPr>
          <w:rFonts w:ascii="Verdana" w:eastAsia="Arial Unicode MS" w:hAnsi="Verdana"/>
          <w:b/>
          <w:sz w:val="19"/>
          <w:szCs w:val="19"/>
        </w:rPr>
      </w:pPr>
    </w:p>
    <w:p w14:paraId="3B58F4A5" w14:textId="77777777" w:rsidR="00602A86" w:rsidRPr="00073F4A" w:rsidRDefault="00602A86" w:rsidP="00242F88">
      <w:pPr>
        <w:numPr>
          <w:ilvl w:val="0"/>
          <w:numId w:val="164"/>
        </w:numPr>
        <w:spacing w:after="160" w:line="259" w:lineRule="auto"/>
        <w:ind w:left="1276" w:hanging="142"/>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Designación como confidencial de informaciones facilitadas por la operadora económica según el modelo que figura en el </w:t>
      </w:r>
      <w:r w:rsidRPr="00073F4A">
        <w:rPr>
          <w:rFonts w:ascii="Verdana" w:eastAsia="Arial Unicode MS" w:hAnsi="Verdana"/>
          <w:b/>
          <w:color w:val="0000FF"/>
          <w:sz w:val="19"/>
          <w:szCs w:val="19"/>
        </w:rPr>
        <w:t>ANEXO II.3.</w:t>
      </w:r>
    </w:p>
    <w:p w14:paraId="5EAE25DF" w14:textId="77777777" w:rsidR="00602A86" w:rsidRPr="00073F4A" w:rsidRDefault="00602A86" w:rsidP="00602A86">
      <w:pPr>
        <w:spacing w:before="120" w:after="120"/>
        <w:ind w:left="1276" w:right="-427"/>
        <w:contextualSpacing/>
        <w:jc w:val="both"/>
        <w:outlineLvl w:val="3"/>
        <w:rPr>
          <w:rFonts w:ascii="Verdana" w:eastAsia="Arial Unicode MS" w:hAnsi="Verdana"/>
          <w:b/>
          <w:sz w:val="19"/>
          <w:szCs w:val="19"/>
        </w:rPr>
      </w:pPr>
    </w:p>
    <w:p w14:paraId="59EFC43C" w14:textId="77777777" w:rsidR="00602A86" w:rsidRPr="00073F4A" w:rsidRDefault="00602A86" w:rsidP="00242F88">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073F4A">
        <w:rPr>
          <w:rFonts w:ascii="Verdana" w:eastAsia="Arial Unicode MS" w:hAnsi="Verdana"/>
          <w:b/>
          <w:sz w:val="19"/>
          <w:szCs w:val="19"/>
        </w:rPr>
        <w:t>En su caso (si concurriera alguna de las siguientes circunstancias):</w:t>
      </w:r>
    </w:p>
    <w:p w14:paraId="5E482509" w14:textId="77777777" w:rsidR="00602A86" w:rsidRPr="00073F4A" w:rsidRDefault="00602A86" w:rsidP="00602A86">
      <w:pPr>
        <w:spacing w:before="120" w:after="120"/>
        <w:ind w:left="1276" w:right="-427"/>
        <w:contextualSpacing/>
        <w:jc w:val="both"/>
        <w:outlineLvl w:val="3"/>
        <w:rPr>
          <w:rFonts w:ascii="Verdana" w:eastAsia="Arial Unicode MS" w:hAnsi="Verdana"/>
          <w:b/>
          <w:sz w:val="19"/>
          <w:szCs w:val="19"/>
        </w:rPr>
      </w:pPr>
    </w:p>
    <w:p w14:paraId="10C1B20C" w14:textId="77777777" w:rsidR="00602A86" w:rsidRPr="00073F4A" w:rsidRDefault="00602A86" w:rsidP="00242F88">
      <w:pPr>
        <w:numPr>
          <w:ilvl w:val="0"/>
          <w:numId w:val="163"/>
        </w:numPr>
        <w:spacing w:before="120" w:after="120" w:line="259" w:lineRule="auto"/>
        <w:ind w:left="1276" w:right="-427"/>
        <w:contextualSpacing/>
        <w:jc w:val="both"/>
        <w:rPr>
          <w:rFonts w:ascii="Verdana" w:eastAsia="Arial Unicode MS" w:hAnsi="Verdana"/>
          <w:sz w:val="19"/>
          <w:szCs w:val="19"/>
        </w:rPr>
      </w:pPr>
      <w:r w:rsidRPr="00073F4A">
        <w:rPr>
          <w:rFonts w:ascii="Verdana" w:eastAsia="Arial Unicode MS" w:hAnsi="Verdana"/>
          <w:sz w:val="19"/>
          <w:szCs w:val="19"/>
        </w:rPr>
        <w:t xml:space="preserve">Compromiso de constituirse formalmente en UTE que figura en el </w:t>
      </w:r>
      <w:r w:rsidRPr="00073F4A">
        <w:rPr>
          <w:rFonts w:ascii="Verdana" w:eastAsia="Arial Unicode MS" w:hAnsi="Verdana"/>
          <w:b/>
          <w:color w:val="0000FF"/>
          <w:sz w:val="19"/>
          <w:szCs w:val="19"/>
        </w:rPr>
        <w:t>ANEXO II.4.</w:t>
      </w:r>
    </w:p>
    <w:p w14:paraId="71D83FC9" w14:textId="77777777" w:rsidR="00602A86" w:rsidRPr="00073F4A" w:rsidRDefault="00602A86" w:rsidP="00242F88">
      <w:pPr>
        <w:numPr>
          <w:ilvl w:val="0"/>
          <w:numId w:val="163"/>
        </w:numPr>
        <w:spacing w:before="120" w:after="120" w:line="259" w:lineRule="auto"/>
        <w:ind w:left="1276" w:right="-427"/>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073F4A">
        <w:rPr>
          <w:rFonts w:ascii="Verdana" w:eastAsia="Arial Unicode MS" w:hAnsi="Verdana"/>
          <w:b/>
          <w:color w:val="0000FF"/>
          <w:sz w:val="19"/>
          <w:szCs w:val="19"/>
        </w:rPr>
        <w:t>ANEXO II.6.</w:t>
      </w:r>
      <w:r w:rsidRPr="00073F4A">
        <w:rPr>
          <w:rFonts w:ascii="Verdana" w:eastAsia="Arial Unicode MS" w:hAnsi="Verdana"/>
          <w:b/>
          <w:sz w:val="19"/>
          <w:szCs w:val="19"/>
        </w:rPr>
        <w:t xml:space="preserve"> </w:t>
      </w:r>
    </w:p>
    <w:p w14:paraId="10140286" w14:textId="77777777" w:rsidR="00602A86" w:rsidRPr="001B442C" w:rsidRDefault="00602A86" w:rsidP="00242F88">
      <w:pPr>
        <w:numPr>
          <w:ilvl w:val="0"/>
          <w:numId w:val="163"/>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AB195EF" w14:textId="77777777" w:rsidR="00602A86" w:rsidRPr="00B365C1" w:rsidRDefault="00602A86" w:rsidP="00242F88">
      <w:pPr>
        <w:numPr>
          <w:ilvl w:val="0"/>
          <w:numId w:val="163"/>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B365C1">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365C1">
        <w:rPr>
          <w:rFonts w:ascii="Verdana" w:eastAsia="Arial Unicode MS" w:hAnsi="Verdana"/>
          <w:sz w:val="19"/>
          <w:szCs w:val="19"/>
        </w:rPr>
        <w:t>a la operadora económica.</w:t>
      </w:r>
    </w:p>
    <w:p w14:paraId="09CCE411" w14:textId="77777777" w:rsidR="00602A86" w:rsidRDefault="00602A86" w:rsidP="001D3DE3">
      <w:pPr>
        <w:spacing w:before="120" w:after="120"/>
        <w:ind w:left="851" w:right="-427"/>
        <w:jc w:val="both"/>
        <w:rPr>
          <w:rFonts w:ascii="Verdana" w:hAnsi="Verdana" w:cs="Tahoma"/>
          <w:color w:val="0000FF"/>
          <w:sz w:val="19"/>
          <w:szCs w:val="19"/>
          <w:u w:val="single"/>
        </w:rPr>
      </w:pPr>
    </w:p>
    <w:p w14:paraId="5F2EC45B" w14:textId="77777777" w:rsidR="00602A86" w:rsidRPr="00461BFE" w:rsidRDefault="00602A86" w:rsidP="001D3DE3">
      <w:pPr>
        <w:spacing w:before="120" w:after="120"/>
        <w:ind w:left="851" w:right="-427"/>
        <w:jc w:val="both"/>
        <w:rPr>
          <w:rFonts w:ascii="Verdana" w:hAnsi="Verdana" w:cs="Tahoma"/>
          <w:color w:val="0000FF"/>
          <w:sz w:val="19"/>
          <w:szCs w:val="19"/>
          <w:u w:val="single"/>
        </w:rPr>
      </w:pPr>
    </w:p>
    <w:p w14:paraId="1B207297" w14:textId="64AF8AAC" w:rsidR="00C548B6" w:rsidRPr="00BD20A5" w:rsidRDefault="00C548B6" w:rsidP="001D3DE3">
      <w:pPr>
        <w:pStyle w:val="Ttulo4"/>
        <w:spacing w:after="120"/>
        <w:ind w:left="851" w:right="-427"/>
        <w:jc w:val="both"/>
        <w:rPr>
          <w:b w:val="0"/>
          <w:i/>
          <w:sz w:val="19"/>
          <w:szCs w:val="19"/>
        </w:rPr>
      </w:pPr>
      <w:bookmarkStart w:id="365" w:name="_Toc38387659"/>
      <w:r w:rsidRPr="00BD20A5">
        <w:rPr>
          <w:sz w:val="19"/>
          <w:szCs w:val="19"/>
        </w:rPr>
        <w:t>24.2.- SOBRE B: OFERTA EVALUABLE AUTOMÁTICAMENTE A TRAVÉS DE FÓRMULAS</w:t>
      </w:r>
      <w:bookmarkEnd w:id="365"/>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4E50FBB1" w:rsidR="00C548B6" w:rsidRPr="006B18E0" w:rsidRDefault="00C548B6" w:rsidP="00DF26C0">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Oferta económica</w:t>
      </w:r>
      <w:r w:rsidR="00602A86">
        <w:rPr>
          <w:rFonts w:ascii="Verdana" w:hAnsi="Verdana"/>
          <w:sz w:val="19"/>
          <w:szCs w:val="19"/>
        </w:rPr>
        <w:t xml:space="preserve"> y experiencia</w:t>
      </w:r>
      <w:r w:rsidRPr="00BD20A5">
        <w:rPr>
          <w:rFonts w:ascii="Verdana" w:hAnsi="Verdana"/>
          <w:sz w:val="19"/>
          <w:szCs w:val="19"/>
        </w:rPr>
        <w:t xml:space="preserve"> con arreglo al modelo que figura en el </w:t>
      </w:r>
      <w:r w:rsidRPr="00BD20A5">
        <w:rPr>
          <w:rFonts w:ascii="Verdana" w:hAnsi="Verdana" w:cs="Tahoma"/>
          <w:b/>
          <w:color w:val="0000FF"/>
          <w:sz w:val="19"/>
          <w:szCs w:val="19"/>
        </w:rPr>
        <w:t>ANEXO III.1.</w:t>
      </w:r>
    </w:p>
    <w:p w14:paraId="7B86DF6E" w14:textId="77777777" w:rsidR="006B18E0" w:rsidRDefault="006B18E0" w:rsidP="006B18E0">
      <w:pPr>
        <w:spacing w:before="120" w:after="120"/>
        <w:ind w:left="709" w:right="-427"/>
        <w:jc w:val="both"/>
        <w:rPr>
          <w:rFonts w:ascii="Verdana" w:hAnsi="Verdana"/>
          <w:b/>
          <w:sz w:val="19"/>
          <w:szCs w:val="19"/>
        </w:rPr>
      </w:pPr>
    </w:p>
    <w:p w14:paraId="65C62858" w14:textId="37CB88AA" w:rsidR="006B18E0" w:rsidRPr="00F11EC8" w:rsidRDefault="006B18E0" w:rsidP="006B18E0">
      <w:pPr>
        <w:tabs>
          <w:tab w:val="left" w:pos="0"/>
          <w:tab w:val="left" w:pos="600"/>
          <w:tab w:val="left" w:pos="1000"/>
        </w:tabs>
        <w:spacing w:before="120" w:after="120"/>
        <w:ind w:left="1000" w:right="-318"/>
        <w:jc w:val="both"/>
        <w:rPr>
          <w:rFonts w:ascii="Verdana" w:eastAsia="Arial Unicode MS" w:hAnsi="Verdana"/>
          <w:sz w:val="19"/>
          <w:szCs w:val="19"/>
        </w:rPr>
      </w:pPr>
      <w:r>
        <w:rPr>
          <w:rFonts w:ascii="Verdana" w:eastAsia="Arial Unicode MS" w:hAnsi="Verdana"/>
          <w:sz w:val="19"/>
          <w:szCs w:val="19"/>
        </w:rPr>
        <w:tab/>
      </w:r>
      <w:r>
        <w:rPr>
          <w:rFonts w:ascii="Verdana" w:eastAsia="Arial Unicode MS" w:hAnsi="Verdana"/>
          <w:sz w:val="19"/>
          <w:szCs w:val="19"/>
        </w:rPr>
        <w:tab/>
      </w:r>
      <w:r w:rsidRPr="00F11EC8">
        <w:rPr>
          <w:rFonts w:ascii="Verdana" w:eastAsia="Arial Unicode MS" w:hAnsi="Verdana"/>
          <w:sz w:val="19"/>
          <w:szCs w:val="19"/>
        </w:rPr>
        <w:t>La experiencia profesional</w:t>
      </w:r>
      <w:r>
        <w:rPr>
          <w:rFonts w:ascii="Verdana" w:eastAsia="Arial Unicode MS" w:hAnsi="Verdana"/>
          <w:sz w:val="19"/>
          <w:szCs w:val="19"/>
        </w:rPr>
        <w:t xml:space="preserve"> se acreditará</w:t>
      </w:r>
      <w:r w:rsidRPr="00F11EC8">
        <w:rPr>
          <w:rFonts w:ascii="Verdana" w:eastAsia="Arial Unicode MS" w:hAnsi="Verdana"/>
          <w:sz w:val="19"/>
          <w:szCs w:val="19"/>
        </w:rPr>
        <w:t xml:space="preserve"> mediante las correspondientes certificaciones por el correspondiente órgano o responsable profesional.</w:t>
      </w:r>
    </w:p>
    <w:p w14:paraId="2368C17E" w14:textId="77777777" w:rsidR="006B18E0" w:rsidRPr="006B18E0" w:rsidRDefault="006B18E0" w:rsidP="006B18E0">
      <w:pPr>
        <w:spacing w:before="120" w:after="120"/>
        <w:ind w:left="709" w:right="-427"/>
        <w:jc w:val="both"/>
        <w:rPr>
          <w:rFonts w:ascii="Verdana" w:hAnsi="Verdana"/>
          <w:b/>
          <w:sz w:val="19"/>
          <w:szCs w:val="19"/>
        </w:rPr>
      </w:pPr>
    </w:p>
    <w:p w14:paraId="612E0C72" w14:textId="7F1A539C" w:rsidR="00920D98" w:rsidRPr="008A6AC5" w:rsidRDefault="00920D98" w:rsidP="00920D98">
      <w:pPr>
        <w:pStyle w:val="Prrafodelista"/>
        <w:tabs>
          <w:tab w:val="left" w:pos="0"/>
          <w:tab w:val="left" w:pos="600"/>
          <w:tab w:val="left" w:pos="1276"/>
        </w:tabs>
        <w:spacing w:before="120" w:after="120"/>
        <w:ind w:left="709" w:right="-318"/>
        <w:jc w:val="both"/>
        <w:rPr>
          <w:rFonts w:ascii="Verdana" w:hAnsi="Verdana" w:cs="Tahoma"/>
          <w:sz w:val="19"/>
          <w:szCs w:val="19"/>
        </w:rPr>
      </w:pPr>
      <w:r>
        <w:rPr>
          <w:rFonts w:ascii="Verdana" w:hAnsi="Verdana" w:cs="Tahoma"/>
          <w:sz w:val="19"/>
          <w:szCs w:val="19"/>
        </w:rPr>
        <w:t xml:space="preserve">Serán rechazadas aquellas ofertas que superen el presupuesto base de licitación que se prevé en la </w:t>
      </w:r>
      <w:r w:rsidR="00976ECC">
        <w:rPr>
          <w:rFonts w:ascii="Verdana" w:hAnsi="Verdana" w:cs="Tahoma"/>
          <w:sz w:val="19"/>
          <w:szCs w:val="19"/>
        </w:rPr>
        <w:t>cláusula</w:t>
      </w:r>
      <w:r>
        <w:rPr>
          <w:rFonts w:ascii="Verdana" w:hAnsi="Verdana" w:cs="Tahoma"/>
          <w:sz w:val="19"/>
          <w:szCs w:val="19"/>
        </w:rPr>
        <w:t xml:space="preserve"> 3.1 del presente pliego.</w:t>
      </w:r>
    </w:p>
    <w:p w14:paraId="132185E9" w14:textId="77777777" w:rsidR="00920D98" w:rsidRPr="00C00861" w:rsidRDefault="00920D98" w:rsidP="00C00861">
      <w:pPr>
        <w:spacing w:before="120" w:after="120"/>
        <w:ind w:right="-427"/>
        <w:jc w:val="both"/>
        <w:rPr>
          <w:rFonts w:ascii="Verdana" w:hAnsi="Verdana"/>
          <w:b/>
          <w:sz w:val="19"/>
          <w:szCs w:val="19"/>
        </w:rPr>
      </w:pPr>
    </w:p>
    <w:p w14:paraId="01021DF8" w14:textId="016825E1" w:rsidR="00C548B6" w:rsidRPr="00BD20A5" w:rsidRDefault="00C548B6" w:rsidP="001D3DE3">
      <w:pPr>
        <w:pStyle w:val="Ttulo4"/>
        <w:spacing w:after="120"/>
        <w:ind w:left="851" w:right="-427"/>
        <w:jc w:val="both"/>
        <w:rPr>
          <w:b w:val="0"/>
          <w:i/>
          <w:sz w:val="19"/>
          <w:szCs w:val="19"/>
        </w:rPr>
      </w:pPr>
      <w:bookmarkStart w:id="366" w:name="_Toc38387660"/>
      <w:r w:rsidRPr="00BD20A5">
        <w:rPr>
          <w:sz w:val="19"/>
          <w:szCs w:val="19"/>
        </w:rPr>
        <w:t xml:space="preserve">24.3.- SOBRE C: OFERTA PARA CUYA EVALUACIÓN SE REQUIERE EFECTUAR UN JUICIO DE VALOR: </w:t>
      </w:r>
      <w:bookmarkEnd w:id="366"/>
      <w:r w:rsidR="00B24A15">
        <w:rPr>
          <w:rFonts w:eastAsia="Times New Roman" w:cs="Tahoma"/>
          <w:b w:val="0"/>
          <w:color w:val="0000FF"/>
          <w:sz w:val="19"/>
          <w:szCs w:val="19"/>
        </w:rPr>
        <w:t>Sí.</w:t>
      </w:r>
    </w:p>
    <w:p w14:paraId="5AACBEF5" w14:textId="77777777" w:rsidR="00602A86" w:rsidRDefault="00602A86" w:rsidP="00580DE8">
      <w:pPr>
        <w:tabs>
          <w:tab w:val="left" w:pos="0"/>
        </w:tabs>
        <w:spacing w:before="120" w:after="120"/>
        <w:ind w:left="1134" w:right="-318"/>
        <w:jc w:val="both"/>
        <w:rPr>
          <w:rFonts w:ascii="Verdana" w:hAnsi="Verdana" w:cs="Tahoma"/>
          <w:sz w:val="19"/>
          <w:szCs w:val="19"/>
        </w:rPr>
      </w:pPr>
      <w:bookmarkStart w:id="367" w:name="_Toc38387661"/>
    </w:p>
    <w:p w14:paraId="56F0C60C" w14:textId="61EE4697" w:rsidR="00602A86" w:rsidRPr="00602A86" w:rsidRDefault="00602A86" w:rsidP="00580DE8">
      <w:pPr>
        <w:tabs>
          <w:tab w:val="left" w:pos="0"/>
        </w:tabs>
        <w:spacing w:before="120" w:after="120"/>
        <w:ind w:left="1134" w:right="-318"/>
        <w:jc w:val="both"/>
        <w:rPr>
          <w:rFonts w:ascii="Verdana" w:hAnsi="Verdana" w:cs="Tahoma"/>
          <w:b/>
          <w:bCs/>
          <w:color w:val="2E74B5" w:themeColor="accent1" w:themeShade="BF"/>
          <w:sz w:val="19"/>
          <w:szCs w:val="19"/>
        </w:rPr>
      </w:pPr>
      <w:r w:rsidRPr="00602A86">
        <w:rPr>
          <w:rFonts w:ascii="Verdana" w:hAnsi="Verdana" w:cs="Tahoma"/>
          <w:b/>
          <w:bCs/>
          <w:color w:val="2E74B5" w:themeColor="accent1" w:themeShade="BF"/>
          <w:sz w:val="19"/>
          <w:szCs w:val="19"/>
        </w:rPr>
        <w:t>PROPUESTA TÉCNICA</w:t>
      </w:r>
    </w:p>
    <w:p w14:paraId="09B17611" w14:textId="3026AE12" w:rsidR="00580DE8" w:rsidRPr="00662F20" w:rsidRDefault="00580DE8" w:rsidP="00580DE8">
      <w:pPr>
        <w:tabs>
          <w:tab w:val="left" w:pos="0"/>
        </w:tabs>
        <w:spacing w:before="120" w:after="120"/>
        <w:ind w:left="1134" w:right="-318"/>
        <w:jc w:val="both"/>
        <w:rPr>
          <w:rFonts w:ascii="Verdana" w:hAnsi="Verdana" w:cs="Tahoma"/>
          <w:sz w:val="19"/>
          <w:szCs w:val="19"/>
        </w:rPr>
      </w:pPr>
      <w:r w:rsidRPr="00580DE8">
        <w:rPr>
          <w:rFonts w:ascii="Verdana" w:hAnsi="Verdana" w:cs="Tahoma"/>
          <w:sz w:val="19"/>
          <w:szCs w:val="19"/>
        </w:rPr>
        <w:t>La propuesta deberá definir de manera clara y coherente el enfoque, alcance y nivel de desarrollo de los informes, asegurando su utilidad para el análisis de resultados y la toma de decisiones, en coherencia con lo previsto en el pliego de prescripciones técnicas.</w:t>
      </w:r>
    </w:p>
    <w:p w14:paraId="54BD79B0"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Extensión:</w:t>
      </w:r>
    </w:p>
    <w:p w14:paraId="66936C60"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rPr>
        <w:t>Las propuestas que formulen los licitadores se presentarán de forma sintética, conteniendo un máximo de 40 páginas (referencia DIN A-4, Arial 11, interlineado 1,25, márgenes 3 cm superior e inferior, 2,5 cm derecho e izquierdo, o letra tipográfica equivalente). En este límite máximo de extensión no se encuentran incluidos la portada ni el índice.</w:t>
      </w:r>
    </w:p>
    <w:p w14:paraId="40B17F9C"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u w:val="single"/>
        </w:rPr>
        <w:t>Las propuestas que no cumplan con dichos requisitos serán rechazadas</w:t>
      </w:r>
      <w:r w:rsidRPr="001C0BC1">
        <w:rPr>
          <w:rFonts w:ascii="Verdana" w:hAnsi="Verdana" w:cs="Tahoma"/>
          <w:sz w:val="19"/>
          <w:szCs w:val="19"/>
        </w:rPr>
        <w:t>.</w:t>
      </w:r>
    </w:p>
    <w:p w14:paraId="75CD6EDF" w14:textId="77777777" w:rsidR="00602A86" w:rsidRDefault="00602A86" w:rsidP="001D3DE3">
      <w:pPr>
        <w:pStyle w:val="Ttulo4"/>
        <w:spacing w:after="120"/>
        <w:ind w:left="851" w:right="-427"/>
        <w:jc w:val="both"/>
        <w:rPr>
          <w:sz w:val="19"/>
          <w:szCs w:val="19"/>
        </w:rPr>
      </w:pPr>
    </w:p>
    <w:p w14:paraId="3B2E4DF0" w14:textId="77C25896"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bookmarkEnd w:id="367"/>
      <w:r w:rsidR="00EF4374">
        <w:rPr>
          <w:rFonts w:eastAsia="Times New Roman" w:cs="Tahoma"/>
          <w:b w:val="0"/>
          <w:color w:val="0000FF"/>
          <w:sz w:val="19"/>
          <w:szCs w:val="19"/>
        </w:rPr>
        <w:t>No.</w:t>
      </w:r>
    </w:p>
    <w:p w14:paraId="3A89D598" w14:textId="77777777" w:rsidR="00C548B6" w:rsidRPr="00BD20A5" w:rsidRDefault="00C548B6" w:rsidP="001D3DE3">
      <w:pPr>
        <w:pStyle w:val="Ttulo3"/>
        <w:spacing w:after="120"/>
        <w:ind w:left="284" w:hanging="284"/>
        <w:rPr>
          <w:rFonts w:eastAsia="Arial Unicode MS"/>
        </w:rPr>
      </w:pPr>
      <w:bookmarkStart w:id="368" w:name="_Toc33530750"/>
      <w:bookmarkStart w:id="369" w:name="_Toc233960182"/>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8"/>
      <w:bookmarkEnd w:id="369"/>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3D069E05" w:rsidR="00C548B6" w:rsidRPr="00BD20A5" w:rsidRDefault="00C548B6" w:rsidP="001D3DE3">
      <w:pPr>
        <w:pStyle w:val="Ttulo4"/>
        <w:spacing w:after="120"/>
        <w:ind w:left="851" w:right="-427"/>
        <w:jc w:val="both"/>
        <w:rPr>
          <w:sz w:val="19"/>
          <w:szCs w:val="19"/>
        </w:rPr>
      </w:pPr>
      <w:bookmarkStart w:id="380"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B26054" w:rsidRPr="00E91765">
        <w:rPr>
          <w:rFonts w:eastAsia="Times New Roman" w:cs="Tahoma"/>
          <w:b w:val="0"/>
          <w:color w:val="0000FF"/>
          <w:sz w:val="19"/>
          <w:szCs w:val="19"/>
        </w:rPr>
        <w:t>S</w:t>
      </w:r>
      <w:r w:rsidRPr="00BD20A5">
        <w:rPr>
          <w:rFonts w:eastAsia="Times New Roman" w:cs="Tahoma"/>
          <w:b w:val="0"/>
          <w:color w:val="0000FF"/>
          <w:sz w:val="19"/>
          <w:szCs w:val="19"/>
        </w:rPr>
        <w:t>í, los siguientes:</w:t>
      </w:r>
      <w:bookmarkEnd w:id="380"/>
      <w:r w:rsidRPr="00BD20A5">
        <w:rPr>
          <w:sz w:val="19"/>
          <w:szCs w:val="19"/>
        </w:rPr>
        <w:t xml:space="preserve"> </w:t>
      </w:r>
    </w:p>
    <w:p w14:paraId="0D762549" w14:textId="77777777" w:rsidR="00C548B6" w:rsidRPr="00BD20A5"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6EB4CFC5" w14:textId="77777777" w:rsidR="00836402" w:rsidRPr="00F11EC8" w:rsidRDefault="00836402" w:rsidP="00242F88">
      <w:pPr>
        <w:numPr>
          <w:ilvl w:val="0"/>
          <w:numId w:val="157"/>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993BD1E"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23CAE7D0" w14:textId="6F680F03" w:rsidR="00836402" w:rsidRPr="00F11EC8" w:rsidRDefault="00836402" w:rsidP="00242F88">
      <w:pPr>
        <w:numPr>
          <w:ilvl w:val="0"/>
          <w:numId w:val="157"/>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En caso de que la entidad licitadora no tuviera</w:t>
      </w:r>
      <w:r>
        <w:rPr>
          <w:rFonts w:ascii="Verdana" w:eastAsia="Arial Unicode MS" w:hAnsi="Verdana"/>
          <w:sz w:val="19"/>
          <w:szCs w:val="19"/>
          <w:lang w:val="es-ES_tradnl" w:eastAsia="en-US"/>
        </w:rPr>
        <w:t xml:space="preserve"> </w:t>
      </w:r>
      <w:r w:rsidRPr="00F11EC8">
        <w:rPr>
          <w:rFonts w:ascii="Verdana" w:eastAsia="Arial Unicode MS" w:hAnsi="Verdana"/>
          <w:sz w:val="19"/>
          <w:szCs w:val="19"/>
          <w:lang w:val="es-ES_tradnl" w:eastAsia="en-US"/>
        </w:rPr>
        <w:t xml:space="preserve">la obligación de inscribir sus cuentas en ningún Registro oficial, se admitirá su acreditación mediante cualquier modelo oficial presentado ante la correspondiente Hacienda Foral o Agencia Tributaria, donde quede reflejado el volumen anual de negocios, </w:t>
      </w:r>
      <w:r w:rsidR="006B1798" w:rsidRPr="00F11EC8">
        <w:rPr>
          <w:rFonts w:ascii="Verdana" w:eastAsia="Arial Unicode MS" w:hAnsi="Verdana"/>
          <w:sz w:val="19"/>
          <w:szCs w:val="19"/>
          <w:lang w:val="es-ES_tradnl" w:eastAsia="en-US"/>
        </w:rPr>
        <w:t>como,</w:t>
      </w:r>
      <w:r w:rsidRPr="00F11EC8">
        <w:rPr>
          <w:rFonts w:ascii="Verdana" w:eastAsia="Arial Unicode MS" w:hAnsi="Verdana"/>
          <w:sz w:val="19"/>
          <w:szCs w:val="19"/>
          <w:lang w:val="es-ES_tradnl" w:eastAsia="en-US"/>
        </w:rPr>
        <w:t xml:space="preserve"> por ejemplo, las declaraciones anuales del IVA (impuesto sobre el valor añadido), el impuesto de Sociedades o bien la declaración del IRPF (impuesto de la renta de las personas físicas)</w:t>
      </w:r>
    </w:p>
    <w:p w14:paraId="3A2BEE14"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42595519" w14:textId="77777777" w:rsidR="00836402" w:rsidRPr="00F11EC8" w:rsidRDefault="00836402" w:rsidP="00242F88">
      <w:pPr>
        <w:numPr>
          <w:ilvl w:val="0"/>
          <w:numId w:val="157"/>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CA60F8">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E3A2260" w14:textId="77777777" w:rsidR="008509B2" w:rsidRPr="007C695B" w:rsidRDefault="008509B2" w:rsidP="00242F88">
      <w:pPr>
        <w:pStyle w:val="Prrafodelista"/>
        <w:numPr>
          <w:ilvl w:val="0"/>
          <w:numId w:val="158"/>
        </w:numPr>
        <w:tabs>
          <w:tab w:val="left" w:pos="0"/>
        </w:tabs>
        <w:spacing w:before="120" w:after="120"/>
        <w:ind w:right="-318"/>
        <w:jc w:val="both"/>
        <w:rPr>
          <w:rFonts w:ascii="Verdana" w:eastAsia="Arial Unicode MS" w:hAnsi="Verdana"/>
          <w:b/>
          <w:sz w:val="19"/>
          <w:szCs w:val="19"/>
        </w:rPr>
      </w:pPr>
      <w:r w:rsidRPr="008509B2">
        <w:rPr>
          <w:rFonts w:ascii="Verdana" w:eastAsia="Arial Unicode MS" w:hAnsi="Verdana"/>
          <w:sz w:val="19"/>
          <w:szCs w:val="19"/>
          <w:lang w:val="es-ES_tradnl" w:eastAsia="en-US"/>
        </w:rPr>
        <w:t xml:space="preserve">Mediante certificados de buena ejecución expedidos por un organismo público, o mediante la correspondiente declaración responsable si fuera entidad privada, en que </w:t>
      </w:r>
      <w:r w:rsidRPr="008509B2">
        <w:rPr>
          <w:rFonts w:ascii="Verdana" w:eastAsia="Arial Unicode MS" w:hAnsi="Verdana"/>
          <w:sz w:val="19"/>
          <w:szCs w:val="19"/>
          <w:lang w:val="es-ES_tradnl" w:eastAsia="en-US"/>
        </w:rPr>
        <w:lastRenderedPageBreak/>
        <w:t xml:space="preserve">se especifiquen: el objeto de los trabajos, la fecha de su realización, su importe, el </w:t>
      </w:r>
      <w:r w:rsidRPr="007C695B">
        <w:rPr>
          <w:rFonts w:ascii="Verdana" w:eastAsia="Arial Unicode MS" w:hAnsi="Verdana"/>
          <w:sz w:val="19"/>
          <w:szCs w:val="19"/>
          <w:lang w:val="es-ES_tradnl" w:eastAsia="en-US"/>
        </w:rPr>
        <w:t>destinatario y que dicho trabajo fue ejecutado a plena satisfacción.</w:t>
      </w:r>
    </w:p>
    <w:p w14:paraId="2AAF6B16" w14:textId="58EE1434" w:rsidR="00064BD2" w:rsidRPr="007C695B" w:rsidRDefault="007C3361" w:rsidP="00064BD2">
      <w:pPr>
        <w:tabs>
          <w:tab w:val="left" w:pos="0"/>
          <w:tab w:val="left" w:pos="1985"/>
        </w:tabs>
        <w:spacing w:before="120" w:after="120"/>
        <w:ind w:left="1134" w:right="-427"/>
        <w:jc w:val="both"/>
        <w:rPr>
          <w:rFonts w:ascii="Verdana" w:hAnsi="Verdana" w:cs="Tahoma"/>
          <w:b/>
          <w:sz w:val="19"/>
          <w:szCs w:val="19"/>
        </w:rPr>
      </w:pPr>
      <w:r w:rsidRPr="007C695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bookmarkStart w:id="381" w:name="_Toc38387664"/>
      <w:r w:rsidR="00064BD2" w:rsidRPr="007C695B">
        <w:rPr>
          <w:rFonts w:ascii="Verdana" w:hAnsi="Verdana" w:cs="Tahoma"/>
          <w:b/>
          <w:sz w:val="19"/>
          <w:szCs w:val="19"/>
        </w:rPr>
        <w:t xml:space="preserve"> </w:t>
      </w:r>
      <w:r w:rsidR="00064BD2" w:rsidRPr="007C695B">
        <w:rPr>
          <w:rFonts w:ascii="Verdana" w:hAnsi="Verdana" w:cs="Tahoma"/>
          <w:sz w:val="19"/>
          <w:szCs w:val="19"/>
        </w:rPr>
        <w:t>Declaración indicando el material y equipo técnico del que se dispondrá para la ejecución de los trabajos o prestaciones, a la que se adjuntará la documentación acreditativa pertinente cuando le sea requerido por los servicios dependientes del órgano de contratación.</w:t>
      </w:r>
    </w:p>
    <w:p w14:paraId="2DC9CD81" w14:textId="77777777" w:rsidR="00064BD2" w:rsidRPr="00BD20A5" w:rsidRDefault="00064BD2" w:rsidP="00064BD2">
      <w:pPr>
        <w:shd w:val="clear" w:color="auto" w:fill="FFFFFF"/>
        <w:spacing w:before="120" w:after="120"/>
        <w:ind w:left="851" w:right="-425"/>
        <w:jc w:val="both"/>
        <w:rPr>
          <w:rFonts w:ascii="Verdana" w:hAnsi="Verdana"/>
          <w:sz w:val="19"/>
          <w:szCs w:val="19"/>
        </w:rPr>
      </w:pPr>
      <w:r w:rsidRPr="007C695B">
        <w:rPr>
          <w:rFonts w:ascii="Verdana" w:hAnsi="Verdana"/>
          <w:sz w:val="19"/>
          <w:szCs w:val="19"/>
        </w:rPr>
        <w:t xml:space="preserve">Sin perjuicio de lo dispuesto en el segundo párrafo de la cláusula 11.4 de condiciones generales, estos requisitos de solvencia deben ser acreditados </w:t>
      </w:r>
      <w:r w:rsidRPr="007C695B">
        <w:rPr>
          <w:rFonts w:ascii="Verdana" w:hAnsi="Verdana"/>
          <w:sz w:val="19"/>
          <w:szCs w:val="19"/>
          <w:u w:val="single"/>
        </w:rPr>
        <w:t>solamente por la licitadora que haya presentado la mejor oferta</w:t>
      </w:r>
      <w:r w:rsidRPr="007C695B">
        <w:rPr>
          <w:rFonts w:ascii="Verdana" w:hAnsi="Verdana"/>
          <w:sz w:val="19"/>
          <w:szCs w:val="19"/>
        </w:rPr>
        <w:t xml:space="preserve"> mediante los </w:t>
      </w:r>
      <w:r w:rsidRPr="007C695B">
        <w:rPr>
          <w:rFonts w:ascii="Verdana" w:hAnsi="Verdana"/>
          <w:sz w:val="19"/>
          <w:szCs w:val="19"/>
          <w:u w:val="single"/>
        </w:rPr>
        <w:t>documentos indicados en la cláusula 25.1</w:t>
      </w:r>
      <w:r w:rsidRPr="007C695B">
        <w:rPr>
          <w:rFonts w:ascii="Verdana" w:hAnsi="Verdana"/>
          <w:sz w:val="19"/>
          <w:szCs w:val="19"/>
        </w:rPr>
        <w:t xml:space="preserve"> de cláusulas específicas del contrato.</w:t>
      </w:r>
    </w:p>
    <w:p w14:paraId="710701DA" w14:textId="000A2E92" w:rsidR="00C548B6"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25.2.- Documentación a efectos de acreditar la disponibilidad de los medios materiales y humanos a los que se refiere la cláusula 21.6 de cláusulas específicas del contrato: </w:t>
      </w:r>
      <w:r w:rsidR="00064BD2">
        <w:rPr>
          <w:rFonts w:eastAsia="Times New Roman" w:cs="Tahoma"/>
          <w:b w:val="0"/>
          <w:color w:val="0000FF"/>
          <w:sz w:val="19"/>
          <w:szCs w:val="19"/>
        </w:rPr>
        <w:t>S</w:t>
      </w:r>
      <w:r w:rsidRPr="00BD20A5">
        <w:rPr>
          <w:rFonts w:eastAsia="Times New Roman" w:cs="Tahoma"/>
          <w:b w:val="0"/>
          <w:color w:val="0000FF"/>
          <w:sz w:val="19"/>
          <w:szCs w:val="19"/>
        </w:rPr>
        <w:t>í, son los siguientes</w:t>
      </w:r>
      <w:bookmarkEnd w:id="381"/>
      <w:r w:rsidR="00064BD2">
        <w:rPr>
          <w:rFonts w:eastAsia="Times New Roman" w:cs="Tahoma"/>
          <w:b w:val="0"/>
          <w:color w:val="0000FF"/>
          <w:sz w:val="19"/>
          <w:szCs w:val="19"/>
        </w:rPr>
        <w:t>:</w:t>
      </w:r>
    </w:p>
    <w:p w14:paraId="480E14D3" w14:textId="6EE07480" w:rsidR="00EB3D09" w:rsidRPr="00F11EC8" w:rsidRDefault="00EB3D09" w:rsidP="005D5834">
      <w:pPr>
        <w:tabs>
          <w:tab w:val="left" w:pos="0"/>
          <w:tab w:val="left" w:pos="600"/>
          <w:tab w:val="left" w:pos="1000"/>
          <w:tab w:val="left" w:pos="1276"/>
        </w:tabs>
        <w:spacing w:before="120" w:after="120"/>
        <w:ind w:left="1134" w:right="-318"/>
        <w:jc w:val="both"/>
        <w:rPr>
          <w:rFonts w:ascii="Verdana" w:eastAsia="Arial Unicode MS" w:hAnsi="Verdana"/>
          <w:sz w:val="19"/>
          <w:szCs w:val="19"/>
        </w:rPr>
      </w:pPr>
      <w:r w:rsidRPr="00F11EC8">
        <w:rPr>
          <w:rFonts w:ascii="Verdana" w:eastAsia="Arial Unicode MS" w:hAnsi="Verdana"/>
          <w:sz w:val="19"/>
          <w:szCs w:val="19"/>
        </w:rPr>
        <w:t>La descripción de los equipos, en la que se explicitara su titulación y experiencia profesional de las personas en relación con la oferta técnica presentada</w:t>
      </w:r>
      <w:r w:rsidR="005D5834">
        <w:rPr>
          <w:rFonts w:ascii="Verdana" w:eastAsia="Arial Unicode MS" w:hAnsi="Verdana"/>
          <w:sz w:val="19"/>
          <w:szCs w:val="19"/>
        </w:rPr>
        <w:t>:</w:t>
      </w:r>
    </w:p>
    <w:p w14:paraId="5F41B572" w14:textId="393DD420" w:rsidR="00EB3D09" w:rsidRPr="00F11EC8" w:rsidRDefault="00EB3D09" w:rsidP="00242F88">
      <w:pPr>
        <w:numPr>
          <w:ilvl w:val="1"/>
          <w:numId w:val="159"/>
        </w:numPr>
        <w:tabs>
          <w:tab w:val="left" w:pos="0"/>
          <w:tab w:val="left" w:pos="600"/>
          <w:tab w:val="left" w:pos="1000"/>
        </w:tabs>
        <w:spacing w:before="120" w:after="120"/>
        <w:ind w:left="1985" w:right="-318" w:hanging="425"/>
        <w:jc w:val="both"/>
        <w:rPr>
          <w:rFonts w:ascii="Verdana" w:eastAsia="Arial Unicode MS" w:hAnsi="Verdana"/>
          <w:sz w:val="19"/>
          <w:szCs w:val="19"/>
        </w:rPr>
      </w:pPr>
      <w:r w:rsidRPr="00F11EC8">
        <w:rPr>
          <w:rFonts w:ascii="Verdana" w:eastAsia="Arial Unicode MS" w:hAnsi="Verdana"/>
          <w:sz w:val="19"/>
          <w:szCs w:val="19"/>
        </w:rPr>
        <w:t xml:space="preserve">La titulación se acreditará mediante la presentación de los títulos </w:t>
      </w:r>
      <w:r w:rsidR="006B18E0">
        <w:rPr>
          <w:rFonts w:ascii="Verdana" w:eastAsia="Arial Unicode MS" w:hAnsi="Verdana"/>
          <w:sz w:val="19"/>
          <w:szCs w:val="19"/>
        </w:rPr>
        <w:t>(admitiéndose copias escaneadas a color).</w:t>
      </w:r>
    </w:p>
    <w:p w14:paraId="76DACB99" w14:textId="77777777" w:rsidR="00EB3D09" w:rsidRPr="00F11EC8" w:rsidRDefault="00EB3D09" w:rsidP="00242F88">
      <w:pPr>
        <w:numPr>
          <w:ilvl w:val="1"/>
          <w:numId w:val="159"/>
        </w:numPr>
        <w:tabs>
          <w:tab w:val="left" w:pos="0"/>
          <w:tab w:val="left" w:pos="600"/>
          <w:tab w:val="left" w:pos="1000"/>
        </w:tabs>
        <w:spacing w:before="120" w:after="120"/>
        <w:ind w:left="1985" w:right="-318" w:hanging="425"/>
        <w:jc w:val="both"/>
        <w:rPr>
          <w:rFonts w:ascii="Verdana" w:eastAsia="Arial Unicode MS" w:hAnsi="Verdana"/>
          <w:sz w:val="19"/>
          <w:szCs w:val="19"/>
        </w:rPr>
      </w:pPr>
      <w:r w:rsidRPr="00F11EC8">
        <w:rPr>
          <w:rFonts w:ascii="Verdana" w:eastAsia="Arial Unicode MS" w:hAnsi="Verdana"/>
          <w:sz w:val="19"/>
          <w:szCs w:val="19"/>
        </w:rPr>
        <w:t>La experiencia profesional mediante las correspondientes certificaciones por el correspondiente órgano o responsable profesional.</w:t>
      </w:r>
    </w:p>
    <w:p w14:paraId="4F8B931E" w14:textId="77777777" w:rsidR="005D5834" w:rsidRPr="005D5834" w:rsidRDefault="005D5834" w:rsidP="00D10B02">
      <w:pPr>
        <w:spacing w:line="276" w:lineRule="auto"/>
        <w:ind w:left="1020"/>
        <w:jc w:val="both"/>
        <w:rPr>
          <w:rFonts w:ascii="Verdana" w:hAnsi="Verdana"/>
          <w:sz w:val="19"/>
          <w:szCs w:val="19"/>
          <w:lang w:val="eu-ES"/>
        </w:rPr>
      </w:pPr>
      <w:bookmarkStart w:id="382" w:name="_Toc33530751"/>
      <w:bookmarkStart w:id="383" w:name="_Toc233960183"/>
      <w:bookmarkEnd w:id="370"/>
      <w:bookmarkEnd w:id="371"/>
      <w:bookmarkEnd w:id="372"/>
      <w:bookmarkEnd w:id="373"/>
      <w:bookmarkEnd w:id="374"/>
      <w:bookmarkEnd w:id="375"/>
      <w:bookmarkEnd w:id="376"/>
      <w:bookmarkEnd w:id="377"/>
      <w:bookmarkEnd w:id="378"/>
      <w:bookmarkEnd w:id="379"/>
      <w:proofErr w:type="spellStart"/>
      <w:r w:rsidRPr="005D5834">
        <w:rPr>
          <w:rFonts w:ascii="Verdana" w:hAnsi="Verdana"/>
          <w:sz w:val="19"/>
          <w:szCs w:val="19"/>
          <w:lang w:val="eu-ES"/>
        </w:rPr>
        <w:t>Acreditación</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disponibilidad</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efectiva</w:t>
      </w:r>
      <w:proofErr w:type="spellEnd"/>
      <w:r w:rsidRPr="005D5834">
        <w:rPr>
          <w:rFonts w:ascii="Verdana" w:hAnsi="Verdana"/>
          <w:sz w:val="19"/>
          <w:szCs w:val="19"/>
          <w:lang w:val="eu-ES"/>
        </w:rPr>
        <w:t xml:space="preserve"> de los </w:t>
      </w:r>
      <w:proofErr w:type="spellStart"/>
      <w:r w:rsidRPr="005D5834">
        <w:rPr>
          <w:rFonts w:ascii="Verdana" w:hAnsi="Verdana"/>
          <w:sz w:val="19"/>
          <w:szCs w:val="19"/>
          <w:lang w:val="eu-ES"/>
        </w:rPr>
        <w:t>medios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propios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declarados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en</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oferta</w:t>
      </w:r>
      <w:proofErr w:type="spellEnd"/>
      <w:r w:rsidRPr="005D5834">
        <w:rPr>
          <w:rFonts w:ascii="Verdana" w:hAnsi="Verdana"/>
          <w:sz w:val="19"/>
          <w:szCs w:val="19"/>
          <w:lang w:val="eu-ES"/>
        </w:rPr>
        <w:t xml:space="preserve"> mediante </w:t>
      </w:r>
      <w:proofErr w:type="spellStart"/>
      <w:r w:rsidRPr="005D5834">
        <w:rPr>
          <w:rFonts w:ascii="Verdana" w:hAnsi="Verdana"/>
          <w:sz w:val="19"/>
          <w:szCs w:val="19"/>
          <w:lang w:val="eu-ES"/>
        </w:rPr>
        <w:t>cualquier</w:t>
      </w:r>
      <w:proofErr w:type="spellEnd"/>
      <w:r w:rsidRPr="005D5834">
        <w:rPr>
          <w:rFonts w:ascii="Verdana" w:hAnsi="Verdana"/>
          <w:sz w:val="19"/>
          <w:szCs w:val="19"/>
          <w:lang w:val="eu-ES"/>
        </w:rPr>
        <w:t xml:space="preserve"> medio de </w:t>
      </w:r>
      <w:proofErr w:type="spellStart"/>
      <w:r w:rsidRPr="005D5834">
        <w:rPr>
          <w:rFonts w:ascii="Verdana" w:hAnsi="Verdana"/>
          <w:sz w:val="19"/>
          <w:szCs w:val="19"/>
          <w:lang w:val="eu-ES"/>
        </w:rPr>
        <w:t>prueba</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válido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en</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Derecho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que</w:t>
      </w:r>
      <w:proofErr w:type="spellEnd"/>
      <w:r w:rsidRPr="005D5834">
        <w:rPr>
          <w:rFonts w:ascii="Verdana" w:hAnsi="Verdana"/>
          <w:sz w:val="19"/>
          <w:szCs w:val="19"/>
          <w:lang w:val="eu-ES"/>
        </w:rPr>
        <w:t>:</w:t>
      </w:r>
    </w:p>
    <w:p w14:paraId="3897CC1A" w14:textId="77777777" w:rsidR="005D5834" w:rsidRPr="005D5834" w:rsidRDefault="005D5834" w:rsidP="00D10B02">
      <w:pPr>
        <w:spacing w:line="276" w:lineRule="auto"/>
        <w:ind w:left="1020"/>
        <w:jc w:val="both"/>
        <w:rPr>
          <w:rFonts w:ascii="Verdana" w:hAnsi="Verdana"/>
          <w:sz w:val="19"/>
          <w:szCs w:val="19"/>
          <w:lang w:val="eu-ES"/>
        </w:rPr>
      </w:pPr>
    </w:p>
    <w:p w14:paraId="327DD1FF" w14:textId="77777777" w:rsidR="005D5834" w:rsidRPr="005D5834" w:rsidRDefault="005D5834" w:rsidP="00D10B02">
      <w:pPr>
        <w:numPr>
          <w:ilvl w:val="0"/>
          <w:numId w:val="165"/>
        </w:numPr>
        <w:spacing w:line="276" w:lineRule="auto"/>
        <w:ind w:left="1740"/>
        <w:jc w:val="both"/>
        <w:rPr>
          <w:rFonts w:ascii="Verdana" w:hAnsi="Verdana"/>
          <w:sz w:val="19"/>
          <w:szCs w:val="19"/>
          <w:lang w:val="eu-ES"/>
        </w:rPr>
      </w:pPr>
      <w:proofErr w:type="spellStart"/>
      <w:r w:rsidRPr="005D5834">
        <w:rPr>
          <w:rFonts w:ascii="Verdana" w:hAnsi="Verdana"/>
          <w:sz w:val="19"/>
          <w:szCs w:val="19"/>
          <w:lang w:val="eu-ES"/>
        </w:rPr>
        <w:t>Constate</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efectiva</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adscripción</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medios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dentro</w:t>
      </w:r>
      <w:proofErr w:type="spellEnd"/>
      <w:r w:rsidRPr="005D5834">
        <w:rPr>
          <w:rFonts w:ascii="Verdana" w:hAnsi="Verdana"/>
          <w:sz w:val="19"/>
          <w:szCs w:val="19"/>
          <w:lang w:val="eu-ES"/>
        </w:rPr>
        <w:t xml:space="preserve"> del </w:t>
      </w:r>
      <w:proofErr w:type="spellStart"/>
      <w:r w:rsidRPr="005D5834">
        <w:rPr>
          <w:rFonts w:ascii="Verdana" w:hAnsi="Verdana"/>
          <w:sz w:val="19"/>
          <w:szCs w:val="19"/>
          <w:lang w:val="eu-ES"/>
        </w:rPr>
        <w:t>plazo</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presentación</w:t>
      </w:r>
      <w:proofErr w:type="spellEnd"/>
      <w:r w:rsidRPr="005D5834">
        <w:rPr>
          <w:rFonts w:ascii="Verdana" w:hAnsi="Verdana"/>
          <w:sz w:val="19"/>
          <w:szCs w:val="19"/>
          <w:lang w:val="eu-ES"/>
        </w:rPr>
        <w:t xml:space="preserve"> de la </w:t>
      </w:r>
      <w:proofErr w:type="spellStart"/>
      <w:r w:rsidRPr="005D5834">
        <w:rPr>
          <w:rFonts w:ascii="Verdana" w:hAnsi="Verdana"/>
          <w:sz w:val="19"/>
          <w:szCs w:val="19"/>
          <w:lang w:val="eu-ES"/>
        </w:rPr>
        <w:t>documentación</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previa</w:t>
      </w:r>
      <w:proofErr w:type="spellEnd"/>
      <w:r w:rsidRPr="005D5834">
        <w:rPr>
          <w:rFonts w:ascii="Verdana" w:hAnsi="Verdana"/>
          <w:sz w:val="19"/>
          <w:szCs w:val="19"/>
          <w:lang w:val="eu-ES"/>
        </w:rPr>
        <w:t xml:space="preserve"> a la </w:t>
      </w:r>
      <w:proofErr w:type="spellStart"/>
      <w:r w:rsidRPr="005D5834">
        <w:rPr>
          <w:rFonts w:ascii="Verdana" w:hAnsi="Verdana"/>
          <w:sz w:val="19"/>
          <w:szCs w:val="19"/>
          <w:lang w:val="eu-ES"/>
        </w:rPr>
        <w:t>adjudicación</w:t>
      </w:r>
      <w:proofErr w:type="spellEnd"/>
      <w:r w:rsidRPr="005D5834">
        <w:rPr>
          <w:rFonts w:ascii="Verdana" w:hAnsi="Verdana"/>
          <w:sz w:val="19"/>
          <w:szCs w:val="19"/>
          <w:lang w:val="eu-ES"/>
        </w:rPr>
        <w:t xml:space="preserve"> del </w:t>
      </w:r>
      <w:proofErr w:type="spellStart"/>
      <w:r w:rsidRPr="005D5834">
        <w:rPr>
          <w:rFonts w:ascii="Verdana" w:hAnsi="Verdana"/>
          <w:sz w:val="19"/>
          <w:szCs w:val="19"/>
          <w:lang w:val="eu-ES"/>
        </w:rPr>
        <w:t>contrato</w:t>
      </w:r>
      <w:proofErr w:type="spellEnd"/>
      <w:r w:rsidRPr="005D5834">
        <w:rPr>
          <w:rFonts w:ascii="Verdana" w:hAnsi="Verdana"/>
          <w:sz w:val="19"/>
          <w:szCs w:val="19"/>
          <w:lang w:val="eu-ES"/>
        </w:rPr>
        <w:t>.</w:t>
      </w:r>
    </w:p>
    <w:p w14:paraId="1FEDE13B" w14:textId="77777777" w:rsidR="005D5834" w:rsidRPr="005D5834" w:rsidRDefault="005D5834" w:rsidP="00D10B02">
      <w:pPr>
        <w:numPr>
          <w:ilvl w:val="0"/>
          <w:numId w:val="165"/>
        </w:numPr>
        <w:spacing w:line="276" w:lineRule="auto"/>
        <w:ind w:left="1740"/>
        <w:jc w:val="both"/>
        <w:rPr>
          <w:rFonts w:ascii="Verdana" w:hAnsi="Verdana"/>
          <w:sz w:val="19"/>
          <w:szCs w:val="19"/>
          <w:lang w:val="eu-ES"/>
        </w:rPr>
      </w:pPr>
      <w:proofErr w:type="spellStart"/>
      <w:r w:rsidRPr="005D5834">
        <w:rPr>
          <w:rFonts w:ascii="Verdana" w:hAnsi="Verdana"/>
          <w:sz w:val="19"/>
          <w:szCs w:val="19"/>
          <w:lang w:val="eu-ES"/>
        </w:rPr>
        <w:t>Acredite</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que</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se</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dispondrá</w:t>
      </w:r>
      <w:proofErr w:type="spellEnd"/>
      <w:r w:rsidRPr="005D5834">
        <w:rPr>
          <w:rFonts w:ascii="Verdana" w:hAnsi="Verdana"/>
          <w:sz w:val="19"/>
          <w:szCs w:val="19"/>
          <w:lang w:val="eu-ES"/>
        </w:rPr>
        <w:t xml:space="preserve"> de forma </w:t>
      </w:r>
      <w:proofErr w:type="spellStart"/>
      <w:r w:rsidRPr="005D5834">
        <w:rPr>
          <w:rFonts w:ascii="Verdana" w:hAnsi="Verdana"/>
          <w:sz w:val="19"/>
          <w:szCs w:val="19"/>
          <w:lang w:val="eu-ES"/>
        </w:rPr>
        <w:t>efectiva</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dichos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medios</w:t>
      </w:r>
      <w:proofErr w:type="spellEnd"/>
      <w:r w:rsidRPr="005D5834">
        <w:rPr>
          <w:rFonts w:ascii="Verdana" w:hAnsi="Verdana"/>
          <w:sz w:val="19"/>
          <w:szCs w:val="19"/>
          <w:lang w:val="eu-ES"/>
        </w:rPr>
        <w:t xml:space="preserve"> al </w:t>
      </w:r>
      <w:proofErr w:type="spellStart"/>
      <w:r w:rsidRPr="005D5834">
        <w:rPr>
          <w:rFonts w:ascii="Verdana" w:hAnsi="Verdana"/>
          <w:sz w:val="19"/>
          <w:szCs w:val="19"/>
          <w:lang w:val="eu-ES"/>
        </w:rPr>
        <w:t>inicio</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ejecución</w:t>
      </w:r>
      <w:proofErr w:type="spellEnd"/>
      <w:r w:rsidRPr="005D5834">
        <w:rPr>
          <w:rFonts w:ascii="Verdana" w:hAnsi="Verdana"/>
          <w:sz w:val="19"/>
          <w:szCs w:val="19"/>
          <w:lang w:val="eu-ES"/>
        </w:rPr>
        <w:t xml:space="preserve"> del </w:t>
      </w:r>
      <w:proofErr w:type="spellStart"/>
      <w:r w:rsidRPr="005D5834">
        <w:rPr>
          <w:rFonts w:ascii="Verdana" w:hAnsi="Verdana"/>
          <w:sz w:val="19"/>
          <w:szCs w:val="19"/>
          <w:lang w:val="eu-ES"/>
        </w:rPr>
        <w:t>contrato</w:t>
      </w:r>
      <w:proofErr w:type="spellEnd"/>
      <w:r w:rsidRPr="005D5834">
        <w:rPr>
          <w:rFonts w:ascii="Verdana" w:hAnsi="Verdana"/>
          <w:sz w:val="19"/>
          <w:szCs w:val="19"/>
          <w:lang w:val="eu-ES"/>
        </w:rPr>
        <w:t xml:space="preserve"> y para </w:t>
      </w:r>
      <w:proofErr w:type="spellStart"/>
      <w:r w:rsidRPr="005D5834">
        <w:rPr>
          <w:rFonts w:ascii="Verdana" w:hAnsi="Verdana"/>
          <w:sz w:val="19"/>
          <w:szCs w:val="19"/>
          <w:lang w:val="eu-ES"/>
        </w:rPr>
        <w:t>toda</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duración</w:t>
      </w:r>
      <w:proofErr w:type="spellEnd"/>
      <w:r w:rsidRPr="005D5834">
        <w:rPr>
          <w:rFonts w:ascii="Verdana" w:hAnsi="Verdana"/>
          <w:sz w:val="19"/>
          <w:szCs w:val="19"/>
          <w:lang w:val="eu-ES"/>
        </w:rPr>
        <w:t xml:space="preserve"> del </w:t>
      </w:r>
      <w:proofErr w:type="spellStart"/>
      <w:r w:rsidRPr="005D5834">
        <w:rPr>
          <w:rFonts w:ascii="Verdana" w:hAnsi="Verdana"/>
          <w:sz w:val="19"/>
          <w:szCs w:val="19"/>
          <w:lang w:val="eu-ES"/>
        </w:rPr>
        <w:t>mismo</w:t>
      </w:r>
      <w:proofErr w:type="spellEnd"/>
      <w:r w:rsidRPr="005D5834">
        <w:rPr>
          <w:rFonts w:ascii="Verdana" w:hAnsi="Verdana"/>
          <w:sz w:val="19"/>
          <w:szCs w:val="19"/>
          <w:lang w:val="eu-ES"/>
        </w:rPr>
        <w:t>.</w:t>
      </w:r>
    </w:p>
    <w:p w14:paraId="03E653C1" w14:textId="77777777" w:rsidR="005D5834" w:rsidRPr="005D5834" w:rsidRDefault="005D5834" w:rsidP="00D10B02">
      <w:pPr>
        <w:pStyle w:val="Prrafodelista"/>
        <w:numPr>
          <w:ilvl w:val="0"/>
          <w:numId w:val="165"/>
        </w:numPr>
        <w:spacing w:line="276" w:lineRule="auto"/>
        <w:ind w:left="1740"/>
        <w:jc w:val="both"/>
        <w:rPr>
          <w:rFonts w:ascii="Verdana" w:hAnsi="Verdana"/>
          <w:sz w:val="19"/>
          <w:szCs w:val="19"/>
        </w:rPr>
      </w:pPr>
      <w:proofErr w:type="spellStart"/>
      <w:r w:rsidRPr="005D5834">
        <w:rPr>
          <w:rFonts w:ascii="Verdana" w:hAnsi="Verdana"/>
          <w:sz w:val="19"/>
          <w:szCs w:val="19"/>
          <w:lang w:val="eu-ES"/>
        </w:rPr>
        <w:t>Acredite</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conformidad</w:t>
      </w:r>
      <w:proofErr w:type="spellEnd"/>
      <w:r w:rsidRPr="005D5834">
        <w:rPr>
          <w:rFonts w:ascii="Verdana" w:hAnsi="Verdana"/>
          <w:sz w:val="19"/>
          <w:szCs w:val="19"/>
          <w:lang w:val="eu-ES"/>
        </w:rPr>
        <w:t xml:space="preserve"> de </w:t>
      </w:r>
      <w:proofErr w:type="spellStart"/>
      <w:r w:rsidRPr="005D5834">
        <w:rPr>
          <w:rFonts w:ascii="Verdana" w:hAnsi="Verdana"/>
          <w:sz w:val="19"/>
          <w:szCs w:val="19"/>
          <w:lang w:val="eu-ES"/>
        </w:rPr>
        <w:t>adscribirse</w:t>
      </w:r>
      <w:proofErr w:type="spellEnd"/>
      <w:r w:rsidRPr="005D5834">
        <w:rPr>
          <w:rFonts w:ascii="Verdana" w:hAnsi="Verdana"/>
          <w:sz w:val="19"/>
          <w:szCs w:val="19"/>
          <w:lang w:val="eu-ES"/>
        </w:rPr>
        <w:t xml:space="preserve"> al </w:t>
      </w:r>
      <w:proofErr w:type="spellStart"/>
      <w:r w:rsidRPr="005D5834">
        <w:rPr>
          <w:rFonts w:ascii="Verdana" w:hAnsi="Verdana"/>
          <w:sz w:val="19"/>
          <w:szCs w:val="19"/>
          <w:lang w:val="eu-ES"/>
        </w:rPr>
        <w:t>servicio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objeto</w:t>
      </w:r>
      <w:proofErr w:type="spellEnd"/>
      <w:r w:rsidRPr="005D5834">
        <w:rPr>
          <w:rFonts w:ascii="Verdana" w:hAnsi="Verdana"/>
          <w:sz w:val="19"/>
          <w:szCs w:val="19"/>
          <w:lang w:val="eu-ES"/>
        </w:rPr>
        <w:t xml:space="preserve"> del </w:t>
      </w:r>
      <w:proofErr w:type="spellStart"/>
      <w:r w:rsidRPr="005D5834">
        <w:rPr>
          <w:rFonts w:ascii="Verdana" w:hAnsi="Verdana"/>
          <w:sz w:val="19"/>
          <w:szCs w:val="19"/>
          <w:lang w:val="eu-ES"/>
        </w:rPr>
        <w:t>contrato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por</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las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dos</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partes</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licitadora</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propuesta</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como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adjudicataria</w:t>
      </w:r>
      <w:proofErr w:type="spellEnd"/>
      <w:r w:rsidRPr="005D5834">
        <w:rPr>
          <w:rFonts w:ascii="Verdana" w:hAnsi="Verdana"/>
          <w:sz w:val="19"/>
          <w:szCs w:val="19"/>
          <w:lang w:val="eu-ES"/>
        </w:rPr>
        <w:t xml:space="preserve"> y el medio </w:t>
      </w:r>
      <w:proofErr w:type="spellStart"/>
      <w:r w:rsidRPr="005D5834">
        <w:rPr>
          <w:rFonts w:ascii="Verdana" w:hAnsi="Verdana"/>
          <w:sz w:val="19"/>
          <w:szCs w:val="19"/>
          <w:lang w:val="eu-ES"/>
        </w:rPr>
        <w:t>declarado</w:t>
      </w:r>
      <w:proofErr w:type="spellEnd"/>
      <w:r w:rsidRPr="005D5834">
        <w:rPr>
          <w:rFonts w:ascii="Verdana" w:hAnsi="Verdana"/>
          <w:sz w:val="19"/>
          <w:szCs w:val="19"/>
          <w:lang w:val="eu-ES"/>
        </w:rPr>
        <w:t xml:space="preserve"> </w:t>
      </w:r>
      <w:proofErr w:type="spellStart"/>
      <w:r w:rsidRPr="005D5834">
        <w:rPr>
          <w:rFonts w:ascii="Verdana" w:hAnsi="Verdana"/>
          <w:sz w:val="19"/>
          <w:szCs w:val="19"/>
          <w:lang w:val="eu-ES"/>
        </w:rPr>
        <w:t>en</w:t>
      </w:r>
      <w:proofErr w:type="spellEnd"/>
      <w:r w:rsidRPr="005D5834">
        <w:rPr>
          <w:rFonts w:ascii="Verdana" w:hAnsi="Verdana"/>
          <w:sz w:val="19"/>
          <w:szCs w:val="19"/>
          <w:lang w:val="eu-ES"/>
        </w:rPr>
        <w:t xml:space="preserve"> la </w:t>
      </w:r>
      <w:proofErr w:type="spellStart"/>
      <w:r w:rsidRPr="005D5834">
        <w:rPr>
          <w:rFonts w:ascii="Verdana" w:hAnsi="Verdana"/>
          <w:sz w:val="19"/>
          <w:szCs w:val="19"/>
          <w:lang w:val="eu-ES"/>
        </w:rPr>
        <w:t>oferta</w:t>
      </w:r>
      <w:proofErr w:type="spellEnd"/>
      <w:r w:rsidRPr="005D5834">
        <w:rPr>
          <w:rFonts w:ascii="Verdana" w:hAnsi="Verdana"/>
          <w:sz w:val="19"/>
          <w:szCs w:val="19"/>
          <w:lang w:val="eu-ES"/>
        </w:rPr>
        <w:t>.</w:t>
      </w:r>
    </w:p>
    <w:p w14:paraId="34DEEB7A" w14:textId="6400D792" w:rsidR="00C548B6" w:rsidRPr="00BD20A5" w:rsidRDefault="00C548B6" w:rsidP="00D10B02">
      <w:pPr>
        <w:pStyle w:val="Ttulo3"/>
        <w:spacing w:after="120"/>
      </w:pPr>
      <w:r w:rsidRPr="00BD20A5">
        <w:t>26.- CLÁUSULAS ADICIONALES RELATIVAS AL PROCEDIMIENTO</w:t>
      </w:r>
      <w:bookmarkEnd w:id="382"/>
      <w:bookmarkEnd w:id="383"/>
      <w:r w:rsidRPr="00BD20A5">
        <w:t xml:space="preserve"> </w:t>
      </w:r>
    </w:p>
    <w:p w14:paraId="66FC74B8" w14:textId="4693FD3C" w:rsidR="00C548B6" w:rsidRPr="004647B6" w:rsidRDefault="00C548B6" w:rsidP="001D3DE3">
      <w:pPr>
        <w:pStyle w:val="Ttulo4"/>
        <w:spacing w:after="120"/>
        <w:ind w:left="851" w:right="-427"/>
        <w:jc w:val="both"/>
        <w:rPr>
          <w:rFonts w:eastAsia="Verdana" w:cs="Verdana"/>
          <w:bCs/>
          <w:color w:val="000000" w:themeColor="text1"/>
          <w:sz w:val="19"/>
          <w:szCs w:val="19"/>
        </w:rPr>
      </w:pPr>
      <w:bookmarkStart w:id="384" w:name="_Toc38387666"/>
      <w:r w:rsidRPr="004647B6">
        <w:rPr>
          <w:rFonts w:eastAsia="Verdana" w:cs="Verdana"/>
          <w:bCs/>
          <w:color w:val="000000" w:themeColor="text1"/>
          <w:sz w:val="19"/>
          <w:szCs w:val="19"/>
        </w:rPr>
        <w:t>26.1.- Información adicional sobre los pliegos y documentación complementaria:</w:t>
      </w:r>
      <w:bookmarkEnd w:id="384"/>
    </w:p>
    <w:p w14:paraId="1B98F238" w14:textId="77777777" w:rsidR="006969D0" w:rsidRPr="004647B6" w:rsidRDefault="00C548B6" w:rsidP="006969D0">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t xml:space="preserve">26.1.1.- Fecha límite para su solicitud: </w:t>
      </w:r>
      <w:r w:rsidR="006969D0" w:rsidRPr="004647B6">
        <w:rPr>
          <w:rFonts w:ascii="Verdana" w:eastAsia="Verdana" w:hAnsi="Verdana" w:cs="Verdana"/>
          <w:b/>
          <w:bCs/>
          <w:color w:val="000000" w:themeColor="text1"/>
          <w:sz w:val="19"/>
          <w:szCs w:val="19"/>
        </w:rPr>
        <w:t xml:space="preserve">5 días hábiles antes de la finalización del plazo de presentación de ofertas </w:t>
      </w:r>
    </w:p>
    <w:p w14:paraId="3162605E" w14:textId="77777777" w:rsidR="00E921AA" w:rsidRPr="004647B6" w:rsidRDefault="00C548B6" w:rsidP="00E921AA">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t>26.1.2.- Fecha límite para su obtención:</w:t>
      </w:r>
      <w:r w:rsidR="006969D0" w:rsidRPr="004647B6">
        <w:rPr>
          <w:rFonts w:ascii="Verdana" w:eastAsia="Verdana" w:hAnsi="Verdana" w:cs="Verdana"/>
          <w:b/>
          <w:bCs/>
          <w:color w:val="000000" w:themeColor="text1"/>
          <w:sz w:val="19"/>
          <w:szCs w:val="19"/>
        </w:rPr>
        <w:t xml:space="preserve"> </w:t>
      </w:r>
      <w:r w:rsidR="00E921AA" w:rsidRPr="004647B6">
        <w:rPr>
          <w:rFonts w:ascii="Verdana" w:eastAsia="Verdana" w:hAnsi="Verdana" w:cs="Verdana"/>
          <w:b/>
          <w:bCs/>
          <w:color w:val="000000" w:themeColor="text1"/>
          <w:sz w:val="19"/>
          <w:szCs w:val="19"/>
        </w:rPr>
        <w:t>2 días hábiles antes de la finalización del plazo de presentación de ofertas.</w:t>
      </w:r>
    </w:p>
    <w:p w14:paraId="5B52C7D1" w14:textId="30AE96F9"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4647B6">
        <w:rPr>
          <w:rFonts w:cs="Tahoma"/>
          <w:szCs w:val="19"/>
        </w:rPr>
        <w:t>Sí</w:t>
      </w:r>
      <w:r w:rsidR="007E6827">
        <w:rPr>
          <w:rFonts w:cs="Tahoma"/>
          <w:szCs w:val="19"/>
        </w:rPr>
        <w:t>.</w:t>
      </w:r>
    </w:p>
    <w:p w14:paraId="7469EA85" w14:textId="0F3BA77B" w:rsidR="00C548B6" w:rsidRPr="00BD20A5" w:rsidRDefault="5D4F3A51" w:rsidP="758F1E4F">
      <w:pPr>
        <w:pStyle w:val="Ttulo4"/>
        <w:spacing w:after="120"/>
        <w:ind w:left="851" w:right="-427"/>
        <w:jc w:val="both"/>
        <w:rPr>
          <w:rFonts w:eastAsia="Verdana" w:cs="Verdana"/>
          <w:bCs/>
          <w:color w:val="000000" w:themeColor="text1"/>
          <w:sz w:val="19"/>
          <w:szCs w:val="19"/>
        </w:rPr>
      </w:pPr>
      <w:r w:rsidRPr="004647B6">
        <w:rPr>
          <w:rFonts w:eastAsia="Verdana" w:cs="Verdana"/>
          <w:bCs/>
          <w:color w:val="000000" w:themeColor="text1"/>
          <w:sz w:val="19"/>
          <w:szCs w:val="19"/>
        </w:rPr>
        <w:t>26.2.-</w:t>
      </w:r>
      <w:r w:rsidR="72C87702" w:rsidRPr="004647B6">
        <w:rPr>
          <w:rFonts w:eastAsia="Verdana" w:cs="Verdana"/>
          <w:bCs/>
          <w:color w:val="000000" w:themeColor="text1"/>
          <w:sz w:val="19"/>
          <w:szCs w:val="19"/>
        </w:rPr>
        <w:t xml:space="preserve"> </w:t>
      </w:r>
      <w:r w:rsidRPr="004647B6">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4647B6" w:rsidRPr="004647B6">
        <w:rPr>
          <w:rFonts w:eastAsia="Verdana" w:cs="Verdana"/>
          <w:b w:val="0"/>
          <w:color w:val="000000" w:themeColor="text1"/>
          <w:sz w:val="19"/>
          <w:szCs w:val="19"/>
        </w:rPr>
        <w:t>No.</w:t>
      </w:r>
    </w:p>
    <w:p w14:paraId="52CEAB62" w14:textId="5FED143B" w:rsidR="00C548B6" w:rsidRPr="00BD20A5" w:rsidRDefault="00C548B6" w:rsidP="758F1E4F">
      <w:pPr>
        <w:pStyle w:val="Ttulo4"/>
        <w:spacing w:after="120"/>
        <w:ind w:left="851" w:right="-427"/>
        <w:jc w:val="both"/>
        <w:rPr>
          <w:sz w:val="19"/>
          <w:szCs w:val="19"/>
        </w:rPr>
      </w:pPr>
      <w:bookmarkStart w:id="385" w:name="_Toc38387668"/>
      <w:r w:rsidRPr="758F1E4F">
        <w:rPr>
          <w:sz w:val="19"/>
          <w:szCs w:val="19"/>
        </w:rPr>
        <w:t xml:space="preserve">26.3.- Plazo máximo para adjudicar el contrato distinto al establecido en el art. 158.2 LCSP: </w:t>
      </w:r>
      <w:r w:rsidR="004647B6">
        <w:rPr>
          <w:rFonts w:eastAsia="Times New Roman" w:cs="Tahoma"/>
          <w:b w:val="0"/>
          <w:color w:val="0000FF"/>
          <w:sz w:val="19"/>
          <w:szCs w:val="19"/>
        </w:rPr>
        <w:t>N</w:t>
      </w:r>
      <w:r w:rsidRPr="758F1E4F">
        <w:rPr>
          <w:rFonts w:eastAsia="Times New Roman" w:cs="Tahoma"/>
          <w:b w:val="0"/>
          <w:color w:val="0000FF"/>
          <w:sz w:val="19"/>
          <w:szCs w:val="19"/>
        </w:rPr>
        <w:t>o procede</w:t>
      </w:r>
      <w:bookmarkEnd w:id="385"/>
      <w:r w:rsidR="004647B6">
        <w:rPr>
          <w:rFonts w:eastAsia="Times New Roman" w:cs="Tahoma"/>
          <w:b w:val="0"/>
          <w:color w:val="0000FF"/>
          <w:sz w:val="19"/>
          <w:szCs w:val="19"/>
        </w:rPr>
        <w:t>.</w:t>
      </w:r>
    </w:p>
    <w:p w14:paraId="387922E7" w14:textId="42B09B68" w:rsidR="00C548B6" w:rsidRPr="00BD20A5"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BD20A5">
        <w:rPr>
          <w:sz w:val="19"/>
          <w:szCs w:val="19"/>
        </w:rPr>
        <w:t xml:space="preserve">26.4.- Documentación adicional a la indicada en la cláusula 23.1 de condiciones generales a presentar con carácter previo a la formalización: </w:t>
      </w:r>
      <w:bookmarkEnd w:id="386"/>
      <w:r w:rsidR="004647B6">
        <w:rPr>
          <w:rFonts w:eastAsia="Times New Roman" w:cs="Tahoma"/>
          <w:b w:val="0"/>
          <w:color w:val="0000FF"/>
          <w:sz w:val="19"/>
          <w:szCs w:val="19"/>
        </w:rPr>
        <w:t>No.</w:t>
      </w:r>
    </w:p>
    <w:p w14:paraId="0A431A69" w14:textId="075BFE4C" w:rsidR="000D6579" w:rsidRPr="00BD20A5" w:rsidRDefault="000D6579" w:rsidP="000D6579">
      <w:pPr>
        <w:pStyle w:val="Ttulo4"/>
        <w:ind w:left="851" w:right="-427"/>
        <w:jc w:val="both"/>
        <w:rPr>
          <w:b w:val="0"/>
          <w:color w:val="0000FF"/>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BD20A5">
        <w:rPr>
          <w:sz w:val="19"/>
          <w:szCs w:val="19"/>
        </w:rPr>
        <w:t xml:space="preserve">26.5.- Documentación a aportar junto a la formalización: </w:t>
      </w:r>
      <w:r w:rsidR="001458B7">
        <w:rPr>
          <w:b w:val="0"/>
          <w:color w:val="0000FF"/>
          <w:sz w:val="19"/>
          <w:szCs w:val="19"/>
        </w:rPr>
        <w:t>No.</w:t>
      </w:r>
    </w:p>
    <w:p w14:paraId="2E2AAA0F" w14:textId="1034721F" w:rsidR="000D6579" w:rsidRPr="00BD20A5" w:rsidRDefault="000D6579" w:rsidP="000D6579"/>
    <w:p w14:paraId="1A3CD7AE" w14:textId="3FAE1100" w:rsidR="00C548B6" w:rsidRPr="00BD20A5" w:rsidRDefault="00C548B6" w:rsidP="0063609A">
      <w:pPr>
        <w:pStyle w:val="Ttulo2"/>
      </w:pPr>
      <w:bookmarkStart w:id="400" w:name="_Toc233960184"/>
      <w:r w:rsidRPr="00BD20A5">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BD20A5" w:rsidRDefault="00C548B6" w:rsidP="001D3DE3">
      <w:pPr>
        <w:pStyle w:val="Ttulo3"/>
        <w:spacing w:after="120"/>
        <w:ind w:left="284" w:hanging="284"/>
      </w:pPr>
      <w:bookmarkStart w:id="401" w:name="_Toc233960185"/>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BD20A5">
        <w:t>27.- CESIÓN DEL CONTRATO.</w:t>
      </w:r>
      <w:bookmarkEnd w:id="401"/>
      <w:r w:rsidRPr="00BD20A5">
        <w:t xml:space="preserve"> </w:t>
      </w:r>
      <w:bookmarkEnd w:id="402"/>
      <w:bookmarkEnd w:id="403"/>
      <w:bookmarkEnd w:id="404"/>
      <w:bookmarkEnd w:id="405"/>
    </w:p>
    <w:p w14:paraId="27EA258F" w14:textId="3BE9292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4647B6">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2" w:name="_Toc33530754"/>
      <w:bookmarkStart w:id="413" w:name="_Toc233960186"/>
      <w:bookmarkEnd w:id="406"/>
      <w:bookmarkEnd w:id="407"/>
      <w:bookmarkEnd w:id="408"/>
      <w:bookmarkEnd w:id="409"/>
      <w:bookmarkEnd w:id="410"/>
      <w:bookmarkEnd w:id="411"/>
      <w:r w:rsidRPr="00BD20A5">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233960187"/>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BD20A5">
        <w:rPr>
          <w:rFonts w:ascii="Verdana" w:hAnsi="Verdana" w:cs="Arial"/>
          <w:b/>
          <w:caps/>
          <w:sz w:val="19"/>
          <w:szCs w:val="19"/>
        </w:rPr>
        <w:t>29.- DOCUMENTACIÓN ADICIONAL A APORTAR EN EJECUCIÓN</w:t>
      </w:r>
      <w:bookmarkEnd w:id="423"/>
      <w:bookmarkEnd w:id="424"/>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33DB64E4" w14:textId="1DD4408A" w:rsidR="003B6740" w:rsidRPr="00BD20A5" w:rsidRDefault="003B6740">
      <w:pPr>
        <w:rPr>
          <w:rFonts w:ascii="Verdana" w:hAnsi="Verdana"/>
          <w:b/>
          <w:sz w:val="28"/>
        </w:rPr>
      </w:pPr>
    </w:p>
    <w:p w14:paraId="74A89AC0" w14:textId="27B05C8D" w:rsidR="00C548B6" w:rsidRPr="00BD20A5" w:rsidRDefault="00C548B6" w:rsidP="00C548B6">
      <w:pPr>
        <w:pStyle w:val="Ttulo1"/>
      </w:pPr>
      <w:bookmarkStart w:id="436" w:name="_Toc233960188"/>
      <w:r w:rsidRPr="00BD20A5">
        <w:t>CONDICIONES GENERALES</w:t>
      </w:r>
      <w:bookmarkEnd w:id="425"/>
      <w:bookmarkEnd w:id="436"/>
    </w:p>
    <w:p w14:paraId="0345A839" w14:textId="77777777" w:rsidR="00C548B6" w:rsidRPr="00BD20A5" w:rsidRDefault="00C548B6" w:rsidP="00C548B6"/>
    <w:p w14:paraId="2253388C" w14:textId="77777777" w:rsidR="00C548B6" w:rsidRPr="00BD20A5"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233960189"/>
      <w:r w:rsidRPr="00BD20A5">
        <w:t>I.- OBJETO Y CUESTIONES GENERALES DEL CONTRATO</w:t>
      </w:r>
      <w:bookmarkEnd w:id="437"/>
      <w:bookmarkEnd w:id="438"/>
      <w:bookmarkEnd w:id="439"/>
      <w:bookmarkEnd w:id="440"/>
      <w:bookmarkEnd w:id="441"/>
      <w:bookmarkEnd w:id="442"/>
    </w:p>
    <w:p w14:paraId="6DAD2249" w14:textId="77777777" w:rsidR="00C548B6" w:rsidRPr="00BD20A5" w:rsidRDefault="00C548B6" w:rsidP="001D3DE3">
      <w:pPr>
        <w:pStyle w:val="Ttulo3"/>
        <w:spacing w:after="120"/>
        <w:rPr>
          <w:rFonts w:eastAsia="Arial Unicode MS"/>
        </w:rPr>
      </w:pPr>
      <w:bookmarkStart w:id="443" w:name="_Toc33530757"/>
      <w:bookmarkStart w:id="444" w:name="_Toc233960190"/>
      <w:r w:rsidRPr="00BD20A5">
        <w:rPr>
          <w:rFonts w:eastAsia="Arial Unicode MS"/>
        </w:rPr>
        <w:t>1.- OBJETO DEL CONTRATO</w:t>
      </w:r>
      <w:bookmarkEnd w:id="443"/>
      <w:bookmarkEnd w:id="444"/>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5" w:name="_Toc233960191"/>
      <w:r w:rsidRPr="00BD20A5">
        <w:rPr>
          <w:rFonts w:eastAsia="Arial Unicode MS"/>
        </w:rPr>
        <w:t xml:space="preserve">2.- </w:t>
      </w:r>
      <w:bookmarkStart w:id="446" w:name="_Toc33530758"/>
      <w:r w:rsidRPr="00BD20A5">
        <w:rPr>
          <w:rFonts w:eastAsia="Arial Unicode MS"/>
        </w:rPr>
        <w:t>DOCUMENTOS DE CARÁCTER CONTRACTUAL</w:t>
      </w:r>
      <w:bookmarkEnd w:id="445"/>
      <w:bookmarkEnd w:id="446"/>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El documento de formalización del contrato.</w:t>
      </w:r>
    </w:p>
    <w:p w14:paraId="587BE3E5"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7" w:name="_Toc33530759"/>
      <w:bookmarkStart w:id="448" w:name="_Toc233960192"/>
      <w:r w:rsidRPr="00BD20A5">
        <w:rPr>
          <w:rFonts w:eastAsia="Arial Unicode MS"/>
        </w:rPr>
        <w:t>3.- RÉGIMEN JURÍDICO DEL CONTRATO</w:t>
      </w:r>
      <w:bookmarkEnd w:id="447"/>
      <w:bookmarkEnd w:id="448"/>
    </w:p>
    <w:p w14:paraId="48498042" w14:textId="77777777" w:rsidR="00C548B6" w:rsidRPr="00BD20A5" w:rsidRDefault="00C548B6" w:rsidP="001D3DE3">
      <w:pPr>
        <w:pStyle w:val="Ttulo4"/>
        <w:spacing w:after="120"/>
        <w:ind w:left="851" w:right="-427"/>
        <w:jc w:val="both"/>
        <w:rPr>
          <w:sz w:val="19"/>
          <w:szCs w:val="19"/>
        </w:rPr>
      </w:pPr>
      <w:bookmarkStart w:id="449"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9"/>
    </w:p>
    <w:p w14:paraId="46CA4C94" w14:textId="77777777" w:rsidR="00C548B6" w:rsidRPr="00BD20A5" w:rsidRDefault="00C548B6" w:rsidP="001D3DE3">
      <w:pPr>
        <w:pStyle w:val="Ttulo4"/>
        <w:spacing w:after="120"/>
        <w:ind w:left="851" w:right="-427"/>
        <w:jc w:val="both"/>
        <w:rPr>
          <w:b w:val="0"/>
          <w:sz w:val="19"/>
          <w:szCs w:val="19"/>
        </w:rPr>
      </w:pPr>
      <w:bookmarkStart w:id="450" w:name="_Toc38387679"/>
      <w:r w:rsidRPr="00BD20A5">
        <w:rPr>
          <w:sz w:val="19"/>
          <w:szCs w:val="19"/>
        </w:rPr>
        <w:t>3.2.-</w:t>
      </w:r>
      <w:r w:rsidRPr="00BD20A5">
        <w:rPr>
          <w:b w:val="0"/>
          <w:sz w:val="19"/>
          <w:szCs w:val="19"/>
        </w:rPr>
        <w:t xml:space="preserve"> Para lo no previsto en los documentos contractuales el contrato se regirá por:</w:t>
      </w:r>
      <w:bookmarkEnd w:id="450"/>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1" w:name="_Toc38387680"/>
      <w:r w:rsidRPr="00BD20A5">
        <w:rPr>
          <w:sz w:val="19"/>
          <w:szCs w:val="19"/>
        </w:rPr>
        <w:t xml:space="preserve">3.3.- </w:t>
      </w:r>
      <w:r w:rsidRPr="00BD20A5">
        <w:rPr>
          <w:b w:val="0"/>
          <w:sz w:val="19"/>
          <w:szCs w:val="19"/>
        </w:rPr>
        <w:t>Las partes quedan sometidas expresamente a lo establecido en los documentos contractuales.</w:t>
      </w:r>
      <w:bookmarkEnd w:id="451"/>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2" w:name="_Toc33530760"/>
      <w:bookmarkStart w:id="453" w:name="_Toc233960193"/>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BD20A5">
        <w:rPr>
          <w:rFonts w:eastAsia="Arial Unicode MS"/>
        </w:rPr>
        <w:t>, Y DEFENSA DE LA COMPETENCIA</w:t>
      </w:r>
      <w:bookmarkEnd w:id="453"/>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4" w:name="_Toc38387682"/>
      <w:r w:rsidRPr="00BD20A5">
        <w:rPr>
          <w:sz w:val="19"/>
          <w:szCs w:val="19"/>
        </w:rPr>
        <w:t xml:space="preserve">4.1.- </w:t>
      </w:r>
      <w:r w:rsidRPr="00BD20A5">
        <w:rPr>
          <w:b w:val="0"/>
          <w:sz w:val="19"/>
          <w:szCs w:val="19"/>
        </w:rPr>
        <w:t>Igualdad de mujeres y hombres: Organismo Autónomo EMAKUNDE-Instituto Vasco de la Mujer.</w:t>
      </w:r>
      <w:bookmarkEnd w:id="464"/>
    </w:p>
    <w:p w14:paraId="65F2CCA5" w14:textId="77777777" w:rsidR="00C548B6" w:rsidRPr="00BD20A5" w:rsidRDefault="00C548B6" w:rsidP="001D3DE3">
      <w:pPr>
        <w:pStyle w:val="Ttulo4"/>
        <w:spacing w:after="120"/>
        <w:ind w:left="1134" w:right="-427"/>
        <w:jc w:val="both"/>
        <w:rPr>
          <w:b w:val="0"/>
          <w:sz w:val="19"/>
          <w:szCs w:val="19"/>
        </w:rPr>
      </w:pPr>
      <w:bookmarkStart w:id="465"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BD20A5" w:rsidRDefault="00C548B6" w:rsidP="001D3DE3">
      <w:pPr>
        <w:pStyle w:val="Ttulo4"/>
        <w:spacing w:after="120"/>
        <w:ind w:left="1134" w:right="-427"/>
        <w:jc w:val="both"/>
        <w:rPr>
          <w:b w:val="0"/>
          <w:sz w:val="19"/>
          <w:szCs w:val="19"/>
        </w:rPr>
      </w:pPr>
      <w:bookmarkStart w:id="466" w:name="_Toc38387684"/>
      <w:r w:rsidRPr="00BD20A5">
        <w:rPr>
          <w:sz w:val="19"/>
          <w:szCs w:val="19"/>
        </w:rPr>
        <w:t xml:space="preserve">4.3.- </w:t>
      </w:r>
      <w:r w:rsidRPr="00BD20A5">
        <w:rPr>
          <w:b w:val="0"/>
          <w:sz w:val="19"/>
          <w:szCs w:val="19"/>
        </w:rPr>
        <w:t>Protección del medio ambiente: IHOBE, S.A. Sociedad Pública de Gestión Ambiental.</w:t>
      </w:r>
      <w:bookmarkEnd w:id="466"/>
    </w:p>
    <w:p w14:paraId="10D7E42B" w14:textId="2D650B5C" w:rsidR="00C548B6" w:rsidRPr="00BD20A5" w:rsidRDefault="00C548B6" w:rsidP="001D3DE3">
      <w:pPr>
        <w:pStyle w:val="Ttulo4"/>
        <w:spacing w:after="120"/>
        <w:ind w:left="1134" w:right="-427"/>
        <w:jc w:val="both"/>
        <w:rPr>
          <w:b w:val="0"/>
          <w:sz w:val="19"/>
          <w:szCs w:val="19"/>
        </w:rPr>
      </w:pPr>
      <w:bookmarkStart w:id="467"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7"/>
    </w:p>
    <w:p w14:paraId="45590C94" w14:textId="77777777" w:rsidR="00C548B6" w:rsidRPr="00BD20A5" w:rsidRDefault="00C548B6" w:rsidP="001D3DE3">
      <w:pPr>
        <w:pStyle w:val="Ttulo4"/>
        <w:spacing w:after="120"/>
        <w:ind w:left="1134" w:right="-427"/>
        <w:jc w:val="both"/>
        <w:rPr>
          <w:b w:val="0"/>
          <w:sz w:val="19"/>
          <w:szCs w:val="19"/>
        </w:rPr>
      </w:pPr>
      <w:bookmarkStart w:id="468" w:name="_Toc38387686"/>
      <w:r w:rsidRPr="00BD20A5">
        <w:rPr>
          <w:sz w:val="19"/>
          <w:szCs w:val="19"/>
        </w:rPr>
        <w:lastRenderedPageBreak/>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BD20A5" w:rsidRDefault="00C548B6" w:rsidP="001D3DE3">
      <w:pPr>
        <w:pStyle w:val="Ttulo4"/>
        <w:spacing w:after="120"/>
        <w:ind w:left="1134" w:right="-427"/>
        <w:jc w:val="both"/>
        <w:rPr>
          <w:b w:val="0"/>
          <w:sz w:val="19"/>
          <w:szCs w:val="19"/>
        </w:rPr>
      </w:pPr>
      <w:bookmarkStart w:id="469" w:name="_Toc38387687"/>
      <w:r w:rsidRPr="00BD20A5">
        <w:rPr>
          <w:sz w:val="19"/>
          <w:szCs w:val="19"/>
        </w:rPr>
        <w:t xml:space="preserve">4.6.- </w:t>
      </w:r>
      <w:r w:rsidRPr="00BD20A5">
        <w:rPr>
          <w:b w:val="0"/>
          <w:sz w:val="19"/>
          <w:szCs w:val="19"/>
        </w:rPr>
        <w:t>Protección de datos: Agencia Vasca de Protección de Datos de Euskadi.</w:t>
      </w:r>
      <w:bookmarkEnd w:id="469"/>
    </w:p>
    <w:p w14:paraId="107DD16A" w14:textId="4291F25B" w:rsidR="00F9422F" w:rsidRPr="00BD20A5"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1" w:name="_Toc233960194"/>
      <w:r w:rsidRPr="00BD20A5">
        <w:rPr>
          <w:rFonts w:eastAsia="Arial Unicode MS"/>
        </w:rPr>
        <w:t>5.- PRESUPUESTO BASE DE LICITACIÓN, EXISTENCIA DE CRÉDITO, TRAMITACIÓN ANTICIPADA Y VALOR ESTIMADO</w:t>
      </w:r>
      <w:bookmarkEnd w:id="470"/>
      <w:bookmarkEnd w:id="471"/>
    </w:p>
    <w:p w14:paraId="08A215D0" w14:textId="3163701E" w:rsidR="00C548B6" w:rsidRPr="00BD20A5" w:rsidRDefault="00C548B6" w:rsidP="001D3DE3">
      <w:pPr>
        <w:pStyle w:val="Ttulo4"/>
        <w:spacing w:after="120"/>
        <w:ind w:left="851" w:right="-427"/>
        <w:jc w:val="both"/>
        <w:rPr>
          <w:sz w:val="19"/>
          <w:szCs w:val="19"/>
        </w:rPr>
      </w:pPr>
      <w:bookmarkStart w:id="472"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2"/>
    </w:p>
    <w:p w14:paraId="4D2B770C" w14:textId="4E456927" w:rsidR="00C548B6" w:rsidRPr="00BD20A5" w:rsidRDefault="00C548B6" w:rsidP="001D3DE3">
      <w:pPr>
        <w:pStyle w:val="Ttulo4"/>
        <w:spacing w:after="120"/>
        <w:ind w:left="851" w:right="-427"/>
        <w:jc w:val="both"/>
        <w:rPr>
          <w:sz w:val="19"/>
          <w:szCs w:val="19"/>
        </w:rPr>
      </w:pPr>
      <w:bookmarkStart w:id="473"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3"/>
    </w:p>
    <w:p w14:paraId="1782E0D4" w14:textId="2CEEDD71" w:rsidR="00C548B6" w:rsidRPr="00BD20A5" w:rsidRDefault="00C548B6" w:rsidP="001D3DE3">
      <w:pPr>
        <w:pStyle w:val="Ttulo4"/>
        <w:spacing w:after="120"/>
        <w:ind w:left="851" w:right="-427"/>
        <w:jc w:val="both"/>
        <w:rPr>
          <w:sz w:val="19"/>
          <w:szCs w:val="19"/>
        </w:rPr>
      </w:pPr>
      <w:bookmarkStart w:id="474"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BD20A5" w:rsidRDefault="00C548B6" w:rsidP="001D3DE3">
      <w:pPr>
        <w:pStyle w:val="Ttulo4"/>
        <w:spacing w:after="120"/>
        <w:ind w:left="851" w:right="-427"/>
        <w:jc w:val="both"/>
        <w:rPr>
          <w:b w:val="0"/>
          <w:sz w:val="19"/>
          <w:szCs w:val="19"/>
        </w:rPr>
      </w:pPr>
      <w:bookmarkStart w:id="475"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5"/>
    </w:p>
    <w:p w14:paraId="4886F377" w14:textId="6A94AA34" w:rsidR="00C548B6" w:rsidRPr="00BD20A5" w:rsidRDefault="00C548B6" w:rsidP="001D3DE3">
      <w:pPr>
        <w:pStyle w:val="Ttulo3"/>
        <w:spacing w:after="120"/>
        <w:rPr>
          <w:rFonts w:eastAsia="Arial Unicode MS"/>
        </w:rPr>
      </w:pPr>
      <w:bookmarkStart w:id="476" w:name="_Toc33530762"/>
      <w:bookmarkStart w:id="477" w:name="_Toc233960195"/>
      <w:r w:rsidRPr="00BD20A5">
        <w:rPr>
          <w:rFonts w:eastAsia="Arial Unicode MS"/>
        </w:rPr>
        <w:t>6.- PRECIO DEL CONTRATO Y PRESUPUESTO MÁXIMO LIMITATIVO DEL CONTRATO</w:t>
      </w:r>
      <w:bookmarkEnd w:id="476"/>
      <w:bookmarkEnd w:id="477"/>
    </w:p>
    <w:p w14:paraId="7C36E894" w14:textId="6C9449EF" w:rsidR="00C548B6" w:rsidRPr="00BD20A5" w:rsidRDefault="00C548B6" w:rsidP="001D3DE3">
      <w:pPr>
        <w:pStyle w:val="Ttulo4"/>
        <w:spacing w:after="120"/>
        <w:ind w:left="851" w:right="-427"/>
        <w:jc w:val="both"/>
        <w:rPr>
          <w:b w:val="0"/>
          <w:sz w:val="19"/>
          <w:szCs w:val="19"/>
        </w:rPr>
      </w:pPr>
      <w:bookmarkStart w:id="478"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8"/>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9"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0"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1"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BD20A5" w:rsidRDefault="00C548B6" w:rsidP="001D3DE3">
      <w:pPr>
        <w:pStyle w:val="Ttulo4"/>
        <w:spacing w:after="120"/>
        <w:ind w:left="851" w:right="-427"/>
        <w:jc w:val="both"/>
        <w:rPr>
          <w:b w:val="0"/>
          <w:sz w:val="19"/>
          <w:szCs w:val="19"/>
        </w:rPr>
      </w:pPr>
      <w:bookmarkStart w:id="482"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2"/>
    </w:p>
    <w:p w14:paraId="141084B6" w14:textId="7A3B4ACF" w:rsidR="00C548B6" w:rsidRPr="00BD20A5" w:rsidRDefault="00C548B6" w:rsidP="001D3DE3">
      <w:pPr>
        <w:pStyle w:val="Ttulo3"/>
        <w:spacing w:after="120"/>
        <w:rPr>
          <w:rFonts w:eastAsia="Arial Unicode MS"/>
        </w:rPr>
      </w:pPr>
      <w:bookmarkStart w:id="483" w:name="_Toc33530763"/>
      <w:bookmarkStart w:id="484" w:name="_Toc233960196"/>
      <w:r w:rsidRPr="00BD20A5">
        <w:rPr>
          <w:rFonts w:eastAsia="Arial Unicode MS"/>
        </w:rPr>
        <w:t>7.- REVISIÓN DE PRECIOS</w:t>
      </w:r>
      <w:bookmarkEnd w:id="483"/>
      <w:bookmarkEnd w:id="484"/>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5" w:name="_Toc33530764"/>
      <w:bookmarkStart w:id="486" w:name="_Toc233960197"/>
      <w:r w:rsidRPr="00BD20A5">
        <w:rPr>
          <w:rFonts w:eastAsia="Arial Unicode MS"/>
        </w:rPr>
        <w:lastRenderedPageBreak/>
        <w:t>8.- VIGENCIA DEL CONTRATO: PLAZO DE EJECUCIÓN O DURACIÓN DEL CONTRATO. PRÓRROGA</w:t>
      </w:r>
      <w:bookmarkEnd w:id="485"/>
      <w:bookmarkEnd w:id="486"/>
    </w:p>
    <w:p w14:paraId="047555CC" w14:textId="04093D2F" w:rsidR="00C548B6" w:rsidRPr="00BD20A5" w:rsidRDefault="00C548B6" w:rsidP="001D3DE3">
      <w:pPr>
        <w:pStyle w:val="Ttulo4"/>
        <w:spacing w:after="120"/>
        <w:ind w:left="851" w:right="-427"/>
        <w:jc w:val="both"/>
        <w:rPr>
          <w:sz w:val="19"/>
          <w:szCs w:val="19"/>
        </w:rPr>
      </w:pPr>
      <w:bookmarkStart w:id="487" w:name="_Toc33530765"/>
      <w:r w:rsidRPr="00BD20A5">
        <w:rPr>
          <w:sz w:val="19"/>
          <w:szCs w:val="19"/>
        </w:rPr>
        <w:t>8.1.- Contratos de tracto único:</w:t>
      </w:r>
      <w:bookmarkEnd w:id="487"/>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w:t>
      </w:r>
      <w:r w:rsidRPr="009C33A4">
        <w:rPr>
          <w:rFonts w:ascii="Verdana" w:eastAsia="Arial Unicode MS" w:hAnsi="Verdana"/>
          <w:sz w:val="19"/>
          <w:szCs w:val="19"/>
        </w:rPr>
        <w:t>rt</w:t>
      </w:r>
      <w:r w:rsidR="00544623" w:rsidRPr="009C33A4">
        <w:rPr>
          <w:rFonts w:ascii="Verdana" w:eastAsia="Arial Unicode MS" w:hAnsi="Verdana"/>
          <w:sz w:val="19"/>
          <w:szCs w:val="19"/>
        </w:rPr>
        <w:t>s</w:t>
      </w:r>
      <w:r w:rsidRPr="009C33A4">
        <w:rPr>
          <w:rFonts w:ascii="Verdana" w:eastAsia="Arial Unicode MS" w:hAnsi="Verdana"/>
          <w:sz w:val="19"/>
          <w:szCs w:val="19"/>
        </w:rPr>
        <w:t>.</w:t>
      </w:r>
      <w:r w:rsidR="00544623" w:rsidRPr="009C33A4">
        <w:rPr>
          <w:rFonts w:ascii="Verdana" w:eastAsia="Arial Unicode MS" w:hAnsi="Verdana"/>
          <w:sz w:val="19"/>
          <w:szCs w:val="19"/>
        </w:rPr>
        <w:t xml:space="preserve"> 29.3 y</w:t>
      </w:r>
      <w:r w:rsidRPr="009C33A4">
        <w:rPr>
          <w:rFonts w:ascii="Verdana" w:eastAsia="Arial Unicode MS" w:hAnsi="Verdana"/>
          <w:sz w:val="19"/>
          <w:szCs w:val="19"/>
        </w:rPr>
        <w:t xml:space="preserve"> 195</w:t>
      </w:r>
      <w:r w:rsidRPr="00BD20A5">
        <w:rPr>
          <w:rFonts w:ascii="Verdana" w:eastAsia="Arial Unicode MS" w:hAnsi="Verdana"/>
          <w:sz w:val="19"/>
          <w:szCs w:val="19"/>
        </w:rPr>
        <w:t>.2 LCSP.</w:t>
      </w:r>
    </w:p>
    <w:p w14:paraId="7FDD2DB3" w14:textId="1E5389C3" w:rsidR="00C548B6" w:rsidRPr="00BD20A5" w:rsidRDefault="00C548B6" w:rsidP="001D3DE3">
      <w:pPr>
        <w:pStyle w:val="Ttulo4"/>
        <w:spacing w:after="120"/>
        <w:ind w:left="851" w:right="-427"/>
        <w:jc w:val="both"/>
        <w:rPr>
          <w:sz w:val="19"/>
          <w:szCs w:val="19"/>
        </w:rPr>
      </w:pPr>
      <w:bookmarkStart w:id="488" w:name="_Toc33530766"/>
      <w:r w:rsidRPr="00BD20A5">
        <w:rPr>
          <w:sz w:val="19"/>
          <w:szCs w:val="19"/>
        </w:rPr>
        <w:t>8.2.- Contratos de tracto sucesivo:</w:t>
      </w:r>
      <w:bookmarkEnd w:id="488"/>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9" w:name="_Toc33530767"/>
      <w:r w:rsidRPr="00BD20A5">
        <w:rPr>
          <w:sz w:val="19"/>
          <w:szCs w:val="19"/>
        </w:rPr>
        <w:t>8.3.- Prórroga contratos de tracto sucesivo:</w:t>
      </w:r>
      <w:bookmarkEnd w:id="489"/>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233960198"/>
      <w:r w:rsidRPr="00BD20A5">
        <w:rPr>
          <w:rFonts w:eastAsia="Arial Unicode MS"/>
        </w:rPr>
        <w:t xml:space="preserve">9.- </w:t>
      </w:r>
      <w:r w:rsidR="00451FF2" w:rsidRPr="00BD20A5">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BD20A5" w:rsidRDefault="00C548B6" w:rsidP="001D3DE3">
      <w:pPr>
        <w:pStyle w:val="Ttulo4"/>
        <w:spacing w:after="120"/>
        <w:ind w:left="851" w:right="-427"/>
        <w:jc w:val="both"/>
        <w:rPr>
          <w:b w:val="0"/>
          <w:i/>
          <w:sz w:val="19"/>
          <w:szCs w:val="19"/>
        </w:rPr>
      </w:pPr>
      <w:bookmarkStart w:id="501"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2"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3"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3"/>
    </w:p>
    <w:p w14:paraId="273E697C" w14:textId="2DB46473" w:rsidR="00C548B6" w:rsidRPr="00BD20A5"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233960199"/>
      <w:r w:rsidRPr="00BD20A5">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BD20A5" w:rsidRDefault="00C548B6" w:rsidP="001D3DE3">
      <w:pPr>
        <w:pStyle w:val="Ttulo4"/>
        <w:spacing w:after="120"/>
        <w:ind w:left="851" w:right="-427"/>
        <w:jc w:val="both"/>
        <w:rPr>
          <w:b w:val="0"/>
          <w:sz w:val="19"/>
          <w:szCs w:val="19"/>
        </w:rPr>
      </w:pPr>
      <w:bookmarkStart w:id="515" w:name="_Toc38387709"/>
      <w:r w:rsidRPr="00BD20A5">
        <w:rPr>
          <w:sz w:val="19"/>
          <w:szCs w:val="19"/>
        </w:rPr>
        <w:lastRenderedPageBreak/>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15"/>
    </w:p>
    <w:p w14:paraId="57D85B24" w14:textId="05B93538" w:rsidR="00C548B6" w:rsidRPr="00BD20A5" w:rsidRDefault="00C548B6" w:rsidP="001D3DE3">
      <w:pPr>
        <w:pStyle w:val="Ttulo4"/>
        <w:spacing w:after="120"/>
        <w:ind w:left="851" w:right="-427"/>
        <w:jc w:val="both"/>
        <w:rPr>
          <w:b w:val="0"/>
          <w:sz w:val="19"/>
          <w:szCs w:val="19"/>
        </w:rPr>
      </w:pPr>
      <w:bookmarkStart w:id="516" w:name="_Toc38387710"/>
      <w:r w:rsidRPr="00BD20A5">
        <w:rPr>
          <w:sz w:val="19"/>
          <w:szCs w:val="19"/>
        </w:rPr>
        <w:t xml:space="preserve">10.2.- </w:t>
      </w:r>
      <w:r w:rsidRPr="00BD20A5">
        <w:rPr>
          <w:b w:val="0"/>
          <w:sz w:val="19"/>
          <w:szCs w:val="19"/>
        </w:rPr>
        <w:t>En el perfil de contratante se publicarán los siguientes datos e informaciones:</w:t>
      </w:r>
      <w:bookmarkEnd w:id="516"/>
    </w:p>
    <w:p w14:paraId="222D4A79"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682DCCDE"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r w:rsidR="00BC4DE9" w:rsidRPr="00BD20A5">
        <w:rPr>
          <w:rFonts w:ascii="Verdana" w:hAnsi="Verdana"/>
          <w:sz w:val="19"/>
          <w:szCs w:val="19"/>
        </w:rPr>
        <w:t>hecho,</w:t>
      </w:r>
      <w:r w:rsidRPr="00BD20A5">
        <w:rPr>
          <w:rFonts w:ascii="Verdana" w:hAnsi="Verdana"/>
          <w:sz w:val="19"/>
          <w:szCs w:val="19"/>
        </w:rPr>
        <w:t xml:space="preserve"> o aritméticos.</w:t>
      </w:r>
    </w:p>
    <w:p w14:paraId="1DC90EEB"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DF26C0">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DF26C0">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Resolución de adjudicación del contrato.</w:t>
      </w:r>
    </w:p>
    <w:p w14:paraId="69444334"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DF26C0">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DF26C0">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br w:type="page"/>
      </w:r>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233960200"/>
      <w:r w:rsidRPr="00BD20A5">
        <w:lastRenderedPageBreak/>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233960201"/>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w:t>
      </w:r>
      <w:r w:rsidRPr="009C33A4">
        <w:rPr>
          <w:b w:val="0"/>
          <w:sz w:val="19"/>
          <w:szCs w:val="19"/>
        </w:rPr>
        <w:t>en el</w:t>
      </w:r>
      <w:r w:rsidR="01748D2B" w:rsidRPr="009C33A4">
        <w:rPr>
          <w:b w:val="0"/>
          <w:sz w:val="19"/>
          <w:szCs w:val="19"/>
        </w:rPr>
        <w:t xml:space="preserve"> </w:t>
      </w:r>
      <w:r w:rsidRPr="009C33A4">
        <w:rPr>
          <w:b w:val="0"/>
          <w:sz w:val="19"/>
          <w:szCs w:val="19"/>
        </w:rPr>
        <w:t xml:space="preserve">Registro de </w:t>
      </w:r>
      <w:r w:rsidR="00720B12" w:rsidRPr="009C33A4">
        <w:rPr>
          <w:b w:val="0"/>
          <w:sz w:val="19"/>
          <w:szCs w:val="19"/>
        </w:rPr>
        <w:t xml:space="preserve">Empresas </w:t>
      </w:r>
      <w:r w:rsidRPr="009C33A4">
        <w:rPr>
          <w:b w:val="0"/>
          <w:sz w:val="19"/>
          <w:szCs w:val="19"/>
        </w:rPr>
        <w:t>Licitador</w:t>
      </w:r>
      <w:r w:rsidR="00720B12" w:rsidRPr="009C33A4">
        <w:rPr>
          <w:b w:val="0"/>
          <w:sz w:val="19"/>
          <w:szCs w:val="19"/>
        </w:rPr>
        <w:t>a</w:t>
      </w:r>
      <w:r w:rsidRPr="009C33A4">
        <w:rPr>
          <w:b w:val="0"/>
          <w:sz w:val="19"/>
          <w:szCs w:val="19"/>
        </w:rPr>
        <w:t>s y Clasificadas de la Comunidad Autónoma de Euskadi, en el Registro Oficial de Licitadores y Empresas Clasificadas del Sector Público o en las listas oficiales</w:t>
      </w:r>
      <w:r w:rsidRPr="08730CD9">
        <w:rPr>
          <w:b w:val="0"/>
          <w:sz w:val="19"/>
          <w:szCs w:val="19"/>
        </w:rPr>
        <w:t xml:space="preserve">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233960202"/>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37D3FEE3"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r w:rsidR="00546308" w:rsidRPr="00BD20A5">
        <w:rPr>
          <w:rFonts w:ascii="Verdana" w:hAnsi="Verdana"/>
          <w:sz w:val="20"/>
          <w:szCs w:val="20"/>
        </w:rPr>
        <w:t>ficheros</w:t>
      </w:r>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DF26C0">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DF26C0">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DF26C0">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DF26C0">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3B6E2482"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722283" w:rsidRPr="00BD20A5">
        <w:rPr>
          <w:rFonts w:ascii="Verdana" w:eastAsia="Arial Unicode MS" w:hAnsi="Verdana" w:cs="Tahoma"/>
          <w:sz w:val="19"/>
          <w:szCs w:val="19"/>
        </w:rPr>
        <w:t>—</w:t>
      </w:r>
      <w:r w:rsidR="00722283" w:rsidRPr="00BD20A5">
        <w:rPr>
          <w:rFonts w:ascii="Verdana" w:eastAsia="Arial Unicode MS" w:hAnsi="Verdana" w:cs="Tahoma"/>
          <w:color w:val="C0504D"/>
          <w:sz w:val="19"/>
          <w:szCs w:val="19"/>
        </w:rPr>
        <w:t xml:space="preserve"> </w:t>
      </w:r>
      <w:r w:rsidR="00722283"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w:t>
      </w:r>
      <w:proofErr w:type="gramStart"/>
      <w:r w:rsidR="00A537AC" w:rsidRPr="00BD20A5">
        <w:rPr>
          <w:rFonts w:ascii="Verdana" w:hAnsi="Verdana" w:cs="Tahoma"/>
          <w:sz w:val="19"/>
          <w:szCs w:val="19"/>
        </w:rPr>
        <w:t>la misma</w:t>
      </w:r>
      <w:proofErr w:type="gramEnd"/>
      <w:r w:rsidR="00A537AC" w:rsidRPr="00BD20A5">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233960203"/>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DF26C0">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DF26C0">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DF26C0">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DF26C0">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DF26C0">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233960204"/>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233960205"/>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rsidP="00DF26C0">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DF26C0">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DF26C0">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233960206"/>
      <w:r w:rsidRPr="00BD20A5">
        <w:rPr>
          <w:rFonts w:eastAsia="Arial Unicode MS"/>
        </w:rPr>
        <w:t>15.- APERTURA Y CALIFICACIÓN DE LA DOCUMENTACIÓN ACREDITATIVA DEL CUMPLIMIENTO DE LOS REQUISITOS PREVIOS</w:t>
      </w:r>
      <w:bookmarkEnd w:id="560"/>
    </w:p>
    <w:p w14:paraId="45700029" w14:textId="19383A51"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 xml:space="preserve">Finalizado el plazo de presentación de ofertas, la mesa de </w:t>
      </w:r>
      <w:r w:rsidR="00722283" w:rsidRPr="00BD20A5">
        <w:rPr>
          <w:b w:val="0"/>
          <w:sz w:val="19"/>
          <w:szCs w:val="19"/>
        </w:rPr>
        <w:t>contratación</w:t>
      </w:r>
      <w:r w:rsidRPr="00BD20A5">
        <w:rPr>
          <w:b w:val="0"/>
          <w:sz w:val="19"/>
          <w:szCs w:val="19"/>
        </w:rPr>
        <w:t xml:space="preserve">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233960207"/>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233960208"/>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DF26C0">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DF26C0">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DF26C0">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233960209"/>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233960210"/>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DF26C0">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DF26C0">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DF26C0">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233960211"/>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233960212"/>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233960213"/>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DF26C0">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rsidP="00DF26C0">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DF26C0">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233960214"/>
      <w:r w:rsidRPr="0004769B">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385B3E51"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r w:rsidR="00722283"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BD20A5"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4"/>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2C364F">
        <w:rPr>
          <w:rFonts w:ascii="Verdana" w:eastAsia="Verdana" w:hAnsi="Verdana" w:cs="Verdana"/>
          <w:b/>
          <w:bCs/>
          <w:color w:val="000000" w:themeColor="text1"/>
          <w:sz w:val="19"/>
          <w:szCs w:val="19"/>
        </w:rPr>
        <w:t xml:space="preserve">22.5.- </w:t>
      </w:r>
      <w:r w:rsidRPr="002C364F">
        <w:rPr>
          <w:rFonts w:ascii="Verdana" w:eastAsia="Verdana" w:hAnsi="Verdana" w:cs="Verdana"/>
          <w:color w:val="000000" w:themeColor="text1"/>
          <w:sz w:val="19"/>
          <w:szCs w:val="19"/>
          <w:lang w:val="es"/>
        </w:rPr>
        <w:t xml:space="preserve">Con carácter previo a la formalización del contrato, en los casos de </w:t>
      </w:r>
      <w:r w:rsidRPr="002C364F">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2C364F">
        <w:rPr>
          <w:rFonts w:ascii="Verdana" w:eastAsia="Verdana" w:hAnsi="Verdana" w:cs="Verdana"/>
          <w:color w:val="000000" w:themeColor="text1"/>
          <w:sz w:val="19"/>
          <w:szCs w:val="19"/>
        </w:rPr>
        <w:t>1</w:t>
      </w:r>
      <w:r w:rsidRPr="002C364F">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233960215"/>
      <w:r w:rsidRPr="00BD20A5">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rsidP="00DF26C0">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DF26C0">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DF26C0">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DF26C0">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DF26C0">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rsidP="00DF26C0">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DF26C0">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233960216"/>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233960217"/>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DF26C0">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DF26C0">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233960218"/>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233960219"/>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DF26C0">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DF26C0">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DF26C0">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DF26C0">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DF26C0">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DF26C0">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DF26C0">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DF26C0">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DF26C0">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DF26C0">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DF26C0">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233960220"/>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DF26C0">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233960221"/>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DF26C0">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DF26C0">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4" w:name="_Toc530728108"/>
      <w:bookmarkStart w:id="755" w:name="_Toc5959008"/>
      <w:r w:rsidRPr="00BD20A5">
        <w:rPr>
          <w:sz w:val="19"/>
          <w:szCs w:val="19"/>
        </w:rPr>
        <w:t>28.2.- De tipo social o relativo al empleo:</w:t>
      </w:r>
      <w:bookmarkEnd w:id="754"/>
      <w:bookmarkEnd w:id="755"/>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6" w:name="_Toc530728109"/>
      <w:bookmarkStart w:id="757" w:name="_Toc5959009"/>
      <w:r w:rsidRPr="00BD20A5">
        <w:rPr>
          <w:sz w:val="19"/>
          <w:szCs w:val="19"/>
        </w:rPr>
        <w:t>28.3.- Comprobación pagos a las subcontratistas y suministradoras</w:t>
      </w:r>
      <w:bookmarkEnd w:id="756"/>
      <w:bookmarkEnd w:id="757"/>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w:t>
      </w:r>
      <w:proofErr w:type="gramStart"/>
      <w:r w:rsidR="0000352F" w:rsidRPr="00BD20A5">
        <w:t>quedara</w:t>
      </w:r>
      <w:proofErr w:type="gramEnd"/>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8" w:name="_Toc233960222"/>
      <w:r w:rsidRPr="00BD20A5">
        <w:rPr>
          <w:rFonts w:eastAsia="Arial Unicode MS"/>
        </w:rPr>
        <w:t xml:space="preserve">29.- </w:t>
      </w:r>
      <w:r w:rsidR="006F4559" w:rsidRPr="00BD20A5">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BD20A5">
        <w:rPr>
          <w:rFonts w:eastAsia="Arial Unicode MS"/>
          <w:caps w:val="0"/>
        </w:rPr>
        <w:t>ES</w:t>
      </w:r>
      <w:bookmarkEnd w:id="766"/>
      <w:bookmarkEnd w:id="767"/>
      <w:bookmarkEnd w:id="768"/>
    </w:p>
    <w:p w14:paraId="553D224E" w14:textId="0037AB37" w:rsidR="00C548B6" w:rsidRPr="00BD20A5" w:rsidRDefault="00C548B6" w:rsidP="001D3DE3">
      <w:pPr>
        <w:pStyle w:val="Ttulo4"/>
        <w:spacing w:after="120"/>
        <w:ind w:left="851" w:right="-427"/>
        <w:jc w:val="both"/>
        <w:rPr>
          <w:b w:val="0"/>
          <w:i/>
          <w:sz w:val="19"/>
          <w:szCs w:val="19"/>
        </w:rPr>
      </w:pPr>
      <w:bookmarkStart w:id="769" w:name="_Toc530728111"/>
      <w:bookmarkStart w:id="770" w:name="_Toc5959011"/>
      <w:r w:rsidRPr="00BD20A5">
        <w:rPr>
          <w:sz w:val="19"/>
          <w:szCs w:val="19"/>
        </w:rPr>
        <w:t>29.1.- Confidencialidad</w:t>
      </w:r>
      <w:bookmarkEnd w:id="769"/>
      <w:bookmarkEnd w:id="770"/>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1" w:name="_Toc530728112"/>
      <w:bookmarkStart w:id="772" w:name="_Toc5959012"/>
      <w:r w:rsidRPr="00BD20A5">
        <w:rPr>
          <w:sz w:val="19"/>
          <w:szCs w:val="19"/>
        </w:rPr>
        <w:t>29.2.- Tratamiento de datos personales</w:t>
      </w:r>
      <w:bookmarkEnd w:id="771"/>
      <w:bookmarkEnd w:id="772"/>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3" w:name="_Toc5959013"/>
      <w:r w:rsidRPr="00BD20A5">
        <w:rPr>
          <w:sz w:val="19"/>
          <w:szCs w:val="19"/>
        </w:rPr>
        <w:t>29.3.- Estipulaciones como encargado del tratamiento</w:t>
      </w:r>
      <w:bookmarkEnd w:id="773"/>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w:t>
      </w:r>
      <w:proofErr w:type="gramStart"/>
      <w:r w:rsidRPr="00BD20A5">
        <w:rPr>
          <w:rFonts w:ascii="Verdana" w:hAnsi="Verdana"/>
          <w:color w:val="000000"/>
          <w:sz w:val="19"/>
          <w:szCs w:val="19"/>
        </w:rPr>
        <w:t>Delegado</w:t>
      </w:r>
      <w:proofErr w:type="gramEnd"/>
      <w:r w:rsidRPr="00BD20A5">
        <w:rPr>
          <w:rFonts w:ascii="Verdana" w:hAnsi="Verdana"/>
          <w:color w:val="000000"/>
          <w:sz w:val="19"/>
          <w:szCs w:val="19"/>
        </w:rPr>
        <w:t xml:space="preserve">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CA60F8">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4"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4"/>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DF26C0">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DF26C0">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233960223"/>
      <w:r w:rsidRPr="00BD20A5">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6" w:name="_Toc530728114"/>
      <w:bookmarkStart w:id="787" w:name="_Toc5959016"/>
      <w:r w:rsidRPr="00BD20A5">
        <w:rPr>
          <w:sz w:val="19"/>
          <w:szCs w:val="19"/>
        </w:rPr>
        <w:t>30.1.- Propiedad de los trabajos</w:t>
      </w:r>
      <w:bookmarkEnd w:id="786"/>
      <w:bookmarkEnd w:id="787"/>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8" w:name="_Toc530728115"/>
      <w:bookmarkStart w:id="789" w:name="_Toc5959017"/>
      <w:r w:rsidRPr="00BD20A5">
        <w:rPr>
          <w:sz w:val="19"/>
          <w:szCs w:val="19"/>
        </w:rPr>
        <w:t>30.2.- Propiedad industrial e intelectual</w:t>
      </w:r>
      <w:bookmarkEnd w:id="788"/>
      <w:bookmarkEnd w:id="789"/>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233960224"/>
      <w:r w:rsidRPr="00BD20A5">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1" w:name="_Toc530728117"/>
      <w:bookmarkStart w:id="802" w:name="_Toc5959019"/>
      <w:r w:rsidRPr="00BD20A5">
        <w:rPr>
          <w:sz w:val="19"/>
          <w:szCs w:val="19"/>
        </w:rPr>
        <w:t>31.1.- Causas e importes</w:t>
      </w:r>
      <w:bookmarkEnd w:id="801"/>
      <w:bookmarkEnd w:id="802"/>
      <w:r w:rsidR="00951944" w:rsidRPr="00BD20A5">
        <w:rPr>
          <w:sz w:val="19"/>
          <w:szCs w:val="19"/>
        </w:rPr>
        <w:t>.</w:t>
      </w:r>
    </w:p>
    <w:p w14:paraId="30FEB325"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DF26C0">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DF26C0">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BD20A5" w:rsidRDefault="00C16BC8" w:rsidP="00DF26C0">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3"/>
      <w:bookmarkEnd w:id="804"/>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DF26C0">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DF26C0">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DF26C0">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DF26C0">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233960225"/>
      <w:r w:rsidRPr="00BD20A5">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6" w:name="_Toc530728120"/>
      <w:bookmarkStart w:id="817" w:name="_Toc5959022"/>
      <w:r w:rsidRPr="00BD20A5">
        <w:rPr>
          <w:sz w:val="19"/>
          <w:szCs w:val="19"/>
        </w:rPr>
        <w:t>32.1.- Certificación de servicios prestados o ejecutados</w:t>
      </w:r>
      <w:bookmarkEnd w:id="816"/>
      <w:bookmarkEnd w:id="817"/>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DF26C0">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DF26C0">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DF26C0">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DF26C0">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DF26C0">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DF26C0">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DF26C0">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8" w:name="_Toc530728121"/>
      <w:bookmarkStart w:id="819" w:name="_Toc5959023"/>
      <w:r w:rsidRPr="00BD20A5">
        <w:rPr>
          <w:sz w:val="19"/>
          <w:szCs w:val="19"/>
        </w:rPr>
        <w:t>32.2.- Conformidad y registro de factura</w:t>
      </w:r>
      <w:bookmarkEnd w:id="818"/>
      <w:bookmarkEnd w:id="819"/>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0" w:name="_Toc530728122"/>
      <w:bookmarkStart w:id="821" w:name="_Toc5959024"/>
      <w:r w:rsidRPr="00BD20A5">
        <w:rPr>
          <w:sz w:val="19"/>
          <w:szCs w:val="19"/>
        </w:rPr>
        <w:t>32.3.- Abono</w:t>
      </w:r>
      <w:bookmarkEnd w:id="820"/>
      <w:bookmarkEnd w:id="821"/>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233960226"/>
      <w:r w:rsidRPr="00BD20A5">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BD20A5" w:rsidRDefault="00C548B6" w:rsidP="001D3DE3">
      <w:pPr>
        <w:pStyle w:val="Ttulo4"/>
        <w:spacing w:after="120"/>
        <w:ind w:left="851" w:right="-427"/>
        <w:jc w:val="both"/>
        <w:rPr>
          <w:b w:val="0"/>
          <w:i/>
          <w:sz w:val="19"/>
          <w:szCs w:val="19"/>
        </w:rPr>
      </w:pPr>
      <w:bookmarkStart w:id="833" w:name="_Toc5959026"/>
      <w:r w:rsidRPr="00BD20A5">
        <w:rPr>
          <w:sz w:val="19"/>
          <w:szCs w:val="19"/>
        </w:rPr>
        <w:t>33.1.- Condiciones</w:t>
      </w:r>
      <w:bookmarkEnd w:id="833"/>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4" w:name="_Toc5959027"/>
      <w:r w:rsidRPr="00BD20A5">
        <w:rPr>
          <w:sz w:val="19"/>
          <w:szCs w:val="19"/>
        </w:rPr>
        <w:t>33.2.- Procedimiento</w:t>
      </w:r>
      <w:bookmarkEnd w:id="834"/>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DF26C0">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DF26C0">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DF26C0">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DF26C0">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DF26C0">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DF26C0">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DF26C0">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DF26C0">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DF26C0">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DF26C0">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DF26C0">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5" w:name="_Toc5959028"/>
      <w:r w:rsidRPr="00BD20A5">
        <w:rPr>
          <w:sz w:val="19"/>
          <w:szCs w:val="19"/>
        </w:rPr>
        <w:t>33.3.- Efectos</w:t>
      </w:r>
      <w:bookmarkEnd w:id="835"/>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233960227"/>
      <w:r w:rsidRPr="00BD20A5">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7" w:name="_Toc530728125"/>
      <w:bookmarkStart w:id="848" w:name="_Toc5959030"/>
      <w:r w:rsidRPr="00BD20A5">
        <w:rPr>
          <w:sz w:val="19"/>
          <w:szCs w:val="19"/>
        </w:rPr>
        <w:t>34.1.- Comunicación a la/al responsable del contrato</w:t>
      </w:r>
      <w:bookmarkEnd w:id="847"/>
      <w:bookmarkEnd w:id="848"/>
      <w:r w:rsidR="00951944" w:rsidRPr="00BD20A5">
        <w:rPr>
          <w:sz w:val="19"/>
          <w:szCs w:val="19"/>
        </w:rPr>
        <w:t>.</w:t>
      </w:r>
    </w:p>
    <w:p w14:paraId="058E2C89" w14:textId="7A7F84DA" w:rsidR="00C548B6" w:rsidRPr="00BD20A5" w:rsidRDefault="00C548B6" w:rsidP="00DF26C0">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DF26C0">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9" w:name="_Toc530728126"/>
      <w:bookmarkStart w:id="850" w:name="_Toc5959031"/>
      <w:r w:rsidRPr="00BD20A5">
        <w:rPr>
          <w:sz w:val="19"/>
          <w:szCs w:val="19"/>
        </w:rPr>
        <w:t>34.2.- Comprobación del cumplimiento de condiciones de pago a subcontratistas o suministradoras</w:t>
      </w:r>
      <w:bookmarkEnd w:id="849"/>
      <w:bookmarkEnd w:id="850"/>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233960228"/>
      <w:r w:rsidRPr="00BD20A5">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BD20A5" w:rsidRDefault="00C548B6" w:rsidP="001D3DE3">
      <w:pPr>
        <w:pStyle w:val="Ttulo4"/>
        <w:spacing w:after="120"/>
        <w:ind w:left="851" w:right="-427"/>
        <w:jc w:val="both"/>
        <w:rPr>
          <w:b w:val="0"/>
          <w:i/>
          <w:sz w:val="19"/>
          <w:szCs w:val="19"/>
        </w:rPr>
      </w:pPr>
      <w:bookmarkStart w:id="862" w:name="_Toc530728128"/>
      <w:bookmarkStart w:id="863" w:name="_Toc5959033"/>
      <w:r w:rsidRPr="00BD20A5">
        <w:rPr>
          <w:sz w:val="19"/>
          <w:szCs w:val="19"/>
        </w:rPr>
        <w:t>35.1.- Cesión del contrato</w:t>
      </w:r>
      <w:bookmarkEnd w:id="862"/>
      <w:bookmarkEnd w:id="863"/>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DF26C0">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DF26C0">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DF26C0">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DF26C0">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DF26C0">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DF26C0">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DF26C0">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DF26C0">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DF26C0">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DF26C0">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DF26C0">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DF26C0">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DF26C0">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DF26C0">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DF26C0">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DF26C0">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DF26C0">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4" w:name="_Toc530728129"/>
      <w:bookmarkStart w:id="865" w:name="_Toc5959034"/>
      <w:r w:rsidRPr="00BD20A5">
        <w:rPr>
          <w:sz w:val="19"/>
          <w:szCs w:val="19"/>
        </w:rPr>
        <w:t>35.2.- Modificación de la composición de la UTE</w:t>
      </w:r>
      <w:bookmarkEnd w:id="864"/>
      <w:bookmarkEnd w:id="865"/>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CA60F8">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CA60F8">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CA60F8">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DF26C0">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DF26C0">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DF26C0">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DF26C0">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233960229"/>
      <w:r w:rsidRPr="00BD20A5">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BD20A5"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233960230"/>
      <w:r w:rsidRPr="00BD20A5">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BD20A5" w:rsidRDefault="00C548B6" w:rsidP="001D3DE3">
      <w:pPr>
        <w:pStyle w:val="Ttulo4"/>
        <w:spacing w:after="120"/>
        <w:ind w:left="851" w:right="-427"/>
        <w:jc w:val="both"/>
        <w:rPr>
          <w:b w:val="0"/>
          <w:i/>
          <w:sz w:val="19"/>
          <w:szCs w:val="19"/>
        </w:rPr>
      </w:pPr>
      <w:bookmarkStart w:id="893" w:name="_Toc530728132"/>
      <w:bookmarkStart w:id="894" w:name="_Toc5959037"/>
      <w:r w:rsidRPr="00BD20A5">
        <w:rPr>
          <w:sz w:val="19"/>
          <w:szCs w:val="19"/>
        </w:rPr>
        <w:t>36.1.- Entrega y comprobación del correcto cumplimiento</w:t>
      </w:r>
      <w:bookmarkEnd w:id="893"/>
      <w:bookmarkEnd w:id="894"/>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DF26C0">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DF26C0">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DF26C0">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DF26C0">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5" w:name="_Toc530728133"/>
      <w:bookmarkStart w:id="896" w:name="_Toc5959038"/>
      <w:r w:rsidRPr="00BD20A5">
        <w:rPr>
          <w:sz w:val="19"/>
          <w:szCs w:val="19"/>
        </w:rPr>
        <w:t>36.2.- Subsanación de defectos</w:t>
      </w:r>
      <w:bookmarkEnd w:id="895"/>
      <w:bookmarkEnd w:id="896"/>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DF26C0">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DF26C0">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DF26C0">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DF26C0">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7" w:name="_Toc530728134"/>
      <w:bookmarkStart w:id="898" w:name="_Toc5959039"/>
      <w:r w:rsidRPr="00BD20A5">
        <w:rPr>
          <w:sz w:val="19"/>
          <w:szCs w:val="19"/>
        </w:rPr>
        <w:t>36.3.- Recepción</w:t>
      </w:r>
      <w:bookmarkEnd w:id="897"/>
      <w:bookmarkEnd w:id="898"/>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9" w:name="_Toc530728135"/>
      <w:bookmarkStart w:id="900" w:name="_Toc5959040"/>
      <w:r w:rsidRPr="00BD20A5">
        <w:rPr>
          <w:sz w:val="19"/>
          <w:szCs w:val="19"/>
        </w:rPr>
        <w:t>36.4.- Liquidación</w:t>
      </w:r>
      <w:bookmarkEnd w:id="899"/>
      <w:bookmarkEnd w:id="900"/>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233960231"/>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BD20A5" w:rsidRDefault="00C548B6" w:rsidP="001D3DE3">
      <w:pPr>
        <w:pStyle w:val="Ttulo4"/>
        <w:spacing w:after="120"/>
        <w:ind w:left="851" w:right="-427"/>
        <w:jc w:val="both"/>
        <w:rPr>
          <w:b w:val="0"/>
          <w:i/>
          <w:sz w:val="19"/>
          <w:szCs w:val="19"/>
        </w:rPr>
      </w:pPr>
      <w:bookmarkStart w:id="912" w:name="_Toc530728137"/>
      <w:bookmarkStart w:id="913" w:name="_Toc5959042"/>
      <w:r w:rsidRPr="00BD20A5">
        <w:rPr>
          <w:sz w:val="19"/>
          <w:szCs w:val="19"/>
        </w:rPr>
        <w:t>37.1.- Obligaciones de la contratista</w:t>
      </w:r>
      <w:bookmarkEnd w:id="912"/>
      <w:bookmarkEnd w:id="913"/>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4" w:name="_Toc530728138"/>
      <w:bookmarkStart w:id="915" w:name="_Toc5959043"/>
      <w:r w:rsidRPr="00BD20A5">
        <w:rPr>
          <w:sz w:val="19"/>
          <w:szCs w:val="19"/>
        </w:rPr>
        <w:t>37.2.- Devolución de la garantía</w:t>
      </w:r>
      <w:bookmarkEnd w:id="914"/>
      <w:bookmarkEnd w:id="915"/>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DF26C0">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DF26C0">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6" w:name="_Toc41549426"/>
      <w:bookmarkStart w:id="917"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DF26C0">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DF26C0">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233960232"/>
      <w:r w:rsidRPr="00BD20A5">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DF26C0">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DF26C0">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DF26C0">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233960233"/>
      <w:r w:rsidRPr="00BD20A5">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BD20A5"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233960234"/>
      <w:r w:rsidRPr="00BD20A5">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BD20A5" w:rsidRDefault="00C548B6" w:rsidP="001D3DE3">
      <w:pPr>
        <w:pStyle w:val="Ttulo4"/>
        <w:spacing w:after="120"/>
        <w:ind w:left="851" w:right="-427"/>
        <w:jc w:val="both"/>
        <w:rPr>
          <w:b w:val="0"/>
          <w:i/>
          <w:sz w:val="19"/>
          <w:szCs w:val="19"/>
        </w:rPr>
      </w:pPr>
      <w:bookmarkStart w:id="956" w:name="_Toc530728142"/>
      <w:bookmarkStart w:id="957" w:name="_Toc5959047"/>
      <w:r w:rsidRPr="00BD20A5">
        <w:rPr>
          <w:sz w:val="19"/>
          <w:szCs w:val="19"/>
        </w:rPr>
        <w:t>39.1.- Prerrogativas del órgano de contratación</w:t>
      </w:r>
      <w:bookmarkEnd w:id="956"/>
      <w:bookmarkEnd w:id="957"/>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8" w:name="_Toc530728143"/>
      <w:bookmarkStart w:id="959" w:name="_Toc5959048"/>
      <w:r w:rsidRPr="00BD20A5">
        <w:rPr>
          <w:sz w:val="19"/>
          <w:szCs w:val="19"/>
        </w:rPr>
        <w:t>39.2.- Procedimiento</w:t>
      </w:r>
      <w:bookmarkEnd w:id="958"/>
      <w:bookmarkEnd w:id="959"/>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DF26C0">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DF26C0">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DF26C0">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DF26C0">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DF26C0">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DF26C0">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0"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BD20A5"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233960235"/>
      <w:r w:rsidRPr="00BD20A5">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2" w:name="_Toc5959050"/>
      <w:bookmarkStart w:id="973" w:name="_Toc34132948"/>
      <w:bookmarkStart w:id="974" w:name="_Toc233960236"/>
      <w:bookmarkStart w:id="975" w:name="AnexoII2"/>
      <w:r w:rsidRPr="00BD20A5">
        <w:lastRenderedPageBreak/>
        <w:t>ANEXOS</w:t>
      </w:r>
      <w:bookmarkEnd w:id="972"/>
      <w:bookmarkEnd w:id="973"/>
      <w:bookmarkEnd w:id="974"/>
    </w:p>
    <w:p w14:paraId="091943FB" w14:textId="77777777" w:rsidR="00C548B6" w:rsidRPr="00BD20A5" w:rsidRDefault="00C548B6" w:rsidP="0063609A">
      <w:pPr>
        <w:pStyle w:val="Ttulo2"/>
        <w:rPr>
          <w:caps/>
        </w:rPr>
      </w:pPr>
      <w:bookmarkStart w:id="976" w:name="_Toc5959051"/>
      <w:bookmarkStart w:id="977" w:name="_Toc233960237"/>
      <w:r w:rsidRPr="00BD20A5">
        <w:t>CUADRO RESUMEN</w:t>
      </w:r>
      <w:bookmarkEnd w:id="976"/>
      <w:bookmarkEnd w:id="977"/>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DF26C0">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DF26C0">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94C3A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116A748F"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DF26C0">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DF26C0">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DF26C0">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DF26C0">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DF26C0">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5"/>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233960238"/>
      <w:r w:rsidRPr="00BD20A5">
        <w:lastRenderedPageBreak/>
        <w:t>ANEXO I.1</w:t>
      </w:r>
      <w:bookmarkEnd w:id="978"/>
      <w:r w:rsidR="00246388" w:rsidRPr="00BD20A5">
        <w:t>.</w:t>
      </w:r>
      <w:r w:rsidRPr="00BD20A5">
        <w:t>-</w:t>
      </w:r>
      <w:r w:rsidRPr="00BD20A5">
        <w:tab/>
        <w:t>CÁLCULO PRESUPUESTO BASE DE LICITACIÓN: COSTES Y OTROS GASTOS</w:t>
      </w:r>
      <w:bookmarkEnd w:id="979"/>
      <w:bookmarkEnd w:id="980"/>
      <w:bookmarkEnd w:id="981"/>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172772AD"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4D036C" w:rsidRPr="004D036C">
        <w:rPr>
          <w:rFonts w:ascii="Verdana" w:hAnsi="Verdana" w:cs="Arial"/>
          <w:b/>
          <w:color w:val="0000FF"/>
          <w:sz w:val="19"/>
          <w:szCs w:val="19"/>
        </w:rPr>
        <w:t>26/2026-JE</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52686C0D" w:rsidR="00C548B6" w:rsidRPr="00BD20A5" w:rsidRDefault="00C548B6" w:rsidP="00DF26C0">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r w:rsidR="00056C10">
        <w:rPr>
          <w:rFonts w:ascii="Verdana" w:hAnsi="Verdana" w:cs="Arial"/>
          <w:sz w:val="19"/>
          <w:szCs w:val="19"/>
        </w:rPr>
        <w:t>41</w:t>
      </w:r>
      <w:r w:rsidR="0082467F">
        <w:rPr>
          <w:rFonts w:ascii="Verdana" w:hAnsi="Verdana" w:cs="Arial"/>
          <w:sz w:val="19"/>
          <w:szCs w:val="19"/>
        </w:rPr>
        <w:t>.</w:t>
      </w:r>
      <w:r w:rsidR="002A0DEE">
        <w:rPr>
          <w:rFonts w:ascii="Verdana" w:hAnsi="Verdana" w:cs="Arial"/>
          <w:sz w:val="19"/>
          <w:szCs w:val="19"/>
        </w:rPr>
        <w:t>600</w:t>
      </w:r>
      <w:r w:rsidR="0082467F">
        <w:rPr>
          <w:rFonts w:ascii="Verdana" w:hAnsi="Verdana" w:cs="Arial"/>
          <w:sz w:val="19"/>
          <w:szCs w:val="19"/>
        </w:rPr>
        <w:t>,</w:t>
      </w:r>
      <w:r w:rsidR="002A0DEE">
        <w:rPr>
          <w:rFonts w:ascii="Verdana" w:hAnsi="Verdana" w:cs="Arial"/>
          <w:sz w:val="19"/>
          <w:szCs w:val="19"/>
        </w:rPr>
        <w:t>19</w:t>
      </w:r>
      <w:r w:rsidR="0082467F">
        <w:rPr>
          <w:rFonts w:ascii="Verdana" w:hAnsi="Verdana" w:cs="Arial"/>
          <w:sz w:val="19"/>
          <w:szCs w:val="19"/>
        </w:rPr>
        <w:t xml:space="preserve"> € (69,46%)</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5BED082E" w14:textId="4113E06C" w:rsidR="00C548B6" w:rsidRPr="00BD20A5" w:rsidRDefault="00551A7B" w:rsidP="00DF26C0">
      <w:pPr>
        <w:numPr>
          <w:ilvl w:val="1"/>
          <w:numId w:val="118"/>
        </w:numPr>
        <w:ind w:left="851" w:right="-427" w:hanging="284"/>
        <w:jc w:val="both"/>
        <w:rPr>
          <w:rFonts w:ascii="Verdana" w:hAnsi="Verdana" w:cs="Arial"/>
          <w:sz w:val="19"/>
          <w:szCs w:val="19"/>
        </w:rPr>
      </w:pPr>
      <w:r>
        <w:rPr>
          <w:rFonts w:ascii="Verdana" w:hAnsi="Verdana" w:cs="Arial"/>
          <w:sz w:val="19"/>
          <w:szCs w:val="19"/>
        </w:rPr>
        <w:t>Coste directo materiales</w:t>
      </w:r>
      <w:r w:rsidR="00600CA5">
        <w:rPr>
          <w:rFonts w:ascii="Verdana" w:hAnsi="Verdana" w:cs="Arial"/>
          <w:sz w:val="19"/>
          <w:szCs w:val="19"/>
        </w:rPr>
        <w:t xml:space="preserve"> + otros gastos de producción: </w:t>
      </w:r>
      <w:r w:rsidR="002A0DEE">
        <w:rPr>
          <w:rFonts w:ascii="Verdana" w:hAnsi="Verdana" w:cs="Arial"/>
          <w:sz w:val="19"/>
          <w:szCs w:val="19"/>
        </w:rPr>
        <w:t>28</w:t>
      </w:r>
      <w:r w:rsidR="0082467F">
        <w:rPr>
          <w:rFonts w:ascii="Verdana" w:hAnsi="Verdana" w:cs="Arial"/>
          <w:sz w:val="19"/>
          <w:szCs w:val="19"/>
        </w:rPr>
        <w:t>.</w:t>
      </w:r>
      <w:r w:rsidR="008A5BF8">
        <w:rPr>
          <w:rFonts w:ascii="Verdana" w:hAnsi="Verdana" w:cs="Arial"/>
          <w:sz w:val="19"/>
          <w:szCs w:val="19"/>
        </w:rPr>
        <w:t>6</w:t>
      </w:r>
      <w:r w:rsidR="002A0DEE">
        <w:rPr>
          <w:rFonts w:ascii="Verdana" w:hAnsi="Verdana" w:cs="Arial"/>
          <w:sz w:val="19"/>
          <w:szCs w:val="19"/>
        </w:rPr>
        <w:t>50</w:t>
      </w:r>
      <w:r w:rsidR="0082467F">
        <w:rPr>
          <w:rFonts w:ascii="Verdana" w:hAnsi="Verdana" w:cs="Arial"/>
          <w:sz w:val="19"/>
          <w:szCs w:val="19"/>
        </w:rPr>
        <w:t>,</w:t>
      </w:r>
      <w:r w:rsidR="002A0DEE">
        <w:rPr>
          <w:rFonts w:ascii="Verdana" w:hAnsi="Verdana" w:cs="Arial"/>
          <w:sz w:val="19"/>
          <w:szCs w:val="19"/>
        </w:rPr>
        <w:t>05</w:t>
      </w:r>
      <w:r w:rsidR="00BF6421">
        <w:rPr>
          <w:rFonts w:ascii="Verdana" w:hAnsi="Verdana" w:cs="Arial"/>
          <w:sz w:val="19"/>
          <w:szCs w:val="19"/>
        </w:rPr>
        <w:t xml:space="preserve"> €</w:t>
      </w:r>
      <w:r w:rsidR="000D533B">
        <w:rPr>
          <w:rFonts w:ascii="Verdana" w:hAnsi="Verdana" w:cs="Arial"/>
          <w:sz w:val="19"/>
          <w:szCs w:val="19"/>
        </w:rPr>
        <w:t xml:space="preserve"> (68,87%)</w:t>
      </w:r>
    </w:p>
    <w:p w14:paraId="4B696780" w14:textId="77777777" w:rsidR="0082467F" w:rsidRPr="0082467F" w:rsidRDefault="0082467F" w:rsidP="0082467F">
      <w:pPr>
        <w:shd w:val="clear" w:color="auto" w:fill="FFFFFF"/>
        <w:ind w:right="-427"/>
        <w:jc w:val="both"/>
        <w:rPr>
          <w:rFonts w:ascii="Verdana" w:hAnsi="Verdana" w:cs="Arial"/>
          <w:sz w:val="19"/>
          <w:szCs w:val="19"/>
        </w:rPr>
      </w:pPr>
    </w:p>
    <w:p w14:paraId="04D591C4" w14:textId="25CB4F6C" w:rsidR="00C548B6" w:rsidRPr="00BD20A5" w:rsidRDefault="005D35CF" w:rsidP="00DF26C0">
      <w:pPr>
        <w:numPr>
          <w:ilvl w:val="1"/>
          <w:numId w:val="118"/>
        </w:numPr>
        <w:shd w:val="clear" w:color="auto" w:fill="FFFFFF"/>
        <w:ind w:left="851" w:right="-427" w:hanging="284"/>
        <w:jc w:val="both"/>
        <w:rPr>
          <w:rFonts w:ascii="Verdana" w:hAnsi="Verdana" w:cs="Arial"/>
          <w:sz w:val="19"/>
          <w:szCs w:val="19"/>
        </w:rPr>
      </w:pPr>
      <w:r>
        <w:rPr>
          <w:rFonts w:ascii="Verdana" w:hAnsi="Verdana" w:cs="Arial"/>
          <w:sz w:val="19"/>
          <w:szCs w:val="19"/>
        </w:rPr>
        <w:t xml:space="preserve">Costes laborales directos: </w:t>
      </w:r>
      <w:r w:rsidR="0082467F">
        <w:rPr>
          <w:rFonts w:ascii="Verdana" w:hAnsi="Verdana" w:cs="Arial"/>
          <w:sz w:val="19"/>
          <w:szCs w:val="19"/>
        </w:rPr>
        <w:t>1</w:t>
      </w:r>
      <w:r w:rsidR="002A0DEE">
        <w:rPr>
          <w:rFonts w:ascii="Verdana" w:hAnsi="Verdana" w:cs="Arial"/>
          <w:sz w:val="19"/>
          <w:szCs w:val="19"/>
        </w:rPr>
        <w:t>2.950,14</w:t>
      </w:r>
      <w:r w:rsidR="0082467F">
        <w:rPr>
          <w:rFonts w:ascii="Verdana" w:hAnsi="Verdana" w:cs="Arial"/>
          <w:sz w:val="19"/>
          <w:szCs w:val="19"/>
        </w:rPr>
        <w:t xml:space="preserve"> €</w:t>
      </w:r>
      <w:r w:rsidR="00A660E4">
        <w:rPr>
          <w:rFonts w:ascii="Verdana" w:hAnsi="Verdana" w:cs="Arial"/>
          <w:sz w:val="19"/>
          <w:szCs w:val="19"/>
        </w:rPr>
        <w:t xml:space="preserve"> (31,13%)</w:t>
      </w: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BD20A5" w:rsidRDefault="00C548B6" w:rsidP="00DF26C0">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0ECB459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B6BCFD4" w14:textId="1735D991" w:rsidR="008A5BF8" w:rsidRPr="00BD20A5" w:rsidRDefault="008A5BF8" w:rsidP="008A5BF8">
      <w:pPr>
        <w:numPr>
          <w:ilvl w:val="1"/>
          <w:numId w:val="118"/>
        </w:numPr>
        <w:shd w:val="clear" w:color="auto" w:fill="FFFFFF"/>
        <w:ind w:left="851" w:right="-427" w:hanging="284"/>
        <w:jc w:val="both"/>
        <w:rPr>
          <w:rFonts w:ascii="Verdana" w:hAnsi="Verdana" w:cs="Arial"/>
          <w:sz w:val="19"/>
          <w:szCs w:val="19"/>
        </w:rPr>
      </w:pPr>
      <w:r>
        <w:rPr>
          <w:rFonts w:ascii="Verdana" w:hAnsi="Verdana" w:cs="Arial"/>
          <w:sz w:val="19"/>
          <w:szCs w:val="19"/>
        </w:rPr>
        <w:t>1.233,08 €</w:t>
      </w:r>
      <w:r w:rsidR="000D533B">
        <w:rPr>
          <w:rFonts w:ascii="Verdana" w:hAnsi="Verdana" w:cs="Arial"/>
          <w:sz w:val="19"/>
          <w:szCs w:val="19"/>
        </w:rPr>
        <w:t xml:space="preserve"> (2,06%)</w:t>
      </w:r>
    </w:p>
    <w:p w14:paraId="2739AE17" w14:textId="6210B215" w:rsidR="00C548B6" w:rsidRPr="00BD20A5" w:rsidRDefault="00C548B6" w:rsidP="008A5BF8">
      <w:pPr>
        <w:shd w:val="clear" w:color="auto" w:fill="FFFFFF"/>
        <w:ind w:left="851" w:right="-427"/>
        <w:jc w:val="both"/>
        <w:rPr>
          <w:rFonts w:ascii="Verdana" w:hAnsi="Verdana" w:cs="Arial"/>
          <w:sz w:val="19"/>
          <w:szCs w:val="19"/>
        </w:rPr>
      </w:pPr>
    </w:p>
    <w:p w14:paraId="6AD861F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BD20A5" w:rsidRDefault="00C548B6" w:rsidP="00DF26C0">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p>
    <w:p w14:paraId="2F261F6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BD20A5" w:rsidRDefault="00C548B6" w:rsidP="00DF26C0">
      <w:pPr>
        <w:numPr>
          <w:ilvl w:val="1"/>
          <w:numId w:val="118"/>
        </w:numPr>
        <w:shd w:val="clear" w:color="auto" w:fill="FFFFFF"/>
        <w:ind w:left="851" w:right="-427" w:hanging="284"/>
        <w:jc w:val="both"/>
        <w:rPr>
          <w:rFonts w:ascii="Verdana" w:hAnsi="Verdana" w:cs="Arial"/>
          <w:sz w:val="19"/>
          <w:szCs w:val="19"/>
        </w:rPr>
      </w:pPr>
      <w:r w:rsidRPr="00BD20A5">
        <w:rPr>
          <w:rFonts w:ascii="Verdana" w:hAnsi="Verdana" w:cs="Arial"/>
          <w:sz w:val="19"/>
          <w:szCs w:val="19"/>
        </w:rPr>
        <w:t>…</w:t>
      </w:r>
    </w:p>
    <w:p w14:paraId="5BA69344"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2F67061B" w:rsidR="00C548B6" w:rsidRPr="00BD20A5" w:rsidRDefault="00C548B6" w:rsidP="00DF26C0">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B418A8">
        <w:rPr>
          <w:rFonts w:ascii="Verdana" w:hAnsi="Verdana" w:cs="Arial"/>
          <w:b/>
          <w:caps/>
          <w:sz w:val="19"/>
          <w:szCs w:val="19"/>
        </w:rPr>
        <w:t xml:space="preserve"> </w:t>
      </w:r>
      <w:r w:rsidR="00B418A8">
        <w:rPr>
          <w:rFonts w:ascii="Verdana" w:hAnsi="Verdana" w:cs="Arial"/>
          <w:sz w:val="19"/>
          <w:szCs w:val="19"/>
        </w:rPr>
        <w:t>1</w:t>
      </w:r>
      <w:r w:rsidR="008A5BF8">
        <w:rPr>
          <w:rFonts w:ascii="Verdana" w:hAnsi="Verdana" w:cs="Arial"/>
          <w:sz w:val="19"/>
          <w:szCs w:val="19"/>
        </w:rPr>
        <w:t>1</w:t>
      </w:r>
      <w:r w:rsidR="00B418A8">
        <w:rPr>
          <w:rFonts w:ascii="Verdana" w:hAnsi="Verdana" w:cs="Arial"/>
          <w:sz w:val="19"/>
          <w:szCs w:val="19"/>
        </w:rPr>
        <w:t>.</w:t>
      </w:r>
      <w:r w:rsidR="008A5BF8">
        <w:rPr>
          <w:rFonts w:ascii="Verdana" w:hAnsi="Verdana" w:cs="Arial"/>
          <w:sz w:val="19"/>
          <w:szCs w:val="19"/>
        </w:rPr>
        <w:t>113</w:t>
      </w:r>
      <w:r w:rsidR="00B418A8">
        <w:rPr>
          <w:rFonts w:ascii="Verdana" w:hAnsi="Verdana" w:cs="Arial"/>
          <w:sz w:val="19"/>
          <w:szCs w:val="19"/>
        </w:rPr>
        <w:t>,</w:t>
      </w:r>
      <w:r w:rsidR="008A5BF8">
        <w:rPr>
          <w:rFonts w:ascii="Verdana" w:hAnsi="Verdana" w:cs="Arial"/>
          <w:sz w:val="19"/>
          <w:szCs w:val="19"/>
        </w:rPr>
        <w:t>2</w:t>
      </w:r>
      <w:r w:rsidR="00B418A8">
        <w:rPr>
          <w:rFonts w:ascii="Verdana" w:hAnsi="Verdana" w:cs="Arial"/>
          <w:sz w:val="19"/>
          <w:szCs w:val="19"/>
        </w:rPr>
        <w:t>5 €</w:t>
      </w:r>
      <w:r w:rsidR="009740F3">
        <w:rPr>
          <w:rFonts w:ascii="Verdana" w:hAnsi="Verdana" w:cs="Arial"/>
          <w:sz w:val="19"/>
          <w:szCs w:val="19"/>
        </w:rPr>
        <w:t xml:space="preserve"> (</w:t>
      </w:r>
      <w:r w:rsidR="002A0DEE">
        <w:rPr>
          <w:rFonts w:ascii="Verdana" w:hAnsi="Verdana" w:cs="Arial"/>
          <w:sz w:val="19"/>
          <w:szCs w:val="19"/>
        </w:rPr>
        <w:t>18</w:t>
      </w:r>
      <w:r w:rsidR="009740F3">
        <w:rPr>
          <w:rFonts w:ascii="Verdana" w:hAnsi="Verdana" w:cs="Arial"/>
          <w:sz w:val="19"/>
          <w:szCs w:val="19"/>
        </w:rPr>
        <w:t>,</w:t>
      </w:r>
      <w:r w:rsidR="000D533B">
        <w:rPr>
          <w:rFonts w:ascii="Verdana" w:hAnsi="Verdana" w:cs="Arial"/>
          <w:sz w:val="19"/>
          <w:szCs w:val="19"/>
        </w:rPr>
        <w:t>56</w:t>
      </w:r>
      <w:r w:rsidR="009740F3">
        <w:rPr>
          <w:rFonts w:ascii="Verdana" w:hAnsi="Verdana" w:cs="Arial"/>
          <w:sz w:val="19"/>
          <w:szCs w:val="19"/>
        </w:rPr>
        <w:t>%)</w:t>
      </w:r>
    </w:p>
    <w:p w14:paraId="40A8878B" w14:textId="710D608B" w:rsidR="00C548B6" w:rsidRPr="00BD20A5" w:rsidRDefault="00C548B6" w:rsidP="00DF26C0">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beneficio industrial:</w:t>
      </w:r>
      <w:r w:rsidR="009740F3">
        <w:rPr>
          <w:rFonts w:ascii="Verdana" w:hAnsi="Verdana" w:cs="Arial"/>
          <w:b/>
          <w:caps/>
          <w:sz w:val="19"/>
          <w:szCs w:val="19"/>
        </w:rPr>
        <w:t xml:space="preserve"> </w:t>
      </w:r>
      <w:r w:rsidR="002A0DEE">
        <w:rPr>
          <w:rFonts w:ascii="Verdana" w:hAnsi="Verdana" w:cs="Arial"/>
          <w:bCs/>
          <w:caps/>
          <w:sz w:val="19"/>
          <w:szCs w:val="19"/>
        </w:rPr>
        <w:t>5.943</w:t>
      </w:r>
      <w:r w:rsidR="009740F3" w:rsidRPr="00564DA7">
        <w:rPr>
          <w:rFonts w:ascii="Verdana" w:hAnsi="Verdana" w:cs="Arial"/>
          <w:bCs/>
          <w:caps/>
          <w:sz w:val="19"/>
          <w:szCs w:val="19"/>
        </w:rPr>
        <w:t>,</w:t>
      </w:r>
      <w:r w:rsidR="002A0DEE">
        <w:rPr>
          <w:rFonts w:ascii="Verdana" w:hAnsi="Verdana" w:cs="Arial"/>
          <w:bCs/>
          <w:caps/>
          <w:sz w:val="19"/>
          <w:szCs w:val="19"/>
        </w:rPr>
        <w:t>48</w:t>
      </w:r>
      <w:r w:rsidR="009740F3">
        <w:rPr>
          <w:rFonts w:ascii="Verdana" w:hAnsi="Verdana" w:cs="Arial"/>
          <w:b/>
          <w:caps/>
          <w:sz w:val="19"/>
          <w:szCs w:val="19"/>
        </w:rPr>
        <w:t xml:space="preserve"> </w:t>
      </w:r>
      <w:r w:rsidR="009740F3" w:rsidRPr="009740F3">
        <w:rPr>
          <w:rFonts w:ascii="Verdana" w:hAnsi="Verdana" w:cs="Arial"/>
          <w:bCs/>
          <w:caps/>
          <w:sz w:val="19"/>
          <w:szCs w:val="19"/>
        </w:rPr>
        <w:t>(9,92%)</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29DDC1C6" w:rsidR="00C548B6" w:rsidRPr="00BD20A5" w:rsidRDefault="008E0853" w:rsidP="00A12B05">
            <w:pPr>
              <w:tabs>
                <w:tab w:val="left" w:pos="4700"/>
              </w:tabs>
              <w:ind w:left="-100" w:right="70"/>
              <w:jc w:val="right"/>
              <w:rPr>
                <w:rFonts w:ascii="Verdana" w:hAnsi="Verdana"/>
                <w:b/>
                <w:sz w:val="19"/>
                <w:szCs w:val="19"/>
              </w:rPr>
            </w:pPr>
            <w:r>
              <w:rPr>
                <w:rFonts w:ascii="Verdana" w:hAnsi="Verdana"/>
                <w:b/>
                <w:sz w:val="19"/>
                <w:szCs w:val="19"/>
              </w:rPr>
              <w:t>59.8</w:t>
            </w:r>
            <w:r w:rsidR="008A5BF8">
              <w:rPr>
                <w:rFonts w:ascii="Verdana" w:hAnsi="Verdana"/>
                <w:b/>
                <w:sz w:val="19"/>
                <w:szCs w:val="19"/>
              </w:rPr>
              <w:t>90</w:t>
            </w:r>
            <w:r>
              <w:rPr>
                <w:rFonts w:ascii="Verdana" w:hAnsi="Verdana"/>
                <w:b/>
                <w:sz w:val="19"/>
                <w:szCs w:val="19"/>
              </w:rPr>
              <w:t xml:space="preserve">,00 </w:t>
            </w:r>
            <w:r w:rsidR="00C548B6" w:rsidRPr="00BD20A5">
              <w:rPr>
                <w:rFonts w:ascii="Verdana" w:hAnsi="Verdana"/>
                <w:b/>
                <w:sz w:val="19"/>
                <w:szCs w:val="19"/>
              </w:rPr>
              <w:t>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96A6295" w:rsidR="00C548B6" w:rsidRPr="008E0853" w:rsidRDefault="008E0853" w:rsidP="008E0853">
            <w:pPr>
              <w:tabs>
                <w:tab w:val="left" w:pos="4700"/>
              </w:tabs>
              <w:ind w:right="70"/>
              <w:jc w:val="right"/>
              <w:rPr>
                <w:rFonts w:ascii="Verdana" w:hAnsi="Verdana"/>
                <w:b/>
                <w:sz w:val="19"/>
                <w:szCs w:val="19"/>
              </w:rPr>
            </w:pPr>
            <w:r>
              <w:rPr>
                <w:rFonts w:ascii="Verdana" w:hAnsi="Verdana"/>
                <w:b/>
                <w:sz w:val="19"/>
                <w:szCs w:val="19"/>
              </w:rPr>
              <w:t>12.</w:t>
            </w:r>
            <w:r w:rsidRPr="008E0853">
              <w:rPr>
                <w:rFonts w:ascii="Verdana" w:hAnsi="Verdana"/>
                <w:b/>
                <w:sz w:val="19"/>
                <w:szCs w:val="19"/>
              </w:rPr>
              <w:t>576,90</w:t>
            </w:r>
            <w:r w:rsidR="00C548B6" w:rsidRPr="008E0853">
              <w:rPr>
                <w:rFonts w:ascii="Verdana" w:hAnsi="Verdana"/>
                <w:b/>
                <w:sz w:val="19"/>
                <w:szCs w:val="19"/>
              </w:rPr>
              <w:t xml:space="preserve"> 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07AFFBC3" w:rsidR="00C548B6" w:rsidRPr="00BD20A5" w:rsidRDefault="008E0853" w:rsidP="00A12B05">
            <w:pPr>
              <w:tabs>
                <w:tab w:val="left" w:pos="4700"/>
              </w:tabs>
              <w:ind w:left="-100" w:right="70"/>
              <w:jc w:val="right"/>
              <w:rPr>
                <w:rFonts w:ascii="Verdana" w:hAnsi="Verdana"/>
                <w:b/>
                <w:sz w:val="19"/>
                <w:szCs w:val="19"/>
              </w:rPr>
            </w:pPr>
            <w:r>
              <w:rPr>
                <w:rFonts w:ascii="Verdana" w:hAnsi="Verdana"/>
                <w:b/>
                <w:sz w:val="19"/>
                <w:szCs w:val="19"/>
              </w:rPr>
              <w:t>72.466,90</w:t>
            </w:r>
            <w:r w:rsidRPr="00BD20A5">
              <w:rPr>
                <w:rFonts w:ascii="Verdana" w:hAnsi="Verdana"/>
                <w:b/>
                <w:sz w:val="19"/>
                <w:szCs w:val="19"/>
              </w:rPr>
              <w:t xml:space="preserve"> </w:t>
            </w:r>
            <w:r w:rsidR="00C548B6" w:rsidRPr="00BD20A5">
              <w:rPr>
                <w:rFonts w:ascii="Verdana" w:hAnsi="Verdana"/>
                <w:b/>
                <w:sz w:val="19"/>
                <w:szCs w:val="19"/>
              </w:rPr>
              <w:t>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2" w:name="AnexoI2"/>
      <w:bookmarkStart w:id="983" w:name="_Toc33530863"/>
      <w:bookmarkStart w:id="984" w:name="_Toc38387834"/>
      <w:bookmarkStart w:id="985" w:name="_Toc233960239"/>
      <w:r w:rsidRPr="00BD20A5">
        <w:lastRenderedPageBreak/>
        <w:t>ANEXO I.</w:t>
      </w:r>
      <w:r w:rsidR="00C548B6" w:rsidRPr="00BD20A5">
        <w:t>2.-</w:t>
      </w:r>
      <w:r w:rsidR="00C548B6" w:rsidRPr="00BD20A5">
        <w:tab/>
      </w:r>
      <w:bookmarkEnd w:id="982"/>
      <w:r w:rsidR="00C548B6" w:rsidRPr="00BD20A5">
        <w:t>DATOS SOBRE LAS CONDICIONES DE LOS CONTRATOS DE TRABAJO</w:t>
      </w:r>
      <w:bookmarkEnd w:id="983"/>
      <w:bookmarkEnd w:id="984"/>
      <w:bookmarkEnd w:id="985"/>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9"/>
        <w:gridCol w:w="1725"/>
        <w:gridCol w:w="1725"/>
        <w:gridCol w:w="1542"/>
        <w:gridCol w:w="1252"/>
        <w:gridCol w:w="1531"/>
        <w:gridCol w:w="1808"/>
        <w:gridCol w:w="1670"/>
        <w:gridCol w:w="1670"/>
        <w:gridCol w:w="1767"/>
      </w:tblGrid>
      <w:tr w:rsidR="001B6EEE" w:rsidRPr="00BD20A5" w14:paraId="287C5406" w14:textId="35A4223E" w:rsidTr="00EC214C">
        <w:trPr>
          <w:trHeight w:val="690"/>
          <w:jc w:val="center"/>
        </w:trPr>
        <w:tc>
          <w:tcPr>
            <w:tcW w:w="159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25"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25"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42"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52"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31"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08"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670"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670"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767"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EC214C">
        <w:trPr>
          <w:trHeight w:val="216"/>
          <w:jc w:val="center"/>
        </w:trPr>
        <w:tc>
          <w:tcPr>
            <w:tcW w:w="1599" w:type="dxa"/>
          </w:tcPr>
          <w:p w14:paraId="44B0267F" w14:textId="77777777" w:rsidR="001B6EEE" w:rsidRPr="00BD20A5" w:rsidRDefault="001B6EEE" w:rsidP="00A12B05">
            <w:pPr>
              <w:jc w:val="center"/>
              <w:rPr>
                <w:rFonts w:ascii="Verdana" w:hAnsi="Verdana" w:cs="Tahoma"/>
                <w:sz w:val="19"/>
                <w:szCs w:val="19"/>
              </w:rPr>
            </w:pPr>
          </w:p>
        </w:tc>
        <w:tc>
          <w:tcPr>
            <w:tcW w:w="1725" w:type="dxa"/>
          </w:tcPr>
          <w:p w14:paraId="56BF140A" w14:textId="77777777" w:rsidR="001B6EEE" w:rsidRPr="00BD20A5" w:rsidRDefault="001B6EEE" w:rsidP="00A12B05">
            <w:pPr>
              <w:jc w:val="center"/>
              <w:rPr>
                <w:rFonts w:ascii="Verdana" w:hAnsi="Verdana" w:cs="Tahoma"/>
                <w:sz w:val="19"/>
                <w:szCs w:val="19"/>
              </w:rPr>
            </w:pPr>
          </w:p>
        </w:tc>
        <w:tc>
          <w:tcPr>
            <w:tcW w:w="1725" w:type="dxa"/>
          </w:tcPr>
          <w:p w14:paraId="34C1B872" w14:textId="4694D513" w:rsidR="001B6EEE" w:rsidRPr="00BD20A5" w:rsidRDefault="001B6EEE" w:rsidP="00A12B05">
            <w:pPr>
              <w:jc w:val="center"/>
              <w:rPr>
                <w:rFonts w:ascii="Verdana" w:hAnsi="Verdana" w:cs="Tahoma"/>
                <w:sz w:val="19"/>
                <w:szCs w:val="19"/>
              </w:rPr>
            </w:pPr>
          </w:p>
        </w:tc>
        <w:tc>
          <w:tcPr>
            <w:tcW w:w="1542" w:type="dxa"/>
          </w:tcPr>
          <w:p w14:paraId="06CDACE2" w14:textId="77777777" w:rsidR="001B6EEE" w:rsidRPr="00BD20A5" w:rsidRDefault="001B6EEE" w:rsidP="00A12B05">
            <w:pPr>
              <w:jc w:val="center"/>
              <w:rPr>
                <w:rFonts w:ascii="Verdana" w:hAnsi="Verdana" w:cs="Tahoma"/>
                <w:sz w:val="19"/>
                <w:szCs w:val="19"/>
              </w:rPr>
            </w:pPr>
          </w:p>
        </w:tc>
        <w:tc>
          <w:tcPr>
            <w:tcW w:w="1252" w:type="dxa"/>
          </w:tcPr>
          <w:p w14:paraId="1B6E07CF" w14:textId="77777777" w:rsidR="001B6EEE" w:rsidRPr="00BD20A5" w:rsidRDefault="001B6EEE" w:rsidP="00A12B05">
            <w:pPr>
              <w:jc w:val="center"/>
              <w:rPr>
                <w:rFonts w:ascii="Verdana" w:hAnsi="Verdana" w:cs="Tahoma"/>
                <w:sz w:val="19"/>
                <w:szCs w:val="19"/>
              </w:rPr>
            </w:pPr>
          </w:p>
        </w:tc>
        <w:tc>
          <w:tcPr>
            <w:tcW w:w="1531" w:type="dxa"/>
          </w:tcPr>
          <w:p w14:paraId="672E6265" w14:textId="77777777" w:rsidR="001B6EEE" w:rsidRPr="00BD20A5" w:rsidRDefault="001B6EEE" w:rsidP="00A12B05">
            <w:pPr>
              <w:jc w:val="center"/>
              <w:rPr>
                <w:rFonts w:ascii="Verdana" w:hAnsi="Verdana" w:cs="Tahoma"/>
                <w:sz w:val="19"/>
                <w:szCs w:val="19"/>
              </w:rPr>
            </w:pPr>
          </w:p>
        </w:tc>
        <w:tc>
          <w:tcPr>
            <w:tcW w:w="1808" w:type="dxa"/>
          </w:tcPr>
          <w:p w14:paraId="7981A07E" w14:textId="77777777" w:rsidR="001B6EEE" w:rsidRPr="00BD20A5" w:rsidRDefault="001B6EEE" w:rsidP="00A12B05">
            <w:pPr>
              <w:jc w:val="center"/>
              <w:rPr>
                <w:rFonts w:ascii="Verdana" w:hAnsi="Verdana" w:cs="Tahoma"/>
                <w:sz w:val="19"/>
                <w:szCs w:val="19"/>
              </w:rPr>
            </w:pPr>
          </w:p>
        </w:tc>
        <w:tc>
          <w:tcPr>
            <w:tcW w:w="1670" w:type="dxa"/>
          </w:tcPr>
          <w:p w14:paraId="7CF6FFE0" w14:textId="77777777" w:rsidR="001B6EEE" w:rsidRPr="00BD20A5" w:rsidRDefault="001B6EEE" w:rsidP="00A12B05">
            <w:pPr>
              <w:jc w:val="center"/>
              <w:rPr>
                <w:rFonts w:ascii="Verdana" w:hAnsi="Verdana" w:cs="Tahoma"/>
                <w:sz w:val="19"/>
                <w:szCs w:val="19"/>
              </w:rPr>
            </w:pPr>
          </w:p>
        </w:tc>
        <w:tc>
          <w:tcPr>
            <w:tcW w:w="1670" w:type="dxa"/>
          </w:tcPr>
          <w:p w14:paraId="2AC32931" w14:textId="77777777" w:rsidR="001B6EEE" w:rsidRPr="00BD20A5" w:rsidRDefault="001B6EEE" w:rsidP="00A12B05">
            <w:pPr>
              <w:jc w:val="center"/>
              <w:rPr>
                <w:rFonts w:ascii="Verdana" w:hAnsi="Verdana" w:cs="Tahoma"/>
                <w:sz w:val="19"/>
                <w:szCs w:val="19"/>
              </w:rPr>
            </w:pPr>
          </w:p>
        </w:tc>
        <w:tc>
          <w:tcPr>
            <w:tcW w:w="1767"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EC214C">
        <w:trPr>
          <w:trHeight w:val="230"/>
          <w:jc w:val="center"/>
        </w:trPr>
        <w:tc>
          <w:tcPr>
            <w:tcW w:w="1599" w:type="dxa"/>
          </w:tcPr>
          <w:p w14:paraId="2B8A1992" w14:textId="77777777" w:rsidR="001B6EEE" w:rsidRPr="00BD20A5" w:rsidRDefault="001B6EEE" w:rsidP="00A12B05">
            <w:pPr>
              <w:jc w:val="center"/>
              <w:rPr>
                <w:rFonts w:ascii="Verdana" w:hAnsi="Verdana" w:cs="Tahoma"/>
                <w:sz w:val="19"/>
                <w:szCs w:val="19"/>
              </w:rPr>
            </w:pPr>
          </w:p>
        </w:tc>
        <w:tc>
          <w:tcPr>
            <w:tcW w:w="1725" w:type="dxa"/>
          </w:tcPr>
          <w:p w14:paraId="148B1C2A" w14:textId="77777777" w:rsidR="001B6EEE" w:rsidRPr="00BD20A5" w:rsidRDefault="001B6EEE" w:rsidP="00A12B05">
            <w:pPr>
              <w:jc w:val="center"/>
              <w:rPr>
                <w:rFonts w:ascii="Verdana" w:hAnsi="Verdana" w:cs="Tahoma"/>
                <w:sz w:val="19"/>
                <w:szCs w:val="19"/>
              </w:rPr>
            </w:pPr>
          </w:p>
        </w:tc>
        <w:tc>
          <w:tcPr>
            <w:tcW w:w="1725" w:type="dxa"/>
          </w:tcPr>
          <w:p w14:paraId="6C03AD8F" w14:textId="0A204F33" w:rsidR="001B6EEE" w:rsidRPr="00BD20A5" w:rsidRDefault="001B6EEE" w:rsidP="00A12B05">
            <w:pPr>
              <w:jc w:val="center"/>
              <w:rPr>
                <w:rFonts w:ascii="Verdana" w:hAnsi="Verdana" w:cs="Tahoma"/>
                <w:sz w:val="19"/>
                <w:szCs w:val="19"/>
              </w:rPr>
            </w:pPr>
          </w:p>
        </w:tc>
        <w:tc>
          <w:tcPr>
            <w:tcW w:w="1542" w:type="dxa"/>
          </w:tcPr>
          <w:p w14:paraId="642637A4" w14:textId="77777777" w:rsidR="001B6EEE" w:rsidRPr="00BD20A5" w:rsidRDefault="001B6EEE" w:rsidP="00A12B05">
            <w:pPr>
              <w:jc w:val="center"/>
              <w:rPr>
                <w:rFonts w:ascii="Verdana" w:hAnsi="Verdana" w:cs="Tahoma"/>
                <w:sz w:val="19"/>
                <w:szCs w:val="19"/>
              </w:rPr>
            </w:pPr>
          </w:p>
        </w:tc>
        <w:tc>
          <w:tcPr>
            <w:tcW w:w="1252" w:type="dxa"/>
          </w:tcPr>
          <w:p w14:paraId="29316F9D" w14:textId="77777777" w:rsidR="001B6EEE" w:rsidRPr="00BD20A5" w:rsidRDefault="001B6EEE" w:rsidP="00A12B05">
            <w:pPr>
              <w:jc w:val="center"/>
              <w:rPr>
                <w:rFonts w:ascii="Verdana" w:hAnsi="Verdana" w:cs="Tahoma"/>
                <w:sz w:val="19"/>
                <w:szCs w:val="19"/>
              </w:rPr>
            </w:pPr>
          </w:p>
        </w:tc>
        <w:tc>
          <w:tcPr>
            <w:tcW w:w="1531" w:type="dxa"/>
          </w:tcPr>
          <w:p w14:paraId="68939620" w14:textId="77777777" w:rsidR="001B6EEE" w:rsidRPr="00BD20A5" w:rsidRDefault="001B6EEE" w:rsidP="00A12B05">
            <w:pPr>
              <w:jc w:val="center"/>
              <w:rPr>
                <w:rFonts w:ascii="Verdana" w:hAnsi="Verdana" w:cs="Tahoma"/>
                <w:sz w:val="19"/>
                <w:szCs w:val="19"/>
              </w:rPr>
            </w:pPr>
          </w:p>
        </w:tc>
        <w:tc>
          <w:tcPr>
            <w:tcW w:w="1808" w:type="dxa"/>
          </w:tcPr>
          <w:p w14:paraId="00F33D65" w14:textId="77777777" w:rsidR="001B6EEE" w:rsidRPr="00BD20A5" w:rsidRDefault="001B6EEE" w:rsidP="00A12B05">
            <w:pPr>
              <w:jc w:val="center"/>
              <w:rPr>
                <w:rFonts w:ascii="Verdana" w:hAnsi="Verdana" w:cs="Tahoma"/>
                <w:sz w:val="19"/>
                <w:szCs w:val="19"/>
              </w:rPr>
            </w:pPr>
          </w:p>
        </w:tc>
        <w:tc>
          <w:tcPr>
            <w:tcW w:w="1670" w:type="dxa"/>
          </w:tcPr>
          <w:p w14:paraId="0E86F129" w14:textId="77777777" w:rsidR="001B6EEE" w:rsidRPr="00BD20A5" w:rsidRDefault="001B6EEE" w:rsidP="00A12B05">
            <w:pPr>
              <w:jc w:val="center"/>
              <w:rPr>
                <w:rFonts w:ascii="Verdana" w:hAnsi="Verdana" w:cs="Tahoma"/>
                <w:sz w:val="19"/>
                <w:szCs w:val="19"/>
              </w:rPr>
            </w:pPr>
          </w:p>
        </w:tc>
        <w:tc>
          <w:tcPr>
            <w:tcW w:w="1670" w:type="dxa"/>
          </w:tcPr>
          <w:p w14:paraId="69DE5E7A" w14:textId="77777777" w:rsidR="001B6EEE" w:rsidRPr="00BD20A5" w:rsidRDefault="001B6EEE" w:rsidP="00A12B05">
            <w:pPr>
              <w:jc w:val="center"/>
              <w:rPr>
                <w:rFonts w:ascii="Verdana" w:hAnsi="Verdana" w:cs="Tahoma"/>
                <w:sz w:val="19"/>
                <w:szCs w:val="19"/>
              </w:rPr>
            </w:pPr>
          </w:p>
        </w:tc>
        <w:tc>
          <w:tcPr>
            <w:tcW w:w="1767"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EC214C">
        <w:trPr>
          <w:trHeight w:val="230"/>
          <w:jc w:val="center"/>
        </w:trPr>
        <w:tc>
          <w:tcPr>
            <w:tcW w:w="1599" w:type="dxa"/>
          </w:tcPr>
          <w:p w14:paraId="039575A3" w14:textId="77777777" w:rsidR="001B6EEE" w:rsidRPr="00BD20A5" w:rsidRDefault="001B6EEE" w:rsidP="00A12B05">
            <w:pPr>
              <w:jc w:val="center"/>
              <w:rPr>
                <w:rFonts w:ascii="Verdana" w:hAnsi="Verdana" w:cs="Tahoma"/>
                <w:sz w:val="19"/>
                <w:szCs w:val="19"/>
              </w:rPr>
            </w:pPr>
          </w:p>
        </w:tc>
        <w:tc>
          <w:tcPr>
            <w:tcW w:w="1725" w:type="dxa"/>
          </w:tcPr>
          <w:p w14:paraId="3DC65917" w14:textId="77777777" w:rsidR="001B6EEE" w:rsidRPr="00BD20A5" w:rsidRDefault="001B6EEE" w:rsidP="00A12B05">
            <w:pPr>
              <w:jc w:val="center"/>
              <w:rPr>
                <w:rFonts w:ascii="Verdana" w:hAnsi="Verdana" w:cs="Tahoma"/>
                <w:sz w:val="19"/>
                <w:szCs w:val="19"/>
              </w:rPr>
            </w:pPr>
          </w:p>
        </w:tc>
        <w:tc>
          <w:tcPr>
            <w:tcW w:w="1725" w:type="dxa"/>
          </w:tcPr>
          <w:p w14:paraId="17CEAA16" w14:textId="6E93F90D" w:rsidR="001B6EEE" w:rsidRPr="00BD20A5" w:rsidRDefault="001B6EEE" w:rsidP="00A12B05">
            <w:pPr>
              <w:jc w:val="center"/>
              <w:rPr>
                <w:rFonts w:ascii="Verdana" w:hAnsi="Verdana" w:cs="Tahoma"/>
                <w:sz w:val="19"/>
                <w:szCs w:val="19"/>
              </w:rPr>
            </w:pPr>
          </w:p>
        </w:tc>
        <w:tc>
          <w:tcPr>
            <w:tcW w:w="1542" w:type="dxa"/>
          </w:tcPr>
          <w:p w14:paraId="6E5FC67C" w14:textId="77777777" w:rsidR="001B6EEE" w:rsidRPr="00BD20A5" w:rsidRDefault="001B6EEE" w:rsidP="00A12B05">
            <w:pPr>
              <w:jc w:val="center"/>
              <w:rPr>
                <w:rFonts w:ascii="Verdana" w:hAnsi="Verdana" w:cs="Tahoma"/>
                <w:sz w:val="19"/>
                <w:szCs w:val="19"/>
              </w:rPr>
            </w:pPr>
          </w:p>
        </w:tc>
        <w:tc>
          <w:tcPr>
            <w:tcW w:w="1252" w:type="dxa"/>
          </w:tcPr>
          <w:p w14:paraId="6B4E8199" w14:textId="77777777" w:rsidR="001B6EEE" w:rsidRPr="00BD20A5" w:rsidRDefault="001B6EEE" w:rsidP="00A12B05">
            <w:pPr>
              <w:jc w:val="center"/>
              <w:rPr>
                <w:rFonts w:ascii="Verdana" w:hAnsi="Verdana" w:cs="Tahoma"/>
                <w:sz w:val="19"/>
                <w:szCs w:val="19"/>
              </w:rPr>
            </w:pPr>
          </w:p>
        </w:tc>
        <w:tc>
          <w:tcPr>
            <w:tcW w:w="1531" w:type="dxa"/>
          </w:tcPr>
          <w:p w14:paraId="3DCEC2D8" w14:textId="77777777" w:rsidR="001B6EEE" w:rsidRPr="00BD20A5" w:rsidRDefault="001B6EEE" w:rsidP="00A12B05">
            <w:pPr>
              <w:jc w:val="center"/>
              <w:rPr>
                <w:rFonts w:ascii="Verdana" w:hAnsi="Verdana" w:cs="Tahoma"/>
                <w:sz w:val="19"/>
                <w:szCs w:val="19"/>
              </w:rPr>
            </w:pPr>
          </w:p>
        </w:tc>
        <w:tc>
          <w:tcPr>
            <w:tcW w:w="1808" w:type="dxa"/>
          </w:tcPr>
          <w:p w14:paraId="4015A07A" w14:textId="77777777" w:rsidR="001B6EEE" w:rsidRPr="00BD20A5" w:rsidRDefault="001B6EEE" w:rsidP="00A12B05">
            <w:pPr>
              <w:jc w:val="center"/>
              <w:rPr>
                <w:rFonts w:ascii="Verdana" w:hAnsi="Verdana" w:cs="Tahoma"/>
                <w:sz w:val="19"/>
                <w:szCs w:val="19"/>
              </w:rPr>
            </w:pPr>
          </w:p>
        </w:tc>
        <w:tc>
          <w:tcPr>
            <w:tcW w:w="1670" w:type="dxa"/>
          </w:tcPr>
          <w:p w14:paraId="18BA3127" w14:textId="77777777" w:rsidR="001B6EEE" w:rsidRPr="00BD20A5" w:rsidRDefault="001B6EEE" w:rsidP="00A12B05">
            <w:pPr>
              <w:jc w:val="center"/>
              <w:rPr>
                <w:rFonts w:ascii="Verdana" w:hAnsi="Verdana" w:cs="Tahoma"/>
                <w:sz w:val="19"/>
                <w:szCs w:val="19"/>
              </w:rPr>
            </w:pPr>
          </w:p>
        </w:tc>
        <w:tc>
          <w:tcPr>
            <w:tcW w:w="1670" w:type="dxa"/>
          </w:tcPr>
          <w:p w14:paraId="39FC6DED" w14:textId="77777777" w:rsidR="001B6EEE" w:rsidRPr="00BD20A5" w:rsidRDefault="001B6EEE" w:rsidP="00A12B05">
            <w:pPr>
              <w:jc w:val="center"/>
              <w:rPr>
                <w:rFonts w:ascii="Verdana" w:hAnsi="Verdana" w:cs="Tahoma"/>
                <w:sz w:val="19"/>
                <w:szCs w:val="19"/>
              </w:rPr>
            </w:pPr>
          </w:p>
        </w:tc>
        <w:tc>
          <w:tcPr>
            <w:tcW w:w="1767"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EC214C">
        <w:trPr>
          <w:trHeight w:val="230"/>
          <w:jc w:val="center"/>
        </w:trPr>
        <w:tc>
          <w:tcPr>
            <w:tcW w:w="1599" w:type="dxa"/>
          </w:tcPr>
          <w:p w14:paraId="5CA0705F" w14:textId="77777777" w:rsidR="001B6EEE" w:rsidRPr="00BD20A5" w:rsidRDefault="001B6EEE" w:rsidP="00A12B05">
            <w:pPr>
              <w:jc w:val="center"/>
              <w:rPr>
                <w:rFonts w:ascii="Verdana" w:hAnsi="Verdana" w:cs="Tahoma"/>
                <w:sz w:val="19"/>
                <w:szCs w:val="19"/>
              </w:rPr>
            </w:pPr>
          </w:p>
        </w:tc>
        <w:tc>
          <w:tcPr>
            <w:tcW w:w="1725" w:type="dxa"/>
          </w:tcPr>
          <w:p w14:paraId="72253F53" w14:textId="77777777" w:rsidR="001B6EEE" w:rsidRPr="00BD20A5" w:rsidRDefault="001B6EEE" w:rsidP="00A12B05">
            <w:pPr>
              <w:jc w:val="center"/>
              <w:rPr>
                <w:rFonts w:ascii="Verdana" w:hAnsi="Verdana" w:cs="Tahoma"/>
                <w:sz w:val="19"/>
                <w:szCs w:val="19"/>
              </w:rPr>
            </w:pPr>
          </w:p>
        </w:tc>
        <w:tc>
          <w:tcPr>
            <w:tcW w:w="1725" w:type="dxa"/>
          </w:tcPr>
          <w:p w14:paraId="1203D869" w14:textId="31D5CCF9" w:rsidR="001B6EEE" w:rsidRPr="00BD20A5" w:rsidRDefault="001B6EEE" w:rsidP="00A12B05">
            <w:pPr>
              <w:jc w:val="center"/>
              <w:rPr>
                <w:rFonts w:ascii="Verdana" w:hAnsi="Verdana" w:cs="Tahoma"/>
                <w:sz w:val="19"/>
                <w:szCs w:val="19"/>
              </w:rPr>
            </w:pPr>
          </w:p>
        </w:tc>
        <w:tc>
          <w:tcPr>
            <w:tcW w:w="1542" w:type="dxa"/>
          </w:tcPr>
          <w:p w14:paraId="3891FD33" w14:textId="77777777" w:rsidR="001B6EEE" w:rsidRPr="00BD20A5" w:rsidRDefault="001B6EEE" w:rsidP="00A12B05">
            <w:pPr>
              <w:jc w:val="center"/>
              <w:rPr>
                <w:rFonts w:ascii="Verdana" w:hAnsi="Verdana" w:cs="Tahoma"/>
                <w:sz w:val="19"/>
                <w:szCs w:val="19"/>
              </w:rPr>
            </w:pPr>
          </w:p>
        </w:tc>
        <w:tc>
          <w:tcPr>
            <w:tcW w:w="1252" w:type="dxa"/>
          </w:tcPr>
          <w:p w14:paraId="53AB6B30" w14:textId="77777777" w:rsidR="001B6EEE" w:rsidRPr="00BD20A5" w:rsidRDefault="001B6EEE" w:rsidP="00A12B05">
            <w:pPr>
              <w:jc w:val="center"/>
              <w:rPr>
                <w:rFonts w:ascii="Verdana" w:hAnsi="Verdana" w:cs="Tahoma"/>
                <w:sz w:val="19"/>
                <w:szCs w:val="19"/>
              </w:rPr>
            </w:pPr>
          </w:p>
        </w:tc>
        <w:tc>
          <w:tcPr>
            <w:tcW w:w="1531" w:type="dxa"/>
          </w:tcPr>
          <w:p w14:paraId="723BEC39" w14:textId="77777777" w:rsidR="001B6EEE" w:rsidRPr="00BD20A5" w:rsidRDefault="001B6EEE" w:rsidP="00A12B05">
            <w:pPr>
              <w:jc w:val="center"/>
              <w:rPr>
                <w:rFonts w:ascii="Verdana" w:hAnsi="Verdana" w:cs="Tahoma"/>
                <w:sz w:val="19"/>
                <w:szCs w:val="19"/>
              </w:rPr>
            </w:pPr>
          </w:p>
        </w:tc>
        <w:tc>
          <w:tcPr>
            <w:tcW w:w="1808" w:type="dxa"/>
          </w:tcPr>
          <w:p w14:paraId="7FE23419" w14:textId="77777777" w:rsidR="001B6EEE" w:rsidRPr="00BD20A5" w:rsidRDefault="001B6EEE" w:rsidP="00A12B05">
            <w:pPr>
              <w:jc w:val="center"/>
              <w:rPr>
                <w:rFonts w:ascii="Verdana" w:hAnsi="Verdana" w:cs="Tahoma"/>
                <w:sz w:val="19"/>
                <w:szCs w:val="19"/>
              </w:rPr>
            </w:pPr>
          </w:p>
        </w:tc>
        <w:tc>
          <w:tcPr>
            <w:tcW w:w="1670" w:type="dxa"/>
          </w:tcPr>
          <w:p w14:paraId="23F5AAC7" w14:textId="77777777" w:rsidR="001B6EEE" w:rsidRPr="00BD20A5" w:rsidRDefault="001B6EEE" w:rsidP="00A12B05">
            <w:pPr>
              <w:jc w:val="center"/>
              <w:rPr>
                <w:rFonts w:ascii="Verdana" w:hAnsi="Verdana" w:cs="Tahoma"/>
                <w:sz w:val="19"/>
                <w:szCs w:val="19"/>
              </w:rPr>
            </w:pPr>
          </w:p>
        </w:tc>
        <w:tc>
          <w:tcPr>
            <w:tcW w:w="1670" w:type="dxa"/>
          </w:tcPr>
          <w:p w14:paraId="22A56C56" w14:textId="77777777" w:rsidR="001B6EEE" w:rsidRPr="00BD20A5" w:rsidRDefault="001B6EEE" w:rsidP="00A12B05">
            <w:pPr>
              <w:jc w:val="center"/>
              <w:rPr>
                <w:rFonts w:ascii="Verdana" w:hAnsi="Verdana" w:cs="Tahoma"/>
                <w:sz w:val="19"/>
                <w:szCs w:val="19"/>
              </w:rPr>
            </w:pPr>
          </w:p>
        </w:tc>
        <w:tc>
          <w:tcPr>
            <w:tcW w:w="1767"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EC214C">
        <w:trPr>
          <w:trHeight w:val="216"/>
          <w:jc w:val="center"/>
        </w:trPr>
        <w:tc>
          <w:tcPr>
            <w:tcW w:w="1599" w:type="dxa"/>
          </w:tcPr>
          <w:p w14:paraId="2ACB3232" w14:textId="77777777" w:rsidR="001B6EEE" w:rsidRPr="00BD20A5" w:rsidRDefault="001B6EEE" w:rsidP="00A12B05">
            <w:pPr>
              <w:jc w:val="center"/>
              <w:rPr>
                <w:rFonts w:ascii="Verdana" w:hAnsi="Verdana" w:cs="Tahoma"/>
                <w:sz w:val="19"/>
                <w:szCs w:val="19"/>
              </w:rPr>
            </w:pPr>
          </w:p>
        </w:tc>
        <w:tc>
          <w:tcPr>
            <w:tcW w:w="1725" w:type="dxa"/>
          </w:tcPr>
          <w:p w14:paraId="65637351" w14:textId="77777777" w:rsidR="001B6EEE" w:rsidRPr="00BD20A5" w:rsidRDefault="001B6EEE" w:rsidP="00A12B05">
            <w:pPr>
              <w:jc w:val="center"/>
              <w:rPr>
                <w:rFonts w:ascii="Verdana" w:hAnsi="Verdana" w:cs="Tahoma"/>
                <w:sz w:val="19"/>
                <w:szCs w:val="19"/>
              </w:rPr>
            </w:pPr>
          </w:p>
        </w:tc>
        <w:tc>
          <w:tcPr>
            <w:tcW w:w="1725" w:type="dxa"/>
          </w:tcPr>
          <w:p w14:paraId="50516D66" w14:textId="7DC0B818" w:rsidR="001B6EEE" w:rsidRPr="00BD20A5" w:rsidRDefault="001B6EEE" w:rsidP="00A12B05">
            <w:pPr>
              <w:jc w:val="center"/>
              <w:rPr>
                <w:rFonts w:ascii="Verdana" w:hAnsi="Verdana" w:cs="Tahoma"/>
                <w:sz w:val="19"/>
                <w:szCs w:val="19"/>
              </w:rPr>
            </w:pPr>
          </w:p>
        </w:tc>
        <w:tc>
          <w:tcPr>
            <w:tcW w:w="1542" w:type="dxa"/>
          </w:tcPr>
          <w:p w14:paraId="5EDEB599" w14:textId="77777777" w:rsidR="001B6EEE" w:rsidRPr="00BD20A5" w:rsidRDefault="001B6EEE" w:rsidP="00A12B05">
            <w:pPr>
              <w:jc w:val="center"/>
              <w:rPr>
                <w:rFonts w:ascii="Verdana" w:hAnsi="Verdana" w:cs="Tahoma"/>
                <w:sz w:val="19"/>
                <w:szCs w:val="19"/>
              </w:rPr>
            </w:pPr>
          </w:p>
        </w:tc>
        <w:tc>
          <w:tcPr>
            <w:tcW w:w="1252" w:type="dxa"/>
          </w:tcPr>
          <w:p w14:paraId="20E99CBB" w14:textId="77777777" w:rsidR="001B6EEE" w:rsidRPr="00BD20A5" w:rsidRDefault="001B6EEE" w:rsidP="00A12B05">
            <w:pPr>
              <w:jc w:val="center"/>
              <w:rPr>
                <w:rFonts w:ascii="Verdana" w:hAnsi="Verdana" w:cs="Tahoma"/>
                <w:sz w:val="19"/>
                <w:szCs w:val="19"/>
              </w:rPr>
            </w:pPr>
          </w:p>
        </w:tc>
        <w:tc>
          <w:tcPr>
            <w:tcW w:w="1531" w:type="dxa"/>
          </w:tcPr>
          <w:p w14:paraId="3D2E65DC" w14:textId="77777777" w:rsidR="001B6EEE" w:rsidRPr="00BD20A5" w:rsidRDefault="001B6EEE" w:rsidP="00A12B05">
            <w:pPr>
              <w:jc w:val="center"/>
              <w:rPr>
                <w:rFonts w:ascii="Verdana" w:hAnsi="Verdana" w:cs="Tahoma"/>
                <w:sz w:val="19"/>
                <w:szCs w:val="19"/>
              </w:rPr>
            </w:pPr>
          </w:p>
        </w:tc>
        <w:tc>
          <w:tcPr>
            <w:tcW w:w="1808" w:type="dxa"/>
          </w:tcPr>
          <w:p w14:paraId="38067E0B" w14:textId="77777777" w:rsidR="001B6EEE" w:rsidRPr="00BD20A5" w:rsidRDefault="001B6EEE" w:rsidP="00A12B05">
            <w:pPr>
              <w:jc w:val="center"/>
              <w:rPr>
                <w:rFonts w:ascii="Verdana" w:hAnsi="Verdana" w:cs="Tahoma"/>
                <w:sz w:val="19"/>
                <w:szCs w:val="19"/>
              </w:rPr>
            </w:pPr>
          </w:p>
        </w:tc>
        <w:tc>
          <w:tcPr>
            <w:tcW w:w="1670" w:type="dxa"/>
          </w:tcPr>
          <w:p w14:paraId="6C1E2CA8" w14:textId="77777777" w:rsidR="001B6EEE" w:rsidRPr="00BD20A5" w:rsidRDefault="001B6EEE" w:rsidP="00A12B05">
            <w:pPr>
              <w:jc w:val="center"/>
              <w:rPr>
                <w:rFonts w:ascii="Verdana" w:hAnsi="Verdana" w:cs="Tahoma"/>
                <w:sz w:val="19"/>
                <w:szCs w:val="19"/>
              </w:rPr>
            </w:pPr>
          </w:p>
        </w:tc>
        <w:tc>
          <w:tcPr>
            <w:tcW w:w="1670" w:type="dxa"/>
          </w:tcPr>
          <w:p w14:paraId="5CA41FDE" w14:textId="77777777" w:rsidR="001B6EEE" w:rsidRPr="00BD20A5" w:rsidRDefault="001B6EEE" w:rsidP="00A12B05">
            <w:pPr>
              <w:jc w:val="center"/>
              <w:rPr>
                <w:rFonts w:ascii="Verdana" w:hAnsi="Verdana" w:cs="Tahoma"/>
                <w:sz w:val="19"/>
                <w:szCs w:val="19"/>
              </w:rPr>
            </w:pPr>
          </w:p>
        </w:tc>
        <w:tc>
          <w:tcPr>
            <w:tcW w:w="1767"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EC214C">
        <w:trPr>
          <w:trHeight w:val="230"/>
          <w:jc w:val="center"/>
        </w:trPr>
        <w:tc>
          <w:tcPr>
            <w:tcW w:w="1599" w:type="dxa"/>
          </w:tcPr>
          <w:p w14:paraId="5C924464" w14:textId="77777777" w:rsidR="001B6EEE" w:rsidRPr="00BD20A5" w:rsidRDefault="001B6EEE" w:rsidP="00A12B05">
            <w:pPr>
              <w:jc w:val="center"/>
              <w:rPr>
                <w:rFonts w:ascii="Verdana" w:hAnsi="Verdana" w:cs="Tahoma"/>
                <w:sz w:val="19"/>
                <w:szCs w:val="19"/>
              </w:rPr>
            </w:pPr>
          </w:p>
        </w:tc>
        <w:tc>
          <w:tcPr>
            <w:tcW w:w="1725" w:type="dxa"/>
          </w:tcPr>
          <w:p w14:paraId="73D9AF61" w14:textId="77777777" w:rsidR="001B6EEE" w:rsidRPr="00BD20A5" w:rsidRDefault="001B6EEE" w:rsidP="00A12B05">
            <w:pPr>
              <w:jc w:val="center"/>
              <w:rPr>
                <w:rFonts w:ascii="Verdana" w:hAnsi="Verdana" w:cs="Tahoma"/>
                <w:sz w:val="19"/>
                <w:szCs w:val="19"/>
              </w:rPr>
            </w:pPr>
          </w:p>
        </w:tc>
        <w:tc>
          <w:tcPr>
            <w:tcW w:w="1725" w:type="dxa"/>
          </w:tcPr>
          <w:p w14:paraId="72569434" w14:textId="7BAB4096" w:rsidR="001B6EEE" w:rsidRPr="00BD20A5" w:rsidRDefault="001B6EEE" w:rsidP="00A12B05">
            <w:pPr>
              <w:jc w:val="center"/>
              <w:rPr>
                <w:rFonts w:ascii="Verdana" w:hAnsi="Verdana" w:cs="Tahoma"/>
                <w:sz w:val="19"/>
                <w:szCs w:val="19"/>
              </w:rPr>
            </w:pPr>
          </w:p>
        </w:tc>
        <w:tc>
          <w:tcPr>
            <w:tcW w:w="1542" w:type="dxa"/>
          </w:tcPr>
          <w:p w14:paraId="7E8093F6" w14:textId="77777777" w:rsidR="001B6EEE" w:rsidRPr="00BD20A5" w:rsidRDefault="001B6EEE" w:rsidP="00A12B05">
            <w:pPr>
              <w:jc w:val="center"/>
              <w:rPr>
                <w:rFonts w:ascii="Verdana" w:hAnsi="Verdana" w:cs="Tahoma"/>
                <w:sz w:val="19"/>
                <w:szCs w:val="19"/>
              </w:rPr>
            </w:pPr>
          </w:p>
        </w:tc>
        <w:tc>
          <w:tcPr>
            <w:tcW w:w="1252" w:type="dxa"/>
          </w:tcPr>
          <w:p w14:paraId="25B934FD" w14:textId="77777777" w:rsidR="001B6EEE" w:rsidRPr="00BD20A5" w:rsidRDefault="001B6EEE" w:rsidP="00A12B05">
            <w:pPr>
              <w:jc w:val="center"/>
              <w:rPr>
                <w:rFonts w:ascii="Verdana" w:hAnsi="Verdana" w:cs="Tahoma"/>
                <w:sz w:val="19"/>
                <w:szCs w:val="19"/>
              </w:rPr>
            </w:pPr>
          </w:p>
        </w:tc>
        <w:tc>
          <w:tcPr>
            <w:tcW w:w="1531" w:type="dxa"/>
          </w:tcPr>
          <w:p w14:paraId="4D3281AF" w14:textId="77777777" w:rsidR="001B6EEE" w:rsidRPr="00BD20A5" w:rsidRDefault="001B6EEE" w:rsidP="00A12B05">
            <w:pPr>
              <w:jc w:val="center"/>
              <w:rPr>
                <w:rFonts w:ascii="Verdana" w:hAnsi="Verdana" w:cs="Tahoma"/>
                <w:sz w:val="19"/>
                <w:szCs w:val="19"/>
              </w:rPr>
            </w:pPr>
          </w:p>
        </w:tc>
        <w:tc>
          <w:tcPr>
            <w:tcW w:w="1808" w:type="dxa"/>
          </w:tcPr>
          <w:p w14:paraId="25A6041F" w14:textId="77777777" w:rsidR="001B6EEE" w:rsidRPr="00BD20A5" w:rsidRDefault="001B6EEE" w:rsidP="00A12B05">
            <w:pPr>
              <w:jc w:val="center"/>
              <w:rPr>
                <w:rFonts w:ascii="Verdana" w:hAnsi="Verdana" w:cs="Tahoma"/>
                <w:sz w:val="19"/>
                <w:szCs w:val="19"/>
              </w:rPr>
            </w:pPr>
          </w:p>
        </w:tc>
        <w:tc>
          <w:tcPr>
            <w:tcW w:w="1670" w:type="dxa"/>
          </w:tcPr>
          <w:p w14:paraId="6CF8E22A" w14:textId="77777777" w:rsidR="001B6EEE" w:rsidRPr="00BD20A5" w:rsidRDefault="001B6EEE" w:rsidP="00A12B05">
            <w:pPr>
              <w:jc w:val="center"/>
              <w:rPr>
                <w:rFonts w:ascii="Verdana" w:hAnsi="Verdana" w:cs="Tahoma"/>
                <w:sz w:val="19"/>
                <w:szCs w:val="19"/>
              </w:rPr>
            </w:pPr>
          </w:p>
        </w:tc>
        <w:tc>
          <w:tcPr>
            <w:tcW w:w="1670" w:type="dxa"/>
          </w:tcPr>
          <w:p w14:paraId="23095B59" w14:textId="77777777" w:rsidR="001B6EEE" w:rsidRPr="00BD20A5" w:rsidRDefault="001B6EEE" w:rsidP="00A12B05">
            <w:pPr>
              <w:jc w:val="center"/>
              <w:rPr>
                <w:rFonts w:ascii="Verdana" w:hAnsi="Verdana" w:cs="Tahoma"/>
                <w:sz w:val="19"/>
                <w:szCs w:val="19"/>
              </w:rPr>
            </w:pPr>
          </w:p>
        </w:tc>
        <w:tc>
          <w:tcPr>
            <w:tcW w:w="1767"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EC214C">
        <w:trPr>
          <w:trHeight w:val="230"/>
          <w:jc w:val="center"/>
        </w:trPr>
        <w:tc>
          <w:tcPr>
            <w:tcW w:w="1599" w:type="dxa"/>
          </w:tcPr>
          <w:p w14:paraId="22057D49" w14:textId="77777777" w:rsidR="001B6EEE" w:rsidRPr="00BD20A5" w:rsidRDefault="001B6EEE" w:rsidP="00A12B05">
            <w:pPr>
              <w:jc w:val="center"/>
              <w:rPr>
                <w:rFonts w:ascii="Verdana" w:hAnsi="Verdana" w:cs="Tahoma"/>
                <w:sz w:val="19"/>
                <w:szCs w:val="19"/>
              </w:rPr>
            </w:pPr>
          </w:p>
        </w:tc>
        <w:tc>
          <w:tcPr>
            <w:tcW w:w="1725" w:type="dxa"/>
          </w:tcPr>
          <w:p w14:paraId="2D16EB96" w14:textId="77777777" w:rsidR="001B6EEE" w:rsidRPr="00BD20A5" w:rsidRDefault="001B6EEE" w:rsidP="00A12B05">
            <w:pPr>
              <w:jc w:val="center"/>
              <w:rPr>
                <w:rFonts w:ascii="Verdana" w:hAnsi="Verdana" w:cs="Tahoma"/>
                <w:sz w:val="19"/>
                <w:szCs w:val="19"/>
              </w:rPr>
            </w:pPr>
          </w:p>
        </w:tc>
        <w:tc>
          <w:tcPr>
            <w:tcW w:w="1725" w:type="dxa"/>
          </w:tcPr>
          <w:p w14:paraId="47A41B88" w14:textId="2ECDED57" w:rsidR="001B6EEE" w:rsidRPr="00BD20A5" w:rsidRDefault="001B6EEE" w:rsidP="00A12B05">
            <w:pPr>
              <w:jc w:val="center"/>
              <w:rPr>
                <w:rFonts w:ascii="Verdana" w:hAnsi="Verdana" w:cs="Tahoma"/>
                <w:sz w:val="19"/>
                <w:szCs w:val="19"/>
              </w:rPr>
            </w:pPr>
          </w:p>
        </w:tc>
        <w:tc>
          <w:tcPr>
            <w:tcW w:w="1542" w:type="dxa"/>
          </w:tcPr>
          <w:p w14:paraId="7DC10B37" w14:textId="77777777" w:rsidR="001B6EEE" w:rsidRPr="00BD20A5" w:rsidRDefault="001B6EEE" w:rsidP="00A12B05">
            <w:pPr>
              <w:jc w:val="center"/>
              <w:rPr>
                <w:rFonts w:ascii="Verdana" w:hAnsi="Verdana" w:cs="Tahoma"/>
                <w:sz w:val="19"/>
                <w:szCs w:val="19"/>
              </w:rPr>
            </w:pPr>
          </w:p>
        </w:tc>
        <w:tc>
          <w:tcPr>
            <w:tcW w:w="1252" w:type="dxa"/>
          </w:tcPr>
          <w:p w14:paraId="71D842E0" w14:textId="77777777" w:rsidR="001B6EEE" w:rsidRPr="00BD20A5" w:rsidRDefault="001B6EEE" w:rsidP="00A12B05">
            <w:pPr>
              <w:jc w:val="center"/>
              <w:rPr>
                <w:rFonts w:ascii="Verdana" w:hAnsi="Verdana" w:cs="Tahoma"/>
                <w:sz w:val="19"/>
                <w:szCs w:val="19"/>
              </w:rPr>
            </w:pPr>
          </w:p>
        </w:tc>
        <w:tc>
          <w:tcPr>
            <w:tcW w:w="1531" w:type="dxa"/>
          </w:tcPr>
          <w:p w14:paraId="108A7BFF" w14:textId="77777777" w:rsidR="001B6EEE" w:rsidRPr="00BD20A5" w:rsidRDefault="001B6EEE" w:rsidP="00A12B05">
            <w:pPr>
              <w:jc w:val="center"/>
              <w:rPr>
                <w:rFonts w:ascii="Verdana" w:hAnsi="Verdana" w:cs="Tahoma"/>
                <w:sz w:val="19"/>
                <w:szCs w:val="19"/>
              </w:rPr>
            </w:pPr>
          </w:p>
        </w:tc>
        <w:tc>
          <w:tcPr>
            <w:tcW w:w="1808" w:type="dxa"/>
          </w:tcPr>
          <w:p w14:paraId="2BC3996A" w14:textId="77777777" w:rsidR="001B6EEE" w:rsidRPr="00BD20A5" w:rsidRDefault="001B6EEE" w:rsidP="00A12B05">
            <w:pPr>
              <w:jc w:val="center"/>
              <w:rPr>
                <w:rFonts w:ascii="Verdana" w:hAnsi="Verdana" w:cs="Tahoma"/>
                <w:sz w:val="19"/>
                <w:szCs w:val="19"/>
              </w:rPr>
            </w:pPr>
          </w:p>
        </w:tc>
        <w:tc>
          <w:tcPr>
            <w:tcW w:w="1670" w:type="dxa"/>
          </w:tcPr>
          <w:p w14:paraId="09E13EB1" w14:textId="77777777" w:rsidR="001B6EEE" w:rsidRPr="00BD20A5" w:rsidRDefault="001B6EEE" w:rsidP="00A12B05">
            <w:pPr>
              <w:jc w:val="center"/>
              <w:rPr>
                <w:rFonts w:ascii="Verdana" w:hAnsi="Verdana" w:cs="Tahoma"/>
                <w:sz w:val="19"/>
                <w:szCs w:val="19"/>
              </w:rPr>
            </w:pPr>
          </w:p>
        </w:tc>
        <w:tc>
          <w:tcPr>
            <w:tcW w:w="1670" w:type="dxa"/>
          </w:tcPr>
          <w:p w14:paraId="212ED535" w14:textId="77777777" w:rsidR="001B6EEE" w:rsidRPr="00BD20A5" w:rsidRDefault="001B6EEE" w:rsidP="00A12B05">
            <w:pPr>
              <w:jc w:val="center"/>
              <w:rPr>
                <w:rFonts w:ascii="Verdana" w:hAnsi="Verdana" w:cs="Tahoma"/>
                <w:sz w:val="19"/>
                <w:szCs w:val="19"/>
              </w:rPr>
            </w:pPr>
          </w:p>
        </w:tc>
        <w:tc>
          <w:tcPr>
            <w:tcW w:w="1767"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EC214C">
        <w:trPr>
          <w:trHeight w:val="230"/>
          <w:jc w:val="center"/>
        </w:trPr>
        <w:tc>
          <w:tcPr>
            <w:tcW w:w="1599" w:type="dxa"/>
          </w:tcPr>
          <w:p w14:paraId="124257DA" w14:textId="77777777" w:rsidR="001B6EEE" w:rsidRPr="00BD20A5" w:rsidRDefault="001B6EEE" w:rsidP="00A12B05">
            <w:pPr>
              <w:jc w:val="center"/>
              <w:rPr>
                <w:rFonts w:ascii="Verdana" w:hAnsi="Verdana" w:cs="Tahoma"/>
                <w:sz w:val="19"/>
                <w:szCs w:val="19"/>
              </w:rPr>
            </w:pPr>
          </w:p>
        </w:tc>
        <w:tc>
          <w:tcPr>
            <w:tcW w:w="1725" w:type="dxa"/>
          </w:tcPr>
          <w:p w14:paraId="538CFBBE" w14:textId="77777777" w:rsidR="001B6EEE" w:rsidRPr="00BD20A5" w:rsidRDefault="001B6EEE" w:rsidP="00A12B05">
            <w:pPr>
              <w:jc w:val="center"/>
              <w:rPr>
                <w:rFonts w:ascii="Verdana" w:hAnsi="Verdana" w:cs="Tahoma"/>
                <w:sz w:val="19"/>
                <w:szCs w:val="19"/>
              </w:rPr>
            </w:pPr>
          </w:p>
        </w:tc>
        <w:tc>
          <w:tcPr>
            <w:tcW w:w="1725" w:type="dxa"/>
          </w:tcPr>
          <w:p w14:paraId="16310C7B" w14:textId="30BCBC35" w:rsidR="001B6EEE" w:rsidRPr="00BD20A5" w:rsidRDefault="001B6EEE" w:rsidP="00A12B05">
            <w:pPr>
              <w:jc w:val="center"/>
              <w:rPr>
                <w:rFonts w:ascii="Verdana" w:hAnsi="Verdana" w:cs="Tahoma"/>
                <w:sz w:val="19"/>
                <w:szCs w:val="19"/>
              </w:rPr>
            </w:pPr>
          </w:p>
        </w:tc>
        <w:tc>
          <w:tcPr>
            <w:tcW w:w="1542" w:type="dxa"/>
          </w:tcPr>
          <w:p w14:paraId="72B88CB1" w14:textId="77777777" w:rsidR="001B6EEE" w:rsidRPr="00BD20A5" w:rsidRDefault="001B6EEE" w:rsidP="00A12B05">
            <w:pPr>
              <w:jc w:val="center"/>
              <w:rPr>
                <w:rFonts w:ascii="Verdana" w:hAnsi="Verdana" w:cs="Tahoma"/>
                <w:sz w:val="19"/>
                <w:szCs w:val="19"/>
              </w:rPr>
            </w:pPr>
          </w:p>
        </w:tc>
        <w:tc>
          <w:tcPr>
            <w:tcW w:w="1252" w:type="dxa"/>
          </w:tcPr>
          <w:p w14:paraId="2CFA637B" w14:textId="77777777" w:rsidR="001B6EEE" w:rsidRPr="00BD20A5" w:rsidRDefault="001B6EEE" w:rsidP="00A12B05">
            <w:pPr>
              <w:jc w:val="center"/>
              <w:rPr>
                <w:rFonts w:ascii="Verdana" w:hAnsi="Verdana" w:cs="Tahoma"/>
                <w:sz w:val="19"/>
                <w:szCs w:val="19"/>
              </w:rPr>
            </w:pPr>
          </w:p>
        </w:tc>
        <w:tc>
          <w:tcPr>
            <w:tcW w:w="1531" w:type="dxa"/>
          </w:tcPr>
          <w:p w14:paraId="1CC71EDB" w14:textId="77777777" w:rsidR="001B6EEE" w:rsidRPr="00BD20A5" w:rsidRDefault="001B6EEE" w:rsidP="00A12B05">
            <w:pPr>
              <w:jc w:val="center"/>
              <w:rPr>
                <w:rFonts w:ascii="Verdana" w:hAnsi="Verdana" w:cs="Tahoma"/>
                <w:sz w:val="19"/>
                <w:szCs w:val="19"/>
              </w:rPr>
            </w:pPr>
          </w:p>
        </w:tc>
        <w:tc>
          <w:tcPr>
            <w:tcW w:w="1808" w:type="dxa"/>
          </w:tcPr>
          <w:p w14:paraId="1DF781BD" w14:textId="77777777" w:rsidR="001B6EEE" w:rsidRPr="00BD20A5" w:rsidRDefault="001B6EEE" w:rsidP="00A12B05">
            <w:pPr>
              <w:jc w:val="center"/>
              <w:rPr>
                <w:rFonts w:ascii="Verdana" w:hAnsi="Verdana" w:cs="Tahoma"/>
                <w:sz w:val="19"/>
                <w:szCs w:val="19"/>
              </w:rPr>
            </w:pPr>
          </w:p>
        </w:tc>
        <w:tc>
          <w:tcPr>
            <w:tcW w:w="1670" w:type="dxa"/>
          </w:tcPr>
          <w:p w14:paraId="3B3902C2" w14:textId="77777777" w:rsidR="001B6EEE" w:rsidRPr="00BD20A5" w:rsidRDefault="001B6EEE" w:rsidP="00A12B05">
            <w:pPr>
              <w:jc w:val="center"/>
              <w:rPr>
                <w:rFonts w:ascii="Verdana" w:hAnsi="Verdana" w:cs="Tahoma"/>
                <w:sz w:val="19"/>
                <w:szCs w:val="19"/>
              </w:rPr>
            </w:pPr>
          </w:p>
        </w:tc>
        <w:tc>
          <w:tcPr>
            <w:tcW w:w="1670" w:type="dxa"/>
          </w:tcPr>
          <w:p w14:paraId="152B90D0" w14:textId="77777777" w:rsidR="001B6EEE" w:rsidRPr="00BD20A5" w:rsidRDefault="001B6EEE" w:rsidP="00A12B05">
            <w:pPr>
              <w:jc w:val="center"/>
              <w:rPr>
                <w:rFonts w:ascii="Verdana" w:hAnsi="Verdana" w:cs="Tahoma"/>
                <w:sz w:val="19"/>
                <w:szCs w:val="19"/>
              </w:rPr>
            </w:pPr>
          </w:p>
        </w:tc>
        <w:tc>
          <w:tcPr>
            <w:tcW w:w="1767"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EC214C">
        <w:trPr>
          <w:trHeight w:val="216"/>
          <w:jc w:val="center"/>
        </w:trPr>
        <w:tc>
          <w:tcPr>
            <w:tcW w:w="1599" w:type="dxa"/>
          </w:tcPr>
          <w:p w14:paraId="396238DA" w14:textId="77777777" w:rsidR="001B6EEE" w:rsidRPr="00BD20A5" w:rsidRDefault="001B6EEE" w:rsidP="00A12B05">
            <w:pPr>
              <w:jc w:val="center"/>
              <w:rPr>
                <w:rFonts w:ascii="Verdana" w:hAnsi="Verdana" w:cs="Tahoma"/>
                <w:sz w:val="19"/>
                <w:szCs w:val="19"/>
              </w:rPr>
            </w:pPr>
          </w:p>
        </w:tc>
        <w:tc>
          <w:tcPr>
            <w:tcW w:w="1725" w:type="dxa"/>
          </w:tcPr>
          <w:p w14:paraId="567BBF9B" w14:textId="77777777" w:rsidR="001B6EEE" w:rsidRPr="00BD20A5" w:rsidRDefault="001B6EEE" w:rsidP="00A12B05">
            <w:pPr>
              <w:jc w:val="center"/>
              <w:rPr>
                <w:rFonts w:ascii="Verdana" w:hAnsi="Verdana" w:cs="Tahoma"/>
                <w:sz w:val="19"/>
                <w:szCs w:val="19"/>
              </w:rPr>
            </w:pPr>
          </w:p>
        </w:tc>
        <w:tc>
          <w:tcPr>
            <w:tcW w:w="1725" w:type="dxa"/>
          </w:tcPr>
          <w:p w14:paraId="082BD8FE" w14:textId="26F31510" w:rsidR="001B6EEE" w:rsidRPr="00BD20A5" w:rsidRDefault="001B6EEE" w:rsidP="00A12B05">
            <w:pPr>
              <w:jc w:val="center"/>
              <w:rPr>
                <w:rFonts w:ascii="Verdana" w:hAnsi="Verdana" w:cs="Tahoma"/>
                <w:sz w:val="19"/>
                <w:szCs w:val="19"/>
              </w:rPr>
            </w:pPr>
          </w:p>
        </w:tc>
        <w:tc>
          <w:tcPr>
            <w:tcW w:w="1542" w:type="dxa"/>
          </w:tcPr>
          <w:p w14:paraId="15303AEE" w14:textId="77777777" w:rsidR="001B6EEE" w:rsidRPr="00BD20A5" w:rsidRDefault="001B6EEE" w:rsidP="00A12B05">
            <w:pPr>
              <w:jc w:val="center"/>
              <w:rPr>
                <w:rFonts w:ascii="Verdana" w:hAnsi="Verdana" w:cs="Tahoma"/>
                <w:sz w:val="19"/>
                <w:szCs w:val="19"/>
              </w:rPr>
            </w:pPr>
          </w:p>
        </w:tc>
        <w:tc>
          <w:tcPr>
            <w:tcW w:w="1252" w:type="dxa"/>
          </w:tcPr>
          <w:p w14:paraId="765167D7" w14:textId="77777777" w:rsidR="001B6EEE" w:rsidRPr="00BD20A5" w:rsidRDefault="001B6EEE" w:rsidP="00A12B05">
            <w:pPr>
              <w:jc w:val="center"/>
              <w:rPr>
                <w:rFonts w:ascii="Verdana" w:hAnsi="Verdana" w:cs="Tahoma"/>
                <w:sz w:val="19"/>
                <w:szCs w:val="19"/>
              </w:rPr>
            </w:pPr>
          </w:p>
        </w:tc>
        <w:tc>
          <w:tcPr>
            <w:tcW w:w="1531" w:type="dxa"/>
          </w:tcPr>
          <w:p w14:paraId="2C09A9D4" w14:textId="77777777" w:rsidR="001B6EEE" w:rsidRPr="00BD20A5" w:rsidRDefault="001B6EEE" w:rsidP="00A12B05">
            <w:pPr>
              <w:jc w:val="center"/>
              <w:rPr>
                <w:rFonts w:ascii="Verdana" w:hAnsi="Verdana" w:cs="Tahoma"/>
                <w:sz w:val="19"/>
                <w:szCs w:val="19"/>
              </w:rPr>
            </w:pPr>
          </w:p>
        </w:tc>
        <w:tc>
          <w:tcPr>
            <w:tcW w:w="1808" w:type="dxa"/>
          </w:tcPr>
          <w:p w14:paraId="09C4F446" w14:textId="77777777" w:rsidR="001B6EEE" w:rsidRPr="00BD20A5" w:rsidRDefault="001B6EEE" w:rsidP="00A12B05">
            <w:pPr>
              <w:jc w:val="center"/>
              <w:rPr>
                <w:rFonts w:ascii="Verdana" w:hAnsi="Verdana" w:cs="Tahoma"/>
                <w:sz w:val="19"/>
                <w:szCs w:val="19"/>
              </w:rPr>
            </w:pPr>
          </w:p>
        </w:tc>
        <w:tc>
          <w:tcPr>
            <w:tcW w:w="1670" w:type="dxa"/>
          </w:tcPr>
          <w:p w14:paraId="63DBD521" w14:textId="77777777" w:rsidR="001B6EEE" w:rsidRPr="00BD20A5" w:rsidRDefault="001B6EEE" w:rsidP="00A12B05">
            <w:pPr>
              <w:jc w:val="center"/>
              <w:rPr>
                <w:rFonts w:ascii="Verdana" w:hAnsi="Verdana" w:cs="Tahoma"/>
                <w:sz w:val="19"/>
                <w:szCs w:val="19"/>
              </w:rPr>
            </w:pPr>
          </w:p>
        </w:tc>
        <w:tc>
          <w:tcPr>
            <w:tcW w:w="1670" w:type="dxa"/>
          </w:tcPr>
          <w:p w14:paraId="038C3992" w14:textId="77777777" w:rsidR="001B6EEE" w:rsidRPr="00BD20A5" w:rsidRDefault="001B6EEE" w:rsidP="00A12B05">
            <w:pPr>
              <w:jc w:val="center"/>
              <w:rPr>
                <w:rFonts w:ascii="Verdana" w:hAnsi="Verdana" w:cs="Tahoma"/>
                <w:sz w:val="19"/>
                <w:szCs w:val="19"/>
              </w:rPr>
            </w:pPr>
          </w:p>
        </w:tc>
        <w:tc>
          <w:tcPr>
            <w:tcW w:w="1767"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EC214C">
        <w:trPr>
          <w:trHeight w:val="230"/>
          <w:jc w:val="center"/>
        </w:trPr>
        <w:tc>
          <w:tcPr>
            <w:tcW w:w="1599" w:type="dxa"/>
          </w:tcPr>
          <w:p w14:paraId="6CEA94BD" w14:textId="77777777" w:rsidR="001B6EEE" w:rsidRPr="00BD20A5" w:rsidRDefault="001B6EEE" w:rsidP="00A12B05">
            <w:pPr>
              <w:jc w:val="center"/>
              <w:rPr>
                <w:rFonts w:ascii="Verdana" w:hAnsi="Verdana" w:cs="Tahoma"/>
                <w:sz w:val="19"/>
                <w:szCs w:val="19"/>
              </w:rPr>
            </w:pPr>
          </w:p>
        </w:tc>
        <w:tc>
          <w:tcPr>
            <w:tcW w:w="1725" w:type="dxa"/>
          </w:tcPr>
          <w:p w14:paraId="3826E650" w14:textId="77777777" w:rsidR="001B6EEE" w:rsidRPr="00BD20A5" w:rsidRDefault="001B6EEE" w:rsidP="00A12B05">
            <w:pPr>
              <w:jc w:val="center"/>
              <w:rPr>
                <w:rFonts w:ascii="Verdana" w:hAnsi="Verdana" w:cs="Tahoma"/>
                <w:sz w:val="19"/>
                <w:szCs w:val="19"/>
              </w:rPr>
            </w:pPr>
          </w:p>
        </w:tc>
        <w:tc>
          <w:tcPr>
            <w:tcW w:w="1725" w:type="dxa"/>
          </w:tcPr>
          <w:p w14:paraId="7E58FE35" w14:textId="1D49ED72" w:rsidR="001B6EEE" w:rsidRPr="00BD20A5" w:rsidRDefault="001B6EEE" w:rsidP="00A12B05">
            <w:pPr>
              <w:jc w:val="center"/>
              <w:rPr>
                <w:rFonts w:ascii="Verdana" w:hAnsi="Verdana" w:cs="Tahoma"/>
                <w:sz w:val="19"/>
                <w:szCs w:val="19"/>
              </w:rPr>
            </w:pPr>
          </w:p>
        </w:tc>
        <w:tc>
          <w:tcPr>
            <w:tcW w:w="1542" w:type="dxa"/>
          </w:tcPr>
          <w:p w14:paraId="371D38A8" w14:textId="77777777" w:rsidR="001B6EEE" w:rsidRPr="00BD20A5" w:rsidRDefault="001B6EEE" w:rsidP="00A12B05">
            <w:pPr>
              <w:jc w:val="center"/>
              <w:rPr>
                <w:rFonts w:ascii="Verdana" w:hAnsi="Verdana" w:cs="Tahoma"/>
                <w:sz w:val="19"/>
                <w:szCs w:val="19"/>
              </w:rPr>
            </w:pPr>
          </w:p>
        </w:tc>
        <w:tc>
          <w:tcPr>
            <w:tcW w:w="1252" w:type="dxa"/>
          </w:tcPr>
          <w:p w14:paraId="7713532E" w14:textId="77777777" w:rsidR="001B6EEE" w:rsidRPr="00BD20A5" w:rsidRDefault="001B6EEE" w:rsidP="00A12B05">
            <w:pPr>
              <w:jc w:val="center"/>
              <w:rPr>
                <w:rFonts w:ascii="Verdana" w:hAnsi="Verdana" w:cs="Tahoma"/>
                <w:sz w:val="19"/>
                <w:szCs w:val="19"/>
              </w:rPr>
            </w:pPr>
          </w:p>
        </w:tc>
        <w:tc>
          <w:tcPr>
            <w:tcW w:w="1531" w:type="dxa"/>
          </w:tcPr>
          <w:p w14:paraId="3B6AF6DC" w14:textId="77777777" w:rsidR="001B6EEE" w:rsidRPr="00BD20A5" w:rsidRDefault="001B6EEE" w:rsidP="00A12B05">
            <w:pPr>
              <w:jc w:val="center"/>
              <w:rPr>
                <w:rFonts w:ascii="Verdana" w:hAnsi="Verdana" w:cs="Tahoma"/>
                <w:sz w:val="19"/>
                <w:szCs w:val="19"/>
              </w:rPr>
            </w:pPr>
          </w:p>
        </w:tc>
        <w:tc>
          <w:tcPr>
            <w:tcW w:w="1808" w:type="dxa"/>
          </w:tcPr>
          <w:p w14:paraId="118D262C" w14:textId="77777777" w:rsidR="001B6EEE" w:rsidRPr="00BD20A5" w:rsidRDefault="001B6EEE" w:rsidP="00A12B05">
            <w:pPr>
              <w:jc w:val="center"/>
              <w:rPr>
                <w:rFonts w:ascii="Verdana" w:hAnsi="Verdana" w:cs="Tahoma"/>
                <w:sz w:val="19"/>
                <w:szCs w:val="19"/>
              </w:rPr>
            </w:pPr>
          </w:p>
        </w:tc>
        <w:tc>
          <w:tcPr>
            <w:tcW w:w="1670" w:type="dxa"/>
          </w:tcPr>
          <w:p w14:paraId="6EFE2E10" w14:textId="77777777" w:rsidR="001B6EEE" w:rsidRPr="00BD20A5" w:rsidRDefault="001B6EEE" w:rsidP="00A12B05">
            <w:pPr>
              <w:jc w:val="center"/>
              <w:rPr>
                <w:rFonts w:ascii="Verdana" w:hAnsi="Verdana" w:cs="Tahoma"/>
                <w:sz w:val="19"/>
                <w:szCs w:val="19"/>
              </w:rPr>
            </w:pPr>
          </w:p>
        </w:tc>
        <w:tc>
          <w:tcPr>
            <w:tcW w:w="1670" w:type="dxa"/>
          </w:tcPr>
          <w:p w14:paraId="283A11FA" w14:textId="77777777" w:rsidR="001B6EEE" w:rsidRPr="00BD20A5" w:rsidRDefault="001B6EEE" w:rsidP="00A12B05">
            <w:pPr>
              <w:jc w:val="center"/>
              <w:rPr>
                <w:rFonts w:ascii="Verdana" w:hAnsi="Verdana" w:cs="Tahoma"/>
                <w:sz w:val="19"/>
                <w:szCs w:val="19"/>
              </w:rPr>
            </w:pPr>
          </w:p>
        </w:tc>
        <w:tc>
          <w:tcPr>
            <w:tcW w:w="1767"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EC214C">
        <w:trPr>
          <w:trHeight w:val="230"/>
          <w:jc w:val="center"/>
        </w:trPr>
        <w:tc>
          <w:tcPr>
            <w:tcW w:w="1599" w:type="dxa"/>
          </w:tcPr>
          <w:p w14:paraId="1446F28A" w14:textId="77777777" w:rsidR="001B6EEE" w:rsidRPr="00BD20A5" w:rsidRDefault="001B6EEE" w:rsidP="00A12B05">
            <w:pPr>
              <w:jc w:val="center"/>
              <w:rPr>
                <w:rFonts w:ascii="Verdana" w:hAnsi="Verdana" w:cs="Tahoma"/>
                <w:sz w:val="19"/>
                <w:szCs w:val="19"/>
              </w:rPr>
            </w:pPr>
          </w:p>
        </w:tc>
        <w:tc>
          <w:tcPr>
            <w:tcW w:w="1725" w:type="dxa"/>
          </w:tcPr>
          <w:p w14:paraId="3287189C" w14:textId="77777777" w:rsidR="001B6EEE" w:rsidRPr="00BD20A5" w:rsidRDefault="001B6EEE" w:rsidP="00A12B05">
            <w:pPr>
              <w:jc w:val="center"/>
              <w:rPr>
                <w:rFonts w:ascii="Verdana" w:hAnsi="Verdana" w:cs="Tahoma"/>
                <w:sz w:val="19"/>
                <w:szCs w:val="19"/>
              </w:rPr>
            </w:pPr>
          </w:p>
        </w:tc>
        <w:tc>
          <w:tcPr>
            <w:tcW w:w="1725" w:type="dxa"/>
          </w:tcPr>
          <w:p w14:paraId="00D35667" w14:textId="70EC4104" w:rsidR="001B6EEE" w:rsidRPr="00BD20A5" w:rsidRDefault="001B6EEE" w:rsidP="00A12B05">
            <w:pPr>
              <w:jc w:val="center"/>
              <w:rPr>
                <w:rFonts w:ascii="Verdana" w:hAnsi="Verdana" w:cs="Tahoma"/>
                <w:sz w:val="19"/>
                <w:szCs w:val="19"/>
              </w:rPr>
            </w:pPr>
          </w:p>
        </w:tc>
        <w:tc>
          <w:tcPr>
            <w:tcW w:w="1542" w:type="dxa"/>
          </w:tcPr>
          <w:p w14:paraId="46A65EB9" w14:textId="77777777" w:rsidR="001B6EEE" w:rsidRPr="00BD20A5" w:rsidRDefault="001B6EEE" w:rsidP="00A12B05">
            <w:pPr>
              <w:jc w:val="center"/>
              <w:rPr>
                <w:rFonts w:ascii="Verdana" w:hAnsi="Verdana" w:cs="Tahoma"/>
                <w:sz w:val="19"/>
                <w:szCs w:val="19"/>
              </w:rPr>
            </w:pPr>
          </w:p>
        </w:tc>
        <w:tc>
          <w:tcPr>
            <w:tcW w:w="1252" w:type="dxa"/>
          </w:tcPr>
          <w:p w14:paraId="778CA69D" w14:textId="77777777" w:rsidR="001B6EEE" w:rsidRPr="00BD20A5" w:rsidRDefault="001B6EEE" w:rsidP="00A12B05">
            <w:pPr>
              <w:jc w:val="center"/>
              <w:rPr>
                <w:rFonts w:ascii="Verdana" w:hAnsi="Verdana" w:cs="Tahoma"/>
                <w:sz w:val="19"/>
                <w:szCs w:val="19"/>
              </w:rPr>
            </w:pPr>
          </w:p>
        </w:tc>
        <w:tc>
          <w:tcPr>
            <w:tcW w:w="1531" w:type="dxa"/>
          </w:tcPr>
          <w:p w14:paraId="69E0BE4F" w14:textId="77777777" w:rsidR="001B6EEE" w:rsidRPr="00BD20A5" w:rsidRDefault="001B6EEE" w:rsidP="00A12B05">
            <w:pPr>
              <w:jc w:val="center"/>
              <w:rPr>
                <w:rFonts w:ascii="Verdana" w:hAnsi="Verdana" w:cs="Tahoma"/>
                <w:sz w:val="19"/>
                <w:szCs w:val="19"/>
              </w:rPr>
            </w:pPr>
          </w:p>
        </w:tc>
        <w:tc>
          <w:tcPr>
            <w:tcW w:w="1808" w:type="dxa"/>
          </w:tcPr>
          <w:p w14:paraId="6DF1BE7A" w14:textId="77777777" w:rsidR="001B6EEE" w:rsidRPr="00BD20A5" w:rsidRDefault="001B6EEE" w:rsidP="00A12B05">
            <w:pPr>
              <w:jc w:val="center"/>
              <w:rPr>
                <w:rFonts w:ascii="Verdana" w:hAnsi="Verdana" w:cs="Tahoma"/>
                <w:sz w:val="19"/>
                <w:szCs w:val="19"/>
              </w:rPr>
            </w:pPr>
          </w:p>
        </w:tc>
        <w:tc>
          <w:tcPr>
            <w:tcW w:w="1670" w:type="dxa"/>
          </w:tcPr>
          <w:p w14:paraId="6E255018" w14:textId="77777777" w:rsidR="001B6EEE" w:rsidRPr="00BD20A5" w:rsidRDefault="001B6EEE" w:rsidP="00A12B05">
            <w:pPr>
              <w:jc w:val="center"/>
              <w:rPr>
                <w:rFonts w:ascii="Verdana" w:hAnsi="Verdana" w:cs="Tahoma"/>
                <w:sz w:val="19"/>
                <w:szCs w:val="19"/>
              </w:rPr>
            </w:pPr>
          </w:p>
        </w:tc>
        <w:tc>
          <w:tcPr>
            <w:tcW w:w="1670" w:type="dxa"/>
          </w:tcPr>
          <w:p w14:paraId="287E99A3" w14:textId="77777777" w:rsidR="001B6EEE" w:rsidRPr="00BD20A5" w:rsidRDefault="001B6EEE" w:rsidP="00A12B05">
            <w:pPr>
              <w:jc w:val="center"/>
              <w:rPr>
                <w:rFonts w:ascii="Verdana" w:hAnsi="Verdana" w:cs="Tahoma"/>
                <w:sz w:val="19"/>
                <w:szCs w:val="19"/>
              </w:rPr>
            </w:pPr>
          </w:p>
        </w:tc>
        <w:tc>
          <w:tcPr>
            <w:tcW w:w="1767"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EC214C">
        <w:trPr>
          <w:trHeight w:val="230"/>
          <w:jc w:val="center"/>
        </w:trPr>
        <w:tc>
          <w:tcPr>
            <w:tcW w:w="1599" w:type="dxa"/>
          </w:tcPr>
          <w:p w14:paraId="67F7E858" w14:textId="77777777" w:rsidR="001B6EEE" w:rsidRPr="00BD20A5" w:rsidRDefault="001B6EEE" w:rsidP="00A12B05">
            <w:pPr>
              <w:jc w:val="center"/>
              <w:rPr>
                <w:rFonts w:ascii="Verdana" w:hAnsi="Verdana" w:cs="Tahoma"/>
                <w:sz w:val="19"/>
                <w:szCs w:val="19"/>
              </w:rPr>
            </w:pPr>
          </w:p>
        </w:tc>
        <w:tc>
          <w:tcPr>
            <w:tcW w:w="1725" w:type="dxa"/>
          </w:tcPr>
          <w:p w14:paraId="555CCB4B" w14:textId="77777777" w:rsidR="001B6EEE" w:rsidRPr="00BD20A5" w:rsidRDefault="001B6EEE" w:rsidP="00A12B05">
            <w:pPr>
              <w:jc w:val="center"/>
              <w:rPr>
                <w:rFonts w:ascii="Verdana" w:hAnsi="Verdana" w:cs="Tahoma"/>
                <w:sz w:val="19"/>
                <w:szCs w:val="19"/>
              </w:rPr>
            </w:pPr>
          </w:p>
        </w:tc>
        <w:tc>
          <w:tcPr>
            <w:tcW w:w="1725" w:type="dxa"/>
          </w:tcPr>
          <w:p w14:paraId="2C9968BD" w14:textId="13FFBF5B" w:rsidR="001B6EEE" w:rsidRPr="00BD20A5" w:rsidRDefault="001B6EEE" w:rsidP="00A12B05">
            <w:pPr>
              <w:jc w:val="center"/>
              <w:rPr>
                <w:rFonts w:ascii="Verdana" w:hAnsi="Verdana" w:cs="Tahoma"/>
                <w:sz w:val="19"/>
                <w:szCs w:val="19"/>
              </w:rPr>
            </w:pPr>
          </w:p>
        </w:tc>
        <w:tc>
          <w:tcPr>
            <w:tcW w:w="1542" w:type="dxa"/>
          </w:tcPr>
          <w:p w14:paraId="1453DC4D" w14:textId="77777777" w:rsidR="001B6EEE" w:rsidRPr="00BD20A5" w:rsidRDefault="001B6EEE" w:rsidP="00A12B05">
            <w:pPr>
              <w:jc w:val="center"/>
              <w:rPr>
                <w:rFonts w:ascii="Verdana" w:hAnsi="Verdana" w:cs="Tahoma"/>
                <w:sz w:val="19"/>
                <w:szCs w:val="19"/>
              </w:rPr>
            </w:pPr>
          </w:p>
        </w:tc>
        <w:tc>
          <w:tcPr>
            <w:tcW w:w="1252" w:type="dxa"/>
          </w:tcPr>
          <w:p w14:paraId="70372DF1" w14:textId="77777777" w:rsidR="001B6EEE" w:rsidRPr="00BD20A5" w:rsidRDefault="001B6EEE" w:rsidP="00A12B05">
            <w:pPr>
              <w:jc w:val="center"/>
              <w:rPr>
                <w:rFonts w:ascii="Verdana" w:hAnsi="Verdana" w:cs="Tahoma"/>
                <w:sz w:val="19"/>
                <w:szCs w:val="19"/>
              </w:rPr>
            </w:pPr>
          </w:p>
        </w:tc>
        <w:tc>
          <w:tcPr>
            <w:tcW w:w="1531" w:type="dxa"/>
          </w:tcPr>
          <w:p w14:paraId="0FEA6AB1" w14:textId="77777777" w:rsidR="001B6EEE" w:rsidRPr="00BD20A5" w:rsidRDefault="001B6EEE" w:rsidP="00A12B05">
            <w:pPr>
              <w:jc w:val="center"/>
              <w:rPr>
                <w:rFonts w:ascii="Verdana" w:hAnsi="Verdana" w:cs="Tahoma"/>
                <w:sz w:val="19"/>
                <w:szCs w:val="19"/>
              </w:rPr>
            </w:pPr>
          </w:p>
        </w:tc>
        <w:tc>
          <w:tcPr>
            <w:tcW w:w="1808" w:type="dxa"/>
          </w:tcPr>
          <w:p w14:paraId="2F0BD0C2" w14:textId="77777777" w:rsidR="001B6EEE" w:rsidRPr="00BD20A5" w:rsidRDefault="001B6EEE" w:rsidP="00A12B05">
            <w:pPr>
              <w:jc w:val="center"/>
              <w:rPr>
                <w:rFonts w:ascii="Verdana" w:hAnsi="Verdana" w:cs="Tahoma"/>
                <w:sz w:val="19"/>
                <w:szCs w:val="19"/>
              </w:rPr>
            </w:pPr>
          </w:p>
        </w:tc>
        <w:tc>
          <w:tcPr>
            <w:tcW w:w="1670" w:type="dxa"/>
          </w:tcPr>
          <w:p w14:paraId="73546EC0" w14:textId="77777777" w:rsidR="001B6EEE" w:rsidRPr="00BD20A5" w:rsidRDefault="001B6EEE" w:rsidP="00A12B05">
            <w:pPr>
              <w:jc w:val="center"/>
              <w:rPr>
                <w:rFonts w:ascii="Verdana" w:hAnsi="Verdana" w:cs="Tahoma"/>
                <w:sz w:val="19"/>
                <w:szCs w:val="19"/>
              </w:rPr>
            </w:pPr>
          </w:p>
        </w:tc>
        <w:tc>
          <w:tcPr>
            <w:tcW w:w="1670" w:type="dxa"/>
          </w:tcPr>
          <w:p w14:paraId="0929B882" w14:textId="77777777" w:rsidR="001B6EEE" w:rsidRPr="00BD20A5" w:rsidRDefault="001B6EEE" w:rsidP="00A12B05">
            <w:pPr>
              <w:jc w:val="center"/>
              <w:rPr>
                <w:rFonts w:ascii="Verdana" w:hAnsi="Verdana" w:cs="Tahoma"/>
                <w:sz w:val="19"/>
                <w:szCs w:val="19"/>
              </w:rPr>
            </w:pPr>
          </w:p>
        </w:tc>
        <w:tc>
          <w:tcPr>
            <w:tcW w:w="1767"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EC214C">
        <w:trPr>
          <w:trHeight w:val="216"/>
          <w:jc w:val="center"/>
        </w:trPr>
        <w:tc>
          <w:tcPr>
            <w:tcW w:w="159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42"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52"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31"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08"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767"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BD20A5">
        <w:rPr>
          <w:rFonts w:ascii="Verdana" w:hAnsi="Verdana" w:cs="Tahoma"/>
          <w:sz w:val="19"/>
          <w:szCs w:val="19"/>
        </w:rPr>
        <w:t>En............................., a..... de....................de 20....</w:t>
      </w:r>
      <w:bookmarkEnd w:id="986"/>
      <w:bookmarkEnd w:id="987"/>
      <w:bookmarkEnd w:id="988"/>
      <w:bookmarkEnd w:id="989"/>
      <w:bookmarkEnd w:id="990"/>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1"/>
      <w:bookmarkEnd w:id="992"/>
      <w:bookmarkEnd w:id="993"/>
      <w:bookmarkEnd w:id="994"/>
      <w:bookmarkEnd w:id="995"/>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6" w:name="AnexoI3"/>
      <w:bookmarkStart w:id="997" w:name="_Toc33530864"/>
      <w:bookmarkStart w:id="998" w:name="_Toc38387835"/>
      <w:bookmarkStart w:id="999" w:name="_Toc233960240"/>
      <w:r w:rsidRPr="00BD20A5">
        <w:lastRenderedPageBreak/>
        <w:t>ANEXO I.</w:t>
      </w:r>
      <w:r w:rsidR="00C548B6" w:rsidRPr="00BD20A5">
        <w:t>3.-</w:t>
      </w:r>
      <w:r w:rsidR="00C548B6" w:rsidRPr="00BD20A5">
        <w:tab/>
      </w:r>
      <w:bookmarkEnd w:id="996"/>
      <w:r w:rsidR="00C548B6" w:rsidRPr="00BD20A5">
        <w:t>SIMULACIÓN FÓRMULA(S) MATEMÁTICA(S)</w:t>
      </w:r>
      <w:bookmarkEnd w:id="997"/>
      <w:bookmarkEnd w:id="998"/>
      <w:bookmarkEnd w:id="999"/>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0" w:name="_Toc33530865"/>
      <w:bookmarkStart w:id="1001" w:name="_Toc38387836"/>
      <w:bookmarkStart w:id="1002" w:name="_Toc233960241"/>
      <w:bookmarkStart w:id="1003"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0"/>
      <w:bookmarkEnd w:id="1001"/>
      <w:bookmarkEnd w:id="1002"/>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4" w:name="_Toc34132953"/>
      <w:bookmarkStart w:id="1005" w:name="_Toc38387837"/>
      <w:bookmarkStart w:id="1006" w:name="_Toc233960242"/>
      <w:r w:rsidRPr="00BD20A5">
        <w:lastRenderedPageBreak/>
        <w:t>ANEXO II.1.-</w:t>
      </w:r>
      <w:r w:rsidRPr="00BD20A5">
        <w:tab/>
        <w:t>DOCUMENTO EUROPEO ÚNICO DE CONTRATACIÓN (DEUC)</w:t>
      </w:r>
      <w:bookmarkEnd w:id="1004"/>
      <w:bookmarkEnd w:id="1005"/>
      <w:bookmarkEnd w:id="1006"/>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DF26C0">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DF26C0">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DF26C0">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DF26C0">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DF26C0">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DF26C0">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DF26C0">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DF26C0">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DF26C0">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DF26C0">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DF26C0">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w:t>
      </w:r>
      <w:proofErr w:type="gramStart"/>
      <w:r w:rsidRPr="00BD20A5">
        <w:rPr>
          <w:rFonts w:ascii="Verdana" w:eastAsia="Calibri" w:hAnsi="Verdana"/>
          <w:sz w:val="16"/>
          <w:szCs w:val="16"/>
        </w:rPr>
        <w:t xml:space="preserve">A  </w:t>
      </w:r>
      <w:proofErr w:type="spellStart"/>
      <w:r w:rsidRPr="00BD20A5">
        <w:rPr>
          <w:rFonts w:ascii="Verdana" w:eastAsia="Calibri" w:hAnsi="Verdana"/>
          <w:sz w:val="16"/>
          <w:szCs w:val="16"/>
        </w:rPr>
        <w:t>a</w:t>
      </w:r>
      <w:proofErr w:type="spellEnd"/>
      <w:proofErr w:type="gram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DF26C0">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DF26C0">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DF26C0">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DF26C0">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DF26C0">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DF26C0">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DF26C0">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7" w:name="_Toc34132954"/>
      <w:bookmarkStart w:id="1008" w:name="_Toc38387838"/>
      <w:bookmarkStart w:id="1009" w:name="_Toc233960243"/>
      <w:bookmarkEnd w:id="1003"/>
      <w:r w:rsidRPr="00BD20A5">
        <w:lastRenderedPageBreak/>
        <w:t>ANEXO II.2.-</w:t>
      </w:r>
      <w:r w:rsidRPr="00BD20A5">
        <w:tab/>
        <w:t>COMPROMISO DE ADSCRIPCIÓN DE MEDIOS</w:t>
      </w:r>
      <w:bookmarkEnd w:id="1007"/>
      <w:bookmarkEnd w:id="1008"/>
      <w:bookmarkEnd w:id="1009"/>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proofErr w:type="gramStart"/>
      <w:r w:rsidR="001C04D6" w:rsidRPr="00BD20A5">
        <w:rPr>
          <w:rFonts w:ascii="Verdana" w:hAnsi="Verdana" w:cs="Tahoma"/>
          <w:sz w:val="19"/>
          <w:szCs w:val="19"/>
        </w:rPr>
        <w:t>…(</w:t>
      </w:r>
      <w:proofErr w:type="gramEnd"/>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DF26C0">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DF26C0">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DF26C0">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DF26C0">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DF26C0">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DF26C0">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DF26C0">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10" w:name="_Toc505598241"/>
      <w:bookmarkStart w:id="1011" w:name="_Toc505598318"/>
      <w:bookmarkStart w:id="1012" w:name="_Toc505598411"/>
      <w:bookmarkStart w:id="1013" w:name="_Toc507512590"/>
      <w:bookmarkStart w:id="1014"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10"/>
      <w:bookmarkEnd w:id="1011"/>
      <w:bookmarkEnd w:id="1012"/>
      <w:bookmarkEnd w:id="1013"/>
      <w:bookmarkEnd w:id="1014"/>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CA60F8">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CA60F8">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CA60F8">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CA60F8">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CA60F8">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5" w:name="AnexoII3"/>
      <w:bookmarkStart w:id="1016" w:name="_Toc33530868"/>
      <w:bookmarkStart w:id="1017" w:name="_Toc38387839"/>
      <w:bookmarkStart w:id="1018" w:name="_Toc233960244"/>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5"/>
      <w:r w:rsidRPr="00BD20A5">
        <w:rPr>
          <w:rFonts w:eastAsia="Arial Unicode MS"/>
        </w:rPr>
        <w:t>DESIGNACIÓN COMO CONFIDENCIAL DE INFORMACIONES CONTENIDAS EN LA OFERTA</w:t>
      </w:r>
      <w:bookmarkEnd w:id="1016"/>
      <w:bookmarkEnd w:id="1017"/>
      <w:bookmarkEnd w:id="1018"/>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BD20A5">
        <w:rPr>
          <w:rFonts w:ascii="Verdana" w:hAnsi="Verdana"/>
          <w:b/>
          <w:sz w:val="19"/>
          <w:szCs w:val="19"/>
        </w:rPr>
        <w:t>DECLARA:</w:t>
      </w:r>
      <w:bookmarkEnd w:id="1019"/>
      <w:bookmarkEnd w:id="1020"/>
      <w:bookmarkEnd w:id="1021"/>
      <w:bookmarkEnd w:id="1022"/>
      <w:bookmarkEnd w:id="1023"/>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4"/>
      <w:bookmarkEnd w:id="1025"/>
      <w:bookmarkEnd w:id="1026"/>
      <w:bookmarkEnd w:id="1027"/>
      <w:bookmarkEnd w:id="1028"/>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9" w:name="AnexoII4"/>
      <w:bookmarkStart w:id="1030" w:name="_Toc33530869"/>
      <w:bookmarkStart w:id="1031" w:name="_Toc38387840"/>
      <w:bookmarkStart w:id="1032" w:name="_Toc233960245"/>
      <w:r w:rsidRPr="00BD20A5">
        <w:rPr>
          <w:lang w:val="es-ES_tradnl"/>
        </w:rPr>
        <w:lastRenderedPageBreak/>
        <w:t>ANEXO II.</w:t>
      </w:r>
      <w:r w:rsidR="00C548B6" w:rsidRPr="00BD20A5">
        <w:rPr>
          <w:lang w:val="es-ES_tradnl"/>
        </w:rPr>
        <w:t>4</w:t>
      </w:r>
      <w:bookmarkEnd w:id="1029"/>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30"/>
      <w:bookmarkEnd w:id="1031"/>
      <w:bookmarkEnd w:id="1032"/>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BD20A5">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8"/>
      <w:bookmarkEnd w:id="1039"/>
      <w:bookmarkEnd w:id="1040"/>
      <w:bookmarkEnd w:id="1041"/>
      <w:bookmarkEnd w:id="1042"/>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3" w:name="AnexoII5"/>
      <w:bookmarkStart w:id="1044" w:name="_Toc33530870"/>
      <w:bookmarkStart w:id="1045" w:name="_Toc38387841"/>
      <w:bookmarkStart w:id="1046" w:name="_Toc233960246"/>
      <w:r w:rsidRPr="00BD20A5">
        <w:rPr>
          <w:lang w:val="es-ES_tradnl"/>
        </w:rPr>
        <w:lastRenderedPageBreak/>
        <w:t>ANEXO II.</w:t>
      </w:r>
      <w:r w:rsidR="00C548B6" w:rsidRPr="00BD20A5">
        <w:rPr>
          <w:lang w:val="es-ES_tradnl"/>
        </w:rPr>
        <w:t>5.</w:t>
      </w:r>
      <w:bookmarkEnd w:id="1043"/>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BD20A5">
        <w:rPr>
          <w:rFonts w:ascii="Verdana" w:hAnsi="Verdana"/>
          <w:b/>
          <w:sz w:val="19"/>
          <w:szCs w:val="19"/>
        </w:rPr>
        <w:t>DECLARA:</w:t>
      </w:r>
      <w:bookmarkEnd w:id="1047"/>
      <w:bookmarkEnd w:id="1048"/>
      <w:bookmarkEnd w:id="1049"/>
      <w:bookmarkEnd w:id="1050"/>
      <w:bookmarkEnd w:id="1051"/>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CA60F8">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w:t>
      </w:r>
      <w:proofErr w:type="gramStart"/>
      <w:r w:rsidRPr="00BD20A5">
        <w:rPr>
          <w:rFonts w:ascii="Verdana" w:hAnsi="Verdana" w:cs="Arial"/>
          <w:sz w:val="19"/>
          <w:szCs w:val="19"/>
          <w:shd w:val="clear" w:color="auto" w:fill="FFFFFF"/>
        </w:rPr>
        <w:t>será de aplicación</w:t>
      </w:r>
      <w:proofErr w:type="gramEnd"/>
      <w:r w:rsidRPr="00BD20A5">
        <w:rPr>
          <w:rFonts w:ascii="Verdana" w:hAnsi="Verdana" w:cs="Arial"/>
          <w:sz w:val="19"/>
          <w:szCs w:val="19"/>
          <w:shd w:val="clear" w:color="auto" w:fill="FFFFFF"/>
        </w:rPr>
        <w:t xml:space="preserve"> a </w:t>
      </w:r>
      <w:proofErr w:type="gramStart"/>
      <w:r w:rsidRPr="00BD20A5">
        <w:rPr>
          <w:rFonts w:ascii="Verdana" w:hAnsi="Verdana" w:cs="Arial"/>
          <w:sz w:val="19"/>
          <w:szCs w:val="19"/>
          <w:shd w:val="clear" w:color="auto" w:fill="FFFFFF"/>
        </w:rPr>
        <w:t>los trabajadores y trabajadoras</w:t>
      </w:r>
      <w:proofErr w:type="gramEnd"/>
      <w:r w:rsidRPr="00BD20A5">
        <w:rPr>
          <w:rFonts w:ascii="Verdana" w:hAnsi="Verdana" w:cs="Arial"/>
          <w:sz w:val="19"/>
          <w:szCs w:val="19"/>
          <w:shd w:val="clear" w:color="auto" w:fill="FFFFFF"/>
        </w:rPr>
        <w:t xml:space="preserve">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proofErr w:type="gramStart"/>
      <w:r w:rsidRPr="00BD20A5">
        <w:rPr>
          <w:rFonts w:ascii="Verdana" w:hAnsi="Verdana" w:cs="Arial"/>
          <w:sz w:val="19"/>
          <w:szCs w:val="19"/>
          <w:shd w:val="clear" w:color="auto" w:fill="FFFFFF"/>
        </w:rPr>
        <w:t>…….</w:t>
      </w:r>
      <w:proofErr w:type="gramEnd"/>
      <w:r w:rsidRPr="00BD20A5">
        <w:rPr>
          <w:rFonts w:ascii="Verdana" w:hAnsi="Verdana" w:cs="Arial"/>
          <w:sz w:val="19"/>
          <w:szCs w:val="19"/>
          <w:shd w:val="clear" w:color="auto" w:fill="FFFFFF"/>
        </w:rPr>
        <w:t>.</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CA60F8">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BD20A5">
        <w:rPr>
          <w:rFonts w:ascii="Verdana" w:hAnsi="Verdana" w:cs="Tahoma"/>
          <w:sz w:val="19"/>
          <w:szCs w:val="19"/>
        </w:rPr>
        <w:t>En............................., a..... de....................de 20....</w:t>
      </w:r>
      <w:bookmarkEnd w:id="1052"/>
      <w:bookmarkEnd w:id="1053"/>
      <w:bookmarkEnd w:id="1054"/>
      <w:bookmarkEnd w:id="1055"/>
      <w:bookmarkEnd w:id="1056"/>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w:t>
      </w:r>
      <w:proofErr w:type="gramStart"/>
      <w:r w:rsidRPr="00BD20A5">
        <w:rPr>
          <w:rFonts w:ascii="Verdana" w:hAnsi="Verdana"/>
          <w:sz w:val="18"/>
          <w:szCs w:val="18"/>
        </w:rPr>
        <w:t>sea de aplicación</w:t>
      </w:r>
      <w:proofErr w:type="gramEnd"/>
      <w:r w:rsidRPr="00BD20A5">
        <w:rPr>
          <w:rFonts w:ascii="Verdana" w:hAnsi="Verdana"/>
          <w:sz w:val="18"/>
          <w:szCs w:val="18"/>
        </w:rPr>
        <w:t xml:space="preserve">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7" w:name="AnexoII6"/>
      <w:bookmarkStart w:id="1058" w:name="_Toc33530871"/>
      <w:bookmarkStart w:id="1059" w:name="_Toc38387842"/>
      <w:bookmarkStart w:id="1060" w:name="_Toc233960247"/>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7"/>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8"/>
      <w:bookmarkEnd w:id="1059"/>
      <w:bookmarkEnd w:id="1060"/>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1"/>
      <w:bookmarkEnd w:id="1062"/>
      <w:bookmarkEnd w:id="1063"/>
      <w:bookmarkEnd w:id="1064"/>
      <w:bookmarkEnd w:id="1065"/>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BD20A5">
        <w:rPr>
          <w:rFonts w:ascii="Verdana" w:hAnsi="Verdana" w:cs="Tahoma"/>
          <w:sz w:val="19"/>
          <w:szCs w:val="19"/>
        </w:rPr>
        <w:t>En............................., a..... de....................de 20....</w:t>
      </w:r>
      <w:bookmarkEnd w:id="1066"/>
      <w:bookmarkEnd w:id="1067"/>
      <w:bookmarkEnd w:id="1068"/>
      <w:bookmarkEnd w:id="1069"/>
      <w:bookmarkEnd w:id="1070"/>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BD20A5" w:rsidRDefault="00F47A03" w:rsidP="00C03745">
      <w:pPr>
        <w:pStyle w:val="Ttulo3"/>
        <w:rPr>
          <w:rFonts w:eastAsia="Arial Unicode MS"/>
        </w:rPr>
      </w:pPr>
      <w:bookmarkStart w:id="1072" w:name="_Toc33530872"/>
      <w:bookmarkStart w:id="1073" w:name="_Toc38387843"/>
      <w:bookmarkStart w:id="1074" w:name="_Toc233960248"/>
      <w:bookmarkEnd w:id="1071"/>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2"/>
      <w:bookmarkEnd w:id="1073"/>
      <w:bookmarkEnd w:id="1074"/>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BD20A5">
        <w:rPr>
          <w:rFonts w:ascii="Verdana" w:hAnsi="Verdana"/>
          <w:b/>
          <w:sz w:val="19"/>
          <w:szCs w:val="19"/>
        </w:rPr>
        <w:t>DECLARA:</w:t>
      </w:r>
      <w:bookmarkEnd w:id="1075"/>
      <w:bookmarkEnd w:id="1076"/>
      <w:bookmarkEnd w:id="1077"/>
      <w:bookmarkEnd w:id="1078"/>
      <w:bookmarkEnd w:id="1079"/>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BD20A5">
        <w:rPr>
          <w:rFonts w:ascii="Verdana" w:hAnsi="Verdana" w:cs="Tahoma"/>
          <w:sz w:val="19"/>
          <w:szCs w:val="19"/>
        </w:rPr>
        <w:t>En............................., a..... de....................de 20....</w:t>
      </w:r>
      <w:bookmarkEnd w:id="1080"/>
      <w:bookmarkEnd w:id="1081"/>
      <w:bookmarkEnd w:id="1082"/>
      <w:bookmarkEnd w:id="1083"/>
      <w:bookmarkEnd w:id="1084"/>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5" w:name="AnexoII8"/>
    </w:p>
    <w:p w14:paraId="0A58D715" w14:textId="77777777" w:rsidR="00E45BD3" w:rsidRPr="00BD20A5" w:rsidRDefault="00E45BD3" w:rsidP="00E45BD3">
      <w:pPr>
        <w:pStyle w:val="Ttulo3"/>
        <w:pBdr>
          <w:top w:val="single" w:sz="4" w:space="0" w:color="auto"/>
        </w:pBdr>
      </w:pPr>
      <w:bookmarkStart w:id="1086" w:name="_Toc233960249"/>
      <w:bookmarkStart w:id="1087" w:name="_Toc33530873"/>
      <w:bookmarkStart w:id="1088" w:name="_Toc38387844"/>
      <w:bookmarkStart w:id="1089" w:name="AnexoIII1"/>
      <w:bookmarkStart w:id="1090" w:name="_Toc34132961"/>
      <w:bookmarkEnd w:id="1085"/>
      <w:r w:rsidRPr="00BD20A5">
        <w:lastRenderedPageBreak/>
        <w:t>ANEXO II.8.- DECLARACIÓN SOBRE SUBCONTRATACIÓN DE SERVIDORES</w:t>
      </w:r>
      <w:bookmarkEnd w:id="1086"/>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con NIF……………………</w:t>
      </w:r>
      <w:proofErr w:type="gramStart"/>
      <w:r w:rsidRPr="00BD20A5">
        <w:rPr>
          <w:rFonts w:ascii="Verdana" w:hAnsi="Verdana"/>
          <w:sz w:val="19"/>
          <w:szCs w:val="19"/>
        </w:rPr>
        <w:t>…(</w:t>
      </w:r>
      <w:proofErr w:type="gramEnd"/>
      <w:r w:rsidRPr="00BD20A5">
        <w:rPr>
          <w:rFonts w:ascii="Verdana" w:hAnsi="Verdana"/>
          <w:sz w:val="19"/>
          <w:szCs w:val="19"/>
        </w:rPr>
        <w:t xml:space="preserve">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DF26C0">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DF26C0">
      <w:pPr>
        <w:pStyle w:val="Prrafodelista"/>
        <w:numPr>
          <w:ilvl w:val="0"/>
          <w:numId w:val="146"/>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DF26C0">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DF26C0">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DF26C0">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DF26C0">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DF26C0">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1" w:name="_Toc119673740"/>
      <w:bookmarkStart w:id="1092" w:name="_Toc126566423"/>
      <w:bookmarkStart w:id="1093" w:name="_Toc233960250"/>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1"/>
      <w:bookmarkEnd w:id="1092"/>
      <w:bookmarkEnd w:id="1093"/>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DF26C0">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DF26C0">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DF26C0">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DF26C0">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DF26C0">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4" w:name="_Toc233960251"/>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7"/>
      <w:bookmarkEnd w:id="1088"/>
      <w:bookmarkEnd w:id="1094"/>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5" w:name="_Toc505598252"/>
      <w:bookmarkStart w:id="1096" w:name="_Toc505598329"/>
      <w:bookmarkStart w:id="1097" w:name="_Toc505598422"/>
      <w:bookmarkStart w:id="1098" w:name="_Toc507512601"/>
      <w:bookmarkStart w:id="1099"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5"/>
      <w:bookmarkEnd w:id="1096"/>
      <w:bookmarkEnd w:id="1097"/>
      <w:bookmarkEnd w:id="1098"/>
      <w:bookmarkEnd w:id="1099"/>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 xml:space="preserve">Persona que </w:t>
      </w:r>
      <w:proofErr w:type="gramStart"/>
      <w:r w:rsidRPr="00BD20A5">
        <w:rPr>
          <w:rFonts w:ascii="Verdana" w:eastAsia="Arial Unicode MS" w:hAnsi="Verdana"/>
          <w:sz w:val="19"/>
          <w:szCs w:val="19"/>
        </w:rPr>
        <w:t>va</w:t>
      </w:r>
      <w:proofErr w:type="gramEnd"/>
      <w:r w:rsidRPr="00BD20A5">
        <w:rPr>
          <w:rFonts w:ascii="Verdana" w:eastAsia="Arial Unicode MS" w:hAnsi="Verdana"/>
          <w:sz w:val="19"/>
          <w:szCs w:val="19"/>
        </w:rPr>
        <w:t xml:space="preserve">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00" w:name="_Toc505598253"/>
      <w:bookmarkStart w:id="1101" w:name="_Toc505598330"/>
      <w:bookmarkStart w:id="1102" w:name="_Toc505598423"/>
      <w:bookmarkStart w:id="1103" w:name="_Toc507512602"/>
      <w:bookmarkStart w:id="1104"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00"/>
      <w:bookmarkEnd w:id="1101"/>
      <w:bookmarkEnd w:id="1102"/>
      <w:bookmarkEnd w:id="1103"/>
      <w:bookmarkEnd w:id="1104"/>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F3448CD" w14:textId="77777777" w:rsidR="006918C9" w:rsidRDefault="006918C9" w:rsidP="00DA46AF">
      <w:pPr>
        <w:shd w:val="clear" w:color="auto" w:fill="FFFFFF"/>
        <w:tabs>
          <w:tab w:val="left" w:pos="142"/>
        </w:tabs>
        <w:ind w:right="-427"/>
        <w:jc w:val="both"/>
        <w:rPr>
          <w:rFonts w:ascii="Verdana" w:hAnsi="Verdana"/>
          <w:b/>
          <w:sz w:val="16"/>
          <w:szCs w:val="16"/>
        </w:rPr>
      </w:pPr>
    </w:p>
    <w:p w14:paraId="799C88F7" w14:textId="77777777" w:rsidR="006918C9" w:rsidRDefault="006918C9" w:rsidP="00DA46AF">
      <w:pPr>
        <w:shd w:val="clear" w:color="auto" w:fill="FFFFFF"/>
        <w:tabs>
          <w:tab w:val="left" w:pos="142"/>
        </w:tabs>
        <w:ind w:right="-427"/>
        <w:jc w:val="both"/>
        <w:rPr>
          <w:rFonts w:ascii="Verdana" w:hAnsi="Verdana"/>
          <w:b/>
          <w:sz w:val="16"/>
          <w:szCs w:val="16"/>
        </w:rPr>
      </w:pPr>
    </w:p>
    <w:p w14:paraId="784C1107" w14:textId="77777777" w:rsidR="006918C9" w:rsidRDefault="006918C9" w:rsidP="00DA46AF">
      <w:pPr>
        <w:shd w:val="clear" w:color="auto" w:fill="FFFFFF"/>
        <w:tabs>
          <w:tab w:val="left" w:pos="142"/>
        </w:tabs>
        <w:ind w:right="-427"/>
        <w:jc w:val="both"/>
        <w:rPr>
          <w:rFonts w:ascii="Verdana" w:hAnsi="Verdana"/>
          <w:b/>
          <w:sz w:val="16"/>
          <w:szCs w:val="16"/>
        </w:rPr>
      </w:pPr>
    </w:p>
    <w:p w14:paraId="5AE686FA" w14:textId="77777777" w:rsidR="006918C9" w:rsidRPr="00BD20A5" w:rsidRDefault="006918C9"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05" w:name="_Toc33530874"/>
      <w:bookmarkStart w:id="1106" w:name="_Toc38387845"/>
      <w:bookmarkStart w:id="1107" w:name="_Toc233960252"/>
      <w:bookmarkEnd w:id="1089"/>
      <w:bookmarkEnd w:id="1090"/>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5"/>
      <w:bookmarkEnd w:id="1106"/>
      <w:bookmarkEnd w:id="1107"/>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8" w:name="_Toc505598254"/>
      <w:bookmarkStart w:id="1109" w:name="_Toc505598331"/>
      <w:bookmarkStart w:id="1110" w:name="_Toc505598424"/>
      <w:bookmarkStart w:id="1111" w:name="_Toc507512603"/>
      <w:bookmarkStart w:id="1112" w:name="_Toc507512904"/>
      <w:r w:rsidRPr="00BD20A5">
        <w:rPr>
          <w:rFonts w:ascii="Verdana" w:hAnsi="Verdana"/>
          <w:b/>
          <w:sz w:val="19"/>
          <w:szCs w:val="19"/>
        </w:rPr>
        <w:t>DECLARA:</w:t>
      </w:r>
      <w:bookmarkEnd w:id="1108"/>
      <w:bookmarkEnd w:id="1109"/>
      <w:bookmarkEnd w:id="1110"/>
      <w:bookmarkEnd w:id="1111"/>
      <w:bookmarkEnd w:id="1112"/>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CA60F8">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CA60F8">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35BFB9EA"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r w:rsidR="009D7BF0">
              <w:rPr>
                <w:rFonts w:ascii="Verdana" w:hAnsi="Verdana" w:cs="Tahoma"/>
                <w:sz w:val="19"/>
                <w:szCs w:val="19"/>
              </w:rPr>
              <w:t>(21</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275CF9A6" w:rsidR="00C548B6" w:rsidRPr="00BD20A5" w:rsidRDefault="00DE236D" w:rsidP="00A12B05">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59.890,00</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Default="00C548B6" w:rsidP="00C548B6">
      <w:pPr>
        <w:tabs>
          <w:tab w:val="right" w:pos="9978"/>
        </w:tabs>
        <w:ind w:left="1000" w:right="-427" w:hanging="400"/>
        <w:jc w:val="both"/>
        <w:rPr>
          <w:rFonts w:ascii="Verdana" w:hAnsi="Verdana" w:cs="Tahoma"/>
          <w:b/>
          <w:sz w:val="19"/>
          <w:szCs w:val="19"/>
        </w:rPr>
      </w:pPr>
    </w:p>
    <w:p w14:paraId="009A0199" w14:textId="77777777" w:rsidR="00B706FC" w:rsidRPr="008C4F06" w:rsidRDefault="00B706FC" w:rsidP="00B706FC">
      <w:pPr>
        <w:tabs>
          <w:tab w:val="right" w:pos="9978"/>
        </w:tabs>
        <w:ind w:left="1020" w:right="-2"/>
        <w:jc w:val="both"/>
        <w:rPr>
          <w:rFonts w:ascii="Verdana" w:hAnsi="Verdana"/>
          <w:sz w:val="19"/>
          <w:szCs w:val="19"/>
        </w:rPr>
      </w:pPr>
      <w:r w:rsidRPr="004A00D8">
        <w:rPr>
          <w:rFonts w:ascii="Verdana" w:hAnsi="Verdana" w:cs="Tahoma"/>
          <w:b/>
          <w:sz w:val="19"/>
          <w:szCs w:val="19"/>
        </w:rPr>
        <w:t>III</w:t>
      </w:r>
      <w:r w:rsidRPr="006045E6">
        <w:rPr>
          <w:rFonts w:ascii="Verdana" w:hAnsi="Verdana" w:cs="Tahoma"/>
          <w:b/>
          <w:sz w:val="19"/>
          <w:szCs w:val="19"/>
        </w:rPr>
        <w:t xml:space="preserve">.- </w:t>
      </w:r>
      <w:r w:rsidRPr="006045E6">
        <w:rPr>
          <w:rFonts w:ascii="Verdana" w:hAnsi="Verdana" w:cs="Tahoma"/>
          <w:sz w:val="19"/>
          <w:szCs w:val="19"/>
        </w:rPr>
        <w:t xml:space="preserve">Que se compromete a que la </w:t>
      </w:r>
      <w:r w:rsidRPr="006045E6">
        <w:rPr>
          <w:rFonts w:ascii="Verdana" w:hAnsi="Verdana" w:cs="Tahoma"/>
          <w:sz w:val="19"/>
          <w:szCs w:val="19"/>
          <w:u w:val="single"/>
        </w:rPr>
        <w:t>experiencia laboral</w:t>
      </w:r>
      <w:r w:rsidRPr="006045E6">
        <w:rPr>
          <w:rFonts w:ascii="Verdana" w:hAnsi="Verdana" w:cs="Tahoma"/>
          <w:sz w:val="19"/>
          <w:szCs w:val="19"/>
        </w:rPr>
        <w:t xml:space="preserve"> </w:t>
      </w:r>
      <w:r w:rsidRPr="006045E6">
        <w:rPr>
          <w:rFonts w:ascii="Verdana" w:hAnsi="Verdana"/>
          <w:sz w:val="19"/>
          <w:szCs w:val="19"/>
        </w:rPr>
        <w:t>de los tres perfiles adscritos a la ejecución del contrato definidos en la cláusula específica 21.6 del PCAP, en las materias exigidas</w:t>
      </w:r>
      <w:r>
        <w:rPr>
          <w:rFonts w:ascii="Verdana" w:hAnsi="Verdana"/>
          <w:sz w:val="19"/>
          <w:szCs w:val="19"/>
        </w:rPr>
        <w:t xml:space="preserve"> </w:t>
      </w:r>
      <w:r w:rsidRPr="006045E6">
        <w:rPr>
          <w:rFonts w:ascii="Verdana" w:hAnsi="Verdana"/>
          <w:sz w:val="19"/>
          <w:szCs w:val="19"/>
        </w:rPr>
        <w:t xml:space="preserve">respectivamente, supere el </w:t>
      </w:r>
      <w:r w:rsidRPr="008C4F06">
        <w:rPr>
          <w:rFonts w:ascii="Verdana" w:hAnsi="Verdana"/>
          <w:sz w:val="19"/>
          <w:szCs w:val="19"/>
        </w:rPr>
        <w:t xml:space="preserve">mínimo exigido en dicha cláusula valorándose de la siguiente manera: se otorgará 1 punto por cada año de experiencia acreditada que supere la experiencia mínima exigida para el perfil correspondiente. La puntuación se obtendrá mediante la suma de la experiencia adicional acreditada por todas las personas adscritas a la ejecución del contrato e incluidas en la oferta, con independencia del número de efectivos adscritos a cada categoría profesional, hasta un máximo de 11 puntos. Únicamente se computarán años completos de experiencia adicional acreditada. Las fracciones de año no serán objeto de valoración. </w:t>
      </w:r>
    </w:p>
    <w:p w14:paraId="2F3C02A1" w14:textId="77777777" w:rsidR="00B706FC" w:rsidRPr="00106056" w:rsidRDefault="00B706FC" w:rsidP="00B706FC">
      <w:pPr>
        <w:tabs>
          <w:tab w:val="right" w:pos="9978"/>
        </w:tabs>
        <w:ind w:left="1020" w:right="-2"/>
        <w:jc w:val="both"/>
        <w:rPr>
          <w:rFonts w:ascii="Verdana" w:hAnsi="Verdana" w:cs="Tahoma"/>
          <w:sz w:val="19"/>
          <w:szCs w:val="19"/>
        </w:rPr>
      </w:pPr>
    </w:p>
    <w:p w14:paraId="2C3DAF3C" w14:textId="77777777" w:rsidR="00B706FC" w:rsidRPr="00106056" w:rsidRDefault="00B706FC" w:rsidP="00B706FC">
      <w:pPr>
        <w:tabs>
          <w:tab w:val="right" w:pos="9978"/>
        </w:tabs>
        <w:ind w:left="1020" w:right="141"/>
        <w:jc w:val="both"/>
        <w:rPr>
          <w:rFonts w:ascii="Verdana" w:hAnsi="Verdana" w:cs="Tahoma"/>
          <w:b/>
          <w:bCs/>
          <w:sz w:val="19"/>
          <w:szCs w:val="19"/>
        </w:rPr>
      </w:pPr>
      <w:r w:rsidRPr="00106056">
        <w:rPr>
          <w:rFonts w:ascii="Verdana" w:hAnsi="Verdana" w:cs="Tahoma"/>
          <w:b/>
          <w:bCs/>
          <w:sz w:val="19"/>
          <w:szCs w:val="19"/>
        </w:rPr>
        <w:t>Experiencia:</w:t>
      </w:r>
    </w:p>
    <w:p w14:paraId="5578607B" w14:textId="77777777" w:rsidR="00B706FC" w:rsidRPr="00106056" w:rsidRDefault="00B706FC" w:rsidP="00B706FC">
      <w:pPr>
        <w:tabs>
          <w:tab w:val="right" w:pos="9978"/>
        </w:tabs>
        <w:ind w:right="141"/>
        <w:rPr>
          <w:rFonts w:ascii="Verdana" w:hAnsi="Verdana" w:cs="Tahoma"/>
          <w:sz w:val="19"/>
          <w:szCs w:val="19"/>
        </w:rPr>
      </w:pPr>
    </w:p>
    <w:tbl>
      <w:tblPr>
        <w:tblStyle w:val="Tablaconcuadrcula"/>
        <w:tblW w:w="0" w:type="auto"/>
        <w:tblInd w:w="1020" w:type="dxa"/>
        <w:tblLook w:val="04A0" w:firstRow="1" w:lastRow="0" w:firstColumn="1" w:lastColumn="0" w:noHBand="0" w:noVBand="1"/>
      </w:tblPr>
      <w:tblGrid>
        <w:gridCol w:w="3795"/>
        <w:gridCol w:w="4394"/>
      </w:tblGrid>
      <w:tr w:rsidR="00B706FC" w:rsidRPr="00106056" w14:paraId="1E4CA53F" w14:textId="77777777" w:rsidTr="00ED3156">
        <w:tc>
          <w:tcPr>
            <w:tcW w:w="3795" w:type="dxa"/>
          </w:tcPr>
          <w:p w14:paraId="061A426A" w14:textId="77777777" w:rsidR="00B706FC" w:rsidRPr="00106056" w:rsidRDefault="00B706FC" w:rsidP="00ED3156">
            <w:pPr>
              <w:tabs>
                <w:tab w:val="right" w:pos="9978"/>
              </w:tabs>
              <w:ind w:right="141"/>
              <w:rPr>
                <w:rFonts w:ascii="Verdana" w:hAnsi="Verdana" w:cs="Tahoma"/>
                <w:b/>
                <w:bCs/>
                <w:sz w:val="19"/>
                <w:szCs w:val="19"/>
              </w:rPr>
            </w:pPr>
            <w:r w:rsidRPr="00106056">
              <w:rPr>
                <w:rFonts w:ascii="Verdana" w:hAnsi="Verdana" w:cs="Tahoma"/>
                <w:b/>
                <w:bCs/>
                <w:sz w:val="19"/>
                <w:szCs w:val="19"/>
              </w:rPr>
              <w:t>Experiencia laboral mínima exigida en la cláusula 21.6 del PCAP</w:t>
            </w:r>
          </w:p>
        </w:tc>
        <w:tc>
          <w:tcPr>
            <w:tcW w:w="4394" w:type="dxa"/>
          </w:tcPr>
          <w:p w14:paraId="387291B5" w14:textId="77777777" w:rsidR="00B706FC" w:rsidRPr="00106056" w:rsidRDefault="00B706FC" w:rsidP="00ED3156">
            <w:pPr>
              <w:tabs>
                <w:tab w:val="right" w:pos="9978"/>
              </w:tabs>
              <w:ind w:right="141"/>
              <w:rPr>
                <w:rFonts w:ascii="Verdana" w:hAnsi="Verdana" w:cs="Tahoma"/>
                <w:b/>
                <w:bCs/>
                <w:sz w:val="19"/>
                <w:szCs w:val="19"/>
              </w:rPr>
            </w:pPr>
            <w:r w:rsidRPr="00106056">
              <w:rPr>
                <w:rFonts w:ascii="Verdana" w:hAnsi="Verdana" w:cs="Tahoma"/>
                <w:b/>
                <w:bCs/>
                <w:sz w:val="19"/>
                <w:szCs w:val="19"/>
              </w:rPr>
              <w:t>Años de experiencia que superen el mínimo exigido</w:t>
            </w:r>
            <w:r>
              <w:rPr>
                <w:rFonts w:ascii="Verdana" w:hAnsi="Verdana" w:cs="Tahoma"/>
                <w:b/>
                <w:bCs/>
                <w:sz w:val="19"/>
                <w:szCs w:val="19"/>
              </w:rPr>
              <w:t xml:space="preserve"> en la cláusula 21.6</w:t>
            </w:r>
          </w:p>
        </w:tc>
      </w:tr>
      <w:tr w:rsidR="00B706FC" w:rsidRPr="00106056" w14:paraId="03BD98FF" w14:textId="77777777" w:rsidTr="00ED3156">
        <w:tc>
          <w:tcPr>
            <w:tcW w:w="3795" w:type="dxa"/>
          </w:tcPr>
          <w:p w14:paraId="7D6C2937" w14:textId="77777777" w:rsidR="00B706FC" w:rsidRPr="00106056" w:rsidRDefault="00B706FC" w:rsidP="00ED3156">
            <w:pPr>
              <w:tabs>
                <w:tab w:val="right" w:pos="9978"/>
              </w:tabs>
              <w:ind w:right="141"/>
              <w:jc w:val="both"/>
              <w:rPr>
                <w:rFonts w:ascii="Verdana" w:hAnsi="Verdana"/>
                <w:sz w:val="19"/>
                <w:szCs w:val="19"/>
                <w:lang w:eastAsia="en-US"/>
              </w:rPr>
            </w:pPr>
            <w:r w:rsidRPr="00106056">
              <w:rPr>
                <w:rFonts w:ascii="Verdana" w:hAnsi="Verdana" w:cs="Tahoma"/>
                <w:sz w:val="19"/>
                <w:szCs w:val="19"/>
              </w:rPr>
              <w:t xml:space="preserve">Un director o una directora del contrato </w:t>
            </w:r>
            <w:r w:rsidRPr="00106056">
              <w:rPr>
                <w:rFonts w:ascii="Verdana" w:hAnsi="Verdana"/>
                <w:sz w:val="19"/>
                <w:szCs w:val="19"/>
                <w:lang w:eastAsia="en-US"/>
              </w:rPr>
              <w:t xml:space="preserve">con una </w:t>
            </w:r>
            <w:r w:rsidRPr="00106056">
              <w:rPr>
                <w:rFonts w:ascii="Verdana" w:hAnsi="Verdana"/>
                <w:sz w:val="19"/>
                <w:szCs w:val="19"/>
                <w:u w:val="single"/>
                <w:lang w:eastAsia="en-US"/>
              </w:rPr>
              <w:t>experiencia mínima de 3 años en diseño, seguimiento y evaluación de planes y/o políticas del ámbito social.</w:t>
            </w:r>
          </w:p>
        </w:tc>
        <w:tc>
          <w:tcPr>
            <w:tcW w:w="4394" w:type="dxa"/>
          </w:tcPr>
          <w:p w14:paraId="39762030" w14:textId="77777777" w:rsidR="00B706FC" w:rsidRPr="00106056" w:rsidRDefault="00B706FC" w:rsidP="00ED3156">
            <w:pPr>
              <w:tabs>
                <w:tab w:val="right" w:pos="9978"/>
              </w:tabs>
              <w:ind w:right="141"/>
              <w:rPr>
                <w:rFonts w:ascii="Verdana" w:hAnsi="Verdana" w:cs="Tahoma"/>
                <w:sz w:val="19"/>
                <w:szCs w:val="19"/>
              </w:rPr>
            </w:pPr>
          </w:p>
        </w:tc>
      </w:tr>
      <w:tr w:rsidR="00B706FC" w:rsidRPr="00106056" w14:paraId="71799A82" w14:textId="77777777" w:rsidTr="00ED3156">
        <w:tc>
          <w:tcPr>
            <w:tcW w:w="3795" w:type="dxa"/>
          </w:tcPr>
          <w:p w14:paraId="1BA33406" w14:textId="77777777" w:rsidR="00B706FC" w:rsidRPr="00106056" w:rsidRDefault="00B706FC" w:rsidP="00ED3156">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sénior con </w:t>
            </w:r>
            <w:r w:rsidRPr="00106056">
              <w:rPr>
                <w:rFonts w:ascii="Verdana" w:hAnsi="Verdana"/>
                <w:sz w:val="19"/>
                <w:szCs w:val="19"/>
                <w:u w:val="single"/>
                <w:lang w:eastAsia="en-US"/>
              </w:rPr>
              <w:t>una experiencia mínima de 3 años</w:t>
            </w:r>
            <w:r w:rsidRPr="00106056">
              <w:rPr>
                <w:rFonts w:ascii="Verdana" w:hAnsi="Verdana"/>
                <w:sz w:val="19"/>
                <w:szCs w:val="19"/>
                <w:lang w:eastAsia="en-US"/>
              </w:rPr>
              <w:t xml:space="preserve"> </w:t>
            </w:r>
            <w:r w:rsidRPr="00106056">
              <w:rPr>
                <w:rFonts w:ascii="Verdana" w:hAnsi="Verdana"/>
                <w:sz w:val="19"/>
                <w:szCs w:val="19"/>
                <w:u w:val="single"/>
                <w:lang w:eastAsia="en-US"/>
              </w:rPr>
              <w:t>en diseño, seguimiento y evaluación de planes y/o políticas del ámbito social.</w:t>
            </w:r>
          </w:p>
        </w:tc>
        <w:tc>
          <w:tcPr>
            <w:tcW w:w="4394" w:type="dxa"/>
          </w:tcPr>
          <w:p w14:paraId="5F0F854C" w14:textId="77777777" w:rsidR="00B706FC" w:rsidRPr="00106056" w:rsidRDefault="00B706FC" w:rsidP="00ED3156">
            <w:pPr>
              <w:tabs>
                <w:tab w:val="right" w:pos="9978"/>
              </w:tabs>
              <w:ind w:right="141"/>
              <w:rPr>
                <w:rFonts w:ascii="Verdana" w:hAnsi="Verdana" w:cs="Tahoma"/>
                <w:sz w:val="19"/>
                <w:szCs w:val="19"/>
              </w:rPr>
            </w:pPr>
          </w:p>
        </w:tc>
      </w:tr>
      <w:tr w:rsidR="00B706FC" w:rsidRPr="00106056" w14:paraId="64A12C5C" w14:textId="77777777" w:rsidTr="00ED3156">
        <w:tc>
          <w:tcPr>
            <w:tcW w:w="3795" w:type="dxa"/>
          </w:tcPr>
          <w:p w14:paraId="61296EA0" w14:textId="77777777" w:rsidR="00B706FC" w:rsidRPr="00106056" w:rsidRDefault="00B706FC" w:rsidP="00ED3156">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junior, persona con una </w:t>
            </w:r>
            <w:r w:rsidRPr="00106056">
              <w:rPr>
                <w:rFonts w:ascii="Verdana" w:hAnsi="Verdana"/>
                <w:sz w:val="19"/>
                <w:szCs w:val="19"/>
                <w:u w:val="single"/>
                <w:lang w:eastAsia="en-US"/>
              </w:rPr>
              <w:t>experiencia mínima de 1 año en seguimiento y evaluación de planes y/o políticas del ámbito social.</w:t>
            </w:r>
          </w:p>
        </w:tc>
        <w:tc>
          <w:tcPr>
            <w:tcW w:w="4394" w:type="dxa"/>
          </w:tcPr>
          <w:p w14:paraId="0D85E4A4" w14:textId="77777777" w:rsidR="00B706FC" w:rsidRPr="00106056" w:rsidRDefault="00B706FC" w:rsidP="00ED3156">
            <w:pPr>
              <w:tabs>
                <w:tab w:val="right" w:pos="9978"/>
              </w:tabs>
              <w:ind w:right="141"/>
              <w:jc w:val="center"/>
              <w:rPr>
                <w:rFonts w:ascii="Verdana" w:hAnsi="Verdana" w:cs="Tahoma"/>
                <w:sz w:val="19"/>
                <w:szCs w:val="19"/>
              </w:rPr>
            </w:pPr>
          </w:p>
        </w:tc>
      </w:tr>
    </w:tbl>
    <w:p w14:paraId="162FBBE3" w14:textId="77777777" w:rsidR="00B706FC" w:rsidRPr="00BD20A5" w:rsidRDefault="00B706FC" w:rsidP="00B706FC">
      <w:pPr>
        <w:tabs>
          <w:tab w:val="right" w:pos="9978"/>
        </w:tabs>
        <w:ind w:left="1000" w:right="-427" w:hanging="400"/>
        <w:jc w:val="both"/>
        <w:rPr>
          <w:rFonts w:ascii="Verdana" w:hAnsi="Verdana" w:cs="Tahoma"/>
          <w:b/>
          <w:sz w:val="19"/>
          <w:szCs w:val="19"/>
        </w:rPr>
      </w:pPr>
    </w:p>
    <w:p w14:paraId="4047AD9C" w14:textId="77777777" w:rsidR="00B706FC" w:rsidRPr="00047CB7" w:rsidRDefault="00B706FC" w:rsidP="00B706FC">
      <w:pPr>
        <w:tabs>
          <w:tab w:val="right" w:pos="9978"/>
        </w:tabs>
        <w:ind w:left="600" w:right="141" w:hanging="400"/>
        <w:jc w:val="both"/>
        <w:rPr>
          <w:rFonts w:ascii="Verdana" w:hAnsi="Verdana" w:cs="Tahoma"/>
          <w:sz w:val="19"/>
          <w:szCs w:val="19"/>
        </w:rPr>
      </w:pPr>
    </w:p>
    <w:p w14:paraId="662A3BF6" w14:textId="77777777" w:rsidR="00C548B6" w:rsidRPr="00047CB7"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047CB7" w:rsidRDefault="00C548B6" w:rsidP="00C548B6">
      <w:pPr>
        <w:tabs>
          <w:tab w:val="right" w:pos="9978"/>
        </w:tabs>
        <w:ind w:left="600" w:right="141" w:hanging="400"/>
        <w:jc w:val="both"/>
        <w:rPr>
          <w:rFonts w:ascii="Verdana" w:hAnsi="Verdana" w:cs="Tahoma"/>
          <w:sz w:val="19"/>
          <w:szCs w:val="19"/>
        </w:rPr>
      </w:pPr>
    </w:p>
    <w:p w14:paraId="4B35C0B0" w14:textId="6C23D168" w:rsidR="00C548B6" w:rsidRPr="00047CB7" w:rsidRDefault="00C548B6" w:rsidP="00C548B6">
      <w:pPr>
        <w:ind w:right="-427"/>
        <w:rPr>
          <w:rFonts w:ascii="Verdana" w:hAnsi="Verdana" w:cs="Tahoma"/>
          <w:sz w:val="19"/>
          <w:szCs w:val="19"/>
        </w:rPr>
      </w:pPr>
      <w:bookmarkStart w:id="1113" w:name="_Toc505598255"/>
      <w:bookmarkStart w:id="1114" w:name="_Toc505598332"/>
      <w:bookmarkStart w:id="1115" w:name="_Toc505598425"/>
      <w:bookmarkStart w:id="1116" w:name="_Toc507512604"/>
      <w:bookmarkStart w:id="1117" w:name="_Toc507512905"/>
      <w:r w:rsidRPr="00047CB7">
        <w:rPr>
          <w:rFonts w:ascii="Verdana" w:hAnsi="Verdana" w:cs="Tahoma"/>
          <w:sz w:val="19"/>
          <w:szCs w:val="19"/>
        </w:rPr>
        <w:t xml:space="preserve">En............................., </w:t>
      </w:r>
      <w:proofErr w:type="gramStart"/>
      <w:r w:rsidRPr="00047CB7">
        <w:rPr>
          <w:rFonts w:ascii="Verdana" w:hAnsi="Verdana" w:cs="Tahoma"/>
          <w:sz w:val="19"/>
          <w:szCs w:val="19"/>
        </w:rPr>
        <w:t>a.....</w:t>
      </w:r>
      <w:proofErr w:type="gramEnd"/>
      <w:r w:rsidRPr="00047CB7">
        <w:rPr>
          <w:rFonts w:ascii="Verdana" w:hAnsi="Verdana" w:cs="Tahoma"/>
          <w:sz w:val="19"/>
          <w:szCs w:val="19"/>
        </w:rPr>
        <w:t>. de....................de 20</w:t>
      </w:r>
      <w:bookmarkEnd w:id="1113"/>
      <w:bookmarkEnd w:id="1114"/>
      <w:bookmarkEnd w:id="1115"/>
      <w:bookmarkEnd w:id="1116"/>
      <w:bookmarkEnd w:id="1117"/>
      <w:r w:rsidR="00B706FC">
        <w:rPr>
          <w:rFonts w:ascii="Verdana" w:hAnsi="Verdana" w:cs="Tahoma"/>
          <w:sz w:val="19"/>
          <w:szCs w:val="19"/>
        </w:rPr>
        <w:t>26.</w:t>
      </w:r>
    </w:p>
    <w:p w14:paraId="682DF6C7" w14:textId="77777777" w:rsidR="00C548B6" w:rsidRPr="00047CB7" w:rsidRDefault="00C548B6" w:rsidP="00C548B6">
      <w:pPr>
        <w:ind w:right="-427"/>
        <w:rPr>
          <w:rFonts w:ascii="Verdana" w:hAnsi="Verdana" w:cs="Tahoma"/>
          <w:sz w:val="19"/>
          <w:szCs w:val="19"/>
        </w:rPr>
      </w:pPr>
    </w:p>
    <w:p w14:paraId="46611E23" w14:textId="77777777" w:rsidR="00C548B6" w:rsidRPr="00047CB7" w:rsidRDefault="00C548B6" w:rsidP="00C548B6">
      <w:pPr>
        <w:ind w:right="-427"/>
        <w:rPr>
          <w:rFonts w:ascii="Verdana" w:hAnsi="Verdana" w:cs="Tahoma"/>
          <w:sz w:val="19"/>
          <w:szCs w:val="19"/>
        </w:rPr>
      </w:pPr>
      <w:r w:rsidRPr="00047CB7">
        <w:rPr>
          <w:rFonts w:ascii="Verdana" w:hAnsi="Verdana" w:cs="Tahoma"/>
          <w:sz w:val="19"/>
          <w:szCs w:val="19"/>
        </w:rPr>
        <w:lastRenderedPageBreak/>
        <w:t>Firmado</w:t>
      </w:r>
      <w:r w:rsidRPr="00047CB7">
        <w:rPr>
          <w:rFonts w:ascii="Verdana" w:hAnsi="Verdana" w:cs="Tahoma"/>
          <w:sz w:val="19"/>
          <w:szCs w:val="19"/>
          <w:vertAlign w:val="superscript"/>
        </w:rPr>
        <w:footnoteReference w:id="80"/>
      </w:r>
      <w:r w:rsidRPr="00047CB7">
        <w:rPr>
          <w:rFonts w:ascii="Verdana" w:hAnsi="Verdana" w:cs="Tahoma"/>
          <w:sz w:val="19"/>
          <w:szCs w:val="19"/>
        </w:rPr>
        <w:t>-</w:t>
      </w:r>
      <w:r w:rsidRPr="00047CB7">
        <w:rPr>
          <w:rFonts w:ascii="Verdana" w:hAnsi="Verdana" w:cs="Tahoma"/>
          <w:sz w:val="19"/>
          <w:szCs w:val="19"/>
          <w:vertAlign w:val="superscript"/>
        </w:rPr>
        <w:footnoteReference w:id="81"/>
      </w:r>
      <w:r w:rsidRPr="00047CB7">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8" w:name="AnexoV1"/>
      <w:bookmarkStart w:id="1119" w:name="_Toc33530875"/>
    </w:p>
    <w:p w14:paraId="3C8232B2" w14:textId="669D54EF" w:rsidR="00C548B6" w:rsidRPr="00BD20A5" w:rsidRDefault="00C548B6" w:rsidP="00C03745">
      <w:pPr>
        <w:pStyle w:val="Ttulo3"/>
        <w:rPr>
          <w:rFonts w:eastAsia="Arial Unicode MS"/>
          <w:i/>
        </w:rPr>
      </w:pPr>
      <w:bookmarkStart w:id="1120" w:name="_Toc38387846"/>
      <w:bookmarkStart w:id="1121" w:name="_Toc233960253"/>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8"/>
      <w:r w:rsidRPr="00BD20A5">
        <w:rPr>
          <w:lang w:val="es-ES_tradnl"/>
        </w:rPr>
        <w:t>DISPONIBILIDAD DE LA SOLVENCIA Y MEDIOS DE OTRAS ENTIDADES DURANTE TODA LA VIGENCIA DEL CONTRATO</w:t>
      </w:r>
      <w:bookmarkEnd w:id="1119"/>
      <w:bookmarkEnd w:id="1120"/>
      <w:bookmarkEnd w:id="1121"/>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otra entidad</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634F20F9" w14:textId="77777777" w:rsidR="00C548B6" w:rsidRPr="00BD20A5"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BD20A5">
        <w:rPr>
          <w:rFonts w:ascii="Verdana" w:hAnsi="Verdana"/>
          <w:b/>
          <w:sz w:val="19"/>
          <w:szCs w:val="19"/>
        </w:rPr>
        <w:t>DECLARAN:</w:t>
      </w:r>
      <w:bookmarkEnd w:id="1122"/>
      <w:bookmarkEnd w:id="1123"/>
      <w:bookmarkEnd w:id="1124"/>
      <w:bookmarkEnd w:id="1125"/>
      <w:bookmarkEnd w:id="1126"/>
    </w:p>
    <w:p w14:paraId="6DB0DF80" w14:textId="49423993" w:rsidR="00C548B6" w:rsidRPr="00BD20A5" w:rsidRDefault="00C548B6" w:rsidP="00CA60F8">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CA60F8">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la solvencia y/o </w:t>
      </w:r>
      <w:proofErr w:type="gramStart"/>
      <w:r w:rsidRPr="00BD20A5">
        <w:rPr>
          <w:rFonts w:ascii="Verdana" w:hAnsi="Verdana" w:cs="Tahoma"/>
          <w:iCs/>
          <w:sz w:val="19"/>
          <w:szCs w:val="19"/>
        </w:rPr>
        <w:t>medios perteneciente</w:t>
      </w:r>
      <w:proofErr w:type="gramEnd"/>
      <w:r w:rsidRPr="00BD20A5">
        <w:rPr>
          <w:rFonts w:ascii="Verdana" w:hAnsi="Verdana" w:cs="Tahoma"/>
          <w:iCs/>
          <w:sz w:val="19"/>
          <w:szCs w:val="19"/>
        </w:rPr>
        <w:t>/s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w:t>
      </w:r>
      <w:proofErr w:type="gramStart"/>
      <w:r w:rsidRPr="00BD20A5">
        <w:rPr>
          <w:rFonts w:ascii="Verdana" w:hAnsi="Verdana" w:cs="Tahoma"/>
          <w:iCs/>
          <w:sz w:val="19"/>
          <w:szCs w:val="19"/>
        </w:rPr>
        <w:t>dichas solvencia</w:t>
      </w:r>
      <w:proofErr w:type="gramEnd"/>
      <w:r w:rsidRPr="00BD20A5">
        <w:rPr>
          <w:rFonts w:ascii="Verdana" w:hAnsi="Verdana" w:cs="Tahoma"/>
          <w:iCs/>
          <w:sz w:val="19"/>
          <w:szCs w:val="19"/>
        </w:rPr>
        <w:t xml:space="preserve">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7"/>
      <w:bookmarkEnd w:id="1128"/>
      <w:bookmarkEnd w:id="1129"/>
      <w:bookmarkEnd w:id="1130"/>
      <w:bookmarkEnd w:id="1131"/>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2" w:name="AnexoV2"/>
      <w:bookmarkStart w:id="1133"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4" w:name="_Toc38387847"/>
      <w:bookmarkStart w:id="1135" w:name="_Toc233960254"/>
      <w:r w:rsidRPr="00BD20A5">
        <w:rPr>
          <w:lang w:val="es-ES_tradnl"/>
        </w:rPr>
        <w:lastRenderedPageBreak/>
        <w:t>ANEXO V.</w:t>
      </w:r>
      <w:r w:rsidR="00C548B6" w:rsidRPr="00BD20A5">
        <w:rPr>
          <w:lang w:val="es-ES_tradnl"/>
        </w:rPr>
        <w:t>2.</w:t>
      </w:r>
      <w:bookmarkEnd w:id="1132"/>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3"/>
      <w:bookmarkEnd w:id="1134"/>
      <w:bookmarkEnd w:id="1135"/>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proofErr w:type="gramEnd"/>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6" w:name="_Toc507512607"/>
      <w:bookmarkStart w:id="1137"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6"/>
      <w:bookmarkEnd w:id="1137"/>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8" w:name="_Toc507512608"/>
      <w:bookmarkStart w:id="1139" w:name="_Toc507512909"/>
      <w:r w:rsidRPr="00BD20A5">
        <w:rPr>
          <w:rFonts w:ascii="Verdana" w:hAnsi="Verdana" w:cs="Tahoma"/>
          <w:sz w:val="19"/>
          <w:szCs w:val="19"/>
        </w:rPr>
        <w:t>En............................., a..... de....................de 20....</w:t>
      </w:r>
      <w:bookmarkEnd w:id="1138"/>
      <w:bookmarkEnd w:id="1139"/>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40" w:name="AnexoV3"/>
      <w:bookmarkStart w:id="1141" w:name="_Toc33530877"/>
      <w:bookmarkStart w:id="1142" w:name="_Toc38387848"/>
      <w:bookmarkStart w:id="1143" w:name="_Toc233960255"/>
      <w:r w:rsidR="00F47A03" w:rsidRPr="00BD20A5">
        <w:rPr>
          <w:lang w:val="es-ES_tradnl"/>
        </w:rPr>
        <w:lastRenderedPageBreak/>
        <w:t>ANEXO V.</w:t>
      </w:r>
      <w:r w:rsidRPr="00BD20A5">
        <w:rPr>
          <w:lang w:val="es-ES_tradnl"/>
        </w:rPr>
        <w:t>3.-</w:t>
      </w:r>
      <w:r w:rsidRPr="00BD20A5">
        <w:rPr>
          <w:lang w:val="es-ES_tradnl"/>
        </w:rPr>
        <w:tab/>
      </w:r>
      <w:bookmarkEnd w:id="1140"/>
      <w:r w:rsidRPr="00BD20A5">
        <w:rPr>
          <w:lang w:val="es-ES_tradnl"/>
        </w:rPr>
        <w:t>MODELO DE AVAL BANCARIO</w:t>
      </w:r>
      <w:bookmarkEnd w:id="1141"/>
      <w:bookmarkEnd w:id="1142"/>
      <w:bookmarkEnd w:id="1143"/>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4" w:name="AnexoV4"/>
    </w:p>
    <w:p w14:paraId="3A261D8E" w14:textId="0500466D" w:rsidR="00C548B6" w:rsidRPr="00BD20A5" w:rsidRDefault="00C548B6" w:rsidP="00C03745">
      <w:pPr>
        <w:pStyle w:val="Ttulo3"/>
      </w:pPr>
      <w:bookmarkStart w:id="1145" w:name="_Toc33530878"/>
      <w:bookmarkStart w:id="1146" w:name="_Toc38387849"/>
      <w:bookmarkStart w:id="1147" w:name="_Toc233960256"/>
      <w:bookmarkEnd w:id="1144"/>
      <w:r w:rsidRPr="00BD20A5">
        <w:rPr>
          <w:lang w:val="es-ES_tradnl"/>
        </w:rPr>
        <w:lastRenderedPageBreak/>
        <w:t>ANEXO V.4.-</w:t>
      </w:r>
      <w:r w:rsidRPr="00BD20A5">
        <w:rPr>
          <w:rFonts w:eastAsia="Arial Unicode MS"/>
        </w:rPr>
        <w:tab/>
      </w:r>
      <w:r w:rsidRPr="00BD20A5">
        <w:t>MODELO DE SEGURO DE CAUCIÓN</w:t>
      </w:r>
      <w:bookmarkEnd w:id="1145"/>
      <w:bookmarkEnd w:id="1146"/>
      <w:bookmarkEnd w:id="1147"/>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8" w:name="_Toc233960257"/>
      <w:bookmarkStart w:id="1149" w:name="AnexoVI1"/>
      <w:bookmarkStart w:id="1150" w:name="_Toc33530879"/>
      <w:bookmarkStart w:id="1151"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8"/>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DF26C0">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DF26C0">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DF26C0">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DF26C0">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DF26C0">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2" w:name="_Toc233960258"/>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2"/>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w:t>
      </w:r>
      <w:proofErr w:type="gramStart"/>
      <w:r w:rsidRPr="00BD20A5">
        <w:rPr>
          <w:rFonts w:ascii="Verdana" w:hAnsi="Verdana" w:cs="Verdana"/>
          <w:sz w:val="20"/>
          <w:szCs w:val="20"/>
        </w:rPr>
        <w:t>…….</w:t>
      </w:r>
      <w:proofErr w:type="gramEnd"/>
      <w:r w:rsidRPr="00BD20A5">
        <w:rPr>
          <w:rFonts w:ascii="Verdana" w:hAnsi="Verdana" w:cs="Verdana"/>
          <w:sz w:val="20"/>
          <w:szCs w:val="20"/>
        </w:rPr>
        <w:t>.,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DF26C0">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DF26C0">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DF26C0">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DF26C0">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DF26C0">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DF26C0">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DF26C0">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3" w:name="_Toc233960259"/>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9"/>
      <w:r w:rsidR="00C548B6" w:rsidRPr="00BD20A5">
        <w:rPr>
          <w:lang w:val="es-ES_tradnl"/>
        </w:rPr>
        <w:t>-</w:t>
      </w:r>
      <w:r w:rsidR="00C548B6" w:rsidRPr="00BD20A5">
        <w:rPr>
          <w:lang w:val="es-ES_tradnl"/>
        </w:rPr>
        <w:tab/>
        <w:t>APROBACIÓN DE CERTIFICACIÓN DE SERVICIOS</w:t>
      </w:r>
      <w:bookmarkEnd w:id="1150"/>
      <w:bookmarkEnd w:id="1151"/>
      <w:bookmarkEnd w:id="1153"/>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4" w:name="_Toc505598258"/>
      <w:bookmarkStart w:id="1155" w:name="_Toc505598335"/>
      <w:bookmarkStart w:id="1156" w:name="_Toc505598428"/>
      <w:bookmarkStart w:id="1157" w:name="_Toc507512609"/>
      <w:bookmarkStart w:id="1158" w:name="_Toc507512910"/>
      <w:r w:rsidRPr="00BD20A5">
        <w:rPr>
          <w:rFonts w:ascii="Verdana" w:hAnsi="Verdana"/>
          <w:b/>
          <w:sz w:val="19"/>
          <w:szCs w:val="19"/>
        </w:rPr>
        <w:t>DECLARA:</w:t>
      </w:r>
      <w:bookmarkEnd w:id="1154"/>
      <w:bookmarkEnd w:id="1155"/>
      <w:bookmarkEnd w:id="1156"/>
      <w:bookmarkEnd w:id="1157"/>
      <w:bookmarkEnd w:id="1158"/>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9" w:name="_Toc505598259"/>
      <w:bookmarkStart w:id="1160" w:name="_Toc505598336"/>
      <w:bookmarkStart w:id="1161" w:name="_Toc505598429"/>
      <w:bookmarkStart w:id="1162" w:name="_Toc507512610"/>
      <w:bookmarkStart w:id="1163" w:name="_Toc507512911"/>
      <w:r w:rsidRPr="00BD20A5">
        <w:rPr>
          <w:rFonts w:ascii="Verdana" w:hAnsi="Verdana" w:cs="Tahoma"/>
          <w:sz w:val="19"/>
          <w:szCs w:val="19"/>
        </w:rPr>
        <w:t>En............................., a..... de....................de 20....</w:t>
      </w:r>
      <w:bookmarkEnd w:id="1159"/>
      <w:bookmarkEnd w:id="1160"/>
      <w:bookmarkEnd w:id="1161"/>
      <w:bookmarkEnd w:id="1162"/>
      <w:bookmarkEnd w:id="1163"/>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CA60F8">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4" w:name="AnexoVI2"/>
    </w:p>
    <w:p w14:paraId="4F43B15F" w14:textId="7E4F3922" w:rsidR="00C548B6" w:rsidRPr="00BD20A5" w:rsidRDefault="00F47A03" w:rsidP="00C03745">
      <w:pPr>
        <w:pStyle w:val="Ttulo3"/>
      </w:pPr>
      <w:bookmarkStart w:id="1165" w:name="_Toc33530880"/>
      <w:bookmarkStart w:id="1166" w:name="_Toc38387851"/>
      <w:bookmarkStart w:id="1167" w:name="_Toc233960260"/>
      <w:bookmarkEnd w:id="1164"/>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5"/>
      <w:bookmarkEnd w:id="1166"/>
      <w:bookmarkEnd w:id="1167"/>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BD20A5">
        <w:rPr>
          <w:rFonts w:ascii="Verdana" w:hAnsi="Verdana"/>
          <w:b/>
          <w:sz w:val="19"/>
          <w:szCs w:val="19"/>
        </w:rPr>
        <w:t>DECLARA:</w:t>
      </w:r>
      <w:bookmarkEnd w:id="1168"/>
      <w:bookmarkEnd w:id="1169"/>
      <w:bookmarkEnd w:id="1170"/>
      <w:bookmarkEnd w:id="1171"/>
      <w:bookmarkEnd w:id="1172"/>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CA60F8">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CA60F8">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CA60F8">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BD20A5">
        <w:rPr>
          <w:rFonts w:ascii="Verdana" w:hAnsi="Verdana" w:cs="Tahoma"/>
          <w:sz w:val="19"/>
          <w:szCs w:val="19"/>
        </w:rPr>
        <w:t>En............................., a..... de....................de 20....</w:t>
      </w:r>
      <w:bookmarkEnd w:id="1173"/>
      <w:bookmarkEnd w:id="1174"/>
      <w:bookmarkEnd w:id="1175"/>
      <w:bookmarkEnd w:id="1176"/>
      <w:bookmarkEnd w:id="1177"/>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8" w:name="AnexoVI3"/>
      <w:bookmarkStart w:id="1179" w:name="_Toc33530881"/>
      <w:bookmarkStart w:id="1180" w:name="_Toc38387852"/>
      <w:bookmarkStart w:id="1181" w:name="_Toc233960261"/>
      <w:bookmarkStart w:id="1182" w:name="_Toc507512916"/>
      <w:bookmarkStart w:id="1183" w:name="_Toc507512615"/>
      <w:r w:rsidRPr="00BD20A5">
        <w:lastRenderedPageBreak/>
        <w:t>ANEXO VI.</w:t>
      </w:r>
      <w:r w:rsidR="007709C6" w:rsidRPr="00BD20A5">
        <w:t>BIS.3</w:t>
      </w:r>
      <w:r w:rsidR="00C548B6" w:rsidRPr="00BD20A5">
        <w:t>.-</w:t>
      </w:r>
      <w:r w:rsidR="00C548B6" w:rsidRPr="00BD20A5">
        <w:tab/>
      </w:r>
      <w:bookmarkEnd w:id="1178"/>
      <w:r w:rsidR="00C548B6" w:rsidRPr="00BD20A5">
        <w:t>DECLARACIÓN SOBRE LOS DATOS RELATIVOS A LAS CONDICIONES DE LOS CONTRATOS DE TRABAJO</w:t>
      </w:r>
      <w:bookmarkEnd w:id="1179"/>
      <w:bookmarkEnd w:id="1180"/>
      <w:bookmarkEnd w:id="1181"/>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en nombre propio o en representación de (contratista)…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4" w:name="_Toc507512613"/>
      <w:bookmarkStart w:id="1185" w:name="_Toc507512914"/>
      <w:r w:rsidRPr="00BD20A5">
        <w:rPr>
          <w:rFonts w:ascii="Verdana" w:hAnsi="Verdana" w:cs="Tahoma"/>
          <w:b/>
          <w:sz w:val="19"/>
          <w:szCs w:val="19"/>
        </w:rPr>
        <w:t>DECLARA:</w:t>
      </w:r>
      <w:bookmarkEnd w:id="1184"/>
      <w:bookmarkEnd w:id="1185"/>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6" w:name="_Toc507512614"/>
      <w:bookmarkStart w:id="1187"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6"/>
      <w:bookmarkEnd w:id="1187"/>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2"/>
      <w:bookmarkEnd w:id="1183"/>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8" w:name="_Toc507512617"/>
      <w:bookmarkStart w:id="1189"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90"/>
      <w:bookmarkEnd w:id="1191"/>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8"/>
      <w:bookmarkEnd w:id="1189"/>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2" w:name="_Toc33530882"/>
      <w:bookmarkStart w:id="1193" w:name="_Toc38387853"/>
      <w:bookmarkStart w:id="1194" w:name="_Toc233960262"/>
      <w:r w:rsidRPr="00BD20A5">
        <w:lastRenderedPageBreak/>
        <w:t>ANEXO VII.</w:t>
      </w:r>
      <w:r w:rsidR="00C548B6" w:rsidRPr="00BD20A5">
        <w:t>1.-</w:t>
      </w:r>
      <w:r w:rsidR="00C548B6" w:rsidRPr="00BD20A5">
        <w:tab/>
        <w:t>INFORMACIÓN ADICIONAL SOBRE PROTECCIÓN DE DATOS PERSONALES</w:t>
      </w:r>
      <w:bookmarkEnd w:id="1192"/>
      <w:bookmarkEnd w:id="1193"/>
      <w:bookmarkEnd w:id="1194"/>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CA60F8">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CA60F8">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CA60F8">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CA60F8">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CA60F8">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5" w:name="_Toc33530883"/>
      <w:bookmarkStart w:id="1196" w:name="_Toc38387854"/>
      <w:bookmarkStart w:id="1197" w:name="_Toc233960263"/>
      <w:r w:rsidR="00F47A03" w:rsidRPr="00BD20A5">
        <w:lastRenderedPageBreak/>
        <w:t>ANEXO VII.</w:t>
      </w:r>
      <w:r w:rsidRPr="00BD20A5">
        <w:t>2.-</w:t>
      </w:r>
      <w:r w:rsidRPr="00BD20A5">
        <w:tab/>
        <w:t>ENCARGO DE TRATAMIENTO DE DATOS PERSONALES</w:t>
      </w:r>
      <w:bookmarkEnd w:id="1195"/>
      <w:bookmarkEnd w:id="1196"/>
      <w:bookmarkEnd w:id="1197"/>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CA60F8">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CA60F8">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8DCE9" w14:textId="77777777" w:rsidR="00D4086D" w:rsidRDefault="00D4086D">
      <w:r>
        <w:separator/>
      </w:r>
    </w:p>
  </w:endnote>
  <w:endnote w:type="continuationSeparator" w:id="0">
    <w:p w14:paraId="0309155F" w14:textId="77777777" w:rsidR="00D4086D" w:rsidRDefault="00D4086D">
      <w:r>
        <w:continuationSeparator/>
      </w:r>
    </w:p>
  </w:endnote>
  <w:endnote w:type="continuationNotice" w:id="1">
    <w:p w14:paraId="37AA4DF8" w14:textId="77777777" w:rsidR="00D4086D" w:rsidRDefault="00D408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wis721 BlkEx BT">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C7CD9" w14:textId="77777777" w:rsidR="00D4086D" w:rsidRDefault="00D4086D">
      <w:r>
        <w:separator/>
      </w:r>
    </w:p>
  </w:footnote>
  <w:footnote w:type="continuationSeparator" w:id="0">
    <w:p w14:paraId="2CD5F817" w14:textId="77777777" w:rsidR="00D4086D" w:rsidRDefault="00D4086D">
      <w:r>
        <w:continuationSeparator/>
      </w:r>
    </w:p>
  </w:footnote>
  <w:footnote w:type="continuationNotice" w:id="1">
    <w:p w14:paraId="0E48D062" w14:textId="77777777" w:rsidR="00D4086D" w:rsidRDefault="00D4086D"/>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5284584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pt" fillcolor="window">
          <v:imagedata r:id="rId2" o:title=""/>
        </v:shape>
        <o:OLEObject Type="Embed" ProgID="MSPhotoEd.3" ShapeID="_x0000_i1025" DrawAspect="Content" ObjectID="_185107014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6734535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pt" fillcolor="window">
          <v:imagedata r:id="rId2" o:title=""/>
        </v:shape>
        <o:OLEObject Type="Embed" ProgID="MSPhotoEd.3" ShapeID="_x0000_i1026" DrawAspect="Content" ObjectID="_185107014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6101806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pt" fillcolor="window">
          <v:imagedata r:id="rId2" o:title=""/>
        </v:shape>
        <o:OLEObject Type="Embed" ProgID="MSPhotoEd.3" ShapeID="_x0000_i1027" DrawAspect="Content" ObjectID="_185107014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DF0C1B"/>
    <w:multiLevelType w:val="hybridMultilevel"/>
    <w:tmpl w:val="B9245262"/>
    <w:lvl w:ilvl="0" w:tplc="981286EA">
      <w:start w:val="1"/>
      <w:numFmt w:val="bullet"/>
      <w:lvlText w:val="−"/>
      <w:lvlJc w:val="left"/>
      <w:pPr>
        <w:tabs>
          <w:tab w:val="num" w:pos="1390"/>
        </w:tabs>
        <w:ind w:left="1390" w:hanging="397"/>
      </w:pPr>
      <w:rPr>
        <w:rFonts w:ascii="Arial" w:hAnsi="Arial"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7E166DB"/>
    <w:multiLevelType w:val="hybridMultilevel"/>
    <w:tmpl w:val="15FE2396"/>
    <w:lvl w:ilvl="0" w:tplc="042D0011">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DB01A5"/>
    <w:multiLevelType w:val="hybridMultilevel"/>
    <w:tmpl w:val="0680B62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9">
      <w:start w:val="1"/>
      <w:numFmt w:val="lowerLetter"/>
      <w:lvlText w:val="%3."/>
      <w:lvlJc w:val="left"/>
      <w:pPr>
        <w:ind w:left="2160" w:hanging="180"/>
      </w:pPr>
    </w:lvl>
    <w:lvl w:ilvl="3" w:tplc="B9AED85C">
      <w:start w:val="1"/>
      <w:numFmt w:val="bullet"/>
      <w:lvlText w:val="-"/>
      <w:lvlJc w:val="left"/>
      <w:pPr>
        <w:ind w:left="2880" w:hanging="360"/>
      </w:pPr>
      <w:rPr>
        <w:rFonts w:ascii="Verdana" w:eastAsia="Times New Roman" w:hAnsi="Verdan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415532"/>
    <w:multiLevelType w:val="hybridMultilevel"/>
    <w:tmpl w:val="629EA60E"/>
    <w:lvl w:ilvl="0" w:tplc="07A2475E">
      <w:numFmt w:val="bullet"/>
      <w:lvlText w:val=""/>
      <w:lvlJc w:val="left"/>
      <w:pPr>
        <w:ind w:left="709" w:hanging="425"/>
      </w:pPr>
      <w:rPr>
        <w:rFonts w:ascii="Symbol" w:eastAsia="Symbol" w:hAnsi="Symbol" w:cs="Symbol" w:hint="default"/>
        <w:b w:val="0"/>
        <w:bCs w:val="0"/>
        <w:i w:val="0"/>
        <w:iCs w:val="0"/>
        <w:spacing w:val="0"/>
        <w:w w:val="99"/>
        <w:sz w:val="19"/>
        <w:szCs w:val="19"/>
        <w:lang w:val="es-ES" w:eastAsia="en-US" w:bidi="ar-SA"/>
      </w:rPr>
    </w:lvl>
    <w:lvl w:ilvl="1" w:tplc="340651B8">
      <w:numFmt w:val="bullet"/>
      <w:lvlText w:val="•"/>
      <w:lvlJc w:val="left"/>
      <w:pPr>
        <w:ind w:left="1537" w:hanging="425"/>
      </w:pPr>
      <w:rPr>
        <w:rFonts w:hint="default"/>
        <w:lang w:val="es-ES" w:eastAsia="en-US" w:bidi="ar-SA"/>
      </w:rPr>
    </w:lvl>
    <w:lvl w:ilvl="2" w:tplc="614C05B2">
      <w:numFmt w:val="bullet"/>
      <w:lvlText w:val="•"/>
      <w:lvlJc w:val="left"/>
      <w:pPr>
        <w:ind w:left="2374" w:hanging="425"/>
      </w:pPr>
      <w:rPr>
        <w:rFonts w:hint="default"/>
        <w:lang w:val="es-ES" w:eastAsia="en-US" w:bidi="ar-SA"/>
      </w:rPr>
    </w:lvl>
    <w:lvl w:ilvl="3" w:tplc="D122A06E">
      <w:numFmt w:val="bullet"/>
      <w:lvlText w:val="•"/>
      <w:lvlJc w:val="left"/>
      <w:pPr>
        <w:ind w:left="3211" w:hanging="425"/>
      </w:pPr>
      <w:rPr>
        <w:rFonts w:hint="default"/>
        <w:lang w:val="es-ES" w:eastAsia="en-US" w:bidi="ar-SA"/>
      </w:rPr>
    </w:lvl>
    <w:lvl w:ilvl="4" w:tplc="414A33B8">
      <w:numFmt w:val="bullet"/>
      <w:lvlText w:val="•"/>
      <w:lvlJc w:val="left"/>
      <w:pPr>
        <w:ind w:left="4048" w:hanging="425"/>
      </w:pPr>
      <w:rPr>
        <w:rFonts w:hint="default"/>
        <w:lang w:val="es-ES" w:eastAsia="en-US" w:bidi="ar-SA"/>
      </w:rPr>
    </w:lvl>
    <w:lvl w:ilvl="5" w:tplc="7324AF10">
      <w:numFmt w:val="bullet"/>
      <w:lvlText w:val="•"/>
      <w:lvlJc w:val="left"/>
      <w:pPr>
        <w:ind w:left="4886" w:hanging="425"/>
      </w:pPr>
      <w:rPr>
        <w:rFonts w:hint="default"/>
        <w:lang w:val="es-ES" w:eastAsia="en-US" w:bidi="ar-SA"/>
      </w:rPr>
    </w:lvl>
    <w:lvl w:ilvl="6" w:tplc="A3DA7EE4">
      <w:numFmt w:val="bullet"/>
      <w:lvlText w:val="•"/>
      <w:lvlJc w:val="left"/>
      <w:pPr>
        <w:ind w:left="5723" w:hanging="425"/>
      </w:pPr>
      <w:rPr>
        <w:rFonts w:hint="default"/>
        <w:lang w:val="es-ES" w:eastAsia="en-US" w:bidi="ar-SA"/>
      </w:rPr>
    </w:lvl>
    <w:lvl w:ilvl="7" w:tplc="558065CC">
      <w:numFmt w:val="bullet"/>
      <w:lvlText w:val="•"/>
      <w:lvlJc w:val="left"/>
      <w:pPr>
        <w:ind w:left="6560" w:hanging="425"/>
      </w:pPr>
      <w:rPr>
        <w:rFonts w:hint="default"/>
        <w:lang w:val="es-ES" w:eastAsia="en-US" w:bidi="ar-SA"/>
      </w:rPr>
    </w:lvl>
    <w:lvl w:ilvl="8" w:tplc="C46C0A0C">
      <w:numFmt w:val="bullet"/>
      <w:lvlText w:val="•"/>
      <w:lvlJc w:val="left"/>
      <w:pPr>
        <w:ind w:left="7397" w:hanging="425"/>
      </w:pPr>
      <w:rPr>
        <w:rFonts w:hint="default"/>
        <w:lang w:val="es-ES" w:eastAsia="en-US" w:bidi="ar-SA"/>
      </w:r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1D7AAC"/>
    <w:multiLevelType w:val="hybridMultilevel"/>
    <w:tmpl w:val="BD0E6F30"/>
    <w:lvl w:ilvl="0" w:tplc="C3D0BD36">
      <w:start w:val="1"/>
      <w:numFmt w:val="bullet"/>
      <w:lvlText w:val=""/>
      <w:lvlJc w:val="left"/>
      <w:pPr>
        <w:ind w:left="1791" w:hanging="360"/>
      </w:pPr>
      <w:rPr>
        <w:rFonts w:ascii="Symbol" w:hAnsi="Symbol" w:hint="default"/>
      </w:rPr>
    </w:lvl>
    <w:lvl w:ilvl="1" w:tplc="0C0A0003">
      <w:start w:val="1"/>
      <w:numFmt w:val="bullet"/>
      <w:lvlText w:val="o"/>
      <w:lvlJc w:val="left"/>
      <w:pPr>
        <w:ind w:left="2511" w:hanging="360"/>
      </w:pPr>
      <w:rPr>
        <w:rFonts w:ascii="Courier New" w:hAnsi="Courier New" w:cs="Courier New" w:hint="default"/>
      </w:rPr>
    </w:lvl>
    <w:lvl w:ilvl="2" w:tplc="0C0A0005" w:tentative="1">
      <w:start w:val="1"/>
      <w:numFmt w:val="bullet"/>
      <w:lvlText w:val=""/>
      <w:lvlJc w:val="left"/>
      <w:pPr>
        <w:ind w:left="3231" w:hanging="360"/>
      </w:pPr>
      <w:rPr>
        <w:rFonts w:ascii="Wingdings" w:hAnsi="Wingdings" w:hint="default"/>
      </w:rPr>
    </w:lvl>
    <w:lvl w:ilvl="3" w:tplc="0C0A0001" w:tentative="1">
      <w:start w:val="1"/>
      <w:numFmt w:val="bullet"/>
      <w:lvlText w:val=""/>
      <w:lvlJc w:val="left"/>
      <w:pPr>
        <w:ind w:left="3951" w:hanging="360"/>
      </w:pPr>
      <w:rPr>
        <w:rFonts w:ascii="Symbol" w:hAnsi="Symbol" w:hint="default"/>
      </w:rPr>
    </w:lvl>
    <w:lvl w:ilvl="4" w:tplc="0C0A0003" w:tentative="1">
      <w:start w:val="1"/>
      <w:numFmt w:val="bullet"/>
      <w:lvlText w:val="o"/>
      <w:lvlJc w:val="left"/>
      <w:pPr>
        <w:ind w:left="4671" w:hanging="360"/>
      </w:pPr>
      <w:rPr>
        <w:rFonts w:ascii="Courier New" w:hAnsi="Courier New" w:cs="Courier New" w:hint="default"/>
      </w:rPr>
    </w:lvl>
    <w:lvl w:ilvl="5" w:tplc="0C0A0005" w:tentative="1">
      <w:start w:val="1"/>
      <w:numFmt w:val="bullet"/>
      <w:lvlText w:val=""/>
      <w:lvlJc w:val="left"/>
      <w:pPr>
        <w:ind w:left="5391" w:hanging="360"/>
      </w:pPr>
      <w:rPr>
        <w:rFonts w:ascii="Wingdings" w:hAnsi="Wingdings" w:hint="default"/>
      </w:rPr>
    </w:lvl>
    <w:lvl w:ilvl="6" w:tplc="0C0A0001" w:tentative="1">
      <w:start w:val="1"/>
      <w:numFmt w:val="bullet"/>
      <w:lvlText w:val=""/>
      <w:lvlJc w:val="left"/>
      <w:pPr>
        <w:ind w:left="6111" w:hanging="360"/>
      </w:pPr>
      <w:rPr>
        <w:rFonts w:ascii="Symbol" w:hAnsi="Symbol" w:hint="default"/>
      </w:rPr>
    </w:lvl>
    <w:lvl w:ilvl="7" w:tplc="0C0A0003" w:tentative="1">
      <w:start w:val="1"/>
      <w:numFmt w:val="bullet"/>
      <w:lvlText w:val="o"/>
      <w:lvlJc w:val="left"/>
      <w:pPr>
        <w:ind w:left="6831" w:hanging="360"/>
      </w:pPr>
      <w:rPr>
        <w:rFonts w:ascii="Courier New" w:hAnsi="Courier New" w:cs="Courier New" w:hint="default"/>
      </w:rPr>
    </w:lvl>
    <w:lvl w:ilvl="8" w:tplc="0C0A0005" w:tentative="1">
      <w:start w:val="1"/>
      <w:numFmt w:val="bullet"/>
      <w:lvlText w:val=""/>
      <w:lvlJc w:val="left"/>
      <w:pPr>
        <w:ind w:left="7551" w:hanging="360"/>
      </w:pPr>
      <w:rPr>
        <w:rFonts w:ascii="Wingdings" w:hAnsi="Wingdings" w:hint="default"/>
      </w:r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3A4009"/>
    <w:multiLevelType w:val="hybridMultilevel"/>
    <w:tmpl w:val="40D45FDA"/>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4472" w:hanging="360"/>
      </w:pPr>
      <w:rPr>
        <w:rFonts w:hint="default"/>
      </w:rPr>
    </w:lvl>
    <w:lvl w:ilvl="2" w:tplc="040A0005" w:tentative="1">
      <w:start w:val="1"/>
      <w:numFmt w:val="bullet"/>
      <w:lvlText w:val=""/>
      <w:lvlJc w:val="left"/>
      <w:pPr>
        <w:ind w:left="2863" w:hanging="360"/>
      </w:pPr>
      <w:rPr>
        <w:rFonts w:ascii="Wingdings" w:hAnsi="Wingding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1A171FB"/>
    <w:multiLevelType w:val="hybridMultilevel"/>
    <w:tmpl w:val="C11E1998"/>
    <w:lvl w:ilvl="0" w:tplc="6276E1D8">
      <w:start w:val="1"/>
      <w:numFmt w:val="lowerLetter"/>
      <w:lvlText w:val="%1."/>
      <w:lvlJc w:val="left"/>
      <w:pPr>
        <w:ind w:left="1571" w:hanging="360"/>
      </w:pPr>
      <w:rPr>
        <w:color w:val="auto"/>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D71BF2"/>
    <w:multiLevelType w:val="hybridMultilevel"/>
    <w:tmpl w:val="A4B68D90"/>
    <w:lvl w:ilvl="0" w:tplc="981286EA">
      <w:start w:val="1"/>
      <w:numFmt w:val="bullet"/>
      <w:lvlText w:val="−"/>
      <w:lvlJc w:val="left"/>
      <w:pPr>
        <w:ind w:left="1713" w:hanging="360"/>
      </w:pPr>
      <w:rPr>
        <w:rFonts w:ascii="Arial" w:hAnsi="Aria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7D02E40"/>
    <w:multiLevelType w:val="hybridMultilevel"/>
    <w:tmpl w:val="34248FE2"/>
    <w:lvl w:ilvl="0" w:tplc="099047DC">
      <w:start w:val="1"/>
      <w:numFmt w:val="lowerLetter"/>
      <w:lvlText w:val="%1)"/>
      <w:lvlJc w:val="left"/>
      <w:pPr>
        <w:ind w:left="1919"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4"/>
  </w:num>
  <w:num w:numId="2" w16cid:durableId="92895262">
    <w:abstractNumId w:val="87"/>
  </w:num>
  <w:num w:numId="3" w16cid:durableId="1332297873">
    <w:abstractNumId w:val="106"/>
    <w:lvlOverride w:ilvl="0">
      <w:lvl w:ilvl="0" w:tplc="E57ED730">
        <w:start w:val="1"/>
        <w:numFmt w:val="lowerLetter"/>
        <w:lvlText w:val="%1)"/>
        <w:lvlJc w:val="left"/>
        <w:pPr>
          <w:ind w:left="1779" w:hanging="360"/>
        </w:pPr>
        <w:rPr>
          <w:b/>
        </w:rPr>
      </w:lvl>
    </w:lvlOverride>
  </w:num>
  <w:num w:numId="4" w16cid:durableId="1708870427">
    <w:abstractNumId w:val="42"/>
  </w:num>
  <w:num w:numId="5" w16cid:durableId="1793943100">
    <w:abstractNumId w:val="116"/>
  </w:num>
  <w:num w:numId="6" w16cid:durableId="1204290459">
    <w:abstractNumId w:val="16"/>
  </w:num>
  <w:num w:numId="7" w16cid:durableId="768037985">
    <w:abstractNumId w:val="129"/>
  </w:num>
  <w:num w:numId="8" w16cid:durableId="1678654013">
    <w:abstractNumId w:val="49"/>
  </w:num>
  <w:num w:numId="9" w16cid:durableId="272252271">
    <w:abstractNumId w:val="13"/>
  </w:num>
  <w:num w:numId="10" w16cid:durableId="1595743267">
    <w:abstractNumId w:val="159"/>
  </w:num>
  <w:num w:numId="11" w16cid:durableId="596141159">
    <w:abstractNumId w:val="102"/>
  </w:num>
  <w:num w:numId="12" w16cid:durableId="1260406822">
    <w:abstractNumId w:val="134"/>
  </w:num>
  <w:num w:numId="13" w16cid:durableId="1316295086">
    <w:abstractNumId w:val="34"/>
  </w:num>
  <w:num w:numId="14" w16cid:durableId="730232332">
    <w:abstractNumId w:val="92"/>
  </w:num>
  <w:num w:numId="15" w16cid:durableId="261913464">
    <w:abstractNumId w:val="1"/>
  </w:num>
  <w:num w:numId="16" w16cid:durableId="976841952">
    <w:abstractNumId w:val="2"/>
  </w:num>
  <w:num w:numId="17" w16cid:durableId="593366678">
    <w:abstractNumId w:val="15"/>
  </w:num>
  <w:num w:numId="18" w16cid:durableId="1078748701">
    <w:abstractNumId w:val="114"/>
  </w:num>
  <w:num w:numId="19" w16cid:durableId="1105805628">
    <w:abstractNumId w:val="8"/>
  </w:num>
  <w:num w:numId="20" w16cid:durableId="575015995">
    <w:abstractNumId w:val="100"/>
  </w:num>
  <w:num w:numId="21" w16cid:durableId="196159342">
    <w:abstractNumId w:val="23"/>
  </w:num>
  <w:num w:numId="22" w16cid:durableId="1223982215">
    <w:abstractNumId w:val="68"/>
  </w:num>
  <w:num w:numId="23" w16cid:durableId="340741581">
    <w:abstractNumId w:val="131"/>
  </w:num>
  <w:num w:numId="24" w16cid:durableId="450828728">
    <w:abstractNumId w:val="26"/>
  </w:num>
  <w:num w:numId="25" w16cid:durableId="5788617">
    <w:abstractNumId w:val="63"/>
  </w:num>
  <w:num w:numId="26" w16cid:durableId="1077094323">
    <w:abstractNumId w:val="155"/>
  </w:num>
  <w:num w:numId="27" w16cid:durableId="1554274800">
    <w:abstractNumId w:val="78"/>
  </w:num>
  <w:num w:numId="28" w16cid:durableId="1472360226">
    <w:abstractNumId w:val="67"/>
  </w:num>
  <w:num w:numId="29" w16cid:durableId="2112314448">
    <w:abstractNumId w:val="57"/>
  </w:num>
  <w:num w:numId="30" w16cid:durableId="1901165787">
    <w:abstractNumId w:val="162"/>
  </w:num>
  <w:num w:numId="31" w16cid:durableId="1204248635">
    <w:abstractNumId w:val="44"/>
  </w:num>
  <w:num w:numId="32" w16cid:durableId="156464836">
    <w:abstractNumId w:val="148"/>
  </w:num>
  <w:num w:numId="33" w16cid:durableId="1338921211">
    <w:abstractNumId w:val="58"/>
  </w:num>
  <w:num w:numId="34" w16cid:durableId="317922306">
    <w:abstractNumId w:val="95"/>
  </w:num>
  <w:num w:numId="35" w16cid:durableId="722601558">
    <w:abstractNumId w:val="6"/>
  </w:num>
  <w:num w:numId="36" w16cid:durableId="1482384799">
    <w:abstractNumId w:val="94"/>
  </w:num>
  <w:num w:numId="37" w16cid:durableId="2042587102">
    <w:abstractNumId w:val="64"/>
  </w:num>
  <w:num w:numId="38" w16cid:durableId="2059669062">
    <w:abstractNumId w:val="21"/>
  </w:num>
  <w:num w:numId="39" w16cid:durableId="482353024">
    <w:abstractNumId w:val="91"/>
  </w:num>
  <w:num w:numId="40" w16cid:durableId="2015650170">
    <w:abstractNumId w:val="140"/>
  </w:num>
  <w:num w:numId="41" w16cid:durableId="1992833482">
    <w:abstractNumId w:val="38"/>
  </w:num>
  <w:num w:numId="42" w16cid:durableId="1934780877">
    <w:abstractNumId w:val="106"/>
  </w:num>
  <w:num w:numId="43" w16cid:durableId="1559319918">
    <w:abstractNumId w:val="120"/>
  </w:num>
  <w:num w:numId="44" w16cid:durableId="1920600617">
    <w:abstractNumId w:val="37"/>
  </w:num>
  <w:num w:numId="45" w16cid:durableId="1489709707">
    <w:abstractNumId w:val="24"/>
  </w:num>
  <w:num w:numId="46" w16cid:durableId="774785147">
    <w:abstractNumId w:val="46"/>
  </w:num>
  <w:num w:numId="47" w16cid:durableId="615522851">
    <w:abstractNumId w:val="141"/>
  </w:num>
  <w:num w:numId="48" w16cid:durableId="1996184443">
    <w:abstractNumId w:val="90"/>
  </w:num>
  <w:num w:numId="49" w16cid:durableId="2111270083">
    <w:abstractNumId w:val="56"/>
  </w:num>
  <w:num w:numId="50" w16cid:durableId="102459866">
    <w:abstractNumId w:val="124"/>
  </w:num>
  <w:num w:numId="51" w16cid:durableId="98531359">
    <w:abstractNumId w:val="127"/>
  </w:num>
  <w:num w:numId="52" w16cid:durableId="1637567140">
    <w:abstractNumId w:val="22"/>
  </w:num>
  <w:num w:numId="53" w16cid:durableId="1746950409">
    <w:abstractNumId w:val="25"/>
  </w:num>
  <w:num w:numId="54" w16cid:durableId="1335911643">
    <w:abstractNumId w:val="108"/>
  </w:num>
  <w:num w:numId="55" w16cid:durableId="1844393321">
    <w:abstractNumId w:val="47"/>
  </w:num>
  <w:num w:numId="56" w16cid:durableId="1302423975">
    <w:abstractNumId w:val="138"/>
  </w:num>
  <w:num w:numId="57" w16cid:durableId="493421222">
    <w:abstractNumId w:val="69"/>
  </w:num>
  <w:num w:numId="58" w16cid:durableId="2058043328">
    <w:abstractNumId w:val="28"/>
  </w:num>
  <w:num w:numId="59" w16cid:durableId="1725563505">
    <w:abstractNumId w:val="60"/>
  </w:num>
  <w:num w:numId="60" w16cid:durableId="2005014942">
    <w:abstractNumId w:val="17"/>
  </w:num>
  <w:num w:numId="61" w16cid:durableId="1200555459">
    <w:abstractNumId w:val="111"/>
  </w:num>
  <w:num w:numId="62" w16cid:durableId="1424258169">
    <w:abstractNumId w:val="53"/>
  </w:num>
  <w:num w:numId="63" w16cid:durableId="1524396794">
    <w:abstractNumId w:val="72"/>
  </w:num>
  <w:num w:numId="64" w16cid:durableId="699748536">
    <w:abstractNumId w:val="110"/>
  </w:num>
  <w:num w:numId="65" w16cid:durableId="868418533">
    <w:abstractNumId w:val="10"/>
  </w:num>
  <w:num w:numId="66" w16cid:durableId="1030380344">
    <w:abstractNumId w:val="139"/>
  </w:num>
  <w:num w:numId="67" w16cid:durableId="1419718935">
    <w:abstractNumId w:val="9"/>
  </w:num>
  <w:num w:numId="68" w16cid:durableId="469857791">
    <w:abstractNumId w:val="153"/>
  </w:num>
  <w:num w:numId="69" w16cid:durableId="1281958973">
    <w:abstractNumId w:val="32"/>
  </w:num>
  <w:num w:numId="70" w16cid:durableId="1351293046">
    <w:abstractNumId w:val="101"/>
  </w:num>
  <w:num w:numId="71" w16cid:durableId="461657360">
    <w:abstractNumId w:val="74"/>
  </w:num>
  <w:num w:numId="72" w16cid:durableId="508057553">
    <w:abstractNumId w:val="36"/>
  </w:num>
  <w:num w:numId="73" w16cid:durableId="1223179009">
    <w:abstractNumId w:val="161"/>
  </w:num>
  <w:num w:numId="74" w16cid:durableId="1226718553">
    <w:abstractNumId w:val="136"/>
  </w:num>
  <w:num w:numId="75" w16cid:durableId="122308226">
    <w:abstractNumId w:val="137"/>
  </w:num>
  <w:num w:numId="76" w16cid:durableId="151272464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5"/>
  </w:num>
  <w:num w:numId="79" w16cid:durableId="1597592708">
    <w:abstractNumId w:val="126"/>
  </w:num>
  <w:num w:numId="80" w16cid:durableId="1705399384">
    <w:abstractNumId w:val="5"/>
  </w:num>
  <w:num w:numId="81" w16cid:durableId="1228566786">
    <w:abstractNumId w:val="89"/>
  </w:num>
  <w:num w:numId="82" w16cid:durableId="56562457">
    <w:abstractNumId w:val="55"/>
  </w:num>
  <w:num w:numId="83" w16cid:durableId="1880121764">
    <w:abstractNumId w:val="76"/>
  </w:num>
  <w:num w:numId="84" w16cid:durableId="1817602145">
    <w:abstractNumId w:val="52"/>
  </w:num>
  <w:num w:numId="85" w16cid:durableId="1322008475">
    <w:abstractNumId w:val="113"/>
  </w:num>
  <w:num w:numId="86" w16cid:durableId="1184437739">
    <w:abstractNumId w:val="11"/>
  </w:num>
  <w:num w:numId="87" w16cid:durableId="45616009">
    <w:abstractNumId w:val="115"/>
  </w:num>
  <w:num w:numId="88" w16cid:durableId="1752695156">
    <w:abstractNumId w:val="33"/>
  </w:num>
  <w:num w:numId="89" w16cid:durableId="2051224094">
    <w:abstractNumId w:val="88"/>
  </w:num>
  <w:num w:numId="90" w16cid:durableId="849678493">
    <w:abstractNumId w:val="103"/>
  </w:num>
  <w:num w:numId="91" w16cid:durableId="1268930818">
    <w:abstractNumId w:val="160"/>
  </w:num>
  <w:num w:numId="92" w16cid:durableId="1559439401">
    <w:abstractNumId w:val="117"/>
  </w:num>
  <w:num w:numId="93" w16cid:durableId="398091202">
    <w:abstractNumId w:val="99"/>
  </w:num>
  <w:num w:numId="94" w16cid:durableId="1352564371">
    <w:abstractNumId w:val="93"/>
  </w:num>
  <w:num w:numId="95" w16cid:durableId="150027187">
    <w:abstractNumId w:val="31"/>
  </w:num>
  <w:num w:numId="96" w16cid:durableId="285546884">
    <w:abstractNumId w:val="96"/>
  </w:num>
  <w:num w:numId="97" w16cid:durableId="1866551233">
    <w:abstractNumId w:val="62"/>
  </w:num>
  <w:num w:numId="98" w16cid:durableId="177745295">
    <w:abstractNumId w:val="79"/>
  </w:num>
  <w:num w:numId="99" w16cid:durableId="2046977793">
    <w:abstractNumId w:val="7"/>
  </w:num>
  <w:num w:numId="100" w16cid:durableId="1768382462">
    <w:abstractNumId w:val="29"/>
  </w:num>
  <w:num w:numId="101" w16cid:durableId="804470201">
    <w:abstractNumId w:val="20"/>
  </w:num>
  <w:num w:numId="102" w16cid:durableId="846868273">
    <w:abstractNumId w:val="158"/>
  </w:num>
  <w:num w:numId="103" w16cid:durableId="393478552">
    <w:abstractNumId w:val="71"/>
  </w:num>
  <w:num w:numId="104" w16cid:durableId="136335866">
    <w:abstractNumId w:val="152"/>
  </w:num>
  <w:num w:numId="105" w16cid:durableId="1623076745">
    <w:abstractNumId w:val="104"/>
  </w:num>
  <w:num w:numId="106" w16cid:durableId="1553417866">
    <w:abstractNumId w:val="105"/>
  </w:num>
  <w:num w:numId="107" w16cid:durableId="1248078263">
    <w:abstractNumId w:val="123"/>
  </w:num>
  <w:num w:numId="108" w16cid:durableId="1834101044">
    <w:abstractNumId w:val="132"/>
  </w:num>
  <w:num w:numId="109" w16cid:durableId="2052849698">
    <w:abstractNumId w:val="150"/>
  </w:num>
  <w:num w:numId="110" w16cid:durableId="1161846093">
    <w:abstractNumId w:val="40"/>
  </w:num>
  <w:num w:numId="111" w16cid:durableId="1699309653">
    <w:abstractNumId w:val="84"/>
  </w:num>
  <w:num w:numId="112" w16cid:durableId="435446375">
    <w:abstractNumId w:val="122"/>
  </w:num>
  <w:num w:numId="113" w16cid:durableId="347491655">
    <w:abstractNumId w:val="59"/>
  </w:num>
  <w:num w:numId="114" w16cid:durableId="923219726">
    <w:abstractNumId w:val="125"/>
  </w:num>
  <w:num w:numId="115" w16cid:durableId="1387492497">
    <w:abstractNumId w:val="3"/>
  </w:num>
  <w:num w:numId="116" w16cid:durableId="1462189166">
    <w:abstractNumId w:val="66"/>
  </w:num>
  <w:num w:numId="117" w16cid:durableId="1920287608">
    <w:abstractNumId w:val="77"/>
  </w:num>
  <w:num w:numId="118" w16cid:durableId="105218958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6"/>
  </w:num>
  <w:num w:numId="121" w16cid:durableId="621611538">
    <w:abstractNumId w:val="109"/>
  </w:num>
  <w:num w:numId="122" w16cid:durableId="1729723795">
    <w:abstractNumId w:val="144"/>
  </w:num>
  <w:num w:numId="123" w16cid:durableId="36590368">
    <w:abstractNumId w:val="61"/>
  </w:num>
  <w:num w:numId="124" w16cid:durableId="1697542813">
    <w:abstractNumId w:val="54"/>
  </w:num>
  <w:num w:numId="125" w16cid:durableId="567500381">
    <w:abstractNumId w:val="51"/>
  </w:num>
  <w:num w:numId="126" w16cid:durableId="1236664977">
    <w:abstractNumId w:val="50"/>
  </w:num>
  <w:num w:numId="127" w16cid:durableId="110326238">
    <w:abstractNumId w:val="151"/>
  </w:num>
  <w:num w:numId="128" w16cid:durableId="271665349">
    <w:abstractNumId w:val="80"/>
  </w:num>
  <w:num w:numId="129" w16cid:durableId="803274806">
    <w:abstractNumId w:val="12"/>
  </w:num>
  <w:num w:numId="130" w16cid:durableId="1970554584">
    <w:abstractNumId w:val="156"/>
  </w:num>
  <w:num w:numId="131" w16cid:durableId="2093233247">
    <w:abstractNumId w:val="41"/>
  </w:num>
  <w:num w:numId="132" w16cid:durableId="898521348">
    <w:abstractNumId w:val="45"/>
  </w:num>
  <w:num w:numId="133" w16cid:durableId="764499734">
    <w:abstractNumId w:val="142"/>
  </w:num>
  <w:num w:numId="134" w16cid:durableId="1818065506">
    <w:abstractNumId w:val="18"/>
  </w:num>
  <w:num w:numId="135" w16cid:durableId="814179185">
    <w:abstractNumId w:val="147"/>
  </w:num>
  <w:num w:numId="136" w16cid:durableId="627049729">
    <w:abstractNumId w:val="83"/>
  </w:num>
  <w:num w:numId="137" w16cid:durableId="1808280715">
    <w:abstractNumId w:val="128"/>
  </w:num>
  <w:num w:numId="138" w16cid:durableId="1326667749">
    <w:abstractNumId w:val="157"/>
  </w:num>
  <w:num w:numId="139" w16cid:durableId="116029957">
    <w:abstractNumId w:val="130"/>
  </w:num>
  <w:num w:numId="140" w16cid:durableId="365446107">
    <w:abstractNumId w:val="43"/>
  </w:num>
  <w:num w:numId="141" w16cid:durableId="1686901416">
    <w:abstractNumId w:val="85"/>
  </w:num>
  <w:num w:numId="142" w16cid:durableId="1359434429">
    <w:abstractNumId w:val="133"/>
  </w:num>
  <w:num w:numId="143" w16cid:durableId="158205103">
    <w:abstractNumId w:val="112"/>
  </w:num>
  <w:num w:numId="144" w16cid:durableId="288708471">
    <w:abstractNumId w:val="119"/>
  </w:num>
  <w:num w:numId="145" w16cid:durableId="351609240">
    <w:abstractNumId w:val="98"/>
  </w:num>
  <w:num w:numId="146" w16cid:durableId="294871538">
    <w:abstractNumId w:val="48"/>
  </w:num>
  <w:num w:numId="147" w16cid:durableId="1858344311">
    <w:abstractNumId w:val="27"/>
  </w:num>
  <w:num w:numId="148" w16cid:durableId="1638796765">
    <w:abstractNumId w:val="82"/>
  </w:num>
  <w:num w:numId="149" w16cid:durableId="2054573058">
    <w:abstractNumId w:val="0"/>
  </w:num>
  <w:num w:numId="150" w16cid:durableId="1497571563">
    <w:abstractNumId w:val="107"/>
  </w:num>
  <w:num w:numId="151" w16cid:durableId="221018423">
    <w:abstractNumId w:val="30"/>
  </w:num>
  <w:num w:numId="152" w16cid:durableId="1882552419">
    <w:abstractNumId w:val="121"/>
  </w:num>
  <w:num w:numId="153" w16cid:durableId="1395280638">
    <w:abstractNumId w:val="73"/>
  </w:num>
  <w:num w:numId="154" w16cid:durableId="1526869870">
    <w:abstractNumId w:val="135"/>
  </w:num>
  <w:num w:numId="155" w16cid:durableId="259995209">
    <w:abstractNumId w:val="70"/>
  </w:num>
  <w:num w:numId="156" w16cid:durableId="981344520">
    <w:abstractNumId w:val="143"/>
  </w:num>
  <w:num w:numId="157" w16cid:durableId="417100122">
    <w:abstractNumId w:val="4"/>
  </w:num>
  <w:num w:numId="158" w16cid:durableId="87391970">
    <w:abstractNumId w:val="146"/>
  </w:num>
  <w:num w:numId="159" w16cid:durableId="1884712286">
    <w:abstractNumId w:val="81"/>
  </w:num>
  <w:num w:numId="160" w16cid:durableId="1682854854">
    <w:abstractNumId w:val="75"/>
  </w:num>
  <w:num w:numId="161" w16cid:durableId="233316664">
    <w:abstractNumId w:val="39"/>
  </w:num>
  <w:num w:numId="162" w16cid:durableId="912930182">
    <w:abstractNumId w:val="149"/>
  </w:num>
  <w:num w:numId="163" w16cid:durableId="2126387823">
    <w:abstractNumId w:val="118"/>
  </w:num>
  <w:num w:numId="164" w16cid:durableId="1778522625">
    <w:abstractNumId w:val="19"/>
  </w:num>
  <w:num w:numId="165" w16cid:durableId="78357467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3F"/>
    <w:rsid w:val="000010EE"/>
    <w:rsid w:val="00001E2E"/>
    <w:rsid w:val="000021B4"/>
    <w:rsid w:val="00002364"/>
    <w:rsid w:val="000023CC"/>
    <w:rsid w:val="00002780"/>
    <w:rsid w:val="00002B1A"/>
    <w:rsid w:val="00003157"/>
    <w:rsid w:val="00003382"/>
    <w:rsid w:val="0000352F"/>
    <w:rsid w:val="000035C9"/>
    <w:rsid w:val="0000494C"/>
    <w:rsid w:val="00004F11"/>
    <w:rsid w:val="00004F81"/>
    <w:rsid w:val="000052B7"/>
    <w:rsid w:val="000061F8"/>
    <w:rsid w:val="000062A7"/>
    <w:rsid w:val="000064EC"/>
    <w:rsid w:val="00007565"/>
    <w:rsid w:val="000075D8"/>
    <w:rsid w:val="00007702"/>
    <w:rsid w:val="00007C3C"/>
    <w:rsid w:val="00010F69"/>
    <w:rsid w:val="000110DD"/>
    <w:rsid w:val="00011263"/>
    <w:rsid w:val="000113B0"/>
    <w:rsid w:val="00011799"/>
    <w:rsid w:val="00011913"/>
    <w:rsid w:val="0001193B"/>
    <w:rsid w:val="00011C67"/>
    <w:rsid w:val="00011F0F"/>
    <w:rsid w:val="0001275B"/>
    <w:rsid w:val="00012CEE"/>
    <w:rsid w:val="00013ED8"/>
    <w:rsid w:val="0001499D"/>
    <w:rsid w:val="00014DFA"/>
    <w:rsid w:val="000150B8"/>
    <w:rsid w:val="0001580D"/>
    <w:rsid w:val="000159CA"/>
    <w:rsid w:val="000160C3"/>
    <w:rsid w:val="00016311"/>
    <w:rsid w:val="000167E0"/>
    <w:rsid w:val="00016AE3"/>
    <w:rsid w:val="00016D71"/>
    <w:rsid w:val="000174DA"/>
    <w:rsid w:val="00020435"/>
    <w:rsid w:val="000204FC"/>
    <w:rsid w:val="000204FF"/>
    <w:rsid w:val="00020640"/>
    <w:rsid w:val="00020A94"/>
    <w:rsid w:val="00020D47"/>
    <w:rsid w:val="00020EEC"/>
    <w:rsid w:val="00021FFD"/>
    <w:rsid w:val="0002206C"/>
    <w:rsid w:val="0002297A"/>
    <w:rsid w:val="0002352C"/>
    <w:rsid w:val="00023689"/>
    <w:rsid w:val="00023868"/>
    <w:rsid w:val="00023883"/>
    <w:rsid w:val="00023DEB"/>
    <w:rsid w:val="000240D4"/>
    <w:rsid w:val="000240F8"/>
    <w:rsid w:val="00024608"/>
    <w:rsid w:val="0002492B"/>
    <w:rsid w:val="00025062"/>
    <w:rsid w:val="00025391"/>
    <w:rsid w:val="000258C1"/>
    <w:rsid w:val="00025A5A"/>
    <w:rsid w:val="00025D3C"/>
    <w:rsid w:val="00025EBF"/>
    <w:rsid w:val="00026375"/>
    <w:rsid w:val="00026CFF"/>
    <w:rsid w:val="00027101"/>
    <w:rsid w:val="00027511"/>
    <w:rsid w:val="00027547"/>
    <w:rsid w:val="00027AB6"/>
    <w:rsid w:val="00030510"/>
    <w:rsid w:val="00031154"/>
    <w:rsid w:val="00031176"/>
    <w:rsid w:val="000311AE"/>
    <w:rsid w:val="000318C4"/>
    <w:rsid w:val="0003289B"/>
    <w:rsid w:val="00032D2B"/>
    <w:rsid w:val="00032DB3"/>
    <w:rsid w:val="00032E8E"/>
    <w:rsid w:val="00033385"/>
    <w:rsid w:val="000336D9"/>
    <w:rsid w:val="000350F8"/>
    <w:rsid w:val="00035451"/>
    <w:rsid w:val="0003578D"/>
    <w:rsid w:val="00035C0B"/>
    <w:rsid w:val="00035C0F"/>
    <w:rsid w:val="00035E24"/>
    <w:rsid w:val="0003600F"/>
    <w:rsid w:val="000360E7"/>
    <w:rsid w:val="00036EFF"/>
    <w:rsid w:val="00037B9C"/>
    <w:rsid w:val="00037FE3"/>
    <w:rsid w:val="00041019"/>
    <w:rsid w:val="00041A1C"/>
    <w:rsid w:val="00041AEB"/>
    <w:rsid w:val="00041C7D"/>
    <w:rsid w:val="00041DAE"/>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9B"/>
    <w:rsid w:val="000476C3"/>
    <w:rsid w:val="00047961"/>
    <w:rsid w:val="00047B8A"/>
    <w:rsid w:val="00047CB7"/>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87D"/>
    <w:rsid w:val="00055D7E"/>
    <w:rsid w:val="00055E24"/>
    <w:rsid w:val="00055F1E"/>
    <w:rsid w:val="00056518"/>
    <w:rsid w:val="00056C10"/>
    <w:rsid w:val="000577F1"/>
    <w:rsid w:val="00057942"/>
    <w:rsid w:val="00060780"/>
    <w:rsid w:val="00060F7D"/>
    <w:rsid w:val="000619E2"/>
    <w:rsid w:val="00061F45"/>
    <w:rsid w:val="000620E4"/>
    <w:rsid w:val="00062CA8"/>
    <w:rsid w:val="00063CF3"/>
    <w:rsid w:val="0006437F"/>
    <w:rsid w:val="00064B44"/>
    <w:rsid w:val="00064BD2"/>
    <w:rsid w:val="00064DFC"/>
    <w:rsid w:val="00064EEB"/>
    <w:rsid w:val="000652B1"/>
    <w:rsid w:val="00065D16"/>
    <w:rsid w:val="00065D44"/>
    <w:rsid w:val="000660ED"/>
    <w:rsid w:val="00066174"/>
    <w:rsid w:val="0006642C"/>
    <w:rsid w:val="00066639"/>
    <w:rsid w:val="000668FC"/>
    <w:rsid w:val="00066E9A"/>
    <w:rsid w:val="00067130"/>
    <w:rsid w:val="00067536"/>
    <w:rsid w:val="00067849"/>
    <w:rsid w:val="00067970"/>
    <w:rsid w:val="00067AC5"/>
    <w:rsid w:val="00070664"/>
    <w:rsid w:val="0007140A"/>
    <w:rsid w:val="00071560"/>
    <w:rsid w:val="0007181E"/>
    <w:rsid w:val="00071D93"/>
    <w:rsid w:val="00071F0F"/>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1AEB"/>
    <w:rsid w:val="00081E0F"/>
    <w:rsid w:val="00082181"/>
    <w:rsid w:val="00082318"/>
    <w:rsid w:val="00082CBD"/>
    <w:rsid w:val="00082E1F"/>
    <w:rsid w:val="00083181"/>
    <w:rsid w:val="000838CC"/>
    <w:rsid w:val="0008481F"/>
    <w:rsid w:val="00084CC9"/>
    <w:rsid w:val="000852FF"/>
    <w:rsid w:val="000859DA"/>
    <w:rsid w:val="00085C32"/>
    <w:rsid w:val="00086251"/>
    <w:rsid w:val="0008635E"/>
    <w:rsid w:val="00086B84"/>
    <w:rsid w:val="00086DD9"/>
    <w:rsid w:val="000879A1"/>
    <w:rsid w:val="00087C37"/>
    <w:rsid w:val="000905A5"/>
    <w:rsid w:val="00090644"/>
    <w:rsid w:val="00091466"/>
    <w:rsid w:val="0009181C"/>
    <w:rsid w:val="000919CE"/>
    <w:rsid w:val="00091AF5"/>
    <w:rsid w:val="00091C31"/>
    <w:rsid w:val="00091E19"/>
    <w:rsid w:val="00091E62"/>
    <w:rsid w:val="00092A65"/>
    <w:rsid w:val="00092E38"/>
    <w:rsid w:val="000934EA"/>
    <w:rsid w:val="000937C3"/>
    <w:rsid w:val="00093A0D"/>
    <w:rsid w:val="00093EF6"/>
    <w:rsid w:val="00094366"/>
    <w:rsid w:val="00094515"/>
    <w:rsid w:val="000949B7"/>
    <w:rsid w:val="00094EDB"/>
    <w:rsid w:val="00095397"/>
    <w:rsid w:val="0009541F"/>
    <w:rsid w:val="00095678"/>
    <w:rsid w:val="000958E7"/>
    <w:rsid w:val="00096073"/>
    <w:rsid w:val="00096978"/>
    <w:rsid w:val="00096BD0"/>
    <w:rsid w:val="00096F1F"/>
    <w:rsid w:val="00096F3A"/>
    <w:rsid w:val="000978A6"/>
    <w:rsid w:val="000A02E4"/>
    <w:rsid w:val="000A03C5"/>
    <w:rsid w:val="000A11B2"/>
    <w:rsid w:val="000A16E7"/>
    <w:rsid w:val="000A1D27"/>
    <w:rsid w:val="000A1D5F"/>
    <w:rsid w:val="000A2063"/>
    <w:rsid w:val="000A2434"/>
    <w:rsid w:val="000A24D1"/>
    <w:rsid w:val="000A24DE"/>
    <w:rsid w:val="000A2BAE"/>
    <w:rsid w:val="000A2DE2"/>
    <w:rsid w:val="000A36E5"/>
    <w:rsid w:val="000A387C"/>
    <w:rsid w:val="000A393B"/>
    <w:rsid w:val="000A3C77"/>
    <w:rsid w:val="000A3F39"/>
    <w:rsid w:val="000A4814"/>
    <w:rsid w:val="000A48B5"/>
    <w:rsid w:val="000A49B4"/>
    <w:rsid w:val="000A4BDF"/>
    <w:rsid w:val="000A4C2C"/>
    <w:rsid w:val="000A5387"/>
    <w:rsid w:val="000A59F3"/>
    <w:rsid w:val="000A5A3F"/>
    <w:rsid w:val="000A606D"/>
    <w:rsid w:val="000A6076"/>
    <w:rsid w:val="000A60D8"/>
    <w:rsid w:val="000A64AD"/>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4B05"/>
    <w:rsid w:val="000B514E"/>
    <w:rsid w:val="000B57A7"/>
    <w:rsid w:val="000B5EFC"/>
    <w:rsid w:val="000B68ED"/>
    <w:rsid w:val="000B727D"/>
    <w:rsid w:val="000B7A52"/>
    <w:rsid w:val="000C0B90"/>
    <w:rsid w:val="000C0BD8"/>
    <w:rsid w:val="000C1244"/>
    <w:rsid w:val="000C13A8"/>
    <w:rsid w:val="000C1923"/>
    <w:rsid w:val="000C1FA5"/>
    <w:rsid w:val="000C2F64"/>
    <w:rsid w:val="000C420B"/>
    <w:rsid w:val="000C4298"/>
    <w:rsid w:val="000C4617"/>
    <w:rsid w:val="000C493B"/>
    <w:rsid w:val="000C49D7"/>
    <w:rsid w:val="000C4D8A"/>
    <w:rsid w:val="000C50C7"/>
    <w:rsid w:val="000C5951"/>
    <w:rsid w:val="000C5D78"/>
    <w:rsid w:val="000C5F5D"/>
    <w:rsid w:val="000C6294"/>
    <w:rsid w:val="000C6D40"/>
    <w:rsid w:val="000C6DE7"/>
    <w:rsid w:val="000C7090"/>
    <w:rsid w:val="000C7703"/>
    <w:rsid w:val="000C79E0"/>
    <w:rsid w:val="000C7F0D"/>
    <w:rsid w:val="000C7F21"/>
    <w:rsid w:val="000D10DE"/>
    <w:rsid w:val="000D1296"/>
    <w:rsid w:val="000D13B3"/>
    <w:rsid w:val="000D13C5"/>
    <w:rsid w:val="000D16B2"/>
    <w:rsid w:val="000D1B03"/>
    <w:rsid w:val="000D1DD9"/>
    <w:rsid w:val="000D2280"/>
    <w:rsid w:val="000D2EC2"/>
    <w:rsid w:val="000D2F93"/>
    <w:rsid w:val="000D344F"/>
    <w:rsid w:val="000D4ACF"/>
    <w:rsid w:val="000D4B37"/>
    <w:rsid w:val="000D4CCE"/>
    <w:rsid w:val="000D533B"/>
    <w:rsid w:val="000D5C7B"/>
    <w:rsid w:val="000D642C"/>
    <w:rsid w:val="000D6579"/>
    <w:rsid w:val="000D67E7"/>
    <w:rsid w:val="000D6893"/>
    <w:rsid w:val="000D6A7F"/>
    <w:rsid w:val="000D7355"/>
    <w:rsid w:val="000D741A"/>
    <w:rsid w:val="000E05C1"/>
    <w:rsid w:val="000E0A5C"/>
    <w:rsid w:val="000E0DA6"/>
    <w:rsid w:val="000E0E51"/>
    <w:rsid w:val="000E1E5A"/>
    <w:rsid w:val="000E270D"/>
    <w:rsid w:val="000E2EB2"/>
    <w:rsid w:val="000E2F4B"/>
    <w:rsid w:val="000E37C8"/>
    <w:rsid w:val="000E3A91"/>
    <w:rsid w:val="000E3DF4"/>
    <w:rsid w:val="000E48CF"/>
    <w:rsid w:val="000E4BD0"/>
    <w:rsid w:val="000E4D2C"/>
    <w:rsid w:val="000E535A"/>
    <w:rsid w:val="000E5482"/>
    <w:rsid w:val="000E59A5"/>
    <w:rsid w:val="000E5B96"/>
    <w:rsid w:val="000E5E63"/>
    <w:rsid w:val="000E5F0C"/>
    <w:rsid w:val="000E6401"/>
    <w:rsid w:val="000E6489"/>
    <w:rsid w:val="000E694D"/>
    <w:rsid w:val="000E72CF"/>
    <w:rsid w:val="000F04B7"/>
    <w:rsid w:val="000F0A33"/>
    <w:rsid w:val="000F0C8D"/>
    <w:rsid w:val="000F100B"/>
    <w:rsid w:val="000F1848"/>
    <w:rsid w:val="000F23E3"/>
    <w:rsid w:val="000F2B15"/>
    <w:rsid w:val="000F2B54"/>
    <w:rsid w:val="000F2D30"/>
    <w:rsid w:val="000F3363"/>
    <w:rsid w:val="000F38E4"/>
    <w:rsid w:val="000F3C9E"/>
    <w:rsid w:val="000F4649"/>
    <w:rsid w:val="000F476C"/>
    <w:rsid w:val="000F4BD5"/>
    <w:rsid w:val="000F5230"/>
    <w:rsid w:val="000F5625"/>
    <w:rsid w:val="000F5FB4"/>
    <w:rsid w:val="000F61A5"/>
    <w:rsid w:val="000F666B"/>
    <w:rsid w:val="000F66C4"/>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38A"/>
    <w:rsid w:val="00105734"/>
    <w:rsid w:val="001057E5"/>
    <w:rsid w:val="00106C87"/>
    <w:rsid w:val="00107526"/>
    <w:rsid w:val="001078A2"/>
    <w:rsid w:val="00110060"/>
    <w:rsid w:val="001108A9"/>
    <w:rsid w:val="001114A6"/>
    <w:rsid w:val="00111EF4"/>
    <w:rsid w:val="00112047"/>
    <w:rsid w:val="0011221A"/>
    <w:rsid w:val="00112447"/>
    <w:rsid w:val="0011287B"/>
    <w:rsid w:val="00112C6E"/>
    <w:rsid w:val="00112E92"/>
    <w:rsid w:val="001130FE"/>
    <w:rsid w:val="00113363"/>
    <w:rsid w:val="00113CDC"/>
    <w:rsid w:val="001142D3"/>
    <w:rsid w:val="00114B7A"/>
    <w:rsid w:val="00114BC0"/>
    <w:rsid w:val="00114CC3"/>
    <w:rsid w:val="0011669F"/>
    <w:rsid w:val="001170A0"/>
    <w:rsid w:val="001175F1"/>
    <w:rsid w:val="00117A9F"/>
    <w:rsid w:val="00117BAE"/>
    <w:rsid w:val="001201C9"/>
    <w:rsid w:val="00120253"/>
    <w:rsid w:val="00120B0E"/>
    <w:rsid w:val="00120D87"/>
    <w:rsid w:val="001224A8"/>
    <w:rsid w:val="00122C03"/>
    <w:rsid w:val="00122F05"/>
    <w:rsid w:val="0012332F"/>
    <w:rsid w:val="0012428D"/>
    <w:rsid w:val="001243E6"/>
    <w:rsid w:val="001245A4"/>
    <w:rsid w:val="00124B98"/>
    <w:rsid w:val="0012506D"/>
    <w:rsid w:val="00125574"/>
    <w:rsid w:val="001256E4"/>
    <w:rsid w:val="001257CA"/>
    <w:rsid w:val="00126690"/>
    <w:rsid w:val="00126CBE"/>
    <w:rsid w:val="0013043C"/>
    <w:rsid w:val="00130BA3"/>
    <w:rsid w:val="00131176"/>
    <w:rsid w:val="0013121A"/>
    <w:rsid w:val="001312A6"/>
    <w:rsid w:val="001316DA"/>
    <w:rsid w:val="00131B18"/>
    <w:rsid w:val="00131EE0"/>
    <w:rsid w:val="00132D4E"/>
    <w:rsid w:val="001335AA"/>
    <w:rsid w:val="001339EB"/>
    <w:rsid w:val="00133BEA"/>
    <w:rsid w:val="00134171"/>
    <w:rsid w:val="00134215"/>
    <w:rsid w:val="0013462F"/>
    <w:rsid w:val="001351E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5D2"/>
    <w:rsid w:val="00140AF7"/>
    <w:rsid w:val="00140EF4"/>
    <w:rsid w:val="001412FA"/>
    <w:rsid w:val="00141942"/>
    <w:rsid w:val="00141FA2"/>
    <w:rsid w:val="0014381C"/>
    <w:rsid w:val="0014383A"/>
    <w:rsid w:val="00143E5C"/>
    <w:rsid w:val="00144D67"/>
    <w:rsid w:val="00144DF9"/>
    <w:rsid w:val="001456BD"/>
    <w:rsid w:val="001458B7"/>
    <w:rsid w:val="00146120"/>
    <w:rsid w:val="00146DC0"/>
    <w:rsid w:val="00146EE6"/>
    <w:rsid w:val="001471D7"/>
    <w:rsid w:val="00147919"/>
    <w:rsid w:val="00147F54"/>
    <w:rsid w:val="00150257"/>
    <w:rsid w:val="00150B47"/>
    <w:rsid w:val="00150F9C"/>
    <w:rsid w:val="0015109C"/>
    <w:rsid w:val="00151116"/>
    <w:rsid w:val="001516B3"/>
    <w:rsid w:val="001517CE"/>
    <w:rsid w:val="001518D7"/>
    <w:rsid w:val="00151AA2"/>
    <w:rsid w:val="00152B91"/>
    <w:rsid w:val="00152E7C"/>
    <w:rsid w:val="00153886"/>
    <w:rsid w:val="00153A50"/>
    <w:rsid w:val="00153F1F"/>
    <w:rsid w:val="0015481D"/>
    <w:rsid w:val="00154827"/>
    <w:rsid w:val="00154BCD"/>
    <w:rsid w:val="00155312"/>
    <w:rsid w:val="0015534F"/>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760"/>
    <w:rsid w:val="0016782A"/>
    <w:rsid w:val="001678AC"/>
    <w:rsid w:val="0017031F"/>
    <w:rsid w:val="00170913"/>
    <w:rsid w:val="00171026"/>
    <w:rsid w:val="00171675"/>
    <w:rsid w:val="00172505"/>
    <w:rsid w:val="00173C7A"/>
    <w:rsid w:val="00174207"/>
    <w:rsid w:val="00175EB2"/>
    <w:rsid w:val="001764C8"/>
    <w:rsid w:val="00176520"/>
    <w:rsid w:val="001773EE"/>
    <w:rsid w:val="0017750E"/>
    <w:rsid w:val="00177784"/>
    <w:rsid w:val="00177C2F"/>
    <w:rsid w:val="00177E70"/>
    <w:rsid w:val="00180226"/>
    <w:rsid w:val="00180D8E"/>
    <w:rsid w:val="00180E39"/>
    <w:rsid w:val="00180EA6"/>
    <w:rsid w:val="001810E5"/>
    <w:rsid w:val="001813E6"/>
    <w:rsid w:val="00181541"/>
    <w:rsid w:val="0018190B"/>
    <w:rsid w:val="00181A3B"/>
    <w:rsid w:val="00181D1D"/>
    <w:rsid w:val="00182367"/>
    <w:rsid w:val="001823E6"/>
    <w:rsid w:val="00182431"/>
    <w:rsid w:val="001825F7"/>
    <w:rsid w:val="00182720"/>
    <w:rsid w:val="00182CF0"/>
    <w:rsid w:val="001832B2"/>
    <w:rsid w:val="0018448B"/>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22"/>
    <w:rsid w:val="001907E1"/>
    <w:rsid w:val="00190B15"/>
    <w:rsid w:val="00190E2E"/>
    <w:rsid w:val="00190E82"/>
    <w:rsid w:val="00191226"/>
    <w:rsid w:val="00191847"/>
    <w:rsid w:val="0019192D"/>
    <w:rsid w:val="00191D64"/>
    <w:rsid w:val="00192849"/>
    <w:rsid w:val="00192894"/>
    <w:rsid w:val="00192A54"/>
    <w:rsid w:val="00192F05"/>
    <w:rsid w:val="0019304F"/>
    <w:rsid w:val="00193295"/>
    <w:rsid w:val="001932BE"/>
    <w:rsid w:val="00193748"/>
    <w:rsid w:val="00193C40"/>
    <w:rsid w:val="00193E6F"/>
    <w:rsid w:val="00193EEF"/>
    <w:rsid w:val="0019418C"/>
    <w:rsid w:val="001944C7"/>
    <w:rsid w:val="001946ED"/>
    <w:rsid w:val="00194AF5"/>
    <w:rsid w:val="00194B37"/>
    <w:rsid w:val="00194D85"/>
    <w:rsid w:val="00194DCF"/>
    <w:rsid w:val="00195253"/>
    <w:rsid w:val="00195510"/>
    <w:rsid w:val="00195C42"/>
    <w:rsid w:val="00195D9E"/>
    <w:rsid w:val="00195F10"/>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1EFE"/>
    <w:rsid w:val="001A2DD7"/>
    <w:rsid w:val="001A2DF1"/>
    <w:rsid w:val="001A3E83"/>
    <w:rsid w:val="001A462F"/>
    <w:rsid w:val="001A4D33"/>
    <w:rsid w:val="001A5353"/>
    <w:rsid w:val="001A577D"/>
    <w:rsid w:val="001A5A91"/>
    <w:rsid w:val="001A5DEB"/>
    <w:rsid w:val="001A5DEF"/>
    <w:rsid w:val="001A5E81"/>
    <w:rsid w:val="001A5FE5"/>
    <w:rsid w:val="001A61A9"/>
    <w:rsid w:val="001A6945"/>
    <w:rsid w:val="001B0086"/>
    <w:rsid w:val="001B053E"/>
    <w:rsid w:val="001B1FE0"/>
    <w:rsid w:val="001B20E6"/>
    <w:rsid w:val="001B21EC"/>
    <w:rsid w:val="001B2228"/>
    <w:rsid w:val="001B2341"/>
    <w:rsid w:val="001B238B"/>
    <w:rsid w:val="001B2F7F"/>
    <w:rsid w:val="001B32A5"/>
    <w:rsid w:val="001B32D1"/>
    <w:rsid w:val="001B40FD"/>
    <w:rsid w:val="001B4E2F"/>
    <w:rsid w:val="001B5032"/>
    <w:rsid w:val="001B58DE"/>
    <w:rsid w:val="001B5B54"/>
    <w:rsid w:val="001B5C8F"/>
    <w:rsid w:val="001B626E"/>
    <w:rsid w:val="001B64FC"/>
    <w:rsid w:val="001B6868"/>
    <w:rsid w:val="001B6BBB"/>
    <w:rsid w:val="001B6EEE"/>
    <w:rsid w:val="001B6F24"/>
    <w:rsid w:val="001B70E2"/>
    <w:rsid w:val="001B7A06"/>
    <w:rsid w:val="001C01C7"/>
    <w:rsid w:val="001C04D6"/>
    <w:rsid w:val="001C05D5"/>
    <w:rsid w:val="001C09B6"/>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DA2"/>
    <w:rsid w:val="001C6F27"/>
    <w:rsid w:val="001C77F4"/>
    <w:rsid w:val="001C797D"/>
    <w:rsid w:val="001C7AA9"/>
    <w:rsid w:val="001D05E1"/>
    <w:rsid w:val="001D1069"/>
    <w:rsid w:val="001D14F5"/>
    <w:rsid w:val="001D1E6E"/>
    <w:rsid w:val="001D2337"/>
    <w:rsid w:val="001D24B8"/>
    <w:rsid w:val="001D274B"/>
    <w:rsid w:val="001D29C9"/>
    <w:rsid w:val="001D2DFA"/>
    <w:rsid w:val="001D2E4A"/>
    <w:rsid w:val="001D2E8A"/>
    <w:rsid w:val="001D2F85"/>
    <w:rsid w:val="001D336C"/>
    <w:rsid w:val="001D3414"/>
    <w:rsid w:val="001D3859"/>
    <w:rsid w:val="001D3871"/>
    <w:rsid w:val="001D3DE3"/>
    <w:rsid w:val="001D43BA"/>
    <w:rsid w:val="001D4523"/>
    <w:rsid w:val="001D4EA3"/>
    <w:rsid w:val="001D4FA1"/>
    <w:rsid w:val="001D55EC"/>
    <w:rsid w:val="001D5704"/>
    <w:rsid w:val="001D595B"/>
    <w:rsid w:val="001D5D4F"/>
    <w:rsid w:val="001D6501"/>
    <w:rsid w:val="001D6CE1"/>
    <w:rsid w:val="001D7045"/>
    <w:rsid w:val="001D78A1"/>
    <w:rsid w:val="001D7BF8"/>
    <w:rsid w:val="001D7D2E"/>
    <w:rsid w:val="001E07A9"/>
    <w:rsid w:val="001E0EB3"/>
    <w:rsid w:val="001E15F5"/>
    <w:rsid w:val="001E19CD"/>
    <w:rsid w:val="001E27C0"/>
    <w:rsid w:val="001E2814"/>
    <w:rsid w:val="001E2C79"/>
    <w:rsid w:val="001E2D57"/>
    <w:rsid w:val="001E345B"/>
    <w:rsid w:val="001E3FCE"/>
    <w:rsid w:val="001E4425"/>
    <w:rsid w:val="001E468E"/>
    <w:rsid w:val="001E4C5C"/>
    <w:rsid w:val="001E4C92"/>
    <w:rsid w:val="001E4CB6"/>
    <w:rsid w:val="001E5229"/>
    <w:rsid w:val="001E55FB"/>
    <w:rsid w:val="001E5D35"/>
    <w:rsid w:val="001E661E"/>
    <w:rsid w:val="001E6839"/>
    <w:rsid w:val="001E6D51"/>
    <w:rsid w:val="001E74BE"/>
    <w:rsid w:val="001E7A55"/>
    <w:rsid w:val="001E7A9E"/>
    <w:rsid w:val="001E7D53"/>
    <w:rsid w:val="001F058A"/>
    <w:rsid w:val="001F0724"/>
    <w:rsid w:val="001F1990"/>
    <w:rsid w:val="001F1C99"/>
    <w:rsid w:val="001F2895"/>
    <w:rsid w:val="001F28DC"/>
    <w:rsid w:val="001F2E90"/>
    <w:rsid w:val="001F304F"/>
    <w:rsid w:val="001F31FC"/>
    <w:rsid w:val="001F3246"/>
    <w:rsid w:val="001F342C"/>
    <w:rsid w:val="001F3DFF"/>
    <w:rsid w:val="001F3FDF"/>
    <w:rsid w:val="001F4151"/>
    <w:rsid w:val="001F44D7"/>
    <w:rsid w:val="001F477A"/>
    <w:rsid w:val="001F4D16"/>
    <w:rsid w:val="001F523F"/>
    <w:rsid w:val="001F5328"/>
    <w:rsid w:val="001F541D"/>
    <w:rsid w:val="001F5C70"/>
    <w:rsid w:val="001F5D4F"/>
    <w:rsid w:val="001F5FEB"/>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3F5"/>
    <w:rsid w:val="00203466"/>
    <w:rsid w:val="00203569"/>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1BE"/>
    <w:rsid w:val="002136B9"/>
    <w:rsid w:val="00213764"/>
    <w:rsid w:val="0021376F"/>
    <w:rsid w:val="00213A50"/>
    <w:rsid w:val="00213D12"/>
    <w:rsid w:val="00213FD1"/>
    <w:rsid w:val="002140B5"/>
    <w:rsid w:val="002155A2"/>
    <w:rsid w:val="00215A90"/>
    <w:rsid w:val="00215BB9"/>
    <w:rsid w:val="00215DAC"/>
    <w:rsid w:val="00216279"/>
    <w:rsid w:val="00216D8A"/>
    <w:rsid w:val="00217AB5"/>
    <w:rsid w:val="00217DDD"/>
    <w:rsid w:val="00217F78"/>
    <w:rsid w:val="002207BD"/>
    <w:rsid w:val="00220BED"/>
    <w:rsid w:val="00220E98"/>
    <w:rsid w:val="00221014"/>
    <w:rsid w:val="002212E3"/>
    <w:rsid w:val="002215C7"/>
    <w:rsid w:val="002215DB"/>
    <w:rsid w:val="00221AD7"/>
    <w:rsid w:val="00221C3B"/>
    <w:rsid w:val="0022217D"/>
    <w:rsid w:val="002222BE"/>
    <w:rsid w:val="002227B1"/>
    <w:rsid w:val="002229B5"/>
    <w:rsid w:val="00222B5E"/>
    <w:rsid w:val="00223741"/>
    <w:rsid w:val="00223BEC"/>
    <w:rsid w:val="002248E1"/>
    <w:rsid w:val="00224BCC"/>
    <w:rsid w:val="002252A4"/>
    <w:rsid w:val="0022556B"/>
    <w:rsid w:val="002258A8"/>
    <w:rsid w:val="0022711C"/>
    <w:rsid w:val="0023067A"/>
    <w:rsid w:val="00230D0B"/>
    <w:rsid w:val="0023107B"/>
    <w:rsid w:val="002313D5"/>
    <w:rsid w:val="00231DC0"/>
    <w:rsid w:val="00232209"/>
    <w:rsid w:val="0023265D"/>
    <w:rsid w:val="002326C6"/>
    <w:rsid w:val="00233576"/>
    <w:rsid w:val="00233A60"/>
    <w:rsid w:val="0023483F"/>
    <w:rsid w:val="00234A5B"/>
    <w:rsid w:val="00234E75"/>
    <w:rsid w:val="002351AE"/>
    <w:rsid w:val="002359E1"/>
    <w:rsid w:val="00235A20"/>
    <w:rsid w:val="00235DB5"/>
    <w:rsid w:val="00236452"/>
    <w:rsid w:val="0023683E"/>
    <w:rsid w:val="002377E2"/>
    <w:rsid w:val="00237B05"/>
    <w:rsid w:val="00237CF3"/>
    <w:rsid w:val="00237DF0"/>
    <w:rsid w:val="00240253"/>
    <w:rsid w:val="00240E95"/>
    <w:rsid w:val="00241728"/>
    <w:rsid w:val="00241992"/>
    <w:rsid w:val="00241A8D"/>
    <w:rsid w:val="00241D57"/>
    <w:rsid w:val="00241DEA"/>
    <w:rsid w:val="0024238C"/>
    <w:rsid w:val="0024245E"/>
    <w:rsid w:val="00242F88"/>
    <w:rsid w:val="002434DF"/>
    <w:rsid w:val="00243C5D"/>
    <w:rsid w:val="0024465A"/>
    <w:rsid w:val="00244ABB"/>
    <w:rsid w:val="0024522C"/>
    <w:rsid w:val="00245CFB"/>
    <w:rsid w:val="00245EEB"/>
    <w:rsid w:val="00246027"/>
    <w:rsid w:val="002460A8"/>
    <w:rsid w:val="00246219"/>
    <w:rsid w:val="00246388"/>
    <w:rsid w:val="00246474"/>
    <w:rsid w:val="00246911"/>
    <w:rsid w:val="00247385"/>
    <w:rsid w:val="00247757"/>
    <w:rsid w:val="00247D3F"/>
    <w:rsid w:val="00247E18"/>
    <w:rsid w:val="00247F5B"/>
    <w:rsid w:val="00250026"/>
    <w:rsid w:val="00250543"/>
    <w:rsid w:val="00250739"/>
    <w:rsid w:val="0025136B"/>
    <w:rsid w:val="0025160B"/>
    <w:rsid w:val="00251AB8"/>
    <w:rsid w:val="00251EC2"/>
    <w:rsid w:val="0025236F"/>
    <w:rsid w:val="00252A64"/>
    <w:rsid w:val="00252AEF"/>
    <w:rsid w:val="00252CAC"/>
    <w:rsid w:val="00253462"/>
    <w:rsid w:val="002535C8"/>
    <w:rsid w:val="002538D0"/>
    <w:rsid w:val="00253BC2"/>
    <w:rsid w:val="002546C0"/>
    <w:rsid w:val="002550C5"/>
    <w:rsid w:val="00255163"/>
    <w:rsid w:val="00255865"/>
    <w:rsid w:val="00255A0B"/>
    <w:rsid w:val="00256304"/>
    <w:rsid w:val="00256435"/>
    <w:rsid w:val="0025674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1CF"/>
    <w:rsid w:val="0026639A"/>
    <w:rsid w:val="0026652F"/>
    <w:rsid w:val="0026653E"/>
    <w:rsid w:val="00266D69"/>
    <w:rsid w:val="00266DDA"/>
    <w:rsid w:val="0026752E"/>
    <w:rsid w:val="00267A22"/>
    <w:rsid w:val="00267C26"/>
    <w:rsid w:val="00270453"/>
    <w:rsid w:val="00270918"/>
    <w:rsid w:val="00271E17"/>
    <w:rsid w:val="00272044"/>
    <w:rsid w:val="00272309"/>
    <w:rsid w:val="002724DE"/>
    <w:rsid w:val="00272C18"/>
    <w:rsid w:val="00272F6D"/>
    <w:rsid w:val="00273590"/>
    <w:rsid w:val="002739C2"/>
    <w:rsid w:val="00273A18"/>
    <w:rsid w:val="00273DD2"/>
    <w:rsid w:val="00273E04"/>
    <w:rsid w:val="00273E0E"/>
    <w:rsid w:val="0027471E"/>
    <w:rsid w:val="00274805"/>
    <w:rsid w:val="00275148"/>
    <w:rsid w:val="002760A6"/>
    <w:rsid w:val="002765D8"/>
    <w:rsid w:val="00276789"/>
    <w:rsid w:val="0027754C"/>
    <w:rsid w:val="002776D8"/>
    <w:rsid w:val="0027787E"/>
    <w:rsid w:val="00277F84"/>
    <w:rsid w:val="00277FBF"/>
    <w:rsid w:val="002801AF"/>
    <w:rsid w:val="0028072D"/>
    <w:rsid w:val="0028079C"/>
    <w:rsid w:val="00280C06"/>
    <w:rsid w:val="00280DFF"/>
    <w:rsid w:val="00280F56"/>
    <w:rsid w:val="00280F61"/>
    <w:rsid w:val="00281691"/>
    <w:rsid w:val="002816E7"/>
    <w:rsid w:val="002819D4"/>
    <w:rsid w:val="0028313B"/>
    <w:rsid w:val="002833EA"/>
    <w:rsid w:val="00284810"/>
    <w:rsid w:val="00284AAA"/>
    <w:rsid w:val="00284D47"/>
    <w:rsid w:val="00285466"/>
    <w:rsid w:val="002854BF"/>
    <w:rsid w:val="0028597F"/>
    <w:rsid w:val="00285C74"/>
    <w:rsid w:val="00285DF2"/>
    <w:rsid w:val="002868A4"/>
    <w:rsid w:val="0028703E"/>
    <w:rsid w:val="002875D6"/>
    <w:rsid w:val="002901B6"/>
    <w:rsid w:val="00290578"/>
    <w:rsid w:val="00290A2F"/>
    <w:rsid w:val="00290B3D"/>
    <w:rsid w:val="002917E1"/>
    <w:rsid w:val="002919CE"/>
    <w:rsid w:val="00291BD2"/>
    <w:rsid w:val="00292019"/>
    <w:rsid w:val="00292A3C"/>
    <w:rsid w:val="00293112"/>
    <w:rsid w:val="002932BE"/>
    <w:rsid w:val="00293308"/>
    <w:rsid w:val="00293AEE"/>
    <w:rsid w:val="00293C99"/>
    <w:rsid w:val="00294132"/>
    <w:rsid w:val="0029431F"/>
    <w:rsid w:val="00294A80"/>
    <w:rsid w:val="0029506B"/>
    <w:rsid w:val="002952C9"/>
    <w:rsid w:val="002952F0"/>
    <w:rsid w:val="00295474"/>
    <w:rsid w:val="002956CD"/>
    <w:rsid w:val="00295B53"/>
    <w:rsid w:val="00295F19"/>
    <w:rsid w:val="00296115"/>
    <w:rsid w:val="00297531"/>
    <w:rsid w:val="0029773F"/>
    <w:rsid w:val="00297759"/>
    <w:rsid w:val="00297BF0"/>
    <w:rsid w:val="002A02A5"/>
    <w:rsid w:val="002A0848"/>
    <w:rsid w:val="002A0DEE"/>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2F17"/>
    <w:rsid w:val="002B2F1B"/>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6F9"/>
    <w:rsid w:val="002C1BC6"/>
    <w:rsid w:val="002C1E04"/>
    <w:rsid w:val="002C1F95"/>
    <w:rsid w:val="002C23C8"/>
    <w:rsid w:val="002C2DBC"/>
    <w:rsid w:val="002C35E5"/>
    <w:rsid w:val="002C364F"/>
    <w:rsid w:val="002C3ADE"/>
    <w:rsid w:val="002C3D55"/>
    <w:rsid w:val="002C3D65"/>
    <w:rsid w:val="002C4497"/>
    <w:rsid w:val="002C47A6"/>
    <w:rsid w:val="002C4B04"/>
    <w:rsid w:val="002C506A"/>
    <w:rsid w:val="002C5988"/>
    <w:rsid w:val="002C5BA4"/>
    <w:rsid w:val="002C5C50"/>
    <w:rsid w:val="002C68A1"/>
    <w:rsid w:val="002C70CC"/>
    <w:rsid w:val="002C71CA"/>
    <w:rsid w:val="002C751F"/>
    <w:rsid w:val="002C78FE"/>
    <w:rsid w:val="002D03D2"/>
    <w:rsid w:val="002D064F"/>
    <w:rsid w:val="002D1484"/>
    <w:rsid w:val="002D27BF"/>
    <w:rsid w:val="002D27F2"/>
    <w:rsid w:val="002D2B49"/>
    <w:rsid w:val="002D2EA2"/>
    <w:rsid w:val="002D2FB9"/>
    <w:rsid w:val="002D33C1"/>
    <w:rsid w:val="002D3E78"/>
    <w:rsid w:val="002D4504"/>
    <w:rsid w:val="002D473A"/>
    <w:rsid w:val="002D49F3"/>
    <w:rsid w:val="002D4C5E"/>
    <w:rsid w:val="002D51E3"/>
    <w:rsid w:val="002D54E9"/>
    <w:rsid w:val="002D56C9"/>
    <w:rsid w:val="002D586F"/>
    <w:rsid w:val="002D5E0C"/>
    <w:rsid w:val="002D632D"/>
    <w:rsid w:val="002D736B"/>
    <w:rsid w:val="002D78CC"/>
    <w:rsid w:val="002D7C01"/>
    <w:rsid w:val="002E0652"/>
    <w:rsid w:val="002E13CE"/>
    <w:rsid w:val="002E147B"/>
    <w:rsid w:val="002E1688"/>
    <w:rsid w:val="002E1A7F"/>
    <w:rsid w:val="002E23F6"/>
    <w:rsid w:val="002E26EB"/>
    <w:rsid w:val="002E28C5"/>
    <w:rsid w:val="002E2AA9"/>
    <w:rsid w:val="002E32F9"/>
    <w:rsid w:val="002E33A5"/>
    <w:rsid w:val="002E39A3"/>
    <w:rsid w:val="002E56C2"/>
    <w:rsid w:val="002E577D"/>
    <w:rsid w:val="002E5CCE"/>
    <w:rsid w:val="002E5CFB"/>
    <w:rsid w:val="002E6098"/>
    <w:rsid w:val="002E67C0"/>
    <w:rsid w:val="002E6828"/>
    <w:rsid w:val="002E68DF"/>
    <w:rsid w:val="002E7531"/>
    <w:rsid w:val="002E7885"/>
    <w:rsid w:val="002E78B8"/>
    <w:rsid w:val="002F06B4"/>
    <w:rsid w:val="002F0868"/>
    <w:rsid w:val="002F0BED"/>
    <w:rsid w:val="002F165B"/>
    <w:rsid w:val="002F1A11"/>
    <w:rsid w:val="002F2165"/>
    <w:rsid w:val="002F23C9"/>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C3A"/>
    <w:rsid w:val="00300F3E"/>
    <w:rsid w:val="00301463"/>
    <w:rsid w:val="00301DD7"/>
    <w:rsid w:val="0030213D"/>
    <w:rsid w:val="0030235A"/>
    <w:rsid w:val="003023D6"/>
    <w:rsid w:val="00302625"/>
    <w:rsid w:val="00302812"/>
    <w:rsid w:val="00302ACE"/>
    <w:rsid w:val="00302E44"/>
    <w:rsid w:val="00302EAC"/>
    <w:rsid w:val="00303714"/>
    <w:rsid w:val="00303966"/>
    <w:rsid w:val="00303D5C"/>
    <w:rsid w:val="00303E8E"/>
    <w:rsid w:val="00303FB8"/>
    <w:rsid w:val="00305270"/>
    <w:rsid w:val="0030550F"/>
    <w:rsid w:val="00305600"/>
    <w:rsid w:val="00305B9F"/>
    <w:rsid w:val="00305F80"/>
    <w:rsid w:val="00306179"/>
    <w:rsid w:val="003064B2"/>
    <w:rsid w:val="00306C4C"/>
    <w:rsid w:val="00307AB9"/>
    <w:rsid w:val="00307CAE"/>
    <w:rsid w:val="00307F6F"/>
    <w:rsid w:val="00310778"/>
    <w:rsid w:val="00310CDC"/>
    <w:rsid w:val="00311A2E"/>
    <w:rsid w:val="003121C1"/>
    <w:rsid w:val="00312356"/>
    <w:rsid w:val="00312BC4"/>
    <w:rsid w:val="00312D9A"/>
    <w:rsid w:val="00313062"/>
    <w:rsid w:val="00313592"/>
    <w:rsid w:val="003141C6"/>
    <w:rsid w:val="00314913"/>
    <w:rsid w:val="0031534D"/>
    <w:rsid w:val="00315BFB"/>
    <w:rsid w:val="00315DD3"/>
    <w:rsid w:val="00316523"/>
    <w:rsid w:val="0031654B"/>
    <w:rsid w:val="003165D6"/>
    <w:rsid w:val="003167B8"/>
    <w:rsid w:val="00316C66"/>
    <w:rsid w:val="00317A19"/>
    <w:rsid w:val="00317D0B"/>
    <w:rsid w:val="003207AE"/>
    <w:rsid w:val="003209F5"/>
    <w:rsid w:val="00320A6E"/>
    <w:rsid w:val="00320C27"/>
    <w:rsid w:val="00320F90"/>
    <w:rsid w:val="0032115F"/>
    <w:rsid w:val="00321E70"/>
    <w:rsid w:val="00321F4A"/>
    <w:rsid w:val="003224D5"/>
    <w:rsid w:val="00322512"/>
    <w:rsid w:val="0032293B"/>
    <w:rsid w:val="00322A88"/>
    <w:rsid w:val="0032389C"/>
    <w:rsid w:val="00323DAC"/>
    <w:rsid w:val="0032436B"/>
    <w:rsid w:val="003243E1"/>
    <w:rsid w:val="003244B3"/>
    <w:rsid w:val="00324708"/>
    <w:rsid w:val="003247A9"/>
    <w:rsid w:val="00324958"/>
    <w:rsid w:val="003250D7"/>
    <w:rsid w:val="00325425"/>
    <w:rsid w:val="00325B60"/>
    <w:rsid w:val="0032610D"/>
    <w:rsid w:val="003265AF"/>
    <w:rsid w:val="003267FD"/>
    <w:rsid w:val="00326D4A"/>
    <w:rsid w:val="00326F58"/>
    <w:rsid w:val="00327776"/>
    <w:rsid w:val="003278A5"/>
    <w:rsid w:val="0033082A"/>
    <w:rsid w:val="00330DB5"/>
    <w:rsid w:val="00330E50"/>
    <w:rsid w:val="00330F36"/>
    <w:rsid w:val="00331227"/>
    <w:rsid w:val="00331277"/>
    <w:rsid w:val="00331697"/>
    <w:rsid w:val="00331973"/>
    <w:rsid w:val="00331BFB"/>
    <w:rsid w:val="003324A8"/>
    <w:rsid w:val="0033258A"/>
    <w:rsid w:val="00332A56"/>
    <w:rsid w:val="00332B93"/>
    <w:rsid w:val="00333747"/>
    <w:rsid w:val="00333C27"/>
    <w:rsid w:val="00333F4E"/>
    <w:rsid w:val="003342E5"/>
    <w:rsid w:val="0033444E"/>
    <w:rsid w:val="00334F26"/>
    <w:rsid w:val="00335633"/>
    <w:rsid w:val="0033571E"/>
    <w:rsid w:val="00336176"/>
    <w:rsid w:val="00336DA0"/>
    <w:rsid w:val="00336F5A"/>
    <w:rsid w:val="00337DB8"/>
    <w:rsid w:val="003401C9"/>
    <w:rsid w:val="00340257"/>
    <w:rsid w:val="003406C0"/>
    <w:rsid w:val="00340869"/>
    <w:rsid w:val="003410BC"/>
    <w:rsid w:val="003414F9"/>
    <w:rsid w:val="003416C6"/>
    <w:rsid w:val="00341930"/>
    <w:rsid w:val="00341CE1"/>
    <w:rsid w:val="00341EA4"/>
    <w:rsid w:val="003422ED"/>
    <w:rsid w:val="00342FDF"/>
    <w:rsid w:val="00343621"/>
    <w:rsid w:val="00344C2B"/>
    <w:rsid w:val="00344CA2"/>
    <w:rsid w:val="00344ED4"/>
    <w:rsid w:val="00345086"/>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2D26"/>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72C"/>
    <w:rsid w:val="0036401C"/>
    <w:rsid w:val="003643C2"/>
    <w:rsid w:val="0036458E"/>
    <w:rsid w:val="00364B30"/>
    <w:rsid w:val="003651AA"/>
    <w:rsid w:val="00365C49"/>
    <w:rsid w:val="00365EF5"/>
    <w:rsid w:val="00366D67"/>
    <w:rsid w:val="003670C9"/>
    <w:rsid w:val="003675F4"/>
    <w:rsid w:val="00370239"/>
    <w:rsid w:val="003707EF"/>
    <w:rsid w:val="00371544"/>
    <w:rsid w:val="003719F8"/>
    <w:rsid w:val="00371F74"/>
    <w:rsid w:val="0037223F"/>
    <w:rsid w:val="0037269E"/>
    <w:rsid w:val="00372E3B"/>
    <w:rsid w:val="0037355F"/>
    <w:rsid w:val="0037386E"/>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1FE2"/>
    <w:rsid w:val="0038219A"/>
    <w:rsid w:val="00382431"/>
    <w:rsid w:val="003825CA"/>
    <w:rsid w:val="0038267B"/>
    <w:rsid w:val="00382E70"/>
    <w:rsid w:val="0038302C"/>
    <w:rsid w:val="00383385"/>
    <w:rsid w:val="0038348B"/>
    <w:rsid w:val="00383659"/>
    <w:rsid w:val="00383A03"/>
    <w:rsid w:val="00383CED"/>
    <w:rsid w:val="00383ECF"/>
    <w:rsid w:val="00383FBA"/>
    <w:rsid w:val="003846BC"/>
    <w:rsid w:val="00384BE2"/>
    <w:rsid w:val="00385539"/>
    <w:rsid w:val="00385797"/>
    <w:rsid w:val="00385AD3"/>
    <w:rsid w:val="00386301"/>
    <w:rsid w:val="0038675C"/>
    <w:rsid w:val="00386B29"/>
    <w:rsid w:val="00386C28"/>
    <w:rsid w:val="0038731B"/>
    <w:rsid w:val="00387B38"/>
    <w:rsid w:val="00387CEC"/>
    <w:rsid w:val="00387F14"/>
    <w:rsid w:val="00390026"/>
    <w:rsid w:val="00390761"/>
    <w:rsid w:val="00391172"/>
    <w:rsid w:val="003914AC"/>
    <w:rsid w:val="00391956"/>
    <w:rsid w:val="00391CEF"/>
    <w:rsid w:val="00391D06"/>
    <w:rsid w:val="00391EEF"/>
    <w:rsid w:val="003923F0"/>
    <w:rsid w:val="00392588"/>
    <w:rsid w:val="0039266D"/>
    <w:rsid w:val="00392FF4"/>
    <w:rsid w:val="003931F3"/>
    <w:rsid w:val="003934EC"/>
    <w:rsid w:val="003938B8"/>
    <w:rsid w:val="00394709"/>
    <w:rsid w:val="00394850"/>
    <w:rsid w:val="00394F2F"/>
    <w:rsid w:val="00395420"/>
    <w:rsid w:val="0039586F"/>
    <w:rsid w:val="003964C5"/>
    <w:rsid w:val="003971D3"/>
    <w:rsid w:val="00397534"/>
    <w:rsid w:val="003975FE"/>
    <w:rsid w:val="003979EA"/>
    <w:rsid w:val="00397A9E"/>
    <w:rsid w:val="00397CAE"/>
    <w:rsid w:val="00397E33"/>
    <w:rsid w:val="003A05BD"/>
    <w:rsid w:val="003A0922"/>
    <w:rsid w:val="003A0EBE"/>
    <w:rsid w:val="003A1352"/>
    <w:rsid w:val="003A1C99"/>
    <w:rsid w:val="003A1CBD"/>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A7C0E"/>
    <w:rsid w:val="003B00FE"/>
    <w:rsid w:val="003B0874"/>
    <w:rsid w:val="003B0C65"/>
    <w:rsid w:val="003B0DCF"/>
    <w:rsid w:val="003B0FB7"/>
    <w:rsid w:val="003B17B2"/>
    <w:rsid w:val="003B19E1"/>
    <w:rsid w:val="003B1AB0"/>
    <w:rsid w:val="003B1D59"/>
    <w:rsid w:val="003B1D88"/>
    <w:rsid w:val="003B243B"/>
    <w:rsid w:val="003B25C4"/>
    <w:rsid w:val="003B27D8"/>
    <w:rsid w:val="003B28CE"/>
    <w:rsid w:val="003B2D32"/>
    <w:rsid w:val="003B2D5A"/>
    <w:rsid w:val="003B3A3A"/>
    <w:rsid w:val="003B3B6D"/>
    <w:rsid w:val="003B40C6"/>
    <w:rsid w:val="003B42C7"/>
    <w:rsid w:val="003B4301"/>
    <w:rsid w:val="003B4803"/>
    <w:rsid w:val="003B4ACF"/>
    <w:rsid w:val="003B4F70"/>
    <w:rsid w:val="003B52D4"/>
    <w:rsid w:val="003B5EFF"/>
    <w:rsid w:val="003B6740"/>
    <w:rsid w:val="003B6782"/>
    <w:rsid w:val="003B6C74"/>
    <w:rsid w:val="003B7072"/>
    <w:rsid w:val="003B7523"/>
    <w:rsid w:val="003B7B9C"/>
    <w:rsid w:val="003C03B6"/>
    <w:rsid w:val="003C086F"/>
    <w:rsid w:val="003C095F"/>
    <w:rsid w:val="003C10C3"/>
    <w:rsid w:val="003C1169"/>
    <w:rsid w:val="003C11CB"/>
    <w:rsid w:val="003C1706"/>
    <w:rsid w:val="003C188D"/>
    <w:rsid w:val="003C18C7"/>
    <w:rsid w:val="003C1C67"/>
    <w:rsid w:val="003C1EDE"/>
    <w:rsid w:val="003C2276"/>
    <w:rsid w:val="003C257F"/>
    <w:rsid w:val="003C261B"/>
    <w:rsid w:val="003C2794"/>
    <w:rsid w:val="003C28EE"/>
    <w:rsid w:val="003C2904"/>
    <w:rsid w:val="003C2ADE"/>
    <w:rsid w:val="003C2E0B"/>
    <w:rsid w:val="003C3189"/>
    <w:rsid w:val="003C4CE8"/>
    <w:rsid w:val="003C51E4"/>
    <w:rsid w:val="003C5245"/>
    <w:rsid w:val="003C76A2"/>
    <w:rsid w:val="003C7C66"/>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4BC"/>
    <w:rsid w:val="003D47F1"/>
    <w:rsid w:val="003D5815"/>
    <w:rsid w:val="003D5B80"/>
    <w:rsid w:val="003D5FFB"/>
    <w:rsid w:val="003D6592"/>
    <w:rsid w:val="003E082D"/>
    <w:rsid w:val="003E1222"/>
    <w:rsid w:val="003E1441"/>
    <w:rsid w:val="003E1D9E"/>
    <w:rsid w:val="003E2278"/>
    <w:rsid w:val="003E2290"/>
    <w:rsid w:val="003E23B2"/>
    <w:rsid w:val="003E24C7"/>
    <w:rsid w:val="003E2530"/>
    <w:rsid w:val="003E2DD7"/>
    <w:rsid w:val="003E3137"/>
    <w:rsid w:val="003E3B8E"/>
    <w:rsid w:val="003E3C2B"/>
    <w:rsid w:val="003E3D2E"/>
    <w:rsid w:val="003E3DF3"/>
    <w:rsid w:val="003E3E04"/>
    <w:rsid w:val="003E3F04"/>
    <w:rsid w:val="003E527F"/>
    <w:rsid w:val="003E5874"/>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3A78"/>
    <w:rsid w:val="004047B0"/>
    <w:rsid w:val="004049A6"/>
    <w:rsid w:val="00404A9E"/>
    <w:rsid w:val="00404D9A"/>
    <w:rsid w:val="004050F2"/>
    <w:rsid w:val="00405222"/>
    <w:rsid w:val="00405875"/>
    <w:rsid w:val="00405A0E"/>
    <w:rsid w:val="00405A30"/>
    <w:rsid w:val="00405CF1"/>
    <w:rsid w:val="00406089"/>
    <w:rsid w:val="00406C03"/>
    <w:rsid w:val="00406F37"/>
    <w:rsid w:val="00406F99"/>
    <w:rsid w:val="00406FE5"/>
    <w:rsid w:val="004073D9"/>
    <w:rsid w:val="004074B9"/>
    <w:rsid w:val="004075C7"/>
    <w:rsid w:val="00407802"/>
    <w:rsid w:val="004079F3"/>
    <w:rsid w:val="00407C7A"/>
    <w:rsid w:val="00407D83"/>
    <w:rsid w:val="0041031A"/>
    <w:rsid w:val="00411FD3"/>
    <w:rsid w:val="00412319"/>
    <w:rsid w:val="004127B0"/>
    <w:rsid w:val="00412943"/>
    <w:rsid w:val="004129A6"/>
    <w:rsid w:val="00412B53"/>
    <w:rsid w:val="004134D4"/>
    <w:rsid w:val="00413ABA"/>
    <w:rsid w:val="00413E52"/>
    <w:rsid w:val="004146DA"/>
    <w:rsid w:val="00415133"/>
    <w:rsid w:val="00415140"/>
    <w:rsid w:val="0041564F"/>
    <w:rsid w:val="00415801"/>
    <w:rsid w:val="00415988"/>
    <w:rsid w:val="00415ED0"/>
    <w:rsid w:val="00416283"/>
    <w:rsid w:val="00416356"/>
    <w:rsid w:val="004168BB"/>
    <w:rsid w:val="0041698D"/>
    <w:rsid w:val="00416CDA"/>
    <w:rsid w:val="004176DC"/>
    <w:rsid w:val="00417903"/>
    <w:rsid w:val="00420003"/>
    <w:rsid w:val="00420457"/>
    <w:rsid w:val="00420504"/>
    <w:rsid w:val="00420697"/>
    <w:rsid w:val="004206ED"/>
    <w:rsid w:val="00420F75"/>
    <w:rsid w:val="004217AC"/>
    <w:rsid w:val="0042194C"/>
    <w:rsid w:val="00421A67"/>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0AB"/>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05A"/>
    <w:rsid w:val="00433337"/>
    <w:rsid w:val="0043349C"/>
    <w:rsid w:val="00433525"/>
    <w:rsid w:val="00433598"/>
    <w:rsid w:val="00433844"/>
    <w:rsid w:val="004339B0"/>
    <w:rsid w:val="00433ADA"/>
    <w:rsid w:val="00433CE8"/>
    <w:rsid w:val="00433F5C"/>
    <w:rsid w:val="004343A0"/>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C15"/>
    <w:rsid w:val="00445C6B"/>
    <w:rsid w:val="004464A1"/>
    <w:rsid w:val="00446E04"/>
    <w:rsid w:val="00446E64"/>
    <w:rsid w:val="00447119"/>
    <w:rsid w:val="0044753C"/>
    <w:rsid w:val="004500B9"/>
    <w:rsid w:val="004502C0"/>
    <w:rsid w:val="004505FE"/>
    <w:rsid w:val="0045072F"/>
    <w:rsid w:val="00450C05"/>
    <w:rsid w:val="004511AB"/>
    <w:rsid w:val="00451DF0"/>
    <w:rsid w:val="00451FF2"/>
    <w:rsid w:val="00452260"/>
    <w:rsid w:val="004526A3"/>
    <w:rsid w:val="00452B83"/>
    <w:rsid w:val="00453079"/>
    <w:rsid w:val="004535E8"/>
    <w:rsid w:val="004539E9"/>
    <w:rsid w:val="00453BFA"/>
    <w:rsid w:val="00453F01"/>
    <w:rsid w:val="00455178"/>
    <w:rsid w:val="004552FC"/>
    <w:rsid w:val="004557FA"/>
    <w:rsid w:val="004558E3"/>
    <w:rsid w:val="00455985"/>
    <w:rsid w:val="00456093"/>
    <w:rsid w:val="004561C5"/>
    <w:rsid w:val="00456B1C"/>
    <w:rsid w:val="00456D90"/>
    <w:rsid w:val="00457226"/>
    <w:rsid w:val="00460078"/>
    <w:rsid w:val="004603D0"/>
    <w:rsid w:val="00460AFF"/>
    <w:rsid w:val="00460EDF"/>
    <w:rsid w:val="00461010"/>
    <w:rsid w:val="00461BFE"/>
    <w:rsid w:val="00461C19"/>
    <w:rsid w:val="00461CCB"/>
    <w:rsid w:val="00463F30"/>
    <w:rsid w:val="004647B6"/>
    <w:rsid w:val="00464A7C"/>
    <w:rsid w:val="00464D72"/>
    <w:rsid w:val="00464F22"/>
    <w:rsid w:val="00465229"/>
    <w:rsid w:val="00465414"/>
    <w:rsid w:val="00465AA4"/>
    <w:rsid w:val="004661D9"/>
    <w:rsid w:val="004662FB"/>
    <w:rsid w:val="00466836"/>
    <w:rsid w:val="00467324"/>
    <w:rsid w:val="00467542"/>
    <w:rsid w:val="0046777B"/>
    <w:rsid w:val="00467CAB"/>
    <w:rsid w:val="00467ECD"/>
    <w:rsid w:val="00467F4A"/>
    <w:rsid w:val="00470702"/>
    <w:rsid w:val="0047180D"/>
    <w:rsid w:val="004718AD"/>
    <w:rsid w:val="00471C63"/>
    <w:rsid w:val="00471E87"/>
    <w:rsid w:val="0047236E"/>
    <w:rsid w:val="004730D3"/>
    <w:rsid w:val="0047370F"/>
    <w:rsid w:val="00473CAA"/>
    <w:rsid w:val="004740E9"/>
    <w:rsid w:val="004740EB"/>
    <w:rsid w:val="004744B9"/>
    <w:rsid w:val="0047453E"/>
    <w:rsid w:val="004759C1"/>
    <w:rsid w:val="00476B08"/>
    <w:rsid w:val="00476C4A"/>
    <w:rsid w:val="00477263"/>
    <w:rsid w:val="004773EB"/>
    <w:rsid w:val="00477599"/>
    <w:rsid w:val="00477663"/>
    <w:rsid w:val="00477C60"/>
    <w:rsid w:val="00480434"/>
    <w:rsid w:val="00480812"/>
    <w:rsid w:val="00480C1F"/>
    <w:rsid w:val="004810CE"/>
    <w:rsid w:val="004812A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56A7"/>
    <w:rsid w:val="00485C4C"/>
    <w:rsid w:val="004861BB"/>
    <w:rsid w:val="00486971"/>
    <w:rsid w:val="00486A83"/>
    <w:rsid w:val="00486E52"/>
    <w:rsid w:val="00487568"/>
    <w:rsid w:val="00487D76"/>
    <w:rsid w:val="0049006D"/>
    <w:rsid w:val="004902DB"/>
    <w:rsid w:val="00490ACC"/>
    <w:rsid w:val="00491150"/>
    <w:rsid w:val="00491F01"/>
    <w:rsid w:val="00491F38"/>
    <w:rsid w:val="0049262A"/>
    <w:rsid w:val="004926D4"/>
    <w:rsid w:val="00492E28"/>
    <w:rsid w:val="00493140"/>
    <w:rsid w:val="004948C3"/>
    <w:rsid w:val="00494B4C"/>
    <w:rsid w:val="00494B50"/>
    <w:rsid w:val="00494CDF"/>
    <w:rsid w:val="00494FDD"/>
    <w:rsid w:val="00495300"/>
    <w:rsid w:val="00495B9B"/>
    <w:rsid w:val="004960BC"/>
    <w:rsid w:val="004962AA"/>
    <w:rsid w:val="00497112"/>
    <w:rsid w:val="0049765A"/>
    <w:rsid w:val="004976ED"/>
    <w:rsid w:val="00497FB8"/>
    <w:rsid w:val="004A0074"/>
    <w:rsid w:val="004A046E"/>
    <w:rsid w:val="004A04BD"/>
    <w:rsid w:val="004A0623"/>
    <w:rsid w:val="004A1DAA"/>
    <w:rsid w:val="004A2243"/>
    <w:rsid w:val="004A2915"/>
    <w:rsid w:val="004A2B2A"/>
    <w:rsid w:val="004A2F0B"/>
    <w:rsid w:val="004A306B"/>
    <w:rsid w:val="004A38F7"/>
    <w:rsid w:val="004A3AF5"/>
    <w:rsid w:val="004A4275"/>
    <w:rsid w:val="004A4449"/>
    <w:rsid w:val="004A44F2"/>
    <w:rsid w:val="004A4C7A"/>
    <w:rsid w:val="004A4E37"/>
    <w:rsid w:val="004A65F8"/>
    <w:rsid w:val="004A69F0"/>
    <w:rsid w:val="004B0505"/>
    <w:rsid w:val="004B1218"/>
    <w:rsid w:val="004B1669"/>
    <w:rsid w:val="004B1E60"/>
    <w:rsid w:val="004B2032"/>
    <w:rsid w:val="004B2227"/>
    <w:rsid w:val="004B2A6C"/>
    <w:rsid w:val="004B2EE9"/>
    <w:rsid w:val="004B30AF"/>
    <w:rsid w:val="004B3647"/>
    <w:rsid w:val="004B3B20"/>
    <w:rsid w:val="004B527B"/>
    <w:rsid w:val="004B569A"/>
    <w:rsid w:val="004B62B8"/>
    <w:rsid w:val="004B65D2"/>
    <w:rsid w:val="004B67F6"/>
    <w:rsid w:val="004B68D0"/>
    <w:rsid w:val="004B6A51"/>
    <w:rsid w:val="004B6E62"/>
    <w:rsid w:val="004B7005"/>
    <w:rsid w:val="004B7320"/>
    <w:rsid w:val="004B759B"/>
    <w:rsid w:val="004B77A9"/>
    <w:rsid w:val="004B7CE2"/>
    <w:rsid w:val="004C0608"/>
    <w:rsid w:val="004C06ED"/>
    <w:rsid w:val="004C091B"/>
    <w:rsid w:val="004C0A80"/>
    <w:rsid w:val="004C0AA7"/>
    <w:rsid w:val="004C0CF9"/>
    <w:rsid w:val="004C0E3D"/>
    <w:rsid w:val="004C119F"/>
    <w:rsid w:val="004C12D4"/>
    <w:rsid w:val="004C29E5"/>
    <w:rsid w:val="004C2A08"/>
    <w:rsid w:val="004C2BF8"/>
    <w:rsid w:val="004C2E58"/>
    <w:rsid w:val="004C3013"/>
    <w:rsid w:val="004C312C"/>
    <w:rsid w:val="004C331D"/>
    <w:rsid w:val="004C3403"/>
    <w:rsid w:val="004C3979"/>
    <w:rsid w:val="004C3CB7"/>
    <w:rsid w:val="004C5AA0"/>
    <w:rsid w:val="004C6373"/>
    <w:rsid w:val="004C654B"/>
    <w:rsid w:val="004C713A"/>
    <w:rsid w:val="004C7232"/>
    <w:rsid w:val="004C7234"/>
    <w:rsid w:val="004C757A"/>
    <w:rsid w:val="004C7612"/>
    <w:rsid w:val="004C7A33"/>
    <w:rsid w:val="004C7C26"/>
    <w:rsid w:val="004D0145"/>
    <w:rsid w:val="004D036C"/>
    <w:rsid w:val="004D144F"/>
    <w:rsid w:val="004D151F"/>
    <w:rsid w:val="004D1AE9"/>
    <w:rsid w:val="004D20C5"/>
    <w:rsid w:val="004D212A"/>
    <w:rsid w:val="004D22EA"/>
    <w:rsid w:val="004D2698"/>
    <w:rsid w:val="004D2FFD"/>
    <w:rsid w:val="004D3738"/>
    <w:rsid w:val="004D37A4"/>
    <w:rsid w:val="004D3A31"/>
    <w:rsid w:val="004D3C6A"/>
    <w:rsid w:val="004D3C9B"/>
    <w:rsid w:val="004D461B"/>
    <w:rsid w:val="004D4762"/>
    <w:rsid w:val="004D512A"/>
    <w:rsid w:val="004D56B7"/>
    <w:rsid w:val="004D5B55"/>
    <w:rsid w:val="004D60EF"/>
    <w:rsid w:val="004D659C"/>
    <w:rsid w:val="004D7165"/>
    <w:rsid w:val="004D72A0"/>
    <w:rsid w:val="004D7FC0"/>
    <w:rsid w:val="004E092F"/>
    <w:rsid w:val="004E0C4D"/>
    <w:rsid w:val="004E0CE0"/>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3C9"/>
    <w:rsid w:val="004E6845"/>
    <w:rsid w:val="004E6B49"/>
    <w:rsid w:val="004E7972"/>
    <w:rsid w:val="004E7A01"/>
    <w:rsid w:val="004F00BE"/>
    <w:rsid w:val="004F0337"/>
    <w:rsid w:val="004F0766"/>
    <w:rsid w:val="004F0C9E"/>
    <w:rsid w:val="004F0D71"/>
    <w:rsid w:val="004F0DE6"/>
    <w:rsid w:val="004F1132"/>
    <w:rsid w:val="004F1EED"/>
    <w:rsid w:val="004F20D0"/>
    <w:rsid w:val="004F22FC"/>
    <w:rsid w:val="004F244C"/>
    <w:rsid w:val="004F2506"/>
    <w:rsid w:val="004F2A38"/>
    <w:rsid w:val="004F314A"/>
    <w:rsid w:val="004F3D8B"/>
    <w:rsid w:val="004F4126"/>
    <w:rsid w:val="004F4455"/>
    <w:rsid w:val="004F48F5"/>
    <w:rsid w:val="004F5E70"/>
    <w:rsid w:val="004F6555"/>
    <w:rsid w:val="004F6857"/>
    <w:rsid w:val="004F6872"/>
    <w:rsid w:val="004F69BA"/>
    <w:rsid w:val="004F6B9F"/>
    <w:rsid w:val="004F72D6"/>
    <w:rsid w:val="004F74DF"/>
    <w:rsid w:val="004F76F7"/>
    <w:rsid w:val="00500280"/>
    <w:rsid w:val="00500835"/>
    <w:rsid w:val="00500FC7"/>
    <w:rsid w:val="00500FD6"/>
    <w:rsid w:val="00501899"/>
    <w:rsid w:val="00501D6F"/>
    <w:rsid w:val="005021CC"/>
    <w:rsid w:val="005024F9"/>
    <w:rsid w:val="0050261A"/>
    <w:rsid w:val="00502C73"/>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782"/>
    <w:rsid w:val="00511894"/>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898"/>
    <w:rsid w:val="005169FB"/>
    <w:rsid w:val="00516D61"/>
    <w:rsid w:val="00516F9E"/>
    <w:rsid w:val="00517088"/>
    <w:rsid w:val="0051710D"/>
    <w:rsid w:val="005173BD"/>
    <w:rsid w:val="00517715"/>
    <w:rsid w:val="0052002B"/>
    <w:rsid w:val="005200A5"/>
    <w:rsid w:val="005202F3"/>
    <w:rsid w:val="00520480"/>
    <w:rsid w:val="0052100C"/>
    <w:rsid w:val="0052165E"/>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1CE"/>
    <w:rsid w:val="005253AA"/>
    <w:rsid w:val="00525639"/>
    <w:rsid w:val="00525C9C"/>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4D0"/>
    <w:rsid w:val="0053586A"/>
    <w:rsid w:val="00536307"/>
    <w:rsid w:val="00536462"/>
    <w:rsid w:val="005364F4"/>
    <w:rsid w:val="005365EB"/>
    <w:rsid w:val="005367E6"/>
    <w:rsid w:val="0053685E"/>
    <w:rsid w:val="00536A1B"/>
    <w:rsid w:val="00536ABD"/>
    <w:rsid w:val="00536AE4"/>
    <w:rsid w:val="00536B14"/>
    <w:rsid w:val="00536DE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AD"/>
    <w:rsid w:val="005437C4"/>
    <w:rsid w:val="0054425D"/>
    <w:rsid w:val="00544623"/>
    <w:rsid w:val="00544E18"/>
    <w:rsid w:val="00544F05"/>
    <w:rsid w:val="00544F07"/>
    <w:rsid w:val="00545A2B"/>
    <w:rsid w:val="00545C1C"/>
    <w:rsid w:val="00546308"/>
    <w:rsid w:val="0054646F"/>
    <w:rsid w:val="00546E20"/>
    <w:rsid w:val="00547027"/>
    <w:rsid w:val="005479BB"/>
    <w:rsid w:val="00550280"/>
    <w:rsid w:val="00550D06"/>
    <w:rsid w:val="00550D1F"/>
    <w:rsid w:val="00550E8B"/>
    <w:rsid w:val="0055151C"/>
    <w:rsid w:val="00551787"/>
    <w:rsid w:val="005518FC"/>
    <w:rsid w:val="00551A7B"/>
    <w:rsid w:val="00551CEC"/>
    <w:rsid w:val="00551F91"/>
    <w:rsid w:val="00552839"/>
    <w:rsid w:val="00552A9D"/>
    <w:rsid w:val="00552F16"/>
    <w:rsid w:val="005539C3"/>
    <w:rsid w:val="00553C1D"/>
    <w:rsid w:val="005544F1"/>
    <w:rsid w:val="00554696"/>
    <w:rsid w:val="00554A23"/>
    <w:rsid w:val="00554E5E"/>
    <w:rsid w:val="00554EAF"/>
    <w:rsid w:val="00554ECB"/>
    <w:rsid w:val="005550ED"/>
    <w:rsid w:val="0055571F"/>
    <w:rsid w:val="00555C7F"/>
    <w:rsid w:val="00555CB2"/>
    <w:rsid w:val="005564FF"/>
    <w:rsid w:val="00556805"/>
    <w:rsid w:val="00557145"/>
    <w:rsid w:val="0055726B"/>
    <w:rsid w:val="00557509"/>
    <w:rsid w:val="00557588"/>
    <w:rsid w:val="005578A7"/>
    <w:rsid w:val="005600A3"/>
    <w:rsid w:val="00560D3D"/>
    <w:rsid w:val="005613B1"/>
    <w:rsid w:val="005613F9"/>
    <w:rsid w:val="00561D5A"/>
    <w:rsid w:val="00562191"/>
    <w:rsid w:val="0056275C"/>
    <w:rsid w:val="005644D2"/>
    <w:rsid w:val="00564DA7"/>
    <w:rsid w:val="0056586F"/>
    <w:rsid w:val="00565932"/>
    <w:rsid w:val="005661F5"/>
    <w:rsid w:val="005662CB"/>
    <w:rsid w:val="00566A78"/>
    <w:rsid w:val="00566AC9"/>
    <w:rsid w:val="00566BE4"/>
    <w:rsid w:val="0057019D"/>
    <w:rsid w:val="00570448"/>
    <w:rsid w:val="005704E3"/>
    <w:rsid w:val="00570527"/>
    <w:rsid w:val="00570788"/>
    <w:rsid w:val="00570830"/>
    <w:rsid w:val="005709C7"/>
    <w:rsid w:val="00570EC4"/>
    <w:rsid w:val="00571550"/>
    <w:rsid w:val="005715F8"/>
    <w:rsid w:val="00571819"/>
    <w:rsid w:val="00571F2E"/>
    <w:rsid w:val="0057219B"/>
    <w:rsid w:val="00572418"/>
    <w:rsid w:val="005729F2"/>
    <w:rsid w:val="00573CE8"/>
    <w:rsid w:val="0057429F"/>
    <w:rsid w:val="00574617"/>
    <w:rsid w:val="00574FAB"/>
    <w:rsid w:val="00575AED"/>
    <w:rsid w:val="00575CDD"/>
    <w:rsid w:val="00575E17"/>
    <w:rsid w:val="005763E8"/>
    <w:rsid w:val="00576551"/>
    <w:rsid w:val="00576A3F"/>
    <w:rsid w:val="0057702F"/>
    <w:rsid w:val="005771C8"/>
    <w:rsid w:val="005777A9"/>
    <w:rsid w:val="00577957"/>
    <w:rsid w:val="00577ED3"/>
    <w:rsid w:val="00580196"/>
    <w:rsid w:val="00580BD2"/>
    <w:rsid w:val="00580C65"/>
    <w:rsid w:val="00580DE8"/>
    <w:rsid w:val="00581402"/>
    <w:rsid w:val="00581E1F"/>
    <w:rsid w:val="0058246F"/>
    <w:rsid w:val="005825C5"/>
    <w:rsid w:val="005829B1"/>
    <w:rsid w:val="005833C4"/>
    <w:rsid w:val="0058357E"/>
    <w:rsid w:val="0058411C"/>
    <w:rsid w:val="00584743"/>
    <w:rsid w:val="00584AA6"/>
    <w:rsid w:val="00585332"/>
    <w:rsid w:val="00585613"/>
    <w:rsid w:val="00585624"/>
    <w:rsid w:val="0058588F"/>
    <w:rsid w:val="00585899"/>
    <w:rsid w:val="00585A65"/>
    <w:rsid w:val="005863CF"/>
    <w:rsid w:val="005863DD"/>
    <w:rsid w:val="00586DC6"/>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2F48"/>
    <w:rsid w:val="005A355D"/>
    <w:rsid w:val="005A35C4"/>
    <w:rsid w:val="005A369B"/>
    <w:rsid w:val="005A390A"/>
    <w:rsid w:val="005A3CA6"/>
    <w:rsid w:val="005A3DBD"/>
    <w:rsid w:val="005A454A"/>
    <w:rsid w:val="005A510E"/>
    <w:rsid w:val="005A5495"/>
    <w:rsid w:val="005A55C4"/>
    <w:rsid w:val="005A55D6"/>
    <w:rsid w:val="005A5810"/>
    <w:rsid w:val="005A5DC2"/>
    <w:rsid w:val="005A5EE1"/>
    <w:rsid w:val="005A5FCB"/>
    <w:rsid w:val="005A6385"/>
    <w:rsid w:val="005A6394"/>
    <w:rsid w:val="005A6C67"/>
    <w:rsid w:val="005A6D2E"/>
    <w:rsid w:val="005A6FC8"/>
    <w:rsid w:val="005A75BE"/>
    <w:rsid w:val="005A7849"/>
    <w:rsid w:val="005B00CB"/>
    <w:rsid w:val="005B052F"/>
    <w:rsid w:val="005B0D40"/>
    <w:rsid w:val="005B1012"/>
    <w:rsid w:val="005B18A0"/>
    <w:rsid w:val="005B1F26"/>
    <w:rsid w:val="005B2DB8"/>
    <w:rsid w:val="005B30B4"/>
    <w:rsid w:val="005B3128"/>
    <w:rsid w:val="005B3F2F"/>
    <w:rsid w:val="005B4038"/>
    <w:rsid w:val="005B443B"/>
    <w:rsid w:val="005B491D"/>
    <w:rsid w:val="005B502C"/>
    <w:rsid w:val="005B5058"/>
    <w:rsid w:val="005B55BF"/>
    <w:rsid w:val="005B5F13"/>
    <w:rsid w:val="005B61E2"/>
    <w:rsid w:val="005B62C2"/>
    <w:rsid w:val="005B6906"/>
    <w:rsid w:val="005B7549"/>
    <w:rsid w:val="005B7942"/>
    <w:rsid w:val="005B7EEA"/>
    <w:rsid w:val="005C0053"/>
    <w:rsid w:val="005C0214"/>
    <w:rsid w:val="005C0ABE"/>
    <w:rsid w:val="005C0B22"/>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D7D"/>
    <w:rsid w:val="005C5F90"/>
    <w:rsid w:val="005C5FB9"/>
    <w:rsid w:val="005C5FC2"/>
    <w:rsid w:val="005C679D"/>
    <w:rsid w:val="005C6FDA"/>
    <w:rsid w:val="005C74EF"/>
    <w:rsid w:val="005C75A4"/>
    <w:rsid w:val="005C7646"/>
    <w:rsid w:val="005C764F"/>
    <w:rsid w:val="005C7E42"/>
    <w:rsid w:val="005D00B3"/>
    <w:rsid w:val="005D02E6"/>
    <w:rsid w:val="005D0A96"/>
    <w:rsid w:val="005D0EC1"/>
    <w:rsid w:val="005D1172"/>
    <w:rsid w:val="005D1478"/>
    <w:rsid w:val="005D1D5B"/>
    <w:rsid w:val="005D1EED"/>
    <w:rsid w:val="005D2022"/>
    <w:rsid w:val="005D27F4"/>
    <w:rsid w:val="005D35CF"/>
    <w:rsid w:val="005D395C"/>
    <w:rsid w:val="005D40FA"/>
    <w:rsid w:val="005D42F2"/>
    <w:rsid w:val="005D4DFF"/>
    <w:rsid w:val="005D507A"/>
    <w:rsid w:val="005D5834"/>
    <w:rsid w:val="005D589A"/>
    <w:rsid w:val="005D5CA8"/>
    <w:rsid w:val="005D60A0"/>
    <w:rsid w:val="005D64DD"/>
    <w:rsid w:val="005D6509"/>
    <w:rsid w:val="005D6563"/>
    <w:rsid w:val="005D6589"/>
    <w:rsid w:val="005D680A"/>
    <w:rsid w:val="005D72A2"/>
    <w:rsid w:val="005D7B44"/>
    <w:rsid w:val="005D7C15"/>
    <w:rsid w:val="005D7D66"/>
    <w:rsid w:val="005D7EB1"/>
    <w:rsid w:val="005E17F7"/>
    <w:rsid w:val="005E1A6D"/>
    <w:rsid w:val="005E22F8"/>
    <w:rsid w:val="005E23DF"/>
    <w:rsid w:val="005E27F6"/>
    <w:rsid w:val="005E2D61"/>
    <w:rsid w:val="005E3042"/>
    <w:rsid w:val="005E3600"/>
    <w:rsid w:val="005E3BDC"/>
    <w:rsid w:val="005E3D42"/>
    <w:rsid w:val="005E414F"/>
    <w:rsid w:val="005E54DC"/>
    <w:rsid w:val="005E5922"/>
    <w:rsid w:val="005E6027"/>
    <w:rsid w:val="005E61B3"/>
    <w:rsid w:val="005E6207"/>
    <w:rsid w:val="005E6D1F"/>
    <w:rsid w:val="005E732A"/>
    <w:rsid w:val="005E742C"/>
    <w:rsid w:val="005E7791"/>
    <w:rsid w:val="005E7A72"/>
    <w:rsid w:val="005E7BFC"/>
    <w:rsid w:val="005F0152"/>
    <w:rsid w:val="005F047B"/>
    <w:rsid w:val="005F08E8"/>
    <w:rsid w:val="005F0AA8"/>
    <w:rsid w:val="005F0AE1"/>
    <w:rsid w:val="005F1181"/>
    <w:rsid w:val="005F125E"/>
    <w:rsid w:val="005F1427"/>
    <w:rsid w:val="005F151C"/>
    <w:rsid w:val="005F195A"/>
    <w:rsid w:val="005F1D1E"/>
    <w:rsid w:val="005F1D42"/>
    <w:rsid w:val="005F1DD8"/>
    <w:rsid w:val="005F1FC0"/>
    <w:rsid w:val="005F20ED"/>
    <w:rsid w:val="005F211E"/>
    <w:rsid w:val="005F28BB"/>
    <w:rsid w:val="005F3BC2"/>
    <w:rsid w:val="005F4181"/>
    <w:rsid w:val="005F4341"/>
    <w:rsid w:val="005F4834"/>
    <w:rsid w:val="005F4AFA"/>
    <w:rsid w:val="005F5215"/>
    <w:rsid w:val="005F54A0"/>
    <w:rsid w:val="005F5802"/>
    <w:rsid w:val="005F5AA8"/>
    <w:rsid w:val="005F5DD2"/>
    <w:rsid w:val="005F5EEA"/>
    <w:rsid w:val="005F6A0C"/>
    <w:rsid w:val="005F6A47"/>
    <w:rsid w:val="005F6ABA"/>
    <w:rsid w:val="005F6D4A"/>
    <w:rsid w:val="005F6EA3"/>
    <w:rsid w:val="005F772D"/>
    <w:rsid w:val="005F77B8"/>
    <w:rsid w:val="005F7A80"/>
    <w:rsid w:val="006008BE"/>
    <w:rsid w:val="006009F4"/>
    <w:rsid w:val="00600CA5"/>
    <w:rsid w:val="0060182D"/>
    <w:rsid w:val="00602083"/>
    <w:rsid w:val="00602611"/>
    <w:rsid w:val="0060262B"/>
    <w:rsid w:val="00602685"/>
    <w:rsid w:val="00602789"/>
    <w:rsid w:val="00602A57"/>
    <w:rsid w:val="00602A86"/>
    <w:rsid w:val="00602AF0"/>
    <w:rsid w:val="00602D4B"/>
    <w:rsid w:val="00603752"/>
    <w:rsid w:val="00603BD8"/>
    <w:rsid w:val="00603E70"/>
    <w:rsid w:val="00603FC1"/>
    <w:rsid w:val="00605213"/>
    <w:rsid w:val="00605574"/>
    <w:rsid w:val="0060566D"/>
    <w:rsid w:val="00605911"/>
    <w:rsid w:val="00606062"/>
    <w:rsid w:val="006063FB"/>
    <w:rsid w:val="00606D5A"/>
    <w:rsid w:val="00610489"/>
    <w:rsid w:val="00610F3D"/>
    <w:rsid w:val="00611450"/>
    <w:rsid w:val="0061178A"/>
    <w:rsid w:val="006118CE"/>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918"/>
    <w:rsid w:val="00613E3E"/>
    <w:rsid w:val="00614256"/>
    <w:rsid w:val="006156D3"/>
    <w:rsid w:val="00615725"/>
    <w:rsid w:val="006173F8"/>
    <w:rsid w:val="0061782E"/>
    <w:rsid w:val="00617A37"/>
    <w:rsid w:val="00617EE7"/>
    <w:rsid w:val="0062068E"/>
    <w:rsid w:val="00620BE8"/>
    <w:rsid w:val="00620DBF"/>
    <w:rsid w:val="00620F07"/>
    <w:rsid w:val="0062139E"/>
    <w:rsid w:val="006216BE"/>
    <w:rsid w:val="00621953"/>
    <w:rsid w:val="006220BD"/>
    <w:rsid w:val="006220C4"/>
    <w:rsid w:val="00622606"/>
    <w:rsid w:val="006226CD"/>
    <w:rsid w:val="00622E02"/>
    <w:rsid w:val="00623799"/>
    <w:rsid w:val="00623A16"/>
    <w:rsid w:val="00623CBD"/>
    <w:rsid w:val="00623E11"/>
    <w:rsid w:val="0062445D"/>
    <w:rsid w:val="006247FF"/>
    <w:rsid w:val="00625689"/>
    <w:rsid w:val="00625BD2"/>
    <w:rsid w:val="00626107"/>
    <w:rsid w:val="006269B6"/>
    <w:rsid w:val="00626D3F"/>
    <w:rsid w:val="006270CB"/>
    <w:rsid w:val="00630704"/>
    <w:rsid w:val="00630BC2"/>
    <w:rsid w:val="00630F13"/>
    <w:rsid w:val="006311EB"/>
    <w:rsid w:val="00631485"/>
    <w:rsid w:val="00631671"/>
    <w:rsid w:val="00631F53"/>
    <w:rsid w:val="00632B55"/>
    <w:rsid w:val="00632B79"/>
    <w:rsid w:val="00632C8D"/>
    <w:rsid w:val="00632DF8"/>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4C"/>
    <w:rsid w:val="00636383"/>
    <w:rsid w:val="006364CD"/>
    <w:rsid w:val="006373B7"/>
    <w:rsid w:val="00637D34"/>
    <w:rsid w:val="00637FC4"/>
    <w:rsid w:val="00640294"/>
    <w:rsid w:val="0064163E"/>
    <w:rsid w:val="00641BEB"/>
    <w:rsid w:val="006420F9"/>
    <w:rsid w:val="00642772"/>
    <w:rsid w:val="00642AFE"/>
    <w:rsid w:val="006432A7"/>
    <w:rsid w:val="00643FD6"/>
    <w:rsid w:val="006443EF"/>
    <w:rsid w:val="0064465A"/>
    <w:rsid w:val="006448EC"/>
    <w:rsid w:val="00644F72"/>
    <w:rsid w:val="006453DF"/>
    <w:rsid w:val="006454CC"/>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4FA8"/>
    <w:rsid w:val="00655854"/>
    <w:rsid w:val="00655E67"/>
    <w:rsid w:val="006560F5"/>
    <w:rsid w:val="00656697"/>
    <w:rsid w:val="0065691F"/>
    <w:rsid w:val="006571E9"/>
    <w:rsid w:val="0065741D"/>
    <w:rsid w:val="0065750A"/>
    <w:rsid w:val="00657527"/>
    <w:rsid w:val="00657BD6"/>
    <w:rsid w:val="00657F67"/>
    <w:rsid w:val="00660366"/>
    <w:rsid w:val="006603A1"/>
    <w:rsid w:val="0066250B"/>
    <w:rsid w:val="0066267D"/>
    <w:rsid w:val="00662A15"/>
    <w:rsid w:val="00662A3D"/>
    <w:rsid w:val="00663049"/>
    <w:rsid w:val="00663291"/>
    <w:rsid w:val="00663746"/>
    <w:rsid w:val="006638D8"/>
    <w:rsid w:val="00663EE2"/>
    <w:rsid w:val="00663F29"/>
    <w:rsid w:val="0066458B"/>
    <w:rsid w:val="006647FA"/>
    <w:rsid w:val="00664990"/>
    <w:rsid w:val="006654F5"/>
    <w:rsid w:val="00666AB9"/>
    <w:rsid w:val="006677E4"/>
    <w:rsid w:val="00670BC7"/>
    <w:rsid w:val="00671246"/>
    <w:rsid w:val="00671A32"/>
    <w:rsid w:val="00671AF2"/>
    <w:rsid w:val="00671B6A"/>
    <w:rsid w:val="00671C85"/>
    <w:rsid w:val="00671D63"/>
    <w:rsid w:val="00671E6B"/>
    <w:rsid w:val="00671E8D"/>
    <w:rsid w:val="00673A8A"/>
    <w:rsid w:val="00673ACE"/>
    <w:rsid w:val="00673CF2"/>
    <w:rsid w:val="00674785"/>
    <w:rsid w:val="00674A6D"/>
    <w:rsid w:val="00674B96"/>
    <w:rsid w:val="00675FA5"/>
    <w:rsid w:val="0067663A"/>
    <w:rsid w:val="00676BC4"/>
    <w:rsid w:val="00676D0F"/>
    <w:rsid w:val="00677364"/>
    <w:rsid w:val="0067750B"/>
    <w:rsid w:val="0067768C"/>
    <w:rsid w:val="00677D42"/>
    <w:rsid w:val="00677DEB"/>
    <w:rsid w:val="00680692"/>
    <w:rsid w:val="00680D29"/>
    <w:rsid w:val="00680E5D"/>
    <w:rsid w:val="00680ECE"/>
    <w:rsid w:val="00681D80"/>
    <w:rsid w:val="00682468"/>
    <w:rsid w:val="00682950"/>
    <w:rsid w:val="00682B51"/>
    <w:rsid w:val="0068309B"/>
    <w:rsid w:val="00683108"/>
    <w:rsid w:val="0068442A"/>
    <w:rsid w:val="00684F60"/>
    <w:rsid w:val="00685484"/>
    <w:rsid w:val="006856A0"/>
    <w:rsid w:val="0068686D"/>
    <w:rsid w:val="00687159"/>
    <w:rsid w:val="00687289"/>
    <w:rsid w:val="00687955"/>
    <w:rsid w:val="00690CDB"/>
    <w:rsid w:val="00690EF5"/>
    <w:rsid w:val="006918C9"/>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3E2"/>
    <w:rsid w:val="006959ED"/>
    <w:rsid w:val="00695DAE"/>
    <w:rsid w:val="00696308"/>
    <w:rsid w:val="0069671F"/>
    <w:rsid w:val="006969D0"/>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69A"/>
    <w:rsid w:val="006A3CAD"/>
    <w:rsid w:val="006A3DEB"/>
    <w:rsid w:val="006A3E33"/>
    <w:rsid w:val="006A5153"/>
    <w:rsid w:val="006A5B4C"/>
    <w:rsid w:val="006A5EC5"/>
    <w:rsid w:val="006A68EB"/>
    <w:rsid w:val="006A6B40"/>
    <w:rsid w:val="006A77E2"/>
    <w:rsid w:val="006A78DC"/>
    <w:rsid w:val="006A7B0E"/>
    <w:rsid w:val="006A7E58"/>
    <w:rsid w:val="006B0277"/>
    <w:rsid w:val="006B0754"/>
    <w:rsid w:val="006B1798"/>
    <w:rsid w:val="006B18E0"/>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60F"/>
    <w:rsid w:val="006B790A"/>
    <w:rsid w:val="006B7B7B"/>
    <w:rsid w:val="006B7FC8"/>
    <w:rsid w:val="006C007A"/>
    <w:rsid w:val="006C0805"/>
    <w:rsid w:val="006C0D25"/>
    <w:rsid w:val="006C112C"/>
    <w:rsid w:val="006C116B"/>
    <w:rsid w:val="006C153E"/>
    <w:rsid w:val="006C1E3C"/>
    <w:rsid w:val="006C26E1"/>
    <w:rsid w:val="006C289B"/>
    <w:rsid w:val="006C2EEA"/>
    <w:rsid w:val="006C3152"/>
    <w:rsid w:val="006C31AC"/>
    <w:rsid w:val="006C33A0"/>
    <w:rsid w:val="006C34A0"/>
    <w:rsid w:val="006C369A"/>
    <w:rsid w:val="006C3859"/>
    <w:rsid w:val="006C3B84"/>
    <w:rsid w:val="006C3BC6"/>
    <w:rsid w:val="006C4005"/>
    <w:rsid w:val="006C4537"/>
    <w:rsid w:val="006C463A"/>
    <w:rsid w:val="006C5205"/>
    <w:rsid w:val="006C5EA7"/>
    <w:rsid w:val="006C5F36"/>
    <w:rsid w:val="006C6055"/>
    <w:rsid w:val="006C67F6"/>
    <w:rsid w:val="006C7437"/>
    <w:rsid w:val="006D042E"/>
    <w:rsid w:val="006D0779"/>
    <w:rsid w:val="006D0C39"/>
    <w:rsid w:val="006D10F1"/>
    <w:rsid w:val="006D1433"/>
    <w:rsid w:val="006D15CB"/>
    <w:rsid w:val="006D19AF"/>
    <w:rsid w:val="006D20AB"/>
    <w:rsid w:val="006D21AF"/>
    <w:rsid w:val="006D2E51"/>
    <w:rsid w:val="006D2F57"/>
    <w:rsid w:val="006D3219"/>
    <w:rsid w:val="006D34B5"/>
    <w:rsid w:val="006D3537"/>
    <w:rsid w:val="006D3AA7"/>
    <w:rsid w:val="006D3CC7"/>
    <w:rsid w:val="006D4575"/>
    <w:rsid w:val="006D4BAE"/>
    <w:rsid w:val="006D5FF2"/>
    <w:rsid w:val="006D61A3"/>
    <w:rsid w:val="006D6345"/>
    <w:rsid w:val="006D64CF"/>
    <w:rsid w:val="006D681F"/>
    <w:rsid w:val="006D696A"/>
    <w:rsid w:val="006D6D49"/>
    <w:rsid w:val="006D712A"/>
    <w:rsid w:val="006D74F4"/>
    <w:rsid w:val="006D76A2"/>
    <w:rsid w:val="006D76FD"/>
    <w:rsid w:val="006D7784"/>
    <w:rsid w:val="006D7910"/>
    <w:rsid w:val="006D7B35"/>
    <w:rsid w:val="006E0090"/>
    <w:rsid w:val="006E062E"/>
    <w:rsid w:val="006E1248"/>
    <w:rsid w:val="006E16DE"/>
    <w:rsid w:val="006E189D"/>
    <w:rsid w:val="006E210D"/>
    <w:rsid w:val="006E334E"/>
    <w:rsid w:val="006E3C53"/>
    <w:rsid w:val="006E43CD"/>
    <w:rsid w:val="006E470B"/>
    <w:rsid w:val="006E519B"/>
    <w:rsid w:val="006E5298"/>
    <w:rsid w:val="006E5480"/>
    <w:rsid w:val="006E5725"/>
    <w:rsid w:val="006E581B"/>
    <w:rsid w:val="006E5999"/>
    <w:rsid w:val="006E5A38"/>
    <w:rsid w:val="006E6C28"/>
    <w:rsid w:val="006E707D"/>
    <w:rsid w:val="006E7234"/>
    <w:rsid w:val="006E74CF"/>
    <w:rsid w:val="006E7514"/>
    <w:rsid w:val="006E7992"/>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355"/>
    <w:rsid w:val="006F4559"/>
    <w:rsid w:val="006F4E50"/>
    <w:rsid w:val="006F4F91"/>
    <w:rsid w:val="006F51D8"/>
    <w:rsid w:val="006F5283"/>
    <w:rsid w:val="006F6D5C"/>
    <w:rsid w:val="006F6E64"/>
    <w:rsid w:val="006F7240"/>
    <w:rsid w:val="006F756F"/>
    <w:rsid w:val="006F7AF9"/>
    <w:rsid w:val="0070046D"/>
    <w:rsid w:val="007006DA"/>
    <w:rsid w:val="00700C78"/>
    <w:rsid w:val="0070176C"/>
    <w:rsid w:val="00701AED"/>
    <w:rsid w:val="00701DC5"/>
    <w:rsid w:val="007021EA"/>
    <w:rsid w:val="00702455"/>
    <w:rsid w:val="00702878"/>
    <w:rsid w:val="007037CF"/>
    <w:rsid w:val="00703B94"/>
    <w:rsid w:val="00703D55"/>
    <w:rsid w:val="00703F48"/>
    <w:rsid w:val="00704409"/>
    <w:rsid w:val="007048AC"/>
    <w:rsid w:val="007048DE"/>
    <w:rsid w:val="00704E8B"/>
    <w:rsid w:val="007052A3"/>
    <w:rsid w:val="007052D0"/>
    <w:rsid w:val="007057F8"/>
    <w:rsid w:val="00705EE6"/>
    <w:rsid w:val="00705FBA"/>
    <w:rsid w:val="007066A1"/>
    <w:rsid w:val="0070726B"/>
    <w:rsid w:val="0070761F"/>
    <w:rsid w:val="00707DFE"/>
    <w:rsid w:val="00710021"/>
    <w:rsid w:val="007102F3"/>
    <w:rsid w:val="007104E8"/>
    <w:rsid w:val="0071062F"/>
    <w:rsid w:val="007106D9"/>
    <w:rsid w:val="0071084E"/>
    <w:rsid w:val="00710DB6"/>
    <w:rsid w:val="00711220"/>
    <w:rsid w:val="0071175E"/>
    <w:rsid w:val="00711D6D"/>
    <w:rsid w:val="0071215A"/>
    <w:rsid w:val="00712D3D"/>
    <w:rsid w:val="00713121"/>
    <w:rsid w:val="007131BB"/>
    <w:rsid w:val="00713575"/>
    <w:rsid w:val="00713647"/>
    <w:rsid w:val="007139AC"/>
    <w:rsid w:val="00713F0F"/>
    <w:rsid w:val="00714744"/>
    <w:rsid w:val="0071495B"/>
    <w:rsid w:val="007151AD"/>
    <w:rsid w:val="00715758"/>
    <w:rsid w:val="00715967"/>
    <w:rsid w:val="00715B79"/>
    <w:rsid w:val="00715E3F"/>
    <w:rsid w:val="007164D9"/>
    <w:rsid w:val="00716906"/>
    <w:rsid w:val="007169E9"/>
    <w:rsid w:val="00716AF1"/>
    <w:rsid w:val="00717366"/>
    <w:rsid w:val="00717370"/>
    <w:rsid w:val="007176FC"/>
    <w:rsid w:val="00717DD2"/>
    <w:rsid w:val="00717ECF"/>
    <w:rsid w:val="00720B12"/>
    <w:rsid w:val="0072112D"/>
    <w:rsid w:val="007214CB"/>
    <w:rsid w:val="0072161E"/>
    <w:rsid w:val="00721659"/>
    <w:rsid w:val="00722237"/>
    <w:rsid w:val="00722283"/>
    <w:rsid w:val="0072245A"/>
    <w:rsid w:val="00722652"/>
    <w:rsid w:val="007229BB"/>
    <w:rsid w:val="0072319F"/>
    <w:rsid w:val="00724A68"/>
    <w:rsid w:val="00724D10"/>
    <w:rsid w:val="0072573A"/>
    <w:rsid w:val="007257A9"/>
    <w:rsid w:val="00725808"/>
    <w:rsid w:val="00725AC4"/>
    <w:rsid w:val="00725E54"/>
    <w:rsid w:val="0072645D"/>
    <w:rsid w:val="007264D6"/>
    <w:rsid w:val="00726872"/>
    <w:rsid w:val="007270B4"/>
    <w:rsid w:val="007277FC"/>
    <w:rsid w:val="0073003C"/>
    <w:rsid w:val="00730470"/>
    <w:rsid w:val="00730640"/>
    <w:rsid w:val="00730962"/>
    <w:rsid w:val="00730C5E"/>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CE9"/>
    <w:rsid w:val="007403F9"/>
    <w:rsid w:val="00740648"/>
    <w:rsid w:val="00740AD9"/>
    <w:rsid w:val="00740CAD"/>
    <w:rsid w:val="00740D68"/>
    <w:rsid w:val="007410C2"/>
    <w:rsid w:val="0074127C"/>
    <w:rsid w:val="007417F9"/>
    <w:rsid w:val="0074200C"/>
    <w:rsid w:val="007424C5"/>
    <w:rsid w:val="00742775"/>
    <w:rsid w:val="00742DEC"/>
    <w:rsid w:val="00742EB8"/>
    <w:rsid w:val="0074338C"/>
    <w:rsid w:val="007433DD"/>
    <w:rsid w:val="007438B1"/>
    <w:rsid w:val="00743CC1"/>
    <w:rsid w:val="00743EDF"/>
    <w:rsid w:val="007443BB"/>
    <w:rsid w:val="0074462A"/>
    <w:rsid w:val="00745040"/>
    <w:rsid w:val="00745B99"/>
    <w:rsid w:val="00746231"/>
    <w:rsid w:val="007466F6"/>
    <w:rsid w:val="007468B4"/>
    <w:rsid w:val="00746D90"/>
    <w:rsid w:val="00746E10"/>
    <w:rsid w:val="00746E91"/>
    <w:rsid w:val="00746ED6"/>
    <w:rsid w:val="00746FB2"/>
    <w:rsid w:val="007470A4"/>
    <w:rsid w:val="007475AF"/>
    <w:rsid w:val="007476C6"/>
    <w:rsid w:val="00747746"/>
    <w:rsid w:val="00750DB9"/>
    <w:rsid w:val="007512E9"/>
    <w:rsid w:val="00752373"/>
    <w:rsid w:val="0075356D"/>
    <w:rsid w:val="00753CDC"/>
    <w:rsid w:val="007550DF"/>
    <w:rsid w:val="007565B3"/>
    <w:rsid w:val="00757207"/>
    <w:rsid w:val="0075748B"/>
    <w:rsid w:val="00757709"/>
    <w:rsid w:val="0075791F"/>
    <w:rsid w:val="00757E7E"/>
    <w:rsid w:val="0076017E"/>
    <w:rsid w:val="0076019F"/>
    <w:rsid w:val="00760A36"/>
    <w:rsid w:val="00761050"/>
    <w:rsid w:val="00761426"/>
    <w:rsid w:val="00761B1D"/>
    <w:rsid w:val="00761E1E"/>
    <w:rsid w:val="00762994"/>
    <w:rsid w:val="00763952"/>
    <w:rsid w:val="00765F93"/>
    <w:rsid w:val="007667B2"/>
    <w:rsid w:val="00767885"/>
    <w:rsid w:val="00767D90"/>
    <w:rsid w:val="0077050F"/>
    <w:rsid w:val="007706E8"/>
    <w:rsid w:val="0077074D"/>
    <w:rsid w:val="007709C6"/>
    <w:rsid w:val="00770DED"/>
    <w:rsid w:val="0077153C"/>
    <w:rsid w:val="00771928"/>
    <w:rsid w:val="00771F8C"/>
    <w:rsid w:val="007721F8"/>
    <w:rsid w:val="00772225"/>
    <w:rsid w:val="0077274C"/>
    <w:rsid w:val="0077285D"/>
    <w:rsid w:val="007728AF"/>
    <w:rsid w:val="00772E50"/>
    <w:rsid w:val="00772FB5"/>
    <w:rsid w:val="00773312"/>
    <w:rsid w:val="0077337A"/>
    <w:rsid w:val="00773B98"/>
    <w:rsid w:val="00773E8E"/>
    <w:rsid w:val="007743E4"/>
    <w:rsid w:val="007747A4"/>
    <w:rsid w:val="0077496D"/>
    <w:rsid w:val="00774987"/>
    <w:rsid w:val="00774A92"/>
    <w:rsid w:val="00774DEB"/>
    <w:rsid w:val="00774F52"/>
    <w:rsid w:val="00774FBF"/>
    <w:rsid w:val="0077554B"/>
    <w:rsid w:val="00775621"/>
    <w:rsid w:val="0077599D"/>
    <w:rsid w:val="00775C3D"/>
    <w:rsid w:val="00776A70"/>
    <w:rsid w:val="0077776F"/>
    <w:rsid w:val="00777878"/>
    <w:rsid w:val="00777EE7"/>
    <w:rsid w:val="00777F7B"/>
    <w:rsid w:val="007800E6"/>
    <w:rsid w:val="007802F5"/>
    <w:rsid w:val="00780602"/>
    <w:rsid w:val="00780BA6"/>
    <w:rsid w:val="00781039"/>
    <w:rsid w:val="00781921"/>
    <w:rsid w:val="00782586"/>
    <w:rsid w:val="0078311B"/>
    <w:rsid w:val="00783201"/>
    <w:rsid w:val="0078337F"/>
    <w:rsid w:val="00783D66"/>
    <w:rsid w:val="0078402C"/>
    <w:rsid w:val="00784299"/>
    <w:rsid w:val="00784588"/>
    <w:rsid w:val="00784814"/>
    <w:rsid w:val="00784894"/>
    <w:rsid w:val="00784EB7"/>
    <w:rsid w:val="00784F9B"/>
    <w:rsid w:val="00785720"/>
    <w:rsid w:val="007857AA"/>
    <w:rsid w:val="0078583A"/>
    <w:rsid w:val="007859F4"/>
    <w:rsid w:val="007862B7"/>
    <w:rsid w:val="00786448"/>
    <w:rsid w:val="007864D7"/>
    <w:rsid w:val="00786632"/>
    <w:rsid w:val="007867D2"/>
    <w:rsid w:val="0078683F"/>
    <w:rsid w:val="00786B09"/>
    <w:rsid w:val="00787140"/>
    <w:rsid w:val="0078746F"/>
    <w:rsid w:val="00787741"/>
    <w:rsid w:val="0078799F"/>
    <w:rsid w:val="007879AB"/>
    <w:rsid w:val="00787E3F"/>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1F5C"/>
    <w:rsid w:val="007A23DA"/>
    <w:rsid w:val="007A284C"/>
    <w:rsid w:val="007A2EF5"/>
    <w:rsid w:val="007A2FA0"/>
    <w:rsid w:val="007A309B"/>
    <w:rsid w:val="007A37FF"/>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497"/>
    <w:rsid w:val="007B6F74"/>
    <w:rsid w:val="007B74BF"/>
    <w:rsid w:val="007C00FF"/>
    <w:rsid w:val="007C1604"/>
    <w:rsid w:val="007C16DE"/>
    <w:rsid w:val="007C17CE"/>
    <w:rsid w:val="007C252F"/>
    <w:rsid w:val="007C2C0A"/>
    <w:rsid w:val="007C3361"/>
    <w:rsid w:val="007C34B2"/>
    <w:rsid w:val="007C34D9"/>
    <w:rsid w:val="007C49E8"/>
    <w:rsid w:val="007C4B32"/>
    <w:rsid w:val="007C55EF"/>
    <w:rsid w:val="007C5821"/>
    <w:rsid w:val="007C65D4"/>
    <w:rsid w:val="007C695B"/>
    <w:rsid w:val="007C794D"/>
    <w:rsid w:val="007C7A32"/>
    <w:rsid w:val="007C7AED"/>
    <w:rsid w:val="007C7B91"/>
    <w:rsid w:val="007C7D99"/>
    <w:rsid w:val="007D019B"/>
    <w:rsid w:val="007D05EC"/>
    <w:rsid w:val="007D080D"/>
    <w:rsid w:val="007D13B7"/>
    <w:rsid w:val="007D1468"/>
    <w:rsid w:val="007D1728"/>
    <w:rsid w:val="007D17B8"/>
    <w:rsid w:val="007D19A3"/>
    <w:rsid w:val="007D1DBE"/>
    <w:rsid w:val="007D1E9D"/>
    <w:rsid w:val="007D1FED"/>
    <w:rsid w:val="007D2995"/>
    <w:rsid w:val="007D2AB7"/>
    <w:rsid w:val="007D2B16"/>
    <w:rsid w:val="007D394F"/>
    <w:rsid w:val="007D3FF3"/>
    <w:rsid w:val="007D56D1"/>
    <w:rsid w:val="007D56FB"/>
    <w:rsid w:val="007D5D1C"/>
    <w:rsid w:val="007D6C22"/>
    <w:rsid w:val="007D6C8E"/>
    <w:rsid w:val="007E039D"/>
    <w:rsid w:val="007E0A84"/>
    <w:rsid w:val="007E11D0"/>
    <w:rsid w:val="007E19C8"/>
    <w:rsid w:val="007E1FA6"/>
    <w:rsid w:val="007E2365"/>
    <w:rsid w:val="007E26D6"/>
    <w:rsid w:val="007E324F"/>
    <w:rsid w:val="007E3758"/>
    <w:rsid w:val="007E37EB"/>
    <w:rsid w:val="007E4BD8"/>
    <w:rsid w:val="007E4D9B"/>
    <w:rsid w:val="007E5527"/>
    <w:rsid w:val="007E5906"/>
    <w:rsid w:val="007E5C12"/>
    <w:rsid w:val="007E66A3"/>
    <w:rsid w:val="007E66B3"/>
    <w:rsid w:val="007E6827"/>
    <w:rsid w:val="007E6A08"/>
    <w:rsid w:val="007E74C1"/>
    <w:rsid w:val="007E7947"/>
    <w:rsid w:val="007F018D"/>
    <w:rsid w:val="007F0284"/>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51E"/>
    <w:rsid w:val="007F4751"/>
    <w:rsid w:val="007F479E"/>
    <w:rsid w:val="007F4AB0"/>
    <w:rsid w:val="007F4B04"/>
    <w:rsid w:val="007F5A9E"/>
    <w:rsid w:val="007F5FF3"/>
    <w:rsid w:val="007F614A"/>
    <w:rsid w:val="007F6428"/>
    <w:rsid w:val="007F64EC"/>
    <w:rsid w:val="007F6FF0"/>
    <w:rsid w:val="007F7323"/>
    <w:rsid w:val="007F7A08"/>
    <w:rsid w:val="007F7C27"/>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7BD"/>
    <w:rsid w:val="00805A4E"/>
    <w:rsid w:val="00806638"/>
    <w:rsid w:val="00806E0D"/>
    <w:rsid w:val="00806EE7"/>
    <w:rsid w:val="00807030"/>
    <w:rsid w:val="00807149"/>
    <w:rsid w:val="00807584"/>
    <w:rsid w:val="0080782A"/>
    <w:rsid w:val="00807DFE"/>
    <w:rsid w:val="00810179"/>
    <w:rsid w:val="008104B5"/>
    <w:rsid w:val="00810BDC"/>
    <w:rsid w:val="00811AD5"/>
    <w:rsid w:val="00811E34"/>
    <w:rsid w:val="0081222C"/>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089"/>
    <w:rsid w:val="00822115"/>
    <w:rsid w:val="00822180"/>
    <w:rsid w:val="008221D6"/>
    <w:rsid w:val="0082257F"/>
    <w:rsid w:val="008225D3"/>
    <w:rsid w:val="008226EA"/>
    <w:rsid w:val="00822CE7"/>
    <w:rsid w:val="00822D69"/>
    <w:rsid w:val="00823212"/>
    <w:rsid w:val="008232BC"/>
    <w:rsid w:val="00823570"/>
    <w:rsid w:val="00823C48"/>
    <w:rsid w:val="0082467F"/>
    <w:rsid w:val="008246A7"/>
    <w:rsid w:val="00824C65"/>
    <w:rsid w:val="0082590A"/>
    <w:rsid w:val="0082604D"/>
    <w:rsid w:val="0082649D"/>
    <w:rsid w:val="00826C30"/>
    <w:rsid w:val="00826F62"/>
    <w:rsid w:val="00826F8F"/>
    <w:rsid w:val="008272F3"/>
    <w:rsid w:val="00827631"/>
    <w:rsid w:val="00827758"/>
    <w:rsid w:val="0083005F"/>
    <w:rsid w:val="00830383"/>
    <w:rsid w:val="0083099C"/>
    <w:rsid w:val="008313FE"/>
    <w:rsid w:val="008315FF"/>
    <w:rsid w:val="0083194C"/>
    <w:rsid w:val="00831B30"/>
    <w:rsid w:val="00831F61"/>
    <w:rsid w:val="00832434"/>
    <w:rsid w:val="008331F4"/>
    <w:rsid w:val="00833734"/>
    <w:rsid w:val="00833FC8"/>
    <w:rsid w:val="00834077"/>
    <w:rsid w:val="008342D4"/>
    <w:rsid w:val="008346F4"/>
    <w:rsid w:val="00834E25"/>
    <w:rsid w:val="00834FA0"/>
    <w:rsid w:val="008355EE"/>
    <w:rsid w:val="00835B37"/>
    <w:rsid w:val="0083625E"/>
    <w:rsid w:val="00836293"/>
    <w:rsid w:val="0083630D"/>
    <w:rsid w:val="00836402"/>
    <w:rsid w:val="008365CC"/>
    <w:rsid w:val="00836BB6"/>
    <w:rsid w:val="00837404"/>
    <w:rsid w:val="00837ADC"/>
    <w:rsid w:val="00837EE9"/>
    <w:rsid w:val="00841725"/>
    <w:rsid w:val="00841B5E"/>
    <w:rsid w:val="00841CEE"/>
    <w:rsid w:val="008435F1"/>
    <w:rsid w:val="00843741"/>
    <w:rsid w:val="008438B3"/>
    <w:rsid w:val="00843B0B"/>
    <w:rsid w:val="0084401B"/>
    <w:rsid w:val="00845167"/>
    <w:rsid w:val="0084558F"/>
    <w:rsid w:val="00845FBE"/>
    <w:rsid w:val="00846555"/>
    <w:rsid w:val="00846628"/>
    <w:rsid w:val="00846819"/>
    <w:rsid w:val="008469FE"/>
    <w:rsid w:val="00847B5D"/>
    <w:rsid w:val="008506A1"/>
    <w:rsid w:val="008509B2"/>
    <w:rsid w:val="00850A01"/>
    <w:rsid w:val="00851358"/>
    <w:rsid w:val="00851377"/>
    <w:rsid w:val="008513CE"/>
    <w:rsid w:val="00851518"/>
    <w:rsid w:val="00851763"/>
    <w:rsid w:val="00851AA5"/>
    <w:rsid w:val="00852897"/>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759"/>
    <w:rsid w:val="00860B20"/>
    <w:rsid w:val="00860F2C"/>
    <w:rsid w:val="008623F0"/>
    <w:rsid w:val="0086295E"/>
    <w:rsid w:val="00863C2E"/>
    <w:rsid w:val="00863D42"/>
    <w:rsid w:val="008647CB"/>
    <w:rsid w:val="00864B06"/>
    <w:rsid w:val="00864FD4"/>
    <w:rsid w:val="0086508C"/>
    <w:rsid w:val="008650D8"/>
    <w:rsid w:val="0086564A"/>
    <w:rsid w:val="00865843"/>
    <w:rsid w:val="00865C23"/>
    <w:rsid w:val="008665DB"/>
    <w:rsid w:val="00866EF6"/>
    <w:rsid w:val="008675F3"/>
    <w:rsid w:val="008676C1"/>
    <w:rsid w:val="00867B91"/>
    <w:rsid w:val="00870CB0"/>
    <w:rsid w:val="00870D3C"/>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016"/>
    <w:rsid w:val="008778D8"/>
    <w:rsid w:val="00880048"/>
    <w:rsid w:val="0088055D"/>
    <w:rsid w:val="008806E4"/>
    <w:rsid w:val="0088141D"/>
    <w:rsid w:val="00881ACB"/>
    <w:rsid w:val="00881B8F"/>
    <w:rsid w:val="00881F1B"/>
    <w:rsid w:val="00882358"/>
    <w:rsid w:val="008823EA"/>
    <w:rsid w:val="00882660"/>
    <w:rsid w:val="0088292D"/>
    <w:rsid w:val="00882AE8"/>
    <w:rsid w:val="00882FA1"/>
    <w:rsid w:val="008830EF"/>
    <w:rsid w:val="008831D8"/>
    <w:rsid w:val="008832A6"/>
    <w:rsid w:val="00883A56"/>
    <w:rsid w:val="00884AEF"/>
    <w:rsid w:val="00884B7F"/>
    <w:rsid w:val="00885114"/>
    <w:rsid w:val="008852C4"/>
    <w:rsid w:val="00885A1D"/>
    <w:rsid w:val="00885D45"/>
    <w:rsid w:val="00885DFA"/>
    <w:rsid w:val="008860A6"/>
    <w:rsid w:val="0088672A"/>
    <w:rsid w:val="00886969"/>
    <w:rsid w:val="00886F2A"/>
    <w:rsid w:val="00887173"/>
    <w:rsid w:val="008902AD"/>
    <w:rsid w:val="00890463"/>
    <w:rsid w:val="00890D03"/>
    <w:rsid w:val="008916DA"/>
    <w:rsid w:val="008919AA"/>
    <w:rsid w:val="00892E95"/>
    <w:rsid w:val="00893171"/>
    <w:rsid w:val="008936F6"/>
    <w:rsid w:val="008944A6"/>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2F78"/>
    <w:rsid w:val="008A3815"/>
    <w:rsid w:val="008A3E67"/>
    <w:rsid w:val="008A3FAD"/>
    <w:rsid w:val="008A44D5"/>
    <w:rsid w:val="008A4C40"/>
    <w:rsid w:val="008A51BA"/>
    <w:rsid w:val="008A532F"/>
    <w:rsid w:val="008A5335"/>
    <w:rsid w:val="008A5BF8"/>
    <w:rsid w:val="008A5E24"/>
    <w:rsid w:val="008A6AC5"/>
    <w:rsid w:val="008A6EC9"/>
    <w:rsid w:val="008A6F1C"/>
    <w:rsid w:val="008A6F40"/>
    <w:rsid w:val="008A74C0"/>
    <w:rsid w:val="008A7607"/>
    <w:rsid w:val="008A7C5E"/>
    <w:rsid w:val="008A7CB3"/>
    <w:rsid w:val="008B04B9"/>
    <w:rsid w:val="008B053F"/>
    <w:rsid w:val="008B1377"/>
    <w:rsid w:val="008B1E17"/>
    <w:rsid w:val="008B1FD0"/>
    <w:rsid w:val="008B25E6"/>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74E"/>
    <w:rsid w:val="008B6836"/>
    <w:rsid w:val="008B696D"/>
    <w:rsid w:val="008B69ED"/>
    <w:rsid w:val="008B7A2F"/>
    <w:rsid w:val="008B7BFF"/>
    <w:rsid w:val="008C0930"/>
    <w:rsid w:val="008C0E9D"/>
    <w:rsid w:val="008C156C"/>
    <w:rsid w:val="008C1747"/>
    <w:rsid w:val="008C217A"/>
    <w:rsid w:val="008C2A2C"/>
    <w:rsid w:val="008C2BAD"/>
    <w:rsid w:val="008C3A24"/>
    <w:rsid w:val="008C3F22"/>
    <w:rsid w:val="008C407A"/>
    <w:rsid w:val="008C422B"/>
    <w:rsid w:val="008C43EE"/>
    <w:rsid w:val="008C4566"/>
    <w:rsid w:val="008C52A4"/>
    <w:rsid w:val="008C5519"/>
    <w:rsid w:val="008C6BE3"/>
    <w:rsid w:val="008C6C65"/>
    <w:rsid w:val="008C7524"/>
    <w:rsid w:val="008C75B5"/>
    <w:rsid w:val="008C7A19"/>
    <w:rsid w:val="008D0DBC"/>
    <w:rsid w:val="008D1663"/>
    <w:rsid w:val="008D1AE4"/>
    <w:rsid w:val="008D2389"/>
    <w:rsid w:val="008D2685"/>
    <w:rsid w:val="008D281C"/>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0853"/>
    <w:rsid w:val="008E0DB9"/>
    <w:rsid w:val="008E15C8"/>
    <w:rsid w:val="008E1607"/>
    <w:rsid w:val="008E1A6A"/>
    <w:rsid w:val="008E1B0F"/>
    <w:rsid w:val="008E235E"/>
    <w:rsid w:val="008E2542"/>
    <w:rsid w:val="008E2AEF"/>
    <w:rsid w:val="008E2B80"/>
    <w:rsid w:val="008E2F1C"/>
    <w:rsid w:val="008E3B95"/>
    <w:rsid w:val="008E405B"/>
    <w:rsid w:val="008E45A2"/>
    <w:rsid w:val="008E489B"/>
    <w:rsid w:val="008E514E"/>
    <w:rsid w:val="008E54E7"/>
    <w:rsid w:val="008E5C28"/>
    <w:rsid w:val="008E5F25"/>
    <w:rsid w:val="008E6288"/>
    <w:rsid w:val="008E6852"/>
    <w:rsid w:val="008E69AD"/>
    <w:rsid w:val="008E7439"/>
    <w:rsid w:val="008E7492"/>
    <w:rsid w:val="008F0090"/>
    <w:rsid w:val="008F023C"/>
    <w:rsid w:val="008F04F6"/>
    <w:rsid w:val="008F10ED"/>
    <w:rsid w:val="008F17D4"/>
    <w:rsid w:val="008F17F2"/>
    <w:rsid w:val="008F2529"/>
    <w:rsid w:val="008F2C2E"/>
    <w:rsid w:val="008F319E"/>
    <w:rsid w:val="008F343E"/>
    <w:rsid w:val="008F43DE"/>
    <w:rsid w:val="008F5093"/>
    <w:rsid w:val="008F68CA"/>
    <w:rsid w:val="008F6A1D"/>
    <w:rsid w:val="008F7282"/>
    <w:rsid w:val="008F7B8A"/>
    <w:rsid w:val="008F7DEE"/>
    <w:rsid w:val="00900368"/>
    <w:rsid w:val="00900669"/>
    <w:rsid w:val="0090074F"/>
    <w:rsid w:val="00900C91"/>
    <w:rsid w:val="00900CE3"/>
    <w:rsid w:val="0090164E"/>
    <w:rsid w:val="00901C20"/>
    <w:rsid w:val="00901F14"/>
    <w:rsid w:val="00902648"/>
    <w:rsid w:val="00902B42"/>
    <w:rsid w:val="00902F76"/>
    <w:rsid w:val="009040BC"/>
    <w:rsid w:val="00904148"/>
    <w:rsid w:val="009048B4"/>
    <w:rsid w:val="00904C23"/>
    <w:rsid w:val="009050EB"/>
    <w:rsid w:val="009050F9"/>
    <w:rsid w:val="00905257"/>
    <w:rsid w:val="0090572F"/>
    <w:rsid w:val="00905AD5"/>
    <w:rsid w:val="00906388"/>
    <w:rsid w:val="00906A1A"/>
    <w:rsid w:val="00906E93"/>
    <w:rsid w:val="0091018A"/>
    <w:rsid w:val="00910674"/>
    <w:rsid w:val="009106DB"/>
    <w:rsid w:val="00911DFE"/>
    <w:rsid w:val="009121FE"/>
    <w:rsid w:val="009127D7"/>
    <w:rsid w:val="00912D95"/>
    <w:rsid w:val="00913204"/>
    <w:rsid w:val="00913476"/>
    <w:rsid w:val="00913D3C"/>
    <w:rsid w:val="009141EC"/>
    <w:rsid w:val="0091472C"/>
    <w:rsid w:val="0091507F"/>
    <w:rsid w:val="0091535A"/>
    <w:rsid w:val="00915554"/>
    <w:rsid w:val="00915685"/>
    <w:rsid w:val="009158DA"/>
    <w:rsid w:val="00915BD2"/>
    <w:rsid w:val="00915CD5"/>
    <w:rsid w:val="00916606"/>
    <w:rsid w:val="0091716B"/>
    <w:rsid w:val="00917201"/>
    <w:rsid w:val="00917A2E"/>
    <w:rsid w:val="00917D7B"/>
    <w:rsid w:val="00917FD8"/>
    <w:rsid w:val="00920680"/>
    <w:rsid w:val="009209D3"/>
    <w:rsid w:val="00920D98"/>
    <w:rsid w:val="00920DF8"/>
    <w:rsid w:val="00920EE8"/>
    <w:rsid w:val="009213B1"/>
    <w:rsid w:val="00921D57"/>
    <w:rsid w:val="00922E13"/>
    <w:rsid w:val="00922E74"/>
    <w:rsid w:val="00923864"/>
    <w:rsid w:val="00923A96"/>
    <w:rsid w:val="00924296"/>
    <w:rsid w:val="009248E6"/>
    <w:rsid w:val="00924D9C"/>
    <w:rsid w:val="00924DD8"/>
    <w:rsid w:val="0092524A"/>
    <w:rsid w:val="00925565"/>
    <w:rsid w:val="00925577"/>
    <w:rsid w:val="00925CED"/>
    <w:rsid w:val="0092609F"/>
    <w:rsid w:val="00926CD6"/>
    <w:rsid w:val="00926DAC"/>
    <w:rsid w:val="00927218"/>
    <w:rsid w:val="00927383"/>
    <w:rsid w:val="009277AD"/>
    <w:rsid w:val="00927E8A"/>
    <w:rsid w:val="00930670"/>
    <w:rsid w:val="00930A3E"/>
    <w:rsid w:val="009311B1"/>
    <w:rsid w:val="009311F3"/>
    <w:rsid w:val="00931C6C"/>
    <w:rsid w:val="00931D94"/>
    <w:rsid w:val="00931EED"/>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6A"/>
    <w:rsid w:val="00944CA4"/>
    <w:rsid w:val="00945321"/>
    <w:rsid w:val="0094557F"/>
    <w:rsid w:val="0094559F"/>
    <w:rsid w:val="00946C81"/>
    <w:rsid w:val="00946CD1"/>
    <w:rsid w:val="00947106"/>
    <w:rsid w:val="0094791C"/>
    <w:rsid w:val="00947C0C"/>
    <w:rsid w:val="00947D40"/>
    <w:rsid w:val="00947F4E"/>
    <w:rsid w:val="00947F7B"/>
    <w:rsid w:val="00950537"/>
    <w:rsid w:val="00950A97"/>
    <w:rsid w:val="009512D2"/>
    <w:rsid w:val="0095173B"/>
    <w:rsid w:val="00951944"/>
    <w:rsid w:val="00951CF4"/>
    <w:rsid w:val="00951DD7"/>
    <w:rsid w:val="009520AF"/>
    <w:rsid w:val="009523C9"/>
    <w:rsid w:val="00953BB1"/>
    <w:rsid w:val="00953CAA"/>
    <w:rsid w:val="00954FA9"/>
    <w:rsid w:val="0095559F"/>
    <w:rsid w:val="00955A91"/>
    <w:rsid w:val="009562C6"/>
    <w:rsid w:val="009566F8"/>
    <w:rsid w:val="00956702"/>
    <w:rsid w:val="0095683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36D"/>
    <w:rsid w:val="00966D63"/>
    <w:rsid w:val="00966F80"/>
    <w:rsid w:val="00967688"/>
    <w:rsid w:val="0096797F"/>
    <w:rsid w:val="009704F4"/>
    <w:rsid w:val="0097059A"/>
    <w:rsid w:val="00970BE8"/>
    <w:rsid w:val="00971659"/>
    <w:rsid w:val="00971BA5"/>
    <w:rsid w:val="00971F04"/>
    <w:rsid w:val="00972253"/>
    <w:rsid w:val="0097242B"/>
    <w:rsid w:val="00972A38"/>
    <w:rsid w:val="00972ED3"/>
    <w:rsid w:val="00973161"/>
    <w:rsid w:val="00973176"/>
    <w:rsid w:val="0097342D"/>
    <w:rsid w:val="009740F3"/>
    <w:rsid w:val="0097434C"/>
    <w:rsid w:val="009744F6"/>
    <w:rsid w:val="0097459F"/>
    <w:rsid w:val="00974728"/>
    <w:rsid w:val="00974AB2"/>
    <w:rsid w:val="00974D10"/>
    <w:rsid w:val="00974EA9"/>
    <w:rsid w:val="00975355"/>
    <w:rsid w:val="009757D4"/>
    <w:rsid w:val="009763E2"/>
    <w:rsid w:val="00976934"/>
    <w:rsid w:val="00976BDB"/>
    <w:rsid w:val="00976ECC"/>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5C3"/>
    <w:rsid w:val="00986DC1"/>
    <w:rsid w:val="00986DE3"/>
    <w:rsid w:val="009876AA"/>
    <w:rsid w:val="009877DE"/>
    <w:rsid w:val="00987D60"/>
    <w:rsid w:val="009902E1"/>
    <w:rsid w:val="0099090B"/>
    <w:rsid w:val="00990C2C"/>
    <w:rsid w:val="00991E56"/>
    <w:rsid w:val="00992535"/>
    <w:rsid w:val="009928A0"/>
    <w:rsid w:val="00992C1F"/>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DE4"/>
    <w:rsid w:val="009A3E3C"/>
    <w:rsid w:val="009A3E3D"/>
    <w:rsid w:val="009A3EC7"/>
    <w:rsid w:val="009A46F4"/>
    <w:rsid w:val="009A4BE7"/>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6B1F"/>
    <w:rsid w:val="009B76BB"/>
    <w:rsid w:val="009B7EC1"/>
    <w:rsid w:val="009C0CD8"/>
    <w:rsid w:val="009C1147"/>
    <w:rsid w:val="009C167A"/>
    <w:rsid w:val="009C2589"/>
    <w:rsid w:val="009C2AE9"/>
    <w:rsid w:val="009C33A4"/>
    <w:rsid w:val="009C4007"/>
    <w:rsid w:val="009C40C3"/>
    <w:rsid w:val="009C40DE"/>
    <w:rsid w:val="009C4C77"/>
    <w:rsid w:val="009C5609"/>
    <w:rsid w:val="009C5A1E"/>
    <w:rsid w:val="009C5CD5"/>
    <w:rsid w:val="009C6258"/>
    <w:rsid w:val="009C6AF9"/>
    <w:rsid w:val="009C6C25"/>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CB5"/>
    <w:rsid w:val="009D3D65"/>
    <w:rsid w:val="009D3E2C"/>
    <w:rsid w:val="009D4113"/>
    <w:rsid w:val="009D49DC"/>
    <w:rsid w:val="009D4D73"/>
    <w:rsid w:val="009D59B4"/>
    <w:rsid w:val="009D5B3B"/>
    <w:rsid w:val="009D606F"/>
    <w:rsid w:val="009D679F"/>
    <w:rsid w:val="009D6B83"/>
    <w:rsid w:val="009D6CA9"/>
    <w:rsid w:val="009D6CDA"/>
    <w:rsid w:val="009D6DD1"/>
    <w:rsid w:val="009D7BF0"/>
    <w:rsid w:val="009E003B"/>
    <w:rsid w:val="009E01C8"/>
    <w:rsid w:val="009E0447"/>
    <w:rsid w:val="009E077D"/>
    <w:rsid w:val="009E0EB8"/>
    <w:rsid w:val="009E1183"/>
    <w:rsid w:val="009E12C8"/>
    <w:rsid w:val="009E1308"/>
    <w:rsid w:val="009E159F"/>
    <w:rsid w:val="009E247B"/>
    <w:rsid w:val="009E25E8"/>
    <w:rsid w:val="009E2CB5"/>
    <w:rsid w:val="009E2E92"/>
    <w:rsid w:val="009E2F54"/>
    <w:rsid w:val="009E2F7B"/>
    <w:rsid w:val="009E39F7"/>
    <w:rsid w:val="009E41FD"/>
    <w:rsid w:val="009E4EBB"/>
    <w:rsid w:val="009E55A8"/>
    <w:rsid w:val="009E5A68"/>
    <w:rsid w:val="009E6403"/>
    <w:rsid w:val="009E6805"/>
    <w:rsid w:val="009E6A82"/>
    <w:rsid w:val="009E6C3F"/>
    <w:rsid w:val="009E6F2D"/>
    <w:rsid w:val="009E70C2"/>
    <w:rsid w:val="009F048D"/>
    <w:rsid w:val="009F072E"/>
    <w:rsid w:val="009F131F"/>
    <w:rsid w:val="009F180E"/>
    <w:rsid w:val="009F1E33"/>
    <w:rsid w:val="009F2596"/>
    <w:rsid w:val="009F25D7"/>
    <w:rsid w:val="009F2A16"/>
    <w:rsid w:val="009F2B41"/>
    <w:rsid w:val="009F2C3B"/>
    <w:rsid w:val="009F2E1F"/>
    <w:rsid w:val="009F36DB"/>
    <w:rsid w:val="009F40E2"/>
    <w:rsid w:val="009F4452"/>
    <w:rsid w:val="009F4477"/>
    <w:rsid w:val="009F46DB"/>
    <w:rsid w:val="009F4D08"/>
    <w:rsid w:val="009F4E25"/>
    <w:rsid w:val="009F4E50"/>
    <w:rsid w:val="009F56C5"/>
    <w:rsid w:val="009F59D9"/>
    <w:rsid w:val="009F5B25"/>
    <w:rsid w:val="009F5E8D"/>
    <w:rsid w:val="009F60B0"/>
    <w:rsid w:val="009F6823"/>
    <w:rsid w:val="009F6BB9"/>
    <w:rsid w:val="009F6DB3"/>
    <w:rsid w:val="009F72FE"/>
    <w:rsid w:val="009F7D00"/>
    <w:rsid w:val="00A00137"/>
    <w:rsid w:val="00A00C25"/>
    <w:rsid w:val="00A01184"/>
    <w:rsid w:val="00A0143C"/>
    <w:rsid w:val="00A019A1"/>
    <w:rsid w:val="00A0219B"/>
    <w:rsid w:val="00A023CB"/>
    <w:rsid w:val="00A02449"/>
    <w:rsid w:val="00A02FF3"/>
    <w:rsid w:val="00A03F30"/>
    <w:rsid w:val="00A0450E"/>
    <w:rsid w:val="00A04977"/>
    <w:rsid w:val="00A05DB9"/>
    <w:rsid w:val="00A060BB"/>
    <w:rsid w:val="00A06799"/>
    <w:rsid w:val="00A06ABF"/>
    <w:rsid w:val="00A07085"/>
    <w:rsid w:val="00A07965"/>
    <w:rsid w:val="00A07A63"/>
    <w:rsid w:val="00A07CFB"/>
    <w:rsid w:val="00A10C1F"/>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5DDE"/>
    <w:rsid w:val="00A165B5"/>
    <w:rsid w:val="00A16E6C"/>
    <w:rsid w:val="00A1729A"/>
    <w:rsid w:val="00A2013C"/>
    <w:rsid w:val="00A202C8"/>
    <w:rsid w:val="00A20A49"/>
    <w:rsid w:val="00A20BB9"/>
    <w:rsid w:val="00A20C3C"/>
    <w:rsid w:val="00A20FFD"/>
    <w:rsid w:val="00A21077"/>
    <w:rsid w:val="00A210B6"/>
    <w:rsid w:val="00A210B7"/>
    <w:rsid w:val="00A2146B"/>
    <w:rsid w:val="00A21724"/>
    <w:rsid w:val="00A21A17"/>
    <w:rsid w:val="00A21E3B"/>
    <w:rsid w:val="00A23236"/>
    <w:rsid w:val="00A23C44"/>
    <w:rsid w:val="00A23C5F"/>
    <w:rsid w:val="00A23CDA"/>
    <w:rsid w:val="00A24565"/>
    <w:rsid w:val="00A24588"/>
    <w:rsid w:val="00A24BD3"/>
    <w:rsid w:val="00A25413"/>
    <w:rsid w:val="00A2547C"/>
    <w:rsid w:val="00A267FA"/>
    <w:rsid w:val="00A2729D"/>
    <w:rsid w:val="00A301B5"/>
    <w:rsid w:val="00A303F4"/>
    <w:rsid w:val="00A30447"/>
    <w:rsid w:val="00A30AEB"/>
    <w:rsid w:val="00A30DD9"/>
    <w:rsid w:val="00A31866"/>
    <w:rsid w:val="00A31A94"/>
    <w:rsid w:val="00A326A2"/>
    <w:rsid w:val="00A32A45"/>
    <w:rsid w:val="00A332F9"/>
    <w:rsid w:val="00A33E25"/>
    <w:rsid w:val="00A33F21"/>
    <w:rsid w:val="00A341B1"/>
    <w:rsid w:val="00A3474F"/>
    <w:rsid w:val="00A3517B"/>
    <w:rsid w:val="00A358CF"/>
    <w:rsid w:val="00A35A73"/>
    <w:rsid w:val="00A35A94"/>
    <w:rsid w:val="00A36042"/>
    <w:rsid w:val="00A3678A"/>
    <w:rsid w:val="00A3690B"/>
    <w:rsid w:val="00A373C3"/>
    <w:rsid w:val="00A37A17"/>
    <w:rsid w:val="00A400B2"/>
    <w:rsid w:val="00A4058B"/>
    <w:rsid w:val="00A40863"/>
    <w:rsid w:val="00A40A2E"/>
    <w:rsid w:val="00A412B8"/>
    <w:rsid w:val="00A412BB"/>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7CB"/>
    <w:rsid w:val="00A469FF"/>
    <w:rsid w:val="00A46CAA"/>
    <w:rsid w:val="00A47299"/>
    <w:rsid w:val="00A47586"/>
    <w:rsid w:val="00A47B13"/>
    <w:rsid w:val="00A47C60"/>
    <w:rsid w:val="00A500C2"/>
    <w:rsid w:val="00A50631"/>
    <w:rsid w:val="00A50ADE"/>
    <w:rsid w:val="00A51038"/>
    <w:rsid w:val="00A5163E"/>
    <w:rsid w:val="00A52969"/>
    <w:rsid w:val="00A52F32"/>
    <w:rsid w:val="00A531F1"/>
    <w:rsid w:val="00A536A8"/>
    <w:rsid w:val="00A53792"/>
    <w:rsid w:val="00A537AC"/>
    <w:rsid w:val="00A542F5"/>
    <w:rsid w:val="00A54E6A"/>
    <w:rsid w:val="00A558E4"/>
    <w:rsid w:val="00A56592"/>
    <w:rsid w:val="00A56FD0"/>
    <w:rsid w:val="00A570A2"/>
    <w:rsid w:val="00A60525"/>
    <w:rsid w:val="00A6097A"/>
    <w:rsid w:val="00A60F7D"/>
    <w:rsid w:val="00A615F4"/>
    <w:rsid w:val="00A615FC"/>
    <w:rsid w:val="00A618B8"/>
    <w:rsid w:val="00A618EF"/>
    <w:rsid w:val="00A61FEA"/>
    <w:rsid w:val="00A62251"/>
    <w:rsid w:val="00A627AA"/>
    <w:rsid w:val="00A62C80"/>
    <w:rsid w:val="00A62CA7"/>
    <w:rsid w:val="00A63EEF"/>
    <w:rsid w:val="00A63EFF"/>
    <w:rsid w:val="00A63FDB"/>
    <w:rsid w:val="00A64383"/>
    <w:rsid w:val="00A647CB"/>
    <w:rsid w:val="00A647D2"/>
    <w:rsid w:val="00A647D4"/>
    <w:rsid w:val="00A6483A"/>
    <w:rsid w:val="00A64858"/>
    <w:rsid w:val="00A64988"/>
    <w:rsid w:val="00A649B2"/>
    <w:rsid w:val="00A64B84"/>
    <w:rsid w:val="00A64D6A"/>
    <w:rsid w:val="00A64E06"/>
    <w:rsid w:val="00A658A5"/>
    <w:rsid w:val="00A65B7C"/>
    <w:rsid w:val="00A660E4"/>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3AB"/>
    <w:rsid w:val="00A76673"/>
    <w:rsid w:val="00A76B65"/>
    <w:rsid w:val="00A76C2D"/>
    <w:rsid w:val="00A77262"/>
    <w:rsid w:val="00A77387"/>
    <w:rsid w:val="00A774E8"/>
    <w:rsid w:val="00A818A0"/>
    <w:rsid w:val="00A81965"/>
    <w:rsid w:val="00A81B50"/>
    <w:rsid w:val="00A81B7A"/>
    <w:rsid w:val="00A81BF0"/>
    <w:rsid w:val="00A81D96"/>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3C0"/>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8EB"/>
    <w:rsid w:val="00A94A33"/>
    <w:rsid w:val="00A9552A"/>
    <w:rsid w:val="00A9566C"/>
    <w:rsid w:val="00A96BD0"/>
    <w:rsid w:val="00A96C04"/>
    <w:rsid w:val="00A9750B"/>
    <w:rsid w:val="00A97958"/>
    <w:rsid w:val="00A9796B"/>
    <w:rsid w:val="00AA0475"/>
    <w:rsid w:val="00AA0928"/>
    <w:rsid w:val="00AA198E"/>
    <w:rsid w:val="00AA1B6B"/>
    <w:rsid w:val="00AA1BF4"/>
    <w:rsid w:val="00AA1DBC"/>
    <w:rsid w:val="00AA2101"/>
    <w:rsid w:val="00AA2988"/>
    <w:rsid w:val="00AA2DE8"/>
    <w:rsid w:val="00AA331C"/>
    <w:rsid w:val="00AA3470"/>
    <w:rsid w:val="00AA3795"/>
    <w:rsid w:val="00AA475C"/>
    <w:rsid w:val="00AA48BF"/>
    <w:rsid w:val="00AA4EE7"/>
    <w:rsid w:val="00AA4F82"/>
    <w:rsid w:val="00AA55DA"/>
    <w:rsid w:val="00AA6F7D"/>
    <w:rsid w:val="00AA7185"/>
    <w:rsid w:val="00AA7CE6"/>
    <w:rsid w:val="00AB017B"/>
    <w:rsid w:val="00AB0260"/>
    <w:rsid w:val="00AB07C4"/>
    <w:rsid w:val="00AB096B"/>
    <w:rsid w:val="00AB0E38"/>
    <w:rsid w:val="00AB0E3F"/>
    <w:rsid w:val="00AB1714"/>
    <w:rsid w:val="00AB20B3"/>
    <w:rsid w:val="00AB21A2"/>
    <w:rsid w:val="00AB25D8"/>
    <w:rsid w:val="00AB2B6D"/>
    <w:rsid w:val="00AB3401"/>
    <w:rsid w:val="00AB3675"/>
    <w:rsid w:val="00AB36C3"/>
    <w:rsid w:val="00AB36EB"/>
    <w:rsid w:val="00AB3771"/>
    <w:rsid w:val="00AB3A2D"/>
    <w:rsid w:val="00AB4BFE"/>
    <w:rsid w:val="00AB4CD5"/>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345"/>
    <w:rsid w:val="00AC2672"/>
    <w:rsid w:val="00AC2814"/>
    <w:rsid w:val="00AC29A0"/>
    <w:rsid w:val="00AC2C81"/>
    <w:rsid w:val="00AC3449"/>
    <w:rsid w:val="00AC3C7A"/>
    <w:rsid w:val="00AC411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135"/>
    <w:rsid w:val="00AD7302"/>
    <w:rsid w:val="00AD783F"/>
    <w:rsid w:val="00AE03EA"/>
    <w:rsid w:val="00AE04EC"/>
    <w:rsid w:val="00AE0687"/>
    <w:rsid w:val="00AE09E5"/>
    <w:rsid w:val="00AE09F4"/>
    <w:rsid w:val="00AE0EB9"/>
    <w:rsid w:val="00AE1402"/>
    <w:rsid w:val="00AE20E8"/>
    <w:rsid w:val="00AE2182"/>
    <w:rsid w:val="00AE2189"/>
    <w:rsid w:val="00AE232C"/>
    <w:rsid w:val="00AE2DD4"/>
    <w:rsid w:val="00AE2E35"/>
    <w:rsid w:val="00AE32E0"/>
    <w:rsid w:val="00AE3D69"/>
    <w:rsid w:val="00AE428D"/>
    <w:rsid w:val="00AE44FA"/>
    <w:rsid w:val="00AE4962"/>
    <w:rsid w:val="00AE4CB0"/>
    <w:rsid w:val="00AE4EA5"/>
    <w:rsid w:val="00AE521A"/>
    <w:rsid w:val="00AE53DC"/>
    <w:rsid w:val="00AE5F5E"/>
    <w:rsid w:val="00AE64E7"/>
    <w:rsid w:val="00AE6D2B"/>
    <w:rsid w:val="00AE729D"/>
    <w:rsid w:val="00AE77CB"/>
    <w:rsid w:val="00AE7908"/>
    <w:rsid w:val="00AE7EFE"/>
    <w:rsid w:val="00AF0912"/>
    <w:rsid w:val="00AF0F55"/>
    <w:rsid w:val="00AF0F87"/>
    <w:rsid w:val="00AF1026"/>
    <w:rsid w:val="00AF1156"/>
    <w:rsid w:val="00AF1A0C"/>
    <w:rsid w:val="00AF1A18"/>
    <w:rsid w:val="00AF21C9"/>
    <w:rsid w:val="00AF28AE"/>
    <w:rsid w:val="00AF30FB"/>
    <w:rsid w:val="00AF3D91"/>
    <w:rsid w:val="00AF432C"/>
    <w:rsid w:val="00AF4381"/>
    <w:rsid w:val="00AF46EE"/>
    <w:rsid w:val="00AF4ADD"/>
    <w:rsid w:val="00AF4AEC"/>
    <w:rsid w:val="00AF4E64"/>
    <w:rsid w:val="00AF4F7E"/>
    <w:rsid w:val="00AF53CD"/>
    <w:rsid w:val="00AF5431"/>
    <w:rsid w:val="00AF57ED"/>
    <w:rsid w:val="00AF5DCD"/>
    <w:rsid w:val="00AF5FCB"/>
    <w:rsid w:val="00AF61C3"/>
    <w:rsid w:val="00AF68A3"/>
    <w:rsid w:val="00AF6DD0"/>
    <w:rsid w:val="00AF6EDB"/>
    <w:rsid w:val="00AF7648"/>
    <w:rsid w:val="00AF7E5A"/>
    <w:rsid w:val="00B00477"/>
    <w:rsid w:val="00B01054"/>
    <w:rsid w:val="00B01838"/>
    <w:rsid w:val="00B01B06"/>
    <w:rsid w:val="00B01E70"/>
    <w:rsid w:val="00B02520"/>
    <w:rsid w:val="00B02575"/>
    <w:rsid w:val="00B027A9"/>
    <w:rsid w:val="00B02A38"/>
    <w:rsid w:val="00B02CC4"/>
    <w:rsid w:val="00B0386F"/>
    <w:rsid w:val="00B04187"/>
    <w:rsid w:val="00B051DC"/>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8D1"/>
    <w:rsid w:val="00B14A91"/>
    <w:rsid w:val="00B14F98"/>
    <w:rsid w:val="00B15D45"/>
    <w:rsid w:val="00B163B7"/>
    <w:rsid w:val="00B17223"/>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A0E"/>
    <w:rsid w:val="00B24A15"/>
    <w:rsid w:val="00B25D57"/>
    <w:rsid w:val="00B25F4E"/>
    <w:rsid w:val="00B26054"/>
    <w:rsid w:val="00B263DC"/>
    <w:rsid w:val="00B26415"/>
    <w:rsid w:val="00B264E5"/>
    <w:rsid w:val="00B269C8"/>
    <w:rsid w:val="00B26D1C"/>
    <w:rsid w:val="00B2707F"/>
    <w:rsid w:val="00B27165"/>
    <w:rsid w:val="00B27198"/>
    <w:rsid w:val="00B27A39"/>
    <w:rsid w:val="00B27EDB"/>
    <w:rsid w:val="00B30586"/>
    <w:rsid w:val="00B30856"/>
    <w:rsid w:val="00B3087A"/>
    <w:rsid w:val="00B31A75"/>
    <w:rsid w:val="00B31D38"/>
    <w:rsid w:val="00B31E91"/>
    <w:rsid w:val="00B321D6"/>
    <w:rsid w:val="00B32363"/>
    <w:rsid w:val="00B32786"/>
    <w:rsid w:val="00B32BEF"/>
    <w:rsid w:val="00B33739"/>
    <w:rsid w:val="00B33FD2"/>
    <w:rsid w:val="00B341D6"/>
    <w:rsid w:val="00B347C5"/>
    <w:rsid w:val="00B34C88"/>
    <w:rsid w:val="00B351CF"/>
    <w:rsid w:val="00B35AC9"/>
    <w:rsid w:val="00B36570"/>
    <w:rsid w:val="00B37171"/>
    <w:rsid w:val="00B37E95"/>
    <w:rsid w:val="00B37FBD"/>
    <w:rsid w:val="00B402F9"/>
    <w:rsid w:val="00B40502"/>
    <w:rsid w:val="00B408C0"/>
    <w:rsid w:val="00B40DB9"/>
    <w:rsid w:val="00B40F2D"/>
    <w:rsid w:val="00B41150"/>
    <w:rsid w:val="00B418A1"/>
    <w:rsid w:val="00B418A8"/>
    <w:rsid w:val="00B41AB9"/>
    <w:rsid w:val="00B41D08"/>
    <w:rsid w:val="00B423C2"/>
    <w:rsid w:val="00B4251D"/>
    <w:rsid w:val="00B427A3"/>
    <w:rsid w:val="00B42873"/>
    <w:rsid w:val="00B429AC"/>
    <w:rsid w:val="00B42BAF"/>
    <w:rsid w:val="00B42D0E"/>
    <w:rsid w:val="00B4313F"/>
    <w:rsid w:val="00B43189"/>
    <w:rsid w:val="00B431A4"/>
    <w:rsid w:val="00B43209"/>
    <w:rsid w:val="00B44771"/>
    <w:rsid w:val="00B44A3E"/>
    <w:rsid w:val="00B456FF"/>
    <w:rsid w:val="00B46122"/>
    <w:rsid w:val="00B46177"/>
    <w:rsid w:val="00B46750"/>
    <w:rsid w:val="00B467B7"/>
    <w:rsid w:val="00B47B45"/>
    <w:rsid w:val="00B47D0E"/>
    <w:rsid w:val="00B50338"/>
    <w:rsid w:val="00B50395"/>
    <w:rsid w:val="00B50ADB"/>
    <w:rsid w:val="00B50B4B"/>
    <w:rsid w:val="00B510AC"/>
    <w:rsid w:val="00B510CC"/>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192"/>
    <w:rsid w:val="00B5675D"/>
    <w:rsid w:val="00B56B57"/>
    <w:rsid w:val="00B57039"/>
    <w:rsid w:val="00B5714A"/>
    <w:rsid w:val="00B5716E"/>
    <w:rsid w:val="00B5788D"/>
    <w:rsid w:val="00B57913"/>
    <w:rsid w:val="00B57E10"/>
    <w:rsid w:val="00B612BE"/>
    <w:rsid w:val="00B615DA"/>
    <w:rsid w:val="00B61E57"/>
    <w:rsid w:val="00B6236D"/>
    <w:rsid w:val="00B623DB"/>
    <w:rsid w:val="00B62447"/>
    <w:rsid w:val="00B625F0"/>
    <w:rsid w:val="00B6264B"/>
    <w:rsid w:val="00B62AD6"/>
    <w:rsid w:val="00B62E28"/>
    <w:rsid w:val="00B63CD2"/>
    <w:rsid w:val="00B63F92"/>
    <w:rsid w:val="00B640A2"/>
    <w:rsid w:val="00B6412A"/>
    <w:rsid w:val="00B65400"/>
    <w:rsid w:val="00B654E8"/>
    <w:rsid w:val="00B65C36"/>
    <w:rsid w:val="00B6608D"/>
    <w:rsid w:val="00B661CC"/>
    <w:rsid w:val="00B665BA"/>
    <w:rsid w:val="00B66FB4"/>
    <w:rsid w:val="00B67212"/>
    <w:rsid w:val="00B67BD6"/>
    <w:rsid w:val="00B67DEE"/>
    <w:rsid w:val="00B705ED"/>
    <w:rsid w:val="00B706FC"/>
    <w:rsid w:val="00B7161C"/>
    <w:rsid w:val="00B718CE"/>
    <w:rsid w:val="00B71BB5"/>
    <w:rsid w:val="00B7248F"/>
    <w:rsid w:val="00B726D1"/>
    <w:rsid w:val="00B72A98"/>
    <w:rsid w:val="00B732C1"/>
    <w:rsid w:val="00B73C7F"/>
    <w:rsid w:val="00B74395"/>
    <w:rsid w:val="00B74725"/>
    <w:rsid w:val="00B74799"/>
    <w:rsid w:val="00B74884"/>
    <w:rsid w:val="00B74CF8"/>
    <w:rsid w:val="00B753C0"/>
    <w:rsid w:val="00B755D3"/>
    <w:rsid w:val="00B75B9F"/>
    <w:rsid w:val="00B76671"/>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65"/>
    <w:rsid w:val="00B82D42"/>
    <w:rsid w:val="00B82DE8"/>
    <w:rsid w:val="00B83C69"/>
    <w:rsid w:val="00B83FAE"/>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0975"/>
    <w:rsid w:val="00B91AB2"/>
    <w:rsid w:val="00B92C5B"/>
    <w:rsid w:val="00B92CD5"/>
    <w:rsid w:val="00B92DB5"/>
    <w:rsid w:val="00B92EBD"/>
    <w:rsid w:val="00B944E7"/>
    <w:rsid w:val="00B94935"/>
    <w:rsid w:val="00B95D72"/>
    <w:rsid w:val="00B965D7"/>
    <w:rsid w:val="00B969CB"/>
    <w:rsid w:val="00B96CF6"/>
    <w:rsid w:val="00B96D73"/>
    <w:rsid w:val="00B97CA7"/>
    <w:rsid w:val="00BA0C1E"/>
    <w:rsid w:val="00BA0DF0"/>
    <w:rsid w:val="00BA10FA"/>
    <w:rsid w:val="00BA1388"/>
    <w:rsid w:val="00BA17BE"/>
    <w:rsid w:val="00BA196E"/>
    <w:rsid w:val="00BA1ADF"/>
    <w:rsid w:val="00BA22DE"/>
    <w:rsid w:val="00BA2384"/>
    <w:rsid w:val="00BA278E"/>
    <w:rsid w:val="00BA29FD"/>
    <w:rsid w:val="00BA2FD6"/>
    <w:rsid w:val="00BA3C43"/>
    <w:rsid w:val="00BA47B6"/>
    <w:rsid w:val="00BA4948"/>
    <w:rsid w:val="00BA5983"/>
    <w:rsid w:val="00BA6863"/>
    <w:rsid w:val="00BA694E"/>
    <w:rsid w:val="00BA72AE"/>
    <w:rsid w:val="00BA72E4"/>
    <w:rsid w:val="00BA7A89"/>
    <w:rsid w:val="00BB004E"/>
    <w:rsid w:val="00BB013D"/>
    <w:rsid w:val="00BB026B"/>
    <w:rsid w:val="00BB02C1"/>
    <w:rsid w:val="00BB0CED"/>
    <w:rsid w:val="00BB1618"/>
    <w:rsid w:val="00BB1BDF"/>
    <w:rsid w:val="00BB1D6F"/>
    <w:rsid w:val="00BB1FEB"/>
    <w:rsid w:val="00BB2200"/>
    <w:rsid w:val="00BB2425"/>
    <w:rsid w:val="00BB24BB"/>
    <w:rsid w:val="00BB2572"/>
    <w:rsid w:val="00BB2574"/>
    <w:rsid w:val="00BB2B54"/>
    <w:rsid w:val="00BB32E8"/>
    <w:rsid w:val="00BB3632"/>
    <w:rsid w:val="00BB3876"/>
    <w:rsid w:val="00BB3BE4"/>
    <w:rsid w:val="00BB4BC0"/>
    <w:rsid w:val="00BB5402"/>
    <w:rsid w:val="00BB59D3"/>
    <w:rsid w:val="00BB6499"/>
    <w:rsid w:val="00BB64F4"/>
    <w:rsid w:val="00BB6544"/>
    <w:rsid w:val="00BB664D"/>
    <w:rsid w:val="00BB66B7"/>
    <w:rsid w:val="00BB690D"/>
    <w:rsid w:val="00BB697E"/>
    <w:rsid w:val="00BB6B8D"/>
    <w:rsid w:val="00BB73EB"/>
    <w:rsid w:val="00BB7703"/>
    <w:rsid w:val="00BB7F12"/>
    <w:rsid w:val="00BB7FC6"/>
    <w:rsid w:val="00BC0378"/>
    <w:rsid w:val="00BC0F15"/>
    <w:rsid w:val="00BC1224"/>
    <w:rsid w:val="00BC13DC"/>
    <w:rsid w:val="00BC1844"/>
    <w:rsid w:val="00BC1DE8"/>
    <w:rsid w:val="00BC1F79"/>
    <w:rsid w:val="00BC2681"/>
    <w:rsid w:val="00BC2A02"/>
    <w:rsid w:val="00BC2F22"/>
    <w:rsid w:val="00BC34EA"/>
    <w:rsid w:val="00BC36DA"/>
    <w:rsid w:val="00BC3CB5"/>
    <w:rsid w:val="00BC43D4"/>
    <w:rsid w:val="00BC4440"/>
    <w:rsid w:val="00BC4A08"/>
    <w:rsid w:val="00BC4DE9"/>
    <w:rsid w:val="00BC52F0"/>
    <w:rsid w:val="00BC57AC"/>
    <w:rsid w:val="00BC5827"/>
    <w:rsid w:val="00BC5D50"/>
    <w:rsid w:val="00BC64F4"/>
    <w:rsid w:val="00BC6ACA"/>
    <w:rsid w:val="00BC713F"/>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904"/>
    <w:rsid w:val="00BD4996"/>
    <w:rsid w:val="00BD4FFF"/>
    <w:rsid w:val="00BD500A"/>
    <w:rsid w:val="00BD533A"/>
    <w:rsid w:val="00BD5562"/>
    <w:rsid w:val="00BD55D9"/>
    <w:rsid w:val="00BD56D5"/>
    <w:rsid w:val="00BD5BF0"/>
    <w:rsid w:val="00BD5F19"/>
    <w:rsid w:val="00BD5FF0"/>
    <w:rsid w:val="00BD6876"/>
    <w:rsid w:val="00BD68E4"/>
    <w:rsid w:val="00BD73FF"/>
    <w:rsid w:val="00BD7B52"/>
    <w:rsid w:val="00BE0385"/>
    <w:rsid w:val="00BE0DA7"/>
    <w:rsid w:val="00BE116F"/>
    <w:rsid w:val="00BE1A58"/>
    <w:rsid w:val="00BE1D7C"/>
    <w:rsid w:val="00BE1F9F"/>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77E"/>
    <w:rsid w:val="00BE7A25"/>
    <w:rsid w:val="00BE7B52"/>
    <w:rsid w:val="00BE7FC4"/>
    <w:rsid w:val="00BF1220"/>
    <w:rsid w:val="00BF149E"/>
    <w:rsid w:val="00BF1680"/>
    <w:rsid w:val="00BF168F"/>
    <w:rsid w:val="00BF1698"/>
    <w:rsid w:val="00BF1C28"/>
    <w:rsid w:val="00BF1CB8"/>
    <w:rsid w:val="00BF2186"/>
    <w:rsid w:val="00BF2576"/>
    <w:rsid w:val="00BF280B"/>
    <w:rsid w:val="00BF2892"/>
    <w:rsid w:val="00BF2A22"/>
    <w:rsid w:val="00BF31CA"/>
    <w:rsid w:val="00BF4300"/>
    <w:rsid w:val="00BF4AC9"/>
    <w:rsid w:val="00BF4C92"/>
    <w:rsid w:val="00BF4E82"/>
    <w:rsid w:val="00BF5226"/>
    <w:rsid w:val="00BF531E"/>
    <w:rsid w:val="00BF573A"/>
    <w:rsid w:val="00BF5DB0"/>
    <w:rsid w:val="00BF5F24"/>
    <w:rsid w:val="00BF5FC5"/>
    <w:rsid w:val="00BF61AF"/>
    <w:rsid w:val="00BF6319"/>
    <w:rsid w:val="00BF6324"/>
    <w:rsid w:val="00BF638E"/>
    <w:rsid w:val="00BF6421"/>
    <w:rsid w:val="00C00670"/>
    <w:rsid w:val="00C00861"/>
    <w:rsid w:val="00C00940"/>
    <w:rsid w:val="00C00B61"/>
    <w:rsid w:val="00C00B77"/>
    <w:rsid w:val="00C01879"/>
    <w:rsid w:val="00C026D3"/>
    <w:rsid w:val="00C02FFA"/>
    <w:rsid w:val="00C03745"/>
    <w:rsid w:val="00C04175"/>
    <w:rsid w:val="00C046D2"/>
    <w:rsid w:val="00C0479E"/>
    <w:rsid w:val="00C047B7"/>
    <w:rsid w:val="00C050CA"/>
    <w:rsid w:val="00C05261"/>
    <w:rsid w:val="00C05328"/>
    <w:rsid w:val="00C05372"/>
    <w:rsid w:val="00C05709"/>
    <w:rsid w:val="00C0616C"/>
    <w:rsid w:val="00C0623E"/>
    <w:rsid w:val="00C0627A"/>
    <w:rsid w:val="00C06B60"/>
    <w:rsid w:val="00C06B92"/>
    <w:rsid w:val="00C06BFB"/>
    <w:rsid w:val="00C07198"/>
    <w:rsid w:val="00C07314"/>
    <w:rsid w:val="00C1008A"/>
    <w:rsid w:val="00C10155"/>
    <w:rsid w:val="00C1024A"/>
    <w:rsid w:val="00C103AE"/>
    <w:rsid w:val="00C1109A"/>
    <w:rsid w:val="00C12CB5"/>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17"/>
    <w:rsid w:val="00C22AFB"/>
    <w:rsid w:val="00C2346A"/>
    <w:rsid w:val="00C23886"/>
    <w:rsid w:val="00C24928"/>
    <w:rsid w:val="00C25404"/>
    <w:rsid w:val="00C25642"/>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079"/>
    <w:rsid w:val="00C34664"/>
    <w:rsid w:val="00C3487E"/>
    <w:rsid w:val="00C3496B"/>
    <w:rsid w:val="00C35589"/>
    <w:rsid w:val="00C35A9E"/>
    <w:rsid w:val="00C35B5F"/>
    <w:rsid w:val="00C35EAF"/>
    <w:rsid w:val="00C35F75"/>
    <w:rsid w:val="00C36480"/>
    <w:rsid w:val="00C3669C"/>
    <w:rsid w:val="00C36779"/>
    <w:rsid w:val="00C368D6"/>
    <w:rsid w:val="00C36ADA"/>
    <w:rsid w:val="00C36CA1"/>
    <w:rsid w:val="00C3718D"/>
    <w:rsid w:val="00C3728C"/>
    <w:rsid w:val="00C3736C"/>
    <w:rsid w:val="00C3753F"/>
    <w:rsid w:val="00C37CC0"/>
    <w:rsid w:val="00C37D12"/>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724"/>
    <w:rsid w:val="00C53A1A"/>
    <w:rsid w:val="00C53F13"/>
    <w:rsid w:val="00C548B6"/>
    <w:rsid w:val="00C54A91"/>
    <w:rsid w:val="00C555A6"/>
    <w:rsid w:val="00C55CE8"/>
    <w:rsid w:val="00C5681F"/>
    <w:rsid w:val="00C56A86"/>
    <w:rsid w:val="00C56E49"/>
    <w:rsid w:val="00C57832"/>
    <w:rsid w:val="00C579A0"/>
    <w:rsid w:val="00C57FFB"/>
    <w:rsid w:val="00C602F5"/>
    <w:rsid w:val="00C60438"/>
    <w:rsid w:val="00C607BE"/>
    <w:rsid w:val="00C61108"/>
    <w:rsid w:val="00C62B66"/>
    <w:rsid w:val="00C62FB3"/>
    <w:rsid w:val="00C6448A"/>
    <w:rsid w:val="00C64D41"/>
    <w:rsid w:val="00C64F5D"/>
    <w:rsid w:val="00C650F6"/>
    <w:rsid w:val="00C65229"/>
    <w:rsid w:val="00C65E25"/>
    <w:rsid w:val="00C66040"/>
    <w:rsid w:val="00C66846"/>
    <w:rsid w:val="00C669A5"/>
    <w:rsid w:val="00C6743F"/>
    <w:rsid w:val="00C67B47"/>
    <w:rsid w:val="00C67C7B"/>
    <w:rsid w:val="00C67FB3"/>
    <w:rsid w:val="00C703CE"/>
    <w:rsid w:val="00C70DFF"/>
    <w:rsid w:val="00C712C6"/>
    <w:rsid w:val="00C71335"/>
    <w:rsid w:val="00C72040"/>
    <w:rsid w:val="00C729C6"/>
    <w:rsid w:val="00C72F00"/>
    <w:rsid w:val="00C733FE"/>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19B7"/>
    <w:rsid w:val="00C8247C"/>
    <w:rsid w:val="00C829AD"/>
    <w:rsid w:val="00C82BA8"/>
    <w:rsid w:val="00C82F4A"/>
    <w:rsid w:val="00C8305C"/>
    <w:rsid w:val="00C8324B"/>
    <w:rsid w:val="00C838CA"/>
    <w:rsid w:val="00C839F6"/>
    <w:rsid w:val="00C84800"/>
    <w:rsid w:val="00C8534D"/>
    <w:rsid w:val="00C86A7B"/>
    <w:rsid w:val="00C87C0B"/>
    <w:rsid w:val="00C87E75"/>
    <w:rsid w:val="00C907AB"/>
    <w:rsid w:val="00C90AEB"/>
    <w:rsid w:val="00C90C82"/>
    <w:rsid w:val="00C90C99"/>
    <w:rsid w:val="00C90E19"/>
    <w:rsid w:val="00C911A5"/>
    <w:rsid w:val="00C916D0"/>
    <w:rsid w:val="00C918D0"/>
    <w:rsid w:val="00C93DFB"/>
    <w:rsid w:val="00C942FC"/>
    <w:rsid w:val="00C94A31"/>
    <w:rsid w:val="00C94BD9"/>
    <w:rsid w:val="00C95675"/>
    <w:rsid w:val="00C95688"/>
    <w:rsid w:val="00C956DA"/>
    <w:rsid w:val="00C95979"/>
    <w:rsid w:val="00C95B11"/>
    <w:rsid w:val="00C95EFF"/>
    <w:rsid w:val="00C9644A"/>
    <w:rsid w:val="00C96D9A"/>
    <w:rsid w:val="00C9702B"/>
    <w:rsid w:val="00C9711C"/>
    <w:rsid w:val="00C9725C"/>
    <w:rsid w:val="00C97532"/>
    <w:rsid w:val="00C976EF"/>
    <w:rsid w:val="00CA08A0"/>
    <w:rsid w:val="00CA0B1F"/>
    <w:rsid w:val="00CA0E7D"/>
    <w:rsid w:val="00CA11D0"/>
    <w:rsid w:val="00CA16C6"/>
    <w:rsid w:val="00CA1CB3"/>
    <w:rsid w:val="00CA1FEE"/>
    <w:rsid w:val="00CA2670"/>
    <w:rsid w:val="00CA2704"/>
    <w:rsid w:val="00CA3E94"/>
    <w:rsid w:val="00CA4742"/>
    <w:rsid w:val="00CA4E0F"/>
    <w:rsid w:val="00CA4F25"/>
    <w:rsid w:val="00CA5E2E"/>
    <w:rsid w:val="00CA5EB4"/>
    <w:rsid w:val="00CA5F2B"/>
    <w:rsid w:val="00CA60F8"/>
    <w:rsid w:val="00CA66B9"/>
    <w:rsid w:val="00CA672A"/>
    <w:rsid w:val="00CA6894"/>
    <w:rsid w:val="00CA6A9A"/>
    <w:rsid w:val="00CA7244"/>
    <w:rsid w:val="00CA76F9"/>
    <w:rsid w:val="00CA7CB1"/>
    <w:rsid w:val="00CA7F46"/>
    <w:rsid w:val="00CB08FD"/>
    <w:rsid w:val="00CB1322"/>
    <w:rsid w:val="00CB1399"/>
    <w:rsid w:val="00CB1880"/>
    <w:rsid w:val="00CB18FD"/>
    <w:rsid w:val="00CB1E92"/>
    <w:rsid w:val="00CB1F14"/>
    <w:rsid w:val="00CB20EB"/>
    <w:rsid w:val="00CB2183"/>
    <w:rsid w:val="00CB22A3"/>
    <w:rsid w:val="00CB26A9"/>
    <w:rsid w:val="00CB2B7A"/>
    <w:rsid w:val="00CB2CF8"/>
    <w:rsid w:val="00CB3140"/>
    <w:rsid w:val="00CB3726"/>
    <w:rsid w:val="00CB3835"/>
    <w:rsid w:val="00CB3C32"/>
    <w:rsid w:val="00CB3FF5"/>
    <w:rsid w:val="00CB4998"/>
    <w:rsid w:val="00CB4C2D"/>
    <w:rsid w:val="00CB4F4C"/>
    <w:rsid w:val="00CB50D9"/>
    <w:rsid w:val="00CB552F"/>
    <w:rsid w:val="00CB6361"/>
    <w:rsid w:val="00CB6B00"/>
    <w:rsid w:val="00CB6D46"/>
    <w:rsid w:val="00CB6FE9"/>
    <w:rsid w:val="00CB7307"/>
    <w:rsid w:val="00CB7949"/>
    <w:rsid w:val="00CB7C27"/>
    <w:rsid w:val="00CB7DE1"/>
    <w:rsid w:val="00CC0AA5"/>
    <w:rsid w:val="00CC10DD"/>
    <w:rsid w:val="00CC127A"/>
    <w:rsid w:val="00CC1C97"/>
    <w:rsid w:val="00CC201D"/>
    <w:rsid w:val="00CC2A28"/>
    <w:rsid w:val="00CC2F15"/>
    <w:rsid w:val="00CC39E7"/>
    <w:rsid w:val="00CC4421"/>
    <w:rsid w:val="00CC47D0"/>
    <w:rsid w:val="00CC4F36"/>
    <w:rsid w:val="00CC526F"/>
    <w:rsid w:val="00CC626B"/>
    <w:rsid w:val="00CC663F"/>
    <w:rsid w:val="00CC6837"/>
    <w:rsid w:val="00CC6B6E"/>
    <w:rsid w:val="00CC747E"/>
    <w:rsid w:val="00CC7921"/>
    <w:rsid w:val="00CD000E"/>
    <w:rsid w:val="00CD0791"/>
    <w:rsid w:val="00CD0FF8"/>
    <w:rsid w:val="00CD1226"/>
    <w:rsid w:val="00CD126D"/>
    <w:rsid w:val="00CD1889"/>
    <w:rsid w:val="00CD23FA"/>
    <w:rsid w:val="00CD26DA"/>
    <w:rsid w:val="00CD3123"/>
    <w:rsid w:val="00CD3150"/>
    <w:rsid w:val="00CD32C0"/>
    <w:rsid w:val="00CD46BA"/>
    <w:rsid w:val="00CD5DB0"/>
    <w:rsid w:val="00CD5E48"/>
    <w:rsid w:val="00CD649F"/>
    <w:rsid w:val="00CD6EE2"/>
    <w:rsid w:val="00CD7425"/>
    <w:rsid w:val="00CD76BB"/>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6EC"/>
    <w:rsid w:val="00CE6732"/>
    <w:rsid w:val="00CE6832"/>
    <w:rsid w:val="00CE685C"/>
    <w:rsid w:val="00CE68BD"/>
    <w:rsid w:val="00CE6BBF"/>
    <w:rsid w:val="00CE6E38"/>
    <w:rsid w:val="00CE6EAA"/>
    <w:rsid w:val="00CE71A0"/>
    <w:rsid w:val="00CE725A"/>
    <w:rsid w:val="00CE79C5"/>
    <w:rsid w:val="00CE7AA6"/>
    <w:rsid w:val="00CE7CCA"/>
    <w:rsid w:val="00CE7FBB"/>
    <w:rsid w:val="00CF06A2"/>
    <w:rsid w:val="00CF0756"/>
    <w:rsid w:val="00CF08A2"/>
    <w:rsid w:val="00CF13FE"/>
    <w:rsid w:val="00CF193A"/>
    <w:rsid w:val="00CF1CE3"/>
    <w:rsid w:val="00CF1EC1"/>
    <w:rsid w:val="00CF2619"/>
    <w:rsid w:val="00CF2E51"/>
    <w:rsid w:val="00CF2F36"/>
    <w:rsid w:val="00CF34E0"/>
    <w:rsid w:val="00CF40C8"/>
    <w:rsid w:val="00CF417E"/>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BD6"/>
    <w:rsid w:val="00D0600C"/>
    <w:rsid w:val="00D06600"/>
    <w:rsid w:val="00D06874"/>
    <w:rsid w:val="00D06876"/>
    <w:rsid w:val="00D06DDC"/>
    <w:rsid w:val="00D06E57"/>
    <w:rsid w:val="00D06E63"/>
    <w:rsid w:val="00D07377"/>
    <w:rsid w:val="00D0737E"/>
    <w:rsid w:val="00D07805"/>
    <w:rsid w:val="00D07875"/>
    <w:rsid w:val="00D104ED"/>
    <w:rsid w:val="00D10737"/>
    <w:rsid w:val="00D10AEC"/>
    <w:rsid w:val="00D10B02"/>
    <w:rsid w:val="00D10BAF"/>
    <w:rsid w:val="00D114EA"/>
    <w:rsid w:val="00D115D4"/>
    <w:rsid w:val="00D1193B"/>
    <w:rsid w:val="00D12587"/>
    <w:rsid w:val="00D12D5B"/>
    <w:rsid w:val="00D1365A"/>
    <w:rsid w:val="00D13995"/>
    <w:rsid w:val="00D14442"/>
    <w:rsid w:val="00D14582"/>
    <w:rsid w:val="00D15D3A"/>
    <w:rsid w:val="00D16237"/>
    <w:rsid w:val="00D166A3"/>
    <w:rsid w:val="00D167BA"/>
    <w:rsid w:val="00D17227"/>
    <w:rsid w:val="00D17459"/>
    <w:rsid w:val="00D17831"/>
    <w:rsid w:val="00D17C37"/>
    <w:rsid w:val="00D17D5A"/>
    <w:rsid w:val="00D17EE4"/>
    <w:rsid w:val="00D17F9B"/>
    <w:rsid w:val="00D20131"/>
    <w:rsid w:val="00D201D2"/>
    <w:rsid w:val="00D2028F"/>
    <w:rsid w:val="00D20466"/>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2EF"/>
    <w:rsid w:val="00D263D0"/>
    <w:rsid w:val="00D26679"/>
    <w:rsid w:val="00D266A2"/>
    <w:rsid w:val="00D27CD9"/>
    <w:rsid w:val="00D27E91"/>
    <w:rsid w:val="00D27F1B"/>
    <w:rsid w:val="00D3018F"/>
    <w:rsid w:val="00D3053B"/>
    <w:rsid w:val="00D3064D"/>
    <w:rsid w:val="00D30900"/>
    <w:rsid w:val="00D30F6D"/>
    <w:rsid w:val="00D311FE"/>
    <w:rsid w:val="00D31B7D"/>
    <w:rsid w:val="00D320CA"/>
    <w:rsid w:val="00D32334"/>
    <w:rsid w:val="00D32413"/>
    <w:rsid w:val="00D329D4"/>
    <w:rsid w:val="00D32CD4"/>
    <w:rsid w:val="00D32D1C"/>
    <w:rsid w:val="00D32E70"/>
    <w:rsid w:val="00D330C1"/>
    <w:rsid w:val="00D330D0"/>
    <w:rsid w:val="00D336C7"/>
    <w:rsid w:val="00D33BE1"/>
    <w:rsid w:val="00D33D37"/>
    <w:rsid w:val="00D33F81"/>
    <w:rsid w:val="00D34064"/>
    <w:rsid w:val="00D3478A"/>
    <w:rsid w:val="00D34CC2"/>
    <w:rsid w:val="00D352AE"/>
    <w:rsid w:val="00D35308"/>
    <w:rsid w:val="00D359C1"/>
    <w:rsid w:val="00D35BF9"/>
    <w:rsid w:val="00D3645D"/>
    <w:rsid w:val="00D364CD"/>
    <w:rsid w:val="00D365D2"/>
    <w:rsid w:val="00D36F33"/>
    <w:rsid w:val="00D37F13"/>
    <w:rsid w:val="00D4010C"/>
    <w:rsid w:val="00D4039C"/>
    <w:rsid w:val="00D4086D"/>
    <w:rsid w:val="00D40BBB"/>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4DBE"/>
    <w:rsid w:val="00D558AB"/>
    <w:rsid w:val="00D560B5"/>
    <w:rsid w:val="00D56417"/>
    <w:rsid w:val="00D5683B"/>
    <w:rsid w:val="00D56875"/>
    <w:rsid w:val="00D56E63"/>
    <w:rsid w:val="00D572CE"/>
    <w:rsid w:val="00D5756E"/>
    <w:rsid w:val="00D57B93"/>
    <w:rsid w:val="00D57D1F"/>
    <w:rsid w:val="00D60023"/>
    <w:rsid w:val="00D60379"/>
    <w:rsid w:val="00D6066C"/>
    <w:rsid w:val="00D60C17"/>
    <w:rsid w:val="00D60CC7"/>
    <w:rsid w:val="00D60D09"/>
    <w:rsid w:val="00D60E50"/>
    <w:rsid w:val="00D60FD3"/>
    <w:rsid w:val="00D611D5"/>
    <w:rsid w:val="00D612FB"/>
    <w:rsid w:val="00D6136A"/>
    <w:rsid w:val="00D617EA"/>
    <w:rsid w:val="00D61E16"/>
    <w:rsid w:val="00D624B3"/>
    <w:rsid w:val="00D62BD2"/>
    <w:rsid w:val="00D63131"/>
    <w:rsid w:val="00D63294"/>
    <w:rsid w:val="00D63B40"/>
    <w:rsid w:val="00D6417E"/>
    <w:rsid w:val="00D64373"/>
    <w:rsid w:val="00D64613"/>
    <w:rsid w:val="00D6463F"/>
    <w:rsid w:val="00D649BC"/>
    <w:rsid w:val="00D65E4D"/>
    <w:rsid w:val="00D660A0"/>
    <w:rsid w:val="00D6651B"/>
    <w:rsid w:val="00D666C4"/>
    <w:rsid w:val="00D66C34"/>
    <w:rsid w:val="00D67F3D"/>
    <w:rsid w:val="00D701AF"/>
    <w:rsid w:val="00D702E8"/>
    <w:rsid w:val="00D70999"/>
    <w:rsid w:val="00D70CF7"/>
    <w:rsid w:val="00D70EB6"/>
    <w:rsid w:val="00D70F84"/>
    <w:rsid w:val="00D7102B"/>
    <w:rsid w:val="00D7125C"/>
    <w:rsid w:val="00D71B46"/>
    <w:rsid w:val="00D71BF8"/>
    <w:rsid w:val="00D71CE1"/>
    <w:rsid w:val="00D7226A"/>
    <w:rsid w:val="00D73D14"/>
    <w:rsid w:val="00D7419E"/>
    <w:rsid w:val="00D74255"/>
    <w:rsid w:val="00D74782"/>
    <w:rsid w:val="00D749D5"/>
    <w:rsid w:val="00D74DB0"/>
    <w:rsid w:val="00D74DC4"/>
    <w:rsid w:val="00D74E96"/>
    <w:rsid w:val="00D7557E"/>
    <w:rsid w:val="00D7578D"/>
    <w:rsid w:val="00D75D05"/>
    <w:rsid w:val="00D764C8"/>
    <w:rsid w:val="00D80514"/>
    <w:rsid w:val="00D80743"/>
    <w:rsid w:val="00D80FE3"/>
    <w:rsid w:val="00D8113B"/>
    <w:rsid w:val="00D813E1"/>
    <w:rsid w:val="00D8196E"/>
    <w:rsid w:val="00D81978"/>
    <w:rsid w:val="00D81A9C"/>
    <w:rsid w:val="00D82D20"/>
    <w:rsid w:val="00D82EA6"/>
    <w:rsid w:val="00D8369A"/>
    <w:rsid w:val="00D83D56"/>
    <w:rsid w:val="00D842C5"/>
    <w:rsid w:val="00D843B7"/>
    <w:rsid w:val="00D84A67"/>
    <w:rsid w:val="00D85A0A"/>
    <w:rsid w:val="00D8672A"/>
    <w:rsid w:val="00D8677D"/>
    <w:rsid w:val="00D871C8"/>
    <w:rsid w:val="00D87FB9"/>
    <w:rsid w:val="00D900A3"/>
    <w:rsid w:val="00D902E8"/>
    <w:rsid w:val="00D903F0"/>
    <w:rsid w:val="00D90B96"/>
    <w:rsid w:val="00D91099"/>
    <w:rsid w:val="00D915A9"/>
    <w:rsid w:val="00D91B50"/>
    <w:rsid w:val="00D92204"/>
    <w:rsid w:val="00D9242C"/>
    <w:rsid w:val="00D928B8"/>
    <w:rsid w:val="00D92AFF"/>
    <w:rsid w:val="00D936AF"/>
    <w:rsid w:val="00D93BE6"/>
    <w:rsid w:val="00D93CBF"/>
    <w:rsid w:val="00D93D9C"/>
    <w:rsid w:val="00D947E9"/>
    <w:rsid w:val="00D951C1"/>
    <w:rsid w:val="00D9567B"/>
    <w:rsid w:val="00D957B9"/>
    <w:rsid w:val="00D9793C"/>
    <w:rsid w:val="00D97A13"/>
    <w:rsid w:val="00D97ACD"/>
    <w:rsid w:val="00D97BCC"/>
    <w:rsid w:val="00D97FBC"/>
    <w:rsid w:val="00DA09C4"/>
    <w:rsid w:val="00DA16F3"/>
    <w:rsid w:val="00DA17C3"/>
    <w:rsid w:val="00DA1D8A"/>
    <w:rsid w:val="00DA2579"/>
    <w:rsid w:val="00DA3075"/>
    <w:rsid w:val="00DA3B1D"/>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742"/>
    <w:rsid w:val="00DA7B08"/>
    <w:rsid w:val="00DA7B72"/>
    <w:rsid w:val="00DB05EC"/>
    <w:rsid w:val="00DB0AA6"/>
    <w:rsid w:val="00DB0BE0"/>
    <w:rsid w:val="00DB0D15"/>
    <w:rsid w:val="00DB0F4C"/>
    <w:rsid w:val="00DB0FC8"/>
    <w:rsid w:val="00DB1688"/>
    <w:rsid w:val="00DB1802"/>
    <w:rsid w:val="00DB3983"/>
    <w:rsid w:val="00DB39EC"/>
    <w:rsid w:val="00DB4210"/>
    <w:rsid w:val="00DB4358"/>
    <w:rsid w:val="00DB466A"/>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359"/>
    <w:rsid w:val="00DC34D4"/>
    <w:rsid w:val="00DC36F9"/>
    <w:rsid w:val="00DC4AA9"/>
    <w:rsid w:val="00DC58BC"/>
    <w:rsid w:val="00DC58D7"/>
    <w:rsid w:val="00DC6329"/>
    <w:rsid w:val="00DC6657"/>
    <w:rsid w:val="00DC6877"/>
    <w:rsid w:val="00DC6BC9"/>
    <w:rsid w:val="00DC6C2D"/>
    <w:rsid w:val="00DC6C58"/>
    <w:rsid w:val="00DC6DDF"/>
    <w:rsid w:val="00DC7099"/>
    <w:rsid w:val="00DC71D6"/>
    <w:rsid w:val="00DC78AF"/>
    <w:rsid w:val="00DC7BBD"/>
    <w:rsid w:val="00DC7E5B"/>
    <w:rsid w:val="00DD06D7"/>
    <w:rsid w:val="00DD0994"/>
    <w:rsid w:val="00DD09D4"/>
    <w:rsid w:val="00DD0AC0"/>
    <w:rsid w:val="00DD0DF9"/>
    <w:rsid w:val="00DD0F5B"/>
    <w:rsid w:val="00DD101C"/>
    <w:rsid w:val="00DD12DD"/>
    <w:rsid w:val="00DD167C"/>
    <w:rsid w:val="00DD17B9"/>
    <w:rsid w:val="00DD1BC9"/>
    <w:rsid w:val="00DD1D92"/>
    <w:rsid w:val="00DD26E8"/>
    <w:rsid w:val="00DD2E18"/>
    <w:rsid w:val="00DD2E5C"/>
    <w:rsid w:val="00DD315A"/>
    <w:rsid w:val="00DD3165"/>
    <w:rsid w:val="00DD3372"/>
    <w:rsid w:val="00DD36CA"/>
    <w:rsid w:val="00DD3BA6"/>
    <w:rsid w:val="00DD428B"/>
    <w:rsid w:val="00DD437D"/>
    <w:rsid w:val="00DD580C"/>
    <w:rsid w:val="00DD5A52"/>
    <w:rsid w:val="00DD5E50"/>
    <w:rsid w:val="00DD663D"/>
    <w:rsid w:val="00DD7844"/>
    <w:rsid w:val="00DD7D3E"/>
    <w:rsid w:val="00DD7E42"/>
    <w:rsid w:val="00DE01F4"/>
    <w:rsid w:val="00DE1193"/>
    <w:rsid w:val="00DE1765"/>
    <w:rsid w:val="00DE236D"/>
    <w:rsid w:val="00DE2A05"/>
    <w:rsid w:val="00DE3129"/>
    <w:rsid w:val="00DE3574"/>
    <w:rsid w:val="00DE3EB4"/>
    <w:rsid w:val="00DE463C"/>
    <w:rsid w:val="00DE4C9B"/>
    <w:rsid w:val="00DE5011"/>
    <w:rsid w:val="00DE5355"/>
    <w:rsid w:val="00DE53CF"/>
    <w:rsid w:val="00DE5CBE"/>
    <w:rsid w:val="00DE5F00"/>
    <w:rsid w:val="00DE62CA"/>
    <w:rsid w:val="00DE6F77"/>
    <w:rsid w:val="00DE7B61"/>
    <w:rsid w:val="00DE7F0A"/>
    <w:rsid w:val="00DF0125"/>
    <w:rsid w:val="00DF01CF"/>
    <w:rsid w:val="00DF032A"/>
    <w:rsid w:val="00DF0ABC"/>
    <w:rsid w:val="00DF115D"/>
    <w:rsid w:val="00DF12EC"/>
    <w:rsid w:val="00DF1DFC"/>
    <w:rsid w:val="00DF2071"/>
    <w:rsid w:val="00DF2314"/>
    <w:rsid w:val="00DF26C0"/>
    <w:rsid w:val="00DF293F"/>
    <w:rsid w:val="00DF2E1B"/>
    <w:rsid w:val="00DF2E74"/>
    <w:rsid w:val="00DF313D"/>
    <w:rsid w:val="00DF3346"/>
    <w:rsid w:val="00DF36E9"/>
    <w:rsid w:val="00DF3847"/>
    <w:rsid w:val="00DF3D48"/>
    <w:rsid w:val="00DF4BC6"/>
    <w:rsid w:val="00DF4C99"/>
    <w:rsid w:val="00DF4E40"/>
    <w:rsid w:val="00DF5483"/>
    <w:rsid w:val="00DF56CD"/>
    <w:rsid w:val="00DF5A8A"/>
    <w:rsid w:val="00DF5DF1"/>
    <w:rsid w:val="00DF6629"/>
    <w:rsid w:val="00DF7855"/>
    <w:rsid w:val="00DF78FE"/>
    <w:rsid w:val="00DF7A8B"/>
    <w:rsid w:val="00E00A24"/>
    <w:rsid w:val="00E00F93"/>
    <w:rsid w:val="00E01918"/>
    <w:rsid w:val="00E01A3D"/>
    <w:rsid w:val="00E023A2"/>
    <w:rsid w:val="00E023C2"/>
    <w:rsid w:val="00E0245E"/>
    <w:rsid w:val="00E0251E"/>
    <w:rsid w:val="00E029E2"/>
    <w:rsid w:val="00E02B4C"/>
    <w:rsid w:val="00E02E8A"/>
    <w:rsid w:val="00E031DA"/>
    <w:rsid w:val="00E0324E"/>
    <w:rsid w:val="00E03699"/>
    <w:rsid w:val="00E03888"/>
    <w:rsid w:val="00E04517"/>
    <w:rsid w:val="00E05C34"/>
    <w:rsid w:val="00E05EE9"/>
    <w:rsid w:val="00E06022"/>
    <w:rsid w:val="00E0674B"/>
    <w:rsid w:val="00E06C53"/>
    <w:rsid w:val="00E071F3"/>
    <w:rsid w:val="00E10017"/>
    <w:rsid w:val="00E105AC"/>
    <w:rsid w:val="00E1112F"/>
    <w:rsid w:val="00E11307"/>
    <w:rsid w:val="00E113BB"/>
    <w:rsid w:val="00E11409"/>
    <w:rsid w:val="00E115CF"/>
    <w:rsid w:val="00E11691"/>
    <w:rsid w:val="00E118E3"/>
    <w:rsid w:val="00E11998"/>
    <w:rsid w:val="00E11EEF"/>
    <w:rsid w:val="00E1220D"/>
    <w:rsid w:val="00E12236"/>
    <w:rsid w:val="00E126ED"/>
    <w:rsid w:val="00E13FE1"/>
    <w:rsid w:val="00E14A23"/>
    <w:rsid w:val="00E14A2A"/>
    <w:rsid w:val="00E151C9"/>
    <w:rsid w:val="00E15429"/>
    <w:rsid w:val="00E15442"/>
    <w:rsid w:val="00E161A9"/>
    <w:rsid w:val="00E162E9"/>
    <w:rsid w:val="00E165A7"/>
    <w:rsid w:val="00E1662E"/>
    <w:rsid w:val="00E166B3"/>
    <w:rsid w:val="00E16A2E"/>
    <w:rsid w:val="00E17993"/>
    <w:rsid w:val="00E17A96"/>
    <w:rsid w:val="00E2011C"/>
    <w:rsid w:val="00E20821"/>
    <w:rsid w:val="00E209E6"/>
    <w:rsid w:val="00E211A6"/>
    <w:rsid w:val="00E21499"/>
    <w:rsid w:val="00E21C28"/>
    <w:rsid w:val="00E21EBC"/>
    <w:rsid w:val="00E2297B"/>
    <w:rsid w:val="00E22B55"/>
    <w:rsid w:val="00E22EDE"/>
    <w:rsid w:val="00E22FDF"/>
    <w:rsid w:val="00E2327B"/>
    <w:rsid w:val="00E2360A"/>
    <w:rsid w:val="00E23E89"/>
    <w:rsid w:val="00E241F8"/>
    <w:rsid w:val="00E24416"/>
    <w:rsid w:val="00E244B7"/>
    <w:rsid w:val="00E24F14"/>
    <w:rsid w:val="00E256AC"/>
    <w:rsid w:val="00E262D4"/>
    <w:rsid w:val="00E2641B"/>
    <w:rsid w:val="00E27117"/>
    <w:rsid w:val="00E27315"/>
    <w:rsid w:val="00E279BC"/>
    <w:rsid w:val="00E27FD2"/>
    <w:rsid w:val="00E2DBD1"/>
    <w:rsid w:val="00E303A8"/>
    <w:rsid w:val="00E306B4"/>
    <w:rsid w:val="00E316D5"/>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1BF"/>
    <w:rsid w:val="00E42D94"/>
    <w:rsid w:val="00E42EC9"/>
    <w:rsid w:val="00E4376D"/>
    <w:rsid w:val="00E43FFF"/>
    <w:rsid w:val="00E44129"/>
    <w:rsid w:val="00E44C32"/>
    <w:rsid w:val="00E44C5F"/>
    <w:rsid w:val="00E457F1"/>
    <w:rsid w:val="00E4583C"/>
    <w:rsid w:val="00E458CC"/>
    <w:rsid w:val="00E45BD3"/>
    <w:rsid w:val="00E45C83"/>
    <w:rsid w:val="00E45D49"/>
    <w:rsid w:val="00E468FE"/>
    <w:rsid w:val="00E46A6A"/>
    <w:rsid w:val="00E473EE"/>
    <w:rsid w:val="00E47583"/>
    <w:rsid w:val="00E47CAB"/>
    <w:rsid w:val="00E506A8"/>
    <w:rsid w:val="00E507F4"/>
    <w:rsid w:val="00E51644"/>
    <w:rsid w:val="00E51F92"/>
    <w:rsid w:val="00E52022"/>
    <w:rsid w:val="00E520F7"/>
    <w:rsid w:val="00E525B4"/>
    <w:rsid w:val="00E52609"/>
    <w:rsid w:val="00E52FE7"/>
    <w:rsid w:val="00E533CA"/>
    <w:rsid w:val="00E53405"/>
    <w:rsid w:val="00E535B1"/>
    <w:rsid w:val="00E536E1"/>
    <w:rsid w:val="00E53CFD"/>
    <w:rsid w:val="00E5497F"/>
    <w:rsid w:val="00E54B17"/>
    <w:rsid w:val="00E5518D"/>
    <w:rsid w:val="00E553A5"/>
    <w:rsid w:val="00E55A36"/>
    <w:rsid w:val="00E5605E"/>
    <w:rsid w:val="00E5613C"/>
    <w:rsid w:val="00E56D07"/>
    <w:rsid w:val="00E573EB"/>
    <w:rsid w:val="00E57D0F"/>
    <w:rsid w:val="00E60044"/>
    <w:rsid w:val="00E6077C"/>
    <w:rsid w:val="00E60B9B"/>
    <w:rsid w:val="00E6121F"/>
    <w:rsid w:val="00E613AA"/>
    <w:rsid w:val="00E61A74"/>
    <w:rsid w:val="00E61AC0"/>
    <w:rsid w:val="00E61DFF"/>
    <w:rsid w:val="00E62630"/>
    <w:rsid w:val="00E634BF"/>
    <w:rsid w:val="00E649E8"/>
    <w:rsid w:val="00E65006"/>
    <w:rsid w:val="00E650A0"/>
    <w:rsid w:val="00E6528B"/>
    <w:rsid w:val="00E65C67"/>
    <w:rsid w:val="00E65F1C"/>
    <w:rsid w:val="00E66B1D"/>
    <w:rsid w:val="00E66D48"/>
    <w:rsid w:val="00E6724E"/>
    <w:rsid w:val="00E673F0"/>
    <w:rsid w:val="00E674C2"/>
    <w:rsid w:val="00E677A6"/>
    <w:rsid w:val="00E67BAA"/>
    <w:rsid w:val="00E702B9"/>
    <w:rsid w:val="00E70513"/>
    <w:rsid w:val="00E706BD"/>
    <w:rsid w:val="00E7073B"/>
    <w:rsid w:val="00E70C15"/>
    <w:rsid w:val="00E70C6B"/>
    <w:rsid w:val="00E70E27"/>
    <w:rsid w:val="00E70E8B"/>
    <w:rsid w:val="00E715C4"/>
    <w:rsid w:val="00E71750"/>
    <w:rsid w:val="00E71ADA"/>
    <w:rsid w:val="00E722B7"/>
    <w:rsid w:val="00E727B2"/>
    <w:rsid w:val="00E72B82"/>
    <w:rsid w:val="00E73B0D"/>
    <w:rsid w:val="00E73F88"/>
    <w:rsid w:val="00E74044"/>
    <w:rsid w:val="00E74334"/>
    <w:rsid w:val="00E748EF"/>
    <w:rsid w:val="00E7506A"/>
    <w:rsid w:val="00E75692"/>
    <w:rsid w:val="00E765AE"/>
    <w:rsid w:val="00E77756"/>
    <w:rsid w:val="00E80556"/>
    <w:rsid w:val="00E80C48"/>
    <w:rsid w:val="00E814F5"/>
    <w:rsid w:val="00E81B2D"/>
    <w:rsid w:val="00E81FE4"/>
    <w:rsid w:val="00E832A4"/>
    <w:rsid w:val="00E83457"/>
    <w:rsid w:val="00E85160"/>
    <w:rsid w:val="00E8524D"/>
    <w:rsid w:val="00E85688"/>
    <w:rsid w:val="00E85D47"/>
    <w:rsid w:val="00E8641F"/>
    <w:rsid w:val="00E86606"/>
    <w:rsid w:val="00E87017"/>
    <w:rsid w:val="00E87835"/>
    <w:rsid w:val="00E87F65"/>
    <w:rsid w:val="00E90951"/>
    <w:rsid w:val="00E90C8D"/>
    <w:rsid w:val="00E90ECE"/>
    <w:rsid w:val="00E9109C"/>
    <w:rsid w:val="00E91765"/>
    <w:rsid w:val="00E91C29"/>
    <w:rsid w:val="00E91DCE"/>
    <w:rsid w:val="00E921AA"/>
    <w:rsid w:val="00E958C9"/>
    <w:rsid w:val="00E958F7"/>
    <w:rsid w:val="00E95AE4"/>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79D"/>
    <w:rsid w:val="00EA682C"/>
    <w:rsid w:val="00EA69AE"/>
    <w:rsid w:val="00EA7824"/>
    <w:rsid w:val="00EA7A0D"/>
    <w:rsid w:val="00EA7F50"/>
    <w:rsid w:val="00EB0458"/>
    <w:rsid w:val="00EB051D"/>
    <w:rsid w:val="00EB0671"/>
    <w:rsid w:val="00EB0B96"/>
    <w:rsid w:val="00EB1510"/>
    <w:rsid w:val="00EB15FD"/>
    <w:rsid w:val="00EB166F"/>
    <w:rsid w:val="00EB20C6"/>
    <w:rsid w:val="00EB2A83"/>
    <w:rsid w:val="00EB2B84"/>
    <w:rsid w:val="00EB32EF"/>
    <w:rsid w:val="00EB3603"/>
    <w:rsid w:val="00EB3D09"/>
    <w:rsid w:val="00EB3E0D"/>
    <w:rsid w:val="00EB6295"/>
    <w:rsid w:val="00EB66BD"/>
    <w:rsid w:val="00EB6893"/>
    <w:rsid w:val="00EB70FA"/>
    <w:rsid w:val="00EB729C"/>
    <w:rsid w:val="00EC016A"/>
    <w:rsid w:val="00EC06DD"/>
    <w:rsid w:val="00EC0A49"/>
    <w:rsid w:val="00EC0B9A"/>
    <w:rsid w:val="00EC0DD8"/>
    <w:rsid w:val="00EC214C"/>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C8D"/>
    <w:rsid w:val="00ED0021"/>
    <w:rsid w:val="00ED0178"/>
    <w:rsid w:val="00ED06F9"/>
    <w:rsid w:val="00ED0DA6"/>
    <w:rsid w:val="00ED1552"/>
    <w:rsid w:val="00ED17DD"/>
    <w:rsid w:val="00ED24A7"/>
    <w:rsid w:val="00ED29EA"/>
    <w:rsid w:val="00ED2B82"/>
    <w:rsid w:val="00ED30E9"/>
    <w:rsid w:val="00ED36E6"/>
    <w:rsid w:val="00ED38AB"/>
    <w:rsid w:val="00ED3F57"/>
    <w:rsid w:val="00ED4302"/>
    <w:rsid w:val="00ED4DEF"/>
    <w:rsid w:val="00ED54BD"/>
    <w:rsid w:val="00ED5FF2"/>
    <w:rsid w:val="00ED62E1"/>
    <w:rsid w:val="00ED6343"/>
    <w:rsid w:val="00ED68E3"/>
    <w:rsid w:val="00ED6D6E"/>
    <w:rsid w:val="00ED6F5C"/>
    <w:rsid w:val="00ED77BE"/>
    <w:rsid w:val="00EE0D04"/>
    <w:rsid w:val="00EE0DAC"/>
    <w:rsid w:val="00EE110F"/>
    <w:rsid w:val="00EE116B"/>
    <w:rsid w:val="00EE11A2"/>
    <w:rsid w:val="00EE12EC"/>
    <w:rsid w:val="00EE1303"/>
    <w:rsid w:val="00EE2448"/>
    <w:rsid w:val="00EE2B16"/>
    <w:rsid w:val="00EE2C27"/>
    <w:rsid w:val="00EE2D3A"/>
    <w:rsid w:val="00EE2EFF"/>
    <w:rsid w:val="00EE3225"/>
    <w:rsid w:val="00EE340F"/>
    <w:rsid w:val="00EE3428"/>
    <w:rsid w:val="00EE3898"/>
    <w:rsid w:val="00EE3ABE"/>
    <w:rsid w:val="00EE3C90"/>
    <w:rsid w:val="00EE4FE3"/>
    <w:rsid w:val="00EE52CE"/>
    <w:rsid w:val="00EE5FD7"/>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A33"/>
    <w:rsid w:val="00EF3BEB"/>
    <w:rsid w:val="00EF3C9C"/>
    <w:rsid w:val="00EF411E"/>
    <w:rsid w:val="00EF4374"/>
    <w:rsid w:val="00EF4612"/>
    <w:rsid w:val="00EF6222"/>
    <w:rsid w:val="00EF635D"/>
    <w:rsid w:val="00EF645B"/>
    <w:rsid w:val="00EF68D2"/>
    <w:rsid w:val="00EF701C"/>
    <w:rsid w:val="00EF76F5"/>
    <w:rsid w:val="00EF7F0E"/>
    <w:rsid w:val="00F01EEC"/>
    <w:rsid w:val="00F021FF"/>
    <w:rsid w:val="00F02526"/>
    <w:rsid w:val="00F02927"/>
    <w:rsid w:val="00F03134"/>
    <w:rsid w:val="00F03766"/>
    <w:rsid w:val="00F03C18"/>
    <w:rsid w:val="00F03CB2"/>
    <w:rsid w:val="00F03FAF"/>
    <w:rsid w:val="00F04069"/>
    <w:rsid w:val="00F040F4"/>
    <w:rsid w:val="00F05627"/>
    <w:rsid w:val="00F05F01"/>
    <w:rsid w:val="00F061B4"/>
    <w:rsid w:val="00F0647F"/>
    <w:rsid w:val="00F06612"/>
    <w:rsid w:val="00F0668A"/>
    <w:rsid w:val="00F06B34"/>
    <w:rsid w:val="00F1064C"/>
    <w:rsid w:val="00F10B89"/>
    <w:rsid w:val="00F115F6"/>
    <w:rsid w:val="00F1160D"/>
    <w:rsid w:val="00F11835"/>
    <w:rsid w:val="00F11904"/>
    <w:rsid w:val="00F12200"/>
    <w:rsid w:val="00F122ED"/>
    <w:rsid w:val="00F12D9A"/>
    <w:rsid w:val="00F13221"/>
    <w:rsid w:val="00F135B0"/>
    <w:rsid w:val="00F13FDF"/>
    <w:rsid w:val="00F149E6"/>
    <w:rsid w:val="00F14CA3"/>
    <w:rsid w:val="00F1520A"/>
    <w:rsid w:val="00F15586"/>
    <w:rsid w:val="00F16D9F"/>
    <w:rsid w:val="00F16EEE"/>
    <w:rsid w:val="00F174E6"/>
    <w:rsid w:val="00F20644"/>
    <w:rsid w:val="00F20B18"/>
    <w:rsid w:val="00F20E58"/>
    <w:rsid w:val="00F21492"/>
    <w:rsid w:val="00F21A4E"/>
    <w:rsid w:val="00F21E92"/>
    <w:rsid w:val="00F220DA"/>
    <w:rsid w:val="00F22164"/>
    <w:rsid w:val="00F22298"/>
    <w:rsid w:val="00F2257C"/>
    <w:rsid w:val="00F225D4"/>
    <w:rsid w:val="00F22C11"/>
    <w:rsid w:val="00F22CD7"/>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0CFD"/>
    <w:rsid w:val="00F310EE"/>
    <w:rsid w:val="00F3128C"/>
    <w:rsid w:val="00F31488"/>
    <w:rsid w:val="00F31506"/>
    <w:rsid w:val="00F3189C"/>
    <w:rsid w:val="00F31D06"/>
    <w:rsid w:val="00F320FF"/>
    <w:rsid w:val="00F3254C"/>
    <w:rsid w:val="00F327F4"/>
    <w:rsid w:val="00F33142"/>
    <w:rsid w:val="00F3345D"/>
    <w:rsid w:val="00F33E4F"/>
    <w:rsid w:val="00F3533D"/>
    <w:rsid w:val="00F35961"/>
    <w:rsid w:val="00F3599C"/>
    <w:rsid w:val="00F35B38"/>
    <w:rsid w:val="00F35C9D"/>
    <w:rsid w:val="00F36031"/>
    <w:rsid w:val="00F360FC"/>
    <w:rsid w:val="00F3729F"/>
    <w:rsid w:val="00F37589"/>
    <w:rsid w:val="00F3772A"/>
    <w:rsid w:val="00F404FF"/>
    <w:rsid w:val="00F40C5C"/>
    <w:rsid w:val="00F41154"/>
    <w:rsid w:val="00F41E83"/>
    <w:rsid w:val="00F42355"/>
    <w:rsid w:val="00F42430"/>
    <w:rsid w:val="00F42588"/>
    <w:rsid w:val="00F42638"/>
    <w:rsid w:val="00F42E4D"/>
    <w:rsid w:val="00F439B2"/>
    <w:rsid w:val="00F44233"/>
    <w:rsid w:val="00F4454D"/>
    <w:rsid w:val="00F446B2"/>
    <w:rsid w:val="00F44E84"/>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57F05"/>
    <w:rsid w:val="00F6026C"/>
    <w:rsid w:val="00F6042F"/>
    <w:rsid w:val="00F6055F"/>
    <w:rsid w:val="00F60A68"/>
    <w:rsid w:val="00F613AB"/>
    <w:rsid w:val="00F61738"/>
    <w:rsid w:val="00F61AB7"/>
    <w:rsid w:val="00F62AEC"/>
    <w:rsid w:val="00F6361F"/>
    <w:rsid w:val="00F63A1A"/>
    <w:rsid w:val="00F63A62"/>
    <w:rsid w:val="00F63CE1"/>
    <w:rsid w:val="00F63E6C"/>
    <w:rsid w:val="00F63F2F"/>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2C"/>
    <w:rsid w:val="00F80034"/>
    <w:rsid w:val="00F80FAD"/>
    <w:rsid w:val="00F81038"/>
    <w:rsid w:val="00F81B0A"/>
    <w:rsid w:val="00F826FF"/>
    <w:rsid w:val="00F82A2A"/>
    <w:rsid w:val="00F8313E"/>
    <w:rsid w:val="00F83854"/>
    <w:rsid w:val="00F83941"/>
    <w:rsid w:val="00F83B4A"/>
    <w:rsid w:val="00F83CA7"/>
    <w:rsid w:val="00F83F1A"/>
    <w:rsid w:val="00F83F78"/>
    <w:rsid w:val="00F846AB"/>
    <w:rsid w:val="00F85553"/>
    <w:rsid w:val="00F85605"/>
    <w:rsid w:val="00F85C0D"/>
    <w:rsid w:val="00F86264"/>
    <w:rsid w:val="00F86BBA"/>
    <w:rsid w:val="00F86EF6"/>
    <w:rsid w:val="00F878DB"/>
    <w:rsid w:val="00F87A09"/>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002"/>
    <w:rsid w:val="00FA0C59"/>
    <w:rsid w:val="00FA0FD8"/>
    <w:rsid w:val="00FA101D"/>
    <w:rsid w:val="00FA1597"/>
    <w:rsid w:val="00FA15D0"/>
    <w:rsid w:val="00FA19B4"/>
    <w:rsid w:val="00FA1C8D"/>
    <w:rsid w:val="00FA2B5A"/>
    <w:rsid w:val="00FA2BA7"/>
    <w:rsid w:val="00FA2F81"/>
    <w:rsid w:val="00FA3074"/>
    <w:rsid w:val="00FA31E1"/>
    <w:rsid w:val="00FA33E1"/>
    <w:rsid w:val="00FA3B98"/>
    <w:rsid w:val="00FA3FD9"/>
    <w:rsid w:val="00FA436B"/>
    <w:rsid w:val="00FA43EB"/>
    <w:rsid w:val="00FA4DC5"/>
    <w:rsid w:val="00FA51F2"/>
    <w:rsid w:val="00FA564B"/>
    <w:rsid w:val="00FA5F05"/>
    <w:rsid w:val="00FA64F3"/>
    <w:rsid w:val="00FA6D21"/>
    <w:rsid w:val="00FA6E78"/>
    <w:rsid w:val="00FA6F0D"/>
    <w:rsid w:val="00FA72B4"/>
    <w:rsid w:val="00FA7375"/>
    <w:rsid w:val="00FA779F"/>
    <w:rsid w:val="00FA77F1"/>
    <w:rsid w:val="00FA7E0F"/>
    <w:rsid w:val="00FB026B"/>
    <w:rsid w:val="00FB045E"/>
    <w:rsid w:val="00FB12D1"/>
    <w:rsid w:val="00FB1385"/>
    <w:rsid w:val="00FB1546"/>
    <w:rsid w:val="00FB19E0"/>
    <w:rsid w:val="00FB1E71"/>
    <w:rsid w:val="00FB22FF"/>
    <w:rsid w:val="00FB242A"/>
    <w:rsid w:val="00FB26F3"/>
    <w:rsid w:val="00FB2AE7"/>
    <w:rsid w:val="00FB2CD1"/>
    <w:rsid w:val="00FB2EC3"/>
    <w:rsid w:val="00FB3640"/>
    <w:rsid w:val="00FB37EC"/>
    <w:rsid w:val="00FB3B2B"/>
    <w:rsid w:val="00FB4A09"/>
    <w:rsid w:val="00FB53F0"/>
    <w:rsid w:val="00FB542A"/>
    <w:rsid w:val="00FB66BC"/>
    <w:rsid w:val="00FB6B3E"/>
    <w:rsid w:val="00FB6B45"/>
    <w:rsid w:val="00FB6E2C"/>
    <w:rsid w:val="00FB7282"/>
    <w:rsid w:val="00FB7441"/>
    <w:rsid w:val="00FB789B"/>
    <w:rsid w:val="00FC013C"/>
    <w:rsid w:val="00FC0391"/>
    <w:rsid w:val="00FC0A13"/>
    <w:rsid w:val="00FC1295"/>
    <w:rsid w:val="00FC12F9"/>
    <w:rsid w:val="00FC1847"/>
    <w:rsid w:val="00FC1AEF"/>
    <w:rsid w:val="00FC1F2E"/>
    <w:rsid w:val="00FC29B0"/>
    <w:rsid w:val="00FC2A0A"/>
    <w:rsid w:val="00FC2F1F"/>
    <w:rsid w:val="00FC304E"/>
    <w:rsid w:val="00FC32F6"/>
    <w:rsid w:val="00FC343A"/>
    <w:rsid w:val="00FC3671"/>
    <w:rsid w:val="00FC3FAF"/>
    <w:rsid w:val="00FC4600"/>
    <w:rsid w:val="00FC56FC"/>
    <w:rsid w:val="00FC630D"/>
    <w:rsid w:val="00FC6996"/>
    <w:rsid w:val="00FC7691"/>
    <w:rsid w:val="00FC7D5C"/>
    <w:rsid w:val="00FD0C3D"/>
    <w:rsid w:val="00FD0FE4"/>
    <w:rsid w:val="00FD11B9"/>
    <w:rsid w:val="00FD1931"/>
    <w:rsid w:val="00FD2114"/>
    <w:rsid w:val="00FD29EC"/>
    <w:rsid w:val="00FD2A6A"/>
    <w:rsid w:val="00FD2DDC"/>
    <w:rsid w:val="00FD3724"/>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848"/>
    <w:rsid w:val="00FE2BAD"/>
    <w:rsid w:val="00FE2EF9"/>
    <w:rsid w:val="00FE32D3"/>
    <w:rsid w:val="00FE380C"/>
    <w:rsid w:val="00FE39A5"/>
    <w:rsid w:val="00FE42DA"/>
    <w:rsid w:val="00FE43D3"/>
    <w:rsid w:val="00FE44F7"/>
    <w:rsid w:val="00FE45F9"/>
    <w:rsid w:val="00FE4B7A"/>
    <w:rsid w:val="00FE5145"/>
    <w:rsid w:val="00FE5530"/>
    <w:rsid w:val="00FE5613"/>
    <w:rsid w:val="00FE5705"/>
    <w:rsid w:val="00FE575B"/>
    <w:rsid w:val="00FE587D"/>
    <w:rsid w:val="00FE59A1"/>
    <w:rsid w:val="00FE5F09"/>
    <w:rsid w:val="00FE74E7"/>
    <w:rsid w:val="00FE7697"/>
    <w:rsid w:val="00FE78E6"/>
    <w:rsid w:val="00FE7A83"/>
    <w:rsid w:val="00FE7C26"/>
    <w:rsid w:val="00FE7D91"/>
    <w:rsid w:val="00FF015C"/>
    <w:rsid w:val="00FF07C3"/>
    <w:rsid w:val="00FF08A3"/>
    <w:rsid w:val="00FF0D0E"/>
    <w:rsid w:val="00FF0E7C"/>
    <w:rsid w:val="00FF0F10"/>
    <w:rsid w:val="00FF12DA"/>
    <w:rsid w:val="00FF1409"/>
    <w:rsid w:val="00FF2563"/>
    <w:rsid w:val="00FF2F45"/>
    <w:rsid w:val="00FF33DF"/>
    <w:rsid w:val="00FF3F26"/>
    <w:rsid w:val="00FF46B0"/>
    <w:rsid w:val="00FF4A34"/>
    <w:rsid w:val="00FF4F22"/>
    <w:rsid w:val="00FF4FBA"/>
    <w:rsid w:val="00FF55BA"/>
    <w:rsid w:val="00FF5A4D"/>
    <w:rsid w:val="00FF5B85"/>
    <w:rsid w:val="00FF5D70"/>
    <w:rsid w:val="00FF6765"/>
    <w:rsid w:val="00FF6ADB"/>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18E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BB2200"/>
    <w:pPr>
      <w:tabs>
        <w:tab w:val="right" w:leader="underscore" w:pos="9658"/>
      </w:tabs>
    </w:pPr>
    <w:rPr>
      <w:rFonts w:asciiTheme="minorHAnsi" w:hAnsiTheme="minorHAnsi" w:cstheme="minorHAnsi"/>
      <w:b/>
      <w:bCs/>
      <w:noProof/>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AUZOLANDEGIAK">
    <w:name w:val="AUZOLANDEGIAK"/>
    <w:basedOn w:val="Normal"/>
    <w:link w:val="AUZOLANDEGIAKKar"/>
    <w:qFormat/>
    <w:rsid w:val="00536DE4"/>
    <w:pPr>
      <w:ind w:right="-323"/>
      <w:jc w:val="both"/>
    </w:pPr>
    <w:rPr>
      <w:rFonts w:ascii="Verdana" w:hAnsi="Verdana"/>
      <w:sz w:val="19"/>
      <w:szCs w:val="19"/>
    </w:rPr>
  </w:style>
  <w:style w:type="character" w:customStyle="1" w:styleId="AUZOLANDEGIAKKar">
    <w:name w:val="AUZOLANDEGIAK Kar"/>
    <w:link w:val="AUZOLANDEGIAK"/>
    <w:rsid w:val="00536DE4"/>
    <w:rPr>
      <w:rFonts w:ascii="Verdana" w:hAnsi="Verdana"/>
      <w:sz w:val="19"/>
      <w:szCs w:val="19"/>
    </w:rPr>
  </w:style>
  <w:style w:type="character" w:styleId="Mencinsinresolver">
    <w:name w:val="Unresolved Mention"/>
    <w:basedOn w:val="Fuentedeprrafopredeter"/>
    <w:uiPriority w:val="99"/>
    <w:semiHidden/>
    <w:unhideWhenUsed/>
    <w:rsid w:val="000D6893"/>
    <w:rPr>
      <w:color w:val="605E5C"/>
      <w:shd w:val="clear" w:color="auto" w:fill="E1DFDD"/>
    </w:rPr>
  </w:style>
  <w:style w:type="paragraph" w:customStyle="1" w:styleId="jjtitul2">
    <w:name w:val="jjtitul2"/>
    <w:basedOn w:val="Normal"/>
    <w:next w:val="Normal"/>
    <w:rsid w:val="003C7C66"/>
    <w:pPr>
      <w:keepNext/>
      <w:keepLines/>
      <w:spacing w:before="160" w:after="480" w:line="320" w:lineRule="exact"/>
      <w:ind w:left="1134" w:hanging="1134"/>
      <w:jc w:val="both"/>
    </w:pPr>
    <w:rPr>
      <w:rFonts w:ascii="Swis721 BlkEx BT" w:hAnsi="Swis721 BlkEx BT"/>
      <w:kern w:val="2"/>
      <w:sz w:val="28"/>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023">
      <w:bodyDiv w:val="1"/>
      <w:marLeft w:val="0"/>
      <w:marRight w:val="0"/>
      <w:marTop w:val="0"/>
      <w:marBottom w:val="0"/>
      <w:divBdr>
        <w:top w:val="none" w:sz="0" w:space="0" w:color="auto"/>
        <w:left w:val="none" w:sz="0" w:space="0" w:color="auto"/>
        <w:bottom w:val="none" w:sz="0" w:space="0" w:color="auto"/>
        <w:right w:val="none" w:sz="0" w:space="0" w:color="auto"/>
      </w:divBdr>
      <w:divsChild>
        <w:div w:id="1959482057">
          <w:marLeft w:val="0"/>
          <w:marRight w:val="0"/>
          <w:marTop w:val="0"/>
          <w:marBottom w:val="0"/>
          <w:divBdr>
            <w:top w:val="none" w:sz="0" w:space="0" w:color="auto"/>
            <w:left w:val="none" w:sz="0" w:space="0" w:color="auto"/>
            <w:bottom w:val="none" w:sz="0" w:space="0" w:color="auto"/>
            <w:right w:val="none" w:sz="0" w:space="0" w:color="auto"/>
          </w:divBdr>
        </w:div>
      </w:divsChild>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2828324">
      <w:bodyDiv w:val="1"/>
      <w:marLeft w:val="0"/>
      <w:marRight w:val="0"/>
      <w:marTop w:val="0"/>
      <w:marBottom w:val="0"/>
      <w:divBdr>
        <w:top w:val="none" w:sz="0" w:space="0" w:color="auto"/>
        <w:left w:val="none" w:sz="0" w:space="0" w:color="auto"/>
        <w:bottom w:val="none" w:sz="0" w:space="0" w:color="auto"/>
        <w:right w:val="none" w:sz="0" w:space="0" w:color="auto"/>
      </w:divBdr>
    </w:div>
    <w:div w:id="76488811">
      <w:bodyDiv w:val="1"/>
      <w:marLeft w:val="0"/>
      <w:marRight w:val="0"/>
      <w:marTop w:val="0"/>
      <w:marBottom w:val="0"/>
      <w:divBdr>
        <w:top w:val="none" w:sz="0" w:space="0" w:color="auto"/>
        <w:left w:val="none" w:sz="0" w:space="0" w:color="auto"/>
        <w:bottom w:val="none" w:sz="0" w:space="0" w:color="auto"/>
        <w:right w:val="none" w:sz="0" w:space="0" w:color="auto"/>
      </w:divBdr>
    </w:div>
    <w:div w:id="78870878">
      <w:bodyDiv w:val="1"/>
      <w:marLeft w:val="0"/>
      <w:marRight w:val="0"/>
      <w:marTop w:val="0"/>
      <w:marBottom w:val="0"/>
      <w:divBdr>
        <w:top w:val="none" w:sz="0" w:space="0" w:color="auto"/>
        <w:left w:val="none" w:sz="0" w:space="0" w:color="auto"/>
        <w:bottom w:val="none" w:sz="0" w:space="0" w:color="auto"/>
        <w:right w:val="none" w:sz="0" w:space="0" w:color="auto"/>
      </w:divBdr>
      <w:divsChild>
        <w:div w:id="141774376">
          <w:marLeft w:val="0"/>
          <w:marRight w:val="0"/>
          <w:marTop w:val="0"/>
          <w:marBottom w:val="0"/>
          <w:divBdr>
            <w:top w:val="none" w:sz="0" w:space="0" w:color="auto"/>
            <w:left w:val="none" w:sz="0" w:space="0" w:color="auto"/>
            <w:bottom w:val="none" w:sz="0" w:space="0" w:color="auto"/>
            <w:right w:val="none" w:sz="0" w:space="0" w:color="auto"/>
          </w:divBdr>
        </w:div>
      </w:divsChild>
    </w:div>
    <w:div w:id="102266330">
      <w:bodyDiv w:val="1"/>
      <w:marLeft w:val="0"/>
      <w:marRight w:val="0"/>
      <w:marTop w:val="0"/>
      <w:marBottom w:val="0"/>
      <w:divBdr>
        <w:top w:val="none" w:sz="0" w:space="0" w:color="auto"/>
        <w:left w:val="none" w:sz="0" w:space="0" w:color="auto"/>
        <w:bottom w:val="none" w:sz="0" w:space="0" w:color="auto"/>
        <w:right w:val="none" w:sz="0" w:space="0" w:color="auto"/>
      </w:divBdr>
      <w:divsChild>
        <w:div w:id="1862163109">
          <w:marLeft w:val="0"/>
          <w:marRight w:val="0"/>
          <w:marTop w:val="0"/>
          <w:marBottom w:val="0"/>
          <w:divBdr>
            <w:top w:val="none" w:sz="0" w:space="0" w:color="auto"/>
            <w:left w:val="none" w:sz="0" w:space="0" w:color="auto"/>
            <w:bottom w:val="none" w:sz="0" w:space="0" w:color="auto"/>
            <w:right w:val="none" w:sz="0" w:space="0" w:color="auto"/>
          </w:divBdr>
        </w:div>
      </w:divsChild>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69411625">
      <w:bodyDiv w:val="1"/>
      <w:marLeft w:val="0"/>
      <w:marRight w:val="0"/>
      <w:marTop w:val="0"/>
      <w:marBottom w:val="0"/>
      <w:divBdr>
        <w:top w:val="none" w:sz="0" w:space="0" w:color="auto"/>
        <w:left w:val="none" w:sz="0" w:space="0" w:color="auto"/>
        <w:bottom w:val="none" w:sz="0" w:space="0" w:color="auto"/>
        <w:right w:val="none" w:sz="0" w:space="0" w:color="auto"/>
      </w:divBdr>
    </w:div>
    <w:div w:id="197743876">
      <w:bodyDiv w:val="1"/>
      <w:marLeft w:val="0"/>
      <w:marRight w:val="0"/>
      <w:marTop w:val="0"/>
      <w:marBottom w:val="0"/>
      <w:divBdr>
        <w:top w:val="none" w:sz="0" w:space="0" w:color="auto"/>
        <w:left w:val="none" w:sz="0" w:space="0" w:color="auto"/>
        <w:bottom w:val="none" w:sz="0" w:space="0" w:color="auto"/>
        <w:right w:val="none" w:sz="0" w:space="0" w:color="auto"/>
      </w:divBdr>
      <w:divsChild>
        <w:div w:id="515996257">
          <w:marLeft w:val="0"/>
          <w:marRight w:val="0"/>
          <w:marTop w:val="0"/>
          <w:marBottom w:val="0"/>
          <w:divBdr>
            <w:top w:val="none" w:sz="0" w:space="0" w:color="auto"/>
            <w:left w:val="none" w:sz="0" w:space="0" w:color="auto"/>
            <w:bottom w:val="none" w:sz="0" w:space="0" w:color="auto"/>
            <w:right w:val="none" w:sz="0" w:space="0" w:color="auto"/>
          </w:divBdr>
        </w:div>
      </w:divsChild>
    </w:div>
    <w:div w:id="235214089">
      <w:bodyDiv w:val="1"/>
      <w:marLeft w:val="0"/>
      <w:marRight w:val="0"/>
      <w:marTop w:val="0"/>
      <w:marBottom w:val="0"/>
      <w:divBdr>
        <w:top w:val="none" w:sz="0" w:space="0" w:color="auto"/>
        <w:left w:val="none" w:sz="0" w:space="0" w:color="auto"/>
        <w:bottom w:val="none" w:sz="0" w:space="0" w:color="auto"/>
        <w:right w:val="none" w:sz="0" w:space="0" w:color="auto"/>
      </w:divBdr>
    </w:div>
    <w:div w:id="270280944">
      <w:bodyDiv w:val="1"/>
      <w:marLeft w:val="0"/>
      <w:marRight w:val="0"/>
      <w:marTop w:val="0"/>
      <w:marBottom w:val="0"/>
      <w:divBdr>
        <w:top w:val="none" w:sz="0" w:space="0" w:color="auto"/>
        <w:left w:val="none" w:sz="0" w:space="0" w:color="auto"/>
        <w:bottom w:val="none" w:sz="0" w:space="0" w:color="auto"/>
        <w:right w:val="none" w:sz="0" w:space="0" w:color="auto"/>
      </w:divBdr>
      <w:divsChild>
        <w:div w:id="1336151158">
          <w:marLeft w:val="0"/>
          <w:marRight w:val="0"/>
          <w:marTop w:val="0"/>
          <w:marBottom w:val="0"/>
          <w:divBdr>
            <w:top w:val="none" w:sz="0" w:space="0" w:color="auto"/>
            <w:left w:val="none" w:sz="0" w:space="0" w:color="auto"/>
            <w:bottom w:val="none" w:sz="0" w:space="0" w:color="auto"/>
            <w:right w:val="none" w:sz="0" w:space="0" w:color="auto"/>
          </w:divBdr>
          <w:divsChild>
            <w:div w:id="944072622">
              <w:marLeft w:val="0"/>
              <w:marRight w:val="0"/>
              <w:marTop w:val="0"/>
              <w:marBottom w:val="0"/>
              <w:divBdr>
                <w:top w:val="none" w:sz="0" w:space="0" w:color="auto"/>
                <w:left w:val="none" w:sz="0" w:space="0" w:color="auto"/>
                <w:bottom w:val="none" w:sz="0" w:space="0" w:color="auto"/>
                <w:right w:val="none" w:sz="0" w:space="0" w:color="auto"/>
              </w:divBdr>
            </w:div>
            <w:div w:id="896281949">
              <w:marLeft w:val="0"/>
              <w:marRight w:val="0"/>
              <w:marTop w:val="0"/>
              <w:marBottom w:val="0"/>
              <w:divBdr>
                <w:top w:val="none" w:sz="0" w:space="0" w:color="auto"/>
                <w:left w:val="none" w:sz="0" w:space="0" w:color="auto"/>
                <w:bottom w:val="none" w:sz="0" w:space="0" w:color="auto"/>
                <w:right w:val="none" w:sz="0" w:space="0" w:color="auto"/>
              </w:divBdr>
            </w:div>
            <w:div w:id="1275594188">
              <w:marLeft w:val="0"/>
              <w:marRight w:val="0"/>
              <w:marTop w:val="0"/>
              <w:marBottom w:val="0"/>
              <w:divBdr>
                <w:top w:val="none" w:sz="0" w:space="0" w:color="auto"/>
                <w:left w:val="none" w:sz="0" w:space="0" w:color="auto"/>
                <w:bottom w:val="none" w:sz="0" w:space="0" w:color="auto"/>
                <w:right w:val="none" w:sz="0" w:space="0" w:color="auto"/>
              </w:divBdr>
            </w:div>
            <w:div w:id="1682733148">
              <w:marLeft w:val="0"/>
              <w:marRight w:val="0"/>
              <w:marTop w:val="0"/>
              <w:marBottom w:val="0"/>
              <w:divBdr>
                <w:top w:val="none" w:sz="0" w:space="0" w:color="auto"/>
                <w:left w:val="none" w:sz="0" w:space="0" w:color="auto"/>
                <w:bottom w:val="none" w:sz="0" w:space="0" w:color="auto"/>
                <w:right w:val="none" w:sz="0" w:space="0" w:color="auto"/>
              </w:divBdr>
            </w:div>
            <w:div w:id="89936517">
              <w:marLeft w:val="0"/>
              <w:marRight w:val="0"/>
              <w:marTop w:val="0"/>
              <w:marBottom w:val="0"/>
              <w:divBdr>
                <w:top w:val="none" w:sz="0" w:space="0" w:color="auto"/>
                <w:left w:val="none" w:sz="0" w:space="0" w:color="auto"/>
                <w:bottom w:val="none" w:sz="0" w:space="0" w:color="auto"/>
                <w:right w:val="none" w:sz="0" w:space="0" w:color="auto"/>
              </w:divBdr>
            </w:div>
            <w:div w:id="134520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68545">
      <w:bodyDiv w:val="1"/>
      <w:marLeft w:val="0"/>
      <w:marRight w:val="0"/>
      <w:marTop w:val="0"/>
      <w:marBottom w:val="0"/>
      <w:divBdr>
        <w:top w:val="none" w:sz="0" w:space="0" w:color="auto"/>
        <w:left w:val="none" w:sz="0" w:space="0" w:color="auto"/>
        <w:bottom w:val="none" w:sz="0" w:space="0" w:color="auto"/>
        <w:right w:val="none" w:sz="0" w:space="0" w:color="auto"/>
      </w:divBdr>
    </w:div>
    <w:div w:id="306206567">
      <w:bodyDiv w:val="1"/>
      <w:marLeft w:val="0"/>
      <w:marRight w:val="0"/>
      <w:marTop w:val="0"/>
      <w:marBottom w:val="0"/>
      <w:divBdr>
        <w:top w:val="none" w:sz="0" w:space="0" w:color="auto"/>
        <w:left w:val="none" w:sz="0" w:space="0" w:color="auto"/>
        <w:bottom w:val="none" w:sz="0" w:space="0" w:color="auto"/>
        <w:right w:val="none" w:sz="0" w:space="0" w:color="auto"/>
      </w:divBdr>
    </w:div>
    <w:div w:id="318004062">
      <w:bodyDiv w:val="1"/>
      <w:marLeft w:val="0"/>
      <w:marRight w:val="0"/>
      <w:marTop w:val="0"/>
      <w:marBottom w:val="0"/>
      <w:divBdr>
        <w:top w:val="none" w:sz="0" w:space="0" w:color="auto"/>
        <w:left w:val="none" w:sz="0" w:space="0" w:color="auto"/>
        <w:bottom w:val="none" w:sz="0" w:space="0" w:color="auto"/>
        <w:right w:val="none" w:sz="0" w:space="0" w:color="auto"/>
      </w:divBdr>
    </w:div>
    <w:div w:id="322052895">
      <w:bodyDiv w:val="1"/>
      <w:marLeft w:val="0"/>
      <w:marRight w:val="0"/>
      <w:marTop w:val="0"/>
      <w:marBottom w:val="0"/>
      <w:divBdr>
        <w:top w:val="none" w:sz="0" w:space="0" w:color="auto"/>
        <w:left w:val="none" w:sz="0" w:space="0" w:color="auto"/>
        <w:bottom w:val="none" w:sz="0" w:space="0" w:color="auto"/>
        <w:right w:val="none" w:sz="0" w:space="0" w:color="auto"/>
      </w:divBdr>
      <w:divsChild>
        <w:div w:id="943806340">
          <w:marLeft w:val="0"/>
          <w:marRight w:val="0"/>
          <w:marTop w:val="0"/>
          <w:marBottom w:val="0"/>
          <w:divBdr>
            <w:top w:val="none" w:sz="0" w:space="0" w:color="auto"/>
            <w:left w:val="none" w:sz="0" w:space="0" w:color="auto"/>
            <w:bottom w:val="none" w:sz="0" w:space="0" w:color="auto"/>
            <w:right w:val="none" w:sz="0" w:space="0" w:color="auto"/>
          </w:divBdr>
        </w:div>
      </w:divsChild>
    </w:div>
    <w:div w:id="37023016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83278790">
      <w:bodyDiv w:val="1"/>
      <w:marLeft w:val="0"/>
      <w:marRight w:val="0"/>
      <w:marTop w:val="0"/>
      <w:marBottom w:val="0"/>
      <w:divBdr>
        <w:top w:val="none" w:sz="0" w:space="0" w:color="auto"/>
        <w:left w:val="none" w:sz="0" w:space="0" w:color="auto"/>
        <w:bottom w:val="none" w:sz="0" w:space="0" w:color="auto"/>
        <w:right w:val="none" w:sz="0" w:space="0" w:color="auto"/>
      </w:divBdr>
      <w:divsChild>
        <w:div w:id="1628657551">
          <w:marLeft w:val="0"/>
          <w:marRight w:val="0"/>
          <w:marTop w:val="0"/>
          <w:marBottom w:val="0"/>
          <w:divBdr>
            <w:top w:val="none" w:sz="0" w:space="0" w:color="auto"/>
            <w:left w:val="none" w:sz="0" w:space="0" w:color="auto"/>
            <w:bottom w:val="none" w:sz="0" w:space="0" w:color="auto"/>
            <w:right w:val="none" w:sz="0" w:space="0" w:color="auto"/>
          </w:divBdr>
        </w:div>
      </w:divsChild>
    </w:div>
    <w:div w:id="488131408">
      <w:bodyDiv w:val="1"/>
      <w:marLeft w:val="0"/>
      <w:marRight w:val="0"/>
      <w:marTop w:val="0"/>
      <w:marBottom w:val="0"/>
      <w:divBdr>
        <w:top w:val="none" w:sz="0" w:space="0" w:color="auto"/>
        <w:left w:val="none" w:sz="0" w:space="0" w:color="auto"/>
        <w:bottom w:val="none" w:sz="0" w:space="0" w:color="auto"/>
        <w:right w:val="none" w:sz="0" w:space="0" w:color="auto"/>
      </w:divBdr>
    </w:div>
    <w:div w:id="503209250">
      <w:bodyDiv w:val="1"/>
      <w:marLeft w:val="0"/>
      <w:marRight w:val="0"/>
      <w:marTop w:val="0"/>
      <w:marBottom w:val="0"/>
      <w:divBdr>
        <w:top w:val="none" w:sz="0" w:space="0" w:color="auto"/>
        <w:left w:val="none" w:sz="0" w:space="0" w:color="auto"/>
        <w:bottom w:val="none" w:sz="0" w:space="0" w:color="auto"/>
        <w:right w:val="none" w:sz="0" w:space="0" w:color="auto"/>
      </w:divBdr>
      <w:divsChild>
        <w:div w:id="1056858229">
          <w:marLeft w:val="0"/>
          <w:marRight w:val="0"/>
          <w:marTop w:val="0"/>
          <w:marBottom w:val="0"/>
          <w:divBdr>
            <w:top w:val="none" w:sz="0" w:space="0" w:color="auto"/>
            <w:left w:val="none" w:sz="0" w:space="0" w:color="auto"/>
            <w:bottom w:val="none" w:sz="0" w:space="0" w:color="auto"/>
            <w:right w:val="none" w:sz="0" w:space="0" w:color="auto"/>
          </w:divBdr>
        </w:div>
      </w:divsChild>
    </w:div>
    <w:div w:id="527067363">
      <w:bodyDiv w:val="1"/>
      <w:marLeft w:val="0"/>
      <w:marRight w:val="0"/>
      <w:marTop w:val="0"/>
      <w:marBottom w:val="0"/>
      <w:divBdr>
        <w:top w:val="none" w:sz="0" w:space="0" w:color="auto"/>
        <w:left w:val="none" w:sz="0" w:space="0" w:color="auto"/>
        <w:bottom w:val="none" w:sz="0" w:space="0" w:color="auto"/>
        <w:right w:val="none" w:sz="0" w:space="0" w:color="auto"/>
      </w:divBdr>
      <w:divsChild>
        <w:div w:id="7293714">
          <w:marLeft w:val="0"/>
          <w:marRight w:val="0"/>
          <w:marTop w:val="0"/>
          <w:marBottom w:val="0"/>
          <w:divBdr>
            <w:top w:val="none" w:sz="0" w:space="0" w:color="auto"/>
            <w:left w:val="none" w:sz="0" w:space="0" w:color="auto"/>
            <w:bottom w:val="none" w:sz="0" w:space="0" w:color="auto"/>
            <w:right w:val="none" w:sz="0" w:space="0" w:color="auto"/>
          </w:divBdr>
        </w:div>
      </w:divsChild>
    </w:div>
    <w:div w:id="536702444">
      <w:bodyDiv w:val="1"/>
      <w:marLeft w:val="0"/>
      <w:marRight w:val="0"/>
      <w:marTop w:val="0"/>
      <w:marBottom w:val="0"/>
      <w:divBdr>
        <w:top w:val="none" w:sz="0" w:space="0" w:color="auto"/>
        <w:left w:val="none" w:sz="0" w:space="0" w:color="auto"/>
        <w:bottom w:val="none" w:sz="0" w:space="0" w:color="auto"/>
        <w:right w:val="none" w:sz="0" w:space="0" w:color="auto"/>
      </w:divBdr>
      <w:divsChild>
        <w:div w:id="1798597961">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05622387">
      <w:bodyDiv w:val="1"/>
      <w:marLeft w:val="0"/>
      <w:marRight w:val="0"/>
      <w:marTop w:val="0"/>
      <w:marBottom w:val="0"/>
      <w:divBdr>
        <w:top w:val="none" w:sz="0" w:space="0" w:color="auto"/>
        <w:left w:val="none" w:sz="0" w:space="0" w:color="auto"/>
        <w:bottom w:val="none" w:sz="0" w:space="0" w:color="auto"/>
        <w:right w:val="none" w:sz="0" w:space="0" w:color="auto"/>
      </w:divBdr>
      <w:divsChild>
        <w:div w:id="1270620260">
          <w:marLeft w:val="0"/>
          <w:marRight w:val="0"/>
          <w:marTop w:val="0"/>
          <w:marBottom w:val="0"/>
          <w:divBdr>
            <w:top w:val="none" w:sz="0" w:space="0" w:color="auto"/>
            <w:left w:val="none" w:sz="0" w:space="0" w:color="auto"/>
            <w:bottom w:val="none" w:sz="0" w:space="0" w:color="auto"/>
            <w:right w:val="none" w:sz="0" w:space="0" w:color="auto"/>
          </w:divBdr>
        </w:div>
      </w:divsChild>
    </w:div>
    <w:div w:id="66193280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69791419">
      <w:bodyDiv w:val="1"/>
      <w:marLeft w:val="0"/>
      <w:marRight w:val="0"/>
      <w:marTop w:val="0"/>
      <w:marBottom w:val="0"/>
      <w:divBdr>
        <w:top w:val="none" w:sz="0" w:space="0" w:color="auto"/>
        <w:left w:val="none" w:sz="0" w:space="0" w:color="auto"/>
        <w:bottom w:val="none" w:sz="0" w:space="0" w:color="auto"/>
        <w:right w:val="none" w:sz="0" w:space="0" w:color="auto"/>
      </w:divBdr>
      <w:divsChild>
        <w:div w:id="316766921">
          <w:marLeft w:val="0"/>
          <w:marRight w:val="0"/>
          <w:marTop w:val="0"/>
          <w:marBottom w:val="0"/>
          <w:divBdr>
            <w:top w:val="none" w:sz="0" w:space="0" w:color="auto"/>
            <w:left w:val="none" w:sz="0" w:space="0" w:color="auto"/>
            <w:bottom w:val="none" w:sz="0" w:space="0" w:color="auto"/>
            <w:right w:val="none" w:sz="0" w:space="0" w:color="auto"/>
          </w:divBdr>
        </w:div>
      </w:divsChild>
    </w:div>
    <w:div w:id="677585665">
      <w:bodyDiv w:val="1"/>
      <w:marLeft w:val="0"/>
      <w:marRight w:val="0"/>
      <w:marTop w:val="0"/>
      <w:marBottom w:val="0"/>
      <w:divBdr>
        <w:top w:val="none" w:sz="0" w:space="0" w:color="auto"/>
        <w:left w:val="none" w:sz="0" w:space="0" w:color="auto"/>
        <w:bottom w:val="none" w:sz="0" w:space="0" w:color="auto"/>
        <w:right w:val="none" w:sz="0" w:space="0" w:color="auto"/>
      </w:divBdr>
      <w:divsChild>
        <w:div w:id="603997623">
          <w:marLeft w:val="0"/>
          <w:marRight w:val="0"/>
          <w:marTop w:val="0"/>
          <w:marBottom w:val="0"/>
          <w:divBdr>
            <w:top w:val="none" w:sz="0" w:space="0" w:color="auto"/>
            <w:left w:val="none" w:sz="0" w:space="0" w:color="auto"/>
            <w:bottom w:val="none" w:sz="0" w:space="0" w:color="auto"/>
            <w:right w:val="none" w:sz="0" w:space="0" w:color="auto"/>
          </w:divBdr>
        </w:div>
      </w:divsChild>
    </w:div>
    <w:div w:id="70945598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8966272">
      <w:bodyDiv w:val="1"/>
      <w:marLeft w:val="0"/>
      <w:marRight w:val="0"/>
      <w:marTop w:val="0"/>
      <w:marBottom w:val="0"/>
      <w:divBdr>
        <w:top w:val="none" w:sz="0" w:space="0" w:color="auto"/>
        <w:left w:val="none" w:sz="0" w:space="0" w:color="auto"/>
        <w:bottom w:val="none" w:sz="0" w:space="0" w:color="auto"/>
        <w:right w:val="none" w:sz="0" w:space="0" w:color="auto"/>
      </w:divBdr>
      <w:divsChild>
        <w:div w:id="189223659">
          <w:marLeft w:val="0"/>
          <w:marRight w:val="0"/>
          <w:marTop w:val="0"/>
          <w:marBottom w:val="0"/>
          <w:divBdr>
            <w:top w:val="none" w:sz="0" w:space="0" w:color="auto"/>
            <w:left w:val="none" w:sz="0" w:space="0" w:color="auto"/>
            <w:bottom w:val="none" w:sz="0" w:space="0" w:color="auto"/>
            <w:right w:val="none" w:sz="0" w:space="0" w:color="auto"/>
          </w:divBdr>
        </w:div>
      </w:divsChild>
    </w:div>
    <w:div w:id="775714517">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244989">
      <w:bodyDiv w:val="1"/>
      <w:marLeft w:val="0"/>
      <w:marRight w:val="0"/>
      <w:marTop w:val="0"/>
      <w:marBottom w:val="0"/>
      <w:divBdr>
        <w:top w:val="none" w:sz="0" w:space="0" w:color="auto"/>
        <w:left w:val="none" w:sz="0" w:space="0" w:color="auto"/>
        <w:bottom w:val="none" w:sz="0" w:space="0" w:color="auto"/>
        <w:right w:val="none" w:sz="0" w:space="0" w:color="auto"/>
      </w:divBdr>
    </w:div>
    <w:div w:id="829516275">
      <w:bodyDiv w:val="1"/>
      <w:marLeft w:val="0"/>
      <w:marRight w:val="0"/>
      <w:marTop w:val="0"/>
      <w:marBottom w:val="0"/>
      <w:divBdr>
        <w:top w:val="none" w:sz="0" w:space="0" w:color="auto"/>
        <w:left w:val="none" w:sz="0" w:space="0" w:color="auto"/>
        <w:bottom w:val="none" w:sz="0" w:space="0" w:color="auto"/>
        <w:right w:val="none" w:sz="0" w:space="0" w:color="auto"/>
      </w:divBdr>
      <w:divsChild>
        <w:div w:id="1998343311">
          <w:marLeft w:val="0"/>
          <w:marRight w:val="0"/>
          <w:marTop w:val="0"/>
          <w:marBottom w:val="0"/>
          <w:divBdr>
            <w:top w:val="none" w:sz="0" w:space="0" w:color="auto"/>
            <w:left w:val="none" w:sz="0" w:space="0" w:color="auto"/>
            <w:bottom w:val="none" w:sz="0" w:space="0" w:color="auto"/>
            <w:right w:val="none" w:sz="0" w:space="0" w:color="auto"/>
          </w:divBdr>
        </w:div>
      </w:divsChild>
    </w:div>
    <w:div w:id="839735171">
      <w:bodyDiv w:val="1"/>
      <w:marLeft w:val="0"/>
      <w:marRight w:val="0"/>
      <w:marTop w:val="0"/>
      <w:marBottom w:val="0"/>
      <w:divBdr>
        <w:top w:val="none" w:sz="0" w:space="0" w:color="auto"/>
        <w:left w:val="none" w:sz="0" w:space="0" w:color="auto"/>
        <w:bottom w:val="none" w:sz="0" w:space="0" w:color="auto"/>
        <w:right w:val="none" w:sz="0" w:space="0" w:color="auto"/>
      </w:divBdr>
      <w:divsChild>
        <w:div w:id="1875845380">
          <w:marLeft w:val="0"/>
          <w:marRight w:val="0"/>
          <w:marTop w:val="0"/>
          <w:marBottom w:val="0"/>
          <w:divBdr>
            <w:top w:val="none" w:sz="0" w:space="0" w:color="auto"/>
            <w:left w:val="none" w:sz="0" w:space="0" w:color="auto"/>
            <w:bottom w:val="none" w:sz="0" w:space="0" w:color="auto"/>
            <w:right w:val="none" w:sz="0" w:space="0" w:color="auto"/>
          </w:divBdr>
        </w:div>
      </w:divsChild>
    </w:div>
    <w:div w:id="850217108">
      <w:bodyDiv w:val="1"/>
      <w:marLeft w:val="0"/>
      <w:marRight w:val="0"/>
      <w:marTop w:val="0"/>
      <w:marBottom w:val="0"/>
      <w:divBdr>
        <w:top w:val="none" w:sz="0" w:space="0" w:color="auto"/>
        <w:left w:val="none" w:sz="0" w:space="0" w:color="auto"/>
        <w:bottom w:val="none" w:sz="0" w:space="0" w:color="auto"/>
        <w:right w:val="none" w:sz="0" w:space="0" w:color="auto"/>
      </w:divBdr>
      <w:divsChild>
        <w:div w:id="1450852468">
          <w:marLeft w:val="0"/>
          <w:marRight w:val="0"/>
          <w:marTop w:val="0"/>
          <w:marBottom w:val="0"/>
          <w:divBdr>
            <w:top w:val="none" w:sz="0" w:space="0" w:color="auto"/>
            <w:left w:val="none" w:sz="0" w:space="0" w:color="auto"/>
            <w:bottom w:val="none" w:sz="0" w:space="0" w:color="auto"/>
            <w:right w:val="none" w:sz="0" w:space="0" w:color="auto"/>
          </w:divBdr>
        </w:div>
      </w:divsChild>
    </w:div>
    <w:div w:id="887910441">
      <w:bodyDiv w:val="1"/>
      <w:marLeft w:val="0"/>
      <w:marRight w:val="0"/>
      <w:marTop w:val="0"/>
      <w:marBottom w:val="0"/>
      <w:divBdr>
        <w:top w:val="none" w:sz="0" w:space="0" w:color="auto"/>
        <w:left w:val="none" w:sz="0" w:space="0" w:color="auto"/>
        <w:bottom w:val="none" w:sz="0" w:space="0" w:color="auto"/>
        <w:right w:val="none" w:sz="0" w:space="0" w:color="auto"/>
      </w:divBdr>
      <w:divsChild>
        <w:div w:id="1031565771">
          <w:marLeft w:val="0"/>
          <w:marRight w:val="0"/>
          <w:marTop w:val="0"/>
          <w:marBottom w:val="0"/>
          <w:divBdr>
            <w:top w:val="none" w:sz="0" w:space="0" w:color="auto"/>
            <w:left w:val="none" w:sz="0" w:space="0" w:color="auto"/>
            <w:bottom w:val="none" w:sz="0" w:space="0" w:color="auto"/>
            <w:right w:val="none" w:sz="0" w:space="0" w:color="auto"/>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1588661">
      <w:bodyDiv w:val="1"/>
      <w:marLeft w:val="0"/>
      <w:marRight w:val="0"/>
      <w:marTop w:val="0"/>
      <w:marBottom w:val="0"/>
      <w:divBdr>
        <w:top w:val="none" w:sz="0" w:space="0" w:color="auto"/>
        <w:left w:val="none" w:sz="0" w:space="0" w:color="auto"/>
        <w:bottom w:val="none" w:sz="0" w:space="0" w:color="auto"/>
        <w:right w:val="none" w:sz="0" w:space="0" w:color="auto"/>
      </w:divBdr>
      <w:divsChild>
        <w:div w:id="1798715788">
          <w:marLeft w:val="0"/>
          <w:marRight w:val="0"/>
          <w:marTop w:val="0"/>
          <w:marBottom w:val="0"/>
          <w:divBdr>
            <w:top w:val="none" w:sz="0" w:space="0" w:color="auto"/>
            <w:left w:val="none" w:sz="0" w:space="0" w:color="auto"/>
            <w:bottom w:val="none" w:sz="0" w:space="0" w:color="auto"/>
            <w:right w:val="none" w:sz="0" w:space="0" w:color="auto"/>
          </w:divBdr>
          <w:divsChild>
            <w:div w:id="1549762061">
              <w:marLeft w:val="0"/>
              <w:marRight w:val="0"/>
              <w:marTop w:val="0"/>
              <w:marBottom w:val="0"/>
              <w:divBdr>
                <w:top w:val="none" w:sz="0" w:space="0" w:color="auto"/>
                <w:left w:val="none" w:sz="0" w:space="0" w:color="auto"/>
                <w:bottom w:val="none" w:sz="0" w:space="0" w:color="auto"/>
                <w:right w:val="none" w:sz="0" w:space="0" w:color="auto"/>
              </w:divBdr>
            </w:div>
            <w:div w:id="1828472509">
              <w:marLeft w:val="0"/>
              <w:marRight w:val="0"/>
              <w:marTop w:val="0"/>
              <w:marBottom w:val="0"/>
              <w:divBdr>
                <w:top w:val="none" w:sz="0" w:space="0" w:color="auto"/>
                <w:left w:val="none" w:sz="0" w:space="0" w:color="auto"/>
                <w:bottom w:val="none" w:sz="0" w:space="0" w:color="auto"/>
                <w:right w:val="none" w:sz="0" w:space="0" w:color="auto"/>
              </w:divBdr>
            </w:div>
            <w:div w:id="11116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5744058">
      <w:bodyDiv w:val="1"/>
      <w:marLeft w:val="0"/>
      <w:marRight w:val="0"/>
      <w:marTop w:val="0"/>
      <w:marBottom w:val="0"/>
      <w:divBdr>
        <w:top w:val="none" w:sz="0" w:space="0" w:color="auto"/>
        <w:left w:val="none" w:sz="0" w:space="0" w:color="auto"/>
        <w:bottom w:val="none" w:sz="0" w:space="0" w:color="auto"/>
        <w:right w:val="none" w:sz="0" w:space="0" w:color="auto"/>
      </w:divBdr>
      <w:divsChild>
        <w:div w:id="354817484">
          <w:marLeft w:val="0"/>
          <w:marRight w:val="0"/>
          <w:marTop w:val="0"/>
          <w:marBottom w:val="0"/>
          <w:divBdr>
            <w:top w:val="none" w:sz="0" w:space="0" w:color="auto"/>
            <w:left w:val="none" w:sz="0" w:space="0" w:color="auto"/>
            <w:bottom w:val="none" w:sz="0" w:space="0" w:color="auto"/>
            <w:right w:val="none" w:sz="0" w:space="0" w:color="auto"/>
          </w:divBdr>
        </w:div>
      </w:divsChild>
    </w:div>
    <w:div w:id="1014065340">
      <w:bodyDiv w:val="1"/>
      <w:marLeft w:val="0"/>
      <w:marRight w:val="0"/>
      <w:marTop w:val="0"/>
      <w:marBottom w:val="0"/>
      <w:divBdr>
        <w:top w:val="none" w:sz="0" w:space="0" w:color="auto"/>
        <w:left w:val="none" w:sz="0" w:space="0" w:color="auto"/>
        <w:bottom w:val="none" w:sz="0" w:space="0" w:color="auto"/>
        <w:right w:val="none" w:sz="0" w:space="0" w:color="auto"/>
      </w:divBdr>
      <w:divsChild>
        <w:div w:id="204105910">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981783">
      <w:bodyDiv w:val="1"/>
      <w:marLeft w:val="0"/>
      <w:marRight w:val="0"/>
      <w:marTop w:val="0"/>
      <w:marBottom w:val="0"/>
      <w:divBdr>
        <w:top w:val="none" w:sz="0" w:space="0" w:color="auto"/>
        <w:left w:val="none" w:sz="0" w:space="0" w:color="auto"/>
        <w:bottom w:val="none" w:sz="0" w:space="0" w:color="auto"/>
        <w:right w:val="none" w:sz="0" w:space="0" w:color="auto"/>
      </w:divBdr>
      <w:divsChild>
        <w:div w:id="526142037">
          <w:marLeft w:val="0"/>
          <w:marRight w:val="0"/>
          <w:marTop w:val="0"/>
          <w:marBottom w:val="0"/>
          <w:divBdr>
            <w:top w:val="none" w:sz="0" w:space="0" w:color="auto"/>
            <w:left w:val="none" w:sz="0" w:space="0" w:color="auto"/>
            <w:bottom w:val="none" w:sz="0" w:space="0" w:color="auto"/>
            <w:right w:val="none" w:sz="0" w:space="0" w:color="auto"/>
          </w:divBdr>
        </w:div>
      </w:divsChild>
    </w:div>
    <w:div w:id="1062555275">
      <w:bodyDiv w:val="1"/>
      <w:marLeft w:val="0"/>
      <w:marRight w:val="0"/>
      <w:marTop w:val="0"/>
      <w:marBottom w:val="0"/>
      <w:divBdr>
        <w:top w:val="none" w:sz="0" w:space="0" w:color="auto"/>
        <w:left w:val="none" w:sz="0" w:space="0" w:color="auto"/>
        <w:bottom w:val="none" w:sz="0" w:space="0" w:color="auto"/>
        <w:right w:val="none" w:sz="0" w:space="0" w:color="auto"/>
      </w:divBdr>
      <w:divsChild>
        <w:div w:id="1356735779">
          <w:marLeft w:val="0"/>
          <w:marRight w:val="0"/>
          <w:marTop w:val="0"/>
          <w:marBottom w:val="0"/>
          <w:divBdr>
            <w:top w:val="none" w:sz="0" w:space="0" w:color="auto"/>
            <w:left w:val="none" w:sz="0" w:space="0" w:color="auto"/>
            <w:bottom w:val="none" w:sz="0" w:space="0" w:color="auto"/>
            <w:right w:val="none" w:sz="0" w:space="0" w:color="auto"/>
          </w:divBdr>
        </w:div>
      </w:divsChild>
    </w:div>
    <w:div w:id="1094980333">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3262809">
      <w:bodyDiv w:val="1"/>
      <w:marLeft w:val="0"/>
      <w:marRight w:val="0"/>
      <w:marTop w:val="0"/>
      <w:marBottom w:val="0"/>
      <w:divBdr>
        <w:top w:val="none" w:sz="0" w:space="0" w:color="auto"/>
        <w:left w:val="none" w:sz="0" w:space="0" w:color="auto"/>
        <w:bottom w:val="none" w:sz="0" w:space="0" w:color="auto"/>
        <w:right w:val="none" w:sz="0" w:space="0" w:color="auto"/>
      </w:divBdr>
    </w:div>
    <w:div w:id="1121414821">
      <w:bodyDiv w:val="1"/>
      <w:marLeft w:val="0"/>
      <w:marRight w:val="0"/>
      <w:marTop w:val="0"/>
      <w:marBottom w:val="0"/>
      <w:divBdr>
        <w:top w:val="none" w:sz="0" w:space="0" w:color="auto"/>
        <w:left w:val="none" w:sz="0" w:space="0" w:color="auto"/>
        <w:bottom w:val="none" w:sz="0" w:space="0" w:color="auto"/>
        <w:right w:val="none" w:sz="0" w:space="0" w:color="auto"/>
      </w:divBdr>
      <w:divsChild>
        <w:div w:id="2113165300">
          <w:marLeft w:val="0"/>
          <w:marRight w:val="0"/>
          <w:marTop w:val="0"/>
          <w:marBottom w:val="0"/>
          <w:divBdr>
            <w:top w:val="none" w:sz="0" w:space="0" w:color="auto"/>
            <w:left w:val="none" w:sz="0" w:space="0" w:color="auto"/>
            <w:bottom w:val="none" w:sz="0" w:space="0" w:color="auto"/>
            <w:right w:val="none" w:sz="0" w:space="0" w:color="auto"/>
          </w:divBdr>
        </w:div>
      </w:divsChild>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39417950">
      <w:bodyDiv w:val="1"/>
      <w:marLeft w:val="0"/>
      <w:marRight w:val="0"/>
      <w:marTop w:val="0"/>
      <w:marBottom w:val="0"/>
      <w:divBdr>
        <w:top w:val="none" w:sz="0" w:space="0" w:color="auto"/>
        <w:left w:val="none" w:sz="0" w:space="0" w:color="auto"/>
        <w:bottom w:val="none" w:sz="0" w:space="0" w:color="auto"/>
        <w:right w:val="none" w:sz="0" w:space="0" w:color="auto"/>
      </w:divBdr>
      <w:divsChild>
        <w:div w:id="731276700">
          <w:marLeft w:val="0"/>
          <w:marRight w:val="0"/>
          <w:marTop w:val="0"/>
          <w:marBottom w:val="0"/>
          <w:divBdr>
            <w:top w:val="none" w:sz="0" w:space="0" w:color="auto"/>
            <w:left w:val="none" w:sz="0" w:space="0" w:color="auto"/>
            <w:bottom w:val="none" w:sz="0" w:space="0" w:color="auto"/>
            <w:right w:val="none" w:sz="0" w:space="0" w:color="auto"/>
          </w:divBdr>
        </w:div>
      </w:divsChild>
    </w:div>
    <w:div w:id="1154377581">
      <w:bodyDiv w:val="1"/>
      <w:marLeft w:val="0"/>
      <w:marRight w:val="0"/>
      <w:marTop w:val="0"/>
      <w:marBottom w:val="0"/>
      <w:divBdr>
        <w:top w:val="none" w:sz="0" w:space="0" w:color="auto"/>
        <w:left w:val="none" w:sz="0" w:space="0" w:color="auto"/>
        <w:bottom w:val="none" w:sz="0" w:space="0" w:color="auto"/>
        <w:right w:val="none" w:sz="0" w:space="0" w:color="auto"/>
      </w:divBdr>
    </w:div>
    <w:div w:id="1170296715">
      <w:bodyDiv w:val="1"/>
      <w:marLeft w:val="0"/>
      <w:marRight w:val="0"/>
      <w:marTop w:val="0"/>
      <w:marBottom w:val="0"/>
      <w:divBdr>
        <w:top w:val="none" w:sz="0" w:space="0" w:color="auto"/>
        <w:left w:val="none" w:sz="0" w:space="0" w:color="auto"/>
        <w:bottom w:val="none" w:sz="0" w:space="0" w:color="auto"/>
        <w:right w:val="none" w:sz="0" w:space="0" w:color="auto"/>
      </w:divBdr>
      <w:divsChild>
        <w:div w:id="17583775">
          <w:marLeft w:val="0"/>
          <w:marRight w:val="0"/>
          <w:marTop w:val="0"/>
          <w:marBottom w:val="0"/>
          <w:divBdr>
            <w:top w:val="none" w:sz="0" w:space="0" w:color="auto"/>
            <w:left w:val="none" w:sz="0" w:space="0" w:color="auto"/>
            <w:bottom w:val="none" w:sz="0" w:space="0" w:color="auto"/>
            <w:right w:val="none" w:sz="0" w:space="0" w:color="auto"/>
          </w:divBdr>
        </w:div>
      </w:divsChild>
    </w:div>
    <w:div w:id="1185167649">
      <w:bodyDiv w:val="1"/>
      <w:marLeft w:val="0"/>
      <w:marRight w:val="0"/>
      <w:marTop w:val="0"/>
      <w:marBottom w:val="0"/>
      <w:divBdr>
        <w:top w:val="none" w:sz="0" w:space="0" w:color="auto"/>
        <w:left w:val="none" w:sz="0" w:space="0" w:color="auto"/>
        <w:bottom w:val="none" w:sz="0" w:space="0" w:color="auto"/>
        <w:right w:val="none" w:sz="0" w:space="0" w:color="auto"/>
      </w:divBdr>
      <w:divsChild>
        <w:div w:id="880745486">
          <w:marLeft w:val="0"/>
          <w:marRight w:val="0"/>
          <w:marTop w:val="0"/>
          <w:marBottom w:val="0"/>
          <w:divBdr>
            <w:top w:val="none" w:sz="0" w:space="0" w:color="auto"/>
            <w:left w:val="none" w:sz="0" w:space="0" w:color="auto"/>
            <w:bottom w:val="none" w:sz="0" w:space="0" w:color="auto"/>
            <w:right w:val="none" w:sz="0" w:space="0" w:color="auto"/>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0579600">
      <w:bodyDiv w:val="1"/>
      <w:marLeft w:val="0"/>
      <w:marRight w:val="0"/>
      <w:marTop w:val="0"/>
      <w:marBottom w:val="0"/>
      <w:divBdr>
        <w:top w:val="none" w:sz="0" w:space="0" w:color="auto"/>
        <w:left w:val="none" w:sz="0" w:space="0" w:color="auto"/>
        <w:bottom w:val="none" w:sz="0" w:space="0" w:color="auto"/>
        <w:right w:val="none" w:sz="0" w:space="0" w:color="auto"/>
      </w:divBdr>
      <w:divsChild>
        <w:div w:id="422383742">
          <w:marLeft w:val="0"/>
          <w:marRight w:val="0"/>
          <w:marTop w:val="0"/>
          <w:marBottom w:val="0"/>
          <w:divBdr>
            <w:top w:val="none" w:sz="0" w:space="0" w:color="auto"/>
            <w:left w:val="none" w:sz="0" w:space="0" w:color="auto"/>
            <w:bottom w:val="none" w:sz="0" w:space="0" w:color="auto"/>
            <w:right w:val="none" w:sz="0" w:space="0" w:color="auto"/>
          </w:divBdr>
        </w:div>
      </w:divsChild>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5499465">
      <w:bodyDiv w:val="1"/>
      <w:marLeft w:val="0"/>
      <w:marRight w:val="0"/>
      <w:marTop w:val="0"/>
      <w:marBottom w:val="0"/>
      <w:divBdr>
        <w:top w:val="none" w:sz="0" w:space="0" w:color="auto"/>
        <w:left w:val="none" w:sz="0" w:space="0" w:color="auto"/>
        <w:bottom w:val="none" w:sz="0" w:space="0" w:color="auto"/>
        <w:right w:val="none" w:sz="0" w:space="0" w:color="auto"/>
      </w:divBdr>
      <w:divsChild>
        <w:div w:id="1155730305">
          <w:marLeft w:val="0"/>
          <w:marRight w:val="0"/>
          <w:marTop w:val="0"/>
          <w:marBottom w:val="0"/>
          <w:divBdr>
            <w:top w:val="none" w:sz="0" w:space="0" w:color="auto"/>
            <w:left w:val="none" w:sz="0" w:space="0" w:color="auto"/>
            <w:bottom w:val="none" w:sz="0" w:space="0" w:color="auto"/>
            <w:right w:val="none" w:sz="0" w:space="0" w:color="auto"/>
          </w:divBdr>
          <w:divsChild>
            <w:div w:id="1579822205">
              <w:marLeft w:val="0"/>
              <w:marRight w:val="0"/>
              <w:marTop w:val="0"/>
              <w:marBottom w:val="0"/>
              <w:divBdr>
                <w:top w:val="none" w:sz="0" w:space="0" w:color="auto"/>
                <w:left w:val="none" w:sz="0" w:space="0" w:color="auto"/>
                <w:bottom w:val="none" w:sz="0" w:space="0" w:color="auto"/>
                <w:right w:val="none" w:sz="0" w:space="0" w:color="auto"/>
              </w:divBdr>
            </w:div>
            <w:div w:id="1565532020">
              <w:marLeft w:val="0"/>
              <w:marRight w:val="0"/>
              <w:marTop w:val="0"/>
              <w:marBottom w:val="0"/>
              <w:divBdr>
                <w:top w:val="none" w:sz="0" w:space="0" w:color="auto"/>
                <w:left w:val="none" w:sz="0" w:space="0" w:color="auto"/>
                <w:bottom w:val="none" w:sz="0" w:space="0" w:color="auto"/>
                <w:right w:val="none" w:sz="0" w:space="0" w:color="auto"/>
              </w:divBdr>
            </w:div>
            <w:div w:id="992099464">
              <w:marLeft w:val="0"/>
              <w:marRight w:val="0"/>
              <w:marTop w:val="0"/>
              <w:marBottom w:val="0"/>
              <w:divBdr>
                <w:top w:val="none" w:sz="0" w:space="0" w:color="auto"/>
                <w:left w:val="none" w:sz="0" w:space="0" w:color="auto"/>
                <w:bottom w:val="none" w:sz="0" w:space="0" w:color="auto"/>
                <w:right w:val="none" w:sz="0" w:space="0" w:color="auto"/>
              </w:divBdr>
            </w:div>
            <w:div w:id="1361198771">
              <w:marLeft w:val="0"/>
              <w:marRight w:val="0"/>
              <w:marTop w:val="0"/>
              <w:marBottom w:val="0"/>
              <w:divBdr>
                <w:top w:val="none" w:sz="0" w:space="0" w:color="auto"/>
                <w:left w:val="none" w:sz="0" w:space="0" w:color="auto"/>
                <w:bottom w:val="none" w:sz="0" w:space="0" w:color="auto"/>
                <w:right w:val="none" w:sz="0" w:space="0" w:color="auto"/>
              </w:divBdr>
            </w:div>
            <w:div w:id="2069179396">
              <w:marLeft w:val="0"/>
              <w:marRight w:val="0"/>
              <w:marTop w:val="0"/>
              <w:marBottom w:val="0"/>
              <w:divBdr>
                <w:top w:val="none" w:sz="0" w:space="0" w:color="auto"/>
                <w:left w:val="none" w:sz="0" w:space="0" w:color="auto"/>
                <w:bottom w:val="none" w:sz="0" w:space="0" w:color="auto"/>
                <w:right w:val="none" w:sz="0" w:space="0" w:color="auto"/>
              </w:divBdr>
            </w:div>
            <w:div w:id="74687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75996">
      <w:bodyDiv w:val="1"/>
      <w:marLeft w:val="0"/>
      <w:marRight w:val="0"/>
      <w:marTop w:val="0"/>
      <w:marBottom w:val="0"/>
      <w:divBdr>
        <w:top w:val="none" w:sz="0" w:space="0" w:color="auto"/>
        <w:left w:val="none" w:sz="0" w:space="0" w:color="auto"/>
        <w:bottom w:val="none" w:sz="0" w:space="0" w:color="auto"/>
        <w:right w:val="none" w:sz="0" w:space="0" w:color="auto"/>
      </w:divBdr>
      <w:divsChild>
        <w:div w:id="398022491">
          <w:marLeft w:val="0"/>
          <w:marRight w:val="0"/>
          <w:marTop w:val="0"/>
          <w:marBottom w:val="0"/>
          <w:divBdr>
            <w:top w:val="none" w:sz="0" w:space="0" w:color="auto"/>
            <w:left w:val="none" w:sz="0" w:space="0" w:color="auto"/>
            <w:bottom w:val="none" w:sz="0" w:space="0" w:color="auto"/>
            <w:right w:val="none" w:sz="0" w:space="0" w:color="auto"/>
          </w:divBdr>
          <w:divsChild>
            <w:div w:id="1148590620">
              <w:marLeft w:val="0"/>
              <w:marRight w:val="0"/>
              <w:marTop w:val="0"/>
              <w:marBottom w:val="0"/>
              <w:divBdr>
                <w:top w:val="none" w:sz="0" w:space="0" w:color="auto"/>
                <w:left w:val="none" w:sz="0" w:space="0" w:color="auto"/>
                <w:bottom w:val="none" w:sz="0" w:space="0" w:color="auto"/>
                <w:right w:val="none" w:sz="0" w:space="0" w:color="auto"/>
              </w:divBdr>
            </w:div>
            <w:div w:id="157339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5646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0145224">
      <w:bodyDiv w:val="1"/>
      <w:marLeft w:val="0"/>
      <w:marRight w:val="0"/>
      <w:marTop w:val="0"/>
      <w:marBottom w:val="0"/>
      <w:divBdr>
        <w:top w:val="none" w:sz="0" w:space="0" w:color="auto"/>
        <w:left w:val="none" w:sz="0" w:space="0" w:color="auto"/>
        <w:bottom w:val="none" w:sz="0" w:space="0" w:color="auto"/>
        <w:right w:val="none" w:sz="0" w:space="0" w:color="auto"/>
      </w:divBdr>
      <w:divsChild>
        <w:div w:id="1537347090">
          <w:marLeft w:val="0"/>
          <w:marRight w:val="0"/>
          <w:marTop w:val="0"/>
          <w:marBottom w:val="0"/>
          <w:divBdr>
            <w:top w:val="none" w:sz="0" w:space="0" w:color="auto"/>
            <w:left w:val="none" w:sz="0" w:space="0" w:color="auto"/>
            <w:bottom w:val="none" w:sz="0" w:space="0" w:color="auto"/>
            <w:right w:val="none" w:sz="0" w:space="0" w:color="auto"/>
          </w:divBdr>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1652749">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6695736">
      <w:bodyDiv w:val="1"/>
      <w:marLeft w:val="0"/>
      <w:marRight w:val="0"/>
      <w:marTop w:val="0"/>
      <w:marBottom w:val="0"/>
      <w:divBdr>
        <w:top w:val="none" w:sz="0" w:space="0" w:color="auto"/>
        <w:left w:val="none" w:sz="0" w:space="0" w:color="auto"/>
        <w:bottom w:val="none" w:sz="0" w:space="0" w:color="auto"/>
        <w:right w:val="none" w:sz="0" w:space="0" w:color="auto"/>
      </w:divBdr>
      <w:divsChild>
        <w:div w:id="1253002785">
          <w:marLeft w:val="0"/>
          <w:marRight w:val="0"/>
          <w:marTop w:val="0"/>
          <w:marBottom w:val="0"/>
          <w:divBdr>
            <w:top w:val="none" w:sz="0" w:space="0" w:color="auto"/>
            <w:left w:val="none" w:sz="0" w:space="0" w:color="auto"/>
            <w:bottom w:val="none" w:sz="0" w:space="0" w:color="auto"/>
            <w:right w:val="none" w:sz="0" w:space="0" w:color="auto"/>
          </w:divBdr>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11219911">
      <w:bodyDiv w:val="1"/>
      <w:marLeft w:val="0"/>
      <w:marRight w:val="0"/>
      <w:marTop w:val="0"/>
      <w:marBottom w:val="0"/>
      <w:divBdr>
        <w:top w:val="none" w:sz="0" w:space="0" w:color="auto"/>
        <w:left w:val="none" w:sz="0" w:space="0" w:color="auto"/>
        <w:bottom w:val="none" w:sz="0" w:space="0" w:color="auto"/>
        <w:right w:val="none" w:sz="0" w:space="0" w:color="auto"/>
      </w:divBdr>
    </w:div>
    <w:div w:id="1731997240">
      <w:bodyDiv w:val="1"/>
      <w:marLeft w:val="0"/>
      <w:marRight w:val="0"/>
      <w:marTop w:val="0"/>
      <w:marBottom w:val="0"/>
      <w:divBdr>
        <w:top w:val="none" w:sz="0" w:space="0" w:color="auto"/>
        <w:left w:val="none" w:sz="0" w:space="0" w:color="auto"/>
        <w:bottom w:val="none" w:sz="0" w:space="0" w:color="auto"/>
        <w:right w:val="none" w:sz="0" w:space="0" w:color="auto"/>
      </w:divBdr>
    </w:div>
    <w:div w:id="1736010478">
      <w:bodyDiv w:val="1"/>
      <w:marLeft w:val="0"/>
      <w:marRight w:val="0"/>
      <w:marTop w:val="0"/>
      <w:marBottom w:val="0"/>
      <w:divBdr>
        <w:top w:val="none" w:sz="0" w:space="0" w:color="auto"/>
        <w:left w:val="none" w:sz="0" w:space="0" w:color="auto"/>
        <w:bottom w:val="none" w:sz="0" w:space="0" w:color="auto"/>
        <w:right w:val="none" w:sz="0" w:space="0" w:color="auto"/>
      </w:divBdr>
      <w:divsChild>
        <w:div w:id="1331299795">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1831335">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0342579">
      <w:bodyDiv w:val="1"/>
      <w:marLeft w:val="0"/>
      <w:marRight w:val="0"/>
      <w:marTop w:val="0"/>
      <w:marBottom w:val="0"/>
      <w:divBdr>
        <w:top w:val="none" w:sz="0" w:space="0" w:color="auto"/>
        <w:left w:val="none" w:sz="0" w:space="0" w:color="auto"/>
        <w:bottom w:val="none" w:sz="0" w:space="0" w:color="auto"/>
        <w:right w:val="none" w:sz="0" w:space="0" w:color="auto"/>
      </w:divBdr>
      <w:divsChild>
        <w:div w:id="965041788">
          <w:marLeft w:val="0"/>
          <w:marRight w:val="0"/>
          <w:marTop w:val="0"/>
          <w:marBottom w:val="0"/>
          <w:divBdr>
            <w:top w:val="none" w:sz="0" w:space="0" w:color="auto"/>
            <w:left w:val="none" w:sz="0" w:space="0" w:color="auto"/>
            <w:bottom w:val="none" w:sz="0" w:space="0" w:color="auto"/>
            <w:right w:val="none" w:sz="0" w:space="0" w:color="auto"/>
          </w:divBdr>
        </w:div>
      </w:divsChild>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5284938">
      <w:bodyDiv w:val="1"/>
      <w:marLeft w:val="0"/>
      <w:marRight w:val="0"/>
      <w:marTop w:val="0"/>
      <w:marBottom w:val="0"/>
      <w:divBdr>
        <w:top w:val="none" w:sz="0" w:space="0" w:color="auto"/>
        <w:left w:val="none" w:sz="0" w:space="0" w:color="auto"/>
        <w:bottom w:val="none" w:sz="0" w:space="0" w:color="auto"/>
        <w:right w:val="none" w:sz="0" w:space="0" w:color="auto"/>
      </w:divBdr>
      <w:divsChild>
        <w:div w:id="374354623">
          <w:marLeft w:val="0"/>
          <w:marRight w:val="0"/>
          <w:marTop w:val="0"/>
          <w:marBottom w:val="0"/>
          <w:divBdr>
            <w:top w:val="none" w:sz="0" w:space="0" w:color="auto"/>
            <w:left w:val="none" w:sz="0" w:space="0" w:color="auto"/>
            <w:bottom w:val="none" w:sz="0" w:space="0" w:color="auto"/>
            <w:right w:val="none" w:sz="0" w:space="0" w:color="auto"/>
          </w:divBdr>
        </w:div>
      </w:divsChild>
    </w:div>
    <w:div w:id="1906141301">
      <w:bodyDiv w:val="1"/>
      <w:marLeft w:val="0"/>
      <w:marRight w:val="0"/>
      <w:marTop w:val="0"/>
      <w:marBottom w:val="0"/>
      <w:divBdr>
        <w:top w:val="none" w:sz="0" w:space="0" w:color="auto"/>
        <w:left w:val="none" w:sz="0" w:space="0" w:color="auto"/>
        <w:bottom w:val="none" w:sz="0" w:space="0" w:color="auto"/>
        <w:right w:val="none" w:sz="0" w:space="0" w:color="auto"/>
      </w:divBdr>
      <w:divsChild>
        <w:div w:id="775634561">
          <w:marLeft w:val="0"/>
          <w:marRight w:val="0"/>
          <w:marTop w:val="0"/>
          <w:marBottom w:val="0"/>
          <w:divBdr>
            <w:top w:val="none" w:sz="0" w:space="0" w:color="auto"/>
            <w:left w:val="none" w:sz="0" w:space="0" w:color="auto"/>
            <w:bottom w:val="none" w:sz="0" w:space="0" w:color="auto"/>
            <w:right w:val="none" w:sz="0" w:space="0" w:color="auto"/>
          </w:divBdr>
        </w:div>
      </w:divsChild>
    </w:div>
    <w:div w:id="1928229227">
      <w:bodyDiv w:val="1"/>
      <w:marLeft w:val="0"/>
      <w:marRight w:val="0"/>
      <w:marTop w:val="0"/>
      <w:marBottom w:val="0"/>
      <w:divBdr>
        <w:top w:val="none" w:sz="0" w:space="0" w:color="auto"/>
        <w:left w:val="none" w:sz="0" w:space="0" w:color="auto"/>
        <w:bottom w:val="none" w:sz="0" w:space="0" w:color="auto"/>
        <w:right w:val="none" w:sz="0" w:space="0" w:color="auto"/>
      </w:divBdr>
      <w:divsChild>
        <w:div w:id="612444656">
          <w:marLeft w:val="0"/>
          <w:marRight w:val="0"/>
          <w:marTop w:val="0"/>
          <w:marBottom w:val="0"/>
          <w:divBdr>
            <w:top w:val="none" w:sz="0" w:space="0" w:color="auto"/>
            <w:left w:val="none" w:sz="0" w:space="0" w:color="auto"/>
            <w:bottom w:val="none" w:sz="0" w:space="0" w:color="auto"/>
            <w:right w:val="none" w:sz="0" w:space="0" w:color="auto"/>
          </w:divBdr>
        </w:div>
      </w:divsChild>
    </w:div>
    <w:div w:id="2045016821">
      <w:bodyDiv w:val="1"/>
      <w:marLeft w:val="0"/>
      <w:marRight w:val="0"/>
      <w:marTop w:val="0"/>
      <w:marBottom w:val="0"/>
      <w:divBdr>
        <w:top w:val="none" w:sz="0" w:space="0" w:color="auto"/>
        <w:left w:val="none" w:sz="0" w:space="0" w:color="auto"/>
        <w:bottom w:val="none" w:sz="0" w:space="0" w:color="auto"/>
        <w:right w:val="none" w:sz="0" w:space="0" w:color="auto"/>
      </w:divBdr>
      <w:divsChild>
        <w:div w:id="1329091253">
          <w:marLeft w:val="0"/>
          <w:marRight w:val="0"/>
          <w:marTop w:val="0"/>
          <w:marBottom w:val="0"/>
          <w:divBdr>
            <w:top w:val="none" w:sz="0" w:space="0" w:color="auto"/>
            <w:left w:val="none" w:sz="0" w:space="0" w:color="auto"/>
            <w:bottom w:val="none" w:sz="0" w:space="0" w:color="auto"/>
            <w:right w:val="none" w:sz="0" w:space="0" w:color="auto"/>
          </w:divBdr>
          <w:divsChild>
            <w:div w:id="869605820">
              <w:marLeft w:val="0"/>
              <w:marRight w:val="0"/>
              <w:marTop w:val="0"/>
              <w:marBottom w:val="0"/>
              <w:divBdr>
                <w:top w:val="none" w:sz="0" w:space="0" w:color="auto"/>
                <w:left w:val="none" w:sz="0" w:space="0" w:color="auto"/>
                <w:bottom w:val="none" w:sz="0" w:space="0" w:color="auto"/>
                <w:right w:val="none" w:sz="0" w:space="0" w:color="auto"/>
              </w:divBdr>
            </w:div>
            <w:div w:id="1072235540">
              <w:marLeft w:val="0"/>
              <w:marRight w:val="0"/>
              <w:marTop w:val="0"/>
              <w:marBottom w:val="0"/>
              <w:divBdr>
                <w:top w:val="none" w:sz="0" w:space="0" w:color="auto"/>
                <w:left w:val="none" w:sz="0" w:space="0" w:color="auto"/>
                <w:bottom w:val="none" w:sz="0" w:space="0" w:color="auto"/>
                <w:right w:val="none" w:sz="0" w:space="0" w:color="auto"/>
              </w:divBdr>
            </w:div>
            <w:div w:id="2644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976478">
      <w:bodyDiv w:val="1"/>
      <w:marLeft w:val="0"/>
      <w:marRight w:val="0"/>
      <w:marTop w:val="0"/>
      <w:marBottom w:val="0"/>
      <w:divBdr>
        <w:top w:val="none" w:sz="0" w:space="0" w:color="auto"/>
        <w:left w:val="none" w:sz="0" w:space="0" w:color="auto"/>
        <w:bottom w:val="none" w:sz="0" w:space="0" w:color="auto"/>
        <w:right w:val="none" w:sz="0" w:space="0" w:color="auto"/>
      </w:divBdr>
    </w:div>
    <w:div w:id="2067795599">
      <w:bodyDiv w:val="1"/>
      <w:marLeft w:val="0"/>
      <w:marRight w:val="0"/>
      <w:marTop w:val="0"/>
      <w:marBottom w:val="0"/>
      <w:divBdr>
        <w:top w:val="none" w:sz="0" w:space="0" w:color="auto"/>
        <w:left w:val="none" w:sz="0" w:space="0" w:color="auto"/>
        <w:bottom w:val="none" w:sz="0" w:space="0" w:color="auto"/>
        <w:right w:val="none" w:sz="0" w:space="0" w:color="auto"/>
      </w:divBdr>
      <w:divsChild>
        <w:div w:id="236744481">
          <w:marLeft w:val="0"/>
          <w:marRight w:val="0"/>
          <w:marTop w:val="0"/>
          <w:marBottom w:val="0"/>
          <w:divBdr>
            <w:top w:val="none" w:sz="0" w:space="0" w:color="auto"/>
            <w:left w:val="none" w:sz="0" w:space="0" w:color="auto"/>
            <w:bottom w:val="none" w:sz="0" w:space="0" w:color="auto"/>
            <w:right w:val="none" w:sz="0" w:space="0" w:color="auto"/>
          </w:divBdr>
        </w:div>
      </w:divsChild>
    </w:div>
    <w:div w:id="2136288712">
      <w:bodyDiv w:val="1"/>
      <w:marLeft w:val="0"/>
      <w:marRight w:val="0"/>
      <w:marTop w:val="0"/>
      <w:marBottom w:val="0"/>
      <w:divBdr>
        <w:top w:val="none" w:sz="0" w:space="0" w:color="auto"/>
        <w:left w:val="none" w:sz="0" w:space="0" w:color="auto"/>
        <w:bottom w:val="none" w:sz="0" w:space="0" w:color="auto"/>
        <w:right w:val="none" w:sz="0" w:space="0" w:color="auto"/>
      </w:divBdr>
      <w:divsChild>
        <w:div w:id="2054453583">
          <w:marLeft w:val="0"/>
          <w:marRight w:val="0"/>
          <w:marTop w:val="0"/>
          <w:marBottom w:val="0"/>
          <w:divBdr>
            <w:top w:val="none" w:sz="0" w:space="0" w:color="auto"/>
            <w:left w:val="none" w:sz="0" w:space="0" w:color="auto"/>
            <w:bottom w:val="none" w:sz="0" w:space="0" w:color="auto"/>
            <w:right w:val="none" w:sz="0" w:space="0" w:color="auto"/>
          </w:divBdr>
          <w:divsChild>
            <w:div w:id="1204974647">
              <w:marLeft w:val="0"/>
              <w:marRight w:val="0"/>
              <w:marTop w:val="0"/>
              <w:marBottom w:val="0"/>
              <w:divBdr>
                <w:top w:val="none" w:sz="0" w:space="0" w:color="auto"/>
                <w:left w:val="none" w:sz="0" w:space="0" w:color="auto"/>
                <w:bottom w:val="none" w:sz="0" w:space="0" w:color="auto"/>
                <w:right w:val="none" w:sz="0" w:space="0" w:color="auto"/>
              </w:divBdr>
            </w:div>
            <w:div w:id="5113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70019">
      <w:bodyDiv w:val="1"/>
      <w:marLeft w:val="0"/>
      <w:marRight w:val="0"/>
      <w:marTop w:val="0"/>
      <w:marBottom w:val="0"/>
      <w:divBdr>
        <w:top w:val="none" w:sz="0" w:space="0" w:color="auto"/>
        <w:left w:val="none" w:sz="0" w:space="0" w:color="auto"/>
        <w:bottom w:val="none" w:sz="0" w:space="0" w:color="auto"/>
        <w:right w:val="none" w:sz="0" w:space="0" w:color="auto"/>
      </w:divBdr>
      <w:divsChild>
        <w:div w:id="359161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3719D4026D0CC042862B43557B67FBD4" ma:contentTypeVersion="17" ma:contentTypeDescription="Sortu dokumentu berri bat." ma:contentTypeScope="" ma:versionID="dd69e8194980279a0925e81a24aec18e">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a8fa198e82d387e99a3bbedca4171d34"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Zenbakia xmlns="870f321a-7c98-4edc-98e3-874eacb98eea" xsi:nil="true"/>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40797B-1FBA-4934-9334-8ABE5522E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02412-F6E6-475F-ACD9-6081073770CD}">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110</Pages>
  <Words>48663</Words>
  <Characters>269107</Characters>
  <Application>Microsoft Office Word</Application>
  <DocSecurity>0</DocSecurity>
  <Lines>6407</Lines>
  <Paragraphs>2862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Urrestarazu García, Iñigo</cp:lastModifiedBy>
  <cp:revision>11</cp:revision>
  <cp:lastPrinted>2026-09-11T06:50:00Z</cp:lastPrinted>
  <dcterms:created xsi:type="dcterms:W3CDTF">2026-09-14T12:07:00Z</dcterms:created>
  <dcterms:modified xsi:type="dcterms:W3CDTF">2026-09-16T11:22:00Z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0x0101003719D4026D0CC042862B43557B67FBD4</vt:lpwstr>
  </property>
  <property fmtid="{D5CDD505-2E9C-101B-9397-08002B2CF9AE}" pid="6" name="MediaServiceImageTags">
    <vt:lpwstr/>
  </property>
  <property fmtid="{D5CDD505-2E9C-101B-9397-08002B2CF9AE}" pid="7" name="lcf76f155ced4ddcb4097134ff3c332f">
    <vt:lpwstr/>
  </property>
  <property fmtid="{D5CDD505-2E9C-101B-9397-08002B2CF9AE}" pid="8" name="TaxCatchAll">
    <vt:lpwstr/>
  </property>
  <property fmtid="{D5CDD505-2E9C-101B-9397-08002B2CF9AE}" pid="9" name="Zenbakia">
    <vt:lpwstr/>
  </property>
</Properties>
</file>