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89EFA" w14:textId="592A15CD" w:rsidR="00264936" w:rsidRDefault="009901CB" w:rsidP="007D43CF">
      <w:pPr>
        <w:tabs>
          <w:tab w:val="left" w:pos="1083"/>
          <w:tab w:val="left" w:pos="1563"/>
          <w:tab w:val="left" w:pos="3578"/>
          <w:tab w:val="left" w:pos="4809"/>
          <w:tab w:val="left" w:pos="5570"/>
          <w:tab w:val="left" w:pos="6033"/>
          <w:tab w:val="left" w:pos="7877"/>
          <w:tab w:val="left" w:pos="8363"/>
        </w:tabs>
        <w:spacing w:before="20" w:line="276" w:lineRule="auto"/>
        <w:ind w:left="108" w:right="103"/>
        <w:jc w:val="both"/>
        <w:rPr>
          <w:b/>
          <w:sz w:val="18"/>
        </w:rPr>
      </w:pPr>
      <w:r>
        <w:rPr>
          <w:rFonts w:ascii="Arial MT"/>
          <w:noProof/>
          <w:sz w:val="20"/>
        </w:rPr>
        <mc:AlternateContent>
          <mc:Choice Requires="wps">
            <w:drawing>
              <wp:inline distT="0" distB="0" distL="0" distR="0" wp14:anchorId="3E9340A6" wp14:editId="496E63A4">
                <wp:extent cx="5295569" cy="665683"/>
                <wp:effectExtent l="0" t="0" r="19685" b="20320"/>
                <wp:docPr id="3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95569" cy="665683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1D5A95C" w14:textId="128A3F55" w:rsidR="009901CB" w:rsidRPr="007976A5" w:rsidRDefault="009901CB" w:rsidP="00A60B8A">
                            <w:pPr>
                              <w:tabs>
                                <w:tab w:val="left" w:pos="1083"/>
                                <w:tab w:val="left" w:pos="1563"/>
                                <w:tab w:val="left" w:pos="3578"/>
                                <w:tab w:val="left" w:pos="4809"/>
                                <w:tab w:val="left" w:pos="5570"/>
                                <w:tab w:val="left" w:pos="6033"/>
                                <w:tab w:val="left" w:pos="7877"/>
                                <w:tab w:val="left" w:pos="8363"/>
                              </w:tabs>
                              <w:spacing w:before="20" w:line="360" w:lineRule="auto"/>
                              <w:ind w:left="108" w:right="103"/>
                              <w:jc w:val="both"/>
                              <w:rPr>
                                <w:rFonts w:ascii="Verdana" w:hAnsi="Verdana"/>
                                <w:b/>
                                <w:sz w:val="18"/>
                              </w:rPr>
                            </w:pPr>
                            <w:r w:rsidRPr="007976A5">
                              <w:rPr>
                                <w:rFonts w:ascii="Verdana" w:hAnsi="Verdana"/>
                                <w:b/>
                                <w:spacing w:val="-2"/>
                                <w:sz w:val="18"/>
                              </w:rPr>
                              <w:t>PLIEGO</w:t>
                            </w:r>
                            <w:r w:rsidRPr="007976A5">
                              <w:rPr>
                                <w:rFonts w:ascii="Verdana" w:hAnsi="Verdana"/>
                                <w:b/>
                                <w:sz w:val="18"/>
                              </w:rPr>
                              <w:tab/>
                            </w:r>
                            <w:r w:rsidRPr="007976A5">
                              <w:rPr>
                                <w:rFonts w:ascii="Verdana" w:hAnsi="Verdana"/>
                                <w:b/>
                                <w:spacing w:val="-6"/>
                                <w:sz w:val="18"/>
                              </w:rPr>
                              <w:t>DE</w:t>
                            </w:r>
                            <w:r w:rsidRPr="007976A5">
                              <w:rPr>
                                <w:rFonts w:ascii="Verdana" w:hAnsi="Verdana"/>
                                <w:b/>
                                <w:sz w:val="18"/>
                              </w:rPr>
                              <w:tab/>
                            </w:r>
                            <w:r w:rsidRPr="007976A5">
                              <w:rPr>
                                <w:rFonts w:ascii="Verdana" w:hAnsi="Verdana"/>
                                <w:b/>
                                <w:spacing w:val="-2"/>
                                <w:sz w:val="18"/>
                              </w:rPr>
                              <w:t>PRESCRIPCIONES</w:t>
                            </w:r>
                            <w:r w:rsidRPr="007976A5">
                              <w:rPr>
                                <w:rFonts w:ascii="Verdana" w:hAnsi="Verdana"/>
                                <w:b/>
                                <w:sz w:val="18"/>
                              </w:rPr>
                              <w:tab/>
                            </w:r>
                            <w:r w:rsidRPr="007976A5">
                              <w:rPr>
                                <w:rFonts w:ascii="Verdana" w:hAnsi="Verdana"/>
                                <w:b/>
                                <w:spacing w:val="-2"/>
                                <w:sz w:val="18"/>
                              </w:rPr>
                              <w:t>TÉCNICAS</w:t>
                            </w:r>
                            <w:r w:rsidRPr="007976A5">
                              <w:rPr>
                                <w:rFonts w:ascii="Verdana" w:hAnsi="Verdana"/>
                                <w:b/>
                                <w:sz w:val="18"/>
                              </w:rPr>
                              <w:tab/>
                            </w:r>
                            <w:r w:rsidRPr="007976A5">
                              <w:rPr>
                                <w:rFonts w:ascii="Verdana" w:hAnsi="Verdana"/>
                                <w:b/>
                                <w:spacing w:val="-4"/>
                                <w:sz w:val="18"/>
                              </w:rPr>
                              <w:t>PARA</w:t>
                            </w:r>
                            <w:r w:rsidRPr="007976A5">
                              <w:rPr>
                                <w:rFonts w:ascii="Verdana" w:hAnsi="Verdana"/>
                                <w:b/>
                                <w:sz w:val="18"/>
                              </w:rPr>
                              <w:tab/>
                            </w:r>
                            <w:r w:rsidRPr="007976A5">
                              <w:rPr>
                                <w:rFonts w:ascii="Verdana" w:hAnsi="Verdana"/>
                                <w:b/>
                                <w:spacing w:val="-6"/>
                                <w:sz w:val="18"/>
                              </w:rPr>
                              <w:t>LA</w:t>
                            </w:r>
                            <w:r w:rsidRPr="007976A5">
                              <w:rPr>
                                <w:rFonts w:ascii="Verdana" w:hAnsi="Verdana"/>
                                <w:b/>
                                <w:sz w:val="18"/>
                              </w:rPr>
                              <w:tab/>
                            </w:r>
                            <w:r w:rsidRPr="007976A5">
                              <w:rPr>
                                <w:rFonts w:ascii="Verdana" w:hAnsi="Verdana"/>
                                <w:b/>
                                <w:spacing w:val="-2"/>
                                <w:sz w:val="18"/>
                              </w:rPr>
                              <w:t>CONTRATACIÓN</w:t>
                            </w:r>
                            <w:r w:rsidR="007976A5">
                              <w:rPr>
                                <w:rFonts w:ascii="Verdana" w:hAnsi="Verdana"/>
                                <w:b/>
                                <w:sz w:val="18"/>
                              </w:rPr>
                              <w:t xml:space="preserve"> </w:t>
                            </w:r>
                            <w:r w:rsidRPr="007976A5">
                              <w:rPr>
                                <w:rFonts w:ascii="Verdana" w:hAnsi="Verdana"/>
                                <w:b/>
                                <w:spacing w:val="-6"/>
                                <w:sz w:val="18"/>
                              </w:rPr>
                              <w:t>D</w:t>
                            </w:r>
                            <w:r w:rsidR="0072732D" w:rsidRPr="007976A5">
                              <w:rPr>
                                <w:rFonts w:ascii="Verdana" w:hAnsi="Verdana"/>
                                <w:b/>
                                <w:spacing w:val="-6"/>
                                <w:sz w:val="18"/>
                              </w:rPr>
                              <w:t xml:space="preserve">EL SERVICIO DE ASISTENCIA </w:t>
                            </w:r>
                            <w:proofErr w:type="gramStart"/>
                            <w:r w:rsidR="0072732D" w:rsidRPr="007976A5">
                              <w:rPr>
                                <w:rFonts w:ascii="Verdana" w:hAnsi="Verdana"/>
                                <w:b/>
                                <w:spacing w:val="-6"/>
                                <w:sz w:val="18"/>
                              </w:rPr>
                              <w:t xml:space="preserve">TÉCNICA </w:t>
                            </w:r>
                            <w:r w:rsidRPr="007976A5">
                              <w:rPr>
                                <w:rFonts w:ascii="Verdana" w:hAnsi="Verdana"/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 w:rsidRPr="007976A5">
                              <w:rPr>
                                <w:rFonts w:ascii="Verdana" w:hAnsi="Verdana"/>
                                <w:b/>
                                <w:sz w:val="18"/>
                              </w:rPr>
                              <w:t>DE</w:t>
                            </w:r>
                            <w:proofErr w:type="gramEnd"/>
                            <w:r w:rsidR="00336014" w:rsidRPr="007976A5">
                              <w:rPr>
                                <w:rFonts w:ascii="Verdana" w:hAnsi="Verdana"/>
                                <w:b/>
                                <w:sz w:val="18"/>
                              </w:rPr>
                              <w:t xml:space="preserve"> LA ESTRATEGIA VASCA 2030 EN MATERIA DE JUVENTUD</w:t>
                            </w:r>
                            <w:r w:rsidR="00B2430F" w:rsidRPr="007976A5">
                              <w:rPr>
                                <w:rFonts w:ascii="Verdana" w:hAnsi="Verdana"/>
                                <w:b/>
                                <w:sz w:val="18"/>
                              </w:rPr>
                              <w:t xml:space="preserve"> PARA </w:t>
                            </w:r>
                            <w:r w:rsidR="00ED0E0F">
                              <w:rPr>
                                <w:rFonts w:ascii="Verdana" w:hAnsi="Verdana"/>
                                <w:b/>
                                <w:sz w:val="18"/>
                              </w:rPr>
                              <w:t>SU</w:t>
                            </w:r>
                            <w:r w:rsidR="00B2430F" w:rsidRPr="007976A5">
                              <w:rPr>
                                <w:rFonts w:ascii="Verdana" w:hAnsi="Verdana"/>
                                <w:b/>
                                <w:sz w:val="18"/>
                              </w:rPr>
                              <w:t xml:space="preserve"> SEGUIMIENTO Y EVALUACIÓN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E9340A6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width:416.95pt;height:52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" filled="f" strokeweight=".16931mm">
                <v:path arrowok="t"/>
                <v:textbox inset="0,0,0,0">
                  <w:txbxContent>
                    <w:p w14:paraId="31D5A95C" w14:textId="128A3F55" w:rsidR="009901CB" w:rsidRPr="007976A5" w:rsidRDefault="009901CB" w:rsidP="00A60B8A">
                      <w:pPr>
                        <w:tabs>
                          <w:tab w:val="left" w:pos="1083"/>
                          <w:tab w:val="left" w:pos="1563"/>
                          <w:tab w:val="left" w:pos="3578"/>
                          <w:tab w:val="left" w:pos="4809"/>
                          <w:tab w:val="left" w:pos="5570"/>
                          <w:tab w:val="left" w:pos="6033"/>
                          <w:tab w:val="left" w:pos="7877"/>
                          <w:tab w:val="left" w:pos="8363"/>
                        </w:tabs>
                        <w:spacing w:before="20" w:line="360" w:lineRule="auto"/>
                        <w:ind w:left="108" w:right="103"/>
                        <w:jc w:val="both"/>
                        <w:rPr>
                          <w:rFonts w:ascii="Verdana" w:hAnsi="Verdana"/>
                          <w:b/>
                          <w:sz w:val="18"/>
                        </w:rPr>
                      </w:pPr>
                      <w:r w:rsidRPr="007976A5">
                        <w:rPr>
                          <w:rFonts w:ascii="Verdana" w:hAnsi="Verdana"/>
                          <w:b/>
                          <w:spacing w:val="-2"/>
                          <w:sz w:val="18"/>
                        </w:rPr>
                        <w:t>PLIEGO</w:t>
                      </w:r>
                      <w:r w:rsidRPr="007976A5">
                        <w:rPr>
                          <w:rFonts w:ascii="Verdana" w:hAnsi="Verdana"/>
                          <w:b/>
                          <w:sz w:val="18"/>
                        </w:rPr>
                        <w:tab/>
                      </w:r>
                      <w:r w:rsidRPr="007976A5">
                        <w:rPr>
                          <w:rFonts w:ascii="Verdana" w:hAnsi="Verdana"/>
                          <w:b/>
                          <w:spacing w:val="-6"/>
                          <w:sz w:val="18"/>
                        </w:rPr>
                        <w:t>DE</w:t>
                      </w:r>
                      <w:r w:rsidRPr="007976A5">
                        <w:rPr>
                          <w:rFonts w:ascii="Verdana" w:hAnsi="Verdana"/>
                          <w:b/>
                          <w:sz w:val="18"/>
                        </w:rPr>
                        <w:tab/>
                      </w:r>
                      <w:r w:rsidRPr="007976A5">
                        <w:rPr>
                          <w:rFonts w:ascii="Verdana" w:hAnsi="Verdana"/>
                          <w:b/>
                          <w:spacing w:val="-2"/>
                          <w:sz w:val="18"/>
                        </w:rPr>
                        <w:t>PRESCRIPCIONES</w:t>
                      </w:r>
                      <w:r w:rsidRPr="007976A5">
                        <w:rPr>
                          <w:rFonts w:ascii="Verdana" w:hAnsi="Verdana"/>
                          <w:b/>
                          <w:sz w:val="18"/>
                        </w:rPr>
                        <w:tab/>
                      </w:r>
                      <w:r w:rsidRPr="007976A5">
                        <w:rPr>
                          <w:rFonts w:ascii="Verdana" w:hAnsi="Verdana"/>
                          <w:b/>
                          <w:spacing w:val="-2"/>
                          <w:sz w:val="18"/>
                        </w:rPr>
                        <w:t>TÉCNICAS</w:t>
                      </w:r>
                      <w:r w:rsidRPr="007976A5">
                        <w:rPr>
                          <w:rFonts w:ascii="Verdana" w:hAnsi="Verdana"/>
                          <w:b/>
                          <w:sz w:val="18"/>
                        </w:rPr>
                        <w:tab/>
                      </w:r>
                      <w:r w:rsidRPr="007976A5">
                        <w:rPr>
                          <w:rFonts w:ascii="Verdana" w:hAnsi="Verdana"/>
                          <w:b/>
                          <w:spacing w:val="-4"/>
                          <w:sz w:val="18"/>
                        </w:rPr>
                        <w:t>PARA</w:t>
                      </w:r>
                      <w:r w:rsidRPr="007976A5">
                        <w:rPr>
                          <w:rFonts w:ascii="Verdana" w:hAnsi="Verdana"/>
                          <w:b/>
                          <w:sz w:val="18"/>
                        </w:rPr>
                        <w:tab/>
                      </w:r>
                      <w:r w:rsidRPr="007976A5">
                        <w:rPr>
                          <w:rFonts w:ascii="Verdana" w:hAnsi="Verdana"/>
                          <w:b/>
                          <w:spacing w:val="-6"/>
                          <w:sz w:val="18"/>
                        </w:rPr>
                        <w:t>LA</w:t>
                      </w:r>
                      <w:r w:rsidRPr="007976A5">
                        <w:rPr>
                          <w:rFonts w:ascii="Verdana" w:hAnsi="Verdana"/>
                          <w:b/>
                          <w:sz w:val="18"/>
                        </w:rPr>
                        <w:tab/>
                      </w:r>
                      <w:r w:rsidRPr="007976A5">
                        <w:rPr>
                          <w:rFonts w:ascii="Verdana" w:hAnsi="Verdana"/>
                          <w:b/>
                          <w:spacing w:val="-2"/>
                          <w:sz w:val="18"/>
                        </w:rPr>
                        <w:t>CONTRATACIÓN</w:t>
                      </w:r>
                      <w:r w:rsidR="007976A5">
                        <w:rPr>
                          <w:rFonts w:ascii="Verdana" w:hAnsi="Verdana"/>
                          <w:b/>
                          <w:sz w:val="18"/>
                        </w:rPr>
                        <w:t xml:space="preserve"> </w:t>
                      </w:r>
                      <w:r w:rsidRPr="007976A5">
                        <w:rPr>
                          <w:rFonts w:ascii="Verdana" w:hAnsi="Verdana"/>
                          <w:b/>
                          <w:spacing w:val="-6"/>
                          <w:sz w:val="18"/>
                        </w:rPr>
                        <w:t>D</w:t>
                      </w:r>
                      <w:r w:rsidR="0072732D" w:rsidRPr="007976A5">
                        <w:rPr>
                          <w:rFonts w:ascii="Verdana" w:hAnsi="Verdana"/>
                          <w:b/>
                          <w:spacing w:val="-6"/>
                          <w:sz w:val="18"/>
                        </w:rPr>
                        <w:t xml:space="preserve">EL SERVICIO DE ASISTENCIA </w:t>
                      </w:r>
                      <w:proofErr w:type="gramStart"/>
                      <w:r w:rsidR="0072732D" w:rsidRPr="007976A5">
                        <w:rPr>
                          <w:rFonts w:ascii="Verdana" w:hAnsi="Verdana"/>
                          <w:b/>
                          <w:spacing w:val="-6"/>
                          <w:sz w:val="18"/>
                        </w:rPr>
                        <w:t xml:space="preserve">TÉCNICA </w:t>
                      </w:r>
                      <w:r w:rsidRPr="007976A5">
                        <w:rPr>
                          <w:rFonts w:ascii="Verdana" w:hAnsi="Verdana"/>
                          <w:b/>
                          <w:spacing w:val="-6"/>
                          <w:sz w:val="18"/>
                        </w:rPr>
                        <w:t xml:space="preserve"> </w:t>
                      </w:r>
                      <w:r w:rsidRPr="007976A5">
                        <w:rPr>
                          <w:rFonts w:ascii="Verdana" w:hAnsi="Verdana"/>
                          <w:b/>
                          <w:sz w:val="18"/>
                        </w:rPr>
                        <w:t>DE</w:t>
                      </w:r>
                      <w:proofErr w:type="gramEnd"/>
                      <w:r w:rsidR="00336014" w:rsidRPr="007976A5">
                        <w:rPr>
                          <w:rFonts w:ascii="Verdana" w:hAnsi="Verdana"/>
                          <w:b/>
                          <w:sz w:val="18"/>
                        </w:rPr>
                        <w:t xml:space="preserve"> LA ESTRATEGIA VASCA 2030 EN MATERIA DE JUVENTUD</w:t>
                      </w:r>
                      <w:r w:rsidR="00B2430F" w:rsidRPr="007976A5">
                        <w:rPr>
                          <w:rFonts w:ascii="Verdana" w:hAnsi="Verdana"/>
                          <w:b/>
                          <w:sz w:val="18"/>
                        </w:rPr>
                        <w:t xml:space="preserve"> PARA </w:t>
                      </w:r>
                      <w:r w:rsidR="00ED0E0F">
                        <w:rPr>
                          <w:rFonts w:ascii="Verdana" w:hAnsi="Verdana"/>
                          <w:b/>
                          <w:sz w:val="18"/>
                        </w:rPr>
                        <w:t>SU</w:t>
                      </w:r>
                      <w:r w:rsidR="00B2430F" w:rsidRPr="007976A5">
                        <w:rPr>
                          <w:rFonts w:ascii="Verdana" w:hAnsi="Verdana"/>
                          <w:b/>
                          <w:sz w:val="18"/>
                        </w:rPr>
                        <w:t xml:space="preserve"> SEGUIMIENTO Y EVALUACIÓN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AF955CA" w14:textId="77777777" w:rsidR="00DE60D5" w:rsidRPr="00293162" w:rsidRDefault="00DE60D5" w:rsidP="007D43CF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7C5CDA0F" w14:textId="0EC7E788" w:rsidR="0045780C" w:rsidRDefault="0045780C" w:rsidP="007D43CF">
      <w:p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EE5E4A">
        <w:rPr>
          <w:rFonts w:ascii="Verdana" w:hAnsi="Verdana"/>
          <w:b/>
          <w:sz w:val="18"/>
          <w:szCs w:val="18"/>
        </w:rPr>
        <w:t>1.- OBJETO DEL CONTRATO</w:t>
      </w:r>
    </w:p>
    <w:p w14:paraId="2A70396C" w14:textId="77777777" w:rsidR="00785D64" w:rsidRDefault="00785D64" w:rsidP="007D43CF">
      <w:p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1E63AE49" w14:textId="11A150B5" w:rsidR="00DC2096" w:rsidRPr="00DC2096" w:rsidRDefault="00DC2096" w:rsidP="007D43CF">
      <w:p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  <w:lang w:val="eu-ES"/>
        </w:rPr>
      </w:pPr>
      <w:r w:rsidRPr="00DC2096">
        <w:rPr>
          <w:rFonts w:ascii="Verdana" w:hAnsi="Verdana"/>
          <w:sz w:val="18"/>
          <w:szCs w:val="18"/>
          <w:lang w:val="eu-ES"/>
        </w:rPr>
        <w:t xml:space="preserve">El </w:t>
      </w:r>
      <w:proofErr w:type="spellStart"/>
      <w:r w:rsidRPr="00DC2096">
        <w:rPr>
          <w:rFonts w:ascii="Verdana" w:hAnsi="Verdana"/>
          <w:sz w:val="18"/>
          <w:szCs w:val="18"/>
          <w:lang w:val="eu-ES"/>
        </w:rPr>
        <w:t>objeto</w:t>
      </w:r>
      <w:proofErr w:type="spellEnd"/>
      <w:r w:rsidRPr="00DC2096">
        <w:rPr>
          <w:rFonts w:ascii="Verdana" w:hAnsi="Verdana"/>
          <w:sz w:val="18"/>
          <w:szCs w:val="18"/>
          <w:lang w:val="eu-ES"/>
        </w:rPr>
        <w:t xml:space="preserve"> del </w:t>
      </w:r>
      <w:proofErr w:type="spellStart"/>
      <w:r w:rsidRPr="00DC2096">
        <w:rPr>
          <w:rFonts w:ascii="Verdana" w:hAnsi="Verdana"/>
          <w:sz w:val="18"/>
          <w:szCs w:val="18"/>
          <w:lang w:val="eu-ES"/>
        </w:rPr>
        <w:t>contrato</w:t>
      </w:r>
      <w:proofErr w:type="spellEnd"/>
      <w:r w:rsidRPr="00DC2096">
        <w:rPr>
          <w:rFonts w:ascii="Verdana" w:hAnsi="Verdana"/>
          <w:sz w:val="18"/>
          <w:szCs w:val="18"/>
          <w:lang w:val="eu-ES"/>
        </w:rPr>
        <w:t xml:space="preserve"> es la </w:t>
      </w:r>
      <w:proofErr w:type="spellStart"/>
      <w:r w:rsidRPr="00DC2096">
        <w:rPr>
          <w:rFonts w:ascii="Verdana" w:hAnsi="Verdana"/>
          <w:sz w:val="18"/>
          <w:szCs w:val="18"/>
          <w:lang w:val="eu-ES"/>
        </w:rPr>
        <w:t>prestación</w:t>
      </w:r>
      <w:proofErr w:type="spellEnd"/>
      <w:r w:rsidRPr="00DC2096">
        <w:rPr>
          <w:rFonts w:ascii="Verdana" w:hAnsi="Verdana"/>
          <w:sz w:val="18"/>
          <w:szCs w:val="18"/>
          <w:lang w:val="eu-ES"/>
        </w:rPr>
        <w:t xml:space="preserve"> de </w:t>
      </w:r>
      <w:r w:rsidR="001D6741">
        <w:rPr>
          <w:rFonts w:ascii="Verdana" w:hAnsi="Verdana"/>
          <w:sz w:val="18"/>
          <w:szCs w:val="18"/>
          <w:lang w:val="eu-ES"/>
        </w:rPr>
        <w:t xml:space="preserve">la </w:t>
      </w:r>
      <w:proofErr w:type="spellStart"/>
      <w:r w:rsidRPr="00DC2096">
        <w:rPr>
          <w:rFonts w:ascii="Verdana" w:hAnsi="Verdana"/>
          <w:sz w:val="18"/>
          <w:szCs w:val="18"/>
          <w:lang w:val="eu-ES"/>
        </w:rPr>
        <w:t>asistencia</w:t>
      </w:r>
      <w:proofErr w:type="spellEnd"/>
      <w:r w:rsidRPr="00DC2096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DC2096">
        <w:rPr>
          <w:rFonts w:ascii="Verdana" w:hAnsi="Verdana"/>
          <w:sz w:val="18"/>
          <w:szCs w:val="18"/>
          <w:lang w:val="eu-ES"/>
        </w:rPr>
        <w:t>técnica</w:t>
      </w:r>
      <w:proofErr w:type="spellEnd"/>
      <w:r w:rsidRPr="00DC2096">
        <w:rPr>
          <w:rFonts w:ascii="Verdana" w:hAnsi="Verdana"/>
          <w:sz w:val="18"/>
          <w:szCs w:val="18"/>
          <w:lang w:val="eu-ES"/>
        </w:rPr>
        <w:t xml:space="preserve"> de la Estrategia Vasca 2030 </w:t>
      </w:r>
      <w:proofErr w:type="spellStart"/>
      <w:r w:rsidRPr="00DC2096">
        <w:rPr>
          <w:rFonts w:ascii="Verdana" w:hAnsi="Verdana"/>
          <w:sz w:val="18"/>
          <w:szCs w:val="18"/>
          <w:lang w:val="eu-ES"/>
        </w:rPr>
        <w:t>en</w:t>
      </w:r>
      <w:proofErr w:type="spellEnd"/>
      <w:r w:rsidRPr="00DC2096">
        <w:rPr>
          <w:rFonts w:ascii="Verdana" w:hAnsi="Verdana"/>
          <w:sz w:val="18"/>
          <w:szCs w:val="18"/>
          <w:lang w:val="eu-ES"/>
        </w:rPr>
        <w:t xml:space="preserve"> materia de </w:t>
      </w:r>
      <w:proofErr w:type="spellStart"/>
      <w:r w:rsidRPr="00DC2096">
        <w:rPr>
          <w:rFonts w:ascii="Verdana" w:hAnsi="Verdana"/>
          <w:sz w:val="18"/>
          <w:szCs w:val="18"/>
          <w:lang w:val="eu-ES"/>
        </w:rPr>
        <w:t>Juventud</w:t>
      </w:r>
      <w:proofErr w:type="spellEnd"/>
      <w:r w:rsidR="00215878">
        <w:rPr>
          <w:rFonts w:ascii="Verdana" w:hAnsi="Verdana"/>
          <w:sz w:val="18"/>
          <w:szCs w:val="18"/>
          <w:lang w:val="eu-ES"/>
        </w:rPr>
        <w:t xml:space="preserve">. </w:t>
      </w:r>
      <w:proofErr w:type="spellStart"/>
      <w:r w:rsidRPr="00DC2096">
        <w:rPr>
          <w:rFonts w:ascii="Verdana" w:hAnsi="Verdana"/>
          <w:sz w:val="18"/>
          <w:szCs w:val="18"/>
          <w:lang w:val="eu-ES"/>
        </w:rPr>
        <w:t>Esta</w:t>
      </w:r>
      <w:proofErr w:type="spellEnd"/>
      <w:r w:rsidRPr="00DC2096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DC2096">
        <w:rPr>
          <w:rFonts w:ascii="Verdana" w:hAnsi="Verdana"/>
          <w:sz w:val="18"/>
          <w:szCs w:val="18"/>
          <w:lang w:val="eu-ES"/>
        </w:rPr>
        <w:t>asistencia</w:t>
      </w:r>
      <w:proofErr w:type="spellEnd"/>
      <w:r w:rsidRPr="00DC2096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DC2096">
        <w:rPr>
          <w:rFonts w:ascii="Verdana" w:hAnsi="Verdana"/>
          <w:sz w:val="18"/>
          <w:szCs w:val="18"/>
          <w:lang w:val="eu-ES"/>
        </w:rPr>
        <w:t>comprenderá</w:t>
      </w:r>
      <w:proofErr w:type="spellEnd"/>
      <w:r w:rsidR="001322EA">
        <w:rPr>
          <w:rFonts w:ascii="Verdana" w:hAnsi="Verdana"/>
          <w:sz w:val="18"/>
          <w:szCs w:val="18"/>
          <w:lang w:val="eu-ES"/>
        </w:rPr>
        <w:t xml:space="preserve"> la</w:t>
      </w:r>
      <w:r w:rsidRPr="00DC2096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DC2096">
        <w:rPr>
          <w:rFonts w:ascii="Verdana" w:hAnsi="Verdana"/>
          <w:sz w:val="18"/>
          <w:szCs w:val="18"/>
          <w:lang w:val="eu-ES"/>
        </w:rPr>
        <w:t>recogida</w:t>
      </w:r>
      <w:proofErr w:type="spellEnd"/>
      <w:r w:rsidRPr="00DC2096">
        <w:rPr>
          <w:rFonts w:ascii="Verdana" w:hAnsi="Verdana"/>
          <w:sz w:val="18"/>
          <w:szCs w:val="18"/>
          <w:lang w:val="eu-ES"/>
        </w:rPr>
        <w:t xml:space="preserve">, </w:t>
      </w:r>
      <w:proofErr w:type="spellStart"/>
      <w:r w:rsidRPr="00DC2096">
        <w:rPr>
          <w:rFonts w:ascii="Verdana" w:hAnsi="Verdana"/>
          <w:sz w:val="18"/>
          <w:szCs w:val="18"/>
          <w:lang w:val="eu-ES"/>
        </w:rPr>
        <w:t>sistematización</w:t>
      </w:r>
      <w:proofErr w:type="spellEnd"/>
      <w:r w:rsidRPr="00DC2096">
        <w:rPr>
          <w:rFonts w:ascii="Verdana" w:hAnsi="Verdana"/>
          <w:sz w:val="18"/>
          <w:szCs w:val="18"/>
          <w:lang w:val="eu-ES"/>
        </w:rPr>
        <w:t xml:space="preserve"> y </w:t>
      </w:r>
      <w:proofErr w:type="spellStart"/>
      <w:r w:rsidRPr="00DC2096">
        <w:rPr>
          <w:rFonts w:ascii="Verdana" w:hAnsi="Verdana"/>
          <w:sz w:val="18"/>
          <w:szCs w:val="18"/>
          <w:lang w:val="eu-ES"/>
        </w:rPr>
        <w:t>tratamiento</w:t>
      </w:r>
      <w:proofErr w:type="spellEnd"/>
      <w:r w:rsidRPr="00DC2096">
        <w:rPr>
          <w:rFonts w:ascii="Verdana" w:hAnsi="Verdana"/>
          <w:sz w:val="18"/>
          <w:szCs w:val="18"/>
          <w:lang w:val="eu-ES"/>
        </w:rPr>
        <w:t xml:space="preserve"> de </w:t>
      </w:r>
      <w:proofErr w:type="spellStart"/>
      <w:r w:rsidRPr="00DC2096">
        <w:rPr>
          <w:rFonts w:ascii="Verdana" w:hAnsi="Verdana"/>
          <w:sz w:val="18"/>
          <w:szCs w:val="18"/>
          <w:lang w:val="eu-ES"/>
        </w:rPr>
        <w:t>datos</w:t>
      </w:r>
      <w:proofErr w:type="spellEnd"/>
      <w:r w:rsidRPr="00DC2096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DC2096">
        <w:rPr>
          <w:rFonts w:ascii="Verdana" w:hAnsi="Verdana"/>
          <w:sz w:val="18"/>
          <w:szCs w:val="18"/>
          <w:lang w:val="eu-ES"/>
        </w:rPr>
        <w:t>relativos</w:t>
      </w:r>
      <w:proofErr w:type="spellEnd"/>
      <w:r w:rsidRPr="00DC2096">
        <w:rPr>
          <w:rFonts w:ascii="Verdana" w:hAnsi="Verdana"/>
          <w:sz w:val="18"/>
          <w:szCs w:val="18"/>
          <w:lang w:val="eu-ES"/>
        </w:rPr>
        <w:t xml:space="preserve"> a los </w:t>
      </w:r>
      <w:proofErr w:type="spellStart"/>
      <w:r w:rsidRPr="00DC2096">
        <w:rPr>
          <w:rFonts w:ascii="Verdana" w:hAnsi="Verdana"/>
          <w:sz w:val="18"/>
          <w:szCs w:val="18"/>
          <w:lang w:val="eu-ES"/>
        </w:rPr>
        <w:t>planes</w:t>
      </w:r>
      <w:proofErr w:type="spellEnd"/>
      <w:r w:rsidRPr="00DC2096">
        <w:rPr>
          <w:rFonts w:ascii="Verdana" w:hAnsi="Verdana"/>
          <w:sz w:val="18"/>
          <w:szCs w:val="18"/>
          <w:lang w:val="eu-ES"/>
        </w:rPr>
        <w:t xml:space="preserve"> y </w:t>
      </w:r>
      <w:proofErr w:type="spellStart"/>
      <w:r w:rsidRPr="00DC2096">
        <w:rPr>
          <w:rFonts w:ascii="Verdana" w:hAnsi="Verdana"/>
          <w:sz w:val="18"/>
          <w:szCs w:val="18"/>
          <w:lang w:val="eu-ES"/>
        </w:rPr>
        <w:t>medidas</w:t>
      </w:r>
      <w:proofErr w:type="spellEnd"/>
      <w:r w:rsidRPr="00DC2096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DC2096">
        <w:rPr>
          <w:rFonts w:ascii="Verdana" w:hAnsi="Verdana"/>
          <w:sz w:val="18"/>
          <w:szCs w:val="18"/>
          <w:lang w:val="eu-ES"/>
        </w:rPr>
        <w:t>que</w:t>
      </w:r>
      <w:proofErr w:type="spellEnd"/>
      <w:r w:rsidRPr="00DC2096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DC2096">
        <w:rPr>
          <w:rFonts w:ascii="Verdana" w:hAnsi="Verdana"/>
          <w:sz w:val="18"/>
          <w:szCs w:val="18"/>
          <w:lang w:val="eu-ES"/>
        </w:rPr>
        <w:t>desarrollen</w:t>
      </w:r>
      <w:proofErr w:type="spellEnd"/>
      <w:r w:rsidRPr="00DC2096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DC2096">
        <w:rPr>
          <w:rFonts w:ascii="Verdana" w:hAnsi="Verdana"/>
          <w:sz w:val="18"/>
          <w:szCs w:val="18"/>
          <w:lang w:val="eu-ES"/>
        </w:rPr>
        <w:t>las</w:t>
      </w:r>
      <w:proofErr w:type="spellEnd"/>
      <w:r w:rsidRPr="00DC2096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DC2096">
        <w:rPr>
          <w:rFonts w:ascii="Verdana" w:hAnsi="Verdana"/>
          <w:sz w:val="18"/>
          <w:szCs w:val="18"/>
          <w:lang w:val="eu-ES"/>
        </w:rPr>
        <w:t>distintas</w:t>
      </w:r>
      <w:proofErr w:type="spellEnd"/>
      <w:r w:rsidRPr="00DC2096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DC2096">
        <w:rPr>
          <w:rFonts w:ascii="Verdana" w:hAnsi="Verdana"/>
          <w:sz w:val="18"/>
          <w:szCs w:val="18"/>
          <w:lang w:val="eu-ES"/>
        </w:rPr>
        <w:t>administraciones</w:t>
      </w:r>
      <w:proofErr w:type="spellEnd"/>
      <w:r w:rsidRPr="00DC2096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DC2096">
        <w:rPr>
          <w:rFonts w:ascii="Verdana" w:hAnsi="Verdana"/>
          <w:sz w:val="18"/>
          <w:szCs w:val="18"/>
          <w:lang w:val="eu-ES"/>
        </w:rPr>
        <w:t>públicas</w:t>
      </w:r>
      <w:proofErr w:type="spellEnd"/>
      <w:r w:rsidRPr="00DC2096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DC2096">
        <w:rPr>
          <w:rFonts w:ascii="Verdana" w:hAnsi="Verdana"/>
          <w:sz w:val="18"/>
          <w:szCs w:val="18"/>
          <w:lang w:val="eu-ES"/>
        </w:rPr>
        <w:t>participantes</w:t>
      </w:r>
      <w:proofErr w:type="spellEnd"/>
      <w:r w:rsidRPr="00DC2096">
        <w:rPr>
          <w:rFonts w:ascii="Verdana" w:hAnsi="Verdana"/>
          <w:sz w:val="18"/>
          <w:szCs w:val="18"/>
          <w:lang w:val="eu-ES"/>
        </w:rPr>
        <w:t xml:space="preserve">, la </w:t>
      </w:r>
      <w:proofErr w:type="spellStart"/>
      <w:r w:rsidRPr="00DC2096">
        <w:rPr>
          <w:rFonts w:ascii="Verdana" w:hAnsi="Verdana"/>
          <w:sz w:val="18"/>
          <w:szCs w:val="18"/>
          <w:lang w:val="eu-ES"/>
        </w:rPr>
        <w:t>elaboración</w:t>
      </w:r>
      <w:proofErr w:type="spellEnd"/>
      <w:r w:rsidRPr="00DC2096">
        <w:rPr>
          <w:rFonts w:ascii="Verdana" w:hAnsi="Verdana"/>
          <w:sz w:val="18"/>
          <w:szCs w:val="18"/>
          <w:lang w:val="eu-ES"/>
        </w:rPr>
        <w:t xml:space="preserve"> de </w:t>
      </w:r>
      <w:proofErr w:type="spellStart"/>
      <w:r w:rsidRPr="00DC2096">
        <w:rPr>
          <w:rFonts w:ascii="Verdana" w:hAnsi="Verdana"/>
          <w:sz w:val="18"/>
          <w:szCs w:val="18"/>
          <w:lang w:val="eu-ES"/>
        </w:rPr>
        <w:t>informes</w:t>
      </w:r>
      <w:proofErr w:type="spellEnd"/>
      <w:r w:rsidRPr="00DC2096">
        <w:rPr>
          <w:rFonts w:ascii="Verdana" w:hAnsi="Verdana"/>
          <w:sz w:val="18"/>
          <w:szCs w:val="18"/>
          <w:lang w:val="eu-ES"/>
        </w:rPr>
        <w:t xml:space="preserve"> de </w:t>
      </w:r>
      <w:proofErr w:type="spellStart"/>
      <w:r w:rsidRPr="00DC2096">
        <w:rPr>
          <w:rFonts w:ascii="Verdana" w:hAnsi="Verdana"/>
          <w:sz w:val="18"/>
          <w:szCs w:val="18"/>
          <w:lang w:val="eu-ES"/>
        </w:rPr>
        <w:t>seguimiento</w:t>
      </w:r>
      <w:proofErr w:type="spellEnd"/>
      <w:r w:rsidRPr="00DC2096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DC2096">
        <w:rPr>
          <w:rFonts w:ascii="Verdana" w:hAnsi="Verdana"/>
          <w:sz w:val="18"/>
          <w:szCs w:val="18"/>
          <w:lang w:val="eu-ES"/>
        </w:rPr>
        <w:t>anuales</w:t>
      </w:r>
      <w:proofErr w:type="spellEnd"/>
      <w:r w:rsidRPr="00DC2096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DC2096">
        <w:rPr>
          <w:rFonts w:ascii="Verdana" w:hAnsi="Verdana"/>
          <w:sz w:val="18"/>
          <w:szCs w:val="18"/>
          <w:lang w:val="eu-ES"/>
        </w:rPr>
        <w:t>correspondientes</w:t>
      </w:r>
      <w:proofErr w:type="spellEnd"/>
      <w:r w:rsidRPr="00DC2096">
        <w:rPr>
          <w:rFonts w:ascii="Verdana" w:hAnsi="Verdana"/>
          <w:sz w:val="18"/>
          <w:szCs w:val="18"/>
          <w:lang w:val="eu-ES"/>
        </w:rPr>
        <w:t xml:space="preserve"> a los </w:t>
      </w:r>
      <w:proofErr w:type="spellStart"/>
      <w:r w:rsidRPr="00DC2096">
        <w:rPr>
          <w:rFonts w:ascii="Verdana" w:hAnsi="Verdana"/>
          <w:sz w:val="18"/>
          <w:szCs w:val="18"/>
          <w:lang w:val="eu-ES"/>
        </w:rPr>
        <w:t>ejercicios</w:t>
      </w:r>
      <w:proofErr w:type="spellEnd"/>
      <w:r w:rsidRPr="00DC2096">
        <w:rPr>
          <w:rFonts w:ascii="Verdana" w:hAnsi="Verdana"/>
          <w:sz w:val="18"/>
          <w:szCs w:val="18"/>
          <w:lang w:val="eu-ES"/>
        </w:rPr>
        <w:t xml:space="preserve"> 2026, 2027</w:t>
      </w:r>
      <w:r w:rsidR="00215878">
        <w:rPr>
          <w:rFonts w:ascii="Verdana" w:hAnsi="Verdana"/>
          <w:sz w:val="18"/>
          <w:szCs w:val="18"/>
          <w:lang w:val="eu-ES"/>
        </w:rPr>
        <w:t xml:space="preserve"> y</w:t>
      </w:r>
      <w:r w:rsidRPr="00DC2096">
        <w:rPr>
          <w:rFonts w:ascii="Verdana" w:hAnsi="Verdana"/>
          <w:sz w:val="18"/>
          <w:szCs w:val="18"/>
          <w:lang w:val="eu-ES"/>
        </w:rPr>
        <w:t xml:space="preserve"> 2028, </w:t>
      </w:r>
      <w:r w:rsidR="004B25D6">
        <w:rPr>
          <w:rFonts w:ascii="Verdana" w:hAnsi="Verdana"/>
          <w:sz w:val="18"/>
          <w:szCs w:val="18"/>
          <w:lang w:val="eu-ES"/>
        </w:rPr>
        <w:t>l</w:t>
      </w:r>
      <w:r w:rsidR="00903A85">
        <w:rPr>
          <w:rFonts w:ascii="Verdana" w:hAnsi="Verdana"/>
          <w:sz w:val="18"/>
          <w:szCs w:val="18"/>
          <w:lang w:val="eu-ES"/>
        </w:rPr>
        <w:t xml:space="preserve">a </w:t>
      </w:r>
      <w:proofErr w:type="spellStart"/>
      <w:r w:rsidR="00903A85">
        <w:rPr>
          <w:rFonts w:ascii="Verdana" w:hAnsi="Verdana"/>
          <w:sz w:val="18"/>
          <w:szCs w:val="18"/>
          <w:lang w:val="eu-ES"/>
        </w:rPr>
        <w:t>evaluación</w:t>
      </w:r>
      <w:proofErr w:type="spellEnd"/>
      <w:r w:rsidR="00903A85">
        <w:rPr>
          <w:rFonts w:ascii="Verdana" w:hAnsi="Verdana"/>
          <w:sz w:val="18"/>
          <w:szCs w:val="18"/>
          <w:lang w:val="eu-ES"/>
        </w:rPr>
        <w:t xml:space="preserve"> del periodo 2026-2028</w:t>
      </w:r>
      <w:r w:rsidR="00E933D2">
        <w:rPr>
          <w:rFonts w:ascii="Verdana" w:hAnsi="Verdana"/>
          <w:sz w:val="18"/>
          <w:szCs w:val="18"/>
          <w:lang w:val="eu-ES"/>
        </w:rPr>
        <w:t xml:space="preserve"> y </w:t>
      </w:r>
      <w:proofErr w:type="spellStart"/>
      <w:r w:rsidR="00E933D2">
        <w:rPr>
          <w:rFonts w:ascii="Verdana" w:hAnsi="Verdana"/>
          <w:sz w:val="18"/>
          <w:szCs w:val="18"/>
          <w:lang w:val="eu-ES"/>
        </w:rPr>
        <w:t>vinculada</w:t>
      </w:r>
      <w:proofErr w:type="spellEnd"/>
      <w:r w:rsidR="00E933D2">
        <w:rPr>
          <w:rFonts w:ascii="Verdana" w:hAnsi="Verdana"/>
          <w:sz w:val="18"/>
          <w:szCs w:val="18"/>
          <w:lang w:val="eu-ES"/>
        </w:rPr>
        <w:t xml:space="preserve"> a </w:t>
      </w:r>
      <w:proofErr w:type="spellStart"/>
      <w:r w:rsidR="00E933D2">
        <w:rPr>
          <w:rFonts w:ascii="Verdana" w:hAnsi="Verdana"/>
          <w:sz w:val="18"/>
          <w:szCs w:val="18"/>
          <w:lang w:val="eu-ES"/>
        </w:rPr>
        <w:t>esta</w:t>
      </w:r>
      <w:proofErr w:type="spellEnd"/>
      <w:r w:rsidR="00E933D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E933D2">
        <w:rPr>
          <w:rFonts w:ascii="Verdana" w:hAnsi="Verdana"/>
          <w:sz w:val="18"/>
          <w:szCs w:val="18"/>
          <w:lang w:val="eu-ES"/>
        </w:rPr>
        <w:t>evaluación</w:t>
      </w:r>
      <w:proofErr w:type="spellEnd"/>
      <w:r w:rsidR="00DC5042">
        <w:rPr>
          <w:rFonts w:ascii="Verdana" w:hAnsi="Verdana"/>
          <w:sz w:val="18"/>
          <w:szCs w:val="18"/>
          <w:lang w:val="eu-ES"/>
        </w:rPr>
        <w:t>,</w:t>
      </w:r>
      <w:r w:rsidR="00E933D2">
        <w:rPr>
          <w:rFonts w:ascii="Verdana" w:hAnsi="Verdana"/>
          <w:sz w:val="18"/>
          <w:szCs w:val="18"/>
          <w:lang w:val="eu-ES"/>
        </w:rPr>
        <w:t xml:space="preserve"> </w:t>
      </w:r>
      <w:r w:rsidR="00DC5042">
        <w:rPr>
          <w:rFonts w:ascii="Verdana" w:hAnsi="Verdana"/>
          <w:sz w:val="18"/>
          <w:szCs w:val="18"/>
          <w:lang w:val="eu-ES"/>
        </w:rPr>
        <w:t xml:space="preserve">el </w:t>
      </w:r>
      <w:proofErr w:type="spellStart"/>
      <w:r w:rsidR="00DC5042">
        <w:rPr>
          <w:rFonts w:ascii="Verdana" w:hAnsi="Verdana"/>
          <w:sz w:val="18"/>
          <w:szCs w:val="18"/>
          <w:lang w:val="eu-ES"/>
        </w:rPr>
        <w:t>diseño</w:t>
      </w:r>
      <w:proofErr w:type="spellEnd"/>
      <w:r w:rsidR="00DC5042">
        <w:rPr>
          <w:rFonts w:ascii="Verdana" w:hAnsi="Verdana"/>
          <w:sz w:val="18"/>
          <w:szCs w:val="18"/>
          <w:lang w:val="eu-ES"/>
        </w:rPr>
        <w:t xml:space="preserve">  y </w:t>
      </w:r>
      <w:proofErr w:type="spellStart"/>
      <w:r w:rsidR="00DC5042">
        <w:rPr>
          <w:rFonts w:ascii="Verdana" w:hAnsi="Verdana"/>
          <w:sz w:val="18"/>
          <w:szCs w:val="18"/>
          <w:lang w:val="eu-ES"/>
        </w:rPr>
        <w:t>ejecución</w:t>
      </w:r>
      <w:proofErr w:type="spellEnd"/>
      <w:r w:rsidR="00DC5042">
        <w:rPr>
          <w:rFonts w:ascii="Verdana" w:hAnsi="Verdana"/>
          <w:sz w:val="18"/>
          <w:szCs w:val="18"/>
          <w:lang w:val="eu-ES"/>
        </w:rPr>
        <w:t xml:space="preserve"> de </w:t>
      </w:r>
      <w:proofErr w:type="spellStart"/>
      <w:r w:rsidR="00DC5042">
        <w:rPr>
          <w:rFonts w:ascii="Verdana" w:hAnsi="Verdana"/>
          <w:sz w:val="18"/>
          <w:szCs w:val="18"/>
          <w:lang w:val="eu-ES"/>
        </w:rPr>
        <w:t>un</w:t>
      </w:r>
      <w:proofErr w:type="spellEnd"/>
      <w:r w:rsidR="00DC504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DC5042">
        <w:rPr>
          <w:rFonts w:ascii="Verdana" w:hAnsi="Verdana"/>
          <w:sz w:val="18"/>
          <w:szCs w:val="18"/>
          <w:lang w:val="eu-ES"/>
        </w:rPr>
        <w:t>dispositivo</w:t>
      </w:r>
      <w:proofErr w:type="spellEnd"/>
      <w:r w:rsidR="00DC5042">
        <w:rPr>
          <w:rFonts w:ascii="Verdana" w:hAnsi="Verdana"/>
          <w:sz w:val="18"/>
          <w:szCs w:val="18"/>
          <w:lang w:val="eu-ES"/>
        </w:rPr>
        <w:t xml:space="preserve"> de </w:t>
      </w:r>
      <w:proofErr w:type="spellStart"/>
      <w:r w:rsidR="00DC5042">
        <w:rPr>
          <w:rFonts w:ascii="Verdana" w:hAnsi="Verdana"/>
          <w:sz w:val="18"/>
          <w:szCs w:val="18"/>
          <w:lang w:val="eu-ES"/>
        </w:rPr>
        <w:t>contrate</w:t>
      </w:r>
      <w:proofErr w:type="spellEnd"/>
      <w:r w:rsidR="00DC504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DC5042">
        <w:rPr>
          <w:rFonts w:ascii="Verdana" w:hAnsi="Verdana"/>
          <w:sz w:val="18"/>
          <w:szCs w:val="18"/>
          <w:lang w:val="eu-ES"/>
        </w:rPr>
        <w:t>participativo</w:t>
      </w:r>
      <w:proofErr w:type="spellEnd"/>
      <w:r w:rsidR="00DC504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DC5042">
        <w:rPr>
          <w:rFonts w:ascii="Verdana" w:hAnsi="Verdana"/>
          <w:sz w:val="18"/>
          <w:szCs w:val="18"/>
          <w:lang w:val="eu-ES"/>
        </w:rPr>
        <w:t>que</w:t>
      </w:r>
      <w:proofErr w:type="spellEnd"/>
      <w:r w:rsidR="00DC504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DC5042">
        <w:rPr>
          <w:rFonts w:ascii="Verdana" w:hAnsi="Verdana"/>
          <w:sz w:val="18"/>
          <w:szCs w:val="18"/>
          <w:lang w:val="eu-ES"/>
        </w:rPr>
        <w:t>contribuya</w:t>
      </w:r>
      <w:proofErr w:type="spellEnd"/>
      <w:r w:rsidR="00DC5042">
        <w:rPr>
          <w:rFonts w:ascii="Verdana" w:hAnsi="Verdana"/>
          <w:sz w:val="18"/>
          <w:szCs w:val="18"/>
          <w:lang w:val="eu-ES"/>
        </w:rPr>
        <w:t xml:space="preserve"> a la </w:t>
      </w:r>
      <w:proofErr w:type="spellStart"/>
      <w:r w:rsidR="00DC5042">
        <w:rPr>
          <w:rFonts w:ascii="Verdana" w:hAnsi="Verdana"/>
          <w:sz w:val="18"/>
          <w:szCs w:val="18"/>
          <w:lang w:val="eu-ES"/>
        </w:rPr>
        <w:t>validación</w:t>
      </w:r>
      <w:proofErr w:type="spellEnd"/>
      <w:r w:rsidR="00DC5042">
        <w:rPr>
          <w:rFonts w:ascii="Verdana" w:hAnsi="Verdana"/>
          <w:sz w:val="18"/>
          <w:szCs w:val="18"/>
          <w:lang w:val="eu-ES"/>
        </w:rPr>
        <w:t xml:space="preserve"> y </w:t>
      </w:r>
      <w:proofErr w:type="spellStart"/>
      <w:r w:rsidR="00DC5042">
        <w:rPr>
          <w:rFonts w:ascii="Verdana" w:hAnsi="Verdana"/>
          <w:sz w:val="18"/>
          <w:szCs w:val="18"/>
          <w:lang w:val="eu-ES"/>
        </w:rPr>
        <w:t>análisis</w:t>
      </w:r>
      <w:proofErr w:type="spellEnd"/>
      <w:r w:rsidR="00DC5042">
        <w:rPr>
          <w:rFonts w:ascii="Verdana" w:hAnsi="Verdana"/>
          <w:sz w:val="18"/>
          <w:szCs w:val="18"/>
          <w:lang w:val="eu-ES"/>
        </w:rPr>
        <w:t xml:space="preserve"> de los </w:t>
      </w:r>
      <w:proofErr w:type="spellStart"/>
      <w:r w:rsidR="00DC5042">
        <w:rPr>
          <w:rFonts w:ascii="Verdana" w:hAnsi="Verdana"/>
          <w:sz w:val="18"/>
          <w:szCs w:val="18"/>
          <w:lang w:val="eu-ES"/>
        </w:rPr>
        <w:t>resultados</w:t>
      </w:r>
      <w:proofErr w:type="spellEnd"/>
      <w:r w:rsidR="00DC504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DC5042">
        <w:rPr>
          <w:rFonts w:ascii="Verdana" w:hAnsi="Verdana"/>
          <w:sz w:val="18"/>
          <w:szCs w:val="18"/>
          <w:lang w:val="eu-ES"/>
        </w:rPr>
        <w:t>obtenidos</w:t>
      </w:r>
      <w:proofErr w:type="spellEnd"/>
      <w:r w:rsidR="00E933D2">
        <w:rPr>
          <w:rFonts w:ascii="Verdana" w:hAnsi="Verdana"/>
          <w:sz w:val="18"/>
          <w:szCs w:val="18"/>
          <w:lang w:val="eu-ES"/>
        </w:rPr>
        <w:t>.</w:t>
      </w:r>
    </w:p>
    <w:p w14:paraId="45158FC1" w14:textId="77777777" w:rsidR="00DC2096" w:rsidRDefault="00DC2096" w:rsidP="007D43CF">
      <w:p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4AFDC04A" w14:textId="77777777" w:rsidR="00F73B62" w:rsidRDefault="00F73B62" w:rsidP="007D43CF">
      <w:p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  <w:lang w:val="eu-ES"/>
        </w:rPr>
      </w:pPr>
      <w:r w:rsidRPr="00F73B62">
        <w:rPr>
          <w:rFonts w:ascii="Verdana" w:hAnsi="Verdana"/>
          <w:sz w:val="18"/>
          <w:szCs w:val="18"/>
          <w:lang w:val="eu-ES"/>
        </w:rPr>
        <w:t xml:space="preserve">La Estrategia Vasca de la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Juventud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es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uno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de los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principales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instrumentos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previstos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en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la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Ley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2/2022, de 10 de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marzo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, de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Juventud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, para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impulsar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una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política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transversal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en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este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ámbito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. Su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elaboración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corresponde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a la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Administración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de la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Comunidad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Autónoma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de Euskadi,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en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colaboración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con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el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resto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de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instituciones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públicas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vascas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,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tal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como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establece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dicha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ley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. En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cumplimiento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de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este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mandato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, la Estrategia Vasca 2030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en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materia de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Juventud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fue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aprobada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por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el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Consejo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de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Gobierno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el 24 de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febrero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de 2026.</w:t>
      </w:r>
    </w:p>
    <w:p w14:paraId="222AF4B0" w14:textId="77777777" w:rsidR="00F73B62" w:rsidRPr="00F73B62" w:rsidRDefault="00F73B62" w:rsidP="007D43CF">
      <w:p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  <w:lang w:val="eu-ES"/>
        </w:rPr>
      </w:pPr>
    </w:p>
    <w:p w14:paraId="5711ABD0" w14:textId="77777777" w:rsidR="003A0147" w:rsidRDefault="00F73B62" w:rsidP="007D43CF">
      <w:p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  <w:lang w:val="eu-ES"/>
        </w:rPr>
      </w:pPr>
      <w:proofErr w:type="spellStart"/>
      <w:r w:rsidRPr="00F73B62">
        <w:rPr>
          <w:rFonts w:ascii="Verdana" w:hAnsi="Verdana"/>
          <w:sz w:val="18"/>
          <w:szCs w:val="18"/>
          <w:lang w:val="eu-ES"/>
        </w:rPr>
        <w:t>Esta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Estrategia fija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las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prioridades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,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líneas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de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actuación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y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objetivos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que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deben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orientar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la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acción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de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las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administraciones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públicas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en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materia de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juventud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,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garantizando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una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intervención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coherente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y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homogénea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.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Entre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sus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finalidades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destaca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el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impulso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de la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autonomía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y la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emancipación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juvenil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,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con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el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objetivo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de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reducir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progresivamente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la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edad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media de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emancipación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y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adecuarla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a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las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expectativas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de la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juventud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>.</w:t>
      </w:r>
      <w:r w:rsidR="00B1313F">
        <w:rPr>
          <w:rFonts w:ascii="Verdana" w:hAnsi="Verdana"/>
          <w:sz w:val="18"/>
          <w:szCs w:val="18"/>
          <w:lang w:val="eu-ES"/>
        </w:rPr>
        <w:t xml:space="preserve"> </w:t>
      </w:r>
      <w:r w:rsidRPr="00F73B62">
        <w:rPr>
          <w:rFonts w:ascii="Verdana" w:hAnsi="Verdana"/>
          <w:sz w:val="18"/>
          <w:szCs w:val="18"/>
          <w:lang w:val="eu-ES"/>
        </w:rPr>
        <w:t xml:space="preserve">Se trata de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un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instrumento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estratégico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que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integra y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alinea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las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distintas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iniciativas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institucionales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en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un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marco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común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,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incorporando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además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un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enfoque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de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género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e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interseccional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para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dar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respuesta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a la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diversidad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de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realidades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de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las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personas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jóvenes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F73B62">
        <w:rPr>
          <w:rFonts w:ascii="Verdana" w:hAnsi="Verdana"/>
          <w:sz w:val="18"/>
          <w:szCs w:val="18"/>
          <w:lang w:val="eu-ES"/>
        </w:rPr>
        <w:t>en</w:t>
      </w:r>
      <w:proofErr w:type="spellEnd"/>
      <w:r w:rsidRPr="00F73B62">
        <w:rPr>
          <w:rFonts w:ascii="Verdana" w:hAnsi="Verdana"/>
          <w:sz w:val="18"/>
          <w:szCs w:val="18"/>
          <w:lang w:val="eu-ES"/>
        </w:rPr>
        <w:t xml:space="preserve"> Euskadi.</w:t>
      </w:r>
      <w:r w:rsidR="006B3F48">
        <w:rPr>
          <w:rFonts w:ascii="Verdana" w:hAnsi="Verdana"/>
          <w:sz w:val="18"/>
          <w:szCs w:val="18"/>
          <w:lang w:val="eu-ES"/>
        </w:rPr>
        <w:t xml:space="preserve"> </w:t>
      </w:r>
    </w:p>
    <w:p w14:paraId="0449034E" w14:textId="77777777" w:rsidR="003A0147" w:rsidRDefault="003A0147" w:rsidP="007D43CF">
      <w:p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  <w:lang w:val="eu-ES"/>
        </w:rPr>
      </w:pPr>
    </w:p>
    <w:p w14:paraId="04EB62D8" w14:textId="001AA157" w:rsidR="0045780C" w:rsidRPr="005E3393" w:rsidRDefault="008473CC" w:rsidP="00E933D2">
      <w:p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  <w:lang w:val="es-ES"/>
        </w:rPr>
      </w:pPr>
      <w:r>
        <w:rPr>
          <w:rFonts w:ascii="Verdana" w:hAnsi="Verdana"/>
          <w:sz w:val="18"/>
          <w:szCs w:val="18"/>
          <w:lang w:val="eu-ES"/>
        </w:rPr>
        <w:t xml:space="preserve">Una </w:t>
      </w:r>
      <w:proofErr w:type="spellStart"/>
      <w:r>
        <w:rPr>
          <w:rFonts w:ascii="Verdana" w:hAnsi="Verdana"/>
          <w:sz w:val="18"/>
          <w:szCs w:val="18"/>
          <w:lang w:val="eu-ES"/>
        </w:rPr>
        <w:t>vez</w:t>
      </w:r>
      <w:proofErr w:type="spellEnd"/>
      <w:r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>
        <w:rPr>
          <w:rFonts w:ascii="Verdana" w:hAnsi="Verdana"/>
          <w:sz w:val="18"/>
          <w:szCs w:val="18"/>
          <w:lang w:val="eu-ES"/>
        </w:rPr>
        <w:t>aprobada</w:t>
      </w:r>
      <w:proofErr w:type="spellEnd"/>
      <w:r>
        <w:rPr>
          <w:rFonts w:ascii="Verdana" w:hAnsi="Verdana"/>
          <w:sz w:val="18"/>
          <w:szCs w:val="18"/>
          <w:lang w:val="eu-ES"/>
        </w:rPr>
        <w:t xml:space="preserve">, </w:t>
      </w:r>
      <w:proofErr w:type="spellStart"/>
      <w:r>
        <w:rPr>
          <w:rFonts w:ascii="Verdana" w:hAnsi="Verdana"/>
          <w:sz w:val="18"/>
          <w:szCs w:val="18"/>
          <w:lang w:val="eu-ES"/>
        </w:rPr>
        <w:t>resulta</w:t>
      </w:r>
      <w:proofErr w:type="spellEnd"/>
      <w:r w:rsidR="00A77B61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A77B61">
        <w:rPr>
          <w:rFonts w:ascii="Verdana" w:hAnsi="Verdana"/>
          <w:sz w:val="18"/>
          <w:szCs w:val="18"/>
          <w:lang w:val="eu-ES"/>
        </w:rPr>
        <w:t>necesario</w:t>
      </w:r>
      <w:proofErr w:type="spellEnd"/>
      <w:r w:rsidR="00047B59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A77B61">
        <w:rPr>
          <w:rFonts w:ascii="Verdana" w:hAnsi="Verdana"/>
          <w:sz w:val="18"/>
          <w:szCs w:val="18"/>
          <w:lang w:val="eu-ES"/>
        </w:rPr>
        <w:t>realizar</w:t>
      </w:r>
      <w:proofErr w:type="spellEnd"/>
      <w:r w:rsidR="00A77B61">
        <w:rPr>
          <w:rFonts w:ascii="Verdana" w:hAnsi="Verdana"/>
          <w:sz w:val="18"/>
          <w:szCs w:val="18"/>
          <w:lang w:val="eu-ES"/>
        </w:rPr>
        <w:t xml:space="preserve"> su </w:t>
      </w:r>
      <w:proofErr w:type="spellStart"/>
      <w:r w:rsidR="00A77B61">
        <w:rPr>
          <w:rFonts w:ascii="Verdana" w:hAnsi="Verdana"/>
          <w:sz w:val="18"/>
          <w:szCs w:val="18"/>
          <w:lang w:val="eu-ES"/>
        </w:rPr>
        <w:t>seguimiento</w:t>
      </w:r>
      <w:proofErr w:type="spellEnd"/>
      <w:r w:rsidR="00A77B61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A77B61">
        <w:rPr>
          <w:rFonts w:ascii="Verdana" w:hAnsi="Verdana"/>
          <w:sz w:val="18"/>
          <w:szCs w:val="18"/>
          <w:lang w:val="eu-ES"/>
        </w:rPr>
        <w:t>anual</w:t>
      </w:r>
      <w:proofErr w:type="spellEnd"/>
      <w:r w:rsidR="00A77B61">
        <w:rPr>
          <w:rFonts w:ascii="Verdana" w:hAnsi="Verdana"/>
          <w:sz w:val="18"/>
          <w:szCs w:val="18"/>
          <w:lang w:val="eu-ES"/>
        </w:rPr>
        <w:t xml:space="preserve"> y </w:t>
      </w:r>
      <w:proofErr w:type="spellStart"/>
      <w:r w:rsidR="00A77B61">
        <w:rPr>
          <w:rFonts w:ascii="Verdana" w:hAnsi="Verdana"/>
          <w:sz w:val="18"/>
          <w:szCs w:val="18"/>
          <w:lang w:val="eu-ES"/>
        </w:rPr>
        <w:t>evaluar</w:t>
      </w:r>
      <w:proofErr w:type="spellEnd"/>
      <w:r w:rsidR="00A77B61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A77B61">
        <w:rPr>
          <w:rFonts w:ascii="Verdana" w:hAnsi="Verdana"/>
          <w:sz w:val="18"/>
          <w:szCs w:val="18"/>
          <w:lang w:val="eu-ES"/>
        </w:rPr>
        <w:t>sus</w:t>
      </w:r>
      <w:proofErr w:type="spellEnd"/>
      <w:r w:rsidR="00A77B61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A77B61">
        <w:rPr>
          <w:rFonts w:ascii="Verdana" w:hAnsi="Verdana"/>
          <w:sz w:val="18"/>
          <w:szCs w:val="18"/>
          <w:lang w:val="eu-ES"/>
        </w:rPr>
        <w:t>resultados</w:t>
      </w:r>
      <w:proofErr w:type="spellEnd"/>
      <w:r w:rsidR="00A77B61">
        <w:rPr>
          <w:rFonts w:ascii="Verdana" w:hAnsi="Verdana"/>
          <w:sz w:val="18"/>
          <w:szCs w:val="18"/>
          <w:lang w:val="eu-ES"/>
        </w:rPr>
        <w:t xml:space="preserve"> </w:t>
      </w:r>
      <w:r w:rsidR="00855BC0">
        <w:rPr>
          <w:rFonts w:ascii="Verdana" w:hAnsi="Verdana"/>
          <w:sz w:val="18"/>
          <w:szCs w:val="18"/>
          <w:lang w:val="eu-ES"/>
        </w:rPr>
        <w:t xml:space="preserve">al final de </w:t>
      </w:r>
      <w:proofErr w:type="spellStart"/>
      <w:r w:rsidR="00855BC0">
        <w:rPr>
          <w:rFonts w:ascii="Verdana" w:hAnsi="Verdana"/>
          <w:sz w:val="18"/>
          <w:szCs w:val="18"/>
          <w:lang w:val="eu-ES"/>
        </w:rPr>
        <w:t>cada</w:t>
      </w:r>
      <w:proofErr w:type="spellEnd"/>
      <w:r w:rsidR="00855BC0">
        <w:rPr>
          <w:rFonts w:ascii="Verdana" w:hAnsi="Verdana"/>
          <w:sz w:val="18"/>
          <w:szCs w:val="18"/>
          <w:lang w:val="eu-ES"/>
        </w:rPr>
        <w:t xml:space="preserve"> periodo.</w:t>
      </w:r>
      <w:r w:rsidR="00A77B61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E933D2">
        <w:rPr>
          <w:rFonts w:ascii="Verdana" w:hAnsi="Verdana"/>
          <w:sz w:val="18"/>
          <w:szCs w:val="18"/>
          <w:lang w:val="eu-ES"/>
        </w:rPr>
        <w:t>Por</w:t>
      </w:r>
      <w:proofErr w:type="spellEnd"/>
      <w:r w:rsidR="00E933D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E933D2">
        <w:rPr>
          <w:rFonts w:ascii="Verdana" w:hAnsi="Verdana"/>
          <w:sz w:val="18"/>
          <w:szCs w:val="18"/>
          <w:lang w:val="eu-ES"/>
        </w:rPr>
        <w:t>este</w:t>
      </w:r>
      <w:proofErr w:type="spellEnd"/>
      <w:r w:rsidR="00E933D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E933D2">
        <w:rPr>
          <w:rFonts w:ascii="Verdana" w:hAnsi="Verdana"/>
          <w:sz w:val="18"/>
          <w:szCs w:val="18"/>
          <w:lang w:val="eu-ES"/>
        </w:rPr>
        <w:t>motivo</w:t>
      </w:r>
      <w:proofErr w:type="spellEnd"/>
      <w:r w:rsidR="00E933D2">
        <w:rPr>
          <w:rFonts w:ascii="Verdana" w:hAnsi="Verdana"/>
          <w:sz w:val="18"/>
          <w:szCs w:val="18"/>
          <w:lang w:val="eu-ES"/>
        </w:rPr>
        <w:t xml:space="preserve">, la </w:t>
      </w:r>
      <w:proofErr w:type="spellStart"/>
      <w:r w:rsidR="00E933D2">
        <w:rPr>
          <w:rFonts w:ascii="Verdana" w:hAnsi="Verdana"/>
          <w:sz w:val="18"/>
          <w:szCs w:val="18"/>
          <w:lang w:val="eu-ES"/>
        </w:rPr>
        <w:t>finalidad</w:t>
      </w:r>
      <w:proofErr w:type="spellEnd"/>
      <w:r w:rsidR="00E933D2">
        <w:rPr>
          <w:rFonts w:ascii="Verdana" w:hAnsi="Verdana"/>
          <w:sz w:val="18"/>
          <w:szCs w:val="18"/>
          <w:lang w:val="eu-ES"/>
        </w:rPr>
        <w:t xml:space="preserve"> del </w:t>
      </w:r>
      <w:proofErr w:type="spellStart"/>
      <w:r w:rsidR="00E933D2">
        <w:rPr>
          <w:rFonts w:ascii="Verdana" w:hAnsi="Verdana"/>
          <w:sz w:val="18"/>
          <w:szCs w:val="18"/>
          <w:lang w:val="eu-ES"/>
        </w:rPr>
        <w:t>servicio</w:t>
      </w:r>
      <w:proofErr w:type="spellEnd"/>
      <w:r w:rsidR="00E933D2">
        <w:rPr>
          <w:rFonts w:ascii="Verdana" w:hAnsi="Verdana"/>
          <w:sz w:val="18"/>
          <w:szCs w:val="18"/>
          <w:lang w:val="eu-ES"/>
        </w:rPr>
        <w:t xml:space="preserve"> a </w:t>
      </w:r>
      <w:proofErr w:type="spellStart"/>
      <w:r w:rsidR="00E933D2">
        <w:rPr>
          <w:rFonts w:ascii="Verdana" w:hAnsi="Verdana"/>
          <w:sz w:val="18"/>
          <w:szCs w:val="18"/>
          <w:lang w:val="eu-ES"/>
        </w:rPr>
        <w:t>contratar</w:t>
      </w:r>
      <w:proofErr w:type="spellEnd"/>
      <w:r w:rsidR="00E933D2">
        <w:rPr>
          <w:rFonts w:ascii="Verdana" w:hAnsi="Verdana"/>
          <w:sz w:val="18"/>
          <w:szCs w:val="18"/>
          <w:lang w:val="eu-ES"/>
        </w:rPr>
        <w:t xml:space="preserve"> es a</w:t>
      </w:r>
      <w:proofErr w:type="spellStart"/>
      <w:r w:rsidR="0045780C" w:rsidRPr="4D5AE77A">
        <w:rPr>
          <w:rFonts w:ascii="Verdana" w:hAnsi="Verdana"/>
          <w:sz w:val="18"/>
          <w:szCs w:val="18"/>
          <w:lang w:val="es-ES"/>
        </w:rPr>
        <w:t>umentar</w:t>
      </w:r>
      <w:proofErr w:type="spellEnd"/>
      <w:r w:rsidR="0045780C" w:rsidRPr="4D5AE77A">
        <w:rPr>
          <w:rFonts w:ascii="Verdana" w:hAnsi="Verdana"/>
          <w:sz w:val="18"/>
          <w:szCs w:val="18"/>
          <w:lang w:val="es-ES"/>
        </w:rPr>
        <w:t xml:space="preserve"> </w:t>
      </w:r>
      <w:r w:rsidR="00B03B64">
        <w:rPr>
          <w:rFonts w:ascii="Verdana" w:hAnsi="Verdana"/>
          <w:sz w:val="18"/>
          <w:szCs w:val="18"/>
          <w:lang w:val="es-ES"/>
        </w:rPr>
        <w:t xml:space="preserve">por medio del seguimiento anual </w:t>
      </w:r>
      <w:r w:rsidR="0045780C" w:rsidRPr="4D5AE77A">
        <w:rPr>
          <w:rFonts w:ascii="Verdana" w:hAnsi="Verdana"/>
          <w:sz w:val="18"/>
          <w:szCs w:val="18"/>
          <w:lang w:val="es-ES"/>
        </w:rPr>
        <w:t>la eficacia de las intervenciones que en materia de juventud se desarrollan en Euskadi y servir</w:t>
      </w:r>
      <w:r w:rsidR="00514B74">
        <w:rPr>
          <w:rFonts w:ascii="Verdana" w:hAnsi="Verdana"/>
          <w:sz w:val="18"/>
          <w:szCs w:val="18"/>
          <w:lang w:val="es-ES"/>
        </w:rPr>
        <w:t xml:space="preserve"> </w:t>
      </w:r>
      <w:r w:rsidR="0045780C" w:rsidRPr="4D5AE77A">
        <w:rPr>
          <w:rFonts w:ascii="Verdana" w:hAnsi="Verdana"/>
          <w:sz w:val="18"/>
          <w:szCs w:val="18"/>
          <w:lang w:val="es-ES"/>
        </w:rPr>
        <w:t>de orientación para la planificación estratégica que en materia de política integral de juventud realice cada entidad participante</w:t>
      </w:r>
      <w:r w:rsidR="00514B74">
        <w:rPr>
          <w:rFonts w:ascii="Verdana" w:hAnsi="Verdana"/>
          <w:sz w:val="18"/>
          <w:szCs w:val="18"/>
          <w:lang w:val="es-ES"/>
        </w:rPr>
        <w:t xml:space="preserve"> por medio de </w:t>
      </w:r>
      <w:r w:rsidR="00AA7E24">
        <w:rPr>
          <w:rFonts w:ascii="Verdana" w:hAnsi="Verdana"/>
          <w:sz w:val="18"/>
          <w:szCs w:val="18"/>
          <w:lang w:val="es-ES"/>
        </w:rPr>
        <w:t xml:space="preserve">la </w:t>
      </w:r>
      <w:r w:rsidR="00514B74">
        <w:rPr>
          <w:rFonts w:ascii="Verdana" w:hAnsi="Verdana"/>
          <w:sz w:val="18"/>
          <w:szCs w:val="18"/>
          <w:lang w:val="es-ES"/>
        </w:rPr>
        <w:t>evaluación</w:t>
      </w:r>
      <w:r w:rsidR="00A03A9B">
        <w:rPr>
          <w:rFonts w:ascii="Verdana" w:hAnsi="Verdana"/>
          <w:sz w:val="18"/>
          <w:szCs w:val="18"/>
          <w:lang w:val="es-ES"/>
        </w:rPr>
        <w:t xml:space="preserve"> </w:t>
      </w:r>
      <w:r w:rsidR="00514B74">
        <w:rPr>
          <w:rFonts w:ascii="Verdana" w:hAnsi="Verdana"/>
          <w:sz w:val="18"/>
          <w:szCs w:val="18"/>
          <w:lang w:val="es-ES"/>
        </w:rPr>
        <w:t>de resultados.</w:t>
      </w:r>
    </w:p>
    <w:p w14:paraId="17E3A2A1" w14:textId="77777777" w:rsidR="00063543" w:rsidRPr="005E3393" w:rsidRDefault="00063543" w:rsidP="007D43CF">
      <w:pPr>
        <w:spacing w:line="276" w:lineRule="auto"/>
        <w:jc w:val="both"/>
        <w:rPr>
          <w:rFonts w:ascii="Verdana" w:hAnsi="Verdana"/>
          <w:b/>
          <w:sz w:val="18"/>
          <w:szCs w:val="18"/>
        </w:rPr>
      </w:pPr>
    </w:p>
    <w:p w14:paraId="6FA47909" w14:textId="3CED6A41" w:rsidR="0045780C" w:rsidRDefault="0045780C" w:rsidP="007D43CF">
      <w:pPr>
        <w:spacing w:line="276" w:lineRule="auto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2</w:t>
      </w:r>
      <w:r w:rsidRPr="00AD4C2D">
        <w:rPr>
          <w:rFonts w:ascii="Verdana" w:hAnsi="Verdana"/>
          <w:b/>
          <w:sz w:val="18"/>
          <w:szCs w:val="18"/>
        </w:rPr>
        <w:t>.- TAREAS A REALIZAR POR LA ENTIDAD ADJUDICATARIA</w:t>
      </w:r>
    </w:p>
    <w:p w14:paraId="245274F8" w14:textId="77777777" w:rsidR="004B3476" w:rsidRDefault="004B3476" w:rsidP="007D43CF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7179B6CA" w14:textId="50A6EAFA" w:rsidR="0089237A" w:rsidRPr="0089237A" w:rsidRDefault="0089237A" w:rsidP="0089237A">
      <w:pPr>
        <w:spacing w:before="100" w:beforeAutospacing="1" w:after="100" w:afterAutospacing="1" w:line="276" w:lineRule="auto"/>
        <w:jc w:val="both"/>
        <w:rPr>
          <w:rFonts w:ascii="Verdana" w:hAnsi="Verdana"/>
          <w:sz w:val="18"/>
          <w:szCs w:val="18"/>
          <w:lang w:val="eu-ES"/>
        </w:rPr>
      </w:pPr>
      <w:proofErr w:type="spellStart"/>
      <w:r w:rsidRPr="0089237A">
        <w:rPr>
          <w:rFonts w:ascii="Verdana" w:hAnsi="Verdana"/>
          <w:sz w:val="18"/>
          <w:szCs w:val="18"/>
          <w:lang w:val="eu-ES"/>
        </w:rPr>
        <w:t>Durante</w:t>
      </w:r>
      <w:proofErr w:type="spellEnd"/>
      <w:r w:rsidRPr="0089237A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89237A">
        <w:rPr>
          <w:rFonts w:ascii="Verdana" w:hAnsi="Verdana"/>
          <w:sz w:val="18"/>
          <w:szCs w:val="18"/>
          <w:lang w:val="eu-ES"/>
        </w:rPr>
        <w:t>toda</w:t>
      </w:r>
      <w:proofErr w:type="spellEnd"/>
      <w:r w:rsidRPr="0089237A">
        <w:rPr>
          <w:rFonts w:ascii="Verdana" w:hAnsi="Verdana"/>
          <w:sz w:val="18"/>
          <w:szCs w:val="18"/>
          <w:lang w:val="eu-ES"/>
        </w:rPr>
        <w:t xml:space="preserve"> su </w:t>
      </w:r>
      <w:proofErr w:type="spellStart"/>
      <w:r w:rsidRPr="0089237A">
        <w:rPr>
          <w:rFonts w:ascii="Verdana" w:hAnsi="Verdana"/>
          <w:sz w:val="18"/>
          <w:szCs w:val="18"/>
          <w:lang w:val="eu-ES"/>
        </w:rPr>
        <w:t>vigencia</w:t>
      </w:r>
      <w:proofErr w:type="spellEnd"/>
      <w:r w:rsidRPr="0089237A">
        <w:rPr>
          <w:rFonts w:ascii="Verdana" w:hAnsi="Verdana"/>
          <w:sz w:val="18"/>
          <w:szCs w:val="18"/>
          <w:lang w:val="eu-ES"/>
        </w:rPr>
        <w:t xml:space="preserve">, </w:t>
      </w:r>
      <w:proofErr w:type="spellStart"/>
      <w:r w:rsidRPr="0089237A">
        <w:rPr>
          <w:rFonts w:ascii="Verdana" w:hAnsi="Verdana"/>
          <w:sz w:val="18"/>
          <w:szCs w:val="18"/>
          <w:lang w:val="eu-ES"/>
        </w:rPr>
        <w:t>las</w:t>
      </w:r>
      <w:proofErr w:type="spellEnd"/>
      <w:r w:rsidRPr="0089237A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89237A">
        <w:rPr>
          <w:rFonts w:ascii="Verdana" w:hAnsi="Verdana"/>
          <w:sz w:val="18"/>
          <w:szCs w:val="18"/>
          <w:lang w:val="eu-ES"/>
        </w:rPr>
        <w:t>tareas</w:t>
      </w:r>
      <w:proofErr w:type="spellEnd"/>
      <w:r w:rsidRPr="0089237A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89237A">
        <w:rPr>
          <w:rFonts w:ascii="Verdana" w:hAnsi="Verdana"/>
          <w:sz w:val="18"/>
          <w:szCs w:val="18"/>
          <w:lang w:val="eu-ES"/>
        </w:rPr>
        <w:t>objeto</w:t>
      </w:r>
      <w:proofErr w:type="spellEnd"/>
      <w:r w:rsidRPr="0089237A">
        <w:rPr>
          <w:rFonts w:ascii="Verdana" w:hAnsi="Verdana"/>
          <w:sz w:val="18"/>
          <w:szCs w:val="18"/>
          <w:lang w:val="eu-ES"/>
        </w:rPr>
        <w:t xml:space="preserve"> del </w:t>
      </w:r>
      <w:proofErr w:type="spellStart"/>
      <w:r w:rsidRPr="0089237A">
        <w:rPr>
          <w:rFonts w:ascii="Verdana" w:hAnsi="Verdana"/>
          <w:sz w:val="18"/>
          <w:szCs w:val="18"/>
          <w:lang w:val="eu-ES"/>
        </w:rPr>
        <w:t>contrato</w:t>
      </w:r>
      <w:proofErr w:type="spellEnd"/>
      <w:r w:rsidRPr="0089237A">
        <w:rPr>
          <w:rFonts w:ascii="Verdana" w:hAnsi="Verdana"/>
          <w:sz w:val="18"/>
          <w:szCs w:val="18"/>
          <w:lang w:val="eu-ES"/>
        </w:rPr>
        <w:t xml:space="preserve"> —</w:t>
      </w:r>
      <w:proofErr w:type="spellStart"/>
      <w:r w:rsidRPr="0089237A">
        <w:rPr>
          <w:rFonts w:ascii="Verdana" w:hAnsi="Verdana"/>
          <w:sz w:val="18"/>
          <w:szCs w:val="18"/>
          <w:lang w:val="eu-ES"/>
        </w:rPr>
        <w:t>seguimiento</w:t>
      </w:r>
      <w:proofErr w:type="spellEnd"/>
      <w:r w:rsidRPr="0089237A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89237A">
        <w:rPr>
          <w:rFonts w:ascii="Verdana" w:hAnsi="Verdana"/>
          <w:sz w:val="18"/>
          <w:szCs w:val="18"/>
          <w:lang w:val="eu-ES"/>
        </w:rPr>
        <w:t>anual</w:t>
      </w:r>
      <w:proofErr w:type="spellEnd"/>
      <w:r w:rsidRPr="0089237A">
        <w:rPr>
          <w:rFonts w:ascii="Verdana" w:hAnsi="Verdana"/>
          <w:sz w:val="18"/>
          <w:szCs w:val="18"/>
          <w:lang w:val="eu-ES"/>
        </w:rPr>
        <w:t xml:space="preserve"> de la Estrategia, </w:t>
      </w:r>
      <w:proofErr w:type="spellStart"/>
      <w:r w:rsidRPr="0089237A">
        <w:rPr>
          <w:rFonts w:ascii="Verdana" w:hAnsi="Verdana"/>
          <w:sz w:val="18"/>
          <w:szCs w:val="18"/>
          <w:lang w:val="eu-ES"/>
        </w:rPr>
        <w:t>evaluación</w:t>
      </w:r>
      <w:proofErr w:type="spellEnd"/>
      <w:r w:rsidRPr="0089237A">
        <w:rPr>
          <w:rFonts w:ascii="Verdana" w:hAnsi="Verdana"/>
          <w:sz w:val="18"/>
          <w:szCs w:val="18"/>
          <w:lang w:val="eu-ES"/>
        </w:rPr>
        <w:t xml:space="preserve"> del periodo </w:t>
      </w:r>
      <w:r w:rsidR="00215878">
        <w:rPr>
          <w:rFonts w:ascii="Verdana" w:hAnsi="Verdana"/>
          <w:sz w:val="18"/>
          <w:szCs w:val="18"/>
          <w:lang w:val="eu-ES"/>
        </w:rPr>
        <w:t>2026-2028 y</w:t>
      </w:r>
      <w:r w:rsidRPr="0089237A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89237A">
        <w:rPr>
          <w:rFonts w:ascii="Verdana" w:hAnsi="Verdana"/>
          <w:sz w:val="18"/>
          <w:szCs w:val="18"/>
          <w:lang w:val="eu-ES"/>
        </w:rPr>
        <w:t>desarrollo</w:t>
      </w:r>
      <w:proofErr w:type="spellEnd"/>
      <w:r w:rsidRPr="0089237A">
        <w:rPr>
          <w:rFonts w:ascii="Verdana" w:hAnsi="Verdana"/>
          <w:sz w:val="18"/>
          <w:szCs w:val="18"/>
          <w:lang w:val="eu-ES"/>
        </w:rPr>
        <w:t xml:space="preserve"> de </w:t>
      </w:r>
      <w:proofErr w:type="spellStart"/>
      <w:r w:rsidRPr="0089237A">
        <w:rPr>
          <w:rFonts w:ascii="Verdana" w:hAnsi="Verdana"/>
          <w:sz w:val="18"/>
          <w:szCs w:val="18"/>
          <w:lang w:val="eu-ES"/>
        </w:rPr>
        <w:t>un</w:t>
      </w:r>
      <w:proofErr w:type="spellEnd"/>
      <w:r w:rsidRPr="0089237A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89237A">
        <w:rPr>
          <w:rFonts w:ascii="Verdana" w:hAnsi="Verdana"/>
          <w:sz w:val="18"/>
          <w:szCs w:val="18"/>
          <w:lang w:val="eu-ES"/>
        </w:rPr>
        <w:t>dispositivo</w:t>
      </w:r>
      <w:proofErr w:type="spellEnd"/>
      <w:r w:rsidRPr="0089237A">
        <w:rPr>
          <w:rFonts w:ascii="Verdana" w:hAnsi="Verdana"/>
          <w:sz w:val="18"/>
          <w:szCs w:val="18"/>
          <w:lang w:val="eu-ES"/>
        </w:rPr>
        <w:t xml:space="preserve"> de </w:t>
      </w:r>
      <w:proofErr w:type="spellStart"/>
      <w:r w:rsidRPr="0089237A">
        <w:rPr>
          <w:rFonts w:ascii="Verdana" w:hAnsi="Verdana"/>
          <w:sz w:val="18"/>
          <w:szCs w:val="18"/>
          <w:lang w:val="eu-ES"/>
        </w:rPr>
        <w:t>contraste</w:t>
      </w:r>
      <w:proofErr w:type="spellEnd"/>
      <w:r w:rsidRPr="0089237A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89237A">
        <w:rPr>
          <w:rFonts w:ascii="Verdana" w:hAnsi="Verdana"/>
          <w:sz w:val="18"/>
          <w:szCs w:val="18"/>
          <w:lang w:val="eu-ES"/>
        </w:rPr>
        <w:t>participativo</w:t>
      </w:r>
      <w:proofErr w:type="spellEnd"/>
      <w:r w:rsidR="00E933D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E933D2">
        <w:rPr>
          <w:rFonts w:ascii="Verdana" w:hAnsi="Verdana"/>
          <w:sz w:val="18"/>
          <w:szCs w:val="18"/>
          <w:lang w:val="eu-ES"/>
        </w:rPr>
        <w:t>vinculada</w:t>
      </w:r>
      <w:proofErr w:type="spellEnd"/>
      <w:r w:rsidR="00E933D2">
        <w:rPr>
          <w:rFonts w:ascii="Verdana" w:hAnsi="Verdana"/>
          <w:sz w:val="18"/>
          <w:szCs w:val="18"/>
          <w:lang w:val="eu-ES"/>
        </w:rPr>
        <w:t xml:space="preserve"> a la </w:t>
      </w:r>
      <w:proofErr w:type="spellStart"/>
      <w:r w:rsidR="00E933D2">
        <w:rPr>
          <w:rFonts w:ascii="Verdana" w:hAnsi="Verdana"/>
          <w:sz w:val="18"/>
          <w:szCs w:val="18"/>
          <w:lang w:val="eu-ES"/>
        </w:rPr>
        <w:t>evaluación</w:t>
      </w:r>
      <w:proofErr w:type="spellEnd"/>
      <w:r w:rsidRPr="0089237A">
        <w:rPr>
          <w:rFonts w:ascii="Verdana" w:hAnsi="Verdana"/>
          <w:sz w:val="18"/>
          <w:szCs w:val="18"/>
          <w:lang w:val="eu-ES"/>
        </w:rPr>
        <w:t xml:space="preserve">— </w:t>
      </w:r>
      <w:proofErr w:type="spellStart"/>
      <w:r w:rsidRPr="0089237A">
        <w:rPr>
          <w:rFonts w:ascii="Verdana" w:hAnsi="Verdana"/>
          <w:sz w:val="18"/>
          <w:szCs w:val="18"/>
          <w:lang w:val="eu-ES"/>
        </w:rPr>
        <w:t>se</w:t>
      </w:r>
      <w:proofErr w:type="spellEnd"/>
      <w:r w:rsidRPr="0089237A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89237A">
        <w:rPr>
          <w:rFonts w:ascii="Verdana" w:hAnsi="Verdana"/>
          <w:sz w:val="18"/>
          <w:szCs w:val="18"/>
          <w:lang w:val="eu-ES"/>
        </w:rPr>
        <w:t>ejecutarán</w:t>
      </w:r>
      <w:proofErr w:type="spellEnd"/>
      <w:r w:rsidRPr="0089237A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89237A">
        <w:rPr>
          <w:rFonts w:ascii="Verdana" w:hAnsi="Verdana"/>
          <w:sz w:val="18"/>
          <w:szCs w:val="18"/>
          <w:lang w:val="eu-ES"/>
        </w:rPr>
        <w:t>conforme</w:t>
      </w:r>
      <w:proofErr w:type="spellEnd"/>
      <w:r w:rsidRPr="0089237A">
        <w:rPr>
          <w:rFonts w:ascii="Verdana" w:hAnsi="Verdana"/>
          <w:sz w:val="18"/>
          <w:szCs w:val="18"/>
          <w:lang w:val="eu-ES"/>
        </w:rPr>
        <w:t xml:space="preserve"> al </w:t>
      </w:r>
      <w:proofErr w:type="spellStart"/>
      <w:r w:rsidRPr="0089237A">
        <w:rPr>
          <w:rFonts w:ascii="Verdana" w:hAnsi="Verdana"/>
          <w:sz w:val="18"/>
          <w:szCs w:val="18"/>
          <w:lang w:val="eu-ES"/>
        </w:rPr>
        <w:t>contenido</w:t>
      </w:r>
      <w:proofErr w:type="spellEnd"/>
      <w:r w:rsidRPr="0089237A">
        <w:rPr>
          <w:rFonts w:ascii="Verdana" w:hAnsi="Verdana"/>
          <w:sz w:val="18"/>
          <w:szCs w:val="18"/>
          <w:lang w:val="eu-ES"/>
        </w:rPr>
        <w:t xml:space="preserve"> y </w:t>
      </w:r>
      <w:proofErr w:type="spellStart"/>
      <w:r w:rsidRPr="0089237A">
        <w:rPr>
          <w:rFonts w:ascii="Verdana" w:hAnsi="Verdana"/>
          <w:sz w:val="18"/>
          <w:szCs w:val="18"/>
          <w:lang w:val="eu-ES"/>
        </w:rPr>
        <w:t>alcance</w:t>
      </w:r>
      <w:proofErr w:type="spellEnd"/>
      <w:r w:rsidRPr="0089237A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89237A">
        <w:rPr>
          <w:rFonts w:ascii="Verdana" w:hAnsi="Verdana"/>
          <w:sz w:val="18"/>
          <w:szCs w:val="18"/>
          <w:lang w:val="eu-ES"/>
        </w:rPr>
        <w:t>definidos</w:t>
      </w:r>
      <w:proofErr w:type="spellEnd"/>
      <w:r w:rsidRPr="0089237A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89237A">
        <w:rPr>
          <w:rFonts w:ascii="Verdana" w:hAnsi="Verdana"/>
          <w:sz w:val="18"/>
          <w:szCs w:val="18"/>
          <w:lang w:val="eu-ES"/>
        </w:rPr>
        <w:t>en</w:t>
      </w:r>
      <w:proofErr w:type="spellEnd"/>
      <w:r w:rsidRPr="0089237A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89237A">
        <w:rPr>
          <w:rFonts w:ascii="Verdana" w:hAnsi="Verdana"/>
          <w:sz w:val="18"/>
          <w:szCs w:val="18"/>
          <w:lang w:val="eu-ES"/>
        </w:rPr>
        <w:t>este</w:t>
      </w:r>
      <w:proofErr w:type="spellEnd"/>
      <w:r w:rsidRPr="0089237A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89237A">
        <w:rPr>
          <w:rFonts w:ascii="Verdana" w:hAnsi="Verdana"/>
          <w:sz w:val="18"/>
          <w:szCs w:val="18"/>
          <w:lang w:val="eu-ES"/>
        </w:rPr>
        <w:t>pliego</w:t>
      </w:r>
      <w:proofErr w:type="spellEnd"/>
      <w:r w:rsidR="0069260C">
        <w:rPr>
          <w:rFonts w:ascii="Verdana" w:hAnsi="Verdana"/>
          <w:sz w:val="18"/>
          <w:szCs w:val="18"/>
          <w:lang w:val="eu-ES"/>
        </w:rPr>
        <w:t>.</w:t>
      </w:r>
    </w:p>
    <w:p w14:paraId="728628B5" w14:textId="7D1AE2CF" w:rsidR="0089237A" w:rsidRPr="0089237A" w:rsidRDefault="00215878" w:rsidP="0089237A">
      <w:pPr>
        <w:spacing w:before="100" w:beforeAutospacing="1" w:after="100" w:afterAutospacing="1" w:line="276" w:lineRule="auto"/>
        <w:jc w:val="both"/>
        <w:rPr>
          <w:rFonts w:ascii="Verdana" w:hAnsi="Verdana"/>
          <w:sz w:val="18"/>
          <w:szCs w:val="18"/>
          <w:lang w:val="eu-ES"/>
        </w:rPr>
      </w:pPr>
      <w:r>
        <w:rPr>
          <w:rFonts w:ascii="Verdana" w:hAnsi="Verdana"/>
          <w:sz w:val="18"/>
          <w:szCs w:val="18"/>
          <w:lang w:val="eu-ES"/>
        </w:rPr>
        <w:t xml:space="preserve">Los </w:t>
      </w:r>
      <w:proofErr w:type="spellStart"/>
      <w:r w:rsidR="0089237A" w:rsidRPr="0089237A">
        <w:rPr>
          <w:rFonts w:ascii="Verdana" w:hAnsi="Verdana"/>
          <w:sz w:val="18"/>
          <w:szCs w:val="18"/>
          <w:lang w:val="eu-ES"/>
        </w:rPr>
        <w:t>trabajos</w:t>
      </w:r>
      <w:proofErr w:type="spellEnd"/>
      <w:r w:rsidR="0089237A" w:rsidRPr="0089237A">
        <w:rPr>
          <w:rFonts w:ascii="Verdana" w:hAnsi="Verdana"/>
          <w:sz w:val="18"/>
          <w:szCs w:val="18"/>
          <w:lang w:val="eu-ES"/>
        </w:rPr>
        <w:t xml:space="preserve"> de </w:t>
      </w:r>
      <w:proofErr w:type="spellStart"/>
      <w:r w:rsidR="0089237A" w:rsidRPr="0089237A">
        <w:rPr>
          <w:rFonts w:ascii="Verdana" w:hAnsi="Verdana"/>
          <w:sz w:val="18"/>
          <w:szCs w:val="18"/>
          <w:lang w:val="eu-ES"/>
        </w:rPr>
        <w:t>seguimiento</w:t>
      </w:r>
      <w:proofErr w:type="spellEnd"/>
      <w:r w:rsidR="0089237A" w:rsidRPr="0089237A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89237A" w:rsidRPr="0089237A">
        <w:rPr>
          <w:rFonts w:ascii="Verdana" w:hAnsi="Verdana"/>
          <w:sz w:val="18"/>
          <w:szCs w:val="18"/>
          <w:lang w:val="eu-ES"/>
        </w:rPr>
        <w:t>se</w:t>
      </w:r>
      <w:proofErr w:type="spellEnd"/>
      <w:r w:rsidR="0089237A" w:rsidRPr="0089237A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89237A" w:rsidRPr="0089237A">
        <w:rPr>
          <w:rFonts w:ascii="Verdana" w:hAnsi="Verdana"/>
          <w:sz w:val="18"/>
          <w:szCs w:val="18"/>
          <w:lang w:val="eu-ES"/>
        </w:rPr>
        <w:t>realizarán</w:t>
      </w:r>
      <w:proofErr w:type="spellEnd"/>
      <w:r w:rsidR="0089237A" w:rsidRPr="0089237A">
        <w:rPr>
          <w:rFonts w:ascii="Verdana" w:hAnsi="Verdana"/>
          <w:sz w:val="18"/>
          <w:szCs w:val="18"/>
          <w:lang w:val="eu-ES"/>
        </w:rPr>
        <w:t xml:space="preserve"> sobre la base de la </w:t>
      </w:r>
      <w:proofErr w:type="spellStart"/>
      <w:r w:rsidR="0089237A" w:rsidRPr="0089237A">
        <w:rPr>
          <w:rFonts w:ascii="Verdana" w:hAnsi="Verdana"/>
          <w:sz w:val="18"/>
          <w:szCs w:val="18"/>
          <w:lang w:val="eu-ES"/>
        </w:rPr>
        <w:t>información</w:t>
      </w:r>
      <w:proofErr w:type="spellEnd"/>
      <w:r w:rsidR="0089237A" w:rsidRPr="0089237A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89237A" w:rsidRPr="0089237A">
        <w:rPr>
          <w:rFonts w:ascii="Verdana" w:hAnsi="Verdana"/>
          <w:sz w:val="18"/>
          <w:szCs w:val="18"/>
          <w:lang w:val="eu-ES"/>
        </w:rPr>
        <w:t>facilitada</w:t>
      </w:r>
      <w:proofErr w:type="spellEnd"/>
      <w:r w:rsidR="0089237A" w:rsidRPr="0089237A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89237A" w:rsidRPr="0089237A">
        <w:rPr>
          <w:rFonts w:ascii="Verdana" w:hAnsi="Verdana"/>
          <w:sz w:val="18"/>
          <w:szCs w:val="18"/>
          <w:lang w:val="eu-ES"/>
        </w:rPr>
        <w:t>por</w:t>
      </w:r>
      <w:proofErr w:type="spellEnd"/>
      <w:r w:rsidR="0089237A" w:rsidRPr="0089237A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89237A" w:rsidRPr="0089237A">
        <w:rPr>
          <w:rFonts w:ascii="Verdana" w:hAnsi="Verdana"/>
          <w:sz w:val="18"/>
          <w:szCs w:val="18"/>
          <w:lang w:val="eu-ES"/>
        </w:rPr>
        <w:t>las</w:t>
      </w:r>
      <w:proofErr w:type="spellEnd"/>
      <w:r w:rsidR="0089237A" w:rsidRPr="0089237A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89237A" w:rsidRPr="0089237A">
        <w:rPr>
          <w:rFonts w:ascii="Verdana" w:hAnsi="Verdana"/>
          <w:sz w:val="18"/>
          <w:szCs w:val="18"/>
          <w:lang w:val="eu-ES"/>
        </w:rPr>
        <w:t>entidades</w:t>
      </w:r>
      <w:proofErr w:type="spellEnd"/>
      <w:r w:rsidR="0089237A" w:rsidRPr="0089237A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89237A" w:rsidRPr="0089237A">
        <w:rPr>
          <w:rFonts w:ascii="Verdana" w:hAnsi="Verdana"/>
          <w:sz w:val="18"/>
          <w:szCs w:val="18"/>
          <w:lang w:val="eu-ES"/>
        </w:rPr>
        <w:t>participantes</w:t>
      </w:r>
      <w:proofErr w:type="spellEnd"/>
      <w:r w:rsidR="0089237A" w:rsidRPr="0089237A">
        <w:rPr>
          <w:rFonts w:ascii="Verdana" w:hAnsi="Verdana"/>
          <w:sz w:val="18"/>
          <w:szCs w:val="18"/>
          <w:lang w:val="eu-ES"/>
        </w:rPr>
        <w:t xml:space="preserve">, </w:t>
      </w:r>
      <w:proofErr w:type="spellStart"/>
      <w:r w:rsidR="0089237A" w:rsidRPr="0089237A">
        <w:rPr>
          <w:rFonts w:ascii="Verdana" w:hAnsi="Verdana"/>
          <w:sz w:val="18"/>
          <w:szCs w:val="18"/>
          <w:lang w:val="eu-ES"/>
        </w:rPr>
        <w:t>que</w:t>
      </w:r>
      <w:proofErr w:type="spellEnd"/>
      <w:r w:rsidR="0089237A" w:rsidRPr="0089237A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89237A" w:rsidRPr="0089237A">
        <w:rPr>
          <w:rFonts w:ascii="Verdana" w:hAnsi="Verdana"/>
          <w:sz w:val="18"/>
          <w:szCs w:val="18"/>
          <w:lang w:val="eu-ES"/>
        </w:rPr>
        <w:t>se</w:t>
      </w:r>
      <w:proofErr w:type="spellEnd"/>
      <w:r w:rsidR="0089237A" w:rsidRPr="0089237A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89237A" w:rsidRPr="0089237A">
        <w:rPr>
          <w:rFonts w:ascii="Verdana" w:hAnsi="Verdana"/>
          <w:sz w:val="18"/>
          <w:szCs w:val="18"/>
          <w:lang w:val="eu-ES"/>
        </w:rPr>
        <w:t>encuentra</w:t>
      </w:r>
      <w:proofErr w:type="spellEnd"/>
      <w:r w:rsidR="0089237A" w:rsidRPr="0089237A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89237A" w:rsidRPr="0089237A">
        <w:rPr>
          <w:rFonts w:ascii="Verdana" w:hAnsi="Verdana"/>
          <w:sz w:val="18"/>
          <w:szCs w:val="18"/>
          <w:lang w:val="eu-ES"/>
        </w:rPr>
        <w:t>disponible</w:t>
      </w:r>
      <w:proofErr w:type="spellEnd"/>
      <w:r w:rsidR="0089237A" w:rsidRPr="0089237A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89237A" w:rsidRPr="0089237A">
        <w:rPr>
          <w:rFonts w:ascii="Verdana" w:hAnsi="Verdana"/>
          <w:sz w:val="18"/>
          <w:szCs w:val="18"/>
          <w:lang w:val="eu-ES"/>
        </w:rPr>
        <w:t>en</w:t>
      </w:r>
      <w:proofErr w:type="spellEnd"/>
      <w:r w:rsidR="0089237A" w:rsidRPr="0089237A">
        <w:rPr>
          <w:rFonts w:ascii="Verdana" w:hAnsi="Verdana"/>
          <w:sz w:val="18"/>
          <w:szCs w:val="18"/>
          <w:lang w:val="eu-ES"/>
        </w:rPr>
        <w:t xml:space="preserve"> el </w:t>
      </w:r>
      <w:proofErr w:type="spellStart"/>
      <w:r w:rsidR="0089237A" w:rsidRPr="0089237A">
        <w:rPr>
          <w:rFonts w:ascii="Verdana" w:hAnsi="Verdana"/>
          <w:sz w:val="18"/>
          <w:szCs w:val="18"/>
          <w:lang w:val="eu-ES"/>
        </w:rPr>
        <w:t>ejercicio</w:t>
      </w:r>
      <w:proofErr w:type="spellEnd"/>
      <w:r w:rsidR="0089237A" w:rsidRPr="0089237A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89237A" w:rsidRPr="0089237A">
        <w:rPr>
          <w:rFonts w:ascii="Verdana" w:hAnsi="Verdana"/>
          <w:sz w:val="18"/>
          <w:szCs w:val="18"/>
          <w:lang w:val="eu-ES"/>
        </w:rPr>
        <w:t>siguiente</w:t>
      </w:r>
      <w:proofErr w:type="spellEnd"/>
      <w:r w:rsidR="0089237A" w:rsidRPr="0089237A">
        <w:rPr>
          <w:rFonts w:ascii="Verdana" w:hAnsi="Verdana"/>
          <w:sz w:val="18"/>
          <w:szCs w:val="18"/>
          <w:lang w:val="eu-ES"/>
        </w:rPr>
        <w:t xml:space="preserve"> al </w:t>
      </w:r>
      <w:proofErr w:type="spellStart"/>
      <w:r w:rsidR="0089237A" w:rsidRPr="0089237A">
        <w:rPr>
          <w:rFonts w:ascii="Verdana" w:hAnsi="Verdana"/>
          <w:sz w:val="18"/>
          <w:szCs w:val="18"/>
          <w:lang w:val="eu-ES"/>
        </w:rPr>
        <w:t>analizado</w:t>
      </w:r>
      <w:proofErr w:type="spellEnd"/>
      <w:r w:rsidR="0089237A" w:rsidRPr="0089237A">
        <w:rPr>
          <w:rFonts w:ascii="Verdana" w:hAnsi="Verdana"/>
          <w:sz w:val="18"/>
          <w:szCs w:val="18"/>
          <w:lang w:val="eu-ES"/>
        </w:rPr>
        <w:t xml:space="preserve">, lo </w:t>
      </w:r>
      <w:proofErr w:type="spellStart"/>
      <w:r w:rsidR="0089237A" w:rsidRPr="0089237A">
        <w:rPr>
          <w:rFonts w:ascii="Verdana" w:hAnsi="Verdana"/>
          <w:sz w:val="18"/>
          <w:szCs w:val="18"/>
          <w:lang w:val="eu-ES"/>
        </w:rPr>
        <w:t>que</w:t>
      </w:r>
      <w:proofErr w:type="spellEnd"/>
      <w:r w:rsidR="0089237A" w:rsidRPr="0089237A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89237A" w:rsidRPr="0089237A">
        <w:rPr>
          <w:rFonts w:ascii="Verdana" w:hAnsi="Verdana"/>
          <w:sz w:val="18"/>
          <w:szCs w:val="18"/>
          <w:lang w:val="eu-ES"/>
        </w:rPr>
        <w:t>justifica</w:t>
      </w:r>
      <w:proofErr w:type="spellEnd"/>
      <w:r w:rsidR="0089237A" w:rsidRPr="0089237A">
        <w:rPr>
          <w:rFonts w:ascii="Verdana" w:hAnsi="Verdana"/>
          <w:sz w:val="18"/>
          <w:szCs w:val="18"/>
          <w:lang w:val="eu-ES"/>
        </w:rPr>
        <w:t xml:space="preserve"> la </w:t>
      </w:r>
      <w:proofErr w:type="spellStart"/>
      <w:r w:rsidR="0089237A" w:rsidRPr="0089237A">
        <w:rPr>
          <w:rFonts w:ascii="Verdana" w:hAnsi="Verdana"/>
          <w:sz w:val="18"/>
          <w:szCs w:val="18"/>
          <w:lang w:val="eu-ES"/>
        </w:rPr>
        <w:t>elaboración</w:t>
      </w:r>
      <w:proofErr w:type="spellEnd"/>
      <w:r w:rsidR="0089237A" w:rsidRPr="0089237A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89237A" w:rsidRPr="0089237A">
        <w:rPr>
          <w:rFonts w:ascii="Verdana" w:hAnsi="Verdana"/>
          <w:sz w:val="18"/>
          <w:szCs w:val="18"/>
          <w:lang w:val="eu-ES"/>
        </w:rPr>
        <w:t>en</w:t>
      </w:r>
      <w:proofErr w:type="spellEnd"/>
      <w:r w:rsidR="0089237A" w:rsidRPr="0089237A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89237A" w:rsidRPr="0089237A">
        <w:rPr>
          <w:rFonts w:ascii="Verdana" w:hAnsi="Verdana"/>
          <w:sz w:val="18"/>
          <w:szCs w:val="18"/>
          <w:lang w:val="eu-ES"/>
        </w:rPr>
        <w:t>cada</w:t>
      </w:r>
      <w:proofErr w:type="spellEnd"/>
      <w:r w:rsidR="0089237A" w:rsidRPr="0089237A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89237A" w:rsidRPr="0089237A">
        <w:rPr>
          <w:rFonts w:ascii="Verdana" w:hAnsi="Verdana"/>
          <w:sz w:val="18"/>
          <w:szCs w:val="18"/>
          <w:lang w:val="eu-ES"/>
        </w:rPr>
        <w:t>anualidad</w:t>
      </w:r>
      <w:proofErr w:type="spellEnd"/>
      <w:r w:rsidR="0089237A" w:rsidRPr="0089237A">
        <w:rPr>
          <w:rFonts w:ascii="Verdana" w:hAnsi="Verdana"/>
          <w:sz w:val="18"/>
          <w:szCs w:val="18"/>
          <w:lang w:val="eu-ES"/>
        </w:rPr>
        <w:t xml:space="preserve"> de los </w:t>
      </w:r>
      <w:proofErr w:type="spellStart"/>
      <w:r w:rsidR="0089237A" w:rsidRPr="0089237A">
        <w:rPr>
          <w:rFonts w:ascii="Verdana" w:hAnsi="Verdana"/>
          <w:sz w:val="18"/>
          <w:szCs w:val="18"/>
          <w:lang w:val="eu-ES"/>
        </w:rPr>
        <w:t>informes</w:t>
      </w:r>
      <w:proofErr w:type="spellEnd"/>
      <w:r w:rsidR="0089237A" w:rsidRPr="0089237A">
        <w:rPr>
          <w:rFonts w:ascii="Verdana" w:hAnsi="Verdana"/>
          <w:sz w:val="18"/>
          <w:szCs w:val="18"/>
          <w:lang w:val="eu-ES"/>
        </w:rPr>
        <w:t xml:space="preserve"> </w:t>
      </w:r>
      <w:r w:rsidR="00E933D2">
        <w:rPr>
          <w:rFonts w:ascii="Verdana" w:hAnsi="Verdana"/>
          <w:sz w:val="18"/>
          <w:szCs w:val="18"/>
          <w:lang w:val="eu-ES"/>
        </w:rPr>
        <w:t xml:space="preserve">de </w:t>
      </w:r>
      <w:proofErr w:type="spellStart"/>
      <w:r w:rsidR="00E933D2">
        <w:rPr>
          <w:rFonts w:ascii="Verdana" w:hAnsi="Verdana"/>
          <w:sz w:val="18"/>
          <w:szCs w:val="18"/>
          <w:lang w:val="eu-ES"/>
        </w:rPr>
        <w:t>seguimiento</w:t>
      </w:r>
      <w:proofErr w:type="spellEnd"/>
      <w:r w:rsidR="00E933D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89237A" w:rsidRPr="0089237A">
        <w:rPr>
          <w:rFonts w:ascii="Verdana" w:hAnsi="Verdana"/>
          <w:sz w:val="18"/>
          <w:szCs w:val="18"/>
          <w:lang w:val="eu-ES"/>
        </w:rPr>
        <w:t>correspondientes</w:t>
      </w:r>
      <w:proofErr w:type="spellEnd"/>
      <w:r w:rsidR="0089237A" w:rsidRPr="0089237A">
        <w:rPr>
          <w:rFonts w:ascii="Verdana" w:hAnsi="Verdana"/>
          <w:sz w:val="18"/>
          <w:szCs w:val="18"/>
          <w:lang w:val="eu-ES"/>
        </w:rPr>
        <w:t xml:space="preserve"> al </w:t>
      </w:r>
      <w:proofErr w:type="spellStart"/>
      <w:r w:rsidR="0089237A" w:rsidRPr="0089237A">
        <w:rPr>
          <w:rFonts w:ascii="Verdana" w:hAnsi="Verdana"/>
          <w:sz w:val="18"/>
          <w:szCs w:val="18"/>
          <w:lang w:val="eu-ES"/>
        </w:rPr>
        <w:t>ejercicio</w:t>
      </w:r>
      <w:proofErr w:type="spellEnd"/>
      <w:r w:rsidR="0089237A" w:rsidRPr="0089237A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89237A" w:rsidRPr="0089237A">
        <w:rPr>
          <w:rFonts w:ascii="Verdana" w:hAnsi="Verdana"/>
          <w:sz w:val="18"/>
          <w:szCs w:val="18"/>
          <w:lang w:val="eu-ES"/>
        </w:rPr>
        <w:t>inmediatamente</w:t>
      </w:r>
      <w:proofErr w:type="spellEnd"/>
      <w:r w:rsidR="0089237A" w:rsidRPr="0089237A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89237A" w:rsidRPr="0089237A">
        <w:rPr>
          <w:rFonts w:ascii="Verdana" w:hAnsi="Verdana"/>
          <w:sz w:val="18"/>
          <w:szCs w:val="18"/>
          <w:lang w:val="eu-ES"/>
        </w:rPr>
        <w:t>anterio</w:t>
      </w:r>
      <w:r w:rsidR="00AB00BB">
        <w:rPr>
          <w:rFonts w:ascii="Verdana" w:hAnsi="Verdana"/>
          <w:sz w:val="18"/>
          <w:szCs w:val="18"/>
          <w:lang w:val="eu-ES"/>
        </w:rPr>
        <w:t>r</w:t>
      </w:r>
      <w:proofErr w:type="spellEnd"/>
      <w:r w:rsidR="00AB00BB">
        <w:rPr>
          <w:rFonts w:ascii="Verdana" w:hAnsi="Verdana"/>
          <w:sz w:val="18"/>
          <w:szCs w:val="18"/>
          <w:lang w:val="eu-ES"/>
        </w:rPr>
        <w:t>.</w:t>
      </w:r>
    </w:p>
    <w:p w14:paraId="1FD4A70F" w14:textId="07252063" w:rsidR="0089237A" w:rsidRDefault="0089237A" w:rsidP="0089237A">
      <w:pPr>
        <w:spacing w:before="100" w:beforeAutospacing="1" w:after="100" w:afterAutospacing="1" w:line="276" w:lineRule="auto"/>
        <w:jc w:val="both"/>
        <w:rPr>
          <w:rFonts w:ascii="Verdana" w:hAnsi="Verdana"/>
          <w:sz w:val="18"/>
          <w:szCs w:val="18"/>
          <w:lang w:val="eu-ES"/>
        </w:rPr>
      </w:pPr>
      <w:r w:rsidRPr="0089237A">
        <w:rPr>
          <w:rFonts w:ascii="Verdana" w:hAnsi="Verdana"/>
          <w:sz w:val="18"/>
          <w:szCs w:val="18"/>
          <w:lang w:val="eu-ES"/>
        </w:rPr>
        <w:t xml:space="preserve">A </w:t>
      </w:r>
      <w:proofErr w:type="spellStart"/>
      <w:r w:rsidRPr="0089237A">
        <w:rPr>
          <w:rFonts w:ascii="Verdana" w:hAnsi="Verdana"/>
          <w:sz w:val="18"/>
          <w:szCs w:val="18"/>
          <w:lang w:val="eu-ES"/>
        </w:rPr>
        <w:t>continuación</w:t>
      </w:r>
      <w:proofErr w:type="spellEnd"/>
      <w:r w:rsidRPr="0089237A">
        <w:rPr>
          <w:rFonts w:ascii="Verdana" w:hAnsi="Verdana"/>
          <w:sz w:val="18"/>
          <w:szCs w:val="18"/>
          <w:lang w:val="eu-ES"/>
        </w:rPr>
        <w:t xml:space="preserve">, </w:t>
      </w:r>
      <w:proofErr w:type="spellStart"/>
      <w:r w:rsidRPr="0089237A">
        <w:rPr>
          <w:rFonts w:ascii="Verdana" w:hAnsi="Verdana"/>
          <w:sz w:val="18"/>
          <w:szCs w:val="18"/>
          <w:lang w:val="eu-ES"/>
        </w:rPr>
        <w:t>se</w:t>
      </w:r>
      <w:proofErr w:type="spellEnd"/>
      <w:r w:rsidRPr="0089237A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89237A">
        <w:rPr>
          <w:rFonts w:ascii="Verdana" w:hAnsi="Verdana"/>
          <w:sz w:val="18"/>
          <w:szCs w:val="18"/>
          <w:lang w:val="eu-ES"/>
        </w:rPr>
        <w:t>detalla</w:t>
      </w:r>
      <w:proofErr w:type="spellEnd"/>
      <w:r w:rsidRPr="0089237A">
        <w:rPr>
          <w:rFonts w:ascii="Verdana" w:hAnsi="Verdana"/>
          <w:sz w:val="18"/>
          <w:szCs w:val="18"/>
          <w:lang w:val="eu-ES"/>
        </w:rPr>
        <w:t xml:space="preserve"> el </w:t>
      </w:r>
      <w:proofErr w:type="spellStart"/>
      <w:r w:rsidRPr="0089237A">
        <w:rPr>
          <w:rFonts w:ascii="Verdana" w:hAnsi="Verdana"/>
          <w:sz w:val="18"/>
          <w:szCs w:val="18"/>
          <w:lang w:val="eu-ES"/>
        </w:rPr>
        <w:t>contenido</w:t>
      </w:r>
      <w:proofErr w:type="spellEnd"/>
      <w:r w:rsidRPr="0089237A">
        <w:rPr>
          <w:rFonts w:ascii="Verdana" w:hAnsi="Verdana"/>
          <w:sz w:val="18"/>
          <w:szCs w:val="18"/>
          <w:lang w:val="eu-ES"/>
        </w:rPr>
        <w:t xml:space="preserve"> de </w:t>
      </w:r>
      <w:proofErr w:type="spellStart"/>
      <w:r w:rsidRPr="0089237A">
        <w:rPr>
          <w:rFonts w:ascii="Verdana" w:hAnsi="Verdana"/>
          <w:sz w:val="18"/>
          <w:szCs w:val="18"/>
          <w:lang w:val="eu-ES"/>
        </w:rPr>
        <w:t>las</w:t>
      </w:r>
      <w:proofErr w:type="spellEnd"/>
      <w:r w:rsidRPr="0089237A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89237A">
        <w:rPr>
          <w:rFonts w:ascii="Verdana" w:hAnsi="Verdana"/>
          <w:sz w:val="18"/>
          <w:szCs w:val="18"/>
          <w:lang w:val="eu-ES"/>
        </w:rPr>
        <w:t>tareas</w:t>
      </w:r>
      <w:proofErr w:type="spellEnd"/>
      <w:r w:rsidRPr="0089237A">
        <w:rPr>
          <w:rFonts w:ascii="Verdana" w:hAnsi="Verdana"/>
          <w:sz w:val="18"/>
          <w:szCs w:val="18"/>
          <w:lang w:val="eu-ES"/>
        </w:rPr>
        <w:t>.</w:t>
      </w:r>
    </w:p>
    <w:p w14:paraId="1BD58B7E" w14:textId="77777777" w:rsidR="00AB00BB" w:rsidRPr="0089237A" w:rsidRDefault="00AB00BB" w:rsidP="00AB00BB">
      <w:pPr>
        <w:spacing w:after="100" w:afterAutospacing="1" w:line="276" w:lineRule="auto"/>
        <w:jc w:val="both"/>
        <w:rPr>
          <w:rFonts w:ascii="Verdana" w:hAnsi="Verdana"/>
          <w:sz w:val="18"/>
          <w:szCs w:val="18"/>
          <w:lang w:val="eu-ES"/>
        </w:rPr>
      </w:pPr>
    </w:p>
    <w:p w14:paraId="64A68A4C" w14:textId="441EBEB2" w:rsidR="00E851C0" w:rsidRPr="00536CED" w:rsidRDefault="000D74B1" w:rsidP="00982A80">
      <w:pPr>
        <w:pStyle w:val="Prrafodelista"/>
        <w:numPr>
          <w:ilvl w:val="1"/>
          <w:numId w:val="10"/>
        </w:numPr>
        <w:spacing w:line="276" w:lineRule="auto"/>
        <w:jc w:val="both"/>
        <w:rPr>
          <w:rFonts w:ascii="Verdana" w:hAnsi="Verdana"/>
          <w:b/>
          <w:color w:val="FF0000"/>
          <w:sz w:val="18"/>
          <w:szCs w:val="18"/>
        </w:rPr>
      </w:pPr>
      <w:r w:rsidRPr="00982A80">
        <w:rPr>
          <w:rFonts w:ascii="Verdana" w:hAnsi="Verdana"/>
          <w:b/>
          <w:sz w:val="18"/>
          <w:szCs w:val="18"/>
        </w:rPr>
        <w:t>Seguimiento</w:t>
      </w:r>
      <w:r w:rsidR="00711C1A" w:rsidRPr="00982A80">
        <w:rPr>
          <w:rFonts w:ascii="Verdana" w:hAnsi="Verdana"/>
          <w:b/>
          <w:sz w:val="18"/>
          <w:szCs w:val="18"/>
        </w:rPr>
        <w:t xml:space="preserve"> </w:t>
      </w:r>
      <w:r w:rsidR="007E6AEB">
        <w:rPr>
          <w:rFonts w:ascii="Verdana" w:hAnsi="Verdana"/>
          <w:b/>
          <w:sz w:val="18"/>
          <w:szCs w:val="18"/>
        </w:rPr>
        <w:t xml:space="preserve">anual </w:t>
      </w:r>
      <w:r w:rsidR="00711C1A" w:rsidRPr="00982A80">
        <w:rPr>
          <w:rFonts w:ascii="Verdana" w:hAnsi="Verdana"/>
          <w:b/>
          <w:sz w:val="18"/>
          <w:szCs w:val="18"/>
        </w:rPr>
        <w:t xml:space="preserve">de la Estrategia de Juventud </w:t>
      </w:r>
      <w:r w:rsidR="00DF6B54" w:rsidRPr="00982A80">
        <w:rPr>
          <w:rFonts w:ascii="Verdana" w:hAnsi="Verdana"/>
          <w:b/>
          <w:sz w:val="18"/>
          <w:szCs w:val="18"/>
        </w:rPr>
        <w:t>d</w:t>
      </w:r>
      <w:r w:rsidR="00FB4A7C" w:rsidRPr="00982A80">
        <w:rPr>
          <w:rFonts w:ascii="Verdana" w:hAnsi="Verdana"/>
          <w:b/>
          <w:sz w:val="18"/>
          <w:szCs w:val="18"/>
        </w:rPr>
        <w:t>e los ejercicios 202</w:t>
      </w:r>
      <w:r w:rsidR="00582196" w:rsidRPr="00982A80">
        <w:rPr>
          <w:rFonts w:ascii="Verdana" w:hAnsi="Verdana"/>
          <w:b/>
          <w:sz w:val="18"/>
          <w:szCs w:val="18"/>
        </w:rPr>
        <w:t>6</w:t>
      </w:r>
      <w:r w:rsidR="00215878">
        <w:rPr>
          <w:rFonts w:ascii="Verdana" w:hAnsi="Verdana"/>
          <w:b/>
          <w:sz w:val="18"/>
          <w:szCs w:val="18"/>
        </w:rPr>
        <w:t>, 2027 y 2028.</w:t>
      </w:r>
    </w:p>
    <w:p w14:paraId="775C7D37" w14:textId="77777777" w:rsidR="00536CED" w:rsidRPr="00982A80" w:rsidRDefault="00536CED" w:rsidP="00536CED">
      <w:pPr>
        <w:pStyle w:val="Prrafodelista"/>
        <w:spacing w:line="276" w:lineRule="auto"/>
        <w:ind w:left="1080"/>
        <w:jc w:val="both"/>
        <w:rPr>
          <w:rFonts w:ascii="Verdana" w:hAnsi="Verdana"/>
          <w:b/>
          <w:color w:val="FF0000"/>
          <w:sz w:val="18"/>
          <w:szCs w:val="18"/>
        </w:rPr>
      </w:pPr>
    </w:p>
    <w:p w14:paraId="489E917E" w14:textId="785291DE" w:rsidR="00345812" w:rsidRPr="00345812" w:rsidRDefault="003640B9" w:rsidP="00345812">
      <w:pPr>
        <w:spacing w:after="160" w:line="278" w:lineRule="auto"/>
        <w:jc w:val="both"/>
        <w:rPr>
          <w:rFonts w:ascii="Verdana" w:hAnsi="Verdana"/>
          <w:sz w:val="18"/>
          <w:szCs w:val="18"/>
          <w:lang w:val="eu-ES"/>
        </w:rPr>
      </w:pPr>
      <w:proofErr w:type="spellStart"/>
      <w:r>
        <w:rPr>
          <w:rFonts w:ascii="Verdana" w:hAnsi="Verdana"/>
          <w:sz w:val="18"/>
          <w:szCs w:val="18"/>
          <w:lang w:val="eu-ES"/>
        </w:rPr>
        <w:t>E</w:t>
      </w:r>
      <w:r w:rsidR="00345812" w:rsidRPr="00345812">
        <w:rPr>
          <w:rFonts w:ascii="Verdana" w:hAnsi="Verdana"/>
          <w:sz w:val="18"/>
          <w:szCs w:val="18"/>
          <w:lang w:val="eu-ES"/>
        </w:rPr>
        <w:t>sta</w:t>
      </w:r>
      <w:proofErr w:type="spellEnd"/>
      <w:r w:rsidR="00345812" w:rsidRPr="0034581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345812" w:rsidRPr="00345812">
        <w:rPr>
          <w:rFonts w:ascii="Verdana" w:hAnsi="Verdana"/>
          <w:sz w:val="18"/>
          <w:szCs w:val="18"/>
          <w:lang w:val="eu-ES"/>
        </w:rPr>
        <w:t>tarea</w:t>
      </w:r>
      <w:proofErr w:type="spellEnd"/>
      <w:r w:rsidR="00345812" w:rsidRPr="0034581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345812" w:rsidRPr="00345812">
        <w:rPr>
          <w:rFonts w:ascii="Verdana" w:hAnsi="Verdana"/>
          <w:sz w:val="18"/>
          <w:szCs w:val="18"/>
          <w:lang w:val="eu-ES"/>
        </w:rPr>
        <w:t>comprende</w:t>
      </w:r>
      <w:proofErr w:type="spellEnd"/>
      <w:r w:rsidR="00345812" w:rsidRPr="00345812">
        <w:rPr>
          <w:rFonts w:ascii="Verdana" w:hAnsi="Verdana"/>
          <w:sz w:val="18"/>
          <w:szCs w:val="18"/>
          <w:lang w:val="eu-ES"/>
        </w:rPr>
        <w:t xml:space="preserve"> la </w:t>
      </w:r>
      <w:proofErr w:type="spellStart"/>
      <w:r w:rsidR="00345812" w:rsidRPr="00345812">
        <w:rPr>
          <w:rFonts w:ascii="Verdana" w:hAnsi="Verdana"/>
          <w:sz w:val="18"/>
          <w:szCs w:val="18"/>
          <w:lang w:val="eu-ES"/>
        </w:rPr>
        <w:t>gestión</w:t>
      </w:r>
      <w:proofErr w:type="spellEnd"/>
      <w:r w:rsidR="00345812" w:rsidRPr="00345812">
        <w:rPr>
          <w:rFonts w:ascii="Verdana" w:hAnsi="Verdana"/>
          <w:sz w:val="18"/>
          <w:szCs w:val="18"/>
          <w:lang w:val="eu-ES"/>
        </w:rPr>
        <w:t xml:space="preserve"> y </w:t>
      </w:r>
      <w:proofErr w:type="spellStart"/>
      <w:r w:rsidR="00345812" w:rsidRPr="00345812">
        <w:rPr>
          <w:rFonts w:ascii="Verdana" w:hAnsi="Verdana"/>
          <w:sz w:val="18"/>
          <w:szCs w:val="18"/>
          <w:lang w:val="eu-ES"/>
        </w:rPr>
        <w:t>ejecución</w:t>
      </w:r>
      <w:proofErr w:type="spellEnd"/>
      <w:r w:rsidR="00345812" w:rsidRPr="00345812">
        <w:rPr>
          <w:rFonts w:ascii="Verdana" w:hAnsi="Verdana"/>
          <w:sz w:val="18"/>
          <w:szCs w:val="18"/>
          <w:lang w:val="eu-ES"/>
        </w:rPr>
        <w:t xml:space="preserve"> de los </w:t>
      </w:r>
      <w:proofErr w:type="spellStart"/>
      <w:r w:rsidR="00345812" w:rsidRPr="00345812">
        <w:rPr>
          <w:rFonts w:ascii="Verdana" w:hAnsi="Verdana"/>
          <w:sz w:val="18"/>
          <w:szCs w:val="18"/>
          <w:lang w:val="eu-ES"/>
        </w:rPr>
        <w:t>procesos</w:t>
      </w:r>
      <w:proofErr w:type="spellEnd"/>
      <w:r w:rsidR="00345812" w:rsidRPr="00345812">
        <w:rPr>
          <w:rFonts w:ascii="Verdana" w:hAnsi="Verdana"/>
          <w:sz w:val="18"/>
          <w:szCs w:val="18"/>
          <w:lang w:val="eu-ES"/>
        </w:rPr>
        <w:t xml:space="preserve"> de </w:t>
      </w:r>
      <w:proofErr w:type="spellStart"/>
      <w:r w:rsidR="00345812" w:rsidRPr="00345812">
        <w:rPr>
          <w:rFonts w:ascii="Verdana" w:hAnsi="Verdana"/>
          <w:sz w:val="18"/>
          <w:szCs w:val="18"/>
          <w:lang w:val="eu-ES"/>
        </w:rPr>
        <w:t>solicitud</w:t>
      </w:r>
      <w:proofErr w:type="spellEnd"/>
      <w:r w:rsidR="00345812" w:rsidRPr="00345812">
        <w:rPr>
          <w:rFonts w:ascii="Verdana" w:hAnsi="Verdana"/>
          <w:sz w:val="18"/>
          <w:szCs w:val="18"/>
          <w:lang w:val="eu-ES"/>
        </w:rPr>
        <w:t xml:space="preserve">, </w:t>
      </w:r>
      <w:proofErr w:type="spellStart"/>
      <w:r w:rsidR="00345812" w:rsidRPr="00345812">
        <w:rPr>
          <w:rFonts w:ascii="Verdana" w:hAnsi="Verdana"/>
          <w:sz w:val="18"/>
          <w:szCs w:val="18"/>
          <w:lang w:val="eu-ES"/>
        </w:rPr>
        <w:t>recogida</w:t>
      </w:r>
      <w:proofErr w:type="spellEnd"/>
      <w:r w:rsidR="00345812" w:rsidRPr="00345812">
        <w:rPr>
          <w:rFonts w:ascii="Verdana" w:hAnsi="Verdana"/>
          <w:sz w:val="18"/>
          <w:szCs w:val="18"/>
          <w:lang w:val="eu-ES"/>
        </w:rPr>
        <w:t xml:space="preserve">, </w:t>
      </w:r>
      <w:proofErr w:type="spellStart"/>
      <w:r w:rsidR="00345812" w:rsidRPr="00345812">
        <w:rPr>
          <w:rFonts w:ascii="Verdana" w:hAnsi="Verdana"/>
          <w:sz w:val="18"/>
          <w:szCs w:val="18"/>
          <w:lang w:val="eu-ES"/>
        </w:rPr>
        <w:t>revisión</w:t>
      </w:r>
      <w:proofErr w:type="spellEnd"/>
      <w:r w:rsidR="00345812" w:rsidRPr="00345812">
        <w:rPr>
          <w:rFonts w:ascii="Verdana" w:hAnsi="Verdana"/>
          <w:sz w:val="18"/>
          <w:szCs w:val="18"/>
          <w:lang w:val="eu-ES"/>
        </w:rPr>
        <w:t xml:space="preserve"> y </w:t>
      </w:r>
      <w:proofErr w:type="spellStart"/>
      <w:r w:rsidR="00345812" w:rsidRPr="00345812">
        <w:rPr>
          <w:rFonts w:ascii="Verdana" w:hAnsi="Verdana"/>
          <w:sz w:val="18"/>
          <w:szCs w:val="18"/>
          <w:lang w:val="eu-ES"/>
        </w:rPr>
        <w:t>análisis</w:t>
      </w:r>
      <w:proofErr w:type="spellEnd"/>
      <w:r w:rsidR="00345812" w:rsidRPr="00345812">
        <w:rPr>
          <w:rFonts w:ascii="Verdana" w:hAnsi="Verdana"/>
          <w:sz w:val="18"/>
          <w:szCs w:val="18"/>
          <w:lang w:val="eu-ES"/>
        </w:rPr>
        <w:t xml:space="preserve"> de la </w:t>
      </w:r>
      <w:proofErr w:type="spellStart"/>
      <w:r w:rsidR="00345812" w:rsidRPr="00345812">
        <w:rPr>
          <w:rFonts w:ascii="Verdana" w:hAnsi="Verdana"/>
          <w:sz w:val="18"/>
          <w:szCs w:val="18"/>
          <w:lang w:val="eu-ES"/>
        </w:rPr>
        <w:t>información</w:t>
      </w:r>
      <w:proofErr w:type="spellEnd"/>
      <w:r w:rsidR="00345812" w:rsidRPr="0034581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345812" w:rsidRPr="00345812">
        <w:rPr>
          <w:rFonts w:ascii="Verdana" w:hAnsi="Verdana"/>
          <w:sz w:val="18"/>
          <w:szCs w:val="18"/>
          <w:lang w:val="eu-ES"/>
        </w:rPr>
        <w:t>relativa</w:t>
      </w:r>
      <w:proofErr w:type="spellEnd"/>
      <w:r w:rsidR="00345812" w:rsidRPr="00345812">
        <w:rPr>
          <w:rFonts w:ascii="Verdana" w:hAnsi="Verdana"/>
          <w:sz w:val="18"/>
          <w:szCs w:val="18"/>
          <w:lang w:val="eu-ES"/>
        </w:rPr>
        <w:t xml:space="preserve"> a la </w:t>
      </w:r>
      <w:proofErr w:type="spellStart"/>
      <w:r w:rsidR="00345812" w:rsidRPr="00345812">
        <w:rPr>
          <w:rFonts w:ascii="Verdana" w:hAnsi="Verdana"/>
          <w:sz w:val="18"/>
          <w:szCs w:val="18"/>
          <w:lang w:val="eu-ES"/>
        </w:rPr>
        <w:t>actividad</w:t>
      </w:r>
      <w:proofErr w:type="spellEnd"/>
      <w:r w:rsidR="00345812" w:rsidRPr="0034581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345812" w:rsidRPr="00345812">
        <w:rPr>
          <w:rFonts w:ascii="Verdana" w:hAnsi="Verdana"/>
          <w:sz w:val="18"/>
          <w:szCs w:val="18"/>
          <w:lang w:val="eu-ES"/>
        </w:rPr>
        <w:t>desarrollada</w:t>
      </w:r>
      <w:proofErr w:type="spellEnd"/>
      <w:r w:rsidR="00345812" w:rsidRPr="0034581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345812" w:rsidRPr="00345812">
        <w:rPr>
          <w:rFonts w:ascii="Verdana" w:hAnsi="Verdana"/>
          <w:sz w:val="18"/>
          <w:szCs w:val="18"/>
          <w:lang w:val="eu-ES"/>
        </w:rPr>
        <w:t>por</w:t>
      </w:r>
      <w:proofErr w:type="spellEnd"/>
      <w:r w:rsidR="00345812" w:rsidRPr="0034581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345812" w:rsidRPr="00345812">
        <w:rPr>
          <w:rFonts w:ascii="Verdana" w:hAnsi="Verdana"/>
          <w:sz w:val="18"/>
          <w:szCs w:val="18"/>
          <w:lang w:val="eu-ES"/>
        </w:rPr>
        <w:t>las</w:t>
      </w:r>
      <w:proofErr w:type="spellEnd"/>
      <w:r w:rsidR="00345812" w:rsidRPr="0034581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345812" w:rsidRPr="00345812">
        <w:rPr>
          <w:rFonts w:ascii="Verdana" w:hAnsi="Verdana"/>
          <w:sz w:val="18"/>
          <w:szCs w:val="18"/>
          <w:lang w:val="eu-ES"/>
        </w:rPr>
        <w:t>administraciones</w:t>
      </w:r>
      <w:proofErr w:type="spellEnd"/>
      <w:r w:rsidR="00345812" w:rsidRPr="0034581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345812" w:rsidRPr="00345812">
        <w:rPr>
          <w:rFonts w:ascii="Verdana" w:hAnsi="Verdana"/>
          <w:sz w:val="18"/>
          <w:szCs w:val="18"/>
          <w:lang w:val="eu-ES"/>
        </w:rPr>
        <w:t>participantes</w:t>
      </w:r>
      <w:proofErr w:type="spellEnd"/>
      <w:r w:rsidR="00345812" w:rsidRPr="0034581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345812" w:rsidRPr="00345812">
        <w:rPr>
          <w:rFonts w:ascii="Verdana" w:hAnsi="Verdana"/>
          <w:sz w:val="18"/>
          <w:szCs w:val="18"/>
          <w:lang w:val="eu-ES"/>
        </w:rPr>
        <w:t>en</w:t>
      </w:r>
      <w:proofErr w:type="spellEnd"/>
      <w:r w:rsidR="00345812" w:rsidRPr="00345812">
        <w:rPr>
          <w:rFonts w:ascii="Verdana" w:hAnsi="Verdana"/>
          <w:sz w:val="18"/>
          <w:szCs w:val="18"/>
          <w:lang w:val="eu-ES"/>
        </w:rPr>
        <w:t xml:space="preserve"> materia de </w:t>
      </w:r>
      <w:proofErr w:type="spellStart"/>
      <w:r w:rsidR="00345812" w:rsidRPr="00345812">
        <w:rPr>
          <w:rFonts w:ascii="Verdana" w:hAnsi="Verdana"/>
          <w:sz w:val="18"/>
          <w:szCs w:val="18"/>
          <w:lang w:val="eu-ES"/>
        </w:rPr>
        <w:t>juventud</w:t>
      </w:r>
      <w:proofErr w:type="spellEnd"/>
      <w:r w:rsidR="00345812" w:rsidRPr="00345812">
        <w:rPr>
          <w:rFonts w:ascii="Verdana" w:hAnsi="Verdana"/>
          <w:sz w:val="18"/>
          <w:szCs w:val="18"/>
          <w:lang w:val="eu-ES"/>
        </w:rPr>
        <w:t xml:space="preserve">, </w:t>
      </w:r>
      <w:proofErr w:type="spellStart"/>
      <w:r w:rsidR="00345812" w:rsidRPr="00345812">
        <w:rPr>
          <w:rFonts w:ascii="Verdana" w:hAnsi="Verdana"/>
          <w:sz w:val="18"/>
          <w:szCs w:val="18"/>
          <w:lang w:val="eu-ES"/>
        </w:rPr>
        <w:t>con</w:t>
      </w:r>
      <w:proofErr w:type="spellEnd"/>
      <w:r w:rsidR="00345812" w:rsidRPr="00345812">
        <w:rPr>
          <w:rFonts w:ascii="Verdana" w:hAnsi="Verdana"/>
          <w:sz w:val="18"/>
          <w:szCs w:val="18"/>
          <w:lang w:val="eu-ES"/>
        </w:rPr>
        <w:t xml:space="preserve"> el fin de </w:t>
      </w:r>
      <w:proofErr w:type="spellStart"/>
      <w:r w:rsidR="00345812" w:rsidRPr="00345812">
        <w:rPr>
          <w:rFonts w:ascii="Verdana" w:hAnsi="Verdana"/>
          <w:sz w:val="18"/>
          <w:szCs w:val="18"/>
          <w:lang w:val="eu-ES"/>
        </w:rPr>
        <w:t>evaluar</w:t>
      </w:r>
      <w:proofErr w:type="spellEnd"/>
      <w:r w:rsidR="00345812" w:rsidRPr="00345812">
        <w:rPr>
          <w:rFonts w:ascii="Verdana" w:hAnsi="Verdana"/>
          <w:sz w:val="18"/>
          <w:szCs w:val="18"/>
          <w:lang w:val="eu-ES"/>
        </w:rPr>
        <w:t xml:space="preserve"> el </w:t>
      </w:r>
      <w:proofErr w:type="spellStart"/>
      <w:r w:rsidR="00345812" w:rsidRPr="00345812">
        <w:rPr>
          <w:rFonts w:ascii="Verdana" w:hAnsi="Verdana"/>
          <w:sz w:val="18"/>
          <w:szCs w:val="18"/>
          <w:lang w:val="eu-ES"/>
        </w:rPr>
        <w:t>grado</w:t>
      </w:r>
      <w:proofErr w:type="spellEnd"/>
      <w:r w:rsidR="00345812" w:rsidRPr="00345812">
        <w:rPr>
          <w:rFonts w:ascii="Verdana" w:hAnsi="Verdana"/>
          <w:sz w:val="18"/>
          <w:szCs w:val="18"/>
          <w:lang w:val="eu-ES"/>
        </w:rPr>
        <w:t xml:space="preserve"> de </w:t>
      </w:r>
      <w:proofErr w:type="spellStart"/>
      <w:r w:rsidR="00345812" w:rsidRPr="00345812">
        <w:rPr>
          <w:rFonts w:ascii="Verdana" w:hAnsi="Verdana"/>
          <w:sz w:val="18"/>
          <w:szCs w:val="18"/>
          <w:lang w:val="eu-ES"/>
        </w:rPr>
        <w:t>avance</w:t>
      </w:r>
      <w:proofErr w:type="spellEnd"/>
      <w:r w:rsidR="00345812" w:rsidRPr="00345812">
        <w:rPr>
          <w:rFonts w:ascii="Verdana" w:hAnsi="Verdana"/>
          <w:sz w:val="18"/>
          <w:szCs w:val="18"/>
          <w:lang w:val="eu-ES"/>
        </w:rPr>
        <w:t xml:space="preserve"> de </w:t>
      </w:r>
      <w:proofErr w:type="spellStart"/>
      <w:r w:rsidR="00345812" w:rsidRPr="00345812">
        <w:rPr>
          <w:rFonts w:ascii="Verdana" w:hAnsi="Verdana"/>
          <w:sz w:val="18"/>
          <w:szCs w:val="18"/>
          <w:lang w:val="eu-ES"/>
        </w:rPr>
        <w:t>las</w:t>
      </w:r>
      <w:proofErr w:type="spellEnd"/>
      <w:r w:rsidR="00345812" w:rsidRPr="0034581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345812" w:rsidRPr="00345812">
        <w:rPr>
          <w:rFonts w:ascii="Verdana" w:hAnsi="Verdana"/>
          <w:sz w:val="18"/>
          <w:szCs w:val="18"/>
          <w:lang w:val="eu-ES"/>
        </w:rPr>
        <w:t>actuaciones</w:t>
      </w:r>
      <w:proofErr w:type="spellEnd"/>
      <w:r w:rsidR="00345812" w:rsidRPr="00345812">
        <w:rPr>
          <w:rFonts w:ascii="Verdana" w:hAnsi="Verdana"/>
          <w:sz w:val="18"/>
          <w:szCs w:val="18"/>
          <w:lang w:val="eu-ES"/>
        </w:rPr>
        <w:t xml:space="preserve">, su </w:t>
      </w:r>
      <w:proofErr w:type="spellStart"/>
      <w:r w:rsidR="00345812" w:rsidRPr="00345812">
        <w:rPr>
          <w:rFonts w:ascii="Verdana" w:hAnsi="Verdana"/>
          <w:sz w:val="18"/>
          <w:szCs w:val="18"/>
          <w:lang w:val="eu-ES"/>
        </w:rPr>
        <w:t>alineación</w:t>
      </w:r>
      <w:proofErr w:type="spellEnd"/>
      <w:r w:rsidR="00345812" w:rsidRPr="0034581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345812" w:rsidRPr="00345812">
        <w:rPr>
          <w:rFonts w:ascii="Verdana" w:hAnsi="Verdana"/>
          <w:sz w:val="18"/>
          <w:szCs w:val="18"/>
          <w:lang w:val="eu-ES"/>
        </w:rPr>
        <w:t>con</w:t>
      </w:r>
      <w:proofErr w:type="spellEnd"/>
      <w:r w:rsidR="00345812" w:rsidRPr="00345812">
        <w:rPr>
          <w:rFonts w:ascii="Verdana" w:hAnsi="Verdana"/>
          <w:sz w:val="18"/>
          <w:szCs w:val="18"/>
          <w:lang w:val="eu-ES"/>
        </w:rPr>
        <w:t xml:space="preserve"> los </w:t>
      </w:r>
      <w:proofErr w:type="spellStart"/>
      <w:r w:rsidR="00345812" w:rsidRPr="00345812">
        <w:rPr>
          <w:rFonts w:ascii="Verdana" w:hAnsi="Verdana"/>
          <w:sz w:val="18"/>
          <w:szCs w:val="18"/>
          <w:lang w:val="eu-ES"/>
        </w:rPr>
        <w:t>objetivos</w:t>
      </w:r>
      <w:proofErr w:type="spellEnd"/>
      <w:r w:rsidR="00345812" w:rsidRPr="00345812">
        <w:rPr>
          <w:rFonts w:ascii="Verdana" w:hAnsi="Verdana"/>
          <w:sz w:val="18"/>
          <w:szCs w:val="18"/>
          <w:lang w:val="eu-ES"/>
        </w:rPr>
        <w:t xml:space="preserve"> de la Estrategia y su </w:t>
      </w:r>
      <w:proofErr w:type="spellStart"/>
      <w:r w:rsidR="00345812" w:rsidRPr="00345812">
        <w:rPr>
          <w:rFonts w:ascii="Verdana" w:hAnsi="Verdana"/>
          <w:sz w:val="18"/>
          <w:szCs w:val="18"/>
          <w:lang w:val="eu-ES"/>
        </w:rPr>
        <w:t>evolución</w:t>
      </w:r>
      <w:proofErr w:type="spellEnd"/>
      <w:r w:rsidR="00345812" w:rsidRPr="0034581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345812" w:rsidRPr="00345812">
        <w:rPr>
          <w:rFonts w:ascii="Verdana" w:hAnsi="Verdana"/>
          <w:sz w:val="18"/>
          <w:szCs w:val="18"/>
          <w:lang w:val="eu-ES"/>
        </w:rPr>
        <w:t>en</w:t>
      </w:r>
      <w:proofErr w:type="spellEnd"/>
      <w:r w:rsidR="00345812" w:rsidRPr="00345812">
        <w:rPr>
          <w:rFonts w:ascii="Verdana" w:hAnsi="Verdana"/>
          <w:sz w:val="18"/>
          <w:szCs w:val="18"/>
          <w:lang w:val="eu-ES"/>
        </w:rPr>
        <w:t xml:space="preserve"> el </w:t>
      </w:r>
      <w:proofErr w:type="spellStart"/>
      <w:r w:rsidR="00345812" w:rsidRPr="00345812">
        <w:rPr>
          <w:rFonts w:ascii="Verdana" w:hAnsi="Verdana"/>
          <w:sz w:val="18"/>
          <w:szCs w:val="18"/>
          <w:lang w:val="eu-ES"/>
        </w:rPr>
        <w:t>tiempo</w:t>
      </w:r>
      <w:proofErr w:type="spellEnd"/>
      <w:r w:rsidR="00345812" w:rsidRPr="00345812">
        <w:rPr>
          <w:rFonts w:ascii="Verdana" w:hAnsi="Verdana"/>
          <w:sz w:val="18"/>
          <w:szCs w:val="18"/>
          <w:lang w:val="eu-ES"/>
        </w:rPr>
        <w:t>.</w:t>
      </w:r>
    </w:p>
    <w:p w14:paraId="06407B20" w14:textId="77777777" w:rsidR="00345812" w:rsidRPr="00CF0D21" w:rsidRDefault="00345812" w:rsidP="00CF0D21">
      <w:pPr>
        <w:spacing w:after="160" w:line="276" w:lineRule="auto"/>
        <w:jc w:val="both"/>
        <w:rPr>
          <w:rFonts w:ascii="Verdana" w:hAnsi="Verdana"/>
          <w:sz w:val="18"/>
          <w:szCs w:val="18"/>
        </w:rPr>
      </w:pPr>
      <w:r w:rsidRPr="00345812">
        <w:rPr>
          <w:rFonts w:ascii="Verdana" w:hAnsi="Verdana"/>
          <w:sz w:val="18"/>
          <w:szCs w:val="18"/>
          <w:lang w:val="eu-ES"/>
        </w:rPr>
        <w:t xml:space="preserve">A </w:t>
      </w:r>
      <w:proofErr w:type="spellStart"/>
      <w:r w:rsidRPr="00345812">
        <w:rPr>
          <w:rFonts w:ascii="Verdana" w:hAnsi="Verdana"/>
          <w:sz w:val="18"/>
          <w:szCs w:val="18"/>
          <w:lang w:val="eu-ES"/>
        </w:rPr>
        <w:t>estos</w:t>
      </w:r>
      <w:proofErr w:type="spellEnd"/>
      <w:r w:rsidRPr="0034581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345812">
        <w:rPr>
          <w:rFonts w:ascii="Verdana" w:hAnsi="Verdana"/>
          <w:sz w:val="18"/>
          <w:szCs w:val="18"/>
          <w:lang w:val="eu-ES"/>
        </w:rPr>
        <w:t>efectos</w:t>
      </w:r>
      <w:proofErr w:type="spellEnd"/>
      <w:r w:rsidRPr="00345812">
        <w:rPr>
          <w:rFonts w:ascii="Verdana" w:hAnsi="Verdana"/>
          <w:sz w:val="18"/>
          <w:szCs w:val="18"/>
          <w:lang w:val="eu-ES"/>
        </w:rPr>
        <w:t xml:space="preserve">, la </w:t>
      </w:r>
      <w:proofErr w:type="spellStart"/>
      <w:r w:rsidRPr="00345812">
        <w:rPr>
          <w:rFonts w:ascii="Verdana" w:hAnsi="Verdana"/>
          <w:sz w:val="18"/>
          <w:szCs w:val="18"/>
          <w:lang w:val="eu-ES"/>
        </w:rPr>
        <w:t>entidad</w:t>
      </w:r>
      <w:proofErr w:type="spellEnd"/>
      <w:r w:rsidRPr="0034581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345812">
        <w:rPr>
          <w:rFonts w:ascii="Verdana" w:hAnsi="Verdana"/>
          <w:sz w:val="18"/>
          <w:szCs w:val="18"/>
          <w:lang w:val="eu-ES"/>
        </w:rPr>
        <w:t>adjudicataria</w:t>
      </w:r>
      <w:proofErr w:type="spellEnd"/>
      <w:r w:rsidRPr="0034581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345812">
        <w:rPr>
          <w:rFonts w:ascii="Verdana" w:hAnsi="Verdana"/>
          <w:sz w:val="18"/>
          <w:szCs w:val="18"/>
          <w:lang w:val="eu-ES"/>
        </w:rPr>
        <w:t>aplicará</w:t>
      </w:r>
      <w:proofErr w:type="spellEnd"/>
      <w:r w:rsidRPr="0034581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345812">
        <w:rPr>
          <w:rFonts w:ascii="Verdana" w:hAnsi="Verdana"/>
          <w:sz w:val="18"/>
          <w:szCs w:val="18"/>
          <w:lang w:val="eu-ES"/>
        </w:rPr>
        <w:t>un</w:t>
      </w:r>
      <w:proofErr w:type="spellEnd"/>
      <w:r w:rsidRPr="0034581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345812">
        <w:rPr>
          <w:rFonts w:ascii="Verdana" w:hAnsi="Verdana"/>
          <w:sz w:val="18"/>
          <w:szCs w:val="18"/>
          <w:lang w:val="eu-ES"/>
        </w:rPr>
        <w:t>marco</w:t>
      </w:r>
      <w:proofErr w:type="spellEnd"/>
      <w:r w:rsidRPr="0034581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345812">
        <w:rPr>
          <w:rFonts w:ascii="Verdana" w:hAnsi="Verdana"/>
          <w:sz w:val="18"/>
          <w:szCs w:val="18"/>
          <w:lang w:val="eu-ES"/>
        </w:rPr>
        <w:t>metodológico</w:t>
      </w:r>
      <w:proofErr w:type="spellEnd"/>
      <w:r w:rsidRPr="00345812">
        <w:rPr>
          <w:rFonts w:ascii="Verdana" w:hAnsi="Verdana"/>
          <w:sz w:val="18"/>
          <w:szCs w:val="18"/>
          <w:lang w:val="eu-ES"/>
        </w:rPr>
        <w:t xml:space="preserve"> de </w:t>
      </w:r>
      <w:proofErr w:type="spellStart"/>
      <w:r w:rsidRPr="00345812">
        <w:rPr>
          <w:rFonts w:ascii="Verdana" w:hAnsi="Verdana"/>
          <w:sz w:val="18"/>
          <w:szCs w:val="18"/>
          <w:lang w:val="eu-ES"/>
        </w:rPr>
        <w:t>evaluación</w:t>
      </w:r>
      <w:proofErr w:type="spellEnd"/>
      <w:r w:rsidRPr="0034581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345812">
        <w:rPr>
          <w:rFonts w:ascii="Verdana" w:hAnsi="Verdana"/>
          <w:sz w:val="18"/>
          <w:szCs w:val="18"/>
          <w:lang w:val="eu-ES"/>
        </w:rPr>
        <w:t>orientado</w:t>
      </w:r>
      <w:proofErr w:type="spellEnd"/>
      <w:r w:rsidRPr="00345812">
        <w:rPr>
          <w:rFonts w:ascii="Verdana" w:hAnsi="Verdana"/>
          <w:sz w:val="18"/>
          <w:szCs w:val="18"/>
          <w:lang w:val="eu-ES"/>
        </w:rPr>
        <w:t xml:space="preserve"> a </w:t>
      </w:r>
      <w:proofErr w:type="spellStart"/>
      <w:r w:rsidRPr="00345812">
        <w:rPr>
          <w:rFonts w:ascii="Verdana" w:hAnsi="Verdana"/>
          <w:sz w:val="18"/>
          <w:szCs w:val="18"/>
          <w:lang w:val="eu-ES"/>
        </w:rPr>
        <w:t>resultados</w:t>
      </w:r>
      <w:proofErr w:type="spellEnd"/>
      <w:r w:rsidRPr="00345812">
        <w:rPr>
          <w:rFonts w:ascii="Verdana" w:hAnsi="Verdana"/>
          <w:sz w:val="18"/>
          <w:szCs w:val="18"/>
          <w:lang w:val="eu-ES"/>
        </w:rPr>
        <w:t xml:space="preserve"> (</w:t>
      </w:r>
      <w:proofErr w:type="spellStart"/>
      <w:r w:rsidRPr="00345812">
        <w:rPr>
          <w:rFonts w:ascii="Verdana" w:hAnsi="Verdana"/>
          <w:sz w:val="18"/>
          <w:szCs w:val="18"/>
          <w:lang w:val="eu-ES"/>
        </w:rPr>
        <w:t>como</w:t>
      </w:r>
      <w:proofErr w:type="spellEnd"/>
      <w:r w:rsidRPr="0034581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345812">
        <w:rPr>
          <w:rFonts w:ascii="Verdana" w:hAnsi="Verdana"/>
          <w:sz w:val="18"/>
          <w:szCs w:val="18"/>
          <w:lang w:val="eu-ES"/>
        </w:rPr>
        <w:t>marco</w:t>
      </w:r>
      <w:proofErr w:type="spellEnd"/>
      <w:r w:rsidRPr="0034581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345812">
        <w:rPr>
          <w:rFonts w:ascii="Verdana" w:hAnsi="Verdana"/>
          <w:sz w:val="18"/>
          <w:szCs w:val="18"/>
          <w:lang w:val="eu-ES"/>
        </w:rPr>
        <w:t>lógico</w:t>
      </w:r>
      <w:proofErr w:type="spellEnd"/>
      <w:r w:rsidRPr="00345812">
        <w:rPr>
          <w:rFonts w:ascii="Verdana" w:hAnsi="Verdana"/>
          <w:sz w:val="18"/>
          <w:szCs w:val="18"/>
          <w:lang w:val="eu-ES"/>
        </w:rPr>
        <w:t xml:space="preserve">, </w:t>
      </w:r>
      <w:proofErr w:type="spellStart"/>
      <w:r w:rsidRPr="00345812">
        <w:rPr>
          <w:rFonts w:ascii="Verdana" w:hAnsi="Verdana"/>
          <w:sz w:val="18"/>
          <w:szCs w:val="18"/>
          <w:lang w:val="eu-ES"/>
        </w:rPr>
        <w:t>teoría</w:t>
      </w:r>
      <w:proofErr w:type="spellEnd"/>
      <w:r w:rsidRPr="00345812">
        <w:rPr>
          <w:rFonts w:ascii="Verdana" w:hAnsi="Verdana"/>
          <w:sz w:val="18"/>
          <w:szCs w:val="18"/>
          <w:lang w:val="eu-ES"/>
        </w:rPr>
        <w:t xml:space="preserve"> del </w:t>
      </w:r>
      <w:proofErr w:type="spellStart"/>
      <w:r w:rsidRPr="00345812">
        <w:rPr>
          <w:rFonts w:ascii="Verdana" w:hAnsi="Verdana"/>
          <w:sz w:val="18"/>
          <w:szCs w:val="18"/>
          <w:lang w:val="eu-ES"/>
        </w:rPr>
        <w:t>cambio</w:t>
      </w:r>
      <w:proofErr w:type="spellEnd"/>
      <w:r w:rsidRPr="00345812">
        <w:rPr>
          <w:rFonts w:ascii="Verdana" w:hAnsi="Verdana"/>
          <w:sz w:val="18"/>
          <w:szCs w:val="18"/>
          <w:lang w:val="eu-ES"/>
        </w:rPr>
        <w:t xml:space="preserve"> u </w:t>
      </w:r>
      <w:proofErr w:type="spellStart"/>
      <w:r w:rsidRPr="00345812">
        <w:rPr>
          <w:rFonts w:ascii="Verdana" w:hAnsi="Verdana"/>
          <w:sz w:val="18"/>
          <w:szCs w:val="18"/>
          <w:lang w:val="eu-ES"/>
        </w:rPr>
        <w:t>otros</w:t>
      </w:r>
      <w:proofErr w:type="spellEnd"/>
      <w:r w:rsidRPr="0034581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345812">
        <w:rPr>
          <w:rFonts w:ascii="Verdana" w:hAnsi="Verdana"/>
          <w:sz w:val="18"/>
          <w:szCs w:val="18"/>
          <w:lang w:val="eu-ES"/>
        </w:rPr>
        <w:t>enfoques</w:t>
      </w:r>
      <w:proofErr w:type="spellEnd"/>
      <w:r w:rsidRPr="0034581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345812">
        <w:rPr>
          <w:rFonts w:ascii="Verdana" w:hAnsi="Verdana"/>
          <w:sz w:val="18"/>
          <w:szCs w:val="18"/>
          <w:lang w:val="eu-ES"/>
        </w:rPr>
        <w:t>equivalentes</w:t>
      </w:r>
      <w:proofErr w:type="spellEnd"/>
      <w:r w:rsidRPr="00345812">
        <w:rPr>
          <w:rFonts w:ascii="Verdana" w:hAnsi="Verdana"/>
          <w:sz w:val="18"/>
          <w:szCs w:val="18"/>
          <w:lang w:val="eu-ES"/>
        </w:rPr>
        <w:t xml:space="preserve">), </w:t>
      </w:r>
      <w:proofErr w:type="spellStart"/>
      <w:r w:rsidRPr="00345812">
        <w:rPr>
          <w:rFonts w:ascii="Verdana" w:hAnsi="Verdana"/>
          <w:sz w:val="18"/>
          <w:szCs w:val="18"/>
          <w:lang w:val="eu-ES"/>
        </w:rPr>
        <w:t>basado</w:t>
      </w:r>
      <w:proofErr w:type="spellEnd"/>
      <w:r w:rsidRPr="0034581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345812">
        <w:rPr>
          <w:rFonts w:ascii="Verdana" w:hAnsi="Verdana"/>
          <w:sz w:val="18"/>
          <w:szCs w:val="18"/>
          <w:lang w:val="eu-ES"/>
        </w:rPr>
        <w:t>en</w:t>
      </w:r>
      <w:proofErr w:type="spellEnd"/>
      <w:r w:rsidRPr="0034581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345812">
        <w:rPr>
          <w:rFonts w:ascii="Verdana" w:hAnsi="Verdana"/>
          <w:sz w:val="18"/>
          <w:szCs w:val="18"/>
          <w:lang w:val="eu-ES"/>
        </w:rPr>
        <w:t>un</w:t>
      </w:r>
      <w:proofErr w:type="spellEnd"/>
      <w:r w:rsidRPr="00345812">
        <w:rPr>
          <w:rFonts w:ascii="Verdana" w:hAnsi="Verdana"/>
          <w:sz w:val="18"/>
          <w:szCs w:val="18"/>
          <w:lang w:val="eu-ES"/>
        </w:rPr>
        <w:t xml:space="preserve"> sistema </w:t>
      </w:r>
      <w:proofErr w:type="spellStart"/>
      <w:r w:rsidRPr="00345812">
        <w:rPr>
          <w:rFonts w:ascii="Verdana" w:hAnsi="Verdana"/>
          <w:sz w:val="18"/>
          <w:szCs w:val="18"/>
          <w:lang w:val="eu-ES"/>
        </w:rPr>
        <w:t>estructurado</w:t>
      </w:r>
      <w:proofErr w:type="spellEnd"/>
      <w:r w:rsidRPr="00345812">
        <w:rPr>
          <w:rFonts w:ascii="Verdana" w:hAnsi="Verdana"/>
          <w:sz w:val="18"/>
          <w:szCs w:val="18"/>
          <w:lang w:val="eu-ES"/>
        </w:rPr>
        <w:t xml:space="preserve"> de </w:t>
      </w:r>
      <w:proofErr w:type="spellStart"/>
      <w:r w:rsidRPr="00345812">
        <w:rPr>
          <w:rFonts w:ascii="Verdana" w:hAnsi="Verdana"/>
          <w:sz w:val="18"/>
          <w:szCs w:val="18"/>
          <w:lang w:val="eu-ES"/>
        </w:rPr>
        <w:t>indicadores</w:t>
      </w:r>
      <w:proofErr w:type="spellEnd"/>
      <w:r w:rsidRPr="00345812">
        <w:rPr>
          <w:rFonts w:ascii="Verdana" w:hAnsi="Verdana"/>
          <w:sz w:val="18"/>
          <w:szCs w:val="18"/>
          <w:lang w:val="eu-ES"/>
        </w:rPr>
        <w:t xml:space="preserve"> de </w:t>
      </w:r>
      <w:proofErr w:type="spellStart"/>
      <w:r w:rsidRPr="00345812">
        <w:rPr>
          <w:rFonts w:ascii="Verdana" w:hAnsi="Verdana"/>
          <w:sz w:val="18"/>
          <w:szCs w:val="18"/>
          <w:lang w:val="eu-ES"/>
        </w:rPr>
        <w:t>realización</w:t>
      </w:r>
      <w:proofErr w:type="spellEnd"/>
      <w:r w:rsidRPr="00345812">
        <w:rPr>
          <w:rFonts w:ascii="Verdana" w:hAnsi="Verdana"/>
          <w:sz w:val="18"/>
          <w:szCs w:val="18"/>
          <w:lang w:val="eu-ES"/>
        </w:rPr>
        <w:t xml:space="preserve">, </w:t>
      </w:r>
      <w:proofErr w:type="spellStart"/>
      <w:r w:rsidRPr="00345812">
        <w:rPr>
          <w:rFonts w:ascii="Verdana" w:hAnsi="Verdana"/>
          <w:sz w:val="18"/>
          <w:szCs w:val="18"/>
          <w:lang w:val="eu-ES"/>
        </w:rPr>
        <w:t>resultado</w:t>
      </w:r>
      <w:proofErr w:type="spellEnd"/>
      <w:r w:rsidRPr="00345812">
        <w:rPr>
          <w:rFonts w:ascii="Verdana" w:hAnsi="Verdana"/>
          <w:sz w:val="18"/>
          <w:szCs w:val="18"/>
          <w:lang w:val="eu-ES"/>
        </w:rPr>
        <w:t xml:space="preserve"> e </w:t>
      </w:r>
      <w:proofErr w:type="spellStart"/>
      <w:r w:rsidRPr="00345812">
        <w:rPr>
          <w:rFonts w:ascii="Verdana" w:hAnsi="Verdana"/>
          <w:sz w:val="18"/>
          <w:szCs w:val="18"/>
          <w:lang w:val="eu-ES"/>
        </w:rPr>
        <w:t>impacto</w:t>
      </w:r>
      <w:proofErr w:type="spellEnd"/>
      <w:r w:rsidRPr="00345812">
        <w:rPr>
          <w:rFonts w:ascii="Verdana" w:hAnsi="Verdana"/>
          <w:sz w:val="18"/>
          <w:szCs w:val="18"/>
          <w:lang w:val="eu-ES"/>
        </w:rPr>
        <w:t xml:space="preserve">, </w:t>
      </w:r>
      <w:proofErr w:type="spellStart"/>
      <w:r w:rsidRPr="00345812">
        <w:rPr>
          <w:rFonts w:ascii="Verdana" w:hAnsi="Verdana"/>
          <w:sz w:val="18"/>
          <w:szCs w:val="18"/>
          <w:lang w:val="eu-ES"/>
        </w:rPr>
        <w:t>alineado</w:t>
      </w:r>
      <w:proofErr w:type="spellEnd"/>
      <w:r w:rsidRPr="0034581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345812">
        <w:rPr>
          <w:rFonts w:ascii="Verdana" w:hAnsi="Verdana"/>
          <w:sz w:val="18"/>
          <w:szCs w:val="18"/>
          <w:lang w:val="eu-ES"/>
        </w:rPr>
        <w:t>con</w:t>
      </w:r>
      <w:proofErr w:type="spellEnd"/>
      <w:r w:rsidRPr="00345812">
        <w:rPr>
          <w:rFonts w:ascii="Verdana" w:hAnsi="Verdana"/>
          <w:sz w:val="18"/>
          <w:szCs w:val="18"/>
          <w:lang w:val="eu-ES"/>
        </w:rPr>
        <w:t xml:space="preserve"> los </w:t>
      </w:r>
      <w:proofErr w:type="spellStart"/>
      <w:r w:rsidRPr="00345812">
        <w:rPr>
          <w:rFonts w:ascii="Verdana" w:hAnsi="Verdana"/>
          <w:sz w:val="18"/>
          <w:szCs w:val="18"/>
          <w:lang w:val="eu-ES"/>
        </w:rPr>
        <w:t>indicadores</w:t>
      </w:r>
      <w:proofErr w:type="spellEnd"/>
      <w:r w:rsidRPr="00345812">
        <w:rPr>
          <w:rFonts w:ascii="Verdana" w:hAnsi="Verdana"/>
          <w:sz w:val="18"/>
          <w:szCs w:val="18"/>
          <w:lang w:val="eu-ES"/>
        </w:rPr>
        <w:t xml:space="preserve"> de la Estrategia y </w:t>
      </w:r>
      <w:proofErr w:type="spellStart"/>
      <w:r w:rsidRPr="00345812">
        <w:rPr>
          <w:rFonts w:ascii="Verdana" w:hAnsi="Verdana"/>
          <w:sz w:val="18"/>
          <w:szCs w:val="18"/>
          <w:lang w:val="eu-ES"/>
        </w:rPr>
        <w:t>con</w:t>
      </w:r>
      <w:proofErr w:type="spellEnd"/>
      <w:r w:rsidRPr="00345812">
        <w:rPr>
          <w:rFonts w:ascii="Verdana" w:hAnsi="Verdana"/>
          <w:sz w:val="18"/>
          <w:szCs w:val="18"/>
          <w:lang w:val="eu-ES"/>
        </w:rPr>
        <w:t xml:space="preserve"> los </w:t>
      </w:r>
      <w:proofErr w:type="spellStart"/>
      <w:r w:rsidRPr="00345812">
        <w:rPr>
          <w:rFonts w:ascii="Verdana" w:hAnsi="Verdana"/>
          <w:sz w:val="18"/>
          <w:szCs w:val="18"/>
          <w:lang w:val="eu-ES"/>
        </w:rPr>
        <w:t>sistemas</w:t>
      </w:r>
      <w:proofErr w:type="spellEnd"/>
      <w:r w:rsidRPr="00345812">
        <w:rPr>
          <w:rFonts w:ascii="Verdana" w:hAnsi="Verdana"/>
          <w:sz w:val="18"/>
          <w:szCs w:val="18"/>
          <w:lang w:val="eu-ES"/>
        </w:rPr>
        <w:t xml:space="preserve"> de </w:t>
      </w:r>
      <w:proofErr w:type="spellStart"/>
      <w:r w:rsidRPr="00345812">
        <w:rPr>
          <w:rFonts w:ascii="Verdana" w:hAnsi="Verdana"/>
          <w:sz w:val="18"/>
          <w:szCs w:val="18"/>
          <w:lang w:val="eu-ES"/>
        </w:rPr>
        <w:t>información</w:t>
      </w:r>
      <w:proofErr w:type="spellEnd"/>
      <w:r w:rsidRPr="0034581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345812">
        <w:rPr>
          <w:rFonts w:ascii="Verdana" w:hAnsi="Verdana"/>
          <w:sz w:val="18"/>
          <w:szCs w:val="18"/>
          <w:lang w:val="eu-ES"/>
        </w:rPr>
        <w:t>existentes</w:t>
      </w:r>
      <w:proofErr w:type="spellEnd"/>
      <w:r w:rsidRPr="00345812">
        <w:rPr>
          <w:rFonts w:ascii="Verdana" w:hAnsi="Verdana"/>
          <w:sz w:val="18"/>
          <w:szCs w:val="18"/>
          <w:lang w:val="eu-ES"/>
        </w:rPr>
        <w:t xml:space="preserve">. </w:t>
      </w:r>
      <w:proofErr w:type="spellStart"/>
      <w:r w:rsidRPr="00345812">
        <w:rPr>
          <w:rFonts w:ascii="Verdana" w:hAnsi="Verdana"/>
          <w:sz w:val="18"/>
          <w:szCs w:val="18"/>
          <w:lang w:val="eu-ES"/>
        </w:rPr>
        <w:t>Dicho</w:t>
      </w:r>
      <w:proofErr w:type="spellEnd"/>
      <w:r w:rsidRPr="00345812">
        <w:rPr>
          <w:rFonts w:ascii="Verdana" w:hAnsi="Verdana"/>
          <w:sz w:val="18"/>
          <w:szCs w:val="18"/>
          <w:lang w:val="eu-ES"/>
        </w:rPr>
        <w:t xml:space="preserve"> sistema </w:t>
      </w:r>
      <w:proofErr w:type="spellStart"/>
      <w:r w:rsidRPr="00345812">
        <w:rPr>
          <w:rFonts w:ascii="Verdana" w:hAnsi="Verdana"/>
          <w:sz w:val="18"/>
          <w:szCs w:val="18"/>
          <w:lang w:val="eu-ES"/>
        </w:rPr>
        <w:t>definirá</w:t>
      </w:r>
      <w:proofErr w:type="spellEnd"/>
      <w:r w:rsidRPr="0034581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345812">
        <w:rPr>
          <w:rFonts w:ascii="Verdana" w:hAnsi="Verdana"/>
          <w:sz w:val="18"/>
          <w:szCs w:val="18"/>
          <w:lang w:val="eu-ES"/>
        </w:rPr>
        <w:t>fuentes</w:t>
      </w:r>
      <w:proofErr w:type="spellEnd"/>
      <w:r w:rsidRPr="00345812">
        <w:rPr>
          <w:rFonts w:ascii="Verdana" w:hAnsi="Verdana"/>
          <w:sz w:val="18"/>
          <w:szCs w:val="18"/>
          <w:lang w:val="eu-ES"/>
        </w:rPr>
        <w:t xml:space="preserve"> de </w:t>
      </w:r>
      <w:proofErr w:type="spellStart"/>
      <w:r w:rsidRPr="00345812">
        <w:rPr>
          <w:rFonts w:ascii="Verdana" w:hAnsi="Verdana"/>
          <w:sz w:val="18"/>
          <w:szCs w:val="18"/>
          <w:lang w:val="eu-ES"/>
        </w:rPr>
        <w:t>información</w:t>
      </w:r>
      <w:proofErr w:type="spellEnd"/>
      <w:r w:rsidRPr="00345812">
        <w:rPr>
          <w:rFonts w:ascii="Verdana" w:hAnsi="Verdana"/>
          <w:sz w:val="18"/>
          <w:szCs w:val="18"/>
          <w:lang w:val="eu-ES"/>
        </w:rPr>
        <w:t xml:space="preserve">, </w:t>
      </w:r>
      <w:proofErr w:type="spellStart"/>
      <w:r w:rsidRPr="00345812">
        <w:rPr>
          <w:rFonts w:ascii="Verdana" w:hAnsi="Verdana"/>
          <w:sz w:val="18"/>
          <w:szCs w:val="18"/>
          <w:lang w:val="eu-ES"/>
        </w:rPr>
        <w:t>periodicidad</w:t>
      </w:r>
      <w:proofErr w:type="spellEnd"/>
      <w:r w:rsidRPr="00345812">
        <w:rPr>
          <w:rFonts w:ascii="Verdana" w:hAnsi="Verdana"/>
          <w:sz w:val="18"/>
          <w:szCs w:val="18"/>
          <w:lang w:val="eu-ES"/>
        </w:rPr>
        <w:t xml:space="preserve"> de </w:t>
      </w:r>
      <w:proofErr w:type="spellStart"/>
      <w:r w:rsidRPr="00345812">
        <w:rPr>
          <w:rFonts w:ascii="Verdana" w:hAnsi="Verdana"/>
          <w:sz w:val="18"/>
          <w:szCs w:val="18"/>
          <w:lang w:val="eu-ES"/>
        </w:rPr>
        <w:t>recogida</w:t>
      </w:r>
      <w:proofErr w:type="spellEnd"/>
      <w:r w:rsidRPr="00345812">
        <w:rPr>
          <w:rFonts w:ascii="Verdana" w:hAnsi="Verdana"/>
          <w:sz w:val="18"/>
          <w:szCs w:val="18"/>
          <w:lang w:val="eu-ES"/>
        </w:rPr>
        <w:t xml:space="preserve"> y </w:t>
      </w:r>
      <w:proofErr w:type="spellStart"/>
      <w:r w:rsidRPr="00345812">
        <w:rPr>
          <w:rFonts w:ascii="Verdana" w:hAnsi="Verdana"/>
          <w:sz w:val="18"/>
          <w:szCs w:val="18"/>
          <w:lang w:val="eu-ES"/>
        </w:rPr>
        <w:t>criterios</w:t>
      </w:r>
      <w:proofErr w:type="spellEnd"/>
      <w:r w:rsidRPr="00345812">
        <w:rPr>
          <w:rFonts w:ascii="Verdana" w:hAnsi="Verdana"/>
          <w:sz w:val="18"/>
          <w:szCs w:val="18"/>
          <w:lang w:val="eu-ES"/>
        </w:rPr>
        <w:t xml:space="preserve"> de </w:t>
      </w:r>
      <w:proofErr w:type="spellStart"/>
      <w:r w:rsidRPr="00345812">
        <w:rPr>
          <w:rFonts w:ascii="Verdana" w:hAnsi="Verdana"/>
          <w:sz w:val="18"/>
          <w:szCs w:val="18"/>
          <w:lang w:val="eu-ES"/>
        </w:rPr>
        <w:t>validación</w:t>
      </w:r>
      <w:proofErr w:type="spellEnd"/>
      <w:r w:rsidRPr="0034581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Pr="00345812">
        <w:rPr>
          <w:rFonts w:ascii="Verdana" w:hAnsi="Verdana"/>
          <w:sz w:val="18"/>
          <w:szCs w:val="18"/>
          <w:lang w:val="eu-ES"/>
        </w:rPr>
        <w:t>que</w:t>
      </w:r>
      <w:proofErr w:type="spellEnd"/>
      <w:r w:rsidRPr="00345812">
        <w:rPr>
          <w:rFonts w:ascii="Verdana" w:hAnsi="Verdana"/>
          <w:sz w:val="18"/>
          <w:szCs w:val="18"/>
          <w:lang w:val="eu-ES"/>
        </w:rPr>
        <w:t xml:space="preserve"> </w:t>
      </w:r>
      <w:r w:rsidRPr="00CF0D21">
        <w:rPr>
          <w:rFonts w:ascii="Verdana" w:hAnsi="Verdana"/>
          <w:sz w:val="18"/>
          <w:szCs w:val="18"/>
        </w:rPr>
        <w:t>garanticen la calidad y comparabilidad de los datos.</w:t>
      </w:r>
    </w:p>
    <w:p w14:paraId="2C80EFE6" w14:textId="2A917156" w:rsidR="00C418B6" w:rsidRPr="00C418B6" w:rsidRDefault="00C418B6" w:rsidP="00CF0D21">
      <w:pPr>
        <w:spacing w:before="100" w:beforeAutospacing="1" w:after="100" w:afterAutospacing="1" w:line="276" w:lineRule="auto"/>
        <w:jc w:val="both"/>
        <w:rPr>
          <w:rFonts w:ascii="Verdana" w:hAnsi="Verdana"/>
          <w:sz w:val="18"/>
          <w:szCs w:val="18"/>
        </w:rPr>
      </w:pPr>
      <w:r w:rsidRPr="00C418B6">
        <w:rPr>
          <w:rFonts w:ascii="Verdana" w:hAnsi="Verdana"/>
          <w:sz w:val="18"/>
          <w:szCs w:val="18"/>
        </w:rPr>
        <w:t>Los informes de seguimiento deberán configurarse como instrumentos de análisis y apoyo a la toma de decisiones, orientados a valorar el grado de avance de la Estrategia, la coherencia de las actuaciones desarrolladas y los resultados alcanzados.</w:t>
      </w:r>
    </w:p>
    <w:p w14:paraId="69801375" w14:textId="77777777" w:rsidR="00C418B6" w:rsidRPr="00C418B6" w:rsidRDefault="00C418B6" w:rsidP="00CF0D21">
      <w:pPr>
        <w:spacing w:before="100" w:beforeAutospacing="1" w:after="100" w:afterAutospacing="1" w:line="276" w:lineRule="auto"/>
        <w:jc w:val="both"/>
        <w:rPr>
          <w:rFonts w:ascii="Verdana" w:hAnsi="Verdana"/>
          <w:sz w:val="18"/>
          <w:szCs w:val="18"/>
        </w:rPr>
      </w:pPr>
      <w:r w:rsidRPr="00C418B6">
        <w:rPr>
          <w:rFonts w:ascii="Verdana" w:hAnsi="Verdana"/>
          <w:sz w:val="18"/>
          <w:szCs w:val="18"/>
        </w:rPr>
        <w:t>A tal efecto, los informes deberán integrar, de forma coherente:</w:t>
      </w:r>
    </w:p>
    <w:p w14:paraId="71776597" w14:textId="77777777" w:rsidR="00C418B6" w:rsidRPr="00C418B6" w:rsidRDefault="00C418B6" w:rsidP="00CF0D21">
      <w:pPr>
        <w:numPr>
          <w:ilvl w:val="0"/>
          <w:numId w:val="12"/>
        </w:numPr>
        <w:spacing w:before="100" w:beforeAutospacing="1" w:after="100" w:afterAutospacing="1" w:line="276" w:lineRule="auto"/>
        <w:jc w:val="both"/>
        <w:rPr>
          <w:rFonts w:ascii="Verdana" w:hAnsi="Verdana"/>
          <w:sz w:val="18"/>
          <w:szCs w:val="18"/>
        </w:rPr>
      </w:pPr>
      <w:r w:rsidRPr="00C418B6">
        <w:rPr>
          <w:rFonts w:ascii="Verdana" w:hAnsi="Verdana"/>
          <w:sz w:val="18"/>
          <w:szCs w:val="18"/>
        </w:rPr>
        <w:t>La contextualización y objetivos del análisis realizado.</w:t>
      </w:r>
    </w:p>
    <w:p w14:paraId="0C8135E3" w14:textId="77777777" w:rsidR="00C418B6" w:rsidRPr="00C418B6" w:rsidRDefault="00C418B6" w:rsidP="00CF0D21">
      <w:pPr>
        <w:numPr>
          <w:ilvl w:val="0"/>
          <w:numId w:val="12"/>
        </w:numPr>
        <w:spacing w:before="100" w:beforeAutospacing="1" w:after="100" w:afterAutospacing="1" w:line="276" w:lineRule="auto"/>
        <w:jc w:val="both"/>
        <w:rPr>
          <w:rFonts w:ascii="Verdana" w:hAnsi="Verdana"/>
          <w:sz w:val="18"/>
          <w:szCs w:val="18"/>
        </w:rPr>
      </w:pPr>
      <w:r w:rsidRPr="00C418B6">
        <w:rPr>
          <w:rFonts w:ascii="Verdana" w:hAnsi="Verdana"/>
          <w:sz w:val="18"/>
          <w:szCs w:val="18"/>
        </w:rPr>
        <w:t>La descripción del enfoque metodológico aplicado.</w:t>
      </w:r>
    </w:p>
    <w:p w14:paraId="53FD0BD2" w14:textId="77777777" w:rsidR="00C418B6" w:rsidRPr="00C418B6" w:rsidRDefault="00C418B6" w:rsidP="00CF0D21">
      <w:pPr>
        <w:numPr>
          <w:ilvl w:val="0"/>
          <w:numId w:val="12"/>
        </w:numPr>
        <w:spacing w:before="100" w:beforeAutospacing="1" w:after="100" w:afterAutospacing="1" w:line="276" w:lineRule="auto"/>
        <w:jc w:val="both"/>
        <w:rPr>
          <w:rFonts w:ascii="Verdana" w:hAnsi="Verdana"/>
          <w:sz w:val="18"/>
          <w:szCs w:val="18"/>
        </w:rPr>
      </w:pPr>
      <w:r w:rsidRPr="00C418B6">
        <w:rPr>
          <w:rFonts w:ascii="Verdana" w:hAnsi="Verdana"/>
          <w:sz w:val="18"/>
          <w:szCs w:val="18"/>
        </w:rPr>
        <w:t>El análisis de la información disponible y de los indicadores relevantes.</w:t>
      </w:r>
    </w:p>
    <w:p w14:paraId="2DBB66A2" w14:textId="77777777" w:rsidR="00C418B6" w:rsidRPr="00C418B6" w:rsidRDefault="00C418B6" w:rsidP="00CF0D21">
      <w:pPr>
        <w:numPr>
          <w:ilvl w:val="0"/>
          <w:numId w:val="12"/>
        </w:numPr>
        <w:spacing w:before="100" w:beforeAutospacing="1" w:after="100" w:afterAutospacing="1" w:line="276" w:lineRule="auto"/>
        <w:jc w:val="both"/>
        <w:rPr>
          <w:rFonts w:ascii="Verdana" w:hAnsi="Verdana"/>
          <w:sz w:val="18"/>
          <w:szCs w:val="18"/>
        </w:rPr>
      </w:pPr>
      <w:r w:rsidRPr="00C418B6">
        <w:rPr>
          <w:rFonts w:ascii="Verdana" w:hAnsi="Verdana"/>
          <w:sz w:val="18"/>
          <w:szCs w:val="18"/>
        </w:rPr>
        <w:t>Una valoración transversal que incorpore, entre otros aspectos, la perspectiva de género, la interseccionalidad y la alineación estratégica.</w:t>
      </w:r>
    </w:p>
    <w:p w14:paraId="095D2B8C" w14:textId="77777777" w:rsidR="00C418B6" w:rsidRPr="00C418B6" w:rsidRDefault="00C418B6" w:rsidP="00CF0D21">
      <w:pPr>
        <w:numPr>
          <w:ilvl w:val="0"/>
          <w:numId w:val="12"/>
        </w:numPr>
        <w:spacing w:before="100" w:beforeAutospacing="1" w:after="100" w:afterAutospacing="1" w:line="276" w:lineRule="auto"/>
        <w:jc w:val="both"/>
        <w:rPr>
          <w:rFonts w:ascii="Verdana" w:hAnsi="Verdana"/>
          <w:sz w:val="18"/>
          <w:szCs w:val="18"/>
        </w:rPr>
      </w:pPr>
      <w:r w:rsidRPr="00C418B6">
        <w:rPr>
          <w:rFonts w:ascii="Verdana" w:hAnsi="Verdana"/>
          <w:sz w:val="18"/>
          <w:szCs w:val="18"/>
        </w:rPr>
        <w:t>La identificación de conclusiones y, en su caso, recomendaciones orientadas a la mejora.</w:t>
      </w:r>
    </w:p>
    <w:p w14:paraId="08F3B357" w14:textId="75AC7D06" w:rsidR="00CF0D21" w:rsidRDefault="00C418B6" w:rsidP="00135EF8">
      <w:pPr>
        <w:spacing w:before="100" w:beforeAutospacing="1" w:after="100" w:afterAutospacing="1" w:line="276" w:lineRule="auto"/>
        <w:jc w:val="both"/>
        <w:rPr>
          <w:rFonts w:ascii="Verdana" w:hAnsi="Verdana"/>
          <w:sz w:val="18"/>
          <w:szCs w:val="18"/>
        </w:rPr>
      </w:pPr>
      <w:r w:rsidRPr="00C418B6">
        <w:rPr>
          <w:rFonts w:ascii="Verdana" w:hAnsi="Verdana"/>
          <w:sz w:val="18"/>
          <w:szCs w:val="18"/>
        </w:rPr>
        <w:t>La entidad adjudicataria definirá la estructura concreta de los informes en su propuesta técnica, de conformidad con los requisitos establecidos en el pliego de cláusulas administrativas partic</w:t>
      </w:r>
      <w:r w:rsidR="00CF0D21" w:rsidRPr="00CF0D21">
        <w:rPr>
          <w:rFonts w:ascii="Verdana" w:hAnsi="Verdana"/>
          <w:sz w:val="18"/>
          <w:szCs w:val="18"/>
        </w:rPr>
        <w:t>ulares.</w:t>
      </w:r>
    </w:p>
    <w:p w14:paraId="61904497" w14:textId="7E5128E5" w:rsidR="00C71708" w:rsidRPr="00C71708" w:rsidRDefault="00C71708" w:rsidP="00C71708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C71708">
        <w:rPr>
          <w:rFonts w:ascii="Verdana" w:hAnsi="Verdana"/>
          <w:sz w:val="18"/>
          <w:szCs w:val="18"/>
        </w:rPr>
        <w:t>Los informes deberán presentar un nivel de desarrollo suficiente que permita la comprensión clara de los resultados obtenidos, la trazabilidad del análisis realizado y la identificación de elementos útiles para la toma de decisiones.</w:t>
      </w:r>
    </w:p>
    <w:p w14:paraId="7D31894C" w14:textId="77777777" w:rsidR="00135EF8" w:rsidRPr="00135EF8" w:rsidRDefault="00135EF8" w:rsidP="00135EF8">
      <w:pPr>
        <w:spacing w:after="100" w:afterAutospacing="1" w:line="276" w:lineRule="auto"/>
        <w:jc w:val="both"/>
        <w:rPr>
          <w:rFonts w:ascii="Verdana" w:hAnsi="Verdana"/>
          <w:sz w:val="18"/>
          <w:szCs w:val="18"/>
        </w:rPr>
      </w:pPr>
    </w:p>
    <w:p w14:paraId="0986ADEE" w14:textId="577A2103" w:rsidR="00780202" w:rsidRPr="00982A80" w:rsidRDefault="00780202" w:rsidP="00982A80">
      <w:pPr>
        <w:pStyle w:val="Prrafodelista"/>
        <w:numPr>
          <w:ilvl w:val="1"/>
          <w:numId w:val="10"/>
        </w:numPr>
        <w:spacing w:line="276" w:lineRule="auto"/>
        <w:jc w:val="both"/>
        <w:rPr>
          <w:rFonts w:ascii="Verdana" w:hAnsi="Verdana"/>
          <w:b/>
          <w:bCs/>
          <w:sz w:val="18"/>
          <w:szCs w:val="18"/>
        </w:rPr>
      </w:pPr>
      <w:r w:rsidRPr="00982A80">
        <w:rPr>
          <w:rFonts w:ascii="Verdana" w:hAnsi="Verdana"/>
          <w:b/>
          <w:bCs/>
          <w:sz w:val="18"/>
          <w:szCs w:val="18"/>
        </w:rPr>
        <w:t xml:space="preserve">Evaluación </w:t>
      </w:r>
      <w:r w:rsidR="00AB1DB0">
        <w:rPr>
          <w:rFonts w:ascii="Verdana" w:hAnsi="Verdana"/>
          <w:b/>
          <w:bCs/>
          <w:sz w:val="18"/>
          <w:szCs w:val="18"/>
        </w:rPr>
        <w:t xml:space="preserve">del periodo </w:t>
      </w:r>
      <w:r w:rsidR="004E32B8" w:rsidRPr="00982A80">
        <w:rPr>
          <w:rFonts w:ascii="Verdana" w:hAnsi="Verdana"/>
          <w:b/>
          <w:bCs/>
          <w:sz w:val="18"/>
          <w:szCs w:val="18"/>
        </w:rPr>
        <w:t>202</w:t>
      </w:r>
      <w:r w:rsidR="00FE459C">
        <w:rPr>
          <w:rFonts w:ascii="Verdana" w:hAnsi="Verdana"/>
          <w:b/>
          <w:bCs/>
          <w:sz w:val="18"/>
          <w:szCs w:val="18"/>
        </w:rPr>
        <w:t>6</w:t>
      </w:r>
      <w:r w:rsidR="00215878">
        <w:rPr>
          <w:rFonts w:ascii="Verdana" w:hAnsi="Verdana"/>
          <w:b/>
          <w:bCs/>
          <w:sz w:val="18"/>
          <w:szCs w:val="18"/>
        </w:rPr>
        <w:t>-</w:t>
      </w:r>
      <w:r w:rsidR="004E32B8" w:rsidRPr="00982A80">
        <w:rPr>
          <w:rFonts w:ascii="Verdana" w:hAnsi="Verdana"/>
          <w:b/>
          <w:bCs/>
          <w:sz w:val="18"/>
          <w:szCs w:val="18"/>
        </w:rPr>
        <w:t>2028</w:t>
      </w:r>
    </w:p>
    <w:p w14:paraId="375FC910" w14:textId="77777777" w:rsidR="00F45CB5" w:rsidRPr="00251552" w:rsidRDefault="00F45CB5" w:rsidP="007D43CF">
      <w:pPr>
        <w:pStyle w:val="Prrafodelista"/>
        <w:spacing w:line="276" w:lineRule="auto"/>
        <w:jc w:val="both"/>
        <w:rPr>
          <w:rFonts w:ascii="Verdana" w:hAnsi="Verdana"/>
          <w:b/>
          <w:bCs/>
          <w:sz w:val="18"/>
          <w:szCs w:val="18"/>
        </w:rPr>
      </w:pPr>
    </w:p>
    <w:p w14:paraId="25FDF23F" w14:textId="71A105F5" w:rsidR="003802F0" w:rsidRPr="00BE0850" w:rsidRDefault="00007755" w:rsidP="00FB20B7">
      <w:pPr>
        <w:spacing w:after="160" w:line="276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Esta</w:t>
      </w:r>
      <w:r w:rsidR="003802F0" w:rsidRPr="00BE0850">
        <w:rPr>
          <w:rFonts w:ascii="Verdana" w:hAnsi="Verdana"/>
          <w:sz w:val="18"/>
          <w:szCs w:val="18"/>
        </w:rPr>
        <w:t xml:space="preserve"> evaluación tendrá como finalidad identificar avances, desviaciones y áreas de mejora de cara a </w:t>
      </w:r>
      <w:r w:rsidR="00681251">
        <w:rPr>
          <w:rFonts w:ascii="Verdana" w:hAnsi="Verdana"/>
          <w:sz w:val="18"/>
          <w:szCs w:val="18"/>
        </w:rPr>
        <w:t xml:space="preserve">esta fase de </w:t>
      </w:r>
      <w:r w:rsidR="003802F0" w:rsidRPr="00BE0850">
        <w:rPr>
          <w:rFonts w:ascii="Verdana" w:hAnsi="Verdana"/>
          <w:sz w:val="18"/>
          <w:szCs w:val="18"/>
        </w:rPr>
        <w:t>implementación de la Estrategia.</w:t>
      </w:r>
    </w:p>
    <w:p w14:paraId="1A4320DF" w14:textId="77777777" w:rsidR="003802F0" w:rsidRPr="00BE0850" w:rsidRDefault="003802F0" w:rsidP="00FB20B7">
      <w:pPr>
        <w:spacing w:after="160" w:line="276" w:lineRule="auto"/>
        <w:jc w:val="both"/>
        <w:rPr>
          <w:rFonts w:ascii="Verdana" w:hAnsi="Verdana"/>
          <w:sz w:val="18"/>
          <w:szCs w:val="18"/>
        </w:rPr>
      </w:pPr>
      <w:r w:rsidRPr="00BE0850">
        <w:rPr>
          <w:rFonts w:ascii="Verdana" w:hAnsi="Verdana"/>
          <w:sz w:val="18"/>
          <w:szCs w:val="18"/>
        </w:rPr>
        <w:t>Se centrará especialmente en:</w:t>
      </w:r>
    </w:p>
    <w:p w14:paraId="1C50D784" w14:textId="77777777" w:rsidR="003802F0" w:rsidRPr="00BE0850" w:rsidRDefault="003802F0" w:rsidP="00982A80">
      <w:pPr>
        <w:numPr>
          <w:ilvl w:val="0"/>
          <w:numId w:val="6"/>
        </w:numPr>
        <w:spacing w:after="160" w:line="276" w:lineRule="auto"/>
        <w:jc w:val="both"/>
        <w:rPr>
          <w:rFonts w:ascii="Verdana" w:hAnsi="Verdana"/>
          <w:sz w:val="18"/>
          <w:szCs w:val="18"/>
        </w:rPr>
      </w:pPr>
      <w:r w:rsidRPr="00BE0850">
        <w:rPr>
          <w:rFonts w:ascii="Verdana" w:hAnsi="Verdana"/>
          <w:sz w:val="18"/>
          <w:szCs w:val="18"/>
        </w:rPr>
        <w:t>El grado de ejecución de las medidas previstas.</w:t>
      </w:r>
    </w:p>
    <w:p w14:paraId="6468A7E3" w14:textId="77777777" w:rsidR="003802F0" w:rsidRPr="00BE0850" w:rsidRDefault="003802F0" w:rsidP="00982A80">
      <w:pPr>
        <w:numPr>
          <w:ilvl w:val="0"/>
          <w:numId w:val="6"/>
        </w:numPr>
        <w:spacing w:after="160" w:line="276" w:lineRule="auto"/>
        <w:jc w:val="both"/>
        <w:rPr>
          <w:rFonts w:ascii="Verdana" w:hAnsi="Verdana"/>
          <w:sz w:val="18"/>
          <w:szCs w:val="18"/>
        </w:rPr>
      </w:pPr>
      <w:r w:rsidRPr="00BE0850">
        <w:rPr>
          <w:rFonts w:ascii="Verdana" w:hAnsi="Verdana"/>
          <w:sz w:val="18"/>
          <w:szCs w:val="18"/>
        </w:rPr>
        <w:t>La adecuación de los instrumentos de gestión y coordinación.</w:t>
      </w:r>
    </w:p>
    <w:p w14:paraId="1DFD8D81" w14:textId="77777777" w:rsidR="003802F0" w:rsidRPr="00BE0850" w:rsidRDefault="003802F0" w:rsidP="00982A80">
      <w:pPr>
        <w:numPr>
          <w:ilvl w:val="0"/>
          <w:numId w:val="6"/>
        </w:numPr>
        <w:spacing w:after="160" w:line="276" w:lineRule="auto"/>
        <w:jc w:val="both"/>
        <w:rPr>
          <w:rFonts w:ascii="Verdana" w:hAnsi="Verdana"/>
          <w:sz w:val="18"/>
          <w:szCs w:val="18"/>
        </w:rPr>
      </w:pPr>
      <w:r w:rsidRPr="00BE0850">
        <w:rPr>
          <w:rFonts w:ascii="Verdana" w:hAnsi="Verdana"/>
          <w:sz w:val="18"/>
          <w:szCs w:val="18"/>
        </w:rPr>
        <w:t>La coherencia entre planificación, recursos utilizados y resultados alcanzados.</w:t>
      </w:r>
    </w:p>
    <w:p w14:paraId="232A3FC5" w14:textId="77777777" w:rsidR="003802F0" w:rsidRDefault="003802F0" w:rsidP="00FB20B7">
      <w:pPr>
        <w:spacing w:after="160" w:line="276" w:lineRule="auto"/>
        <w:jc w:val="both"/>
        <w:rPr>
          <w:rFonts w:ascii="Verdana" w:hAnsi="Verdana"/>
          <w:sz w:val="18"/>
          <w:szCs w:val="18"/>
        </w:rPr>
      </w:pPr>
      <w:r w:rsidRPr="00BE0850">
        <w:rPr>
          <w:rFonts w:ascii="Verdana" w:hAnsi="Verdana"/>
          <w:sz w:val="18"/>
          <w:szCs w:val="18"/>
        </w:rPr>
        <w:t>Metodológicamente, se basará en los indicadores y criterios definidos en el seguimiento, complementados con técnicas de análisis cualitativo que permitan profundizar en la interpretación de los resultados, garantizando la triangulación de fuentes y la comparabilidad de los datos.</w:t>
      </w:r>
    </w:p>
    <w:p w14:paraId="45493288" w14:textId="355B57FE" w:rsidR="005E0ACC" w:rsidRPr="00BE0850" w:rsidRDefault="00455A8A" w:rsidP="00215878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455A8A">
        <w:rPr>
          <w:rFonts w:ascii="Verdana" w:hAnsi="Verdana"/>
          <w:sz w:val="18"/>
          <w:szCs w:val="18"/>
        </w:rPr>
        <w:t xml:space="preserve">El informe </w:t>
      </w:r>
      <w:r w:rsidR="00600BC5">
        <w:rPr>
          <w:rFonts w:ascii="Verdana" w:hAnsi="Verdana"/>
          <w:sz w:val="18"/>
          <w:szCs w:val="18"/>
        </w:rPr>
        <w:t xml:space="preserve">obtenido </w:t>
      </w:r>
      <w:r w:rsidRPr="00455A8A">
        <w:rPr>
          <w:rFonts w:ascii="Verdana" w:hAnsi="Verdana"/>
          <w:sz w:val="18"/>
          <w:szCs w:val="18"/>
        </w:rPr>
        <w:t xml:space="preserve">se ajustará a los principios generales definidos para los informes de seguimiento, adaptados a la naturaleza específica de </w:t>
      </w:r>
      <w:r w:rsidR="00600BC5">
        <w:rPr>
          <w:rFonts w:ascii="Verdana" w:hAnsi="Verdana"/>
          <w:sz w:val="18"/>
          <w:szCs w:val="18"/>
        </w:rPr>
        <w:t>esta evaluación.</w:t>
      </w:r>
      <w:r w:rsidRPr="00455A8A">
        <w:rPr>
          <w:rFonts w:ascii="Verdana" w:hAnsi="Verdana"/>
          <w:sz w:val="18"/>
          <w:szCs w:val="18"/>
        </w:rPr>
        <w:t xml:space="preserve"> </w:t>
      </w:r>
    </w:p>
    <w:p w14:paraId="4AB2502A" w14:textId="77777777" w:rsidR="00F45CB5" w:rsidRDefault="00F45CB5" w:rsidP="007D43CF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35BA2729" w14:textId="7E50D546" w:rsidR="00F45CB5" w:rsidRPr="00982A80" w:rsidRDefault="00F45CB5" w:rsidP="00982A80">
      <w:pPr>
        <w:pStyle w:val="Prrafodelista"/>
        <w:numPr>
          <w:ilvl w:val="1"/>
          <w:numId w:val="10"/>
        </w:numPr>
        <w:spacing w:line="276" w:lineRule="auto"/>
        <w:jc w:val="both"/>
        <w:rPr>
          <w:rFonts w:ascii="Verdana" w:hAnsi="Verdana" w:cs="Arial"/>
          <w:sz w:val="18"/>
          <w:szCs w:val="18"/>
        </w:rPr>
      </w:pPr>
      <w:r w:rsidRPr="00982A80">
        <w:rPr>
          <w:rFonts w:ascii="Verdana" w:hAnsi="Verdana" w:cs="Arial"/>
          <w:b/>
          <w:bCs/>
          <w:sz w:val="18"/>
          <w:szCs w:val="18"/>
        </w:rPr>
        <w:t xml:space="preserve">Diseño y ejecución de un dispositivo de contraste participativo o trabajo de campo en el marco de la evaluación </w:t>
      </w:r>
      <w:r w:rsidR="00007755">
        <w:rPr>
          <w:rFonts w:ascii="Verdana" w:hAnsi="Verdana" w:cs="Arial"/>
          <w:b/>
          <w:bCs/>
          <w:sz w:val="18"/>
          <w:szCs w:val="18"/>
        </w:rPr>
        <w:t xml:space="preserve">del periodo </w:t>
      </w:r>
      <w:r w:rsidR="00215878">
        <w:rPr>
          <w:rFonts w:ascii="Verdana" w:hAnsi="Verdana" w:cs="Arial"/>
          <w:b/>
          <w:bCs/>
          <w:sz w:val="18"/>
          <w:szCs w:val="18"/>
        </w:rPr>
        <w:t>2026-2028.</w:t>
      </w:r>
    </w:p>
    <w:p w14:paraId="417D29CF" w14:textId="77777777" w:rsidR="00F45CB5" w:rsidRDefault="00F45CB5" w:rsidP="007D43CF">
      <w:pPr>
        <w:pStyle w:val="Prrafodelista"/>
        <w:spacing w:line="276" w:lineRule="auto"/>
        <w:jc w:val="both"/>
        <w:rPr>
          <w:rFonts w:ascii="Verdana" w:hAnsi="Verdana" w:cs="Arial"/>
          <w:sz w:val="18"/>
          <w:szCs w:val="18"/>
        </w:rPr>
      </w:pPr>
    </w:p>
    <w:p w14:paraId="5B82BC71" w14:textId="02818521" w:rsidR="00055966" w:rsidRPr="00055966" w:rsidRDefault="0095697E" w:rsidP="00055966">
      <w:pPr>
        <w:spacing w:before="100" w:beforeAutospacing="1" w:after="100" w:afterAutospacing="1" w:line="276" w:lineRule="auto"/>
        <w:jc w:val="both"/>
        <w:rPr>
          <w:rFonts w:ascii="Verdana" w:hAnsi="Verdana"/>
          <w:sz w:val="18"/>
          <w:szCs w:val="18"/>
          <w:lang w:val="eu-ES"/>
        </w:rPr>
      </w:pPr>
      <w:r w:rsidRPr="0095697E">
        <w:rPr>
          <w:rFonts w:ascii="Verdana" w:hAnsi="Verdana"/>
          <w:sz w:val="18"/>
          <w:szCs w:val="18"/>
        </w:rPr>
        <w:t xml:space="preserve">En el marco de la evaluación </w:t>
      </w:r>
      <w:r w:rsidR="00007755">
        <w:rPr>
          <w:rFonts w:ascii="Verdana" w:hAnsi="Verdana"/>
          <w:sz w:val="18"/>
          <w:szCs w:val="18"/>
        </w:rPr>
        <w:t xml:space="preserve">del periodo </w:t>
      </w:r>
      <w:r w:rsidR="00215878">
        <w:rPr>
          <w:rFonts w:ascii="Verdana" w:hAnsi="Verdana"/>
          <w:sz w:val="18"/>
          <w:szCs w:val="18"/>
        </w:rPr>
        <w:t>2026-2028</w:t>
      </w:r>
      <w:r w:rsidRPr="0095697E">
        <w:rPr>
          <w:rFonts w:ascii="Verdana" w:hAnsi="Verdana"/>
          <w:sz w:val="18"/>
          <w:szCs w:val="18"/>
        </w:rPr>
        <w:t xml:space="preserve">, la entidad adjudicataria deberá diseñar y ejecutar un dispositivo de contraste </w:t>
      </w:r>
      <w:r w:rsidRPr="00E933D2">
        <w:rPr>
          <w:rFonts w:ascii="Verdana" w:hAnsi="Verdana"/>
          <w:sz w:val="18"/>
          <w:szCs w:val="18"/>
        </w:rPr>
        <w:t>participativo y/o trabajo de campo orientado a validar y complementar los resultados obtenidos.</w:t>
      </w:r>
      <w:r w:rsidR="00DD3B4C">
        <w:rPr>
          <w:rFonts w:ascii="Verdana" w:hAnsi="Verdana"/>
          <w:sz w:val="18"/>
          <w:szCs w:val="18"/>
        </w:rPr>
        <w:t xml:space="preserve"> </w:t>
      </w:r>
      <w:proofErr w:type="gramStart"/>
      <w:r w:rsidR="00055966" w:rsidRPr="00E933D2">
        <w:rPr>
          <w:rFonts w:ascii="Verdana" w:hAnsi="Verdana"/>
          <w:sz w:val="18"/>
          <w:szCs w:val="18"/>
          <w:lang w:val="eu-ES"/>
        </w:rPr>
        <w:t>El</w:t>
      </w:r>
      <w:proofErr w:type="gramEnd"/>
      <w:r w:rsidR="00055966" w:rsidRPr="00E933D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055966" w:rsidRPr="00E933D2">
        <w:rPr>
          <w:rFonts w:ascii="Verdana" w:hAnsi="Verdana"/>
          <w:sz w:val="18"/>
          <w:szCs w:val="18"/>
          <w:lang w:val="eu-ES"/>
        </w:rPr>
        <w:t>trabajo</w:t>
      </w:r>
      <w:proofErr w:type="spellEnd"/>
      <w:r w:rsidR="00055966" w:rsidRPr="00E933D2">
        <w:rPr>
          <w:rFonts w:ascii="Verdana" w:hAnsi="Verdana"/>
          <w:sz w:val="18"/>
          <w:szCs w:val="18"/>
          <w:lang w:val="eu-ES"/>
        </w:rPr>
        <w:t xml:space="preserve"> de </w:t>
      </w:r>
      <w:proofErr w:type="spellStart"/>
      <w:r w:rsidR="00055966" w:rsidRPr="00E933D2">
        <w:rPr>
          <w:rFonts w:ascii="Verdana" w:hAnsi="Verdana"/>
          <w:sz w:val="18"/>
          <w:szCs w:val="18"/>
          <w:lang w:val="eu-ES"/>
        </w:rPr>
        <w:t>campo</w:t>
      </w:r>
      <w:proofErr w:type="spellEnd"/>
      <w:r w:rsidR="00055966" w:rsidRPr="00E933D2">
        <w:rPr>
          <w:rFonts w:ascii="Verdana" w:hAnsi="Verdana"/>
          <w:sz w:val="18"/>
          <w:szCs w:val="18"/>
          <w:lang w:val="eu-ES"/>
        </w:rPr>
        <w:t xml:space="preserve"> </w:t>
      </w:r>
      <w:proofErr w:type="spellStart"/>
      <w:r w:rsidR="00055966" w:rsidRPr="00E933D2">
        <w:rPr>
          <w:rFonts w:ascii="Verdana" w:hAnsi="Verdana"/>
          <w:sz w:val="18"/>
          <w:szCs w:val="18"/>
          <w:lang w:val="eu-ES"/>
        </w:rPr>
        <w:t>constituye</w:t>
      </w:r>
      <w:proofErr w:type="spellEnd"/>
      <w:r w:rsidR="00055966" w:rsidRPr="00E933D2">
        <w:rPr>
          <w:rFonts w:ascii="Verdana" w:hAnsi="Verdana"/>
          <w:sz w:val="18"/>
          <w:szCs w:val="18"/>
          <w:lang w:val="eu-ES"/>
        </w:rPr>
        <w:t xml:space="preserve"> una </w:t>
      </w:r>
      <w:proofErr w:type="spellStart"/>
      <w:r w:rsidR="00055966" w:rsidRPr="00E933D2">
        <w:rPr>
          <w:rFonts w:ascii="Verdana" w:hAnsi="Verdana"/>
          <w:sz w:val="18"/>
          <w:szCs w:val="18"/>
          <w:lang w:val="eu-ES"/>
        </w:rPr>
        <w:t>actividad</w:t>
      </w:r>
      <w:proofErr w:type="spellEnd"/>
      <w:r w:rsidR="00055966" w:rsidRPr="00E933D2">
        <w:rPr>
          <w:rFonts w:ascii="Verdana" w:hAnsi="Verdana"/>
          <w:sz w:val="18"/>
          <w:szCs w:val="18"/>
          <w:lang w:val="eu-ES"/>
        </w:rPr>
        <w:t xml:space="preserve"> instrumental al </w:t>
      </w:r>
      <w:proofErr w:type="spellStart"/>
      <w:r w:rsidR="00055966" w:rsidRPr="00E933D2">
        <w:rPr>
          <w:rFonts w:ascii="Verdana" w:hAnsi="Verdana"/>
          <w:sz w:val="18"/>
          <w:szCs w:val="18"/>
          <w:lang w:val="eu-ES"/>
        </w:rPr>
        <w:t>servicio</w:t>
      </w:r>
      <w:proofErr w:type="spellEnd"/>
      <w:r w:rsidR="00055966" w:rsidRPr="00E933D2">
        <w:rPr>
          <w:rFonts w:ascii="Verdana" w:hAnsi="Verdana"/>
          <w:sz w:val="18"/>
          <w:szCs w:val="18"/>
          <w:lang w:val="eu-ES"/>
        </w:rPr>
        <w:t xml:space="preserve"> de la </w:t>
      </w:r>
      <w:proofErr w:type="spellStart"/>
      <w:r w:rsidR="00055966" w:rsidRPr="00E933D2">
        <w:rPr>
          <w:rFonts w:ascii="Verdana" w:hAnsi="Verdana"/>
          <w:sz w:val="18"/>
          <w:szCs w:val="18"/>
          <w:lang w:val="eu-ES"/>
        </w:rPr>
        <w:t>evaluación</w:t>
      </w:r>
      <w:proofErr w:type="spellEnd"/>
      <w:r w:rsidR="00E933D2">
        <w:rPr>
          <w:rFonts w:ascii="Verdana" w:hAnsi="Verdana"/>
          <w:sz w:val="18"/>
          <w:szCs w:val="18"/>
          <w:lang w:val="eu-ES"/>
        </w:rPr>
        <w:t>.</w:t>
      </w:r>
    </w:p>
    <w:p w14:paraId="70167F3D" w14:textId="77777777" w:rsidR="0095697E" w:rsidRPr="0095697E" w:rsidRDefault="0095697E" w:rsidP="0095697E">
      <w:pPr>
        <w:spacing w:before="100" w:beforeAutospacing="1" w:after="100" w:afterAutospacing="1" w:line="276" w:lineRule="auto"/>
        <w:jc w:val="both"/>
        <w:rPr>
          <w:rFonts w:ascii="Verdana" w:hAnsi="Verdana"/>
          <w:sz w:val="18"/>
          <w:szCs w:val="18"/>
        </w:rPr>
      </w:pPr>
      <w:r w:rsidRPr="0095697E">
        <w:rPr>
          <w:rFonts w:ascii="Verdana" w:hAnsi="Verdana"/>
          <w:sz w:val="18"/>
          <w:szCs w:val="18"/>
        </w:rPr>
        <w:t>Este dispositivo podrá adoptar distintas modalidades (encuestas, entrevistas, grupos de contraste, sesiones participativas u otras técnicas análogas), cuya selección deberá adecuarse a los objetivos de la evaluación.</w:t>
      </w:r>
    </w:p>
    <w:p w14:paraId="2A1C41F8" w14:textId="77777777" w:rsidR="0095697E" w:rsidRPr="0095697E" w:rsidRDefault="0095697E" w:rsidP="0095697E">
      <w:pPr>
        <w:spacing w:before="100" w:beforeAutospacing="1" w:after="100" w:afterAutospacing="1" w:line="276" w:lineRule="auto"/>
        <w:jc w:val="both"/>
        <w:rPr>
          <w:rFonts w:ascii="Verdana" w:hAnsi="Verdana"/>
          <w:sz w:val="18"/>
          <w:szCs w:val="18"/>
        </w:rPr>
      </w:pPr>
      <w:r w:rsidRPr="0095697E">
        <w:rPr>
          <w:rFonts w:ascii="Verdana" w:hAnsi="Verdana"/>
          <w:sz w:val="18"/>
          <w:szCs w:val="18"/>
        </w:rPr>
        <w:t>La propuesta deberá asegurar, en todo caso:</w:t>
      </w:r>
    </w:p>
    <w:p w14:paraId="191B95D9" w14:textId="77777777" w:rsidR="0095697E" w:rsidRPr="0095697E" w:rsidRDefault="0095697E" w:rsidP="008245F8">
      <w:pPr>
        <w:numPr>
          <w:ilvl w:val="0"/>
          <w:numId w:val="14"/>
        </w:numPr>
        <w:spacing w:before="100" w:beforeAutospacing="1" w:after="100" w:afterAutospacing="1" w:line="276" w:lineRule="auto"/>
        <w:jc w:val="both"/>
        <w:rPr>
          <w:rFonts w:ascii="Verdana" w:hAnsi="Verdana"/>
          <w:sz w:val="18"/>
          <w:szCs w:val="18"/>
        </w:rPr>
      </w:pPr>
      <w:r w:rsidRPr="0095697E">
        <w:rPr>
          <w:rFonts w:ascii="Verdana" w:hAnsi="Verdana"/>
          <w:sz w:val="18"/>
          <w:szCs w:val="18"/>
        </w:rPr>
        <w:t>La participación de personas jóvenes destinatarias, así como de personal técnico y responsables institucionales.</w:t>
      </w:r>
    </w:p>
    <w:p w14:paraId="525055A3" w14:textId="77777777" w:rsidR="0095697E" w:rsidRPr="0095697E" w:rsidRDefault="0095697E" w:rsidP="008245F8">
      <w:pPr>
        <w:numPr>
          <w:ilvl w:val="0"/>
          <w:numId w:val="14"/>
        </w:numPr>
        <w:spacing w:before="100" w:beforeAutospacing="1" w:after="100" w:afterAutospacing="1" w:line="276" w:lineRule="auto"/>
        <w:jc w:val="both"/>
        <w:rPr>
          <w:rFonts w:ascii="Verdana" w:hAnsi="Verdana"/>
          <w:sz w:val="18"/>
          <w:szCs w:val="18"/>
        </w:rPr>
      </w:pPr>
      <w:r w:rsidRPr="0095697E">
        <w:rPr>
          <w:rFonts w:ascii="Verdana" w:hAnsi="Verdana"/>
          <w:sz w:val="18"/>
          <w:szCs w:val="18"/>
        </w:rPr>
        <w:t>La incorporación del enfoque de género e interseccional.</w:t>
      </w:r>
    </w:p>
    <w:p w14:paraId="6EF223B5" w14:textId="77777777" w:rsidR="0095697E" w:rsidRPr="0095697E" w:rsidRDefault="0095697E" w:rsidP="008245F8">
      <w:pPr>
        <w:numPr>
          <w:ilvl w:val="0"/>
          <w:numId w:val="14"/>
        </w:numPr>
        <w:spacing w:before="100" w:beforeAutospacing="1" w:after="100" w:afterAutospacing="1" w:line="276" w:lineRule="auto"/>
        <w:jc w:val="both"/>
        <w:rPr>
          <w:rFonts w:ascii="Verdana" w:hAnsi="Verdana"/>
          <w:sz w:val="18"/>
          <w:szCs w:val="18"/>
        </w:rPr>
      </w:pPr>
      <w:r w:rsidRPr="0095697E">
        <w:rPr>
          <w:rFonts w:ascii="Verdana" w:hAnsi="Verdana"/>
          <w:sz w:val="18"/>
          <w:szCs w:val="18"/>
        </w:rPr>
        <w:t>La obtención de información relevante para la evaluación.</w:t>
      </w:r>
    </w:p>
    <w:p w14:paraId="5A50BA42" w14:textId="2F8ACB19" w:rsidR="0095697E" w:rsidRPr="0095697E" w:rsidRDefault="0095697E" w:rsidP="0095697E">
      <w:pPr>
        <w:spacing w:before="100" w:beforeAutospacing="1" w:after="100" w:afterAutospacing="1" w:line="276" w:lineRule="auto"/>
        <w:jc w:val="both"/>
        <w:rPr>
          <w:rFonts w:ascii="Verdana" w:hAnsi="Verdana"/>
          <w:sz w:val="18"/>
          <w:szCs w:val="18"/>
        </w:rPr>
      </w:pPr>
      <w:r w:rsidRPr="0095697E">
        <w:rPr>
          <w:rFonts w:ascii="Verdana" w:hAnsi="Verdana"/>
          <w:sz w:val="18"/>
          <w:szCs w:val="18"/>
        </w:rPr>
        <w:t>Asimismo, la entidad adjudicataria definirá los principales elementos del diseño del</w:t>
      </w:r>
      <w:r w:rsidR="009C0569">
        <w:rPr>
          <w:rFonts w:ascii="Verdana" w:hAnsi="Verdana"/>
          <w:sz w:val="18"/>
          <w:szCs w:val="18"/>
        </w:rPr>
        <w:t xml:space="preserve"> dispositivo participativo o</w:t>
      </w:r>
      <w:r w:rsidRPr="0095697E">
        <w:rPr>
          <w:rFonts w:ascii="Verdana" w:hAnsi="Verdana"/>
          <w:sz w:val="18"/>
          <w:szCs w:val="18"/>
        </w:rPr>
        <w:t xml:space="preserve"> trabajo de campo, incluyendo las técnicas de recogida de información, los perfiles participantes y una estimación de su alcance, así como el enfoque general de análisis y sistematización de los resultados.</w:t>
      </w:r>
    </w:p>
    <w:p w14:paraId="3285797A" w14:textId="77777777" w:rsidR="001322EA" w:rsidRDefault="0095697E" w:rsidP="0095697E">
      <w:pPr>
        <w:spacing w:before="100" w:beforeAutospacing="1" w:after="100" w:afterAutospacing="1" w:line="276" w:lineRule="auto"/>
        <w:jc w:val="both"/>
        <w:rPr>
          <w:rFonts w:ascii="Verdana" w:hAnsi="Verdana"/>
          <w:sz w:val="18"/>
          <w:szCs w:val="18"/>
        </w:rPr>
      </w:pPr>
      <w:r w:rsidRPr="0095697E">
        <w:rPr>
          <w:rFonts w:ascii="Verdana" w:hAnsi="Verdana"/>
          <w:sz w:val="18"/>
          <w:szCs w:val="18"/>
        </w:rPr>
        <w:t>A través de estos instrumentos se recabará información que contribuya a valorar, entre otros aspectos, la calidad de las actuaciones, su grado de conocimiento y su funcionamiento</w:t>
      </w:r>
      <w:r w:rsidR="001322EA" w:rsidRPr="00E933D2">
        <w:rPr>
          <w:rFonts w:ascii="Verdana" w:hAnsi="Verdana"/>
          <w:sz w:val="18"/>
          <w:szCs w:val="18"/>
        </w:rPr>
        <w:t xml:space="preserve">. Las </w:t>
      </w:r>
      <w:proofErr w:type="gramStart"/>
      <w:r w:rsidR="001322EA" w:rsidRPr="00E933D2">
        <w:rPr>
          <w:rFonts w:ascii="Verdana" w:hAnsi="Verdana"/>
          <w:sz w:val="18"/>
          <w:szCs w:val="18"/>
        </w:rPr>
        <w:t>técnicas aplicada</w:t>
      </w:r>
      <w:proofErr w:type="gramEnd"/>
      <w:r w:rsidR="001322EA" w:rsidRPr="00E933D2">
        <w:rPr>
          <w:rFonts w:ascii="Verdana" w:hAnsi="Verdana"/>
          <w:sz w:val="18"/>
          <w:szCs w:val="18"/>
        </w:rPr>
        <w:t xml:space="preserve"> garantizarán en todo caso trabajar con información anonimizada.</w:t>
      </w:r>
    </w:p>
    <w:p w14:paraId="0304BAD8" w14:textId="41CE7BAE" w:rsidR="00516F02" w:rsidRPr="00080767" w:rsidRDefault="0095697E" w:rsidP="00080767">
      <w:pPr>
        <w:spacing w:before="100" w:beforeAutospacing="1" w:after="100" w:afterAutospacing="1" w:line="276" w:lineRule="auto"/>
        <w:jc w:val="both"/>
        <w:rPr>
          <w:rFonts w:ascii="Verdana" w:hAnsi="Verdana"/>
          <w:sz w:val="18"/>
          <w:szCs w:val="18"/>
        </w:rPr>
      </w:pPr>
      <w:r w:rsidRPr="0095697E">
        <w:rPr>
          <w:rFonts w:ascii="Verdana" w:hAnsi="Verdana"/>
          <w:sz w:val="18"/>
          <w:szCs w:val="18"/>
        </w:rPr>
        <w:t xml:space="preserve">Los resultados obtenidos se incorporarán a los informes de evaluación </w:t>
      </w:r>
      <w:r w:rsidR="00007755">
        <w:rPr>
          <w:rFonts w:ascii="Verdana" w:hAnsi="Verdana"/>
          <w:sz w:val="18"/>
          <w:szCs w:val="18"/>
        </w:rPr>
        <w:t>del periodo</w:t>
      </w:r>
      <w:r w:rsidR="0090753C">
        <w:rPr>
          <w:rFonts w:ascii="Verdana" w:hAnsi="Verdana"/>
          <w:sz w:val="18"/>
          <w:szCs w:val="18"/>
        </w:rPr>
        <w:t xml:space="preserve"> 2026-2028</w:t>
      </w:r>
      <w:r w:rsidRPr="0095697E">
        <w:rPr>
          <w:rFonts w:ascii="Verdana" w:hAnsi="Verdana"/>
          <w:sz w:val="18"/>
          <w:szCs w:val="18"/>
        </w:rPr>
        <w:t xml:space="preserve">, como elemento de apoyo al análisis, </w:t>
      </w:r>
      <w:r w:rsidR="00DA7F0D">
        <w:rPr>
          <w:rFonts w:ascii="Verdana" w:hAnsi="Verdana"/>
          <w:sz w:val="18"/>
          <w:szCs w:val="18"/>
        </w:rPr>
        <w:t xml:space="preserve">a </w:t>
      </w:r>
      <w:r w:rsidRPr="0095697E">
        <w:rPr>
          <w:rFonts w:ascii="Verdana" w:hAnsi="Verdana"/>
          <w:sz w:val="18"/>
          <w:szCs w:val="18"/>
        </w:rPr>
        <w:t xml:space="preserve">la valoración transversal y </w:t>
      </w:r>
      <w:r w:rsidR="00DA7F0D">
        <w:rPr>
          <w:rFonts w:ascii="Verdana" w:hAnsi="Verdana"/>
          <w:sz w:val="18"/>
          <w:szCs w:val="18"/>
        </w:rPr>
        <w:t xml:space="preserve">a </w:t>
      </w:r>
      <w:r w:rsidRPr="0095697E">
        <w:rPr>
          <w:rFonts w:ascii="Verdana" w:hAnsi="Verdana"/>
          <w:sz w:val="18"/>
          <w:szCs w:val="18"/>
        </w:rPr>
        <w:t>la formulación de conclusiones y recomendaciones</w:t>
      </w:r>
    </w:p>
    <w:p w14:paraId="6F181E91" w14:textId="77777777" w:rsidR="00532DD6" w:rsidRPr="00A95D29" w:rsidRDefault="00532DD6" w:rsidP="007D43CF">
      <w:pPr>
        <w:keepNext/>
        <w:spacing w:line="276" w:lineRule="auto"/>
        <w:jc w:val="both"/>
        <w:rPr>
          <w:rFonts w:ascii="Verdana" w:hAnsi="Verdana"/>
          <w:sz w:val="18"/>
          <w:szCs w:val="18"/>
          <w:lang w:val="es-ES"/>
        </w:rPr>
      </w:pPr>
    </w:p>
    <w:p w14:paraId="4779902A" w14:textId="42C03A15" w:rsidR="00532DD6" w:rsidRPr="00BB66D1" w:rsidRDefault="00532DD6" w:rsidP="00BB66D1">
      <w:pPr>
        <w:pStyle w:val="Prrafodelista"/>
        <w:numPr>
          <w:ilvl w:val="0"/>
          <w:numId w:val="10"/>
        </w:numPr>
        <w:jc w:val="both"/>
        <w:rPr>
          <w:rFonts w:ascii="Verdana" w:hAnsi="Verdana"/>
          <w:b/>
          <w:bCs/>
          <w:sz w:val="18"/>
          <w:szCs w:val="18"/>
          <w:lang w:val="es-ES"/>
        </w:rPr>
      </w:pPr>
      <w:r w:rsidRPr="00BB66D1">
        <w:rPr>
          <w:rFonts w:ascii="Verdana" w:hAnsi="Verdana"/>
          <w:b/>
          <w:bCs/>
          <w:sz w:val="18"/>
          <w:szCs w:val="18"/>
          <w:lang w:val="es-ES"/>
        </w:rPr>
        <w:t>ALINEACIÓN ESTRATÉGICA, CONTINUIDAD METODOLÓGICA Y GESTIÓN DE LA INFORMACIÓN</w:t>
      </w:r>
    </w:p>
    <w:p w14:paraId="062204A6" w14:textId="77777777" w:rsidR="00532DD6" w:rsidRPr="00A95D29" w:rsidRDefault="00532DD6" w:rsidP="004B25D6">
      <w:pPr>
        <w:keepNext/>
        <w:spacing w:line="276" w:lineRule="auto"/>
        <w:jc w:val="both"/>
        <w:rPr>
          <w:rFonts w:ascii="Verdana" w:hAnsi="Verdana"/>
          <w:sz w:val="18"/>
          <w:szCs w:val="18"/>
          <w:lang w:val="es-ES"/>
        </w:rPr>
      </w:pPr>
    </w:p>
    <w:p w14:paraId="33D395B7" w14:textId="4E3F4D60" w:rsidR="00532DD6" w:rsidRPr="004B25D6" w:rsidRDefault="00532DD6" w:rsidP="004B25D6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A95D29">
        <w:rPr>
          <w:rFonts w:ascii="Verdana" w:hAnsi="Verdana"/>
          <w:sz w:val="18"/>
          <w:szCs w:val="18"/>
          <w:lang w:val="es-ES"/>
        </w:rPr>
        <w:t xml:space="preserve">La </w:t>
      </w:r>
      <w:r w:rsidRPr="004B25D6">
        <w:rPr>
          <w:rFonts w:ascii="Verdana" w:hAnsi="Verdana"/>
          <w:sz w:val="18"/>
          <w:szCs w:val="18"/>
        </w:rPr>
        <w:t xml:space="preserve">ejecución del contrato deberá ajustarse al marco estratégico definido en la Estrategia Vasca </w:t>
      </w:r>
      <w:r w:rsidR="00960FD7" w:rsidRPr="004B25D6">
        <w:rPr>
          <w:rFonts w:ascii="Verdana" w:hAnsi="Verdana"/>
          <w:sz w:val="18"/>
          <w:szCs w:val="18"/>
        </w:rPr>
        <w:t xml:space="preserve">2030 </w:t>
      </w:r>
      <w:r w:rsidRPr="004B25D6">
        <w:rPr>
          <w:rFonts w:ascii="Verdana" w:hAnsi="Verdana"/>
          <w:sz w:val="18"/>
          <w:szCs w:val="18"/>
        </w:rPr>
        <w:t>en materia de Juve</w:t>
      </w:r>
      <w:r w:rsidR="00960FD7" w:rsidRPr="004B25D6">
        <w:rPr>
          <w:rFonts w:ascii="Verdana" w:hAnsi="Verdana"/>
          <w:sz w:val="18"/>
          <w:szCs w:val="18"/>
        </w:rPr>
        <w:t>ntud</w:t>
      </w:r>
      <w:r w:rsidRPr="004B25D6">
        <w:rPr>
          <w:rFonts w:ascii="Verdana" w:hAnsi="Verdana"/>
          <w:sz w:val="18"/>
          <w:szCs w:val="18"/>
        </w:rPr>
        <w:t>. A estos efectos, la entidad adjudicataria deberá alinear todas sus actuaciones con los objetivos estratégicos, prioridades e indicadores establecidos en la misma.</w:t>
      </w:r>
    </w:p>
    <w:p w14:paraId="5723533D" w14:textId="77777777" w:rsidR="00532DD6" w:rsidRPr="004B25D6" w:rsidRDefault="00532DD6" w:rsidP="004B25D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013D2920" w14:textId="49FDB936" w:rsidR="00532DD6" w:rsidRPr="004B25D6" w:rsidRDefault="00532DD6" w:rsidP="004B25D6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4B25D6">
        <w:rPr>
          <w:rFonts w:ascii="Verdana" w:hAnsi="Verdana"/>
          <w:sz w:val="18"/>
          <w:szCs w:val="18"/>
        </w:rPr>
        <w:t>Los informes de seguimiento anual</w:t>
      </w:r>
      <w:r w:rsidR="00967C58">
        <w:rPr>
          <w:rFonts w:ascii="Verdana" w:hAnsi="Verdana"/>
          <w:sz w:val="18"/>
          <w:szCs w:val="18"/>
        </w:rPr>
        <w:t xml:space="preserve"> y</w:t>
      </w:r>
      <w:r w:rsidRPr="004B25D6">
        <w:rPr>
          <w:rFonts w:ascii="Verdana" w:hAnsi="Verdana"/>
          <w:sz w:val="18"/>
          <w:szCs w:val="18"/>
        </w:rPr>
        <w:t xml:space="preserve"> la evaluación </w:t>
      </w:r>
      <w:r w:rsidR="003F434F" w:rsidRPr="004B25D6">
        <w:rPr>
          <w:rFonts w:ascii="Verdana" w:hAnsi="Verdana"/>
          <w:sz w:val="18"/>
          <w:szCs w:val="18"/>
        </w:rPr>
        <w:t xml:space="preserve">del periodo </w:t>
      </w:r>
      <w:r w:rsidR="00967C58">
        <w:rPr>
          <w:rFonts w:ascii="Verdana" w:hAnsi="Verdana"/>
          <w:sz w:val="18"/>
          <w:szCs w:val="18"/>
        </w:rPr>
        <w:t xml:space="preserve">2026-2028 </w:t>
      </w:r>
      <w:r w:rsidRPr="004B25D6">
        <w:rPr>
          <w:rFonts w:ascii="Verdana" w:hAnsi="Verdana"/>
          <w:sz w:val="18"/>
          <w:szCs w:val="18"/>
        </w:rPr>
        <w:t>deberán incorporar necesariamente el análisis del grado de cumplimiento de dichos objetivos, prioridades e indicadores, incluyendo la identificación de desviaciones, factores explicativos y propuestas de mejora.</w:t>
      </w:r>
    </w:p>
    <w:p w14:paraId="225F5B90" w14:textId="77777777" w:rsidR="00532DD6" w:rsidRPr="004B25D6" w:rsidRDefault="00532DD6" w:rsidP="004B25D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3F4859DD" w14:textId="77777777" w:rsidR="00532DD6" w:rsidRPr="004B25D6" w:rsidRDefault="00532DD6" w:rsidP="004B25D6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4B25D6">
        <w:rPr>
          <w:rFonts w:ascii="Verdana" w:hAnsi="Verdana"/>
          <w:sz w:val="18"/>
          <w:szCs w:val="18"/>
        </w:rPr>
        <w:t>Asimismo, con el fin de garantizar la continuidad metodológica y la adecuada gestión de la información, la entidad adjudicataria deberá asegurar, durante toda la vigencia del contrato, la trazabilidad, coherencia metodológica, integridad y disponibilidad de la información generada en el marco de la Estrategia. A tal efecto, deberá:</w:t>
      </w:r>
    </w:p>
    <w:p w14:paraId="55AC3B41" w14:textId="77777777" w:rsidR="00532DD6" w:rsidRPr="004B25D6" w:rsidRDefault="00532DD6" w:rsidP="004B25D6">
      <w:pPr>
        <w:spacing w:line="276" w:lineRule="auto"/>
        <w:ind w:left="709"/>
        <w:jc w:val="both"/>
        <w:rPr>
          <w:rFonts w:ascii="Verdana" w:hAnsi="Verdana"/>
          <w:sz w:val="18"/>
          <w:szCs w:val="18"/>
        </w:rPr>
      </w:pPr>
    </w:p>
    <w:p w14:paraId="4B6A052E" w14:textId="77777777" w:rsidR="00532DD6" w:rsidRPr="00A95D29" w:rsidRDefault="00532DD6" w:rsidP="004B25D6">
      <w:pPr>
        <w:numPr>
          <w:ilvl w:val="0"/>
          <w:numId w:val="19"/>
        </w:numPr>
        <w:spacing w:line="276" w:lineRule="auto"/>
        <w:jc w:val="both"/>
        <w:rPr>
          <w:rFonts w:ascii="Verdana" w:hAnsi="Verdana"/>
          <w:sz w:val="18"/>
          <w:szCs w:val="18"/>
          <w:lang w:val="es-ES"/>
        </w:rPr>
      </w:pPr>
      <w:r w:rsidRPr="00A95D29">
        <w:rPr>
          <w:rFonts w:ascii="Verdana" w:hAnsi="Verdana"/>
          <w:sz w:val="18"/>
          <w:szCs w:val="18"/>
          <w:lang w:val="es-ES"/>
        </w:rPr>
        <w:t>Mantener debidamente documentados los criterios metodológicos aplicados en el seguimiento y evaluación de la Estrategia.</w:t>
      </w:r>
    </w:p>
    <w:p w14:paraId="3D558403" w14:textId="77777777" w:rsidR="00532DD6" w:rsidRPr="00A95D29" w:rsidRDefault="00532DD6" w:rsidP="004B25D6">
      <w:pPr>
        <w:numPr>
          <w:ilvl w:val="0"/>
          <w:numId w:val="19"/>
        </w:numPr>
        <w:spacing w:line="276" w:lineRule="auto"/>
        <w:jc w:val="both"/>
        <w:rPr>
          <w:rFonts w:ascii="Verdana" w:hAnsi="Verdana"/>
          <w:sz w:val="18"/>
          <w:szCs w:val="18"/>
          <w:lang w:val="es-ES"/>
        </w:rPr>
      </w:pPr>
      <w:r w:rsidRPr="00A95D29">
        <w:rPr>
          <w:rFonts w:ascii="Verdana" w:hAnsi="Verdana"/>
          <w:sz w:val="18"/>
          <w:szCs w:val="18"/>
          <w:lang w:val="es-ES"/>
        </w:rPr>
        <w:lastRenderedPageBreak/>
        <w:t>Garantizar la actualización, consistencia y comparabilidad de los sistemas de indicadores, fuentes de datos y procedimientos de análisis.</w:t>
      </w:r>
    </w:p>
    <w:p w14:paraId="14B639D0" w14:textId="77777777" w:rsidR="00532DD6" w:rsidRPr="00A95D29" w:rsidRDefault="00532DD6" w:rsidP="004B25D6">
      <w:pPr>
        <w:numPr>
          <w:ilvl w:val="0"/>
          <w:numId w:val="19"/>
        </w:numPr>
        <w:spacing w:line="276" w:lineRule="auto"/>
        <w:jc w:val="both"/>
        <w:rPr>
          <w:rFonts w:ascii="Verdana" w:hAnsi="Verdana"/>
          <w:sz w:val="18"/>
          <w:szCs w:val="18"/>
          <w:lang w:val="es-ES"/>
        </w:rPr>
      </w:pPr>
      <w:r w:rsidRPr="00A95D29">
        <w:rPr>
          <w:rFonts w:ascii="Verdana" w:hAnsi="Verdana"/>
          <w:sz w:val="18"/>
          <w:szCs w:val="18"/>
          <w:lang w:val="es-ES"/>
        </w:rPr>
        <w:t>Elaborar documentación técnica suficiente que permita la comprensión, verificación y reutilización de la información por parte de la Administración.</w:t>
      </w:r>
    </w:p>
    <w:p w14:paraId="4C4F26F3" w14:textId="77777777" w:rsidR="00532DD6" w:rsidRPr="00A95D29" w:rsidRDefault="00532DD6" w:rsidP="004B25D6">
      <w:pPr>
        <w:numPr>
          <w:ilvl w:val="0"/>
          <w:numId w:val="20"/>
        </w:numPr>
        <w:spacing w:line="276" w:lineRule="auto"/>
        <w:jc w:val="both"/>
        <w:rPr>
          <w:rFonts w:ascii="Verdana" w:hAnsi="Verdana"/>
          <w:sz w:val="18"/>
          <w:szCs w:val="18"/>
          <w:lang w:val="es-ES"/>
        </w:rPr>
      </w:pPr>
      <w:r w:rsidRPr="00A95D29">
        <w:rPr>
          <w:rFonts w:ascii="Verdana" w:hAnsi="Verdana"/>
          <w:sz w:val="18"/>
          <w:szCs w:val="18"/>
          <w:lang w:val="es-ES"/>
        </w:rPr>
        <w:t>Entregar la totalidad de la información generada en el marco del contrato.</w:t>
      </w:r>
    </w:p>
    <w:p w14:paraId="1396053B" w14:textId="77777777" w:rsidR="00532DD6" w:rsidRPr="00A95D29" w:rsidRDefault="00532DD6" w:rsidP="004B25D6">
      <w:pPr>
        <w:numPr>
          <w:ilvl w:val="0"/>
          <w:numId w:val="20"/>
        </w:numPr>
        <w:spacing w:line="276" w:lineRule="auto"/>
        <w:jc w:val="both"/>
        <w:rPr>
          <w:rFonts w:ascii="Verdana" w:hAnsi="Verdana"/>
          <w:sz w:val="18"/>
          <w:szCs w:val="18"/>
          <w:lang w:val="es-ES"/>
        </w:rPr>
      </w:pPr>
      <w:r w:rsidRPr="00A95D29">
        <w:rPr>
          <w:rFonts w:ascii="Verdana" w:hAnsi="Verdana"/>
          <w:sz w:val="18"/>
          <w:szCs w:val="18"/>
          <w:lang w:val="es-ES"/>
        </w:rPr>
        <w:t>Documentar de forma completa los procedimientos metodológicos utilizados.</w:t>
      </w:r>
    </w:p>
    <w:p w14:paraId="7D5370D0" w14:textId="3E5649A2" w:rsidR="00532DD6" w:rsidRPr="00A95D29" w:rsidRDefault="00532DD6" w:rsidP="004B25D6">
      <w:pPr>
        <w:numPr>
          <w:ilvl w:val="0"/>
          <w:numId w:val="20"/>
        </w:numPr>
        <w:spacing w:line="276" w:lineRule="auto"/>
        <w:jc w:val="both"/>
        <w:rPr>
          <w:rFonts w:ascii="Verdana" w:hAnsi="Verdana"/>
          <w:sz w:val="18"/>
          <w:szCs w:val="18"/>
          <w:lang w:val="es-ES"/>
        </w:rPr>
      </w:pPr>
      <w:r w:rsidRPr="00A95D29">
        <w:rPr>
          <w:rFonts w:ascii="Verdana" w:hAnsi="Verdana"/>
          <w:sz w:val="18"/>
          <w:szCs w:val="18"/>
          <w:lang w:val="es-ES"/>
        </w:rPr>
        <w:t xml:space="preserve">Facilitar las actuaciones necesarias para garantizar una adecuada transferencia de conocimiento, de manera que se asegure la continuidad en la ejecución de las tareas pendientes, en particular la evaluación </w:t>
      </w:r>
      <w:r w:rsidR="003F434F">
        <w:rPr>
          <w:rFonts w:ascii="Verdana" w:hAnsi="Verdana"/>
          <w:sz w:val="18"/>
          <w:szCs w:val="18"/>
          <w:lang w:val="es-ES"/>
        </w:rPr>
        <w:t xml:space="preserve">del periodo </w:t>
      </w:r>
      <w:r w:rsidR="00866566">
        <w:rPr>
          <w:rFonts w:ascii="Verdana" w:hAnsi="Verdana"/>
          <w:sz w:val="18"/>
          <w:szCs w:val="18"/>
          <w:lang w:val="es-ES"/>
        </w:rPr>
        <w:t>2026-2028 de</w:t>
      </w:r>
      <w:r w:rsidRPr="00A95D29">
        <w:rPr>
          <w:rFonts w:ascii="Verdana" w:hAnsi="Verdana"/>
          <w:sz w:val="18"/>
          <w:szCs w:val="18"/>
          <w:lang w:val="es-ES"/>
        </w:rPr>
        <w:t xml:space="preserve"> la Estrategia.</w:t>
      </w:r>
    </w:p>
    <w:p w14:paraId="051BC73D" w14:textId="77777777" w:rsidR="00532DD6" w:rsidRPr="00A95D29" w:rsidRDefault="00532DD6" w:rsidP="00532DD6">
      <w:pPr>
        <w:ind w:left="1418"/>
        <w:jc w:val="both"/>
        <w:rPr>
          <w:rFonts w:ascii="Verdana" w:hAnsi="Verdana"/>
          <w:sz w:val="18"/>
          <w:szCs w:val="18"/>
          <w:lang w:val="es-ES"/>
        </w:rPr>
      </w:pPr>
    </w:p>
    <w:p w14:paraId="15B72363" w14:textId="77777777" w:rsidR="00532DD6" w:rsidRPr="00A95D29" w:rsidRDefault="00532DD6" w:rsidP="00A95D29">
      <w:pPr>
        <w:spacing w:line="300" w:lineRule="atLeast"/>
        <w:jc w:val="both"/>
        <w:rPr>
          <w:rFonts w:ascii="Verdana" w:hAnsi="Verdana"/>
          <w:sz w:val="18"/>
          <w:szCs w:val="18"/>
          <w:lang w:val="es-ES"/>
        </w:rPr>
      </w:pPr>
      <w:r w:rsidRPr="00A95D29">
        <w:rPr>
          <w:rFonts w:ascii="Verdana" w:hAnsi="Verdana"/>
          <w:sz w:val="18"/>
          <w:szCs w:val="18"/>
          <w:lang w:val="es-ES"/>
        </w:rPr>
        <w:t>El incumplimiento de esta condición tendrá la consideración de obligación contractual esencial.</w:t>
      </w:r>
    </w:p>
    <w:p w14:paraId="2F3588F3" w14:textId="77777777" w:rsidR="00532DD6" w:rsidRDefault="00532DD6" w:rsidP="007D43CF">
      <w:pPr>
        <w:keepNext/>
        <w:spacing w:line="276" w:lineRule="auto"/>
        <w:jc w:val="both"/>
        <w:rPr>
          <w:rFonts w:ascii="Verdana" w:hAnsi="Verdana"/>
          <w:b/>
          <w:sz w:val="18"/>
          <w:szCs w:val="18"/>
        </w:rPr>
      </w:pPr>
    </w:p>
    <w:p w14:paraId="385ECD23" w14:textId="7EC35415" w:rsidR="00532DD6" w:rsidRDefault="00BB66D1" w:rsidP="007D43CF">
      <w:pPr>
        <w:keepNext/>
        <w:spacing w:line="276" w:lineRule="auto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4</w:t>
      </w:r>
      <w:r w:rsidR="0045780C" w:rsidRPr="009A0FD0">
        <w:rPr>
          <w:rFonts w:ascii="Verdana" w:hAnsi="Verdana"/>
          <w:b/>
          <w:sz w:val="18"/>
          <w:szCs w:val="18"/>
        </w:rPr>
        <w:t>.- COORDINACIÓN, SEGUIMIENTO Y CONTROL DE LOS TRABAJOS</w:t>
      </w:r>
    </w:p>
    <w:p w14:paraId="55BD7EBA" w14:textId="77777777" w:rsidR="00063543" w:rsidRPr="009A0FD0" w:rsidRDefault="00063543" w:rsidP="007D43CF">
      <w:pPr>
        <w:keepNext/>
        <w:spacing w:line="276" w:lineRule="auto"/>
        <w:jc w:val="both"/>
        <w:rPr>
          <w:rFonts w:ascii="Verdana" w:hAnsi="Verdana"/>
          <w:b/>
          <w:sz w:val="18"/>
          <w:szCs w:val="18"/>
        </w:rPr>
      </w:pPr>
    </w:p>
    <w:p w14:paraId="74860942" w14:textId="1F229823" w:rsidR="0045780C" w:rsidRPr="009A0FD0" w:rsidRDefault="0045780C" w:rsidP="007D43CF">
      <w:pPr>
        <w:keepNext/>
        <w:spacing w:line="276" w:lineRule="auto"/>
        <w:jc w:val="both"/>
        <w:rPr>
          <w:rFonts w:ascii="Verdana" w:hAnsi="Verdana" w:cs="Arial"/>
          <w:sz w:val="18"/>
          <w:szCs w:val="18"/>
        </w:rPr>
      </w:pPr>
      <w:r w:rsidRPr="009A0FD0">
        <w:rPr>
          <w:rFonts w:ascii="Verdana" w:hAnsi="Verdana" w:cs="Arial"/>
          <w:sz w:val="18"/>
          <w:szCs w:val="18"/>
        </w:rPr>
        <w:t xml:space="preserve">La coordinación técnica se llevará a cabo por la Dirección de Juventud </w:t>
      </w:r>
      <w:r w:rsidR="002A3890">
        <w:rPr>
          <w:rFonts w:ascii="Verdana" w:hAnsi="Verdana" w:cs="Arial"/>
          <w:sz w:val="18"/>
          <w:szCs w:val="18"/>
        </w:rPr>
        <w:t xml:space="preserve">y Emancipación </w:t>
      </w:r>
      <w:r w:rsidRPr="009A0FD0">
        <w:rPr>
          <w:rFonts w:ascii="Verdana" w:hAnsi="Verdana" w:cs="Arial"/>
          <w:sz w:val="18"/>
          <w:szCs w:val="18"/>
        </w:rPr>
        <w:t xml:space="preserve">del Gobierno </w:t>
      </w:r>
      <w:r w:rsidR="00DC32CB">
        <w:rPr>
          <w:rFonts w:ascii="Verdana" w:hAnsi="Verdana" w:cs="Arial"/>
          <w:sz w:val="18"/>
          <w:szCs w:val="18"/>
        </w:rPr>
        <w:t>v</w:t>
      </w:r>
      <w:r w:rsidRPr="009A0FD0">
        <w:rPr>
          <w:rFonts w:ascii="Verdana" w:hAnsi="Verdana" w:cs="Arial"/>
          <w:sz w:val="18"/>
          <w:szCs w:val="18"/>
        </w:rPr>
        <w:t>asco, que será la encargada de supervisar la realización y correcto desarrollo del trabajo en todas sus fases</w:t>
      </w:r>
      <w:r w:rsidR="00ED4BE2">
        <w:rPr>
          <w:rFonts w:ascii="Verdana" w:hAnsi="Verdana" w:cs="Arial"/>
          <w:sz w:val="18"/>
          <w:szCs w:val="18"/>
        </w:rPr>
        <w:t xml:space="preserve"> </w:t>
      </w:r>
      <w:r w:rsidRPr="009A0FD0">
        <w:rPr>
          <w:rFonts w:ascii="Verdana" w:hAnsi="Verdana" w:cs="Arial"/>
          <w:sz w:val="18"/>
          <w:szCs w:val="18"/>
        </w:rPr>
        <w:t>y de mantener cuantas reuniones sean precisas a instancias de las partes. Además, facilitará cuanta información y medios sean necesarios para la correcta ejecución del servicio.</w:t>
      </w:r>
    </w:p>
    <w:p w14:paraId="00107601" w14:textId="52A304F8" w:rsidR="0045780C" w:rsidRDefault="0045780C" w:rsidP="007D43CF">
      <w:pPr>
        <w:spacing w:line="276" w:lineRule="auto"/>
        <w:jc w:val="both"/>
        <w:rPr>
          <w:rFonts w:ascii="Verdana" w:hAnsi="Verdana" w:cs="Arial"/>
          <w:sz w:val="18"/>
          <w:szCs w:val="18"/>
        </w:rPr>
      </w:pPr>
    </w:p>
    <w:p w14:paraId="128BBD50" w14:textId="3EF755F8" w:rsidR="0045780C" w:rsidRDefault="00BB66D1" w:rsidP="007D43CF">
      <w:pPr>
        <w:spacing w:line="276" w:lineRule="auto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5</w:t>
      </w:r>
      <w:r w:rsidR="0045780C" w:rsidRPr="009A0FD0">
        <w:rPr>
          <w:rFonts w:ascii="Verdana" w:hAnsi="Verdana" w:cs="Arial"/>
          <w:b/>
          <w:sz w:val="18"/>
          <w:szCs w:val="18"/>
        </w:rPr>
        <w:t>. LUGAR DE TRABAJO</w:t>
      </w:r>
    </w:p>
    <w:p w14:paraId="3E5C6384" w14:textId="77777777" w:rsidR="00063543" w:rsidRPr="009A0FD0" w:rsidRDefault="00063543" w:rsidP="007D43CF">
      <w:pPr>
        <w:spacing w:line="276" w:lineRule="auto"/>
        <w:jc w:val="both"/>
        <w:rPr>
          <w:rFonts w:ascii="Verdana" w:hAnsi="Verdana" w:cs="Arial"/>
          <w:b/>
          <w:sz w:val="18"/>
          <w:szCs w:val="18"/>
        </w:rPr>
      </w:pPr>
    </w:p>
    <w:p w14:paraId="4D158034" w14:textId="07CD1D9B" w:rsidR="0045780C" w:rsidRPr="00080767" w:rsidRDefault="0045780C" w:rsidP="007D43CF">
      <w:pPr>
        <w:spacing w:line="276" w:lineRule="auto"/>
        <w:jc w:val="both"/>
        <w:rPr>
          <w:rFonts w:ascii="Verdana" w:hAnsi="Verdana"/>
          <w:sz w:val="18"/>
          <w:szCs w:val="18"/>
          <w:lang w:val="es-ES"/>
        </w:rPr>
      </w:pPr>
      <w:proofErr w:type="gramStart"/>
      <w:r w:rsidRPr="4D5AE77A">
        <w:rPr>
          <w:rFonts w:ascii="Verdana" w:hAnsi="Verdana"/>
          <w:sz w:val="18"/>
          <w:szCs w:val="18"/>
          <w:lang w:val="es-ES"/>
        </w:rPr>
        <w:t>Todas las tareas a desarrollar</w:t>
      </w:r>
      <w:proofErr w:type="gramEnd"/>
      <w:r w:rsidRPr="4D5AE77A">
        <w:rPr>
          <w:rFonts w:ascii="Verdana" w:hAnsi="Verdana"/>
          <w:sz w:val="18"/>
          <w:szCs w:val="18"/>
          <w:lang w:val="es-ES"/>
        </w:rPr>
        <w:t xml:space="preserve"> en el marco objeto del contrato se realizarán en los locales que la empresa adjudicataria haya previsto a tales efectos, los cuales en ningún caso serán los propios del Gobierno </w:t>
      </w:r>
      <w:r w:rsidR="00AE01D8">
        <w:rPr>
          <w:rFonts w:ascii="Verdana" w:hAnsi="Verdana"/>
          <w:sz w:val="18"/>
          <w:szCs w:val="18"/>
          <w:lang w:val="es-ES"/>
        </w:rPr>
        <w:t>v</w:t>
      </w:r>
      <w:r w:rsidRPr="4D5AE77A">
        <w:rPr>
          <w:rFonts w:ascii="Verdana" w:hAnsi="Verdana"/>
          <w:sz w:val="18"/>
          <w:szCs w:val="18"/>
          <w:lang w:val="es-ES"/>
        </w:rPr>
        <w:t>asco.</w:t>
      </w:r>
    </w:p>
    <w:p w14:paraId="6699C583" w14:textId="1296F2D6" w:rsidR="00747421" w:rsidRPr="007A7BB6" w:rsidRDefault="0045780C" w:rsidP="007A7BB6">
      <w:pPr>
        <w:spacing w:after="120" w:line="276" w:lineRule="auto"/>
        <w:jc w:val="both"/>
        <w:rPr>
          <w:rFonts w:ascii="Verdana" w:hAnsi="Verdana" w:cs="Arial"/>
          <w:sz w:val="18"/>
          <w:szCs w:val="18"/>
        </w:rPr>
      </w:pPr>
      <w:r w:rsidRPr="007A7BB6">
        <w:rPr>
          <w:rFonts w:ascii="Verdana" w:hAnsi="Verdana"/>
          <w:sz w:val="18"/>
          <w:szCs w:val="18"/>
        </w:rPr>
        <w:t xml:space="preserve"> </w:t>
      </w:r>
    </w:p>
    <w:p w14:paraId="3D1DB452" w14:textId="5EB41A89" w:rsidR="0045780C" w:rsidRPr="009A0FD0" w:rsidRDefault="00BB66D1" w:rsidP="007D43CF">
      <w:pPr>
        <w:spacing w:after="120" w:line="276" w:lineRule="auto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6</w:t>
      </w:r>
      <w:r w:rsidR="0045780C" w:rsidRPr="009A0FD0">
        <w:rPr>
          <w:rFonts w:ascii="Verdana" w:hAnsi="Verdana" w:cs="Arial"/>
          <w:b/>
          <w:sz w:val="18"/>
          <w:szCs w:val="18"/>
        </w:rPr>
        <w:t>. DOCUMENTACIÓN Y PRESENTACIÓN DE TRABAJOS</w:t>
      </w:r>
    </w:p>
    <w:p w14:paraId="379B9557" w14:textId="5BB61000" w:rsidR="0045780C" w:rsidRPr="009A0FD0" w:rsidRDefault="0045780C" w:rsidP="007D43CF">
      <w:pPr>
        <w:spacing w:line="276" w:lineRule="auto"/>
        <w:jc w:val="both"/>
        <w:rPr>
          <w:rFonts w:ascii="Verdana" w:hAnsi="Verdana" w:cs="Arial"/>
          <w:sz w:val="18"/>
          <w:szCs w:val="18"/>
        </w:rPr>
      </w:pPr>
      <w:r w:rsidRPr="009A0FD0">
        <w:rPr>
          <w:rFonts w:ascii="Verdana" w:hAnsi="Verdana" w:cs="Arial"/>
          <w:sz w:val="18"/>
          <w:szCs w:val="18"/>
        </w:rPr>
        <w:t xml:space="preserve">Los formatos de presentación de la documentación que con ocasión del presente contrato elabore la empresa adjudicataria (informes, memorias, </w:t>
      </w:r>
      <w:proofErr w:type="spellStart"/>
      <w:r w:rsidRPr="009A0FD0">
        <w:rPr>
          <w:rFonts w:ascii="Verdana" w:hAnsi="Verdana" w:cs="Arial"/>
          <w:sz w:val="18"/>
          <w:szCs w:val="18"/>
        </w:rPr>
        <w:t>etc</w:t>
      </w:r>
      <w:proofErr w:type="spellEnd"/>
      <w:r w:rsidRPr="009A0FD0">
        <w:rPr>
          <w:rFonts w:ascii="Verdana" w:hAnsi="Verdana" w:cs="Arial"/>
          <w:sz w:val="18"/>
          <w:szCs w:val="18"/>
        </w:rPr>
        <w:t>) se consensuarán con la Dirección de Juventud</w:t>
      </w:r>
      <w:r w:rsidR="00E93604">
        <w:rPr>
          <w:rFonts w:ascii="Verdana" w:hAnsi="Verdana" w:cs="Arial"/>
          <w:sz w:val="18"/>
          <w:szCs w:val="18"/>
        </w:rPr>
        <w:t xml:space="preserve"> y Emancipación</w:t>
      </w:r>
      <w:r w:rsidRPr="009A0FD0">
        <w:rPr>
          <w:rFonts w:ascii="Verdana" w:hAnsi="Verdana" w:cs="Arial"/>
          <w:sz w:val="18"/>
          <w:szCs w:val="18"/>
        </w:rPr>
        <w:t>. Los informes de presentación pública estarán en soporte informático adecuado que permitan su reproducción, edición o incluso modificación mediante sistemas telemáticos</w:t>
      </w:r>
      <w:r w:rsidR="000043CF">
        <w:rPr>
          <w:rFonts w:ascii="Verdana" w:hAnsi="Verdana" w:cs="Arial"/>
          <w:sz w:val="18"/>
          <w:szCs w:val="18"/>
        </w:rPr>
        <w:t xml:space="preserve"> y </w:t>
      </w:r>
      <w:r w:rsidR="000043CF" w:rsidRPr="4D5AE77A">
        <w:rPr>
          <w:rFonts w:ascii="Verdana" w:hAnsi="Verdana" w:cs="Arial"/>
          <w:sz w:val="18"/>
          <w:szCs w:val="18"/>
          <w:lang w:val="es-ES"/>
        </w:rPr>
        <w:t xml:space="preserve">contendrá únicamente los logos de la Dirección de Juventud </w:t>
      </w:r>
      <w:r w:rsidR="000F5DE9">
        <w:rPr>
          <w:rFonts w:ascii="Verdana" w:hAnsi="Verdana" w:cs="Arial"/>
          <w:sz w:val="18"/>
          <w:szCs w:val="18"/>
          <w:lang w:val="es-ES"/>
        </w:rPr>
        <w:t xml:space="preserve">y Emancipación </w:t>
      </w:r>
      <w:r w:rsidR="000043CF" w:rsidRPr="4D5AE77A">
        <w:rPr>
          <w:rFonts w:ascii="Verdana" w:hAnsi="Verdana" w:cs="Arial"/>
          <w:sz w:val="18"/>
          <w:szCs w:val="18"/>
          <w:lang w:val="es-ES"/>
        </w:rPr>
        <w:t>y su correspondiente Departamento</w:t>
      </w:r>
      <w:r w:rsidR="000F5DE9">
        <w:rPr>
          <w:rFonts w:ascii="Verdana" w:hAnsi="Verdana" w:cs="Arial"/>
          <w:sz w:val="18"/>
          <w:szCs w:val="18"/>
          <w:lang w:val="es-ES"/>
        </w:rPr>
        <w:t>.</w:t>
      </w:r>
    </w:p>
    <w:p w14:paraId="66BD057E" w14:textId="77777777" w:rsidR="0045780C" w:rsidRPr="009A0FD0" w:rsidRDefault="0045780C" w:rsidP="007D43CF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18"/>
          <w:szCs w:val="18"/>
        </w:rPr>
      </w:pPr>
    </w:p>
    <w:p w14:paraId="5FD6ED11" w14:textId="4B2C8D4B" w:rsidR="0045780C" w:rsidRPr="001C5327" w:rsidRDefault="0045780C" w:rsidP="007D43CF">
      <w:pPr>
        <w:tabs>
          <w:tab w:val="left" w:pos="709"/>
        </w:tabs>
        <w:spacing w:line="276" w:lineRule="auto"/>
        <w:jc w:val="both"/>
        <w:rPr>
          <w:rFonts w:ascii="Verdana" w:hAnsi="Verdana"/>
          <w:sz w:val="18"/>
          <w:szCs w:val="18"/>
          <w:lang w:val="es-ES"/>
        </w:rPr>
      </w:pPr>
      <w:r w:rsidRPr="47D7E436">
        <w:rPr>
          <w:rFonts w:ascii="Verdana" w:hAnsi="Verdana"/>
          <w:sz w:val="18"/>
          <w:szCs w:val="18"/>
          <w:lang w:val="es-ES"/>
        </w:rPr>
        <w:t>La totalidad de los entregables, informes o documentos que se requieran se presentarán en euskara y castellano, tanto en papel como en soporte informático y, para la versión en euskara se tendrá en cuenta las indicaciones de la última edición de la publicación “</w:t>
      </w:r>
      <w:proofErr w:type="spellStart"/>
      <w:r w:rsidRPr="47D7E436">
        <w:rPr>
          <w:rFonts w:ascii="Verdana" w:hAnsi="Verdana"/>
          <w:i/>
          <w:iCs/>
          <w:sz w:val="18"/>
          <w:szCs w:val="18"/>
          <w:lang w:val="es-ES"/>
        </w:rPr>
        <w:t>IVAPeko</w:t>
      </w:r>
      <w:proofErr w:type="spellEnd"/>
      <w:r w:rsidRPr="47D7E436">
        <w:rPr>
          <w:rFonts w:ascii="Verdana" w:hAnsi="Verdana"/>
          <w:i/>
          <w:iCs/>
          <w:sz w:val="18"/>
          <w:szCs w:val="18"/>
          <w:lang w:val="es-ES"/>
        </w:rPr>
        <w:t xml:space="preserve"> Estilo </w:t>
      </w:r>
      <w:proofErr w:type="spellStart"/>
      <w:r w:rsidRPr="47D7E436">
        <w:rPr>
          <w:rFonts w:ascii="Verdana" w:hAnsi="Verdana"/>
          <w:i/>
          <w:iCs/>
          <w:sz w:val="18"/>
          <w:szCs w:val="18"/>
          <w:lang w:val="es-ES"/>
        </w:rPr>
        <w:t>liburua</w:t>
      </w:r>
      <w:proofErr w:type="spellEnd"/>
      <w:r w:rsidRPr="47D7E436">
        <w:rPr>
          <w:rFonts w:ascii="Verdana" w:hAnsi="Verdana"/>
          <w:sz w:val="18"/>
          <w:szCs w:val="18"/>
          <w:lang w:val="es-ES"/>
        </w:rPr>
        <w:t xml:space="preserve"> - </w:t>
      </w:r>
      <w:proofErr w:type="spellStart"/>
      <w:r w:rsidRPr="47D7E436">
        <w:rPr>
          <w:rFonts w:ascii="Verdana" w:hAnsi="Verdana"/>
          <w:i/>
          <w:iCs/>
          <w:sz w:val="18"/>
          <w:szCs w:val="18"/>
          <w:lang w:val="es-ES"/>
        </w:rPr>
        <w:t>Administrazioa</w:t>
      </w:r>
      <w:proofErr w:type="spellEnd"/>
      <w:r w:rsidRPr="47D7E436">
        <w:rPr>
          <w:rFonts w:ascii="Verdana" w:hAnsi="Verdana"/>
          <w:i/>
          <w:iCs/>
          <w:sz w:val="18"/>
          <w:szCs w:val="18"/>
          <w:lang w:val="es-ES"/>
        </w:rPr>
        <w:t xml:space="preserve"> </w:t>
      </w:r>
      <w:proofErr w:type="spellStart"/>
      <w:r w:rsidRPr="47D7E436">
        <w:rPr>
          <w:rFonts w:ascii="Verdana" w:hAnsi="Verdana"/>
          <w:i/>
          <w:iCs/>
          <w:sz w:val="18"/>
          <w:szCs w:val="18"/>
          <w:lang w:val="es-ES"/>
        </w:rPr>
        <w:t>Euskaraz</w:t>
      </w:r>
      <w:proofErr w:type="spellEnd"/>
      <w:r w:rsidRPr="001C5327">
        <w:rPr>
          <w:rFonts w:ascii="Verdana" w:hAnsi="Verdana"/>
          <w:i/>
          <w:iCs/>
          <w:sz w:val="18"/>
          <w:szCs w:val="18"/>
          <w:lang w:val="es-ES"/>
        </w:rPr>
        <w:t>”</w:t>
      </w:r>
      <w:r w:rsidRPr="001C5327">
        <w:rPr>
          <w:rFonts w:ascii="Verdana" w:hAnsi="Verdana"/>
          <w:sz w:val="18"/>
          <w:szCs w:val="18"/>
          <w:lang w:val="es-ES"/>
        </w:rPr>
        <w:t>.</w:t>
      </w:r>
      <w:r w:rsidR="0A4E5440" w:rsidRPr="001C5327">
        <w:rPr>
          <w:rFonts w:ascii="Verdana" w:hAnsi="Verdana"/>
          <w:sz w:val="18"/>
          <w:szCs w:val="18"/>
          <w:lang w:val="es-ES"/>
        </w:rPr>
        <w:t xml:space="preserve"> Asimismo, deberán tenerse en cuenta las</w:t>
      </w:r>
      <w:r w:rsidR="0A7FC93B" w:rsidRPr="001C5327">
        <w:rPr>
          <w:rFonts w:ascii="Verdana" w:hAnsi="Verdana"/>
          <w:sz w:val="18"/>
          <w:szCs w:val="18"/>
          <w:lang w:val="es-ES"/>
        </w:rPr>
        <w:t xml:space="preserve"> normas de presentación de originales del Servicio Central de Publicaciones de Gobie</w:t>
      </w:r>
      <w:r w:rsidR="3AD5B836" w:rsidRPr="001C5327">
        <w:rPr>
          <w:rFonts w:ascii="Verdana" w:hAnsi="Verdana"/>
          <w:sz w:val="18"/>
          <w:szCs w:val="18"/>
          <w:lang w:val="es-ES"/>
        </w:rPr>
        <w:t xml:space="preserve">rno Vasco </w:t>
      </w:r>
      <w:r w:rsidR="46EED533" w:rsidRPr="001C5327">
        <w:rPr>
          <w:rFonts w:ascii="Verdana" w:hAnsi="Verdana"/>
          <w:sz w:val="18"/>
          <w:szCs w:val="18"/>
          <w:lang w:val="es-ES"/>
        </w:rPr>
        <w:t>(https://jakina.ejgv.jaso/contenidos/informacion/jakina_publicaciones/es_def/adjuntos/Guia-SCP-final.pdf).</w:t>
      </w:r>
    </w:p>
    <w:p w14:paraId="33BC55FF" w14:textId="4535CF1A" w:rsidR="47D7E436" w:rsidRDefault="47D7E436" w:rsidP="007D43CF">
      <w:pPr>
        <w:tabs>
          <w:tab w:val="left" w:pos="709"/>
        </w:tabs>
        <w:spacing w:line="276" w:lineRule="auto"/>
        <w:jc w:val="both"/>
        <w:rPr>
          <w:rFonts w:ascii="Verdana" w:hAnsi="Verdana"/>
          <w:sz w:val="18"/>
          <w:szCs w:val="18"/>
          <w:lang w:val="es-ES"/>
        </w:rPr>
      </w:pPr>
    </w:p>
    <w:p w14:paraId="384D050D" w14:textId="2A566FFB" w:rsidR="0045780C" w:rsidRPr="00337D3D" w:rsidRDefault="0045780C" w:rsidP="007D43CF">
      <w:pPr>
        <w:spacing w:line="276" w:lineRule="auto"/>
        <w:jc w:val="both"/>
        <w:rPr>
          <w:rFonts w:ascii="Verdana" w:hAnsi="Verdana" w:cs="Arial"/>
          <w:strike/>
          <w:sz w:val="18"/>
          <w:szCs w:val="18"/>
        </w:rPr>
      </w:pPr>
      <w:r w:rsidRPr="009A0FD0">
        <w:rPr>
          <w:rFonts w:ascii="Verdana" w:hAnsi="Verdana" w:cs="Arial"/>
          <w:sz w:val="18"/>
          <w:szCs w:val="18"/>
        </w:rPr>
        <w:t>Todos los documentos y demás elementos serán puestos a disposición de la Administración General de l</w:t>
      </w:r>
      <w:r w:rsidR="00F97AF3">
        <w:rPr>
          <w:rFonts w:ascii="Verdana" w:hAnsi="Verdana" w:cs="Arial"/>
          <w:sz w:val="18"/>
          <w:szCs w:val="18"/>
        </w:rPr>
        <w:t>a CAE</w:t>
      </w:r>
      <w:r w:rsidR="00770517">
        <w:rPr>
          <w:rFonts w:ascii="Verdana" w:hAnsi="Verdana" w:cs="Arial"/>
          <w:sz w:val="18"/>
          <w:szCs w:val="18"/>
        </w:rPr>
        <w:t xml:space="preserve"> por</w:t>
      </w:r>
      <w:r w:rsidR="00337D3D">
        <w:rPr>
          <w:rFonts w:ascii="Verdana" w:hAnsi="Verdana" w:cs="Arial"/>
          <w:sz w:val="18"/>
          <w:szCs w:val="18"/>
        </w:rPr>
        <w:t xml:space="preserve"> </w:t>
      </w:r>
      <w:r w:rsidR="00FA5F3F">
        <w:rPr>
          <w:rFonts w:ascii="Verdana" w:hAnsi="Verdana" w:cs="Arial"/>
          <w:sz w:val="18"/>
          <w:szCs w:val="18"/>
        </w:rPr>
        <w:t xml:space="preserve">los </w:t>
      </w:r>
      <w:r w:rsidR="00337D3D">
        <w:rPr>
          <w:rFonts w:ascii="Verdana" w:hAnsi="Verdana" w:cs="Arial"/>
          <w:sz w:val="18"/>
          <w:szCs w:val="18"/>
        </w:rPr>
        <w:t>medios electrónicos establecidos</w:t>
      </w:r>
      <w:r w:rsidR="00DA684D">
        <w:rPr>
          <w:rFonts w:ascii="Verdana" w:hAnsi="Verdana" w:cs="Arial"/>
          <w:sz w:val="18"/>
          <w:szCs w:val="18"/>
        </w:rPr>
        <w:t>.</w:t>
      </w:r>
      <w:r w:rsidR="00F97AF3">
        <w:rPr>
          <w:rFonts w:ascii="Verdana" w:hAnsi="Verdana" w:cs="Arial"/>
          <w:sz w:val="18"/>
          <w:szCs w:val="18"/>
        </w:rPr>
        <w:t xml:space="preserve"> </w:t>
      </w:r>
    </w:p>
    <w:p w14:paraId="7DC79431" w14:textId="77777777" w:rsidR="0045780C" w:rsidRPr="009A0FD0" w:rsidRDefault="0045780C" w:rsidP="007D43CF">
      <w:pPr>
        <w:spacing w:line="276" w:lineRule="auto"/>
        <w:ind w:firstLine="709"/>
        <w:jc w:val="both"/>
        <w:rPr>
          <w:rFonts w:ascii="Verdana" w:hAnsi="Verdana" w:cs="Arial"/>
          <w:sz w:val="18"/>
          <w:szCs w:val="18"/>
        </w:rPr>
      </w:pPr>
    </w:p>
    <w:p w14:paraId="6C8D1F26" w14:textId="07354DD7" w:rsidR="0045780C" w:rsidRPr="009A0FD0" w:rsidRDefault="0045780C" w:rsidP="007D43CF">
      <w:pPr>
        <w:spacing w:line="276" w:lineRule="auto"/>
        <w:jc w:val="both"/>
        <w:rPr>
          <w:rFonts w:ascii="Verdana" w:hAnsi="Verdana" w:cs="Arial"/>
          <w:sz w:val="18"/>
          <w:szCs w:val="18"/>
          <w:lang w:val="es-ES"/>
        </w:rPr>
      </w:pPr>
      <w:r w:rsidRPr="4D5AE77A">
        <w:rPr>
          <w:rFonts w:ascii="Verdana" w:hAnsi="Verdana" w:cs="Arial"/>
          <w:sz w:val="18"/>
          <w:szCs w:val="18"/>
          <w:lang w:val="es-ES"/>
        </w:rPr>
        <w:t xml:space="preserve">Durante la ejecución del contrato el Gobierno Vasco se reserva el derecho de verificar la corrección de la prestación y adecuación de </w:t>
      </w:r>
      <w:proofErr w:type="gramStart"/>
      <w:r w:rsidRPr="4D5AE77A">
        <w:rPr>
          <w:rFonts w:ascii="Verdana" w:hAnsi="Verdana" w:cs="Arial"/>
          <w:sz w:val="18"/>
          <w:szCs w:val="18"/>
          <w:lang w:val="es-ES"/>
        </w:rPr>
        <w:t>la misma</w:t>
      </w:r>
      <w:proofErr w:type="gramEnd"/>
      <w:r w:rsidRPr="4D5AE77A">
        <w:rPr>
          <w:rFonts w:ascii="Verdana" w:hAnsi="Verdana" w:cs="Arial"/>
          <w:sz w:val="18"/>
          <w:szCs w:val="18"/>
          <w:lang w:val="es-ES"/>
        </w:rPr>
        <w:t xml:space="preserve"> a los pliegos de cláusulas administrativas, a este pliego de prescripciones técnicas y a la oferta de la adjudicataria. En tal sentido</w:t>
      </w:r>
      <w:r w:rsidR="00AA7C69">
        <w:rPr>
          <w:rFonts w:ascii="Verdana" w:hAnsi="Verdana" w:cs="Arial"/>
          <w:sz w:val="18"/>
          <w:szCs w:val="18"/>
          <w:lang w:val="es-ES"/>
        </w:rPr>
        <w:t>,</w:t>
      </w:r>
      <w:r w:rsidRPr="4D5AE77A">
        <w:rPr>
          <w:rFonts w:ascii="Verdana" w:hAnsi="Verdana" w:cs="Arial"/>
          <w:sz w:val="18"/>
          <w:szCs w:val="18"/>
          <w:lang w:val="es-ES"/>
        </w:rPr>
        <w:t xml:space="preserve"> el adjudicatario deberá proceder dentro del plazo que se indique a la subsanación o reajuste de los extremos que hayan sido puestos de relieve.</w:t>
      </w:r>
    </w:p>
    <w:p w14:paraId="489B854F" w14:textId="77777777" w:rsidR="0045780C" w:rsidRPr="009A0FD0" w:rsidRDefault="0045780C" w:rsidP="00080767">
      <w:pPr>
        <w:spacing w:line="276" w:lineRule="auto"/>
        <w:rPr>
          <w:rFonts w:ascii="Verdana" w:hAnsi="Verdana" w:cs="Arial"/>
          <w:sz w:val="18"/>
          <w:szCs w:val="18"/>
        </w:rPr>
      </w:pPr>
    </w:p>
    <w:p w14:paraId="2DF4E7E3" w14:textId="77777777" w:rsidR="00CB1E1F" w:rsidRDefault="00CB1E1F" w:rsidP="007D43CF">
      <w:pPr>
        <w:spacing w:line="276" w:lineRule="auto"/>
        <w:jc w:val="both"/>
        <w:rPr>
          <w:rFonts w:ascii="Verdana" w:hAnsi="Verdana" w:cs="Arial"/>
          <w:sz w:val="18"/>
          <w:szCs w:val="18"/>
        </w:rPr>
      </w:pPr>
    </w:p>
    <w:sectPr w:rsidR="00CB1E1F" w:rsidSect="00F01974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/>
      <w:pgMar w:top="1418" w:right="1701" w:bottom="1418" w:left="1701" w:header="720" w:footer="79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1AEFD" w14:textId="77777777" w:rsidR="0068137C" w:rsidRDefault="0068137C">
      <w:r>
        <w:separator/>
      </w:r>
    </w:p>
  </w:endnote>
  <w:endnote w:type="continuationSeparator" w:id="0">
    <w:p w14:paraId="2FE66FEA" w14:textId="77777777" w:rsidR="0068137C" w:rsidRDefault="00681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279D3" w14:textId="77777777" w:rsidR="006D51E0" w:rsidRDefault="006D51E0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3D87415" w14:textId="77777777" w:rsidR="006D51E0" w:rsidRDefault="006D51E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76750194"/>
      <w:docPartObj>
        <w:docPartGallery w:val="Page Numbers (Bottom of Page)"/>
        <w:docPartUnique/>
      </w:docPartObj>
    </w:sdtPr>
    <w:sdtEndPr/>
    <w:sdtContent>
      <w:p w14:paraId="506C985C" w14:textId="48B31B0C" w:rsidR="00A719D6" w:rsidRDefault="00A719D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u-ES"/>
          </w:rPr>
          <w:t>2</w:t>
        </w:r>
        <w:r>
          <w:fldChar w:fldCharType="end"/>
        </w:r>
      </w:p>
    </w:sdtContent>
  </w:sdt>
  <w:p w14:paraId="280760E9" w14:textId="784EC9FC" w:rsidR="006D51E0" w:rsidRDefault="006D51E0" w:rsidP="00F01974">
    <w:pPr>
      <w:pStyle w:val="Piedepgina"/>
      <w:tabs>
        <w:tab w:val="clear" w:pos="4819"/>
        <w:tab w:val="clear" w:pos="9071"/>
        <w:tab w:val="left" w:pos="5643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2678285"/>
      <w:docPartObj>
        <w:docPartGallery w:val="Page Numbers (Bottom of Page)"/>
        <w:docPartUnique/>
      </w:docPartObj>
    </w:sdtPr>
    <w:sdtEndPr/>
    <w:sdtContent>
      <w:p w14:paraId="0CCE04BB" w14:textId="28AABE24" w:rsidR="00F01974" w:rsidRDefault="00F01974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u-ES"/>
          </w:rPr>
          <w:t>2</w:t>
        </w:r>
        <w:r>
          <w:fldChar w:fldCharType="end"/>
        </w:r>
      </w:p>
    </w:sdtContent>
  </w:sdt>
  <w:p w14:paraId="55303D1E" w14:textId="76007EAA" w:rsidR="00F4650F" w:rsidRPr="004F44BC" w:rsidRDefault="00F4650F" w:rsidP="004F44BC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6BD56" w14:textId="77777777" w:rsidR="0068137C" w:rsidRDefault="0068137C">
      <w:r>
        <w:separator/>
      </w:r>
    </w:p>
  </w:footnote>
  <w:footnote w:type="continuationSeparator" w:id="0">
    <w:p w14:paraId="6F36A5E3" w14:textId="77777777" w:rsidR="0068137C" w:rsidRDefault="006813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AEBBB" w14:textId="77777777" w:rsidR="006D51E0" w:rsidRDefault="006D51E0">
    <w:pPr>
      <w:pStyle w:val="Encabezado"/>
      <w:jc w:val="center"/>
    </w:pPr>
    <w:r>
      <w:rPr>
        <w:noProof/>
      </w:rPr>
      <w:object w:dxaOrig="11549" w:dyaOrig="1410" w14:anchorId="30B184C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94.7pt;height:21.3pt" o:preferrelative="f" fillcolor="window">
          <v:imagedata r:id="rId1" o:title=""/>
        </v:shape>
        <o:OLEObject Type="Embed" ProgID="MSPhotoEd.3" ShapeID="_x0000_i1025" DrawAspect="Content" ObjectID="_1850969940" r:id="rId2"/>
      </w:object>
    </w:r>
  </w:p>
  <w:p w14:paraId="5DE24A16" w14:textId="77777777" w:rsidR="006D51E0" w:rsidRDefault="006D51E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43059" w14:textId="6BFC46E0" w:rsidR="00BD6652" w:rsidRDefault="00BD6652" w:rsidP="00BD6652">
    <w:pPr>
      <w:pStyle w:val="Encabezado"/>
      <w:tabs>
        <w:tab w:val="right" w:pos="9923"/>
      </w:tabs>
      <w:ind w:right="-142"/>
      <w:jc w:val="center"/>
      <w:rPr>
        <w:rFonts w:ascii="Arial" w:hAnsi="Arial"/>
        <w:noProof/>
        <w:sz w:val="16"/>
      </w:rPr>
    </w:pPr>
    <w:r>
      <w:rPr>
        <w:noProof/>
        <w:sz w:val="16"/>
        <w:lang w:val="es-ES" w:eastAsia="es-ES"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42128605" wp14:editId="5BAC40B0">
              <wp:simplePos x="0" y="0"/>
              <wp:positionH relativeFrom="page">
                <wp:posOffset>1785668</wp:posOffset>
              </wp:positionH>
              <wp:positionV relativeFrom="page">
                <wp:posOffset>879894</wp:posOffset>
              </wp:positionV>
              <wp:extent cx="1984027" cy="629729"/>
              <wp:effectExtent l="0" t="0" r="0" b="0"/>
              <wp:wrapNone/>
              <wp:docPr id="2741193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4027" cy="62972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6DEE02" w14:textId="77777777" w:rsidR="00BD6652" w:rsidRPr="00700094" w:rsidRDefault="00BD6652" w:rsidP="00BD6652">
                          <w:pPr>
                            <w:pStyle w:val="Nivel1"/>
                            <w:jc w:val="center"/>
                          </w:pPr>
                          <w:r>
                            <w:t>ONGIZATE, GAZTERIA ETA ERRONKA DEMOGRAFIKOAREN SAILA</w:t>
                          </w:r>
                        </w:p>
                        <w:p w14:paraId="5A50BF8E" w14:textId="77777777" w:rsidR="00BD6652" w:rsidRPr="00E76893" w:rsidRDefault="00BD6652" w:rsidP="00BD6652">
                          <w:pPr>
                            <w:pStyle w:val="Ttulo4"/>
                            <w:numPr>
                              <w:ilvl w:val="0"/>
                              <w:numId w:val="0"/>
                            </w:numPr>
                            <w:ind w:left="864" w:hanging="864"/>
                            <w:contextualSpacing/>
                            <w:rPr>
                              <w:lang w:val="eu-ES"/>
                            </w:rPr>
                          </w:pPr>
                          <w:r>
                            <w:rPr>
                              <w:rFonts w:cs="Arial"/>
                              <w:lang w:val="eu-ES"/>
                            </w:rPr>
                            <w:t>Gazteria eta Emantzipazio Zuzendaritza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12860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left:0;text-align:left;margin-left:140.6pt;margin-top:69.3pt;width:156.2pt;height:49.6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" o:allowincell="f" filled="f" stroked="f">
              <v:textbox>
                <w:txbxContent>
                  <w:p w14:paraId="7E6DEE02" w14:textId="77777777" w:rsidR="00BD6652" w:rsidRPr="00700094" w:rsidRDefault="00BD6652" w:rsidP="00BD6652">
                    <w:pPr>
                      <w:pStyle w:val="Nivel1"/>
                      <w:jc w:val="center"/>
                    </w:pPr>
                    <w:r>
                      <w:t>ONGIZATE, GAZTERIA ETA ERRONKA DEMOGRAFIKOAREN SAILA</w:t>
                    </w:r>
                  </w:p>
                  <w:p w14:paraId="5A50BF8E" w14:textId="77777777" w:rsidR="00BD6652" w:rsidRPr="00E76893" w:rsidRDefault="00BD6652" w:rsidP="00BD6652">
                    <w:pPr>
                      <w:pStyle w:val="Ttulo4"/>
                      <w:numPr>
                        <w:ilvl w:val="0"/>
                        <w:numId w:val="0"/>
                      </w:numPr>
                      <w:ind w:left="864" w:hanging="864"/>
                      <w:contextualSpacing/>
                      <w:rPr>
                        <w:lang w:val="eu-ES"/>
                      </w:rPr>
                    </w:pPr>
                    <w:r>
                      <w:rPr>
                        <w:rFonts w:cs="Arial"/>
                        <w:lang w:val="eu-ES"/>
                      </w:rPr>
                      <w:t>Gazteria eta Emantzipazio Zuzendaritza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8241" behindDoc="1" locked="0" layoutInCell="0" allowOverlap="1" wp14:anchorId="7A3A75BA" wp14:editId="2FC35FF3">
              <wp:simplePos x="0" y="0"/>
              <wp:positionH relativeFrom="page">
                <wp:posOffset>4102873</wp:posOffset>
              </wp:positionH>
              <wp:positionV relativeFrom="page">
                <wp:posOffset>882595</wp:posOffset>
              </wp:positionV>
              <wp:extent cx="1857375" cy="447675"/>
              <wp:effectExtent l="0" t="0" r="0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57375" cy="447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D19C1A" w14:textId="77777777" w:rsidR="00BD6652" w:rsidRDefault="00BD6652" w:rsidP="00BD6652">
                          <w:pPr>
                            <w:pStyle w:val="Nivel1"/>
                            <w:jc w:val="center"/>
                          </w:pPr>
                          <w:r>
                            <w:t>DEPARTAMENTO DE BIENESTAR, JUVENTUD Y RETO DEMOGRÁFICO</w:t>
                          </w:r>
                        </w:p>
                        <w:p w14:paraId="125E7268" w14:textId="77777777" w:rsidR="00BD6652" w:rsidRPr="00534531" w:rsidRDefault="00BD6652" w:rsidP="00BD6652">
                          <w:pPr>
                            <w:pStyle w:val="Ttulo4"/>
                            <w:numPr>
                              <w:ilvl w:val="0"/>
                              <w:numId w:val="0"/>
                            </w:numPr>
                            <w:ind w:left="864" w:hanging="864"/>
                          </w:pPr>
                          <w:r w:rsidRPr="005C3642">
                            <w:t>Dirección de Juventud</w:t>
                          </w:r>
                          <w:r>
                            <w:t xml:space="preserve"> y Emancipación</w:t>
                          </w:r>
                        </w:p>
                        <w:p w14:paraId="4C57B4E8" w14:textId="77777777" w:rsidR="00BD6652" w:rsidRPr="00534531" w:rsidRDefault="00BD6652" w:rsidP="00BD6652">
                          <w:pPr>
                            <w:pStyle w:val="Ttulo4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A3A75BA" id="Text Box 2" o:spid="_x0000_s1028" type="#_x0000_t202" style="position:absolute;left:0;text-align:left;margin-left:323.05pt;margin-top:69.5pt;width:146.25pt;height:35.25pt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" o:allowincell="f" filled="f" stroked="f">
              <v:textbox>
                <w:txbxContent>
                  <w:p w14:paraId="66D19C1A" w14:textId="77777777" w:rsidR="00BD6652" w:rsidRDefault="00BD6652" w:rsidP="00BD6652">
                    <w:pPr>
                      <w:pStyle w:val="Nivel1"/>
                      <w:jc w:val="center"/>
                    </w:pPr>
                    <w:r>
                      <w:t>DEPARTAMENTO DE BIENESTAR, JUVENTUD Y RETO DEMOGRÁFICO</w:t>
                    </w:r>
                  </w:p>
                  <w:p w14:paraId="125E7268" w14:textId="77777777" w:rsidR="00BD6652" w:rsidRPr="00534531" w:rsidRDefault="00BD6652" w:rsidP="00BD6652">
                    <w:pPr>
                      <w:pStyle w:val="Ttulo4"/>
                      <w:numPr>
                        <w:ilvl w:val="0"/>
                        <w:numId w:val="0"/>
                      </w:numPr>
                      <w:ind w:left="864" w:hanging="864"/>
                    </w:pPr>
                    <w:r w:rsidRPr="005C3642">
                      <w:t>Dirección de Juventud</w:t>
                    </w:r>
                    <w:r>
                      <w:t xml:space="preserve"> y Emancipación</w:t>
                    </w:r>
                  </w:p>
                  <w:p w14:paraId="4C57B4E8" w14:textId="77777777" w:rsidR="00BD6652" w:rsidRPr="00534531" w:rsidRDefault="00BD6652" w:rsidP="00BD6652">
                    <w:pPr>
                      <w:pStyle w:val="Ttulo4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Arial" w:hAnsi="Arial"/>
        <w:noProof/>
        <w:sz w:val="16"/>
      </w:rPr>
      <w:object w:dxaOrig="18028" w:dyaOrig="2235" w14:anchorId="337A85D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94.9pt;height:35.7pt" fillcolor="window">
          <v:imagedata r:id="rId1" o:title=""/>
        </v:shape>
        <o:OLEObject Type="Embed" ProgID="MSPhotoEd.3" ShapeID="_x0000_i1026" DrawAspect="Content" ObjectID="_1850969941" r:id="rId2"/>
      </w:object>
    </w:r>
  </w:p>
  <w:p w14:paraId="081FB7B4" w14:textId="77777777" w:rsidR="00BD6652" w:rsidRDefault="00BD6652" w:rsidP="00BD6652">
    <w:pPr>
      <w:pStyle w:val="Encabezado"/>
      <w:tabs>
        <w:tab w:val="right" w:pos="9923"/>
      </w:tabs>
      <w:ind w:right="-142"/>
      <w:jc w:val="center"/>
      <w:rPr>
        <w:rFonts w:ascii="Arial" w:hAnsi="Arial"/>
        <w:sz w:val="16"/>
      </w:rPr>
    </w:pPr>
  </w:p>
  <w:p w14:paraId="43D7211F" w14:textId="77777777" w:rsidR="00BD6652" w:rsidRDefault="00BD6652" w:rsidP="00BD6652">
    <w:pPr>
      <w:pStyle w:val="Encabezado"/>
      <w:tabs>
        <w:tab w:val="right" w:pos="9923"/>
      </w:tabs>
      <w:ind w:right="-142"/>
      <w:rPr>
        <w:rFonts w:ascii="Arial" w:hAnsi="Arial"/>
        <w:sz w:val="16"/>
      </w:rPr>
    </w:pPr>
  </w:p>
  <w:p w14:paraId="2F1E8CF6" w14:textId="77777777" w:rsidR="00BD6652" w:rsidRDefault="00BD6652" w:rsidP="00BD6652">
    <w:pPr>
      <w:pStyle w:val="Encabezado"/>
      <w:tabs>
        <w:tab w:val="right" w:pos="9923"/>
      </w:tabs>
      <w:ind w:right="-142"/>
      <w:rPr>
        <w:rFonts w:ascii="Arial" w:hAnsi="Arial"/>
        <w:sz w:val="16"/>
      </w:rPr>
    </w:pPr>
  </w:p>
  <w:p w14:paraId="1E6A314E" w14:textId="77777777" w:rsidR="004F44BC" w:rsidRDefault="004F44BC" w:rsidP="004F44BC">
    <w:pPr>
      <w:pStyle w:val="Encabezado"/>
      <w:tabs>
        <w:tab w:val="right" w:pos="9923"/>
      </w:tabs>
      <w:ind w:right="-142"/>
      <w:jc w:val="center"/>
      <w:rPr>
        <w:rFonts w:ascii="Arial" w:hAnsi="Arial"/>
        <w:sz w:val="16"/>
      </w:rPr>
    </w:pPr>
  </w:p>
  <w:p w14:paraId="6AF2505B" w14:textId="77777777" w:rsidR="004F44BC" w:rsidRDefault="004F44BC" w:rsidP="004F44BC">
    <w:pPr>
      <w:pStyle w:val="Encabezado"/>
      <w:tabs>
        <w:tab w:val="right" w:pos="9923"/>
      </w:tabs>
      <w:ind w:right="-142"/>
      <w:jc w:val="center"/>
      <w:rPr>
        <w:rFonts w:ascii="Arial" w:hAnsi="Arial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85FEB"/>
    <w:multiLevelType w:val="multilevel"/>
    <w:tmpl w:val="2F52AEE4"/>
    <w:lvl w:ilvl="0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Verdana" w:eastAsia="Times New Roman" w:hAnsi="Verdana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7E1DE9"/>
    <w:multiLevelType w:val="hybridMultilevel"/>
    <w:tmpl w:val="0BFE4F1C"/>
    <w:lvl w:ilvl="0" w:tplc="AE9295A2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D47CD6"/>
    <w:multiLevelType w:val="hybridMultilevel"/>
    <w:tmpl w:val="B846D9A8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981286EA">
      <w:start w:val="1"/>
      <w:numFmt w:val="bullet"/>
      <w:lvlText w:val="−"/>
      <w:lvlJc w:val="left"/>
      <w:pPr>
        <w:ind w:left="1262" w:hanging="360"/>
      </w:pPr>
      <w:rPr>
        <w:rFonts w:ascii="Arial" w:hAnsi="Aria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5F5F24"/>
    <w:multiLevelType w:val="multilevel"/>
    <w:tmpl w:val="778A43B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020BAB"/>
    <w:multiLevelType w:val="multilevel"/>
    <w:tmpl w:val="F1062CA6"/>
    <w:lvl w:ilvl="0"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9"/>
        <w:szCs w:val="19"/>
        <w:lang w:val="es-ES" w:eastAsia="en-US" w:bidi="ar-SA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733D12"/>
    <w:multiLevelType w:val="hybridMultilevel"/>
    <w:tmpl w:val="82D4A1FE"/>
    <w:lvl w:ilvl="0" w:tplc="981286EA">
      <w:start w:val="1"/>
      <w:numFmt w:val="bullet"/>
      <w:lvlText w:val="−"/>
      <w:lvlJc w:val="left"/>
      <w:pPr>
        <w:tabs>
          <w:tab w:val="num" w:pos="1262"/>
        </w:tabs>
        <w:ind w:left="1262" w:hanging="360"/>
      </w:pPr>
      <w:rPr>
        <w:rFonts w:ascii="Arial" w:hAnsi="Aria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982"/>
        </w:tabs>
        <w:ind w:left="19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02"/>
        </w:tabs>
        <w:ind w:left="27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22"/>
        </w:tabs>
        <w:ind w:left="34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42"/>
        </w:tabs>
        <w:ind w:left="41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62"/>
        </w:tabs>
        <w:ind w:left="48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582"/>
        </w:tabs>
        <w:ind w:left="55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02"/>
        </w:tabs>
        <w:ind w:left="63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22"/>
        </w:tabs>
        <w:ind w:left="7022" w:hanging="360"/>
      </w:pPr>
      <w:rPr>
        <w:rFonts w:ascii="Wingdings" w:hAnsi="Wingdings" w:hint="default"/>
      </w:rPr>
    </w:lvl>
  </w:abstractNum>
  <w:abstractNum w:abstractNumId="6" w15:restartNumberingAfterBreak="0">
    <w:nsid w:val="27C43B48"/>
    <w:multiLevelType w:val="multilevel"/>
    <w:tmpl w:val="E22441B4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/>
        <w:sz w:val="20"/>
        <w:lang w:val="es-ES" w:eastAsia="en-US" w:bidi="ar-SA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F10E95"/>
    <w:multiLevelType w:val="multilevel"/>
    <w:tmpl w:val="3A1E0C5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4215E8"/>
    <w:multiLevelType w:val="multilevel"/>
    <w:tmpl w:val="EC4824C8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color w:val="auto"/>
      </w:rPr>
    </w:lvl>
  </w:abstractNum>
  <w:abstractNum w:abstractNumId="9" w15:restartNumberingAfterBreak="0">
    <w:nsid w:val="304B6952"/>
    <w:multiLevelType w:val="multilevel"/>
    <w:tmpl w:val="91143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4B3E4C"/>
    <w:multiLevelType w:val="multilevel"/>
    <w:tmpl w:val="6F74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793C78"/>
    <w:multiLevelType w:val="multilevel"/>
    <w:tmpl w:val="CE3A1E1A"/>
    <w:lvl w:ilvl="0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  <w:lang w:val="es-ES" w:eastAsia="en-US" w:bidi="ar-SA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415532"/>
    <w:multiLevelType w:val="hybridMultilevel"/>
    <w:tmpl w:val="629EA60E"/>
    <w:lvl w:ilvl="0" w:tplc="07A2475E">
      <w:numFmt w:val="bullet"/>
      <w:lvlText w:val=""/>
      <w:lvlJc w:val="left"/>
      <w:pPr>
        <w:ind w:left="709" w:hanging="42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9"/>
        <w:szCs w:val="19"/>
        <w:lang w:val="es-ES" w:eastAsia="en-US" w:bidi="ar-SA"/>
      </w:rPr>
    </w:lvl>
    <w:lvl w:ilvl="1" w:tplc="340651B8">
      <w:numFmt w:val="bullet"/>
      <w:lvlText w:val="•"/>
      <w:lvlJc w:val="left"/>
      <w:pPr>
        <w:ind w:left="1537" w:hanging="425"/>
      </w:pPr>
      <w:rPr>
        <w:rFonts w:hint="default"/>
        <w:lang w:val="es-ES" w:eastAsia="en-US" w:bidi="ar-SA"/>
      </w:rPr>
    </w:lvl>
    <w:lvl w:ilvl="2" w:tplc="614C05B2">
      <w:numFmt w:val="bullet"/>
      <w:lvlText w:val="•"/>
      <w:lvlJc w:val="left"/>
      <w:pPr>
        <w:ind w:left="2374" w:hanging="425"/>
      </w:pPr>
      <w:rPr>
        <w:rFonts w:hint="default"/>
        <w:lang w:val="es-ES" w:eastAsia="en-US" w:bidi="ar-SA"/>
      </w:rPr>
    </w:lvl>
    <w:lvl w:ilvl="3" w:tplc="D122A06E">
      <w:numFmt w:val="bullet"/>
      <w:lvlText w:val="•"/>
      <w:lvlJc w:val="left"/>
      <w:pPr>
        <w:ind w:left="3211" w:hanging="425"/>
      </w:pPr>
      <w:rPr>
        <w:rFonts w:hint="default"/>
        <w:lang w:val="es-ES" w:eastAsia="en-US" w:bidi="ar-SA"/>
      </w:rPr>
    </w:lvl>
    <w:lvl w:ilvl="4" w:tplc="414A33B8">
      <w:numFmt w:val="bullet"/>
      <w:lvlText w:val="•"/>
      <w:lvlJc w:val="left"/>
      <w:pPr>
        <w:ind w:left="4048" w:hanging="425"/>
      </w:pPr>
      <w:rPr>
        <w:rFonts w:hint="default"/>
        <w:lang w:val="es-ES" w:eastAsia="en-US" w:bidi="ar-SA"/>
      </w:rPr>
    </w:lvl>
    <w:lvl w:ilvl="5" w:tplc="7324AF10">
      <w:numFmt w:val="bullet"/>
      <w:lvlText w:val="•"/>
      <w:lvlJc w:val="left"/>
      <w:pPr>
        <w:ind w:left="4886" w:hanging="425"/>
      </w:pPr>
      <w:rPr>
        <w:rFonts w:hint="default"/>
        <w:lang w:val="es-ES" w:eastAsia="en-US" w:bidi="ar-SA"/>
      </w:rPr>
    </w:lvl>
    <w:lvl w:ilvl="6" w:tplc="A3DA7EE4">
      <w:numFmt w:val="bullet"/>
      <w:lvlText w:val="•"/>
      <w:lvlJc w:val="left"/>
      <w:pPr>
        <w:ind w:left="5723" w:hanging="425"/>
      </w:pPr>
      <w:rPr>
        <w:rFonts w:hint="default"/>
        <w:lang w:val="es-ES" w:eastAsia="en-US" w:bidi="ar-SA"/>
      </w:rPr>
    </w:lvl>
    <w:lvl w:ilvl="7" w:tplc="558065CC">
      <w:numFmt w:val="bullet"/>
      <w:lvlText w:val="•"/>
      <w:lvlJc w:val="left"/>
      <w:pPr>
        <w:ind w:left="6560" w:hanging="425"/>
      </w:pPr>
      <w:rPr>
        <w:rFonts w:hint="default"/>
        <w:lang w:val="es-ES" w:eastAsia="en-US" w:bidi="ar-SA"/>
      </w:rPr>
    </w:lvl>
    <w:lvl w:ilvl="8" w:tplc="C46C0A0C">
      <w:numFmt w:val="bullet"/>
      <w:lvlText w:val="•"/>
      <w:lvlJc w:val="left"/>
      <w:pPr>
        <w:ind w:left="7397" w:hanging="425"/>
      </w:pPr>
      <w:rPr>
        <w:rFonts w:hint="default"/>
        <w:lang w:val="es-ES" w:eastAsia="en-US" w:bidi="ar-SA"/>
      </w:rPr>
    </w:lvl>
  </w:abstractNum>
  <w:abstractNum w:abstractNumId="13" w15:restartNumberingAfterBreak="0">
    <w:nsid w:val="40566202"/>
    <w:multiLevelType w:val="hybridMultilevel"/>
    <w:tmpl w:val="A3A20DB8"/>
    <w:lvl w:ilvl="0" w:tplc="042D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9251E9"/>
    <w:multiLevelType w:val="multilevel"/>
    <w:tmpl w:val="8BA837A4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5" w15:restartNumberingAfterBreak="0">
    <w:nsid w:val="57981C90"/>
    <w:multiLevelType w:val="multilevel"/>
    <w:tmpl w:val="DF08C11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C6B4754"/>
    <w:multiLevelType w:val="multilevel"/>
    <w:tmpl w:val="366C2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F796B30"/>
    <w:multiLevelType w:val="multilevel"/>
    <w:tmpl w:val="DDE65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2702C66"/>
    <w:multiLevelType w:val="multilevel"/>
    <w:tmpl w:val="1868B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0F4151D"/>
    <w:multiLevelType w:val="multilevel"/>
    <w:tmpl w:val="44AAA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ED034CB"/>
    <w:multiLevelType w:val="hybridMultilevel"/>
    <w:tmpl w:val="4500A00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981286EA">
      <w:start w:val="1"/>
      <w:numFmt w:val="bullet"/>
      <w:lvlText w:val="−"/>
      <w:lvlJc w:val="left"/>
      <w:pPr>
        <w:ind w:left="1262" w:hanging="360"/>
      </w:pPr>
      <w:rPr>
        <w:rFonts w:ascii="Arial" w:hAnsi="Aria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31020851">
    <w:abstractNumId w:val="14"/>
  </w:num>
  <w:num w:numId="2" w16cid:durableId="1682854854">
    <w:abstractNumId w:val="12"/>
  </w:num>
  <w:num w:numId="3" w16cid:durableId="764959821">
    <w:abstractNumId w:val="5"/>
  </w:num>
  <w:num w:numId="4" w16cid:durableId="275987744">
    <w:abstractNumId w:val="20"/>
  </w:num>
  <w:num w:numId="5" w16cid:durableId="2055229704">
    <w:abstractNumId w:val="2"/>
  </w:num>
  <w:num w:numId="6" w16cid:durableId="1767727386">
    <w:abstractNumId w:val="15"/>
  </w:num>
  <w:num w:numId="7" w16cid:durableId="346909448">
    <w:abstractNumId w:val="18"/>
  </w:num>
  <w:num w:numId="8" w16cid:durableId="690113113">
    <w:abstractNumId w:val="9"/>
  </w:num>
  <w:num w:numId="9" w16cid:durableId="854224156">
    <w:abstractNumId w:val="19"/>
  </w:num>
  <w:num w:numId="10" w16cid:durableId="411590594">
    <w:abstractNumId w:val="8"/>
  </w:num>
  <w:num w:numId="11" w16cid:durableId="1797530425">
    <w:abstractNumId w:val="17"/>
  </w:num>
  <w:num w:numId="12" w16cid:durableId="1576548962">
    <w:abstractNumId w:val="4"/>
  </w:num>
  <w:num w:numId="13" w16cid:durableId="20136206">
    <w:abstractNumId w:val="6"/>
  </w:num>
  <w:num w:numId="14" w16cid:durableId="183328609">
    <w:abstractNumId w:val="11"/>
  </w:num>
  <w:num w:numId="15" w16cid:durableId="2040009017">
    <w:abstractNumId w:val="0"/>
  </w:num>
  <w:num w:numId="16" w16cid:durableId="857504747">
    <w:abstractNumId w:val="16"/>
  </w:num>
  <w:num w:numId="17" w16cid:durableId="1869489227">
    <w:abstractNumId w:val="10"/>
  </w:num>
  <w:num w:numId="18" w16cid:durableId="975523616">
    <w:abstractNumId w:val="13"/>
  </w:num>
  <w:num w:numId="19" w16cid:durableId="221136964">
    <w:abstractNumId w:val="7"/>
  </w:num>
  <w:num w:numId="20" w16cid:durableId="530992798">
    <w:abstractNumId w:val="3"/>
  </w:num>
  <w:num w:numId="21" w16cid:durableId="701513677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intFractionalCharacterWidth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650F"/>
    <w:rsid w:val="00000A70"/>
    <w:rsid w:val="00002C36"/>
    <w:rsid w:val="0000331E"/>
    <w:rsid w:val="00003750"/>
    <w:rsid w:val="000043CF"/>
    <w:rsid w:val="00007755"/>
    <w:rsid w:val="00007BAF"/>
    <w:rsid w:val="00010ECA"/>
    <w:rsid w:val="00013A38"/>
    <w:rsid w:val="000201B4"/>
    <w:rsid w:val="00022B61"/>
    <w:rsid w:val="0002388C"/>
    <w:rsid w:val="000256EC"/>
    <w:rsid w:val="0004417C"/>
    <w:rsid w:val="00045C6E"/>
    <w:rsid w:val="00045D58"/>
    <w:rsid w:val="00047B59"/>
    <w:rsid w:val="00050426"/>
    <w:rsid w:val="00054A9D"/>
    <w:rsid w:val="00055966"/>
    <w:rsid w:val="00063543"/>
    <w:rsid w:val="00063FEC"/>
    <w:rsid w:val="00072FCF"/>
    <w:rsid w:val="0007638C"/>
    <w:rsid w:val="00080767"/>
    <w:rsid w:val="00083F75"/>
    <w:rsid w:val="00083FA2"/>
    <w:rsid w:val="00086165"/>
    <w:rsid w:val="00086997"/>
    <w:rsid w:val="000A1C47"/>
    <w:rsid w:val="000B2752"/>
    <w:rsid w:val="000B2D83"/>
    <w:rsid w:val="000B3AB5"/>
    <w:rsid w:val="000B638F"/>
    <w:rsid w:val="000C0DB7"/>
    <w:rsid w:val="000D3376"/>
    <w:rsid w:val="000D6368"/>
    <w:rsid w:val="000D74B1"/>
    <w:rsid w:val="000E02C3"/>
    <w:rsid w:val="000E38C2"/>
    <w:rsid w:val="000E6F60"/>
    <w:rsid w:val="000F0C8D"/>
    <w:rsid w:val="000F3917"/>
    <w:rsid w:val="000F5DE9"/>
    <w:rsid w:val="000F63CD"/>
    <w:rsid w:val="000F655A"/>
    <w:rsid w:val="000F66C4"/>
    <w:rsid w:val="000F7FA3"/>
    <w:rsid w:val="00102A8B"/>
    <w:rsid w:val="001078B7"/>
    <w:rsid w:val="00110419"/>
    <w:rsid w:val="00111B79"/>
    <w:rsid w:val="001143F6"/>
    <w:rsid w:val="0012018B"/>
    <w:rsid w:val="001256E4"/>
    <w:rsid w:val="00126832"/>
    <w:rsid w:val="001322EA"/>
    <w:rsid w:val="001332AA"/>
    <w:rsid w:val="00135EF8"/>
    <w:rsid w:val="00136C36"/>
    <w:rsid w:val="00141125"/>
    <w:rsid w:val="00143288"/>
    <w:rsid w:val="0015002D"/>
    <w:rsid w:val="00151173"/>
    <w:rsid w:val="00162B53"/>
    <w:rsid w:val="00162FF2"/>
    <w:rsid w:val="001652A9"/>
    <w:rsid w:val="00170992"/>
    <w:rsid w:val="00171416"/>
    <w:rsid w:val="001746C4"/>
    <w:rsid w:val="00182D09"/>
    <w:rsid w:val="00186A45"/>
    <w:rsid w:val="00193F3D"/>
    <w:rsid w:val="001A1EFE"/>
    <w:rsid w:val="001A4767"/>
    <w:rsid w:val="001B0B03"/>
    <w:rsid w:val="001B58DE"/>
    <w:rsid w:val="001C0A7C"/>
    <w:rsid w:val="001C16A4"/>
    <w:rsid w:val="001C1DF2"/>
    <w:rsid w:val="001C5327"/>
    <w:rsid w:val="001C7360"/>
    <w:rsid w:val="001C7757"/>
    <w:rsid w:val="001C7901"/>
    <w:rsid w:val="001D3601"/>
    <w:rsid w:val="001D6741"/>
    <w:rsid w:val="001D7591"/>
    <w:rsid w:val="001E400F"/>
    <w:rsid w:val="001E5063"/>
    <w:rsid w:val="001E55FB"/>
    <w:rsid w:val="002034E9"/>
    <w:rsid w:val="002046E2"/>
    <w:rsid w:val="0020699D"/>
    <w:rsid w:val="0021550E"/>
    <w:rsid w:val="00215878"/>
    <w:rsid w:val="00220982"/>
    <w:rsid w:val="002215B1"/>
    <w:rsid w:val="00221782"/>
    <w:rsid w:val="00232AD3"/>
    <w:rsid w:val="00236EA3"/>
    <w:rsid w:val="002441E5"/>
    <w:rsid w:val="00245CB5"/>
    <w:rsid w:val="00251552"/>
    <w:rsid w:val="00255F0C"/>
    <w:rsid w:val="00257647"/>
    <w:rsid w:val="00257836"/>
    <w:rsid w:val="00260002"/>
    <w:rsid w:val="0026260E"/>
    <w:rsid w:val="00264936"/>
    <w:rsid w:val="0027401A"/>
    <w:rsid w:val="00276B1C"/>
    <w:rsid w:val="00277F33"/>
    <w:rsid w:val="00277F54"/>
    <w:rsid w:val="00292E3E"/>
    <w:rsid w:val="002972F8"/>
    <w:rsid w:val="002A3890"/>
    <w:rsid w:val="002B3657"/>
    <w:rsid w:val="002B657B"/>
    <w:rsid w:val="002C47E7"/>
    <w:rsid w:val="002D382C"/>
    <w:rsid w:val="002E1623"/>
    <w:rsid w:val="002E25A9"/>
    <w:rsid w:val="002E788D"/>
    <w:rsid w:val="002F0A6B"/>
    <w:rsid w:val="002F2627"/>
    <w:rsid w:val="002F2EF6"/>
    <w:rsid w:val="002F34F0"/>
    <w:rsid w:val="002F3E8B"/>
    <w:rsid w:val="003023B7"/>
    <w:rsid w:val="00306E0F"/>
    <w:rsid w:val="003072FF"/>
    <w:rsid w:val="00310476"/>
    <w:rsid w:val="003176C6"/>
    <w:rsid w:val="00320380"/>
    <w:rsid w:val="0032574F"/>
    <w:rsid w:val="0033011C"/>
    <w:rsid w:val="00332D07"/>
    <w:rsid w:val="00336014"/>
    <w:rsid w:val="00337D3D"/>
    <w:rsid w:val="00342013"/>
    <w:rsid w:val="00342439"/>
    <w:rsid w:val="00342758"/>
    <w:rsid w:val="003432ED"/>
    <w:rsid w:val="00345812"/>
    <w:rsid w:val="0036094B"/>
    <w:rsid w:val="003640B9"/>
    <w:rsid w:val="003660CD"/>
    <w:rsid w:val="00371241"/>
    <w:rsid w:val="003802F0"/>
    <w:rsid w:val="003840FC"/>
    <w:rsid w:val="00385413"/>
    <w:rsid w:val="00385489"/>
    <w:rsid w:val="00393C34"/>
    <w:rsid w:val="00396B65"/>
    <w:rsid w:val="003A0147"/>
    <w:rsid w:val="003A0265"/>
    <w:rsid w:val="003A1873"/>
    <w:rsid w:val="003A27CC"/>
    <w:rsid w:val="003A32EA"/>
    <w:rsid w:val="003A4503"/>
    <w:rsid w:val="003A566A"/>
    <w:rsid w:val="003A6217"/>
    <w:rsid w:val="003C23F3"/>
    <w:rsid w:val="003C337E"/>
    <w:rsid w:val="003C4116"/>
    <w:rsid w:val="003C5534"/>
    <w:rsid w:val="003D1737"/>
    <w:rsid w:val="003D3E98"/>
    <w:rsid w:val="003E2344"/>
    <w:rsid w:val="003E60F6"/>
    <w:rsid w:val="003F2095"/>
    <w:rsid w:val="003F434F"/>
    <w:rsid w:val="003F7376"/>
    <w:rsid w:val="00400FB8"/>
    <w:rsid w:val="004072CD"/>
    <w:rsid w:val="00414D15"/>
    <w:rsid w:val="004155F6"/>
    <w:rsid w:val="00421116"/>
    <w:rsid w:val="00432114"/>
    <w:rsid w:val="00441002"/>
    <w:rsid w:val="00447D28"/>
    <w:rsid w:val="00451643"/>
    <w:rsid w:val="0045190B"/>
    <w:rsid w:val="0045229F"/>
    <w:rsid w:val="00455A8A"/>
    <w:rsid w:val="00455C87"/>
    <w:rsid w:val="00456068"/>
    <w:rsid w:val="0045780C"/>
    <w:rsid w:val="00465702"/>
    <w:rsid w:val="00471168"/>
    <w:rsid w:val="00473FEE"/>
    <w:rsid w:val="00475B4A"/>
    <w:rsid w:val="004770C9"/>
    <w:rsid w:val="00483069"/>
    <w:rsid w:val="00487712"/>
    <w:rsid w:val="00487E4D"/>
    <w:rsid w:val="00494CB4"/>
    <w:rsid w:val="004A6D5E"/>
    <w:rsid w:val="004B25D6"/>
    <w:rsid w:val="004B3476"/>
    <w:rsid w:val="004B4BEE"/>
    <w:rsid w:val="004C2042"/>
    <w:rsid w:val="004C24DB"/>
    <w:rsid w:val="004C3403"/>
    <w:rsid w:val="004C41C3"/>
    <w:rsid w:val="004E32B8"/>
    <w:rsid w:val="004E5A7B"/>
    <w:rsid w:val="004F44BC"/>
    <w:rsid w:val="004F60CC"/>
    <w:rsid w:val="004F6DE0"/>
    <w:rsid w:val="0050191F"/>
    <w:rsid w:val="005078F8"/>
    <w:rsid w:val="00513B46"/>
    <w:rsid w:val="005148C9"/>
    <w:rsid w:val="00514B74"/>
    <w:rsid w:val="005159CC"/>
    <w:rsid w:val="00515A68"/>
    <w:rsid w:val="00516F02"/>
    <w:rsid w:val="0052077C"/>
    <w:rsid w:val="00524226"/>
    <w:rsid w:val="00525428"/>
    <w:rsid w:val="00530F57"/>
    <w:rsid w:val="00531D39"/>
    <w:rsid w:val="00532DD6"/>
    <w:rsid w:val="00536C6D"/>
    <w:rsid w:val="00536CED"/>
    <w:rsid w:val="00537A21"/>
    <w:rsid w:val="00544B0E"/>
    <w:rsid w:val="00545537"/>
    <w:rsid w:val="005535BD"/>
    <w:rsid w:val="0056402D"/>
    <w:rsid w:val="00564C24"/>
    <w:rsid w:val="00582196"/>
    <w:rsid w:val="00582C50"/>
    <w:rsid w:val="00585604"/>
    <w:rsid w:val="005A4A92"/>
    <w:rsid w:val="005B0CD0"/>
    <w:rsid w:val="005C301D"/>
    <w:rsid w:val="005C7A1F"/>
    <w:rsid w:val="005E0ACC"/>
    <w:rsid w:val="005E538D"/>
    <w:rsid w:val="005F2870"/>
    <w:rsid w:val="005F6E56"/>
    <w:rsid w:val="005F6FEE"/>
    <w:rsid w:val="006001E6"/>
    <w:rsid w:val="00600BC5"/>
    <w:rsid w:val="00606037"/>
    <w:rsid w:val="006102BE"/>
    <w:rsid w:val="006112CE"/>
    <w:rsid w:val="00630A97"/>
    <w:rsid w:val="00632767"/>
    <w:rsid w:val="00633337"/>
    <w:rsid w:val="00633ABC"/>
    <w:rsid w:val="006561DD"/>
    <w:rsid w:val="00662C57"/>
    <w:rsid w:val="00671783"/>
    <w:rsid w:val="00672984"/>
    <w:rsid w:val="00677907"/>
    <w:rsid w:val="00681251"/>
    <w:rsid w:val="0068137C"/>
    <w:rsid w:val="006873DD"/>
    <w:rsid w:val="00690425"/>
    <w:rsid w:val="00691FDE"/>
    <w:rsid w:val="0069260C"/>
    <w:rsid w:val="0069318E"/>
    <w:rsid w:val="0069477B"/>
    <w:rsid w:val="00695B1B"/>
    <w:rsid w:val="00697FA5"/>
    <w:rsid w:val="006B04CF"/>
    <w:rsid w:val="006B3F48"/>
    <w:rsid w:val="006B7A9A"/>
    <w:rsid w:val="006C1D4F"/>
    <w:rsid w:val="006C4B61"/>
    <w:rsid w:val="006D1601"/>
    <w:rsid w:val="006D51E0"/>
    <w:rsid w:val="006E0D60"/>
    <w:rsid w:val="006E13E1"/>
    <w:rsid w:val="006E5B4C"/>
    <w:rsid w:val="006F67C0"/>
    <w:rsid w:val="007020CC"/>
    <w:rsid w:val="00704843"/>
    <w:rsid w:val="00705895"/>
    <w:rsid w:val="007059DB"/>
    <w:rsid w:val="00705D99"/>
    <w:rsid w:val="00707020"/>
    <w:rsid w:val="00711707"/>
    <w:rsid w:val="00711C1A"/>
    <w:rsid w:val="007126A5"/>
    <w:rsid w:val="007139AC"/>
    <w:rsid w:val="0071574F"/>
    <w:rsid w:val="00717912"/>
    <w:rsid w:val="007179E7"/>
    <w:rsid w:val="007272E8"/>
    <w:rsid w:val="0072732D"/>
    <w:rsid w:val="0072789D"/>
    <w:rsid w:val="0073760F"/>
    <w:rsid w:val="007408C1"/>
    <w:rsid w:val="00740E17"/>
    <w:rsid w:val="00747421"/>
    <w:rsid w:val="00755F82"/>
    <w:rsid w:val="00761B45"/>
    <w:rsid w:val="00765484"/>
    <w:rsid w:val="00765491"/>
    <w:rsid w:val="007702DB"/>
    <w:rsid w:val="00770517"/>
    <w:rsid w:val="00773C63"/>
    <w:rsid w:val="00780202"/>
    <w:rsid w:val="00780D0F"/>
    <w:rsid w:val="00785D64"/>
    <w:rsid w:val="0078642F"/>
    <w:rsid w:val="00792804"/>
    <w:rsid w:val="0079648F"/>
    <w:rsid w:val="007976A5"/>
    <w:rsid w:val="007A0B09"/>
    <w:rsid w:val="007A3A20"/>
    <w:rsid w:val="007A5D65"/>
    <w:rsid w:val="007A7BB6"/>
    <w:rsid w:val="007B5757"/>
    <w:rsid w:val="007C42D5"/>
    <w:rsid w:val="007C4A60"/>
    <w:rsid w:val="007D43CF"/>
    <w:rsid w:val="007D7D54"/>
    <w:rsid w:val="007E04F4"/>
    <w:rsid w:val="007E2BD4"/>
    <w:rsid w:val="007E6AEB"/>
    <w:rsid w:val="007E781A"/>
    <w:rsid w:val="007F125B"/>
    <w:rsid w:val="007F2D80"/>
    <w:rsid w:val="00801683"/>
    <w:rsid w:val="0080636C"/>
    <w:rsid w:val="0081232D"/>
    <w:rsid w:val="00822089"/>
    <w:rsid w:val="008245F8"/>
    <w:rsid w:val="008317E6"/>
    <w:rsid w:val="008342D4"/>
    <w:rsid w:val="008473CC"/>
    <w:rsid w:val="00851937"/>
    <w:rsid w:val="00852E23"/>
    <w:rsid w:val="00855B28"/>
    <w:rsid w:val="00855BC0"/>
    <w:rsid w:val="00855C71"/>
    <w:rsid w:val="00855DD0"/>
    <w:rsid w:val="00866566"/>
    <w:rsid w:val="00867331"/>
    <w:rsid w:val="00874028"/>
    <w:rsid w:val="00874ABE"/>
    <w:rsid w:val="00882E0E"/>
    <w:rsid w:val="008878DD"/>
    <w:rsid w:val="008906AA"/>
    <w:rsid w:val="0089237A"/>
    <w:rsid w:val="00895293"/>
    <w:rsid w:val="008954F1"/>
    <w:rsid w:val="008A5546"/>
    <w:rsid w:val="008A5FB8"/>
    <w:rsid w:val="008A7B19"/>
    <w:rsid w:val="008B2538"/>
    <w:rsid w:val="008B4177"/>
    <w:rsid w:val="008C08B7"/>
    <w:rsid w:val="008C17E3"/>
    <w:rsid w:val="008C1FA0"/>
    <w:rsid w:val="008C4368"/>
    <w:rsid w:val="008D5443"/>
    <w:rsid w:val="008E1B0B"/>
    <w:rsid w:val="008E5549"/>
    <w:rsid w:val="008F1453"/>
    <w:rsid w:val="008F5DC8"/>
    <w:rsid w:val="00901C51"/>
    <w:rsid w:val="00902B1C"/>
    <w:rsid w:val="00903A85"/>
    <w:rsid w:val="00906137"/>
    <w:rsid w:val="0090753C"/>
    <w:rsid w:val="00913AE5"/>
    <w:rsid w:val="00913D5F"/>
    <w:rsid w:val="00916017"/>
    <w:rsid w:val="00916CEA"/>
    <w:rsid w:val="0091751E"/>
    <w:rsid w:val="009209D3"/>
    <w:rsid w:val="00922165"/>
    <w:rsid w:val="00930532"/>
    <w:rsid w:val="00943BA1"/>
    <w:rsid w:val="00947A6F"/>
    <w:rsid w:val="00950C11"/>
    <w:rsid w:val="0095293F"/>
    <w:rsid w:val="00953D2B"/>
    <w:rsid w:val="00953F45"/>
    <w:rsid w:val="0095697E"/>
    <w:rsid w:val="00960FD7"/>
    <w:rsid w:val="00966B07"/>
    <w:rsid w:val="00967C58"/>
    <w:rsid w:val="00982A80"/>
    <w:rsid w:val="009901CB"/>
    <w:rsid w:val="00991F09"/>
    <w:rsid w:val="00991FFC"/>
    <w:rsid w:val="009A1DAB"/>
    <w:rsid w:val="009A4BE7"/>
    <w:rsid w:val="009B09F3"/>
    <w:rsid w:val="009B2F73"/>
    <w:rsid w:val="009B77AB"/>
    <w:rsid w:val="009C0569"/>
    <w:rsid w:val="009C436E"/>
    <w:rsid w:val="009D233C"/>
    <w:rsid w:val="009D3BA2"/>
    <w:rsid w:val="009E1326"/>
    <w:rsid w:val="009E247B"/>
    <w:rsid w:val="009E39F7"/>
    <w:rsid w:val="009F3CDE"/>
    <w:rsid w:val="00A001EC"/>
    <w:rsid w:val="00A0207D"/>
    <w:rsid w:val="00A03A9B"/>
    <w:rsid w:val="00A06D2D"/>
    <w:rsid w:val="00A07446"/>
    <w:rsid w:val="00A07D69"/>
    <w:rsid w:val="00A11936"/>
    <w:rsid w:val="00A16D3E"/>
    <w:rsid w:val="00A21F7B"/>
    <w:rsid w:val="00A23000"/>
    <w:rsid w:val="00A257CE"/>
    <w:rsid w:val="00A30A18"/>
    <w:rsid w:val="00A33ABF"/>
    <w:rsid w:val="00A359DF"/>
    <w:rsid w:val="00A45F55"/>
    <w:rsid w:val="00A56C9E"/>
    <w:rsid w:val="00A6097B"/>
    <w:rsid w:val="00A60B8A"/>
    <w:rsid w:val="00A70FB3"/>
    <w:rsid w:val="00A717CC"/>
    <w:rsid w:val="00A719D6"/>
    <w:rsid w:val="00A71E2A"/>
    <w:rsid w:val="00A71E59"/>
    <w:rsid w:val="00A77B61"/>
    <w:rsid w:val="00A916D7"/>
    <w:rsid w:val="00A935BC"/>
    <w:rsid w:val="00A93A27"/>
    <w:rsid w:val="00A95D29"/>
    <w:rsid w:val="00AA4E05"/>
    <w:rsid w:val="00AA5EBC"/>
    <w:rsid w:val="00AA7C69"/>
    <w:rsid w:val="00AA7E24"/>
    <w:rsid w:val="00AB00BB"/>
    <w:rsid w:val="00AB0128"/>
    <w:rsid w:val="00AB1D06"/>
    <w:rsid w:val="00AB1DB0"/>
    <w:rsid w:val="00AC0DB4"/>
    <w:rsid w:val="00AC0E51"/>
    <w:rsid w:val="00AD777F"/>
    <w:rsid w:val="00AE01D8"/>
    <w:rsid w:val="00AE2692"/>
    <w:rsid w:val="00AE71CC"/>
    <w:rsid w:val="00B03B64"/>
    <w:rsid w:val="00B0467F"/>
    <w:rsid w:val="00B04752"/>
    <w:rsid w:val="00B0679E"/>
    <w:rsid w:val="00B10CBB"/>
    <w:rsid w:val="00B1313F"/>
    <w:rsid w:val="00B2430F"/>
    <w:rsid w:val="00B40798"/>
    <w:rsid w:val="00B414B3"/>
    <w:rsid w:val="00B41AB9"/>
    <w:rsid w:val="00B427D0"/>
    <w:rsid w:val="00B46BDC"/>
    <w:rsid w:val="00B47D19"/>
    <w:rsid w:val="00B52E0C"/>
    <w:rsid w:val="00B5629C"/>
    <w:rsid w:val="00B725DF"/>
    <w:rsid w:val="00B7621F"/>
    <w:rsid w:val="00B80F3B"/>
    <w:rsid w:val="00B81B24"/>
    <w:rsid w:val="00B85F3C"/>
    <w:rsid w:val="00B86CE7"/>
    <w:rsid w:val="00B87EDD"/>
    <w:rsid w:val="00B959F6"/>
    <w:rsid w:val="00BA0EA0"/>
    <w:rsid w:val="00BA36B5"/>
    <w:rsid w:val="00BA7BAB"/>
    <w:rsid w:val="00BB47F9"/>
    <w:rsid w:val="00BB66D1"/>
    <w:rsid w:val="00BD2727"/>
    <w:rsid w:val="00BD2BC6"/>
    <w:rsid w:val="00BD4B9E"/>
    <w:rsid w:val="00BD5EC0"/>
    <w:rsid w:val="00BD6652"/>
    <w:rsid w:val="00BE1B80"/>
    <w:rsid w:val="00BE2408"/>
    <w:rsid w:val="00BE753C"/>
    <w:rsid w:val="00C070EA"/>
    <w:rsid w:val="00C11621"/>
    <w:rsid w:val="00C24CAD"/>
    <w:rsid w:val="00C36655"/>
    <w:rsid w:val="00C36CAA"/>
    <w:rsid w:val="00C37B2C"/>
    <w:rsid w:val="00C418B6"/>
    <w:rsid w:val="00C4423A"/>
    <w:rsid w:val="00C44FE0"/>
    <w:rsid w:val="00C53724"/>
    <w:rsid w:val="00C624E3"/>
    <w:rsid w:val="00C6641F"/>
    <w:rsid w:val="00C67E67"/>
    <w:rsid w:val="00C71708"/>
    <w:rsid w:val="00C73829"/>
    <w:rsid w:val="00C73EE7"/>
    <w:rsid w:val="00C8366D"/>
    <w:rsid w:val="00C84C57"/>
    <w:rsid w:val="00C85971"/>
    <w:rsid w:val="00C8763B"/>
    <w:rsid w:val="00C9287D"/>
    <w:rsid w:val="00CA19DA"/>
    <w:rsid w:val="00CA43A5"/>
    <w:rsid w:val="00CA4742"/>
    <w:rsid w:val="00CA58C0"/>
    <w:rsid w:val="00CA5D7D"/>
    <w:rsid w:val="00CA7872"/>
    <w:rsid w:val="00CB04B1"/>
    <w:rsid w:val="00CB1E1F"/>
    <w:rsid w:val="00CB1F14"/>
    <w:rsid w:val="00CB25E5"/>
    <w:rsid w:val="00CB2778"/>
    <w:rsid w:val="00CB4D19"/>
    <w:rsid w:val="00CC2EE3"/>
    <w:rsid w:val="00CC7202"/>
    <w:rsid w:val="00CD0456"/>
    <w:rsid w:val="00CD055A"/>
    <w:rsid w:val="00CD1889"/>
    <w:rsid w:val="00CD4866"/>
    <w:rsid w:val="00CE0346"/>
    <w:rsid w:val="00CE3445"/>
    <w:rsid w:val="00CE3A5F"/>
    <w:rsid w:val="00CE4856"/>
    <w:rsid w:val="00CF0D21"/>
    <w:rsid w:val="00CF35AD"/>
    <w:rsid w:val="00CF3E65"/>
    <w:rsid w:val="00CF42F9"/>
    <w:rsid w:val="00CF4DDD"/>
    <w:rsid w:val="00D1259E"/>
    <w:rsid w:val="00D14EC3"/>
    <w:rsid w:val="00D15681"/>
    <w:rsid w:val="00D161E0"/>
    <w:rsid w:val="00D1744C"/>
    <w:rsid w:val="00D30900"/>
    <w:rsid w:val="00D331CA"/>
    <w:rsid w:val="00D3430D"/>
    <w:rsid w:val="00D3604A"/>
    <w:rsid w:val="00D41ECF"/>
    <w:rsid w:val="00D4588A"/>
    <w:rsid w:val="00D46236"/>
    <w:rsid w:val="00D52229"/>
    <w:rsid w:val="00D617A3"/>
    <w:rsid w:val="00D62B3D"/>
    <w:rsid w:val="00D6605E"/>
    <w:rsid w:val="00D66C57"/>
    <w:rsid w:val="00D73983"/>
    <w:rsid w:val="00D86793"/>
    <w:rsid w:val="00D87654"/>
    <w:rsid w:val="00D94C12"/>
    <w:rsid w:val="00DA2F9F"/>
    <w:rsid w:val="00DA684D"/>
    <w:rsid w:val="00DA7F0D"/>
    <w:rsid w:val="00DB0899"/>
    <w:rsid w:val="00DB4B3D"/>
    <w:rsid w:val="00DC2096"/>
    <w:rsid w:val="00DC2CD9"/>
    <w:rsid w:val="00DC314E"/>
    <w:rsid w:val="00DC32CB"/>
    <w:rsid w:val="00DC5042"/>
    <w:rsid w:val="00DD09B5"/>
    <w:rsid w:val="00DD20A3"/>
    <w:rsid w:val="00DD22D5"/>
    <w:rsid w:val="00DD3B4C"/>
    <w:rsid w:val="00DE444B"/>
    <w:rsid w:val="00DE44C2"/>
    <w:rsid w:val="00DE60D5"/>
    <w:rsid w:val="00DE64EB"/>
    <w:rsid w:val="00DE7B75"/>
    <w:rsid w:val="00DF1256"/>
    <w:rsid w:val="00DF501E"/>
    <w:rsid w:val="00DF6B54"/>
    <w:rsid w:val="00E00C5D"/>
    <w:rsid w:val="00E10D03"/>
    <w:rsid w:val="00E12805"/>
    <w:rsid w:val="00E14950"/>
    <w:rsid w:val="00E21FA4"/>
    <w:rsid w:val="00E22169"/>
    <w:rsid w:val="00E22A3D"/>
    <w:rsid w:val="00E24DC3"/>
    <w:rsid w:val="00E465B8"/>
    <w:rsid w:val="00E5312D"/>
    <w:rsid w:val="00E5399C"/>
    <w:rsid w:val="00E544AF"/>
    <w:rsid w:val="00E55B75"/>
    <w:rsid w:val="00E57352"/>
    <w:rsid w:val="00E60720"/>
    <w:rsid w:val="00E61AC0"/>
    <w:rsid w:val="00E66B7E"/>
    <w:rsid w:val="00E702C8"/>
    <w:rsid w:val="00E80C48"/>
    <w:rsid w:val="00E851C0"/>
    <w:rsid w:val="00E933D2"/>
    <w:rsid w:val="00E93604"/>
    <w:rsid w:val="00E946E3"/>
    <w:rsid w:val="00E9559D"/>
    <w:rsid w:val="00E95AE4"/>
    <w:rsid w:val="00EA2DA3"/>
    <w:rsid w:val="00EB076E"/>
    <w:rsid w:val="00EB197F"/>
    <w:rsid w:val="00EB2391"/>
    <w:rsid w:val="00EC1ADF"/>
    <w:rsid w:val="00EC28EE"/>
    <w:rsid w:val="00EC5706"/>
    <w:rsid w:val="00EC588C"/>
    <w:rsid w:val="00ED0E0F"/>
    <w:rsid w:val="00ED4BE2"/>
    <w:rsid w:val="00ED4BEA"/>
    <w:rsid w:val="00ED7F35"/>
    <w:rsid w:val="00EE22A7"/>
    <w:rsid w:val="00EE5E4A"/>
    <w:rsid w:val="00F01974"/>
    <w:rsid w:val="00F05C6B"/>
    <w:rsid w:val="00F1184E"/>
    <w:rsid w:val="00F1742A"/>
    <w:rsid w:val="00F20D24"/>
    <w:rsid w:val="00F24774"/>
    <w:rsid w:val="00F254DC"/>
    <w:rsid w:val="00F25906"/>
    <w:rsid w:val="00F25F5D"/>
    <w:rsid w:val="00F32BED"/>
    <w:rsid w:val="00F331A3"/>
    <w:rsid w:val="00F42FB6"/>
    <w:rsid w:val="00F43FE8"/>
    <w:rsid w:val="00F45CB5"/>
    <w:rsid w:val="00F4650F"/>
    <w:rsid w:val="00F5729F"/>
    <w:rsid w:val="00F628E9"/>
    <w:rsid w:val="00F66C03"/>
    <w:rsid w:val="00F71609"/>
    <w:rsid w:val="00F71FC7"/>
    <w:rsid w:val="00F73B62"/>
    <w:rsid w:val="00F742BC"/>
    <w:rsid w:val="00F8349D"/>
    <w:rsid w:val="00F84A5C"/>
    <w:rsid w:val="00F926C8"/>
    <w:rsid w:val="00F949DC"/>
    <w:rsid w:val="00F94D8A"/>
    <w:rsid w:val="00F973CA"/>
    <w:rsid w:val="00F97AF3"/>
    <w:rsid w:val="00FA374B"/>
    <w:rsid w:val="00FA3AC3"/>
    <w:rsid w:val="00FA4C28"/>
    <w:rsid w:val="00FA5F3F"/>
    <w:rsid w:val="00FA7DA5"/>
    <w:rsid w:val="00FB20B7"/>
    <w:rsid w:val="00FB26F3"/>
    <w:rsid w:val="00FB4A7C"/>
    <w:rsid w:val="00FB7485"/>
    <w:rsid w:val="00FC3BE1"/>
    <w:rsid w:val="00FD4E24"/>
    <w:rsid w:val="00FE459C"/>
    <w:rsid w:val="00FE7E66"/>
    <w:rsid w:val="00FF04CC"/>
    <w:rsid w:val="00FF2BF7"/>
    <w:rsid w:val="00FF60AB"/>
    <w:rsid w:val="0A4E5440"/>
    <w:rsid w:val="0A7FC93B"/>
    <w:rsid w:val="2AAAF455"/>
    <w:rsid w:val="308D056E"/>
    <w:rsid w:val="3AD5B836"/>
    <w:rsid w:val="46EED533"/>
    <w:rsid w:val="47D7E436"/>
    <w:rsid w:val="484D1100"/>
    <w:rsid w:val="4D5AE77A"/>
    <w:rsid w:val="591133DE"/>
    <w:rsid w:val="66018697"/>
    <w:rsid w:val="6F69206A"/>
    <w:rsid w:val="78F5A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BE469CC"/>
  <w15:docId w15:val="{DA40F274-50F3-40AB-8C28-96942E6DE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3750"/>
    <w:rPr>
      <w:sz w:val="24"/>
      <w:lang w:val="es-ES_tradnl" w:eastAsia="es-ES_tradnl"/>
    </w:rPr>
  </w:style>
  <w:style w:type="paragraph" w:styleId="Ttulo1">
    <w:name w:val="heading 1"/>
    <w:basedOn w:val="Normal"/>
    <w:next w:val="Normal"/>
    <w:qFormat/>
    <w:pPr>
      <w:numPr>
        <w:numId w:val="1"/>
      </w:numPr>
      <w:spacing w:before="240"/>
      <w:outlineLvl w:val="0"/>
    </w:pPr>
    <w:rPr>
      <w:rFonts w:ascii="Arial" w:hAnsi="Arial"/>
      <w:b/>
      <w:u w:val="singl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outlineLvl w:val="1"/>
    </w:pPr>
    <w:rPr>
      <w:rFonts w:ascii="Arial" w:hAnsi="Arial"/>
      <w:b/>
      <w:sz w:val="14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20"/>
      <w:outlineLvl w:val="2"/>
    </w:pPr>
    <w:rPr>
      <w:rFonts w:ascii="Arial" w:hAnsi="Arial"/>
      <w:i/>
      <w:sz w:val="13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before="35"/>
      <w:outlineLvl w:val="3"/>
    </w:pPr>
    <w:rPr>
      <w:rFonts w:ascii="Arial" w:hAnsi="Arial"/>
      <w:i/>
      <w:sz w:val="14"/>
    </w:rPr>
  </w:style>
  <w:style w:type="paragraph" w:styleId="Ttulo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sz w:val="22"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i/>
      <w:sz w:val="22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rFonts w:ascii="Arial" w:hAnsi="Arial"/>
      <w:sz w:val="2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semiHidden/>
    <w:rPr>
      <w:sz w:val="16"/>
    </w:rPr>
  </w:style>
  <w:style w:type="paragraph" w:styleId="Textocomentario">
    <w:name w:val="annotation text"/>
    <w:basedOn w:val="Normal"/>
    <w:link w:val="TextocomentarioCar"/>
    <w:semiHidden/>
    <w:rPr>
      <w:sz w:val="20"/>
    </w:rPr>
  </w:style>
  <w:style w:type="paragraph" w:styleId="Piedepgina">
    <w:name w:val="footer"/>
    <w:basedOn w:val="Normal"/>
    <w:link w:val="PiedepginaCar"/>
    <w:uiPriority w:val="99"/>
    <w:pPr>
      <w:tabs>
        <w:tab w:val="center" w:pos="4819"/>
        <w:tab w:val="right" w:pos="9071"/>
      </w:tabs>
    </w:pPr>
  </w:style>
  <w:style w:type="paragraph" w:styleId="Encabezado">
    <w:name w:val="header"/>
    <w:basedOn w:val="Normal"/>
    <w:link w:val="EncabezadoCar"/>
    <w:pPr>
      <w:tabs>
        <w:tab w:val="center" w:pos="4819"/>
        <w:tab w:val="right" w:pos="9071"/>
      </w:tabs>
    </w:pPr>
  </w:style>
  <w:style w:type="paragraph" w:customStyle="1" w:styleId="Destinatario">
    <w:name w:val="Destinatario"/>
    <w:basedOn w:val="Normal"/>
    <w:pPr>
      <w:ind w:left="4253"/>
    </w:pPr>
  </w:style>
  <w:style w:type="paragraph" w:customStyle="1" w:styleId="Subparrafo1">
    <w:name w:val="Subparrafo1"/>
    <w:basedOn w:val="Normal"/>
    <w:pPr>
      <w:ind w:left="284" w:hanging="142"/>
    </w:pPr>
  </w:style>
  <w:style w:type="paragraph" w:customStyle="1" w:styleId="Titulo">
    <w:name w:val="Titulo"/>
    <w:basedOn w:val="Normal"/>
    <w:pPr>
      <w:jc w:val="center"/>
    </w:pPr>
    <w:rPr>
      <w:b/>
      <w:sz w:val="30"/>
    </w:rPr>
  </w:style>
  <w:style w:type="character" w:styleId="Nmerodepgina">
    <w:name w:val="page number"/>
    <w:basedOn w:val="Fuentedeprrafopredeter"/>
  </w:style>
  <w:style w:type="paragraph" w:customStyle="1" w:styleId="Nivel1">
    <w:name w:val="Nivel1"/>
    <w:basedOn w:val="Normal"/>
    <w:pPr>
      <w:spacing w:after="35"/>
    </w:pPr>
    <w:rPr>
      <w:rFonts w:ascii="Arial" w:hAnsi="Arial"/>
      <w:b/>
      <w:sz w:val="14"/>
    </w:rPr>
  </w:style>
  <w:style w:type="paragraph" w:customStyle="1" w:styleId="Nivel3">
    <w:name w:val="Nivel3"/>
    <w:basedOn w:val="Normal"/>
    <w:rPr>
      <w:rFonts w:ascii="Arial" w:hAnsi="Arial"/>
      <w:i/>
      <w:sz w:val="14"/>
    </w:rPr>
  </w:style>
  <w:style w:type="paragraph" w:customStyle="1" w:styleId="Nivel2">
    <w:name w:val="Nivel2"/>
    <w:basedOn w:val="Normal"/>
    <w:pPr>
      <w:spacing w:before="35"/>
    </w:pPr>
    <w:rPr>
      <w:rFonts w:ascii="Arial" w:hAnsi="Arial"/>
      <w:sz w:val="14"/>
    </w:rPr>
  </w:style>
  <w:style w:type="paragraph" w:customStyle="1" w:styleId="Default">
    <w:name w:val="Default"/>
    <w:rsid w:val="00F20D2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rsid w:val="00855C7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855C71"/>
    <w:rPr>
      <w:rFonts w:ascii="Segoe UI" w:hAnsi="Segoe UI" w:cs="Segoe UI"/>
      <w:sz w:val="18"/>
      <w:szCs w:val="18"/>
      <w:lang w:val="es-ES_tradnl" w:eastAsia="es-ES_tradnl"/>
    </w:rPr>
  </w:style>
  <w:style w:type="table" w:styleId="Tablaconcuadrcula">
    <w:name w:val="Table Grid"/>
    <w:basedOn w:val="Tablanormal"/>
    <w:uiPriority w:val="39"/>
    <w:rsid w:val="00F4650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45780C"/>
    <w:pPr>
      <w:ind w:left="720"/>
      <w:contextualSpacing/>
    </w:pPr>
  </w:style>
  <w:style w:type="character" w:customStyle="1" w:styleId="TextocomentarioCar">
    <w:name w:val="Texto comentario Car"/>
    <w:basedOn w:val="Fuentedeprrafopredeter"/>
    <w:link w:val="Textocomentario"/>
    <w:semiHidden/>
    <w:rsid w:val="00EE5E4A"/>
    <w:rPr>
      <w:lang w:val="es-ES_tradnl"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E55B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E55B75"/>
    <w:rPr>
      <w:b/>
      <w:bCs/>
      <w:lang w:val="es-ES_tradnl" w:eastAsia="es-ES_tradnl"/>
    </w:rPr>
  </w:style>
  <w:style w:type="character" w:styleId="Hipervnculo">
    <w:name w:val="Hyperlink"/>
    <w:basedOn w:val="Fuentedeprrafopredeter"/>
    <w:uiPriority w:val="99"/>
    <w:unhideWhenUsed/>
    <w:rsid w:val="00C44FE0"/>
  </w:style>
  <w:style w:type="paragraph" w:styleId="Textoindependiente">
    <w:name w:val="Body Text"/>
    <w:basedOn w:val="Normal"/>
    <w:link w:val="TextoindependienteCar"/>
    <w:unhideWhenUsed/>
    <w:rsid w:val="00F2477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F24774"/>
    <w:rPr>
      <w:sz w:val="24"/>
      <w:lang w:val="es-ES_tradnl" w:eastAsia="es-ES_tradnl"/>
    </w:rPr>
  </w:style>
  <w:style w:type="character" w:customStyle="1" w:styleId="PrrafodelistaCar">
    <w:name w:val="Párrafo de lista Car"/>
    <w:link w:val="Prrafodelista"/>
    <w:uiPriority w:val="34"/>
    <w:locked/>
    <w:rsid w:val="00F24774"/>
    <w:rPr>
      <w:sz w:val="24"/>
      <w:lang w:val="es-ES_tradnl" w:eastAsia="es-ES_tradnl"/>
    </w:rPr>
  </w:style>
  <w:style w:type="character" w:customStyle="1" w:styleId="EncabezadoCar">
    <w:name w:val="Encabezado Car"/>
    <w:basedOn w:val="Fuentedeprrafopredeter"/>
    <w:link w:val="Encabezado"/>
    <w:rsid w:val="00BD6652"/>
    <w:rPr>
      <w:sz w:val="24"/>
      <w:lang w:val="es-ES_tradnl" w:eastAsia="es-ES_tradnl"/>
    </w:rPr>
  </w:style>
  <w:style w:type="paragraph" w:styleId="NormalWeb">
    <w:name w:val="Normal (Web)"/>
    <w:basedOn w:val="Normal"/>
    <w:uiPriority w:val="99"/>
    <w:semiHidden/>
    <w:unhideWhenUsed/>
    <w:rsid w:val="00A0207D"/>
    <w:pPr>
      <w:spacing w:before="100" w:beforeAutospacing="1" w:after="100" w:afterAutospacing="1"/>
    </w:pPr>
    <w:rPr>
      <w:szCs w:val="24"/>
      <w:lang w:val="eu-ES" w:eastAsia="eu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80F3B"/>
    <w:rPr>
      <w:sz w:val="24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0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52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6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43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97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8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76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58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67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00548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40817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1609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75529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6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6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21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2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9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56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9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12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1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26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87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33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62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3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1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4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8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38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32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32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03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51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89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38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39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3628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58073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28000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12210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3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81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9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43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18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53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7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40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9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7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9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48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56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6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4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86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0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85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8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82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7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07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8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3140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83990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159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62522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17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5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00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6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0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90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60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44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3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5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6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35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99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5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2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9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5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1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96932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8403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70679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0957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95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27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30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84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3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90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719D4026D0CC042862B43557B67FBD4" ma:contentTypeVersion="17" ma:contentTypeDescription="Crear nuevo documento." ma:contentTypeScope="" ma:versionID="e90b7b68d16a7ac2b6097ad8d8ee1058">
  <xsd:schema xmlns:xsd="http://www.w3.org/2001/XMLSchema" xmlns:xs="http://www.w3.org/2001/XMLSchema" xmlns:p="http://schemas.microsoft.com/office/2006/metadata/properties" xmlns:ns2="870f321a-7c98-4edc-98e3-874eacb98eea" xmlns:ns3="0f9d02d5-d7c8-404e-86e0-b56ca37cb1ec" targetNamespace="http://schemas.microsoft.com/office/2006/metadata/properties" ma:root="true" ma:fieldsID="71e3466cc4df715a7484b2601dc5309c" ns2:_="" ns3:_="">
    <xsd:import namespace="870f321a-7c98-4edc-98e3-874eacb98eea"/>
    <xsd:import namespace="0f9d02d5-d7c8-404e-86e0-b56ca37cb1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Zenbaki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0f321a-7c98-4edc-98e3-874eacb98e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Zenbakia" ma:index="19" nillable="true" ma:displayName="Zenbakia" ma:description="Zenbakairen arabera antolatzeko zutabea" ma:format="Dropdown" ma:internalName="Zenbakia" ma:percentage="FALSE">
      <xsd:simpleType>
        <xsd:restriction base="dms:Number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9d02d5-d7c8-404e-86e0-b56ca37cb1ec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c2b452a-3d5f-41a0-84d4-d39aad0673b9}" ma:internalName="TaxCatchAll" ma:showField="CatchAllData" ma:web="0f9d02d5-d7c8-404e-86e0-b56ca37cb1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70f321a-7c98-4edc-98e3-874eacb98eea">
      <Terms xmlns="http://schemas.microsoft.com/office/infopath/2007/PartnerControls"/>
    </lcf76f155ced4ddcb4097134ff3c332f>
    <TaxCatchAll xmlns="0f9d02d5-d7c8-404e-86e0-b56ca37cb1ec" xsi:nil="true"/>
    <Zenbakia xmlns="870f321a-7c98-4edc-98e3-874eacb98eea" xsi:nil="true"/>
  </documentManagement>
</p:properties>
</file>

<file path=customXml/itemProps1.xml><?xml version="1.0" encoding="utf-8"?>
<ds:datastoreItem xmlns:ds="http://schemas.openxmlformats.org/officeDocument/2006/customXml" ds:itemID="{C1D6046A-5F4B-49ED-850D-D42B11CE4F2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7B8BBA2-15B9-4EA9-B211-0563156574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859AD0-B2D0-4369-A8B6-A050A6B28C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0f321a-7c98-4edc-98e3-874eacb98eea"/>
    <ds:schemaRef ds:uri="0f9d02d5-d7c8-404e-86e0-b56ca37cb1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41FBEFC-2ACC-4517-8A5E-B2C5935FFFA9}">
  <ds:schemaRefs>
    <ds:schemaRef ds:uri="http://schemas.microsoft.com/office/2006/metadata/properties"/>
    <ds:schemaRef ds:uri="http://schemas.microsoft.com/office/infopath/2007/PartnerControls"/>
    <ds:schemaRef ds:uri="870f321a-7c98-4edc-98e3-874eacb98eea"/>
    <ds:schemaRef ds:uri="0f9d02d5-d7c8-404e-86e0-b56ca37cb1e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4</Pages>
  <Words>1784</Words>
  <Characters>10173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normalizada para WORD</vt:lpstr>
    </vt:vector>
  </TitlesOfParts>
  <Company/>
  <LinksUpToDate>false</LinksUpToDate>
  <CharactersWithSpaces>11934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normalizada para WORD</dc:title>
  <dc:subject/>
  <dc:creator>marina</dc:creator>
  <cp:keywords/>
  <cp:lastModifiedBy>Igartua Ugarte, Nora</cp:lastModifiedBy>
  <cp:revision>83</cp:revision>
  <cp:lastPrinted>2021-10-06T09:33:00Z</cp:lastPrinted>
  <dcterms:created xsi:type="dcterms:W3CDTF">2026-07-03T09:35:00Z</dcterms:created>
  <dcterms:modified xsi:type="dcterms:W3CDTF">2026-09-15T07:33:00Z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0x0101003719D4026D0CC042862B43557B67FBD4</vt:lpwstr>
  </property>
  <property fmtid="{D5CDD505-2E9C-101B-9397-08002B2CF9AE}" pid="3" name="MediaServiceImageTags">
    <vt:lpwstr/>
  </property>
</Properties>
</file>