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875C" w14:textId="4023C3AB" w:rsidR="0045547E" w:rsidRPr="003B3B25" w:rsidRDefault="0045547E" w:rsidP="0045547E">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ascii="Verdana" w:hAnsi="Verdana"/>
          <w:sz w:val="18"/>
          <w:szCs w:val="18"/>
        </w:rPr>
      </w:pPr>
      <w:r w:rsidRPr="003B3B25">
        <w:rPr>
          <w:rFonts w:ascii="Verdana" w:hAnsi="Verdana"/>
          <w:b/>
          <w:sz w:val="18"/>
          <w:szCs w:val="18"/>
        </w:rPr>
        <w:t xml:space="preserve">PLIEGO DE PRESCRIPCIONES TÉCNICAS PARA LA CONTRATACIÓN DEL SERVICIO DE ELABORACIÓN Y ASISTENCIA TÉCNICA DEL VI PLAN JOVEN </w:t>
      </w:r>
      <w:r w:rsidR="00F83458">
        <w:rPr>
          <w:rFonts w:ascii="Verdana" w:hAnsi="Verdana"/>
          <w:b/>
          <w:sz w:val="18"/>
          <w:szCs w:val="18"/>
        </w:rPr>
        <w:t>(2026-2029)</w:t>
      </w:r>
    </w:p>
    <w:p w14:paraId="452500DA" w14:textId="77777777" w:rsidR="0045547E" w:rsidRPr="003B3B25" w:rsidRDefault="0045547E" w:rsidP="00497A2B">
      <w:pPr>
        <w:autoSpaceDE w:val="0"/>
        <w:autoSpaceDN w:val="0"/>
        <w:adjustRightInd w:val="0"/>
        <w:spacing w:line="276" w:lineRule="auto"/>
        <w:jc w:val="both"/>
        <w:rPr>
          <w:rFonts w:ascii="Verdana" w:hAnsi="Verdana"/>
          <w:b/>
          <w:sz w:val="18"/>
          <w:szCs w:val="18"/>
        </w:rPr>
      </w:pPr>
    </w:p>
    <w:p w14:paraId="4D667325" w14:textId="205DAF91" w:rsidR="00702C9A" w:rsidRPr="003B3B25" w:rsidRDefault="003E4090" w:rsidP="00497A2B">
      <w:pPr>
        <w:autoSpaceDE w:val="0"/>
        <w:autoSpaceDN w:val="0"/>
        <w:adjustRightInd w:val="0"/>
        <w:spacing w:line="276" w:lineRule="auto"/>
        <w:jc w:val="both"/>
        <w:rPr>
          <w:rFonts w:ascii="Verdana" w:hAnsi="Verdana"/>
          <w:b/>
          <w:sz w:val="18"/>
          <w:szCs w:val="18"/>
        </w:rPr>
      </w:pPr>
      <w:r w:rsidRPr="003B3B25">
        <w:rPr>
          <w:rFonts w:ascii="Verdana" w:hAnsi="Verdana"/>
          <w:b/>
          <w:sz w:val="18"/>
          <w:szCs w:val="18"/>
        </w:rPr>
        <w:t>1</w:t>
      </w:r>
      <w:r w:rsidR="00AD4C2D" w:rsidRPr="003B3B25">
        <w:rPr>
          <w:rFonts w:ascii="Verdana" w:hAnsi="Verdana"/>
          <w:b/>
          <w:sz w:val="18"/>
          <w:szCs w:val="18"/>
        </w:rPr>
        <w:t>.- OBJETO DEL CONTRATO</w:t>
      </w:r>
      <w:r w:rsidR="00027EFA" w:rsidRPr="003B3B25">
        <w:rPr>
          <w:rFonts w:ascii="Verdana" w:hAnsi="Verdana"/>
          <w:b/>
          <w:sz w:val="18"/>
          <w:szCs w:val="18"/>
        </w:rPr>
        <w:t>.</w:t>
      </w:r>
    </w:p>
    <w:p w14:paraId="650A7927" w14:textId="77777777" w:rsidR="00027EFA" w:rsidRPr="003B3B25" w:rsidRDefault="00027EFA" w:rsidP="00497A2B">
      <w:pPr>
        <w:autoSpaceDE w:val="0"/>
        <w:autoSpaceDN w:val="0"/>
        <w:adjustRightInd w:val="0"/>
        <w:spacing w:line="276" w:lineRule="auto"/>
        <w:jc w:val="both"/>
        <w:rPr>
          <w:rFonts w:ascii="Verdana" w:hAnsi="Verdana"/>
          <w:sz w:val="18"/>
          <w:szCs w:val="18"/>
        </w:rPr>
      </w:pPr>
    </w:p>
    <w:p w14:paraId="254F77E7" w14:textId="19A71957" w:rsidR="001D6049" w:rsidRPr="003B3B25" w:rsidRDefault="00B1034B"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Se requiere contratar </w:t>
      </w:r>
      <w:r w:rsidR="00B54063" w:rsidRPr="003B3B25">
        <w:rPr>
          <w:rFonts w:ascii="Verdana" w:hAnsi="Verdana"/>
          <w:sz w:val="18"/>
          <w:szCs w:val="18"/>
        </w:rPr>
        <w:t>el d</w:t>
      </w:r>
      <w:r w:rsidR="00702C9A" w:rsidRPr="003B3B25">
        <w:rPr>
          <w:rFonts w:ascii="Verdana" w:hAnsi="Verdana"/>
          <w:sz w:val="18"/>
          <w:szCs w:val="18"/>
        </w:rPr>
        <w:t>iseño y elaboración del V</w:t>
      </w:r>
      <w:r w:rsidR="006F1F40" w:rsidRPr="003B3B25">
        <w:rPr>
          <w:rFonts w:ascii="Verdana" w:hAnsi="Verdana"/>
          <w:sz w:val="18"/>
          <w:szCs w:val="18"/>
        </w:rPr>
        <w:t>I</w:t>
      </w:r>
      <w:r w:rsidR="00702C9A" w:rsidRPr="003B3B25">
        <w:rPr>
          <w:rFonts w:ascii="Verdana" w:hAnsi="Verdana"/>
          <w:sz w:val="18"/>
          <w:szCs w:val="18"/>
        </w:rPr>
        <w:t xml:space="preserve"> Plan Joven, de </w:t>
      </w:r>
      <w:r w:rsidR="00BC12A2" w:rsidRPr="003B3B25">
        <w:rPr>
          <w:rFonts w:ascii="Verdana" w:hAnsi="Verdana"/>
          <w:sz w:val="18"/>
          <w:szCs w:val="18"/>
        </w:rPr>
        <w:t xml:space="preserve">toda </w:t>
      </w:r>
      <w:r w:rsidR="00702C9A" w:rsidRPr="003B3B25">
        <w:rPr>
          <w:rFonts w:ascii="Verdana" w:hAnsi="Verdana"/>
          <w:sz w:val="18"/>
          <w:szCs w:val="18"/>
        </w:rPr>
        <w:t>su estructura y contenido</w:t>
      </w:r>
      <w:r w:rsidR="004767AE" w:rsidRPr="003B3B25">
        <w:rPr>
          <w:rFonts w:ascii="Verdana" w:hAnsi="Verdana"/>
          <w:sz w:val="18"/>
          <w:szCs w:val="18"/>
        </w:rPr>
        <w:t>, al objeto de disponer de un instrumento estratégico actualizado que oriente la acción en materia de política de juventud en los próximos años</w:t>
      </w:r>
      <w:r w:rsidR="00BA7E92" w:rsidRPr="003B3B25">
        <w:rPr>
          <w:rFonts w:ascii="Verdana" w:hAnsi="Verdana"/>
          <w:sz w:val="18"/>
          <w:szCs w:val="18"/>
        </w:rPr>
        <w:t xml:space="preserve"> y que </w:t>
      </w:r>
      <w:r w:rsidR="00272228" w:rsidRPr="003B3B25">
        <w:rPr>
          <w:rFonts w:ascii="Verdana" w:hAnsi="Verdana"/>
          <w:sz w:val="18"/>
          <w:szCs w:val="18"/>
        </w:rPr>
        <w:t>integr</w:t>
      </w:r>
      <w:r w:rsidR="00BA7E92" w:rsidRPr="003B3B25">
        <w:rPr>
          <w:rFonts w:ascii="Verdana" w:hAnsi="Verdana"/>
          <w:sz w:val="18"/>
          <w:szCs w:val="18"/>
        </w:rPr>
        <w:t>e</w:t>
      </w:r>
      <w:r w:rsidR="00272228" w:rsidRPr="003B3B25">
        <w:rPr>
          <w:rFonts w:ascii="Verdana" w:hAnsi="Verdana"/>
          <w:sz w:val="18"/>
          <w:szCs w:val="18"/>
        </w:rPr>
        <w:t xml:space="preserve"> las iniciativas y proyectos departamentales en una estructura coherente y alin</w:t>
      </w:r>
      <w:r w:rsidR="008532C3" w:rsidRPr="003B3B25">
        <w:rPr>
          <w:rFonts w:ascii="Verdana" w:hAnsi="Verdana"/>
          <w:sz w:val="18"/>
          <w:szCs w:val="18"/>
        </w:rPr>
        <w:t>e</w:t>
      </w:r>
      <w:r w:rsidR="00272228" w:rsidRPr="003B3B25">
        <w:rPr>
          <w:rFonts w:ascii="Verdana" w:hAnsi="Verdana"/>
          <w:sz w:val="18"/>
          <w:szCs w:val="18"/>
        </w:rPr>
        <w:t xml:space="preserve">ada con la estrategia global del </w:t>
      </w:r>
      <w:r w:rsidR="00AE54FA" w:rsidRPr="003B3B25">
        <w:rPr>
          <w:rFonts w:ascii="Verdana" w:hAnsi="Verdana"/>
          <w:sz w:val="18"/>
          <w:szCs w:val="18"/>
        </w:rPr>
        <w:t>Gobierno Vasco</w:t>
      </w:r>
      <w:r w:rsidR="00725E90" w:rsidRPr="003B3B25">
        <w:rPr>
          <w:rFonts w:ascii="Verdana" w:hAnsi="Verdana"/>
          <w:sz w:val="18"/>
          <w:szCs w:val="18"/>
        </w:rPr>
        <w:t>,</w:t>
      </w:r>
      <w:r w:rsidR="00D61A8B" w:rsidRPr="003B3B25">
        <w:rPr>
          <w:rFonts w:ascii="Verdana" w:hAnsi="Verdana"/>
          <w:sz w:val="18"/>
          <w:szCs w:val="18"/>
        </w:rPr>
        <w:t xml:space="preserve"> </w:t>
      </w:r>
      <w:r w:rsidR="003B4C0A" w:rsidRPr="003B3B25">
        <w:rPr>
          <w:rFonts w:ascii="Verdana" w:hAnsi="Verdana"/>
          <w:sz w:val="18"/>
          <w:szCs w:val="18"/>
        </w:rPr>
        <w:t>así como</w:t>
      </w:r>
      <w:r w:rsidR="00D61A8B" w:rsidRPr="003B3B25">
        <w:rPr>
          <w:rFonts w:ascii="Verdana" w:hAnsi="Verdana"/>
          <w:sz w:val="18"/>
          <w:szCs w:val="18"/>
        </w:rPr>
        <w:t xml:space="preserve"> con la </w:t>
      </w:r>
      <w:r w:rsidR="00D61A8B" w:rsidRPr="003B3B25">
        <w:rPr>
          <w:rFonts w:ascii="Verdana" w:hAnsi="Verdana"/>
          <w:i/>
          <w:iCs/>
          <w:sz w:val="18"/>
          <w:szCs w:val="18"/>
        </w:rPr>
        <w:t>Estrategia Vasca 2030 en materia de Juventud</w:t>
      </w:r>
      <w:r w:rsidR="003B4C0A" w:rsidRPr="003B3B25">
        <w:rPr>
          <w:rFonts w:ascii="Verdana" w:hAnsi="Verdana"/>
          <w:sz w:val="18"/>
          <w:szCs w:val="18"/>
        </w:rPr>
        <w:t>, aprobada en febrero de 2026.</w:t>
      </w:r>
      <w:r w:rsidR="00725E90" w:rsidRPr="003B3B25">
        <w:rPr>
          <w:rFonts w:ascii="Verdana" w:hAnsi="Verdana"/>
          <w:sz w:val="18"/>
          <w:szCs w:val="18"/>
        </w:rPr>
        <w:t xml:space="preserve"> </w:t>
      </w:r>
    </w:p>
    <w:p w14:paraId="440448A9" w14:textId="77777777" w:rsidR="001D6049" w:rsidRPr="003B3B25" w:rsidRDefault="001D6049" w:rsidP="00497A2B">
      <w:pPr>
        <w:autoSpaceDE w:val="0"/>
        <w:autoSpaceDN w:val="0"/>
        <w:adjustRightInd w:val="0"/>
        <w:spacing w:line="276" w:lineRule="auto"/>
        <w:jc w:val="both"/>
        <w:rPr>
          <w:rFonts w:ascii="Verdana" w:hAnsi="Verdana"/>
          <w:sz w:val="18"/>
          <w:szCs w:val="18"/>
        </w:rPr>
      </w:pPr>
    </w:p>
    <w:p w14:paraId="69310888" w14:textId="0FB4A615" w:rsidR="002D2C58" w:rsidRDefault="00E6580A" w:rsidP="00E14752">
      <w:pPr>
        <w:autoSpaceDE w:val="0"/>
        <w:autoSpaceDN w:val="0"/>
        <w:adjustRightInd w:val="0"/>
        <w:spacing w:line="276" w:lineRule="auto"/>
        <w:jc w:val="both"/>
        <w:rPr>
          <w:rFonts w:ascii="Verdana" w:hAnsi="Verdana"/>
          <w:sz w:val="18"/>
          <w:szCs w:val="18"/>
        </w:rPr>
      </w:pPr>
      <w:r w:rsidRPr="00670766">
        <w:rPr>
          <w:rFonts w:ascii="Verdana" w:hAnsi="Verdana"/>
          <w:sz w:val="18"/>
          <w:szCs w:val="18"/>
        </w:rPr>
        <w:t>Asimismo</w:t>
      </w:r>
      <w:r w:rsidR="003B4C0A" w:rsidRPr="00670766">
        <w:rPr>
          <w:rFonts w:ascii="Verdana" w:hAnsi="Verdana"/>
          <w:sz w:val="18"/>
          <w:szCs w:val="18"/>
        </w:rPr>
        <w:t>,</w:t>
      </w:r>
      <w:r w:rsidR="00463BEC" w:rsidRPr="00670766">
        <w:rPr>
          <w:rFonts w:ascii="Verdana" w:hAnsi="Verdana"/>
          <w:sz w:val="18"/>
          <w:szCs w:val="18"/>
        </w:rPr>
        <w:t xml:space="preserve"> </w:t>
      </w:r>
      <w:r w:rsidR="003B4C0A" w:rsidRPr="00670766">
        <w:rPr>
          <w:rFonts w:ascii="Verdana" w:hAnsi="Verdana"/>
          <w:sz w:val="18"/>
          <w:szCs w:val="18"/>
        </w:rPr>
        <w:t xml:space="preserve">es necesario </w:t>
      </w:r>
      <w:r w:rsidRPr="00670766">
        <w:rPr>
          <w:rFonts w:ascii="Verdana" w:hAnsi="Verdana"/>
          <w:sz w:val="18"/>
          <w:szCs w:val="18"/>
        </w:rPr>
        <w:t>disponer</w:t>
      </w:r>
      <w:r w:rsidR="00B54063" w:rsidRPr="00670766">
        <w:rPr>
          <w:rFonts w:ascii="Verdana" w:hAnsi="Verdana"/>
          <w:sz w:val="18"/>
          <w:szCs w:val="18"/>
        </w:rPr>
        <w:t xml:space="preserve"> </w:t>
      </w:r>
      <w:r w:rsidR="00463BEC" w:rsidRPr="00670766">
        <w:rPr>
          <w:rFonts w:ascii="Verdana" w:hAnsi="Verdana"/>
          <w:sz w:val="18"/>
          <w:szCs w:val="18"/>
        </w:rPr>
        <w:t>de la as</w:t>
      </w:r>
      <w:r w:rsidR="00486477" w:rsidRPr="00670766">
        <w:rPr>
          <w:rFonts w:ascii="Verdana" w:hAnsi="Verdana"/>
          <w:sz w:val="18"/>
          <w:szCs w:val="18"/>
        </w:rPr>
        <w:t xml:space="preserve">istencia técnica </w:t>
      </w:r>
      <w:r w:rsidR="00463BEC" w:rsidRPr="00670766">
        <w:rPr>
          <w:rFonts w:ascii="Verdana" w:hAnsi="Verdana"/>
          <w:sz w:val="18"/>
          <w:szCs w:val="18"/>
        </w:rPr>
        <w:t xml:space="preserve">en </w:t>
      </w:r>
      <w:r w:rsidR="00B54063" w:rsidRPr="00670766">
        <w:rPr>
          <w:rFonts w:ascii="Verdana" w:hAnsi="Verdana"/>
          <w:sz w:val="18"/>
          <w:szCs w:val="18"/>
        </w:rPr>
        <w:t>la gestión del</w:t>
      </w:r>
      <w:r w:rsidR="003B4C0A" w:rsidRPr="00670766">
        <w:rPr>
          <w:rFonts w:ascii="Verdana" w:hAnsi="Verdana"/>
          <w:sz w:val="18"/>
          <w:szCs w:val="18"/>
        </w:rPr>
        <w:t xml:space="preserve"> VI Plan Joven</w:t>
      </w:r>
      <w:r w:rsidR="00B54063" w:rsidRPr="00670766">
        <w:rPr>
          <w:rFonts w:ascii="Verdana" w:hAnsi="Verdana"/>
          <w:sz w:val="18"/>
          <w:szCs w:val="18"/>
        </w:rPr>
        <w:t xml:space="preserve"> </w:t>
      </w:r>
      <w:r w:rsidR="0029433E" w:rsidRPr="00670766">
        <w:rPr>
          <w:rFonts w:ascii="Verdana" w:hAnsi="Verdana"/>
          <w:sz w:val="18"/>
          <w:szCs w:val="18"/>
        </w:rPr>
        <w:t xml:space="preserve">que cubra </w:t>
      </w:r>
      <w:r w:rsidR="00463BEC" w:rsidRPr="00670766">
        <w:rPr>
          <w:rFonts w:ascii="Verdana" w:hAnsi="Verdana"/>
          <w:sz w:val="18"/>
          <w:szCs w:val="18"/>
        </w:rPr>
        <w:t xml:space="preserve">su </w:t>
      </w:r>
      <w:r w:rsidR="00486477" w:rsidRPr="00670766">
        <w:rPr>
          <w:rFonts w:ascii="Verdana" w:hAnsi="Verdana"/>
          <w:sz w:val="18"/>
          <w:szCs w:val="18"/>
        </w:rPr>
        <w:t>programación</w:t>
      </w:r>
      <w:r w:rsidR="003B4C0A" w:rsidRPr="00670766">
        <w:rPr>
          <w:rFonts w:ascii="Verdana" w:hAnsi="Verdana"/>
          <w:sz w:val="18"/>
          <w:szCs w:val="18"/>
        </w:rPr>
        <w:t xml:space="preserve">, </w:t>
      </w:r>
      <w:r w:rsidR="00486477" w:rsidRPr="00670766">
        <w:rPr>
          <w:rFonts w:ascii="Verdana" w:hAnsi="Verdana"/>
          <w:sz w:val="18"/>
          <w:szCs w:val="18"/>
        </w:rPr>
        <w:t>seguimiento y evaluación</w:t>
      </w:r>
      <w:r w:rsidR="00E14752" w:rsidRPr="00670766">
        <w:rPr>
          <w:rFonts w:ascii="Verdana" w:hAnsi="Verdana"/>
          <w:sz w:val="18"/>
          <w:szCs w:val="18"/>
        </w:rPr>
        <w:t xml:space="preserve"> </w:t>
      </w:r>
      <w:r w:rsidR="00582545" w:rsidRPr="00670766">
        <w:rPr>
          <w:rFonts w:ascii="Verdana" w:hAnsi="Verdana"/>
          <w:sz w:val="18"/>
          <w:szCs w:val="18"/>
        </w:rPr>
        <w:t>durante el periodo 2026 a</w:t>
      </w:r>
      <w:r w:rsidR="00283F36" w:rsidRPr="00670766">
        <w:rPr>
          <w:rFonts w:ascii="Verdana" w:hAnsi="Verdana"/>
          <w:sz w:val="18"/>
          <w:szCs w:val="18"/>
        </w:rPr>
        <w:t xml:space="preserve"> 2029</w:t>
      </w:r>
      <w:r w:rsidR="00463BEC" w:rsidRPr="00670766">
        <w:rPr>
          <w:rFonts w:ascii="Verdana" w:hAnsi="Verdana"/>
          <w:sz w:val="18"/>
          <w:szCs w:val="18"/>
        </w:rPr>
        <w:t xml:space="preserve">. </w:t>
      </w:r>
      <w:r w:rsidR="00903F26" w:rsidRPr="00670766">
        <w:rPr>
          <w:rFonts w:ascii="Verdana" w:hAnsi="Verdana"/>
          <w:sz w:val="18"/>
          <w:szCs w:val="18"/>
        </w:rPr>
        <w:t xml:space="preserve">Será responsabilidad de la </w:t>
      </w:r>
      <w:r w:rsidR="00AA3D76" w:rsidRPr="00670766">
        <w:rPr>
          <w:rFonts w:ascii="Verdana" w:hAnsi="Verdana"/>
          <w:sz w:val="18"/>
          <w:szCs w:val="18"/>
        </w:rPr>
        <w:t>asistencia t</w:t>
      </w:r>
      <w:r w:rsidR="00903F26" w:rsidRPr="00670766">
        <w:rPr>
          <w:rFonts w:ascii="Verdana" w:hAnsi="Verdana"/>
          <w:sz w:val="18"/>
          <w:szCs w:val="18"/>
        </w:rPr>
        <w:t xml:space="preserve">écnica </w:t>
      </w:r>
      <w:r w:rsidR="00982D75" w:rsidRPr="00670766">
        <w:rPr>
          <w:rFonts w:ascii="Verdana" w:hAnsi="Verdana"/>
          <w:sz w:val="18"/>
          <w:szCs w:val="18"/>
        </w:rPr>
        <w:t xml:space="preserve">el control sobre </w:t>
      </w:r>
      <w:r w:rsidR="005E3393" w:rsidRPr="00670766">
        <w:rPr>
          <w:rFonts w:ascii="Verdana" w:hAnsi="Verdana"/>
          <w:sz w:val="18"/>
          <w:szCs w:val="18"/>
        </w:rPr>
        <w:t xml:space="preserve">la recogida </w:t>
      </w:r>
      <w:r w:rsidR="00982D75" w:rsidRPr="00670766">
        <w:rPr>
          <w:rFonts w:ascii="Verdana" w:hAnsi="Verdana"/>
          <w:sz w:val="18"/>
          <w:szCs w:val="18"/>
        </w:rPr>
        <w:t xml:space="preserve">de datos </w:t>
      </w:r>
      <w:r w:rsidR="005E3393" w:rsidRPr="00670766">
        <w:rPr>
          <w:rFonts w:ascii="Verdana" w:hAnsi="Verdana"/>
          <w:sz w:val="18"/>
          <w:szCs w:val="18"/>
        </w:rPr>
        <w:t xml:space="preserve">y </w:t>
      </w:r>
      <w:r w:rsidR="00982D75" w:rsidRPr="00670766">
        <w:rPr>
          <w:rFonts w:ascii="Verdana" w:hAnsi="Verdana"/>
          <w:sz w:val="18"/>
          <w:szCs w:val="18"/>
        </w:rPr>
        <w:t xml:space="preserve">el </w:t>
      </w:r>
      <w:r w:rsidR="00903F26" w:rsidRPr="00670766">
        <w:rPr>
          <w:rFonts w:ascii="Verdana" w:hAnsi="Verdana"/>
          <w:sz w:val="18"/>
          <w:szCs w:val="18"/>
        </w:rPr>
        <w:t>tratamiento de l</w:t>
      </w:r>
      <w:r w:rsidR="00FA274E" w:rsidRPr="00670766">
        <w:rPr>
          <w:rFonts w:ascii="Verdana" w:hAnsi="Verdana"/>
          <w:sz w:val="18"/>
          <w:szCs w:val="18"/>
        </w:rPr>
        <w:t>os datos y l</w:t>
      </w:r>
      <w:r w:rsidR="00903F26" w:rsidRPr="00670766">
        <w:rPr>
          <w:rFonts w:ascii="Verdana" w:hAnsi="Verdana"/>
          <w:sz w:val="18"/>
          <w:szCs w:val="18"/>
        </w:rPr>
        <w:t>a información</w:t>
      </w:r>
      <w:r w:rsidR="004C2480" w:rsidRPr="00670766">
        <w:rPr>
          <w:rFonts w:ascii="Verdana" w:hAnsi="Verdana"/>
          <w:sz w:val="18"/>
          <w:szCs w:val="18"/>
        </w:rPr>
        <w:t xml:space="preserve"> acerca de las medidas que los distintos depa</w:t>
      </w:r>
      <w:r w:rsidR="00854B7F" w:rsidRPr="00670766">
        <w:rPr>
          <w:rFonts w:ascii="Verdana" w:hAnsi="Verdana"/>
          <w:sz w:val="18"/>
          <w:szCs w:val="18"/>
        </w:rPr>
        <w:t xml:space="preserve">rtamentos del </w:t>
      </w:r>
      <w:r w:rsidR="00AE54FA" w:rsidRPr="00670766">
        <w:rPr>
          <w:rFonts w:ascii="Verdana" w:hAnsi="Verdana"/>
          <w:sz w:val="18"/>
          <w:szCs w:val="18"/>
        </w:rPr>
        <w:t>Gobierno Vasco</w:t>
      </w:r>
      <w:r w:rsidR="00854B7F" w:rsidRPr="00670766">
        <w:rPr>
          <w:rFonts w:ascii="Verdana" w:hAnsi="Verdana"/>
          <w:sz w:val="18"/>
          <w:szCs w:val="18"/>
        </w:rPr>
        <w:t xml:space="preserve"> se</w:t>
      </w:r>
      <w:r w:rsidR="004C2480" w:rsidRPr="00670766">
        <w:rPr>
          <w:rFonts w:ascii="Verdana" w:hAnsi="Verdana"/>
          <w:sz w:val="18"/>
          <w:szCs w:val="18"/>
        </w:rPr>
        <w:t xml:space="preserve"> compromet</w:t>
      </w:r>
      <w:r w:rsidR="00854B7F" w:rsidRPr="00670766">
        <w:rPr>
          <w:rFonts w:ascii="Verdana" w:hAnsi="Verdana"/>
          <w:sz w:val="18"/>
          <w:szCs w:val="18"/>
        </w:rPr>
        <w:t>an</w:t>
      </w:r>
      <w:r w:rsidR="004C2480" w:rsidRPr="00670766">
        <w:rPr>
          <w:rFonts w:ascii="Verdana" w:hAnsi="Verdana"/>
          <w:sz w:val="18"/>
          <w:szCs w:val="18"/>
        </w:rPr>
        <w:t xml:space="preserve"> a implementar en el periodo </w:t>
      </w:r>
      <w:r w:rsidR="00463BEC" w:rsidRPr="00670766">
        <w:rPr>
          <w:rFonts w:ascii="Verdana" w:hAnsi="Verdana"/>
          <w:sz w:val="18"/>
          <w:szCs w:val="18"/>
        </w:rPr>
        <w:t>de vigencia del V</w:t>
      </w:r>
      <w:r w:rsidR="0029433E" w:rsidRPr="00670766">
        <w:rPr>
          <w:rFonts w:ascii="Verdana" w:hAnsi="Verdana"/>
          <w:sz w:val="18"/>
          <w:szCs w:val="18"/>
        </w:rPr>
        <w:t>I</w:t>
      </w:r>
      <w:r w:rsidR="00463BEC" w:rsidRPr="00670766">
        <w:rPr>
          <w:rFonts w:ascii="Verdana" w:hAnsi="Verdana"/>
          <w:sz w:val="18"/>
          <w:szCs w:val="18"/>
        </w:rPr>
        <w:t xml:space="preserve"> Plan Joven</w:t>
      </w:r>
      <w:r w:rsidR="00AE3BA7" w:rsidRPr="00670766">
        <w:rPr>
          <w:rFonts w:ascii="Verdana" w:hAnsi="Verdana"/>
          <w:sz w:val="18"/>
          <w:szCs w:val="18"/>
        </w:rPr>
        <w:t>. Concretamente</w:t>
      </w:r>
      <w:r w:rsidR="0029433E" w:rsidRPr="00670766">
        <w:rPr>
          <w:rFonts w:ascii="Verdana" w:hAnsi="Verdana"/>
          <w:sz w:val="18"/>
          <w:szCs w:val="18"/>
        </w:rPr>
        <w:t>,</w:t>
      </w:r>
      <w:r w:rsidR="00AE3BA7" w:rsidRPr="00670766">
        <w:rPr>
          <w:rFonts w:ascii="Verdana" w:hAnsi="Verdana"/>
          <w:sz w:val="18"/>
          <w:szCs w:val="18"/>
        </w:rPr>
        <w:t xml:space="preserve"> se deberá elaborar y presentar los informe</w:t>
      </w:r>
      <w:r w:rsidR="00903F26" w:rsidRPr="00670766">
        <w:rPr>
          <w:rFonts w:ascii="Verdana" w:hAnsi="Verdana"/>
          <w:sz w:val="18"/>
          <w:szCs w:val="18"/>
        </w:rPr>
        <w:t xml:space="preserve">s y documentación correspondientes </w:t>
      </w:r>
      <w:r w:rsidR="00854B7F" w:rsidRPr="00670766">
        <w:rPr>
          <w:rFonts w:ascii="Verdana" w:hAnsi="Verdana"/>
          <w:sz w:val="18"/>
          <w:szCs w:val="18"/>
        </w:rPr>
        <w:t xml:space="preserve">tanto de </w:t>
      </w:r>
      <w:r w:rsidR="00903F26" w:rsidRPr="00670766">
        <w:rPr>
          <w:rFonts w:ascii="Verdana" w:hAnsi="Verdana"/>
          <w:sz w:val="18"/>
          <w:szCs w:val="18"/>
        </w:rPr>
        <w:t xml:space="preserve">la programación </w:t>
      </w:r>
      <w:r w:rsidR="00854B7F" w:rsidRPr="00670766">
        <w:rPr>
          <w:rFonts w:ascii="Verdana" w:hAnsi="Verdana"/>
          <w:sz w:val="18"/>
          <w:szCs w:val="18"/>
        </w:rPr>
        <w:t xml:space="preserve">como de </w:t>
      </w:r>
      <w:r w:rsidR="00715CC4" w:rsidRPr="00670766">
        <w:rPr>
          <w:rFonts w:ascii="Verdana" w:hAnsi="Verdana"/>
          <w:sz w:val="18"/>
          <w:szCs w:val="18"/>
        </w:rPr>
        <w:t xml:space="preserve">la </w:t>
      </w:r>
      <w:r w:rsidR="00903F26" w:rsidRPr="00670766">
        <w:rPr>
          <w:rFonts w:ascii="Verdana" w:hAnsi="Verdana"/>
          <w:sz w:val="18"/>
          <w:szCs w:val="18"/>
        </w:rPr>
        <w:t>evaluación anual</w:t>
      </w:r>
      <w:r w:rsidR="00AE3BA7" w:rsidRPr="00670766">
        <w:rPr>
          <w:rFonts w:ascii="Verdana" w:hAnsi="Verdana"/>
          <w:sz w:val="18"/>
          <w:szCs w:val="18"/>
        </w:rPr>
        <w:t xml:space="preserve"> de cada ejercicio</w:t>
      </w:r>
      <w:r w:rsidR="00463BEC" w:rsidRPr="00670766">
        <w:rPr>
          <w:rFonts w:ascii="Verdana" w:hAnsi="Verdana"/>
          <w:sz w:val="18"/>
          <w:szCs w:val="18"/>
        </w:rPr>
        <w:t>,</w:t>
      </w:r>
      <w:r w:rsidR="00903F26" w:rsidRPr="00670766">
        <w:rPr>
          <w:rFonts w:ascii="Verdana" w:hAnsi="Verdana"/>
          <w:sz w:val="18"/>
          <w:szCs w:val="18"/>
        </w:rPr>
        <w:t xml:space="preserve"> </w:t>
      </w:r>
      <w:r w:rsidR="00E14752" w:rsidRPr="00670766">
        <w:rPr>
          <w:rFonts w:ascii="Verdana" w:hAnsi="Verdana"/>
          <w:sz w:val="18"/>
          <w:szCs w:val="18"/>
        </w:rPr>
        <w:t xml:space="preserve">y </w:t>
      </w:r>
      <w:r w:rsidR="00854B7F" w:rsidRPr="00670766">
        <w:rPr>
          <w:rFonts w:ascii="Verdana" w:hAnsi="Verdana"/>
          <w:sz w:val="18"/>
          <w:szCs w:val="18"/>
        </w:rPr>
        <w:t xml:space="preserve">realizar una </w:t>
      </w:r>
      <w:r w:rsidR="00903F26" w:rsidRPr="00670766">
        <w:rPr>
          <w:rFonts w:ascii="Verdana" w:hAnsi="Verdana"/>
          <w:sz w:val="18"/>
          <w:szCs w:val="18"/>
        </w:rPr>
        <w:t xml:space="preserve">evaluación </w:t>
      </w:r>
      <w:r w:rsidR="00E14752" w:rsidRPr="00670766">
        <w:rPr>
          <w:rFonts w:ascii="Verdana" w:hAnsi="Verdana"/>
          <w:sz w:val="18"/>
          <w:szCs w:val="18"/>
        </w:rPr>
        <w:t>del periodo 202</w:t>
      </w:r>
      <w:r w:rsidR="00AA2CA7" w:rsidRPr="00670766">
        <w:rPr>
          <w:rFonts w:ascii="Verdana" w:hAnsi="Verdana"/>
          <w:sz w:val="18"/>
          <w:szCs w:val="18"/>
        </w:rPr>
        <w:t>6</w:t>
      </w:r>
      <w:r w:rsidR="00E14752" w:rsidRPr="00670766">
        <w:rPr>
          <w:rFonts w:ascii="Verdana" w:hAnsi="Verdana"/>
          <w:sz w:val="18"/>
          <w:szCs w:val="18"/>
        </w:rPr>
        <w:t>-202</w:t>
      </w:r>
      <w:r w:rsidR="00423B96" w:rsidRPr="00670766">
        <w:rPr>
          <w:rFonts w:ascii="Verdana" w:hAnsi="Verdana"/>
          <w:sz w:val="18"/>
          <w:szCs w:val="18"/>
        </w:rPr>
        <w:t>8</w:t>
      </w:r>
      <w:r w:rsidR="00732DEF" w:rsidRPr="00670766">
        <w:rPr>
          <w:rFonts w:ascii="Verdana" w:hAnsi="Verdana"/>
          <w:sz w:val="18"/>
          <w:szCs w:val="18"/>
        </w:rPr>
        <w:t>.</w:t>
      </w:r>
    </w:p>
    <w:p w14:paraId="186C9C07" w14:textId="77777777" w:rsidR="00AA11C6" w:rsidRDefault="00AA11C6" w:rsidP="00E14752">
      <w:pPr>
        <w:autoSpaceDE w:val="0"/>
        <w:autoSpaceDN w:val="0"/>
        <w:adjustRightInd w:val="0"/>
        <w:spacing w:line="276" w:lineRule="auto"/>
        <w:jc w:val="both"/>
        <w:rPr>
          <w:rFonts w:ascii="Verdana" w:hAnsi="Verdana"/>
          <w:sz w:val="18"/>
          <w:szCs w:val="18"/>
        </w:rPr>
      </w:pPr>
    </w:p>
    <w:p w14:paraId="3BA27A9B" w14:textId="77777777" w:rsidR="00AA11C6" w:rsidRPr="003B3B25" w:rsidRDefault="00AA11C6" w:rsidP="00E14752">
      <w:pPr>
        <w:autoSpaceDE w:val="0"/>
        <w:autoSpaceDN w:val="0"/>
        <w:adjustRightInd w:val="0"/>
        <w:spacing w:line="276" w:lineRule="auto"/>
        <w:jc w:val="both"/>
        <w:rPr>
          <w:rFonts w:ascii="Verdana" w:hAnsi="Verdana"/>
          <w:sz w:val="18"/>
          <w:szCs w:val="18"/>
        </w:rPr>
      </w:pPr>
    </w:p>
    <w:p w14:paraId="4D66732A" w14:textId="77777777" w:rsidR="00164FBD" w:rsidRPr="003B3B25" w:rsidRDefault="00164FBD" w:rsidP="00497A2B">
      <w:pPr>
        <w:spacing w:line="276" w:lineRule="auto"/>
        <w:jc w:val="both"/>
        <w:rPr>
          <w:rFonts w:ascii="Verdana" w:hAnsi="Verdana"/>
          <w:sz w:val="18"/>
          <w:szCs w:val="18"/>
        </w:rPr>
      </w:pPr>
      <w:r w:rsidRPr="003B3B25">
        <w:rPr>
          <w:rFonts w:ascii="Verdana" w:hAnsi="Verdana"/>
          <w:b/>
          <w:sz w:val="18"/>
          <w:szCs w:val="18"/>
        </w:rPr>
        <w:t>Finalidad</w:t>
      </w:r>
      <w:r w:rsidRPr="003B3B25">
        <w:rPr>
          <w:rFonts w:ascii="Verdana" w:hAnsi="Verdana"/>
          <w:sz w:val="18"/>
          <w:szCs w:val="18"/>
        </w:rPr>
        <w:t>:</w:t>
      </w:r>
    </w:p>
    <w:p w14:paraId="712C7489" w14:textId="77777777" w:rsidR="00E5616E" w:rsidRPr="003B3B25" w:rsidRDefault="00E5616E" w:rsidP="00497A2B">
      <w:pPr>
        <w:spacing w:line="276" w:lineRule="auto"/>
        <w:jc w:val="both"/>
        <w:rPr>
          <w:rFonts w:ascii="Verdana" w:hAnsi="Verdana"/>
          <w:sz w:val="18"/>
          <w:szCs w:val="18"/>
        </w:rPr>
      </w:pPr>
    </w:p>
    <w:p w14:paraId="4D66732B" w14:textId="3E809040" w:rsidR="009B280A" w:rsidRPr="003B3B25" w:rsidRDefault="004C2480" w:rsidP="00497A2B">
      <w:pPr>
        <w:spacing w:line="276" w:lineRule="auto"/>
        <w:jc w:val="both"/>
        <w:rPr>
          <w:rFonts w:ascii="Verdana" w:hAnsi="Verdana"/>
          <w:sz w:val="18"/>
          <w:szCs w:val="18"/>
        </w:rPr>
      </w:pPr>
      <w:r w:rsidRPr="003B3B25">
        <w:rPr>
          <w:rFonts w:ascii="Verdana" w:hAnsi="Verdana"/>
          <w:sz w:val="18"/>
          <w:szCs w:val="18"/>
        </w:rPr>
        <w:t xml:space="preserve">Aumentar la eficacia de las intervenciones del </w:t>
      </w:r>
      <w:r w:rsidR="00AE54FA" w:rsidRPr="003B3B25">
        <w:rPr>
          <w:rFonts w:ascii="Verdana" w:hAnsi="Verdana"/>
          <w:sz w:val="18"/>
          <w:szCs w:val="18"/>
        </w:rPr>
        <w:t>Gobierno Vasco</w:t>
      </w:r>
      <w:r w:rsidRPr="003B3B25">
        <w:rPr>
          <w:rFonts w:ascii="Verdana" w:hAnsi="Verdana"/>
          <w:sz w:val="18"/>
          <w:szCs w:val="18"/>
        </w:rPr>
        <w:t xml:space="preserve"> en materia de juventud a través de la mejora de los procesos de decisión y planificación</w:t>
      </w:r>
      <w:r w:rsidR="008B6F05" w:rsidRPr="003B3B25">
        <w:rPr>
          <w:rFonts w:ascii="Verdana" w:hAnsi="Verdana"/>
          <w:sz w:val="18"/>
          <w:szCs w:val="18"/>
        </w:rPr>
        <w:t xml:space="preserve"> que permite la herramienta del Plan Joven</w:t>
      </w:r>
      <w:r w:rsidR="007649AB" w:rsidRPr="003B3B25">
        <w:rPr>
          <w:rFonts w:ascii="Verdana" w:hAnsi="Verdana"/>
          <w:sz w:val="18"/>
          <w:szCs w:val="18"/>
        </w:rPr>
        <w:t xml:space="preserve">, </w:t>
      </w:r>
      <w:r w:rsidR="00417367" w:rsidRPr="003B3B25">
        <w:rPr>
          <w:rFonts w:ascii="Verdana" w:hAnsi="Verdana"/>
          <w:sz w:val="18"/>
          <w:szCs w:val="18"/>
        </w:rPr>
        <w:t>y alinear</w:t>
      </w:r>
      <w:r w:rsidR="00D00E97" w:rsidRPr="003B3B25">
        <w:rPr>
          <w:rFonts w:ascii="Verdana" w:hAnsi="Verdana"/>
          <w:sz w:val="18"/>
          <w:szCs w:val="18"/>
        </w:rPr>
        <w:t xml:space="preserve"> las intervenciones</w:t>
      </w:r>
      <w:r w:rsidR="00B86551" w:rsidRPr="003B3B25">
        <w:rPr>
          <w:rFonts w:ascii="Verdana" w:hAnsi="Verdana"/>
          <w:sz w:val="18"/>
          <w:szCs w:val="18"/>
        </w:rPr>
        <w:t xml:space="preserve"> con</w:t>
      </w:r>
      <w:r w:rsidR="00417367" w:rsidRPr="003B3B25">
        <w:rPr>
          <w:rFonts w:ascii="Verdana" w:hAnsi="Verdana"/>
          <w:sz w:val="18"/>
          <w:szCs w:val="18"/>
        </w:rPr>
        <w:t xml:space="preserve"> la </w:t>
      </w:r>
      <w:r w:rsidR="00417367" w:rsidRPr="003B3B25">
        <w:rPr>
          <w:rFonts w:ascii="Verdana" w:hAnsi="Verdana"/>
          <w:i/>
          <w:iCs/>
          <w:sz w:val="18"/>
          <w:szCs w:val="18"/>
        </w:rPr>
        <w:t>Estrategia Vasca 2030 en materia de Juventud</w:t>
      </w:r>
      <w:r w:rsidR="00417367" w:rsidRPr="003B3B25">
        <w:rPr>
          <w:rFonts w:ascii="Verdana" w:hAnsi="Verdana"/>
          <w:sz w:val="18"/>
          <w:szCs w:val="18"/>
        </w:rPr>
        <w:t>.</w:t>
      </w:r>
    </w:p>
    <w:p w14:paraId="4D66732C" w14:textId="77777777" w:rsidR="00030D3B" w:rsidRPr="003B3B25" w:rsidRDefault="00030D3B" w:rsidP="00497A2B">
      <w:pPr>
        <w:spacing w:line="276" w:lineRule="auto"/>
        <w:jc w:val="both"/>
        <w:rPr>
          <w:rFonts w:ascii="Verdana" w:hAnsi="Verdana"/>
          <w:b/>
          <w:sz w:val="18"/>
          <w:szCs w:val="18"/>
        </w:rPr>
      </w:pPr>
    </w:p>
    <w:p w14:paraId="4D66732D" w14:textId="5DD6C653" w:rsidR="00AD4C2D" w:rsidRPr="003B3B25" w:rsidRDefault="00A769BC" w:rsidP="00497A2B">
      <w:pPr>
        <w:spacing w:line="276" w:lineRule="auto"/>
        <w:jc w:val="both"/>
        <w:rPr>
          <w:rFonts w:ascii="Verdana" w:hAnsi="Verdana"/>
          <w:b/>
          <w:sz w:val="18"/>
          <w:szCs w:val="18"/>
        </w:rPr>
      </w:pPr>
      <w:r w:rsidRPr="003B3B25">
        <w:rPr>
          <w:rFonts w:ascii="Verdana" w:hAnsi="Verdana"/>
          <w:b/>
          <w:sz w:val="18"/>
          <w:szCs w:val="18"/>
        </w:rPr>
        <w:t>2</w:t>
      </w:r>
      <w:r w:rsidR="00AD4C2D" w:rsidRPr="003B3B25">
        <w:rPr>
          <w:rFonts w:ascii="Verdana" w:hAnsi="Verdana"/>
          <w:b/>
          <w:sz w:val="18"/>
          <w:szCs w:val="18"/>
        </w:rPr>
        <w:t>.- TAREAS A REALIZAR POR LA ENTIDAD ADJUDICATARIA</w:t>
      </w:r>
      <w:r w:rsidR="00027EFA" w:rsidRPr="003B3B25">
        <w:rPr>
          <w:rFonts w:ascii="Verdana" w:hAnsi="Verdana"/>
          <w:b/>
          <w:sz w:val="18"/>
          <w:szCs w:val="18"/>
        </w:rPr>
        <w:t>.</w:t>
      </w:r>
    </w:p>
    <w:p w14:paraId="79D35C62" w14:textId="75AC9413" w:rsidR="00327C31" w:rsidRPr="00670766" w:rsidRDefault="00327C31" w:rsidP="00327C31">
      <w:pPr>
        <w:spacing w:before="100" w:beforeAutospacing="1" w:after="100" w:afterAutospacing="1" w:line="276" w:lineRule="auto"/>
        <w:jc w:val="both"/>
        <w:rPr>
          <w:rFonts w:ascii="Verdana" w:hAnsi="Verdana"/>
          <w:sz w:val="18"/>
          <w:szCs w:val="18"/>
        </w:rPr>
      </w:pPr>
      <w:r w:rsidRPr="00670766">
        <w:rPr>
          <w:rFonts w:ascii="Verdana" w:hAnsi="Verdana"/>
          <w:sz w:val="18"/>
          <w:szCs w:val="18"/>
        </w:rPr>
        <w:t>Durante toda su vigencia, las tareas objeto del contrato se ejecutarán conforme al contenido y alcance definidos en este pliego.</w:t>
      </w:r>
    </w:p>
    <w:p w14:paraId="67699044" w14:textId="3111C6F0" w:rsidR="00327C31" w:rsidRPr="00670766" w:rsidRDefault="00327C31" w:rsidP="00327C31">
      <w:pPr>
        <w:spacing w:before="100" w:beforeAutospacing="1" w:after="100" w:afterAutospacing="1" w:line="276" w:lineRule="auto"/>
        <w:ind w:left="567" w:hanging="283"/>
        <w:jc w:val="both"/>
        <w:rPr>
          <w:rFonts w:ascii="Verdana" w:hAnsi="Verdana"/>
          <w:sz w:val="18"/>
          <w:szCs w:val="18"/>
        </w:rPr>
      </w:pPr>
      <w:r w:rsidRPr="00670766">
        <w:rPr>
          <w:rFonts w:ascii="Verdana" w:hAnsi="Verdana"/>
          <w:sz w:val="18"/>
          <w:szCs w:val="18"/>
        </w:rPr>
        <w:t xml:space="preserve">− </w:t>
      </w:r>
      <w:r w:rsidR="00B6351C" w:rsidRPr="00670766">
        <w:rPr>
          <w:rFonts w:ascii="Verdana" w:hAnsi="Verdana"/>
          <w:sz w:val="18"/>
          <w:szCs w:val="18"/>
        </w:rPr>
        <w:t xml:space="preserve">Evaluación </w:t>
      </w:r>
      <w:r w:rsidR="00E905FC" w:rsidRPr="00670766">
        <w:rPr>
          <w:rFonts w:ascii="Verdana" w:hAnsi="Verdana"/>
          <w:sz w:val="18"/>
          <w:szCs w:val="18"/>
        </w:rPr>
        <w:t xml:space="preserve">de </w:t>
      </w:r>
      <w:r w:rsidRPr="00670766">
        <w:rPr>
          <w:rFonts w:ascii="Verdana" w:hAnsi="Verdana"/>
          <w:sz w:val="18"/>
          <w:szCs w:val="18"/>
        </w:rPr>
        <w:t>los ejercicios 202</w:t>
      </w:r>
      <w:r w:rsidR="00BE05D0" w:rsidRPr="00670766">
        <w:rPr>
          <w:rFonts w:ascii="Verdana" w:hAnsi="Verdana"/>
          <w:sz w:val="18"/>
          <w:szCs w:val="18"/>
        </w:rPr>
        <w:t>6</w:t>
      </w:r>
      <w:r w:rsidR="00B6351C" w:rsidRPr="00670766">
        <w:rPr>
          <w:rFonts w:ascii="Verdana" w:hAnsi="Verdana"/>
          <w:sz w:val="18"/>
          <w:szCs w:val="18"/>
        </w:rPr>
        <w:t>, 2027 y</w:t>
      </w:r>
      <w:r w:rsidRPr="00670766">
        <w:rPr>
          <w:rFonts w:ascii="Verdana" w:hAnsi="Verdana"/>
          <w:sz w:val="18"/>
          <w:szCs w:val="18"/>
        </w:rPr>
        <w:t xml:space="preserve"> 2028, </w:t>
      </w:r>
      <w:r w:rsidR="00BE05D0" w:rsidRPr="00670766">
        <w:rPr>
          <w:rFonts w:ascii="Verdana" w:hAnsi="Verdana"/>
          <w:sz w:val="18"/>
          <w:szCs w:val="18"/>
        </w:rPr>
        <w:t>programación de los ejercicios 2027</w:t>
      </w:r>
      <w:r w:rsidR="00B6351C" w:rsidRPr="00670766">
        <w:rPr>
          <w:rFonts w:ascii="Verdana" w:hAnsi="Verdana"/>
          <w:sz w:val="18"/>
          <w:szCs w:val="18"/>
        </w:rPr>
        <w:t xml:space="preserve">, 2028 y </w:t>
      </w:r>
      <w:r w:rsidR="00BE05D0" w:rsidRPr="00670766">
        <w:rPr>
          <w:rFonts w:ascii="Verdana" w:hAnsi="Verdana"/>
          <w:sz w:val="18"/>
          <w:szCs w:val="18"/>
        </w:rPr>
        <w:t>2029</w:t>
      </w:r>
      <w:r w:rsidR="00E905FC" w:rsidRPr="00670766">
        <w:rPr>
          <w:rFonts w:ascii="Verdana" w:hAnsi="Verdana"/>
          <w:sz w:val="18"/>
          <w:szCs w:val="18"/>
        </w:rPr>
        <w:t xml:space="preserve"> </w:t>
      </w:r>
      <w:r w:rsidRPr="00670766">
        <w:rPr>
          <w:rFonts w:ascii="Verdana" w:hAnsi="Verdana"/>
          <w:sz w:val="18"/>
          <w:szCs w:val="18"/>
        </w:rPr>
        <w:t>y realización de la evaluación del periodo 2026–2028</w:t>
      </w:r>
      <w:r w:rsidR="00E905FC" w:rsidRPr="00670766">
        <w:rPr>
          <w:rFonts w:ascii="Verdana" w:hAnsi="Verdana"/>
          <w:sz w:val="18"/>
          <w:szCs w:val="18"/>
        </w:rPr>
        <w:t>.</w:t>
      </w:r>
    </w:p>
    <w:p w14:paraId="3A03A132" w14:textId="5BF69B0A" w:rsidR="00327C31" w:rsidRPr="00670766" w:rsidRDefault="003E19B4" w:rsidP="00327C31">
      <w:pPr>
        <w:spacing w:before="100" w:beforeAutospacing="1" w:after="100" w:afterAutospacing="1" w:line="276" w:lineRule="auto"/>
        <w:jc w:val="both"/>
        <w:rPr>
          <w:rFonts w:ascii="Verdana" w:hAnsi="Verdana"/>
          <w:sz w:val="18"/>
          <w:szCs w:val="18"/>
        </w:rPr>
      </w:pPr>
      <w:r w:rsidRPr="00670766">
        <w:rPr>
          <w:rFonts w:ascii="Verdana" w:hAnsi="Verdana"/>
          <w:sz w:val="18"/>
          <w:szCs w:val="18"/>
        </w:rPr>
        <w:t>L</w:t>
      </w:r>
      <w:r w:rsidR="00327C31" w:rsidRPr="00670766">
        <w:rPr>
          <w:rFonts w:ascii="Verdana" w:hAnsi="Verdana"/>
          <w:sz w:val="18"/>
          <w:szCs w:val="18"/>
        </w:rPr>
        <w:t xml:space="preserve">os trabajos de </w:t>
      </w:r>
      <w:r w:rsidR="00315FD8" w:rsidRPr="00670766">
        <w:rPr>
          <w:rFonts w:ascii="Verdana" w:hAnsi="Verdana"/>
          <w:sz w:val="18"/>
          <w:szCs w:val="18"/>
        </w:rPr>
        <w:t>evaluación</w:t>
      </w:r>
      <w:r w:rsidR="00327C31" w:rsidRPr="00670766">
        <w:rPr>
          <w:rFonts w:ascii="Verdana" w:hAnsi="Verdana"/>
          <w:sz w:val="18"/>
          <w:szCs w:val="18"/>
        </w:rPr>
        <w:t xml:space="preserve"> se realizarán sobre la base de la información facilitada por las entidades participantes, que se encuentra disponible en el ejercicio siguiente al analizado, lo que justifica la elaboración en cada anualidad de los informes correspondientes al ejercicio inmediatamente anterior.</w:t>
      </w:r>
    </w:p>
    <w:p w14:paraId="56829585" w14:textId="4737543B" w:rsidR="000A30FE" w:rsidRPr="003B3B25" w:rsidRDefault="000A30FE" w:rsidP="00D779DD">
      <w:pPr>
        <w:pStyle w:val="Textoindependiente"/>
        <w:spacing w:before="107" w:line="276" w:lineRule="auto"/>
        <w:ind w:right="4"/>
        <w:jc w:val="both"/>
        <w:rPr>
          <w:rFonts w:ascii="Verdana" w:hAnsi="Verdana"/>
          <w:sz w:val="18"/>
          <w:szCs w:val="18"/>
        </w:rPr>
      </w:pPr>
      <w:r w:rsidRPr="00670766">
        <w:rPr>
          <w:rFonts w:ascii="Verdana" w:hAnsi="Verdana"/>
          <w:sz w:val="18"/>
          <w:szCs w:val="18"/>
        </w:rPr>
        <w:t>A continuación</w:t>
      </w:r>
      <w:r w:rsidR="00D84EFB" w:rsidRPr="00670766">
        <w:rPr>
          <w:rFonts w:ascii="Verdana" w:hAnsi="Verdana"/>
          <w:sz w:val="18"/>
          <w:szCs w:val="18"/>
        </w:rPr>
        <w:t>,</w:t>
      </w:r>
      <w:r w:rsidRPr="00670766">
        <w:rPr>
          <w:rFonts w:ascii="Verdana" w:hAnsi="Verdana"/>
          <w:sz w:val="18"/>
          <w:szCs w:val="18"/>
        </w:rPr>
        <w:t xml:space="preserve"> se detallan las tareas que se deberán realizar y los plazos de ejecución de</w:t>
      </w:r>
      <w:r w:rsidR="00D84EFB" w:rsidRPr="00670766">
        <w:rPr>
          <w:rFonts w:ascii="Verdana" w:hAnsi="Verdana"/>
          <w:sz w:val="18"/>
          <w:szCs w:val="18"/>
        </w:rPr>
        <w:t xml:space="preserve"> </w:t>
      </w:r>
      <w:r w:rsidRPr="00670766">
        <w:rPr>
          <w:rFonts w:ascii="Verdana" w:hAnsi="Verdana"/>
          <w:sz w:val="18"/>
          <w:szCs w:val="18"/>
        </w:rPr>
        <w:t>cada</w:t>
      </w:r>
      <w:r w:rsidR="008B13FE" w:rsidRPr="00670766">
        <w:rPr>
          <w:rFonts w:ascii="Verdana" w:hAnsi="Verdana"/>
          <w:sz w:val="18"/>
          <w:szCs w:val="18"/>
        </w:rPr>
        <w:t xml:space="preserve"> </w:t>
      </w:r>
      <w:r w:rsidRPr="00670766">
        <w:rPr>
          <w:rFonts w:ascii="Verdana" w:hAnsi="Verdana"/>
          <w:sz w:val="18"/>
          <w:szCs w:val="18"/>
        </w:rPr>
        <w:t>una de ellas</w:t>
      </w:r>
      <w:r w:rsidR="00545477" w:rsidRPr="00670766">
        <w:rPr>
          <w:rFonts w:ascii="Verdana" w:hAnsi="Verdana"/>
          <w:sz w:val="18"/>
          <w:szCs w:val="18"/>
        </w:rPr>
        <w:t xml:space="preserve">, si bien más adelante se ofrece un cronograma </w:t>
      </w:r>
      <w:r w:rsidR="00782FF3" w:rsidRPr="00670766">
        <w:rPr>
          <w:rFonts w:ascii="Verdana" w:hAnsi="Verdana"/>
          <w:sz w:val="18"/>
          <w:szCs w:val="18"/>
        </w:rPr>
        <w:t>detallado.</w:t>
      </w:r>
    </w:p>
    <w:p w14:paraId="03095824" w14:textId="77777777" w:rsidR="00C51E7B" w:rsidRPr="003B3B25" w:rsidRDefault="00C51E7B" w:rsidP="00C51E7B">
      <w:pPr>
        <w:pStyle w:val="Textoindependiente"/>
        <w:spacing w:before="107" w:after="0" w:line="276" w:lineRule="auto"/>
        <w:ind w:left="360" w:right="4"/>
        <w:jc w:val="both"/>
        <w:rPr>
          <w:rFonts w:ascii="Verdana" w:hAnsi="Verdana"/>
          <w:b/>
          <w:bCs/>
          <w:sz w:val="18"/>
          <w:szCs w:val="18"/>
        </w:rPr>
      </w:pPr>
    </w:p>
    <w:p w14:paraId="4D667330" w14:textId="003A9D31" w:rsidR="00C43AA4" w:rsidRPr="003B3B25" w:rsidRDefault="00C43AA4" w:rsidP="00497A2B">
      <w:pPr>
        <w:pStyle w:val="Prrafodelista"/>
        <w:numPr>
          <w:ilvl w:val="0"/>
          <w:numId w:val="24"/>
        </w:numPr>
        <w:spacing w:line="276" w:lineRule="auto"/>
        <w:jc w:val="both"/>
        <w:rPr>
          <w:rFonts w:ascii="Verdana" w:hAnsi="Verdana"/>
          <w:b/>
          <w:sz w:val="18"/>
          <w:szCs w:val="18"/>
        </w:rPr>
      </w:pPr>
      <w:r w:rsidRPr="003B3B25">
        <w:rPr>
          <w:rFonts w:ascii="Verdana" w:hAnsi="Verdana"/>
          <w:b/>
          <w:sz w:val="18"/>
          <w:szCs w:val="18"/>
        </w:rPr>
        <w:t>Diseño y elaboración del V</w:t>
      </w:r>
      <w:r w:rsidR="00D84EFB" w:rsidRPr="003B3B25">
        <w:rPr>
          <w:rFonts w:ascii="Verdana" w:hAnsi="Verdana"/>
          <w:b/>
          <w:sz w:val="18"/>
          <w:szCs w:val="18"/>
        </w:rPr>
        <w:t>I</w:t>
      </w:r>
      <w:r w:rsidRPr="003B3B25">
        <w:rPr>
          <w:rFonts w:ascii="Verdana" w:hAnsi="Verdana"/>
          <w:b/>
          <w:sz w:val="18"/>
          <w:szCs w:val="18"/>
        </w:rPr>
        <w:t xml:space="preserve"> Plan Joven</w:t>
      </w:r>
      <w:r w:rsidR="00782FF3" w:rsidRPr="003B3B25">
        <w:rPr>
          <w:rFonts w:ascii="Verdana" w:hAnsi="Verdana"/>
          <w:b/>
          <w:sz w:val="18"/>
          <w:szCs w:val="18"/>
        </w:rPr>
        <w:t>.</w:t>
      </w:r>
    </w:p>
    <w:p w14:paraId="7DA41D91" w14:textId="77777777" w:rsidR="00027EFA" w:rsidRPr="003B3B25" w:rsidRDefault="00027EFA" w:rsidP="00497A2B">
      <w:pPr>
        <w:pStyle w:val="Prrafodelista"/>
        <w:spacing w:line="276" w:lineRule="auto"/>
        <w:ind w:left="780"/>
        <w:jc w:val="both"/>
        <w:rPr>
          <w:rFonts w:ascii="Verdana" w:hAnsi="Verdana"/>
          <w:b/>
          <w:sz w:val="18"/>
          <w:szCs w:val="18"/>
        </w:rPr>
      </w:pPr>
    </w:p>
    <w:p w14:paraId="4D667334" w14:textId="336F6A57" w:rsidR="00854B7F" w:rsidRPr="003B3B25" w:rsidRDefault="000D23FD"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Para la elaboración del nuevo plan</w:t>
      </w:r>
      <w:r w:rsidR="00DA247E" w:rsidRPr="003B3B25">
        <w:rPr>
          <w:rFonts w:ascii="Verdana" w:hAnsi="Verdana"/>
          <w:sz w:val="18"/>
          <w:szCs w:val="18"/>
        </w:rPr>
        <w:t xml:space="preserve"> </w:t>
      </w:r>
      <w:r w:rsidR="00715CC4" w:rsidRPr="003B3B25">
        <w:rPr>
          <w:rFonts w:ascii="Verdana" w:hAnsi="Verdana"/>
          <w:sz w:val="18"/>
          <w:szCs w:val="18"/>
        </w:rPr>
        <w:t xml:space="preserve">se </w:t>
      </w:r>
      <w:r w:rsidR="002C025F" w:rsidRPr="003B3B25">
        <w:rPr>
          <w:rFonts w:ascii="Verdana" w:hAnsi="Verdana"/>
          <w:sz w:val="18"/>
          <w:szCs w:val="18"/>
        </w:rPr>
        <w:t>realizará</w:t>
      </w:r>
      <w:r w:rsidR="00F15DC8" w:rsidRPr="003B3B25">
        <w:rPr>
          <w:rFonts w:ascii="Verdana" w:hAnsi="Verdana"/>
          <w:sz w:val="18"/>
          <w:szCs w:val="18"/>
        </w:rPr>
        <w:t xml:space="preserve"> previamente</w:t>
      </w:r>
      <w:r w:rsidR="002C025F" w:rsidRPr="003B3B25">
        <w:rPr>
          <w:rFonts w:ascii="Verdana" w:hAnsi="Verdana"/>
          <w:sz w:val="18"/>
          <w:szCs w:val="18"/>
        </w:rPr>
        <w:t xml:space="preserve"> </w:t>
      </w:r>
      <w:r w:rsidR="00BD2378" w:rsidRPr="003B3B25">
        <w:rPr>
          <w:rFonts w:ascii="Verdana" w:hAnsi="Verdana"/>
          <w:sz w:val="18"/>
          <w:szCs w:val="18"/>
        </w:rPr>
        <w:t>un</w:t>
      </w:r>
      <w:r w:rsidR="00577679" w:rsidRPr="003B3B25">
        <w:rPr>
          <w:rFonts w:ascii="Verdana" w:hAnsi="Verdana"/>
          <w:sz w:val="18"/>
          <w:szCs w:val="18"/>
        </w:rPr>
        <w:t xml:space="preserve"> análisis de la </w:t>
      </w:r>
      <w:r w:rsidR="00BD2378" w:rsidRPr="003B3B25">
        <w:rPr>
          <w:rFonts w:ascii="Verdana" w:hAnsi="Verdana"/>
          <w:sz w:val="18"/>
          <w:szCs w:val="18"/>
        </w:rPr>
        <w:t>situación</w:t>
      </w:r>
      <w:r w:rsidR="00B54063" w:rsidRPr="003B3B25">
        <w:rPr>
          <w:rFonts w:ascii="Verdana" w:hAnsi="Verdana"/>
          <w:sz w:val="18"/>
          <w:szCs w:val="18"/>
        </w:rPr>
        <w:t xml:space="preserve"> de la juventud de Euskad</w:t>
      </w:r>
      <w:r w:rsidR="0091248D" w:rsidRPr="003B3B25">
        <w:rPr>
          <w:rFonts w:ascii="Verdana" w:hAnsi="Verdana"/>
          <w:sz w:val="18"/>
          <w:szCs w:val="18"/>
        </w:rPr>
        <w:t xml:space="preserve">i que se nutra de </w:t>
      </w:r>
      <w:r w:rsidR="00B54063" w:rsidRPr="003B3B25">
        <w:rPr>
          <w:rFonts w:ascii="Verdana" w:hAnsi="Verdana"/>
          <w:sz w:val="18"/>
          <w:szCs w:val="18"/>
        </w:rPr>
        <w:t>i</w:t>
      </w:r>
      <w:r w:rsidR="00577679" w:rsidRPr="003B3B25">
        <w:rPr>
          <w:rFonts w:ascii="Verdana" w:hAnsi="Verdana"/>
          <w:sz w:val="18"/>
          <w:szCs w:val="18"/>
        </w:rPr>
        <w:t>nformación</w:t>
      </w:r>
      <w:r w:rsidR="00B54063" w:rsidRPr="003B3B25">
        <w:rPr>
          <w:rFonts w:ascii="Verdana" w:hAnsi="Verdana"/>
          <w:sz w:val="18"/>
          <w:szCs w:val="18"/>
        </w:rPr>
        <w:t xml:space="preserve"> variada</w:t>
      </w:r>
      <w:r w:rsidR="00DA247E" w:rsidRPr="003B3B25">
        <w:rPr>
          <w:rFonts w:ascii="Verdana" w:hAnsi="Verdana"/>
          <w:sz w:val="18"/>
          <w:szCs w:val="18"/>
        </w:rPr>
        <w:t>,</w:t>
      </w:r>
      <w:r w:rsidR="00577679" w:rsidRPr="003B3B25">
        <w:rPr>
          <w:rFonts w:ascii="Verdana" w:hAnsi="Verdana"/>
          <w:sz w:val="18"/>
          <w:szCs w:val="18"/>
        </w:rPr>
        <w:t xml:space="preserve"> estadísticas y estudios ya desarrollados, entre los que se c</w:t>
      </w:r>
      <w:r w:rsidR="00C632E2" w:rsidRPr="003B3B25">
        <w:rPr>
          <w:rFonts w:ascii="Verdana" w:hAnsi="Verdana"/>
          <w:sz w:val="18"/>
          <w:szCs w:val="18"/>
        </w:rPr>
        <w:t>onsiderar</w:t>
      </w:r>
      <w:r w:rsidR="00D84EFB" w:rsidRPr="003B3B25">
        <w:rPr>
          <w:rFonts w:ascii="Verdana" w:hAnsi="Verdana"/>
          <w:sz w:val="18"/>
          <w:szCs w:val="18"/>
        </w:rPr>
        <w:t>á</w:t>
      </w:r>
      <w:r w:rsidR="00C632E2" w:rsidRPr="003B3B25">
        <w:rPr>
          <w:rFonts w:ascii="Verdana" w:hAnsi="Verdana"/>
          <w:sz w:val="18"/>
          <w:szCs w:val="18"/>
        </w:rPr>
        <w:t>n referentes</w:t>
      </w:r>
      <w:r w:rsidR="00DA247E" w:rsidRPr="003B3B25">
        <w:rPr>
          <w:rFonts w:ascii="Verdana" w:hAnsi="Verdana"/>
          <w:sz w:val="18"/>
          <w:szCs w:val="18"/>
        </w:rPr>
        <w:t xml:space="preserve"> </w:t>
      </w:r>
      <w:r w:rsidR="00837DC0" w:rsidRPr="003B3B25">
        <w:rPr>
          <w:rFonts w:ascii="Verdana" w:hAnsi="Verdana"/>
          <w:sz w:val="18"/>
          <w:szCs w:val="18"/>
        </w:rPr>
        <w:t xml:space="preserve">las principales conclusiones derivadas de la </w:t>
      </w:r>
      <w:r w:rsidR="00715CC4" w:rsidRPr="003B3B25">
        <w:rPr>
          <w:rFonts w:ascii="Verdana" w:hAnsi="Verdana"/>
          <w:i/>
          <w:sz w:val="18"/>
          <w:szCs w:val="18"/>
        </w:rPr>
        <w:t>E</w:t>
      </w:r>
      <w:r w:rsidR="00837DC0" w:rsidRPr="003B3B25">
        <w:rPr>
          <w:rFonts w:ascii="Verdana" w:hAnsi="Verdana"/>
          <w:i/>
          <w:sz w:val="18"/>
          <w:szCs w:val="18"/>
        </w:rPr>
        <w:t xml:space="preserve">valuación final del </w:t>
      </w:r>
      <w:r w:rsidR="00715CC4" w:rsidRPr="003B3B25">
        <w:rPr>
          <w:rFonts w:ascii="Verdana" w:hAnsi="Verdana"/>
          <w:i/>
          <w:sz w:val="18"/>
          <w:szCs w:val="18"/>
        </w:rPr>
        <w:t>V</w:t>
      </w:r>
      <w:r w:rsidR="00837DC0" w:rsidRPr="003B3B25">
        <w:rPr>
          <w:rFonts w:ascii="Verdana" w:hAnsi="Verdana"/>
          <w:i/>
          <w:sz w:val="18"/>
          <w:szCs w:val="18"/>
        </w:rPr>
        <w:t xml:space="preserve"> Plan Joven</w:t>
      </w:r>
      <w:r w:rsidR="00837DC0" w:rsidRPr="003B3B25">
        <w:rPr>
          <w:rFonts w:ascii="Verdana" w:hAnsi="Verdana"/>
          <w:sz w:val="18"/>
          <w:szCs w:val="18"/>
        </w:rPr>
        <w:t xml:space="preserve"> y</w:t>
      </w:r>
      <w:r w:rsidR="00974109" w:rsidRPr="003B3B25">
        <w:rPr>
          <w:rFonts w:ascii="Verdana" w:hAnsi="Verdana"/>
          <w:sz w:val="18"/>
          <w:szCs w:val="18"/>
        </w:rPr>
        <w:t xml:space="preserve"> </w:t>
      </w:r>
      <w:r w:rsidR="00837DC0" w:rsidRPr="003B3B25">
        <w:rPr>
          <w:rFonts w:ascii="Verdana" w:hAnsi="Verdana"/>
          <w:sz w:val="18"/>
          <w:szCs w:val="18"/>
        </w:rPr>
        <w:t xml:space="preserve">el </w:t>
      </w:r>
      <w:r w:rsidR="00715CC4" w:rsidRPr="003B3B25">
        <w:rPr>
          <w:rFonts w:ascii="Verdana" w:hAnsi="Verdana"/>
          <w:i/>
          <w:sz w:val="18"/>
          <w:szCs w:val="18"/>
        </w:rPr>
        <w:t>D</w:t>
      </w:r>
      <w:r w:rsidR="00837DC0" w:rsidRPr="003B3B25">
        <w:rPr>
          <w:rFonts w:ascii="Verdana" w:hAnsi="Verdana"/>
          <w:i/>
          <w:sz w:val="18"/>
          <w:szCs w:val="18"/>
        </w:rPr>
        <w:t xml:space="preserve">iagnóstico </w:t>
      </w:r>
      <w:r w:rsidR="00715CC4" w:rsidRPr="003B3B25">
        <w:rPr>
          <w:rFonts w:ascii="Verdana" w:hAnsi="Verdana"/>
          <w:i/>
          <w:sz w:val="18"/>
          <w:szCs w:val="18"/>
        </w:rPr>
        <w:t xml:space="preserve">de </w:t>
      </w:r>
      <w:r w:rsidR="00837DC0" w:rsidRPr="003B3B25">
        <w:rPr>
          <w:rFonts w:ascii="Verdana" w:hAnsi="Verdana"/>
          <w:i/>
          <w:sz w:val="18"/>
          <w:szCs w:val="18"/>
        </w:rPr>
        <w:t>la juventud en Euskadi</w:t>
      </w:r>
      <w:r w:rsidR="00974109" w:rsidRPr="003B3B25">
        <w:rPr>
          <w:rFonts w:ascii="Verdana" w:hAnsi="Verdana"/>
          <w:i/>
          <w:sz w:val="18"/>
          <w:szCs w:val="18"/>
        </w:rPr>
        <w:t xml:space="preserve"> </w:t>
      </w:r>
      <w:r w:rsidR="00974109" w:rsidRPr="003B3B25">
        <w:rPr>
          <w:rFonts w:ascii="Verdana" w:hAnsi="Verdana"/>
          <w:iCs/>
          <w:sz w:val="18"/>
          <w:szCs w:val="18"/>
        </w:rPr>
        <w:t xml:space="preserve">(con los </w:t>
      </w:r>
      <w:r w:rsidR="00974109" w:rsidRPr="003B3B25">
        <w:rPr>
          <w:rFonts w:ascii="Verdana" w:hAnsi="Verdana"/>
          <w:iCs/>
          <w:sz w:val="18"/>
          <w:szCs w:val="18"/>
        </w:rPr>
        <w:lastRenderedPageBreak/>
        <w:t>datos más actualizados)</w:t>
      </w:r>
      <w:r w:rsidR="00DA247E" w:rsidRPr="003B3B25">
        <w:rPr>
          <w:rFonts w:ascii="Verdana" w:hAnsi="Verdana"/>
          <w:iCs/>
          <w:sz w:val="18"/>
          <w:szCs w:val="18"/>
        </w:rPr>
        <w:t xml:space="preserve">. Este análisis deberá </w:t>
      </w:r>
      <w:r w:rsidR="009B2E8A" w:rsidRPr="003B3B25">
        <w:rPr>
          <w:rFonts w:ascii="Verdana" w:hAnsi="Verdana"/>
          <w:sz w:val="18"/>
          <w:szCs w:val="18"/>
        </w:rPr>
        <w:t xml:space="preserve">recoger los </w:t>
      </w:r>
      <w:r w:rsidR="00837DC0" w:rsidRPr="003B3B25">
        <w:rPr>
          <w:rFonts w:ascii="Verdana" w:hAnsi="Verdana"/>
          <w:sz w:val="18"/>
          <w:szCs w:val="18"/>
        </w:rPr>
        <w:t>principales retos de futu</w:t>
      </w:r>
      <w:r w:rsidR="00D63FE5" w:rsidRPr="003B3B25">
        <w:rPr>
          <w:rFonts w:ascii="Verdana" w:hAnsi="Verdana"/>
          <w:sz w:val="18"/>
          <w:szCs w:val="18"/>
        </w:rPr>
        <w:t>ro</w:t>
      </w:r>
      <w:r w:rsidR="00BB12AE" w:rsidRPr="003B3B25">
        <w:rPr>
          <w:rFonts w:ascii="Verdana" w:hAnsi="Verdana"/>
          <w:sz w:val="18"/>
          <w:szCs w:val="18"/>
        </w:rPr>
        <w:t xml:space="preserve"> en materia de políticas juveniles</w:t>
      </w:r>
      <w:r w:rsidR="00B81B9B" w:rsidRPr="003B3B25">
        <w:rPr>
          <w:rFonts w:ascii="Verdana" w:hAnsi="Verdana"/>
          <w:sz w:val="18"/>
          <w:szCs w:val="18"/>
        </w:rPr>
        <w:t xml:space="preserve"> y </w:t>
      </w:r>
      <w:r w:rsidR="00DD7C96" w:rsidRPr="003B3B25">
        <w:rPr>
          <w:rFonts w:ascii="Verdana" w:hAnsi="Verdana"/>
          <w:sz w:val="18"/>
          <w:szCs w:val="18"/>
        </w:rPr>
        <w:t xml:space="preserve">se trabajará </w:t>
      </w:r>
      <w:r w:rsidR="002A1ED1" w:rsidRPr="003B3B25">
        <w:rPr>
          <w:rFonts w:ascii="Verdana" w:hAnsi="Verdana"/>
          <w:sz w:val="18"/>
          <w:szCs w:val="18"/>
        </w:rPr>
        <w:t xml:space="preserve">en </w:t>
      </w:r>
      <w:r w:rsidR="00B70C4A" w:rsidRPr="003B3B25">
        <w:rPr>
          <w:rFonts w:ascii="Verdana" w:hAnsi="Verdana"/>
          <w:sz w:val="18"/>
          <w:szCs w:val="18"/>
        </w:rPr>
        <w:t>su</w:t>
      </w:r>
      <w:r w:rsidR="002A1ED1" w:rsidRPr="003B3B25">
        <w:rPr>
          <w:rFonts w:ascii="Verdana" w:hAnsi="Verdana"/>
          <w:sz w:val="18"/>
          <w:szCs w:val="18"/>
        </w:rPr>
        <w:t xml:space="preserve"> elaboración</w:t>
      </w:r>
      <w:r w:rsidR="00B70C4A" w:rsidRPr="003B3B25">
        <w:rPr>
          <w:rFonts w:ascii="Verdana" w:hAnsi="Verdana"/>
          <w:sz w:val="18"/>
          <w:szCs w:val="18"/>
        </w:rPr>
        <w:t xml:space="preserve"> </w:t>
      </w:r>
      <w:r w:rsidR="002A1ED1" w:rsidRPr="003B3B25">
        <w:rPr>
          <w:rFonts w:ascii="Verdana" w:hAnsi="Verdana"/>
          <w:sz w:val="18"/>
          <w:szCs w:val="18"/>
        </w:rPr>
        <w:t xml:space="preserve">con los </w:t>
      </w:r>
      <w:r w:rsidR="00616993" w:rsidRPr="003B3B25">
        <w:rPr>
          <w:rFonts w:ascii="Verdana" w:hAnsi="Verdana"/>
          <w:sz w:val="18"/>
          <w:szCs w:val="18"/>
        </w:rPr>
        <w:t xml:space="preserve">diferentes </w:t>
      </w:r>
      <w:r w:rsidR="002A1ED1" w:rsidRPr="003B3B25">
        <w:rPr>
          <w:rFonts w:ascii="Verdana" w:hAnsi="Verdana"/>
          <w:sz w:val="18"/>
          <w:szCs w:val="18"/>
        </w:rPr>
        <w:t xml:space="preserve">departamentos </w:t>
      </w:r>
      <w:r w:rsidR="009F3CB1" w:rsidRPr="003B3B25">
        <w:rPr>
          <w:rFonts w:ascii="Verdana" w:hAnsi="Verdana"/>
          <w:sz w:val="18"/>
          <w:szCs w:val="18"/>
        </w:rPr>
        <w:t xml:space="preserve">y organismos </w:t>
      </w:r>
      <w:r w:rsidR="002A1ED1" w:rsidRPr="003B3B25">
        <w:rPr>
          <w:rFonts w:ascii="Verdana" w:hAnsi="Verdana"/>
          <w:sz w:val="18"/>
          <w:szCs w:val="18"/>
        </w:rPr>
        <w:t xml:space="preserve">del </w:t>
      </w:r>
      <w:r w:rsidR="00AE54FA" w:rsidRPr="003B3B25">
        <w:rPr>
          <w:rFonts w:ascii="Verdana" w:hAnsi="Verdana"/>
          <w:sz w:val="18"/>
          <w:szCs w:val="18"/>
        </w:rPr>
        <w:t>Gobierno Vasco</w:t>
      </w:r>
      <w:r w:rsidR="00B47176" w:rsidRPr="003B3B25">
        <w:rPr>
          <w:rFonts w:ascii="Verdana" w:hAnsi="Verdana"/>
          <w:sz w:val="18"/>
          <w:szCs w:val="18"/>
        </w:rPr>
        <w:t xml:space="preserve"> </w:t>
      </w:r>
      <w:r w:rsidR="00E96A60" w:rsidRPr="003B3B25">
        <w:rPr>
          <w:rFonts w:ascii="Verdana" w:hAnsi="Verdana"/>
          <w:sz w:val="18"/>
          <w:szCs w:val="18"/>
        </w:rPr>
        <w:t xml:space="preserve">para </w:t>
      </w:r>
      <w:r w:rsidR="00782528" w:rsidRPr="003B3B25">
        <w:rPr>
          <w:rFonts w:ascii="Verdana" w:hAnsi="Verdana"/>
          <w:sz w:val="18"/>
          <w:szCs w:val="18"/>
        </w:rPr>
        <w:t>recoger</w:t>
      </w:r>
      <w:r w:rsidR="00363A25" w:rsidRPr="003B3B25">
        <w:rPr>
          <w:rFonts w:ascii="Verdana" w:hAnsi="Verdana"/>
          <w:sz w:val="18"/>
          <w:szCs w:val="18"/>
        </w:rPr>
        <w:t xml:space="preserve"> </w:t>
      </w:r>
      <w:r w:rsidR="00E114FD" w:rsidRPr="003B3B25">
        <w:rPr>
          <w:rFonts w:ascii="Verdana" w:hAnsi="Verdana"/>
          <w:sz w:val="18"/>
          <w:szCs w:val="18"/>
        </w:rPr>
        <w:t>la</w:t>
      </w:r>
      <w:r w:rsidR="002A1ED1" w:rsidRPr="003B3B25">
        <w:rPr>
          <w:rFonts w:ascii="Verdana" w:hAnsi="Verdana"/>
          <w:sz w:val="18"/>
          <w:szCs w:val="18"/>
        </w:rPr>
        <w:t xml:space="preserve"> visión de futuro de su campo de actuación y</w:t>
      </w:r>
      <w:r w:rsidR="00782528" w:rsidRPr="003B3B25">
        <w:rPr>
          <w:rFonts w:ascii="Verdana" w:hAnsi="Verdana"/>
          <w:sz w:val="18"/>
          <w:szCs w:val="18"/>
        </w:rPr>
        <w:t xml:space="preserve"> </w:t>
      </w:r>
      <w:r w:rsidR="00363A25" w:rsidRPr="003B3B25">
        <w:rPr>
          <w:rFonts w:ascii="Verdana" w:hAnsi="Verdana"/>
          <w:sz w:val="18"/>
          <w:szCs w:val="18"/>
        </w:rPr>
        <w:t xml:space="preserve">plantear </w:t>
      </w:r>
      <w:r w:rsidR="002A1ED1" w:rsidRPr="003B3B25">
        <w:rPr>
          <w:rFonts w:ascii="Verdana" w:hAnsi="Verdana"/>
          <w:sz w:val="18"/>
          <w:szCs w:val="18"/>
        </w:rPr>
        <w:t>nuevas iniciativas.</w:t>
      </w:r>
      <w:r w:rsidR="00EB1ECD" w:rsidRPr="003B3B25">
        <w:rPr>
          <w:rFonts w:ascii="Verdana" w:hAnsi="Verdana"/>
          <w:sz w:val="18"/>
          <w:szCs w:val="18"/>
        </w:rPr>
        <w:t xml:space="preserve"> </w:t>
      </w:r>
      <w:r w:rsidR="00DB350A" w:rsidRPr="003B3B25">
        <w:rPr>
          <w:rFonts w:ascii="Verdana" w:hAnsi="Verdana"/>
          <w:sz w:val="18"/>
          <w:szCs w:val="18"/>
        </w:rPr>
        <w:t xml:space="preserve">Se tendrá en cuenta, asimismo, </w:t>
      </w:r>
      <w:r w:rsidR="00EB1ECD" w:rsidRPr="003B3B25">
        <w:rPr>
          <w:rFonts w:ascii="Verdana" w:hAnsi="Verdana"/>
          <w:sz w:val="18"/>
          <w:szCs w:val="18"/>
        </w:rPr>
        <w:t xml:space="preserve">la </w:t>
      </w:r>
      <w:r w:rsidR="00EB1ECD" w:rsidRPr="003B3B25">
        <w:rPr>
          <w:rFonts w:ascii="Verdana" w:hAnsi="Verdana"/>
          <w:i/>
          <w:sz w:val="18"/>
          <w:szCs w:val="18"/>
        </w:rPr>
        <w:t>Estrategia Vasca 2030 en materia de Juventud</w:t>
      </w:r>
      <w:r w:rsidR="00EB1ECD" w:rsidRPr="003B3B25">
        <w:rPr>
          <w:rFonts w:ascii="Verdana" w:hAnsi="Verdana"/>
          <w:iCs/>
          <w:sz w:val="18"/>
          <w:szCs w:val="18"/>
        </w:rPr>
        <w:t>,</w:t>
      </w:r>
      <w:r w:rsidR="00EB1ECD" w:rsidRPr="003B3B25">
        <w:rPr>
          <w:rFonts w:ascii="Verdana" w:hAnsi="Verdana"/>
          <w:sz w:val="18"/>
          <w:szCs w:val="18"/>
        </w:rPr>
        <w:t xml:space="preserve"> </w:t>
      </w:r>
      <w:r w:rsidR="00993CCF" w:rsidRPr="003B3B25">
        <w:rPr>
          <w:rFonts w:ascii="Verdana" w:hAnsi="Verdana"/>
          <w:sz w:val="18"/>
          <w:szCs w:val="18"/>
        </w:rPr>
        <w:t xml:space="preserve">a fin de </w:t>
      </w:r>
      <w:r w:rsidR="00DB350A" w:rsidRPr="003B3B25">
        <w:rPr>
          <w:rFonts w:ascii="Verdana" w:hAnsi="Verdana"/>
          <w:sz w:val="18"/>
          <w:szCs w:val="18"/>
        </w:rPr>
        <w:t>alinear el V Plan Joven</w:t>
      </w:r>
      <w:r w:rsidR="00BE00EA" w:rsidRPr="003B3B25">
        <w:rPr>
          <w:rFonts w:ascii="Verdana" w:hAnsi="Verdana"/>
          <w:sz w:val="18"/>
          <w:szCs w:val="18"/>
        </w:rPr>
        <w:t xml:space="preserve"> con este</w:t>
      </w:r>
      <w:r w:rsidR="00287A87" w:rsidRPr="003B3B25">
        <w:rPr>
          <w:rFonts w:ascii="Verdana" w:hAnsi="Verdana"/>
          <w:sz w:val="18"/>
          <w:szCs w:val="18"/>
        </w:rPr>
        <w:t xml:space="preserve"> instrumento estratégico actualizado que orienta la acción en materia de política de juventud para los próximos años y que consolida el conjunto de la política de juventud de Euskadi.</w:t>
      </w:r>
    </w:p>
    <w:p w14:paraId="407FB8DF" w14:textId="77777777" w:rsidR="00287A87" w:rsidRPr="003B3B25" w:rsidRDefault="00287A87" w:rsidP="00497A2B">
      <w:pPr>
        <w:autoSpaceDE w:val="0"/>
        <w:autoSpaceDN w:val="0"/>
        <w:adjustRightInd w:val="0"/>
        <w:spacing w:line="276" w:lineRule="auto"/>
        <w:jc w:val="both"/>
        <w:rPr>
          <w:rFonts w:ascii="Verdana" w:hAnsi="Verdana"/>
          <w:sz w:val="18"/>
          <w:szCs w:val="18"/>
        </w:rPr>
      </w:pPr>
    </w:p>
    <w:p w14:paraId="4D667335" w14:textId="64273697" w:rsidR="002A1ED1" w:rsidRPr="003B3B25" w:rsidRDefault="002A1ED1" w:rsidP="00497A2B">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En cuanto al contenido </w:t>
      </w:r>
      <w:r w:rsidR="0004324E" w:rsidRPr="003B3B25">
        <w:rPr>
          <w:rFonts w:ascii="Verdana" w:hAnsi="Verdana"/>
          <w:sz w:val="18"/>
          <w:szCs w:val="18"/>
        </w:rPr>
        <w:t xml:space="preserve">que deberá </w:t>
      </w:r>
      <w:r w:rsidR="00E0769E" w:rsidRPr="003B3B25">
        <w:rPr>
          <w:rFonts w:ascii="Verdana" w:hAnsi="Verdana"/>
          <w:sz w:val="18"/>
          <w:szCs w:val="18"/>
        </w:rPr>
        <w:t xml:space="preserve">tener el </w:t>
      </w:r>
      <w:r w:rsidR="00DD7C96" w:rsidRPr="003B3B25">
        <w:rPr>
          <w:rFonts w:ascii="Verdana" w:hAnsi="Verdana"/>
          <w:sz w:val="18"/>
          <w:szCs w:val="18"/>
        </w:rPr>
        <w:t>P</w:t>
      </w:r>
      <w:r w:rsidRPr="003B3B25">
        <w:rPr>
          <w:rFonts w:ascii="Verdana" w:hAnsi="Verdana"/>
          <w:sz w:val="18"/>
          <w:szCs w:val="18"/>
        </w:rPr>
        <w:t xml:space="preserve">lan: </w:t>
      </w:r>
    </w:p>
    <w:p w14:paraId="0093E91E" w14:textId="77777777" w:rsidR="009F3CB1" w:rsidRPr="003B3B25" w:rsidRDefault="009F3CB1" w:rsidP="00497A2B">
      <w:pPr>
        <w:autoSpaceDE w:val="0"/>
        <w:autoSpaceDN w:val="0"/>
        <w:adjustRightInd w:val="0"/>
        <w:spacing w:line="276" w:lineRule="auto"/>
        <w:jc w:val="both"/>
        <w:rPr>
          <w:rFonts w:ascii="Verdana" w:hAnsi="Verdana"/>
          <w:sz w:val="18"/>
          <w:szCs w:val="18"/>
        </w:rPr>
      </w:pPr>
    </w:p>
    <w:p w14:paraId="4D667336" w14:textId="77777777" w:rsidR="00BC12A2" w:rsidRPr="003B3B25" w:rsidRDefault="00BC12A2" w:rsidP="00497A2B">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Como en anteriores planes, se definirá el marco estratégico del nuevo plan, su marco conceptual y sus principios rectores. </w:t>
      </w:r>
    </w:p>
    <w:p w14:paraId="4D667337" w14:textId="0D8C6DD3" w:rsidR="00BC12A2" w:rsidRPr="003B3B25" w:rsidRDefault="00BC12A2" w:rsidP="00497A2B">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En cuanto a la definición de la estructura de su contenido</w:t>
      </w:r>
      <w:r w:rsidR="00363A25" w:rsidRPr="003B3B25">
        <w:rPr>
          <w:rFonts w:ascii="Verdana" w:hAnsi="Verdana"/>
          <w:sz w:val="18"/>
          <w:szCs w:val="18"/>
        </w:rPr>
        <w:t>,</w:t>
      </w:r>
      <w:r w:rsidRPr="003B3B25">
        <w:rPr>
          <w:rFonts w:ascii="Verdana" w:hAnsi="Verdana"/>
          <w:sz w:val="18"/>
          <w:szCs w:val="18"/>
        </w:rPr>
        <w:t xml:space="preserve"> se indicarán los ejes, áreas, objetivos y líneas de actuación, así como las iniciativas prioritarias para el ámbito de la juventud.</w:t>
      </w:r>
    </w:p>
    <w:p w14:paraId="4D667338" w14:textId="77777777" w:rsidR="00577679" w:rsidRPr="003B3B25" w:rsidRDefault="00577679"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Además, s</w:t>
      </w:r>
      <w:r w:rsidR="00BC12A2" w:rsidRPr="003B3B25">
        <w:rPr>
          <w:rFonts w:ascii="Verdana" w:hAnsi="Verdana"/>
          <w:sz w:val="18"/>
          <w:szCs w:val="18"/>
        </w:rPr>
        <w:t xml:space="preserve">e definirá </w:t>
      </w:r>
      <w:r w:rsidR="00BD2378" w:rsidRPr="003B3B25">
        <w:rPr>
          <w:rFonts w:ascii="Verdana" w:hAnsi="Verdana"/>
          <w:sz w:val="18"/>
          <w:szCs w:val="18"/>
        </w:rPr>
        <w:t xml:space="preserve">el apartado de </w:t>
      </w:r>
      <w:r w:rsidR="00BC12A2" w:rsidRPr="003B3B25">
        <w:rPr>
          <w:rFonts w:ascii="Verdana" w:hAnsi="Verdana"/>
          <w:sz w:val="18"/>
          <w:szCs w:val="18"/>
        </w:rPr>
        <w:t>gobernanza,</w:t>
      </w:r>
      <w:r w:rsidR="00BD2378" w:rsidRPr="003B3B25">
        <w:rPr>
          <w:rFonts w:ascii="Verdana" w:hAnsi="Verdana"/>
          <w:sz w:val="18"/>
          <w:szCs w:val="18"/>
        </w:rPr>
        <w:t xml:space="preserve"> la metodología de </w:t>
      </w:r>
      <w:r w:rsidR="00BC12A2" w:rsidRPr="003B3B25">
        <w:rPr>
          <w:rFonts w:ascii="Verdana" w:hAnsi="Verdana"/>
          <w:sz w:val="18"/>
          <w:szCs w:val="18"/>
        </w:rPr>
        <w:t>evaluación y seguimiento del plan, así como el modelo de gestión y coordinación interdepartamental</w:t>
      </w:r>
      <w:r w:rsidR="00F044E2" w:rsidRPr="003B3B25">
        <w:rPr>
          <w:rFonts w:ascii="Verdana" w:hAnsi="Verdana"/>
          <w:sz w:val="18"/>
          <w:szCs w:val="18"/>
        </w:rPr>
        <w:t>.</w:t>
      </w:r>
      <w:r w:rsidRPr="003B3B25">
        <w:rPr>
          <w:rFonts w:ascii="Verdana" w:hAnsi="Verdana"/>
          <w:sz w:val="18"/>
          <w:szCs w:val="18"/>
        </w:rPr>
        <w:t xml:space="preserve"> </w:t>
      </w:r>
    </w:p>
    <w:p w14:paraId="4D667339" w14:textId="6A12D048" w:rsidR="00BC12A2" w:rsidRPr="003B3B25" w:rsidRDefault="00577679" w:rsidP="002D449F">
      <w:pPr>
        <w:pStyle w:val="Prrafodelista"/>
        <w:numPr>
          <w:ilvl w:val="0"/>
          <w:numId w:val="14"/>
        </w:numPr>
        <w:autoSpaceDE w:val="0"/>
        <w:autoSpaceDN w:val="0"/>
        <w:adjustRightInd w:val="0"/>
        <w:spacing w:line="276" w:lineRule="auto"/>
        <w:jc w:val="both"/>
        <w:rPr>
          <w:rFonts w:ascii="Verdana" w:hAnsi="Verdana"/>
          <w:i/>
          <w:iCs/>
          <w:sz w:val="18"/>
          <w:szCs w:val="18"/>
        </w:rPr>
      </w:pPr>
      <w:r w:rsidRPr="003B3B25">
        <w:rPr>
          <w:rFonts w:ascii="Verdana" w:hAnsi="Verdana"/>
          <w:sz w:val="18"/>
          <w:szCs w:val="18"/>
        </w:rPr>
        <w:t xml:space="preserve">También se definirá el cuadro de indicadores para la gestión y evaluación del </w:t>
      </w:r>
      <w:r w:rsidR="00B54063" w:rsidRPr="003B3B25">
        <w:rPr>
          <w:rFonts w:ascii="Verdana" w:hAnsi="Verdana"/>
          <w:sz w:val="18"/>
          <w:szCs w:val="18"/>
        </w:rPr>
        <w:t>plan al objeto de</w:t>
      </w:r>
      <w:r w:rsidRPr="003B3B25">
        <w:rPr>
          <w:rFonts w:ascii="Verdana" w:hAnsi="Verdana"/>
          <w:sz w:val="18"/>
          <w:szCs w:val="18"/>
        </w:rPr>
        <w:t xml:space="preserve"> conocer la contribución de los resultados del plan al panel de indicadores de juventud</w:t>
      </w:r>
      <w:r w:rsidR="00B41B22" w:rsidRPr="003B3B25">
        <w:rPr>
          <w:rFonts w:ascii="Verdana" w:hAnsi="Verdana"/>
          <w:sz w:val="18"/>
          <w:szCs w:val="18"/>
        </w:rPr>
        <w:t xml:space="preserve"> que deberán </w:t>
      </w:r>
      <w:r w:rsidR="00A064C6" w:rsidRPr="003B3B25">
        <w:rPr>
          <w:rFonts w:ascii="Verdana" w:hAnsi="Verdana"/>
          <w:sz w:val="18"/>
          <w:szCs w:val="18"/>
        </w:rPr>
        <w:t xml:space="preserve">estar alineados </w:t>
      </w:r>
      <w:r w:rsidR="00B41B22" w:rsidRPr="003B3B25">
        <w:rPr>
          <w:rFonts w:ascii="Verdana" w:hAnsi="Verdana"/>
          <w:sz w:val="18"/>
          <w:szCs w:val="18"/>
        </w:rPr>
        <w:t xml:space="preserve">con los </w:t>
      </w:r>
      <w:r w:rsidR="00A064C6" w:rsidRPr="003B3B25">
        <w:rPr>
          <w:rFonts w:ascii="Verdana" w:hAnsi="Verdana"/>
          <w:sz w:val="18"/>
          <w:szCs w:val="18"/>
        </w:rPr>
        <w:t>de</w:t>
      </w:r>
      <w:r w:rsidR="00B41B22" w:rsidRPr="003B3B25">
        <w:rPr>
          <w:rFonts w:ascii="Verdana" w:hAnsi="Verdana"/>
          <w:sz w:val="18"/>
          <w:szCs w:val="18"/>
        </w:rPr>
        <w:t xml:space="preserve"> la </w:t>
      </w:r>
      <w:r w:rsidR="00B41B22" w:rsidRPr="003B3B25">
        <w:rPr>
          <w:rFonts w:ascii="Verdana" w:hAnsi="Verdana"/>
          <w:i/>
          <w:iCs/>
          <w:sz w:val="18"/>
          <w:szCs w:val="18"/>
        </w:rPr>
        <w:t>Estrategia Vasca 2030 en materia de Juventud.</w:t>
      </w:r>
    </w:p>
    <w:p w14:paraId="12A7728E" w14:textId="77777777" w:rsidR="002D449F" w:rsidRPr="003B3B25" w:rsidRDefault="002D449F"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contribución del nuevo Plan Joven a los ODS y su alineamiento con las metas de la Agenda 2030.</w:t>
      </w:r>
    </w:p>
    <w:p w14:paraId="3CE25DDE" w14:textId="035B6A74" w:rsidR="002D449F" w:rsidRPr="003B3B25" w:rsidRDefault="002D449F" w:rsidP="002D449F">
      <w:pPr>
        <w:pStyle w:val="Prrafodelista"/>
        <w:numPr>
          <w:ilvl w:val="0"/>
          <w:numId w:val="14"/>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La interrelación del nuevo plan con el Plan de Legislatura y el resto de </w:t>
      </w:r>
      <w:r w:rsidR="00BC1C3C" w:rsidRPr="003B3B25">
        <w:rPr>
          <w:rFonts w:ascii="Verdana" w:hAnsi="Verdana"/>
          <w:sz w:val="18"/>
          <w:szCs w:val="18"/>
        </w:rPr>
        <w:t>los planes</w:t>
      </w:r>
      <w:r w:rsidRPr="003B3B25">
        <w:rPr>
          <w:rFonts w:ascii="Verdana" w:hAnsi="Verdana"/>
          <w:sz w:val="18"/>
          <w:szCs w:val="18"/>
        </w:rPr>
        <w:t xml:space="preserve"> y estrategias del </w:t>
      </w:r>
      <w:r w:rsidR="00AE54FA" w:rsidRPr="003B3B25">
        <w:rPr>
          <w:rFonts w:ascii="Verdana" w:hAnsi="Verdana"/>
          <w:sz w:val="18"/>
          <w:szCs w:val="18"/>
        </w:rPr>
        <w:t>Gobierno Vasco</w:t>
      </w:r>
      <w:r w:rsidRPr="003B3B25">
        <w:rPr>
          <w:rFonts w:ascii="Verdana" w:hAnsi="Verdana"/>
          <w:sz w:val="18"/>
          <w:szCs w:val="18"/>
        </w:rPr>
        <w:t xml:space="preserve">. </w:t>
      </w:r>
    </w:p>
    <w:p w14:paraId="1AA8DAB1" w14:textId="77777777" w:rsidR="00B90AEA" w:rsidRPr="003B3B25" w:rsidRDefault="00B90AEA" w:rsidP="00497A2B">
      <w:pPr>
        <w:pStyle w:val="Prrafodelista"/>
        <w:autoSpaceDE w:val="0"/>
        <w:autoSpaceDN w:val="0"/>
        <w:adjustRightInd w:val="0"/>
        <w:spacing w:line="276" w:lineRule="auto"/>
        <w:jc w:val="both"/>
        <w:rPr>
          <w:rFonts w:ascii="Verdana" w:hAnsi="Verdana"/>
          <w:sz w:val="18"/>
          <w:szCs w:val="18"/>
        </w:rPr>
      </w:pPr>
    </w:p>
    <w:p w14:paraId="0042883F" w14:textId="77777777" w:rsidR="0051698B" w:rsidRPr="003B3B25" w:rsidRDefault="00CA182D" w:rsidP="3F7FAA10">
      <w:p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En </w:t>
      </w:r>
      <w:r w:rsidR="00A13E18" w:rsidRPr="003B3B25">
        <w:rPr>
          <w:rFonts w:ascii="Verdana" w:hAnsi="Verdana"/>
          <w:sz w:val="18"/>
          <w:szCs w:val="18"/>
        </w:rPr>
        <w:t xml:space="preserve">el diseño </w:t>
      </w:r>
      <w:r w:rsidRPr="003B3B25">
        <w:rPr>
          <w:rFonts w:ascii="Verdana" w:hAnsi="Verdana"/>
          <w:sz w:val="18"/>
          <w:szCs w:val="18"/>
        </w:rPr>
        <w:t xml:space="preserve">del nuevo plan </w:t>
      </w:r>
      <w:r w:rsidR="00D94766" w:rsidRPr="003B3B25">
        <w:rPr>
          <w:rFonts w:ascii="Verdana" w:hAnsi="Verdana"/>
          <w:sz w:val="18"/>
          <w:szCs w:val="18"/>
        </w:rPr>
        <w:t>tendrá que definirse</w:t>
      </w:r>
      <w:r w:rsidR="009A60EC" w:rsidRPr="003B3B25">
        <w:rPr>
          <w:rFonts w:ascii="Verdana" w:hAnsi="Verdana"/>
          <w:sz w:val="18"/>
          <w:szCs w:val="18"/>
        </w:rPr>
        <w:t xml:space="preserve"> el método </w:t>
      </w:r>
      <w:r w:rsidRPr="003B3B25">
        <w:rPr>
          <w:rFonts w:ascii="Verdana" w:hAnsi="Verdana"/>
          <w:sz w:val="18"/>
          <w:szCs w:val="18"/>
        </w:rPr>
        <w:t>de contra</w:t>
      </w:r>
      <w:r w:rsidR="005E10E4" w:rsidRPr="003B3B25">
        <w:rPr>
          <w:rFonts w:ascii="Verdana" w:hAnsi="Verdana"/>
          <w:sz w:val="18"/>
          <w:szCs w:val="18"/>
        </w:rPr>
        <w:t>s</w:t>
      </w:r>
      <w:r w:rsidRPr="003B3B25">
        <w:rPr>
          <w:rFonts w:ascii="Verdana" w:hAnsi="Verdana"/>
          <w:sz w:val="18"/>
          <w:szCs w:val="18"/>
        </w:rPr>
        <w:t>te y socialización.</w:t>
      </w:r>
      <w:r w:rsidR="00D94766" w:rsidRPr="003B3B25">
        <w:rPr>
          <w:rFonts w:ascii="Verdana" w:hAnsi="Verdana"/>
          <w:sz w:val="18"/>
          <w:szCs w:val="18"/>
        </w:rPr>
        <w:t xml:space="preserve"> S</w:t>
      </w:r>
      <w:r w:rsidRPr="003B3B25">
        <w:rPr>
          <w:rFonts w:ascii="Verdana" w:hAnsi="Verdana"/>
          <w:sz w:val="18"/>
          <w:szCs w:val="18"/>
        </w:rPr>
        <w:t xml:space="preserve">e identificarán los principales agentes externos relevantes (Consejo de la Juventud de Euskadi, </w:t>
      </w:r>
      <w:r w:rsidR="00863F55" w:rsidRPr="003B3B25">
        <w:rPr>
          <w:rFonts w:ascii="Verdana" w:hAnsi="Verdana"/>
          <w:sz w:val="18"/>
          <w:szCs w:val="18"/>
        </w:rPr>
        <w:t xml:space="preserve">asociaciones y </w:t>
      </w:r>
      <w:r w:rsidR="00D13038" w:rsidRPr="003B3B25">
        <w:rPr>
          <w:rFonts w:ascii="Verdana" w:hAnsi="Verdana"/>
          <w:sz w:val="18"/>
          <w:szCs w:val="18"/>
        </w:rPr>
        <w:t xml:space="preserve">profesionales del </w:t>
      </w:r>
      <w:r w:rsidR="0044703A" w:rsidRPr="003B3B25">
        <w:rPr>
          <w:rFonts w:ascii="Verdana" w:hAnsi="Verdana"/>
          <w:sz w:val="18"/>
          <w:szCs w:val="18"/>
        </w:rPr>
        <w:t xml:space="preserve">ámbito de la juventud, </w:t>
      </w:r>
      <w:r w:rsidRPr="003B3B25">
        <w:rPr>
          <w:rFonts w:ascii="Verdana" w:hAnsi="Verdana"/>
          <w:sz w:val="18"/>
          <w:szCs w:val="18"/>
        </w:rPr>
        <w:t>etc.) a los efectos de presentar la estructura del plan</w:t>
      </w:r>
      <w:r w:rsidR="0044703A" w:rsidRPr="003B3B25">
        <w:rPr>
          <w:rFonts w:ascii="Verdana" w:hAnsi="Verdana"/>
          <w:sz w:val="18"/>
          <w:szCs w:val="18"/>
        </w:rPr>
        <w:t xml:space="preserve">, </w:t>
      </w:r>
      <w:r w:rsidRPr="003B3B25">
        <w:rPr>
          <w:rFonts w:ascii="Verdana" w:hAnsi="Verdana"/>
          <w:sz w:val="18"/>
          <w:szCs w:val="18"/>
        </w:rPr>
        <w:t>compartir retos e iniciat</w:t>
      </w:r>
      <w:r w:rsidR="00EB23DE" w:rsidRPr="003B3B25">
        <w:rPr>
          <w:rFonts w:ascii="Verdana" w:hAnsi="Verdana"/>
          <w:sz w:val="18"/>
          <w:szCs w:val="18"/>
        </w:rPr>
        <w:t>ivas</w:t>
      </w:r>
      <w:r w:rsidR="0044703A" w:rsidRPr="003B3B25">
        <w:rPr>
          <w:rFonts w:ascii="Verdana" w:hAnsi="Verdana"/>
          <w:sz w:val="18"/>
          <w:szCs w:val="18"/>
        </w:rPr>
        <w:t xml:space="preserve"> y recoger aportaciones</w:t>
      </w:r>
      <w:r w:rsidR="00EB23DE" w:rsidRPr="003B3B25">
        <w:rPr>
          <w:rFonts w:ascii="Verdana" w:hAnsi="Verdana"/>
          <w:sz w:val="18"/>
          <w:szCs w:val="18"/>
        </w:rPr>
        <w:t xml:space="preserve">. </w:t>
      </w:r>
      <w:r w:rsidR="0044703A" w:rsidRPr="003B3B25">
        <w:rPr>
          <w:rFonts w:ascii="Verdana" w:hAnsi="Verdana"/>
          <w:sz w:val="18"/>
          <w:szCs w:val="18"/>
        </w:rPr>
        <w:t>Para ello, se habilitarán</w:t>
      </w:r>
      <w:r w:rsidR="00EB23DE" w:rsidRPr="003B3B25">
        <w:rPr>
          <w:rFonts w:ascii="Verdana" w:hAnsi="Verdana"/>
          <w:sz w:val="18"/>
          <w:szCs w:val="18"/>
        </w:rPr>
        <w:t xml:space="preserve"> espacios de encuentro, </w:t>
      </w:r>
      <w:r w:rsidR="0044703A" w:rsidRPr="003B3B25">
        <w:rPr>
          <w:rFonts w:ascii="Verdana" w:hAnsi="Verdana"/>
          <w:sz w:val="18"/>
          <w:szCs w:val="18"/>
        </w:rPr>
        <w:t xml:space="preserve">se realizarán </w:t>
      </w:r>
      <w:r w:rsidR="00EB23DE" w:rsidRPr="003B3B25">
        <w:rPr>
          <w:rFonts w:ascii="Verdana" w:hAnsi="Verdana"/>
          <w:sz w:val="18"/>
          <w:szCs w:val="18"/>
        </w:rPr>
        <w:t>en</w:t>
      </w:r>
      <w:r w:rsidR="0044703A" w:rsidRPr="003B3B25">
        <w:rPr>
          <w:rFonts w:ascii="Verdana" w:hAnsi="Verdana"/>
          <w:sz w:val="18"/>
          <w:szCs w:val="18"/>
        </w:rPr>
        <w:t xml:space="preserve">trevistas y algún taller de trabajo o </w:t>
      </w:r>
      <w:proofErr w:type="spellStart"/>
      <w:r w:rsidR="0044703A" w:rsidRPr="003B3B25">
        <w:rPr>
          <w:rFonts w:ascii="Verdana" w:hAnsi="Verdana"/>
          <w:sz w:val="18"/>
          <w:szCs w:val="18"/>
        </w:rPr>
        <w:t>WOKAs</w:t>
      </w:r>
      <w:proofErr w:type="spellEnd"/>
      <w:r w:rsidR="0044703A" w:rsidRPr="003B3B25">
        <w:rPr>
          <w:rFonts w:ascii="Verdana" w:hAnsi="Verdana"/>
          <w:sz w:val="18"/>
          <w:szCs w:val="18"/>
        </w:rPr>
        <w:t xml:space="preserve"> </w:t>
      </w:r>
      <w:r w:rsidR="00FA274E" w:rsidRPr="003B3B25">
        <w:rPr>
          <w:rFonts w:ascii="Verdana" w:hAnsi="Verdana"/>
          <w:sz w:val="18"/>
          <w:szCs w:val="18"/>
        </w:rPr>
        <w:t xml:space="preserve">(al menos dos) </w:t>
      </w:r>
      <w:r w:rsidR="0044703A" w:rsidRPr="003B3B25">
        <w:rPr>
          <w:rFonts w:ascii="Verdana" w:hAnsi="Verdana"/>
          <w:sz w:val="18"/>
          <w:szCs w:val="18"/>
        </w:rPr>
        <w:t>con agentes tercero</w:t>
      </w:r>
      <w:r w:rsidR="00E97BFB" w:rsidRPr="003B3B25">
        <w:rPr>
          <w:rFonts w:ascii="Verdana" w:hAnsi="Verdana"/>
          <w:sz w:val="18"/>
          <w:szCs w:val="18"/>
        </w:rPr>
        <w:t>s</w:t>
      </w:r>
      <w:r w:rsidR="00665B0E" w:rsidRPr="003B3B25">
        <w:rPr>
          <w:rFonts w:ascii="Verdana" w:hAnsi="Verdana"/>
          <w:sz w:val="18"/>
          <w:szCs w:val="18"/>
        </w:rPr>
        <w:t xml:space="preserve"> </w:t>
      </w:r>
      <w:r w:rsidR="00863F55" w:rsidRPr="003B3B25">
        <w:rPr>
          <w:rFonts w:ascii="Verdana" w:hAnsi="Verdana"/>
          <w:sz w:val="18"/>
          <w:szCs w:val="18"/>
        </w:rPr>
        <w:t xml:space="preserve">para </w:t>
      </w:r>
      <w:r w:rsidR="0044703A" w:rsidRPr="003B3B25">
        <w:rPr>
          <w:rFonts w:ascii="Verdana" w:hAnsi="Verdana"/>
          <w:sz w:val="18"/>
          <w:szCs w:val="18"/>
        </w:rPr>
        <w:t>compartir las reflexiones y resultado</w:t>
      </w:r>
      <w:r w:rsidR="00E97BFB" w:rsidRPr="003B3B25">
        <w:rPr>
          <w:rFonts w:ascii="Verdana" w:hAnsi="Verdana"/>
          <w:sz w:val="18"/>
          <w:szCs w:val="18"/>
        </w:rPr>
        <w:t>s</w:t>
      </w:r>
      <w:r w:rsidR="0044703A" w:rsidRPr="003B3B25">
        <w:rPr>
          <w:rFonts w:ascii="Verdana" w:hAnsi="Verdana"/>
          <w:sz w:val="18"/>
          <w:szCs w:val="18"/>
        </w:rPr>
        <w:t xml:space="preserve"> de manera que el Plan sea visto como un instrumento </w:t>
      </w:r>
      <w:r w:rsidR="00863F55" w:rsidRPr="003B3B25">
        <w:rPr>
          <w:rFonts w:ascii="Verdana" w:hAnsi="Verdana"/>
          <w:sz w:val="18"/>
          <w:szCs w:val="18"/>
        </w:rPr>
        <w:t xml:space="preserve">abierto a la participación social de los agentes interesados y la juventud en general, un plan </w:t>
      </w:r>
      <w:r w:rsidR="0044703A" w:rsidRPr="003B3B25">
        <w:rPr>
          <w:rFonts w:ascii="Verdana" w:hAnsi="Verdana"/>
          <w:sz w:val="18"/>
          <w:szCs w:val="18"/>
        </w:rPr>
        <w:t>que respond</w:t>
      </w:r>
      <w:r w:rsidR="00863F55" w:rsidRPr="003B3B25">
        <w:rPr>
          <w:rFonts w:ascii="Verdana" w:hAnsi="Verdana"/>
          <w:sz w:val="18"/>
          <w:szCs w:val="18"/>
        </w:rPr>
        <w:t xml:space="preserve">a </w:t>
      </w:r>
      <w:r w:rsidR="0044703A" w:rsidRPr="003B3B25">
        <w:rPr>
          <w:rFonts w:ascii="Verdana" w:hAnsi="Verdana"/>
          <w:sz w:val="18"/>
          <w:szCs w:val="18"/>
        </w:rPr>
        <w:t>a l</w:t>
      </w:r>
      <w:r w:rsidR="00863F55" w:rsidRPr="003B3B25">
        <w:rPr>
          <w:rFonts w:ascii="Verdana" w:hAnsi="Verdana"/>
          <w:sz w:val="18"/>
          <w:szCs w:val="18"/>
        </w:rPr>
        <w:t>as</w:t>
      </w:r>
      <w:r w:rsidR="0044703A" w:rsidRPr="003B3B25">
        <w:rPr>
          <w:rFonts w:ascii="Verdana" w:hAnsi="Verdana"/>
          <w:sz w:val="18"/>
          <w:szCs w:val="18"/>
        </w:rPr>
        <w:t xml:space="preserve"> necesidades de la juventud vasca de manera integral.</w:t>
      </w:r>
      <w:r w:rsidR="0051698B" w:rsidRPr="003B3B25">
        <w:rPr>
          <w:rFonts w:ascii="Verdana" w:hAnsi="Verdana"/>
          <w:sz w:val="18"/>
          <w:szCs w:val="18"/>
        </w:rPr>
        <w:t xml:space="preserve"> </w:t>
      </w:r>
    </w:p>
    <w:p w14:paraId="0875A2B1" w14:textId="77777777" w:rsidR="0051698B" w:rsidRPr="003B3B25" w:rsidRDefault="0051698B" w:rsidP="0051698B">
      <w:pPr>
        <w:autoSpaceDE w:val="0"/>
        <w:autoSpaceDN w:val="0"/>
        <w:adjustRightInd w:val="0"/>
        <w:spacing w:line="276" w:lineRule="auto"/>
        <w:jc w:val="both"/>
        <w:rPr>
          <w:rFonts w:ascii="Verdana" w:hAnsi="Verdana"/>
          <w:sz w:val="18"/>
          <w:szCs w:val="18"/>
        </w:rPr>
      </w:pPr>
    </w:p>
    <w:p w14:paraId="74A811AC" w14:textId="13719BE0" w:rsidR="0051698B" w:rsidRPr="003B3B25" w:rsidRDefault="0051698B" w:rsidP="0051698B">
      <w:pPr>
        <w:autoSpaceDE w:val="0"/>
        <w:autoSpaceDN w:val="0"/>
        <w:adjustRightInd w:val="0"/>
        <w:spacing w:line="276" w:lineRule="auto"/>
        <w:jc w:val="both"/>
        <w:rPr>
          <w:rFonts w:ascii="Verdana" w:hAnsi="Verdana"/>
          <w:sz w:val="18"/>
          <w:szCs w:val="18"/>
        </w:rPr>
      </w:pPr>
      <w:r w:rsidRPr="003B3B25">
        <w:rPr>
          <w:rFonts w:ascii="Verdana" w:hAnsi="Verdana"/>
          <w:sz w:val="18"/>
          <w:szCs w:val="18"/>
        </w:rPr>
        <w:t>Dicho proceso de contraste y socialización deberá garantizar la diversidad territorial, social y de perfiles juveniles, así como la participación equilibrada de agentes institucionales, entidades sociales y personas expertas, asegurando una visión plural e inclusiva de las necesidades y retos de la juventud en Euskadi.</w:t>
      </w:r>
    </w:p>
    <w:p w14:paraId="4D66733B" w14:textId="6EBAF662" w:rsidR="0044703A" w:rsidRPr="003B3B25" w:rsidRDefault="0044703A" w:rsidP="00497A2B">
      <w:pPr>
        <w:autoSpaceDE w:val="0"/>
        <w:autoSpaceDN w:val="0"/>
        <w:adjustRightInd w:val="0"/>
        <w:spacing w:line="276" w:lineRule="auto"/>
        <w:jc w:val="both"/>
        <w:rPr>
          <w:rFonts w:ascii="Verdana" w:hAnsi="Verdana"/>
          <w:sz w:val="18"/>
          <w:szCs w:val="18"/>
        </w:rPr>
      </w:pPr>
    </w:p>
    <w:p w14:paraId="65F3229F" w14:textId="561D5ECC" w:rsidR="00280E2C" w:rsidRPr="003B3B25" w:rsidRDefault="00FA274E" w:rsidP="00497A2B">
      <w:pPr>
        <w:autoSpaceDE w:val="0"/>
        <w:autoSpaceDN w:val="0"/>
        <w:adjustRightInd w:val="0"/>
        <w:spacing w:line="276" w:lineRule="auto"/>
        <w:jc w:val="both"/>
        <w:rPr>
          <w:rFonts w:ascii="Verdana" w:hAnsi="Verdana"/>
          <w:b/>
          <w:bCs/>
          <w:sz w:val="18"/>
          <w:szCs w:val="18"/>
        </w:rPr>
      </w:pPr>
      <w:r w:rsidRPr="003B3B25">
        <w:rPr>
          <w:rFonts w:ascii="Verdana" w:hAnsi="Verdana"/>
          <w:sz w:val="18"/>
          <w:szCs w:val="18"/>
        </w:rPr>
        <w:t>Una vez</w:t>
      </w:r>
      <w:r w:rsidR="00A064C6" w:rsidRPr="003B3B25">
        <w:rPr>
          <w:rFonts w:ascii="Verdana" w:hAnsi="Verdana"/>
          <w:sz w:val="18"/>
          <w:szCs w:val="18"/>
        </w:rPr>
        <w:t xml:space="preserve"> diseñado</w:t>
      </w:r>
      <w:r w:rsidRPr="003B3B25">
        <w:rPr>
          <w:rFonts w:ascii="Verdana" w:hAnsi="Verdana"/>
          <w:sz w:val="18"/>
          <w:szCs w:val="18"/>
        </w:rPr>
        <w:t xml:space="preserve"> el V</w:t>
      </w:r>
      <w:r w:rsidR="009A60EC" w:rsidRPr="003B3B25">
        <w:rPr>
          <w:rFonts w:ascii="Verdana" w:hAnsi="Verdana"/>
          <w:sz w:val="18"/>
          <w:szCs w:val="18"/>
        </w:rPr>
        <w:t>I</w:t>
      </w:r>
      <w:r w:rsidRPr="003B3B25">
        <w:rPr>
          <w:rFonts w:ascii="Verdana" w:hAnsi="Verdana"/>
          <w:sz w:val="18"/>
          <w:szCs w:val="18"/>
        </w:rPr>
        <w:t xml:space="preserve"> Plan Joven</w:t>
      </w:r>
      <w:r w:rsidR="009A60EC" w:rsidRPr="003B3B25">
        <w:rPr>
          <w:rFonts w:ascii="Verdana" w:hAnsi="Verdana"/>
          <w:sz w:val="18"/>
          <w:szCs w:val="18"/>
        </w:rPr>
        <w:t>,</w:t>
      </w:r>
      <w:r w:rsidRPr="003B3B25">
        <w:rPr>
          <w:rFonts w:ascii="Verdana" w:hAnsi="Verdana"/>
          <w:sz w:val="18"/>
          <w:szCs w:val="18"/>
        </w:rPr>
        <w:t xml:space="preserve"> se </w:t>
      </w:r>
      <w:r w:rsidR="00F044E2" w:rsidRPr="003B3B25">
        <w:rPr>
          <w:rFonts w:ascii="Verdana" w:hAnsi="Verdana"/>
          <w:sz w:val="18"/>
          <w:szCs w:val="18"/>
        </w:rPr>
        <w:t xml:space="preserve">elaborarán los soportes necesarios para su </w:t>
      </w:r>
      <w:r w:rsidRPr="003B3B25">
        <w:rPr>
          <w:rFonts w:ascii="Verdana" w:hAnsi="Verdana"/>
          <w:sz w:val="18"/>
          <w:szCs w:val="18"/>
        </w:rPr>
        <w:t>presenta</w:t>
      </w:r>
      <w:r w:rsidR="00F044E2" w:rsidRPr="003B3B25">
        <w:rPr>
          <w:rFonts w:ascii="Verdana" w:hAnsi="Verdana"/>
          <w:sz w:val="18"/>
          <w:szCs w:val="18"/>
        </w:rPr>
        <w:t>ción</w:t>
      </w:r>
      <w:r w:rsidRPr="003B3B25">
        <w:rPr>
          <w:rFonts w:ascii="Verdana" w:hAnsi="Verdana"/>
          <w:sz w:val="18"/>
          <w:szCs w:val="18"/>
        </w:rPr>
        <w:t xml:space="preserve"> en la </w:t>
      </w:r>
      <w:r w:rsidR="00445843" w:rsidRPr="003B3B25">
        <w:rPr>
          <w:rFonts w:ascii="Verdana" w:hAnsi="Verdana"/>
          <w:sz w:val="18"/>
          <w:szCs w:val="18"/>
        </w:rPr>
        <w:t>C</w:t>
      </w:r>
      <w:r w:rsidRPr="003B3B25">
        <w:rPr>
          <w:rFonts w:ascii="Verdana" w:hAnsi="Verdana"/>
          <w:sz w:val="18"/>
          <w:szCs w:val="18"/>
        </w:rPr>
        <w:t xml:space="preserve">omisión </w:t>
      </w:r>
      <w:r w:rsidR="00445843" w:rsidRPr="003B3B25">
        <w:rPr>
          <w:rFonts w:ascii="Verdana" w:hAnsi="Verdana"/>
          <w:sz w:val="18"/>
          <w:szCs w:val="18"/>
        </w:rPr>
        <w:t>I</w:t>
      </w:r>
      <w:r w:rsidRPr="003B3B25">
        <w:rPr>
          <w:rFonts w:ascii="Verdana" w:hAnsi="Verdana"/>
          <w:sz w:val="18"/>
          <w:szCs w:val="18"/>
        </w:rPr>
        <w:t xml:space="preserve">nterdepartamental </w:t>
      </w:r>
      <w:r w:rsidR="00A74155" w:rsidRPr="003B3B25">
        <w:rPr>
          <w:rFonts w:ascii="Verdana" w:hAnsi="Verdana"/>
          <w:sz w:val="18"/>
          <w:szCs w:val="18"/>
        </w:rPr>
        <w:t xml:space="preserve">de Juventud de la Administración de la Comunidad Autónoma de Euskadi </w:t>
      </w:r>
      <w:r w:rsidRPr="003B3B25">
        <w:rPr>
          <w:rFonts w:ascii="Verdana" w:hAnsi="Verdana"/>
          <w:sz w:val="18"/>
          <w:szCs w:val="18"/>
        </w:rPr>
        <w:t>q</w:t>
      </w:r>
      <w:r w:rsidR="00F044E2" w:rsidRPr="003B3B25">
        <w:rPr>
          <w:rFonts w:ascii="Verdana" w:hAnsi="Verdana"/>
          <w:sz w:val="18"/>
          <w:szCs w:val="18"/>
        </w:rPr>
        <w:t>ue requiera el propio plan</w:t>
      </w:r>
      <w:r w:rsidR="00E42FDE" w:rsidRPr="003B3B25">
        <w:rPr>
          <w:rFonts w:ascii="Verdana" w:hAnsi="Verdana"/>
          <w:sz w:val="18"/>
          <w:szCs w:val="18"/>
        </w:rPr>
        <w:t xml:space="preserve">, </w:t>
      </w:r>
      <w:r w:rsidR="000B14C1">
        <w:rPr>
          <w:rFonts w:ascii="Verdana" w:hAnsi="Verdana"/>
          <w:sz w:val="18"/>
          <w:szCs w:val="18"/>
        </w:rPr>
        <w:t>en junio</w:t>
      </w:r>
      <w:r w:rsidR="00E55399" w:rsidRPr="003B3B25">
        <w:rPr>
          <w:rFonts w:ascii="Verdana" w:hAnsi="Verdana"/>
          <w:sz w:val="18"/>
          <w:szCs w:val="18"/>
        </w:rPr>
        <w:t xml:space="preserve"> </w:t>
      </w:r>
      <w:r w:rsidR="00E42FDE" w:rsidRPr="003B3B25">
        <w:rPr>
          <w:rFonts w:ascii="Verdana" w:hAnsi="Verdana"/>
          <w:sz w:val="18"/>
          <w:szCs w:val="18"/>
        </w:rPr>
        <w:t>de 2027.</w:t>
      </w:r>
      <w:r w:rsidR="006447D3" w:rsidRPr="003B3B25">
        <w:rPr>
          <w:rFonts w:ascii="Verdana" w:hAnsi="Verdana"/>
          <w:b/>
          <w:bCs/>
          <w:sz w:val="18"/>
          <w:szCs w:val="18"/>
        </w:rPr>
        <w:t xml:space="preserve"> </w:t>
      </w:r>
    </w:p>
    <w:p w14:paraId="7C04C77C" w14:textId="77777777" w:rsidR="00EA60F1" w:rsidRPr="003B3B25" w:rsidRDefault="00EA60F1" w:rsidP="00497A2B">
      <w:pPr>
        <w:autoSpaceDE w:val="0"/>
        <w:autoSpaceDN w:val="0"/>
        <w:adjustRightInd w:val="0"/>
        <w:spacing w:line="276" w:lineRule="auto"/>
        <w:jc w:val="both"/>
        <w:rPr>
          <w:rFonts w:ascii="Verdana" w:hAnsi="Verdana"/>
          <w:b/>
          <w:bCs/>
          <w:sz w:val="18"/>
          <w:szCs w:val="18"/>
        </w:rPr>
      </w:pPr>
    </w:p>
    <w:p w14:paraId="4D667340" w14:textId="2D319844" w:rsidR="00903F26" w:rsidRPr="003B3B25" w:rsidRDefault="00C43AA4" w:rsidP="00497A2B">
      <w:pPr>
        <w:pStyle w:val="Prrafodelista"/>
        <w:numPr>
          <w:ilvl w:val="0"/>
          <w:numId w:val="24"/>
        </w:numPr>
        <w:spacing w:line="276" w:lineRule="auto"/>
        <w:jc w:val="both"/>
        <w:rPr>
          <w:rFonts w:ascii="Verdana" w:hAnsi="Verdana"/>
          <w:b/>
          <w:sz w:val="18"/>
          <w:szCs w:val="18"/>
        </w:rPr>
      </w:pPr>
      <w:r w:rsidRPr="003B3B25">
        <w:rPr>
          <w:rFonts w:ascii="Verdana" w:hAnsi="Verdana"/>
          <w:b/>
          <w:sz w:val="18"/>
          <w:szCs w:val="18"/>
        </w:rPr>
        <w:t>Definición de la e</w:t>
      </w:r>
      <w:r w:rsidR="00903F26" w:rsidRPr="003B3B25">
        <w:rPr>
          <w:rFonts w:ascii="Verdana" w:hAnsi="Verdana"/>
          <w:b/>
          <w:sz w:val="18"/>
          <w:szCs w:val="18"/>
        </w:rPr>
        <w:t xml:space="preserve">strategia </w:t>
      </w:r>
      <w:r w:rsidR="00012D90" w:rsidRPr="003B3B25">
        <w:rPr>
          <w:rFonts w:ascii="Verdana" w:hAnsi="Verdana"/>
          <w:b/>
          <w:sz w:val="18"/>
          <w:szCs w:val="18"/>
        </w:rPr>
        <w:t xml:space="preserve">y metodología </w:t>
      </w:r>
      <w:r w:rsidR="00FA7CDE" w:rsidRPr="003B3B25">
        <w:rPr>
          <w:rFonts w:ascii="Verdana" w:hAnsi="Verdana"/>
          <w:b/>
          <w:sz w:val="18"/>
          <w:szCs w:val="18"/>
        </w:rPr>
        <w:t>para</w:t>
      </w:r>
      <w:r w:rsidR="00903F26" w:rsidRPr="003B3B25">
        <w:rPr>
          <w:rFonts w:ascii="Verdana" w:hAnsi="Verdana"/>
          <w:b/>
          <w:sz w:val="18"/>
          <w:szCs w:val="18"/>
        </w:rPr>
        <w:t xml:space="preserve"> </w:t>
      </w:r>
      <w:r w:rsidRPr="003B3B25">
        <w:rPr>
          <w:rFonts w:ascii="Verdana" w:hAnsi="Verdana"/>
          <w:b/>
          <w:sz w:val="18"/>
          <w:szCs w:val="18"/>
        </w:rPr>
        <w:t xml:space="preserve">las </w:t>
      </w:r>
      <w:r w:rsidR="00903F26" w:rsidRPr="003B3B25">
        <w:rPr>
          <w:rFonts w:ascii="Verdana" w:hAnsi="Verdana"/>
          <w:b/>
          <w:sz w:val="18"/>
          <w:szCs w:val="18"/>
        </w:rPr>
        <w:t>programaci</w:t>
      </w:r>
      <w:r w:rsidR="00012D90" w:rsidRPr="003B3B25">
        <w:rPr>
          <w:rFonts w:ascii="Verdana" w:hAnsi="Verdana"/>
          <w:b/>
          <w:sz w:val="18"/>
          <w:szCs w:val="18"/>
        </w:rPr>
        <w:t xml:space="preserve">ones y </w:t>
      </w:r>
      <w:r w:rsidRPr="003B3B25">
        <w:rPr>
          <w:rFonts w:ascii="Verdana" w:hAnsi="Verdana"/>
          <w:b/>
          <w:sz w:val="18"/>
          <w:szCs w:val="18"/>
        </w:rPr>
        <w:t xml:space="preserve">las </w:t>
      </w:r>
      <w:r w:rsidR="00012D90" w:rsidRPr="003B3B25">
        <w:rPr>
          <w:rFonts w:ascii="Verdana" w:hAnsi="Verdana"/>
          <w:b/>
          <w:sz w:val="18"/>
          <w:szCs w:val="18"/>
        </w:rPr>
        <w:t>evaluaciones</w:t>
      </w:r>
      <w:r w:rsidRPr="003B3B25">
        <w:rPr>
          <w:rFonts w:ascii="Verdana" w:hAnsi="Verdana"/>
          <w:b/>
          <w:sz w:val="18"/>
          <w:szCs w:val="18"/>
        </w:rPr>
        <w:t xml:space="preserve"> anuales. </w:t>
      </w:r>
    </w:p>
    <w:p w14:paraId="6FFD967D" w14:textId="77777777" w:rsidR="00027EFA" w:rsidRPr="003B3B25" w:rsidRDefault="00027EFA" w:rsidP="00497A2B">
      <w:pPr>
        <w:pStyle w:val="Prrafodelista"/>
        <w:spacing w:line="276" w:lineRule="auto"/>
        <w:ind w:left="780"/>
        <w:jc w:val="both"/>
        <w:rPr>
          <w:rFonts w:ascii="Verdana" w:hAnsi="Verdana"/>
          <w:b/>
          <w:sz w:val="18"/>
          <w:szCs w:val="18"/>
        </w:rPr>
      </w:pPr>
    </w:p>
    <w:p w14:paraId="6D67D1EC" w14:textId="6031933A" w:rsidR="00123858" w:rsidRPr="003B3B25" w:rsidRDefault="00A74155" w:rsidP="00497A2B">
      <w:pPr>
        <w:spacing w:line="276" w:lineRule="auto"/>
        <w:jc w:val="both"/>
        <w:rPr>
          <w:rFonts w:ascii="Verdana" w:hAnsi="Verdana"/>
          <w:sz w:val="18"/>
          <w:szCs w:val="18"/>
        </w:rPr>
      </w:pPr>
      <w:r w:rsidRPr="003B3B25">
        <w:rPr>
          <w:rFonts w:ascii="Verdana" w:hAnsi="Verdana"/>
          <w:sz w:val="18"/>
          <w:szCs w:val="18"/>
        </w:rPr>
        <w:t>S</w:t>
      </w:r>
      <w:r w:rsidR="00A7147D" w:rsidRPr="003B3B25">
        <w:rPr>
          <w:rFonts w:ascii="Verdana" w:hAnsi="Verdana"/>
          <w:sz w:val="18"/>
          <w:szCs w:val="18"/>
        </w:rPr>
        <w:t>e</w:t>
      </w:r>
      <w:r w:rsidR="00616993" w:rsidRPr="003B3B25">
        <w:rPr>
          <w:rFonts w:ascii="Verdana" w:hAnsi="Verdana"/>
          <w:sz w:val="18"/>
          <w:szCs w:val="18"/>
        </w:rPr>
        <w:t xml:space="preserve"> </w:t>
      </w:r>
      <w:r w:rsidR="00F71A90" w:rsidRPr="003B3B25">
        <w:rPr>
          <w:rFonts w:ascii="Verdana" w:hAnsi="Verdana"/>
          <w:sz w:val="18"/>
          <w:szCs w:val="18"/>
        </w:rPr>
        <w:t>definirá</w:t>
      </w:r>
      <w:r w:rsidR="00616993" w:rsidRPr="003B3B25">
        <w:rPr>
          <w:rFonts w:ascii="Verdana" w:hAnsi="Verdana"/>
          <w:sz w:val="18"/>
          <w:szCs w:val="18"/>
        </w:rPr>
        <w:t xml:space="preserve"> </w:t>
      </w:r>
      <w:r w:rsidR="00F71A90" w:rsidRPr="003B3B25">
        <w:rPr>
          <w:rFonts w:ascii="Verdana" w:hAnsi="Verdana"/>
          <w:sz w:val="18"/>
          <w:szCs w:val="18"/>
        </w:rPr>
        <w:t xml:space="preserve">una propuesta de </w:t>
      </w:r>
      <w:r w:rsidR="001E4AA4" w:rsidRPr="003B3B25">
        <w:rPr>
          <w:rFonts w:ascii="Verdana" w:hAnsi="Verdana"/>
          <w:sz w:val="18"/>
          <w:szCs w:val="18"/>
        </w:rPr>
        <w:t xml:space="preserve">estrategia, </w:t>
      </w:r>
      <w:r w:rsidR="00F71A90" w:rsidRPr="003B3B25">
        <w:rPr>
          <w:rFonts w:ascii="Verdana" w:hAnsi="Verdana"/>
          <w:sz w:val="18"/>
          <w:szCs w:val="18"/>
        </w:rPr>
        <w:t xml:space="preserve">metodología y </w:t>
      </w:r>
      <w:r w:rsidR="001E4AA4" w:rsidRPr="003B3B25">
        <w:rPr>
          <w:rFonts w:ascii="Verdana" w:hAnsi="Verdana"/>
          <w:sz w:val="18"/>
          <w:szCs w:val="18"/>
        </w:rPr>
        <w:t>protocolo</w:t>
      </w:r>
      <w:r w:rsidR="00F75AAD" w:rsidRPr="003B3B25">
        <w:rPr>
          <w:rFonts w:ascii="Verdana" w:hAnsi="Verdana"/>
          <w:sz w:val="18"/>
          <w:szCs w:val="18"/>
        </w:rPr>
        <w:t xml:space="preserve"> que detallen las tareas que </w:t>
      </w:r>
      <w:r w:rsidR="00D7322A" w:rsidRPr="003B3B25">
        <w:rPr>
          <w:rFonts w:ascii="Verdana" w:hAnsi="Verdana"/>
          <w:sz w:val="18"/>
          <w:szCs w:val="18"/>
        </w:rPr>
        <w:t>corresponden a la programación anual, así como a la evaluación anual.</w:t>
      </w:r>
      <w:r w:rsidR="00682C75" w:rsidRPr="003B3B25">
        <w:rPr>
          <w:rFonts w:ascii="Verdana" w:hAnsi="Verdana"/>
          <w:sz w:val="18"/>
          <w:szCs w:val="18"/>
        </w:rPr>
        <w:t xml:space="preserve"> Esta estrategia tendrá en cuenta lo establecido en el V</w:t>
      </w:r>
      <w:r w:rsidR="003207E7" w:rsidRPr="003B3B25">
        <w:rPr>
          <w:rFonts w:ascii="Verdana" w:hAnsi="Verdana"/>
          <w:sz w:val="18"/>
          <w:szCs w:val="18"/>
        </w:rPr>
        <w:t>I</w:t>
      </w:r>
      <w:r w:rsidR="00263E99" w:rsidRPr="003B3B25">
        <w:rPr>
          <w:rFonts w:ascii="Verdana" w:hAnsi="Verdana"/>
          <w:sz w:val="18"/>
          <w:szCs w:val="18"/>
        </w:rPr>
        <w:t xml:space="preserve"> Plan Joven en cuanto a aspectos relacionados con la gobernanza, evaluación y seguimiento, así c</w:t>
      </w:r>
      <w:r w:rsidR="00D10B0E" w:rsidRPr="003B3B25">
        <w:rPr>
          <w:rFonts w:ascii="Verdana" w:hAnsi="Verdana"/>
          <w:sz w:val="18"/>
          <w:szCs w:val="18"/>
        </w:rPr>
        <w:t xml:space="preserve">omo en </w:t>
      </w:r>
      <w:r w:rsidR="00B54063" w:rsidRPr="003B3B25">
        <w:rPr>
          <w:rFonts w:ascii="Verdana" w:hAnsi="Verdana"/>
          <w:sz w:val="18"/>
          <w:szCs w:val="18"/>
        </w:rPr>
        <w:t xml:space="preserve">los modelos </w:t>
      </w:r>
      <w:r w:rsidR="005A0FF4" w:rsidRPr="003B3B25">
        <w:rPr>
          <w:rFonts w:ascii="Verdana" w:hAnsi="Verdana"/>
          <w:sz w:val="18"/>
          <w:szCs w:val="18"/>
        </w:rPr>
        <w:t xml:space="preserve">definidos en </w:t>
      </w:r>
      <w:r w:rsidR="00E77614" w:rsidRPr="003B3B25">
        <w:rPr>
          <w:rFonts w:ascii="Verdana" w:hAnsi="Verdana"/>
          <w:sz w:val="18"/>
          <w:szCs w:val="18"/>
        </w:rPr>
        <w:t>e</w:t>
      </w:r>
      <w:r w:rsidR="00903F26" w:rsidRPr="003B3B25">
        <w:rPr>
          <w:rFonts w:ascii="Verdana" w:hAnsi="Verdana"/>
          <w:sz w:val="18"/>
          <w:szCs w:val="18"/>
        </w:rPr>
        <w:t xml:space="preserve">l </w:t>
      </w:r>
      <w:r w:rsidR="00903F26" w:rsidRPr="003B3B25">
        <w:rPr>
          <w:rFonts w:ascii="Verdana" w:hAnsi="Verdana"/>
          <w:i/>
          <w:sz w:val="18"/>
          <w:szCs w:val="18"/>
        </w:rPr>
        <w:t>Manual de Programación y Evaluación de</w:t>
      </w:r>
      <w:r w:rsidR="002C389C" w:rsidRPr="003B3B25">
        <w:rPr>
          <w:rFonts w:ascii="Verdana" w:hAnsi="Verdana"/>
          <w:i/>
          <w:sz w:val="18"/>
          <w:szCs w:val="18"/>
        </w:rPr>
        <w:t xml:space="preserve"> Planes y Programas de Juventud</w:t>
      </w:r>
      <w:r w:rsidR="00AA2B1A" w:rsidRPr="003B3B25">
        <w:rPr>
          <w:rFonts w:ascii="Verdana" w:hAnsi="Verdana"/>
          <w:sz w:val="18"/>
          <w:szCs w:val="18"/>
        </w:rPr>
        <w:t xml:space="preserve"> </w:t>
      </w:r>
      <w:r w:rsidR="002C389C" w:rsidRPr="003B3B25">
        <w:rPr>
          <w:rFonts w:ascii="Verdana" w:hAnsi="Verdana"/>
          <w:sz w:val="18"/>
          <w:szCs w:val="18"/>
        </w:rPr>
        <w:t>disponible en la web del</w:t>
      </w:r>
      <w:r w:rsidR="00CF2112" w:rsidRPr="003B3B25">
        <w:rPr>
          <w:rFonts w:ascii="Verdana" w:hAnsi="Verdana"/>
          <w:sz w:val="18"/>
          <w:szCs w:val="18"/>
        </w:rPr>
        <w:t xml:space="preserve"> Observatorio Vasco de la</w:t>
      </w:r>
      <w:r w:rsidR="00013371" w:rsidRPr="003B3B25">
        <w:rPr>
          <w:rFonts w:ascii="Verdana" w:hAnsi="Verdana"/>
          <w:sz w:val="18"/>
          <w:szCs w:val="18"/>
        </w:rPr>
        <w:t xml:space="preserve"> J</w:t>
      </w:r>
      <w:r w:rsidR="00CF2112" w:rsidRPr="003B3B25">
        <w:rPr>
          <w:rFonts w:ascii="Verdana" w:hAnsi="Verdana"/>
          <w:sz w:val="18"/>
          <w:szCs w:val="18"/>
        </w:rPr>
        <w:t>uventud</w:t>
      </w:r>
      <w:r w:rsidR="00013371" w:rsidRPr="003B3B25">
        <w:rPr>
          <w:rFonts w:ascii="Verdana" w:hAnsi="Verdana"/>
          <w:sz w:val="18"/>
          <w:szCs w:val="18"/>
        </w:rPr>
        <w:t>:</w:t>
      </w:r>
    </w:p>
    <w:p w14:paraId="4D667341" w14:textId="10B0E5AD" w:rsidR="00903F26" w:rsidRPr="003B3B25" w:rsidRDefault="00013371" w:rsidP="00497A2B">
      <w:pPr>
        <w:spacing w:line="276" w:lineRule="auto"/>
        <w:jc w:val="both"/>
        <w:rPr>
          <w:rFonts w:ascii="Verdana" w:hAnsi="Verdana"/>
          <w:sz w:val="16"/>
          <w:szCs w:val="16"/>
        </w:rPr>
      </w:pPr>
      <w:r w:rsidRPr="003B3B25">
        <w:rPr>
          <w:rFonts w:ascii="Verdana" w:hAnsi="Verdana"/>
          <w:sz w:val="18"/>
          <w:szCs w:val="18"/>
        </w:rPr>
        <w:lastRenderedPageBreak/>
        <w:t xml:space="preserve"> </w:t>
      </w:r>
      <w:hyperlink r:id="rId11" w:history="1">
        <w:r w:rsidRPr="003B3B25">
          <w:rPr>
            <w:rStyle w:val="Hipervnculo"/>
            <w:rFonts w:ascii="Verdana" w:hAnsi="Verdana"/>
            <w:sz w:val="16"/>
            <w:szCs w:val="16"/>
          </w:rPr>
          <w:t>http://www.gazteaukera.euskadi.eus/contenidos/informacion/gazte_politikak_coordinacion/es_gazte/adjuntos/manual_prog_c.pdf</w:t>
        </w:r>
      </w:hyperlink>
      <w:r w:rsidRPr="003B3B25">
        <w:rPr>
          <w:rFonts w:ascii="Verdana" w:hAnsi="Verdana"/>
          <w:sz w:val="16"/>
          <w:szCs w:val="16"/>
        </w:rPr>
        <w:t>.</w:t>
      </w:r>
    </w:p>
    <w:p w14:paraId="2E547392" w14:textId="77777777" w:rsidR="002064B3" w:rsidRPr="003B3B25" w:rsidRDefault="002064B3" w:rsidP="00497A2B">
      <w:pPr>
        <w:pStyle w:val="Textoindependiente"/>
        <w:spacing w:before="1" w:line="276" w:lineRule="auto"/>
        <w:jc w:val="both"/>
        <w:rPr>
          <w:rFonts w:ascii="Verdana" w:hAnsi="Verdana"/>
          <w:sz w:val="18"/>
          <w:szCs w:val="18"/>
        </w:rPr>
      </w:pPr>
    </w:p>
    <w:p w14:paraId="0B1064A9" w14:textId="679E82A9" w:rsidR="008A3393" w:rsidRPr="003B3B25" w:rsidRDefault="00A74755" w:rsidP="008A3393">
      <w:pPr>
        <w:pStyle w:val="Textoindependiente"/>
        <w:spacing w:before="1" w:line="276" w:lineRule="auto"/>
        <w:jc w:val="both"/>
        <w:rPr>
          <w:rFonts w:ascii="Verdana" w:hAnsi="Verdana"/>
          <w:sz w:val="18"/>
          <w:szCs w:val="18"/>
        </w:rPr>
      </w:pPr>
      <w:r w:rsidRPr="003B3B25">
        <w:rPr>
          <w:rFonts w:ascii="Verdana" w:hAnsi="Verdana"/>
          <w:sz w:val="18"/>
          <w:szCs w:val="18"/>
        </w:rPr>
        <w:t>A su vez, la propuesta deberá</w:t>
      </w:r>
      <w:r w:rsidR="008A3393" w:rsidRPr="003B3B25">
        <w:rPr>
          <w:rFonts w:ascii="Verdana" w:hAnsi="Verdana"/>
          <w:sz w:val="18"/>
          <w:szCs w:val="18"/>
        </w:rPr>
        <w:t xml:space="preserve"> </w:t>
      </w:r>
      <w:r w:rsidR="00E10F34" w:rsidRPr="003B3B25">
        <w:rPr>
          <w:rFonts w:ascii="Verdana" w:hAnsi="Verdana"/>
          <w:sz w:val="18"/>
          <w:szCs w:val="18"/>
        </w:rPr>
        <w:t>tener en cuenta</w:t>
      </w:r>
      <w:r w:rsidR="008A3393" w:rsidRPr="003B3B25">
        <w:rPr>
          <w:rFonts w:ascii="Verdana" w:hAnsi="Verdana"/>
          <w:sz w:val="18"/>
          <w:szCs w:val="18"/>
        </w:rPr>
        <w:t xml:space="preserve"> los objetivos, prioridades e indicadores de la </w:t>
      </w:r>
      <w:r w:rsidR="008A3393" w:rsidRPr="003B3B25">
        <w:rPr>
          <w:rFonts w:ascii="Verdana" w:hAnsi="Verdana"/>
          <w:i/>
          <w:iCs/>
          <w:sz w:val="18"/>
          <w:szCs w:val="18"/>
        </w:rPr>
        <w:t>Estrategia Vasca 2030 en materia de Juventud</w:t>
      </w:r>
      <w:r w:rsidR="008A3393" w:rsidRPr="003B3B25">
        <w:rPr>
          <w:rFonts w:ascii="Verdana" w:hAnsi="Verdana"/>
          <w:sz w:val="18"/>
          <w:szCs w:val="18"/>
        </w:rPr>
        <w:t>, garantizando coherencia estratégica, trazabilidad de resultados y correspondencia entre los marcos autonómico y municipal. Se establecerán criterios técnicos de alineación, mecanismos de seguimiento y orientaciones para la medición y reporte anual.</w:t>
      </w:r>
    </w:p>
    <w:p w14:paraId="3B3E7889" w14:textId="77777777" w:rsidR="00E10F34" w:rsidRPr="003B3B25" w:rsidRDefault="00E10F34" w:rsidP="3F7FAA10">
      <w:pPr>
        <w:spacing w:line="276" w:lineRule="auto"/>
        <w:ind w:left="851" w:hanging="567"/>
        <w:jc w:val="both"/>
        <w:rPr>
          <w:rFonts w:ascii="Verdana" w:hAnsi="Verdana"/>
          <w:b/>
          <w:bCs/>
          <w:sz w:val="18"/>
          <w:szCs w:val="18"/>
        </w:rPr>
      </w:pPr>
    </w:p>
    <w:p w14:paraId="5A8DE72D" w14:textId="3F3DA70D" w:rsidR="00151845" w:rsidRPr="003B3B25" w:rsidRDefault="00C43AA4" w:rsidP="3F7FAA10">
      <w:pPr>
        <w:spacing w:line="276" w:lineRule="auto"/>
        <w:ind w:left="851" w:hanging="567"/>
        <w:jc w:val="both"/>
        <w:rPr>
          <w:rFonts w:ascii="Verdana" w:hAnsi="Verdana"/>
          <w:b/>
          <w:bCs/>
          <w:sz w:val="18"/>
          <w:szCs w:val="18"/>
        </w:rPr>
      </w:pPr>
      <w:r w:rsidRPr="003B3B25">
        <w:rPr>
          <w:rFonts w:ascii="Verdana" w:hAnsi="Verdana"/>
          <w:b/>
          <w:bCs/>
          <w:sz w:val="18"/>
          <w:szCs w:val="18"/>
        </w:rPr>
        <w:t>C</w:t>
      </w:r>
      <w:r w:rsidR="00903F26" w:rsidRPr="003B3B25">
        <w:rPr>
          <w:rFonts w:ascii="Verdana" w:hAnsi="Verdana"/>
          <w:b/>
          <w:bCs/>
          <w:sz w:val="18"/>
          <w:szCs w:val="18"/>
        </w:rPr>
        <w:t>.</w:t>
      </w:r>
      <w:r w:rsidRPr="003B3B25">
        <w:tab/>
      </w:r>
      <w:r w:rsidR="00411327" w:rsidRPr="003B3B25">
        <w:rPr>
          <w:rFonts w:ascii="Verdana" w:hAnsi="Verdana"/>
          <w:b/>
          <w:bCs/>
          <w:sz w:val="18"/>
          <w:szCs w:val="18"/>
        </w:rPr>
        <w:t xml:space="preserve">Adaptación de la </w:t>
      </w:r>
      <w:r w:rsidR="00574ACA" w:rsidRPr="003B3B25">
        <w:rPr>
          <w:rFonts w:ascii="Verdana" w:hAnsi="Verdana"/>
          <w:b/>
          <w:bCs/>
          <w:sz w:val="18"/>
          <w:szCs w:val="18"/>
        </w:rPr>
        <w:t>p</w:t>
      </w:r>
      <w:r w:rsidR="00903F26" w:rsidRPr="003B3B25">
        <w:rPr>
          <w:rFonts w:ascii="Verdana" w:hAnsi="Verdana"/>
          <w:b/>
          <w:bCs/>
          <w:sz w:val="18"/>
          <w:szCs w:val="18"/>
        </w:rPr>
        <w:t xml:space="preserve">rogramación anual </w:t>
      </w:r>
      <w:r w:rsidR="005270FE" w:rsidRPr="003B3B25">
        <w:rPr>
          <w:rFonts w:ascii="Verdana" w:hAnsi="Verdana"/>
          <w:b/>
          <w:bCs/>
          <w:sz w:val="18"/>
          <w:szCs w:val="18"/>
        </w:rPr>
        <w:t xml:space="preserve">de </w:t>
      </w:r>
      <w:r w:rsidR="00903F26" w:rsidRPr="003B3B25">
        <w:rPr>
          <w:rFonts w:ascii="Verdana" w:hAnsi="Verdana"/>
          <w:b/>
          <w:bCs/>
          <w:sz w:val="18"/>
          <w:szCs w:val="18"/>
        </w:rPr>
        <w:t>20</w:t>
      </w:r>
      <w:r w:rsidR="00C43040" w:rsidRPr="003B3B25">
        <w:rPr>
          <w:rFonts w:ascii="Verdana" w:hAnsi="Verdana"/>
          <w:b/>
          <w:bCs/>
          <w:sz w:val="18"/>
          <w:szCs w:val="18"/>
        </w:rPr>
        <w:t>2</w:t>
      </w:r>
      <w:r w:rsidR="00BE4CD5" w:rsidRPr="003B3B25">
        <w:rPr>
          <w:rFonts w:ascii="Verdana" w:hAnsi="Verdana"/>
          <w:b/>
          <w:bCs/>
          <w:sz w:val="18"/>
          <w:szCs w:val="18"/>
        </w:rPr>
        <w:t>6</w:t>
      </w:r>
      <w:r w:rsidR="00E62B43" w:rsidRPr="003B3B25">
        <w:rPr>
          <w:rFonts w:ascii="Verdana" w:hAnsi="Verdana"/>
          <w:b/>
          <w:bCs/>
          <w:sz w:val="18"/>
          <w:szCs w:val="18"/>
        </w:rPr>
        <w:t xml:space="preserve"> al VI Plan Joven</w:t>
      </w:r>
      <w:r w:rsidR="002064B3" w:rsidRPr="003B3B25">
        <w:rPr>
          <w:rFonts w:ascii="Verdana" w:hAnsi="Verdana"/>
          <w:b/>
          <w:bCs/>
          <w:sz w:val="18"/>
          <w:szCs w:val="18"/>
        </w:rPr>
        <w:t>.</w:t>
      </w:r>
    </w:p>
    <w:p w14:paraId="114A0802" w14:textId="77777777" w:rsidR="00151845" w:rsidRPr="003B3B25" w:rsidRDefault="00151845" w:rsidP="00497A2B">
      <w:pPr>
        <w:spacing w:line="276" w:lineRule="auto"/>
        <w:jc w:val="both"/>
        <w:rPr>
          <w:rFonts w:ascii="Verdana" w:hAnsi="Verdana"/>
          <w:b/>
          <w:sz w:val="18"/>
          <w:szCs w:val="18"/>
        </w:rPr>
      </w:pPr>
    </w:p>
    <w:p w14:paraId="0FAFCB36" w14:textId="77777777" w:rsidR="00784292" w:rsidRPr="003B3B25" w:rsidRDefault="00195CA9" w:rsidP="3F7FAA10">
      <w:pPr>
        <w:pStyle w:val="Textoindependiente"/>
        <w:spacing w:line="276" w:lineRule="auto"/>
        <w:jc w:val="both"/>
        <w:rPr>
          <w:rFonts w:ascii="Verdana" w:hAnsi="Verdana"/>
          <w:sz w:val="18"/>
          <w:szCs w:val="18"/>
        </w:rPr>
      </w:pPr>
      <w:r w:rsidRPr="003B3B25">
        <w:rPr>
          <w:rFonts w:ascii="Verdana" w:hAnsi="Verdana"/>
          <w:sz w:val="18"/>
          <w:szCs w:val="18"/>
        </w:rPr>
        <w:t>L</w:t>
      </w:r>
      <w:r w:rsidR="00D76BB9" w:rsidRPr="003B3B25">
        <w:rPr>
          <w:rFonts w:ascii="Verdana" w:hAnsi="Verdana"/>
          <w:sz w:val="18"/>
          <w:szCs w:val="18"/>
        </w:rPr>
        <w:t xml:space="preserve">a </w:t>
      </w:r>
      <w:r w:rsidR="00B83E72" w:rsidRPr="003B3B25">
        <w:rPr>
          <w:rFonts w:ascii="Verdana" w:hAnsi="Verdana"/>
          <w:sz w:val="18"/>
          <w:szCs w:val="18"/>
        </w:rPr>
        <w:t xml:space="preserve">programación </w:t>
      </w:r>
      <w:r w:rsidR="005270FE" w:rsidRPr="003B3B25">
        <w:rPr>
          <w:rFonts w:ascii="Verdana" w:hAnsi="Verdana"/>
          <w:sz w:val="18"/>
          <w:szCs w:val="18"/>
        </w:rPr>
        <w:t>anual de 2026</w:t>
      </w:r>
      <w:r w:rsidR="00D15042" w:rsidRPr="003B3B25">
        <w:rPr>
          <w:rFonts w:ascii="Verdana" w:hAnsi="Verdana"/>
          <w:sz w:val="18"/>
          <w:szCs w:val="18"/>
        </w:rPr>
        <w:t xml:space="preserve">, </w:t>
      </w:r>
      <w:r w:rsidR="00764F26" w:rsidRPr="003B3B25">
        <w:rPr>
          <w:rFonts w:ascii="Verdana" w:hAnsi="Verdana"/>
          <w:sz w:val="18"/>
          <w:szCs w:val="18"/>
        </w:rPr>
        <w:t>ya realizada</w:t>
      </w:r>
      <w:r w:rsidR="009E73AD" w:rsidRPr="003B3B25">
        <w:rPr>
          <w:rFonts w:ascii="Verdana" w:hAnsi="Verdana"/>
          <w:sz w:val="18"/>
          <w:szCs w:val="18"/>
        </w:rPr>
        <w:t xml:space="preserve"> en base al V Plan Joven</w:t>
      </w:r>
      <w:r w:rsidR="00D15042" w:rsidRPr="003B3B25">
        <w:rPr>
          <w:rFonts w:ascii="Verdana" w:hAnsi="Verdana"/>
          <w:sz w:val="18"/>
          <w:szCs w:val="18"/>
        </w:rPr>
        <w:t xml:space="preserve">, </w:t>
      </w:r>
      <w:r w:rsidR="00514176" w:rsidRPr="003B3B25">
        <w:rPr>
          <w:rFonts w:ascii="Verdana" w:hAnsi="Verdana"/>
          <w:sz w:val="18"/>
          <w:szCs w:val="18"/>
        </w:rPr>
        <w:t xml:space="preserve">debe ser </w:t>
      </w:r>
      <w:r w:rsidR="0080280A" w:rsidRPr="003B3B25">
        <w:rPr>
          <w:rFonts w:ascii="Verdana" w:hAnsi="Verdana"/>
          <w:sz w:val="18"/>
          <w:szCs w:val="18"/>
        </w:rPr>
        <w:t>adapta</w:t>
      </w:r>
      <w:r w:rsidR="00514176" w:rsidRPr="003B3B25">
        <w:rPr>
          <w:rFonts w:ascii="Verdana" w:hAnsi="Verdana"/>
          <w:sz w:val="18"/>
          <w:szCs w:val="18"/>
        </w:rPr>
        <w:t>da</w:t>
      </w:r>
      <w:r w:rsidR="00B220B3" w:rsidRPr="003B3B25">
        <w:rPr>
          <w:rFonts w:ascii="Verdana" w:hAnsi="Verdana"/>
          <w:sz w:val="18"/>
          <w:szCs w:val="18"/>
        </w:rPr>
        <w:t xml:space="preserve"> a la estructura de</w:t>
      </w:r>
      <w:r w:rsidR="00E815C8" w:rsidRPr="003B3B25">
        <w:rPr>
          <w:rFonts w:ascii="Verdana" w:hAnsi="Verdana"/>
          <w:sz w:val="18"/>
          <w:szCs w:val="18"/>
        </w:rPr>
        <w:t>l nuevo Plan Joven</w:t>
      </w:r>
      <w:r w:rsidR="007B3DD6" w:rsidRPr="003B3B25">
        <w:rPr>
          <w:rFonts w:ascii="Verdana" w:hAnsi="Verdana"/>
          <w:sz w:val="18"/>
          <w:szCs w:val="18"/>
        </w:rPr>
        <w:t xml:space="preserve"> </w:t>
      </w:r>
      <w:r w:rsidR="00903F26" w:rsidRPr="003B3B25">
        <w:rPr>
          <w:rFonts w:ascii="Verdana" w:hAnsi="Verdana"/>
          <w:sz w:val="18"/>
          <w:szCs w:val="18"/>
        </w:rPr>
        <w:t xml:space="preserve">haciendo uso de la base de datos existente </w:t>
      </w:r>
      <w:r w:rsidR="001F4855" w:rsidRPr="003B3B25">
        <w:rPr>
          <w:rFonts w:ascii="Verdana" w:hAnsi="Verdana"/>
          <w:sz w:val="18"/>
          <w:szCs w:val="18"/>
        </w:rPr>
        <w:t xml:space="preserve">(aplicación informática </w:t>
      </w:r>
      <w:proofErr w:type="spellStart"/>
      <w:r w:rsidR="00875A93" w:rsidRPr="003B3B25">
        <w:rPr>
          <w:rFonts w:ascii="Verdana" w:hAnsi="Verdana"/>
          <w:sz w:val="18"/>
          <w:szCs w:val="18"/>
        </w:rPr>
        <w:t>Gazte</w:t>
      </w:r>
      <w:proofErr w:type="spellEnd"/>
      <w:r w:rsidR="00875A93" w:rsidRPr="003B3B25">
        <w:rPr>
          <w:rFonts w:ascii="Verdana" w:hAnsi="Verdana"/>
          <w:sz w:val="18"/>
          <w:szCs w:val="18"/>
        </w:rPr>
        <w:t xml:space="preserve"> Plana</w:t>
      </w:r>
      <w:r w:rsidR="001F4855" w:rsidRPr="003B3B25">
        <w:rPr>
          <w:rFonts w:ascii="Verdana" w:hAnsi="Verdana"/>
          <w:sz w:val="18"/>
          <w:szCs w:val="18"/>
        </w:rPr>
        <w:t xml:space="preserve">) </w:t>
      </w:r>
      <w:r w:rsidR="00903F26" w:rsidRPr="003B3B25">
        <w:rPr>
          <w:rFonts w:ascii="Verdana" w:hAnsi="Verdana"/>
          <w:sz w:val="18"/>
          <w:szCs w:val="18"/>
        </w:rPr>
        <w:t>que deberá ser objeto de revisión, ajuste y actualización por parte de la entidad adjudicataria</w:t>
      </w:r>
      <w:r w:rsidR="00501574" w:rsidRPr="003B3B25">
        <w:rPr>
          <w:rFonts w:ascii="Verdana" w:hAnsi="Verdana"/>
          <w:sz w:val="18"/>
          <w:szCs w:val="18"/>
        </w:rPr>
        <w:t xml:space="preserve"> a la nueva estructura del Plan Joven</w:t>
      </w:r>
      <w:r w:rsidR="00903F26" w:rsidRPr="003B3B25">
        <w:rPr>
          <w:rFonts w:ascii="Verdana" w:hAnsi="Verdana"/>
          <w:sz w:val="18"/>
          <w:szCs w:val="18"/>
        </w:rPr>
        <w:t xml:space="preserve">. </w:t>
      </w:r>
      <w:r w:rsidR="003F4EE5" w:rsidRPr="003B3B25">
        <w:rPr>
          <w:rFonts w:ascii="Verdana" w:hAnsi="Verdana"/>
          <w:sz w:val="18"/>
          <w:szCs w:val="18"/>
        </w:rPr>
        <w:t xml:space="preserve">Es decir, se reformulará el informe de la programación de 2026 en base a los contenidos del VI Plan Joven. </w:t>
      </w:r>
      <w:r w:rsidR="00784292" w:rsidRPr="003B3B25">
        <w:rPr>
          <w:rFonts w:ascii="Verdana" w:hAnsi="Verdana"/>
          <w:sz w:val="18"/>
          <w:szCs w:val="18"/>
        </w:rPr>
        <w:t xml:space="preserve"> </w:t>
      </w:r>
    </w:p>
    <w:p w14:paraId="3DDFECCF" w14:textId="77777777" w:rsidR="00E60481" w:rsidRPr="003B3B25" w:rsidRDefault="00045252" w:rsidP="00045252">
      <w:pPr>
        <w:pStyle w:val="Textoindependiente"/>
        <w:spacing w:line="276" w:lineRule="auto"/>
        <w:jc w:val="both"/>
        <w:rPr>
          <w:rFonts w:ascii="Verdana" w:hAnsi="Verdana"/>
          <w:sz w:val="18"/>
          <w:szCs w:val="18"/>
        </w:rPr>
      </w:pPr>
      <w:r w:rsidRPr="003B3B25">
        <w:rPr>
          <w:rFonts w:ascii="Verdana" w:hAnsi="Verdana"/>
          <w:sz w:val="18"/>
          <w:szCs w:val="18"/>
        </w:rPr>
        <w:t>Se deberán incluir</w:t>
      </w:r>
      <w:r w:rsidR="00903F26" w:rsidRPr="003B3B25">
        <w:rPr>
          <w:rFonts w:ascii="Verdana" w:hAnsi="Verdana"/>
          <w:sz w:val="18"/>
          <w:szCs w:val="18"/>
        </w:rPr>
        <w:t xml:space="preserve"> la concreción de las actuaciones a desarrollar durante el año correspondiente: </w:t>
      </w:r>
      <w:r w:rsidR="00B50B43" w:rsidRPr="003B3B25">
        <w:rPr>
          <w:rFonts w:ascii="Verdana" w:hAnsi="Verdana"/>
          <w:sz w:val="18"/>
          <w:szCs w:val="18"/>
        </w:rPr>
        <w:t>l</w:t>
      </w:r>
      <w:r w:rsidR="00903F26" w:rsidRPr="003B3B25">
        <w:rPr>
          <w:rFonts w:ascii="Verdana" w:hAnsi="Verdana"/>
          <w:sz w:val="18"/>
          <w:szCs w:val="18"/>
        </w:rPr>
        <w:t>istado de actividades, entidades responsables de llevarlas a cabo, financiación prevista, objetivos del Plan a los que responden, per</w:t>
      </w:r>
      <w:r w:rsidR="00C43040" w:rsidRPr="003B3B25">
        <w:rPr>
          <w:rFonts w:ascii="Verdana" w:hAnsi="Verdana"/>
          <w:sz w:val="18"/>
          <w:szCs w:val="18"/>
        </w:rPr>
        <w:t xml:space="preserve">sonas o entidades destinatarias, </w:t>
      </w:r>
      <w:r w:rsidR="00903F26" w:rsidRPr="003B3B25">
        <w:rPr>
          <w:rFonts w:ascii="Verdana" w:hAnsi="Verdana"/>
          <w:sz w:val="18"/>
          <w:szCs w:val="18"/>
        </w:rPr>
        <w:t>selección de los indicadores específicos para su evaluación anual</w:t>
      </w:r>
      <w:r w:rsidR="00C43040" w:rsidRPr="003B3B25">
        <w:rPr>
          <w:rFonts w:ascii="Verdana" w:hAnsi="Verdana"/>
          <w:sz w:val="18"/>
          <w:szCs w:val="18"/>
        </w:rPr>
        <w:t xml:space="preserve"> y otros datos de interés</w:t>
      </w:r>
      <w:r w:rsidR="00903F26" w:rsidRPr="003B3B25">
        <w:rPr>
          <w:rFonts w:ascii="Verdana" w:hAnsi="Verdana"/>
          <w:sz w:val="18"/>
          <w:szCs w:val="18"/>
        </w:rPr>
        <w:t>.</w:t>
      </w:r>
      <w:r w:rsidRPr="003B3B25">
        <w:rPr>
          <w:rFonts w:ascii="Verdana" w:hAnsi="Verdana"/>
          <w:sz w:val="18"/>
          <w:szCs w:val="18"/>
        </w:rPr>
        <w:t xml:space="preserve"> </w:t>
      </w:r>
    </w:p>
    <w:p w14:paraId="0CC3DBD2" w14:textId="3655627F" w:rsidR="003F4EE5" w:rsidRPr="003B3B25" w:rsidRDefault="00E60481" w:rsidP="006E1748">
      <w:pPr>
        <w:pStyle w:val="Textoindependiente"/>
        <w:spacing w:line="276" w:lineRule="auto"/>
        <w:jc w:val="both"/>
        <w:rPr>
          <w:rFonts w:ascii="Verdana" w:hAnsi="Verdana"/>
          <w:sz w:val="18"/>
          <w:szCs w:val="18"/>
        </w:rPr>
      </w:pPr>
      <w:r w:rsidRPr="003B3B25">
        <w:rPr>
          <w:rFonts w:ascii="Verdana" w:hAnsi="Verdana"/>
          <w:sz w:val="18"/>
          <w:szCs w:val="18"/>
        </w:rPr>
        <w:t>Esta adaptación se realizará en coordinación estrecha con la Dirección de Juventud y Emancipación, así como con las Direcciones responsables de las actuaciones, a fin de garantizar la correcta integración de la programación en la estructura y lógica del VI Plan Joven.</w:t>
      </w:r>
    </w:p>
    <w:p w14:paraId="6A3325B6" w14:textId="36DB65A6" w:rsidR="00D10B0E" w:rsidRPr="003B3B25" w:rsidRDefault="00D10B0E" w:rsidP="00497A2B">
      <w:pPr>
        <w:pStyle w:val="Textoindependiente"/>
        <w:spacing w:before="1" w:line="276" w:lineRule="auto"/>
        <w:jc w:val="both"/>
        <w:rPr>
          <w:rFonts w:ascii="Verdana" w:hAnsi="Verdana"/>
          <w:sz w:val="18"/>
          <w:szCs w:val="18"/>
        </w:rPr>
      </w:pPr>
      <w:r w:rsidRPr="003B3B25">
        <w:rPr>
          <w:rFonts w:ascii="Verdana" w:hAnsi="Verdana"/>
          <w:sz w:val="18"/>
          <w:szCs w:val="18"/>
        </w:rPr>
        <w:t>Todos los documentos programáticos anuales requerirán el soporte en formato electrónico para su presentación en la Comisión Interdepartamental</w:t>
      </w:r>
      <w:r w:rsidR="00345603" w:rsidRPr="003B3B25">
        <w:rPr>
          <w:rFonts w:ascii="Verdana" w:hAnsi="Verdana"/>
          <w:sz w:val="18"/>
          <w:szCs w:val="18"/>
        </w:rPr>
        <w:t xml:space="preserve"> de Juventud</w:t>
      </w:r>
      <w:r w:rsidRPr="003B3B25">
        <w:rPr>
          <w:rFonts w:ascii="Verdana" w:hAnsi="Verdana"/>
          <w:sz w:val="18"/>
          <w:szCs w:val="18"/>
        </w:rPr>
        <w:t>, Comisión Parlamentaria o cualquier otro órgano relacionado con la política de juventud</w:t>
      </w:r>
      <w:r w:rsidR="00962C6F" w:rsidRPr="003B3B25">
        <w:rPr>
          <w:rFonts w:ascii="Verdana" w:hAnsi="Verdana"/>
          <w:sz w:val="18"/>
          <w:szCs w:val="18"/>
        </w:rPr>
        <w:t>.</w:t>
      </w:r>
    </w:p>
    <w:p w14:paraId="2B6FA1BC" w14:textId="77777777" w:rsidR="00FA7CDE" w:rsidRPr="003B3B25" w:rsidRDefault="00FA7CDE" w:rsidP="00497A2B">
      <w:pPr>
        <w:spacing w:line="276" w:lineRule="auto"/>
        <w:jc w:val="both"/>
        <w:rPr>
          <w:rFonts w:ascii="Verdana" w:hAnsi="Verdana"/>
          <w:sz w:val="18"/>
          <w:szCs w:val="18"/>
        </w:rPr>
      </w:pPr>
    </w:p>
    <w:p w14:paraId="4D667348" w14:textId="37FFFC50" w:rsidR="00903F26" w:rsidRPr="003B3B25" w:rsidRDefault="00903F26" w:rsidP="00497A2B">
      <w:pPr>
        <w:pStyle w:val="Prrafodelista"/>
        <w:numPr>
          <w:ilvl w:val="0"/>
          <w:numId w:val="25"/>
        </w:numPr>
        <w:spacing w:line="276" w:lineRule="auto"/>
        <w:ind w:left="851" w:hanging="491"/>
        <w:jc w:val="both"/>
        <w:rPr>
          <w:rFonts w:ascii="Verdana" w:hAnsi="Verdana"/>
          <w:b/>
          <w:sz w:val="18"/>
          <w:szCs w:val="18"/>
        </w:rPr>
      </w:pPr>
      <w:r w:rsidRPr="003B3B25">
        <w:rPr>
          <w:rFonts w:ascii="Verdana" w:hAnsi="Verdana"/>
          <w:b/>
          <w:sz w:val="18"/>
          <w:szCs w:val="18"/>
        </w:rPr>
        <w:t xml:space="preserve">Evaluación </w:t>
      </w:r>
      <w:r w:rsidR="001C58D0" w:rsidRPr="003B3B25">
        <w:rPr>
          <w:rFonts w:ascii="Verdana" w:hAnsi="Verdana"/>
          <w:b/>
          <w:sz w:val="18"/>
          <w:szCs w:val="18"/>
        </w:rPr>
        <w:t>y</w:t>
      </w:r>
      <w:r w:rsidR="007B3DD6" w:rsidRPr="003B3B25">
        <w:rPr>
          <w:rFonts w:ascii="Verdana" w:hAnsi="Verdana"/>
          <w:b/>
          <w:sz w:val="18"/>
          <w:szCs w:val="18"/>
        </w:rPr>
        <w:t xml:space="preserve"> programación anual</w:t>
      </w:r>
      <w:r w:rsidR="00BD77BB" w:rsidRPr="003B3B25">
        <w:rPr>
          <w:rFonts w:ascii="Verdana" w:hAnsi="Verdana"/>
          <w:b/>
          <w:sz w:val="18"/>
          <w:szCs w:val="18"/>
        </w:rPr>
        <w:t xml:space="preserve"> del </w:t>
      </w:r>
      <w:r w:rsidR="00514176" w:rsidRPr="003B3B25">
        <w:rPr>
          <w:rFonts w:ascii="Verdana" w:hAnsi="Verdana"/>
          <w:b/>
          <w:sz w:val="18"/>
          <w:szCs w:val="18"/>
        </w:rPr>
        <w:t xml:space="preserve">VI </w:t>
      </w:r>
      <w:r w:rsidR="00BD77BB" w:rsidRPr="003B3B25">
        <w:rPr>
          <w:rFonts w:ascii="Verdana" w:hAnsi="Verdana"/>
          <w:b/>
          <w:sz w:val="18"/>
          <w:szCs w:val="18"/>
        </w:rPr>
        <w:t>Plan Joven.</w:t>
      </w:r>
    </w:p>
    <w:p w14:paraId="2037924B" w14:textId="77777777" w:rsidR="00027EFA" w:rsidRPr="003B3B25" w:rsidRDefault="00027EFA" w:rsidP="00497A2B">
      <w:pPr>
        <w:pStyle w:val="Prrafodelista"/>
        <w:spacing w:line="276" w:lineRule="auto"/>
        <w:ind w:left="780"/>
        <w:jc w:val="both"/>
        <w:rPr>
          <w:rFonts w:ascii="Verdana" w:hAnsi="Verdana"/>
          <w:b/>
          <w:sz w:val="18"/>
          <w:szCs w:val="18"/>
        </w:rPr>
      </w:pPr>
    </w:p>
    <w:p w14:paraId="0E512582" w14:textId="11710CB0" w:rsidR="00A22D6F" w:rsidRPr="003B3B25" w:rsidRDefault="001C58D0" w:rsidP="00497A2B">
      <w:pPr>
        <w:spacing w:line="276" w:lineRule="auto"/>
        <w:jc w:val="both"/>
        <w:rPr>
          <w:rFonts w:ascii="Verdana" w:hAnsi="Verdana"/>
          <w:sz w:val="18"/>
          <w:szCs w:val="18"/>
        </w:rPr>
      </w:pPr>
      <w:r w:rsidRPr="003B3B25">
        <w:rPr>
          <w:rFonts w:ascii="Verdana" w:hAnsi="Verdana"/>
          <w:sz w:val="18"/>
          <w:szCs w:val="18"/>
        </w:rPr>
        <w:t>Durante el primer trimestre de cada ejercicio</w:t>
      </w:r>
      <w:r w:rsidR="00A22D6F" w:rsidRPr="003B3B25">
        <w:rPr>
          <w:rFonts w:ascii="Verdana" w:hAnsi="Verdana"/>
          <w:sz w:val="18"/>
          <w:szCs w:val="18"/>
        </w:rPr>
        <w:t xml:space="preserve"> se realizará la evaluación de las líneas de actuación del año anterior y la programación de las acciones para el año en curso</w:t>
      </w:r>
      <w:r w:rsidR="00E61622" w:rsidRPr="003B3B25">
        <w:rPr>
          <w:rFonts w:ascii="Verdana" w:hAnsi="Verdana"/>
          <w:sz w:val="18"/>
          <w:szCs w:val="18"/>
        </w:rPr>
        <w:t xml:space="preserve">, </w:t>
      </w:r>
      <w:r w:rsidR="00345603" w:rsidRPr="003B3B25">
        <w:rPr>
          <w:rFonts w:ascii="Verdana" w:hAnsi="Verdana"/>
          <w:sz w:val="18"/>
          <w:szCs w:val="18"/>
        </w:rPr>
        <w:t xml:space="preserve">según ordenación </w:t>
      </w:r>
      <w:r w:rsidR="00396508" w:rsidRPr="003B3B25">
        <w:rPr>
          <w:rFonts w:ascii="Verdana" w:hAnsi="Verdana"/>
          <w:sz w:val="18"/>
          <w:szCs w:val="18"/>
        </w:rPr>
        <w:t xml:space="preserve">cronológica </w:t>
      </w:r>
      <w:r w:rsidR="00345603" w:rsidRPr="003B3B25">
        <w:rPr>
          <w:rFonts w:ascii="Verdana" w:hAnsi="Verdana"/>
          <w:sz w:val="18"/>
          <w:szCs w:val="18"/>
        </w:rPr>
        <w:t>de la tabla que sigue</w:t>
      </w:r>
      <w:r w:rsidR="00E61622" w:rsidRPr="003B3B25">
        <w:rPr>
          <w:rFonts w:ascii="Verdana" w:hAnsi="Verdana"/>
          <w:sz w:val="18"/>
          <w:szCs w:val="18"/>
        </w:rPr>
        <w:t>:</w:t>
      </w:r>
    </w:p>
    <w:p w14:paraId="2CDE11C4" w14:textId="77777777" w:rsidR="00E61622" w:rsidRPr="003B3B25" w:rsidRDefault="00E61622" w:rsidP="00497A2B">
      <w:pPr>
        <w:spacing w:line="276" w:lineRule="auto"/>
        <w:jc w:val="both"/>
        <w:rPr>
          <w:rFonts w:ascii="Verdana" w:hAnsi="Verdana"/>
          <w:sz w:val="18"/>
          <w:szCs w:val="18"/>
        </w:rPr>
      </w:pPr>
    </w:p>
    <w:tbl>
      <w:tblPr>
        <w:tblStyle w:val="Tablaconcuadrcula"/>
        <w:tblW w:w="0" w:type="auto"/>
        <w:tblLook w:val="04A0" w:firstRow="1" w:lastRow="0" w:firstColumn="1" w:lastColumn="0" w:noHBand="0" w:noVBand="1"/>
      </w:tblPr>
      <w:tblGrid>
        <w:gridCol w:w="3964"/>
        <w:gridCol w:w="2127"/>
        <w:gridCol w:w="2268"/>
      </w:tblGrid>
      <w:tr w:rsidR="00E61622" w:rsidRPr="003B3B25" w14:paraId="5E5E17FC" w14:textId="77777777" w:rsidTr="00F653CA">
        <w:tc>
          <w:tcPr>
            <w:tcW w:w="3964" w:type="dxa"/>
          </w:tcPr>
          <w:p w14:paraId="07C6AB4F" w14:textId="31C31812"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Año/trimestre en el que realizar la tarea</w:t>
            </w:r>
          </w:p>
        </w:tc>
        <w:tc>
          <w:tcPr>
            <w:tcW w:w="2127" w:type="dxa"/>
          </w:tcPr>
          <w:p w14:paraId="6BA6B5C3" w14:textId="2AC76724"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Año </w:t>
            </w:r>
            <w:r w:rsidR="00AF727B" w:rsidRPr="003B3B25">
              <w:rPr>
                <w:rFonts w:ascii="Verdana" w:hAnsi="Verdana"/>
                <w:sz w:val="18"/>
                <w:szCs w:val="18"/>
              </w:rPr>
              <w:t xml:space="preserve">que se </w:t>
            </w:r>
            <w:r w:rsidR="001152E4" w:rsidRPr="003B3B25">
              <w:rPr>
                <w:rFonts w:ascii="Verdana" w:hAnsi="Verdana"/>
                <w:sz w:val="18"/>
                <w:szCs w:val="18"/>
              </w:rPr>
              <w:t>evalúa</w:t>
            </w:r>
          </w:p>
        </w:tc>
        <w:tc>
          <w:tcPr>
            <w:tcW w:w="2268" w:type="dxa"/>
          </w:tcPr>
          <w:p w14:paraId="7597DF4A" w14:textId="79829F18"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Año </w:t>
            </w:r>
            <w:r w:rsidR="00AF727B" w:rsidRPr="003B3B25">
              <w:rPr>
                <w:rFonts w:ascii="Verdana" w:hAnsi="Verdana"/>
                <w:sz w:val="18"/>
                <w:szCs w:val="18"/>
              </w:rPr>
              <w:t xml:space="preserve">que se </w:t>
            </w:r>
            <w:r w:rsidRPr="003B3B25">
              <w:rPr>
                <w:rFonts w:ascii="Verdana" w:hAnsi="Verdana"/>
                <w:sz w:val="18"/>
                <w:szCs w:val="18"/>
              </w:rPr>
              <w:t>p</w:t>
            </w:r>
            <w:r w:rsidR="000761C7" w:rsidRPr="003B3B25">
              <w:rPr>
                <w:rFonts w:ascii="Verdana" w:hAnsi="Verdana"/>
                <w:sz w:val="18"/>
                <w:szCs w:val="18"/>
              </w:rPr>
              <w:t>rograma</w:t>
            </w:r>
          </w:p>
        </w:tc>
      </w:tr>
      <w:tr w:rsidR="00E61622" w:rsidRPr="003B3B25" w14:paraId="2F1B3688" w14:textId="77777777" w:rsidTr="00F653CA">
        <w:tc>
          <w:tcPr>
            <w:tcW w:w="3964" w:type="dxa"/>
          </w:tcPr>
          <w:p w14:paraId="5ACB135C" w14:textId="5546ACD9" w:rsidR="00E61622" w:rsidRPr="003B3B25" w:rsidRDefault="000761C7" w:rsidP="00497A2B">
            <w:pPr>
              <w:spacing w:line="276" w:lineRule="auto"/>
              <w:jc w:val="center"/>
              <w:rPr>
                <w:rFonts w:ascii="Verdana" w:hAnsi="Verdana"/>
                <w:sz w:val="18"/>
                <w:szCs w:val="18"/>
              </w:rPr>
            </w:pPr>
            <w:r w:rsidRPr="003B3B25">
              <w:rPr>
                <w:rFonts w:ascii="Verdana" w:hAnsi="Verdana"/>
                <w:sz w:val="18"/>
                <w:szCs w:val="18"/>
              </w:rPr>
              <w:t>2027</w:t>
            </w:r>
            <w:r w:rsidR="0033308A" w:rsidRPr="003B3B25">
              <w:rPr>
                <w:rFonts w:ascii="Verdana" w:hAnsi="Verdana"/>
                <w:sz w:val="18"/>
                <w:szCs w:val="18"/>
              </w:rPr>
              <w:t>, 1</w:t>
            </w:r>
            <w:r w:rsidR="0033308A" w:rsidRPr="003B3B25">
              <w:rPr>
                <w:rFonts w:ascii="Verdana" w:hAnsi="Verdana"/>
                <w:sz w:val="18"/>
                <w:szCs w:val="18"/>
                <w:vertAlign w:val="superscript"/>
              </w:rPr>
              <w:t>er</w:t>
            </w:r>
            <w:r w:rsidR="0033308A" w:rsidRPr="003B3B25">
              <w:rPr>
                <w:rFonts w:ascii="Verdana" w:hAnsi="Verdana"/>
                <w:sz w:val="18"/>
                <w:szCs w:val="18"/>
              </w:rPr>
              <w:t xml:space="preserve"> trimestre</w:t>
            </w:r>
          </w:p>
        </w:tc>
        <w:tc>
          <w:tcPr>
            <w:tcW w:w="2127" w:type="dxa"/>
          </w:tcPr>
          <w:p w14:paraId="3BB29114" w14:textId="555E887B"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2026</w:t>
            </w:r>
          </w:p>
        </w:tc>
        <w:tc>
          <w:tcPr>
            <w:tcW w:w="2268" w:type="dxa"/>
          </w:tcPr>
          <w:p w14:paraId="4C74923E" w14:textId="6A11FA9F" w:rsidR="00E61622" w:rsidRPr="003B3B25" w:rsidRDefault="0033308A" w:rsidP="00497A2B">
            <w:pPr>
              <w:spacing w:line="276" w:lineRule="auto"/>
              <w:jc w:val="center"/>
              <w:rPr>
                <w:rFonts w:ascii="Verdana" w:hAnsi="Verdana"/>
                <w:sz w:val="18"/>
                <w:szCs w:val="18"/>
              </w:rPr>
            </w:pPr>
            <w:r w:rsidRPr="003B3B25">
              <w:rPr>
                <w:rFonts w:ascii="Verdana" w:hAnsi="Verdana"/>
                <w:sz w:val="18"/>
                <w:szCs w:val="18"/>
              </w:rPr>
              <w:t>2027</w:t>
            </w:r>
          </w:p>
        </w:tc>
      </w:tr>
      <w:tr w:rsidR="0033308A" w:rsidRPr="003B3B25" w14:paraId="09C846D9" w14:textId="77777777" w:rsidTr="00F653CA">
        <w:tc>
          <w:tcPr>
            <w:tcW w:w="3964" w:type="dxa"/>
          </w:tcPr>
          <w:p w14:paraId="4207C95C" w14:textId="739F6D40"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2028, </w:t>
            </w:r>
            <w:r w:rsidR="00027EFA" w:rsidRPr="003B3B25">
              <w:rPr>
                <w:rFonts w:ascii="Verdana" w:hAnsi="Verdana"/>
                <w:sz w:val="18"/>
                <w:szCs w:val="18"/>
              </w:rPr>
              <w:t>1</w:t>
            </w:r>
            <w:r w:rsidR="00027EFA" w:rsidRPr="003B3B25">
              <w:rPr>
                <w:rFonts w:ascii="Verdana" w:hAnsi="Verdana"/>
                <w:sz w:val="18"/>
                <w:szCs w:val="18"/>
                <w:vertAlign w:val="superscript"/>
              </w:rPr>
              <w:t>er</w:t>
            </w:r>
            <w:r w:rsidR="00027EFA" w:rsidRPr="003B3B25">
              <w:rPr>
                <w:rFonts w:ascii="Verdana" w:hAnsi="Verdana"/>
                <w:sz w:val="18"/>
                <w:szCs w:val="18"/>
              </w:rPr>
              <w:t xml:space="preserve"> trimestre</w:t>
            </w:r>
          </w:p>
        </w:tc>
        <w:tc>
          <w:tcPr>
            <w:tcW w:w="2127" w:type="dxa"/>
          </w:tcPr>
          <w:p w14:paraId="3FC4B2FA" w14:textId="493CE441"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2027</w:t>
            </w:r>
          </w:p>
        </w:tc>
        <w:tc>
          <w:tcPr>
            <w:tcW w:w="2268" w:type="dxa"/>
          </w:tcPr>
          <w:p w14:paraId="7812F184" w14:textId="034CD46D"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2028</w:t>
            </w:r>
          </w:p>
        </w:tc>
      </w:tr>
      <w:tr w:rsidR="0033308A" w:rsidRPr="003B3B25" w14:paraId="3E243CF4" w14:textId="77777777" w:rsidTr="00F653CA">
        <w:tc>
          <w:tcPr>
            <w:tcW w:w="3964" w:type="dxa"/>
          </w:tcPr>
          <w:p w14:paraId="6352A9E7" w14:textId="338B4505"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 xml:space="preserve">2029, </w:t>
            </w:r>
            <w:r w:rsidR="00027EFA" w:rsidRPr="003B3B25">
              <w:rPr>
                <w:rFonts w:ascii="Verdana" w:hAnsi="Verdana"/>
                <w:sz w:val="18"/>
                <w:szCs w:val="18"/>
              </w:rPr>
              <w:t>1</w:t>
            </w:r>
            <w:r w:rsidR="00027EFA" w:rsidRPr="003B3B25">
              <w:rPr>
                <w:rFonts w:ascii="Verdana" w:hAnsi="Verdana"/>
                <w:sz w:val="18"/>
                <w:szCs w:val="18"/>
                <w:vertAlign w:val="superscript"/>
              </w:rPr>
              <w:t>er</w:t>
            </w:r>
            <w:r w:rsidR="00027EFA" w:rsidRPr="003B3B25">
              <w:rPr>
                <w:rFonts w:ascii="Verdana" w:hAnsi="Verdana"/>
                <w:sz w:val="18"/>
                <w:szCs w:val="18"/>
              </w:rPr>
              <w:t xml:space="preserve"> trimestre</w:t>
            </w:r>
          </w:p>
        </w:tc>
        <w:tc>
          <w:tcPr>
            <w:tcW w:w="2127" w:type="dxa"/>
          </w:tcPr>
          <w:p w14:paraId="754CF029" w14:textId="04D19BE9" w:rsidR="0033308A" w:rsidRPr="003B3B25" w:rsidRDefault="0033308A" w:rsidP="00497A2B">
            <w:pPr>
              <w:spacing w:line="276" w:lineRule="auto"/>
              <w:jc w:val="center"/>
              <w:rPr>
                <w:rFonts w:ascii="Verdana" w:hAnsi="Verdana"/>
                <w:sz w:val="18"/>
                <w:szCs w:val="18"/>
              </w:rPr>
            </w:pPr>
            <w:r w:rsidRPr="003B3B25">
              <w:rPr>
                <w:rFonts w:ascii="Verdana" w:hAnsi="Verdana"/>
                <w:sz w:val="18"/>
                <w:szCs w:val="18"/>
              </w:rPr>
              <w:t>202</w:t>
            </w:r>
            <w:r w:rsidR="004F15E6" w:rsidRPr="003B3B25">
              <w:rPr>
                <w:rFonts w:ascii="Verdana" w:hAnsi="Verdana"/>
                <w:sz w:val="18"/>
                <w:szCs w:val="18"/>
              </w:rPr>
              <w:t>8</w:t>
            </w:r>
          </w:p>
        </w:tc>
        <w:tc>
          <w:tcPr>
            <w:tcW w:w="2268" w:type="dxa"/>
          </w:tcPr>
          <w:p w14:paraId="23A64EA8" w14:textId="3A914766" w:rsidR="0033308A" w:rsidRPr="003B3B25" w:rsidRDefault="004F15E6" w:rsidP="00497A2B">
            <w:pPr>
              <w:spacing w:line="276" w:lineRule="auto"/>
              <w:jc w:val="center"/>
              <w:rPr>
                <w:rFonts w:ascii="Verdana" w:hAnsi="Verdana"/>
                <w:sz w:val="18"/>
                <w:szCs w:val="18"/>
              </w:rPr>
            </w:pPr>
            <w:r w:rsidRPr="003B3B25">
              <w:rPr>
                <w:rFonts w:ascii="Verdana" w:hAnsi="Verdana"/>
                <w:sz w:val="18"/>
                <w:szCs w:val="18"/>
              </w:rPr>
              <w:t>2029</w:t>
            </w:r>
          </w:p>
        </w:tc>
      </w:tr>
    </w:tbl>
    <w:p w14:paraId="7F84D8C9" w14:textId="0D69A33B" w:rsidR="00E61622" w:rsidRPr="003B3B25" w:rsidRDefault="00E61622" w:rsidP="00497A2B">
      <w:pPr>
        <w:spacing w:line="276" w:lineRule="auto"/>
        <w:jc w:val="both"/>
        <w:rPr>
          <w:rFonts w:ascii="Verdana" w:hAnsi="Verdana"/>
          <w:sz w:val="18"/>
          <w:szCs w:val="18"/>
        </w:rPr>
      </w:pPr>
    </w:p>
    <w:p w14:paraId="4D667349" w14:textId="239CCA09" w:rsidR="00C7050B" w:rsidRPr="003B3B25" w:rsidRDefault="00DB6422" w:rsidP="00497A2B">
      <w:pPr>
        <w:spacing w:line="276" w:lineRule="auto"/>
        <w:jc w:val="both"/>
        <w:rPr>
          <w:rFonts w:ascii="Verdana" w:hAnsi="Verdana"/>
          <w:sz w:val="18"/>
          <w:szCs w:val="18"/>
        </w:rPr>
      </w:pPr>
      <w:r w:rsidRPr="003B3B25">
        <w:rPr>
          <w:rFonts w:ascii="Verdana" w:hAnsi="Verdana"/>
          <w:sz w:val="18"/>
          <w:szCs w:val="18"/>
        </w:rPr>
        <w:t>Esta tarea requiere la g</w:t>
      </w:r>
      <w:r w:rsidR="00903F26" w:rsidRPr="003B3B25">
        <w:rPr>
          <w:rFonts w:ascii="Verdana" w:hAnsi="Verdana"/>
          <w:sz w:val="18"/>
          <w:szCs w:val="18"/>
        </w:rPr>
        <w:t xml:space="preserve">estión </w:t>
      </w:r>
      <w:r w:rsidR="00030D3B" w:rsidRPr="003B3B25">
        <w:rPr>
          <w:rFonts w:ascii="Verdana" w:hAnsi="Verdana"/>
          <w:sz w:val="18"/>
          <w:szCs w:val="18"/>
        </w:rPr>
        <w:t xml:space="preserve">y ejecución </w:t>
      </w:r>
      <w:r w:rsidR="00903F26" w:rsidRPr="003B3B25">
        <w:rPr>
          <w:rFonts w:ascii="Verdana" w:hAnsi="Verdana"/>
          <w:sz w:val="18"/>
          <w:szCs w:val="18"/>
        </w:rPr>
        <w:t xml:space="preserve">de los procesos de solicitud, asesoramiento, recogida y revisión de la información relativa a la evaluación </w:t>
      </w:r>
      <w:r w:rsidR="0017336C" w:rsidRPr="003B3B25">
        <w:rPr>
          <w:rFonts w:ascii="Verdana" w:hAnsi="Verdana"/>
          <w:sz w:val="18"/>
          <w:szCs w:val="18"/>
        </w:rPr>
        <w:t xml:space="preserve">y programación </w:t>
      </w:r>
      <w:r w:rsidR="00903F26" w:rsidRPr="003B3B25">
        <w:rPr>
          <w:rFonts w:ascii="Verdana" w:hAnsi="Verdana"/>
          <w:sz w:val="18"/>
          <w:szCs w:val="18"/>
        </w:rPr>
        <w:t>anual</w:t>
      </w:r>
      <w:r w:rsidR="00820967" w:rsidRPr="003B3B25">
        <w:rPr>
          <w:rFonts w:ascii="Verdana" w:hAnsi="Verdana"/>
          <w:sz w:val="18"/>
          <w:szCs w:val="18"/>
        </w:rPr>
        <w:t>,</w:t>
      </w:r>
      <w:r w:rsidR="00903F26" w:rsidRPr="003B3B25">
        <w:rPr>
          <w:rFonts w:ascii="Verdana" w:hAnsi="Verdana"/>
          <w:sz w:val="18"/>
          <w:szCs w:val="18"/>
        </w:rPr>
        <w:t xml:space="preserve"> de las actuaciones desarrolladas por cada Dirección u organismo del </w:t>
      </w:r>
      <w:r w:rsidR="00AE54FA" w:rsidRPr="003B3B25">
        <w:rPr>
          <w:rFonts w:ascii="Verdana" w:hAnsi="Verdana"/>
          <w:sz w:val="18"/>
          <w:szCs w:val="18"/>
        </w:rPr>
        <w:t>Gobierno Vasco</w:t>
      </w:r>
      <w:r w:rsidR="00903F26" w:rsidRPr="003B3B25">
        <w:rPr>
          <w:rFonts w:ascii="Verdana" w:hAnsi="Verdana"/>
          <w:sz w:val="18"/>
          <w:szCs w:val="18"/>
        </w:rPr>
        <w:t xml:space="preserve"> implicado en el Plan, haciendo uso de la base de dato</w:t>
      </w:r>
      <w:r w:rsidR="00F044E2" w:rsidRPr="003B3B25">
        <w:rPr>
          <w:rFonts w:ascii="Verdana" w:hAnsi="Verdana"/>
          <w:sz w:val="18"/>
          <w:szCs w:val="18"/>
        </w:rPr>
        <w:t>s</w:t>
      </w:r>
      <w:r w:rsidR="00903F26" w:rsidRPr="003B3B25">
        <w:rPr>
          <w:rFonts w:ascii="Verdana" w:hAnsi="Verdana"/>
          <w:sz w:val="18"/>
          <w:szCs w:val="18"/>
        </w:rPr>
        <w:t xml:space="preserve"> </w:t>
      </w:r>
      <w:r w:rsidR="00F044E2" w:rsidRPr="003B3B25">
        <w:rPr>
          <w:rFonts w:ascii="Verdana" w:hAnsi="Verdana"/>
          <w:sz w:val="18"/>
          <w:szCs w:val="18"/>
        </w:rPr>
        <w:t>que</w:t>
      </w:r>
      <w:r w:rsidR="00903F26" w:rsidRPr="003B3B25">
        <w:rPr>
          <w:rFonts w:ascii="Verdana" w:hAnsi="Verdana"/>
          <w:sz w:val="18"/>
          <w:szCs w:val="18"/>
        </w:rPr>
        <w:t xml:space="preserve"> deberá ser objeto de revisión, ajuste y actualización por parte de la entidad adjudicataria</w:t>
      </w:r>
      <w:r w:rsidR="00C7050B" w:rsidRPr="003B3B25">
        <w:rPr>
          <w:rFonts w:ascii="Verdana" w:hAnsi="Verdana"/>
          <w:sz w:val="18"/>
          <w:szCs w:val="18"/>
        </w:rPr>
        <w:t>, manteniendo en todo momento un control sobre la recepción de los datos</w:t>
      </w:r>
      <w:r w:rsidR="00903F26" w:rsidRPr="003B3B25">
        <w:rPr>
          <w:rFonts w:ascii="Verdana" w:hAnsi="Verdana"/>
          <w:sz w:val="18"/>
          <w:szCs w:val="18"/>
        </w:rPr>
        <w:t>. Dicha información incluirá la concreción de las actuaciones desarrolladas, grado de ejecución</w:t>
      </w:r>
      <w:r w:rsidR="00820967" w:rsidRPr="003B3B25">
        <w:rPr>
          <w:rFonts w:ascii="Verdana" w:hAnsi="Verdana"/>
          <w:sz w:val="18"/>
          <w:szCs w:val="18"/>
        </w:rPr>
        <w:t xml:space="preserve"> de cada una de ellas</w:t>
      </w:r>
      <w:r w:rsidR="00903F26" w:rsidRPr="003B3B25">
        <w:rPr>
          <w:rFonts w:ascii="Verdana" w:hAnsi="Verdana"/>
          <w:sz w:val="18"/>
          <w:szCs w:val="18"/>
        </w:rPr>
        <w:t xml:space="preserve">, </w:t>
      </w:r>
      <w:r w:rsidR="00820967" w:rsidRPr="003B3B25">
        <w:rPr>
          <w:rFonts w:ascii="Verdana" w:hAnsi="Verdana"/>
          <w:sz w:val="18"/>
          <w:szCs w:val="18"/>
        </w:rPr>
        <w:t>gasto</w:t>
      </w:r>
      <w:r w:rsidR="00903F26" w:rsidRPr="003B3B25">
        <w:rPr>
          <w:rFonts w:ascii="Verdana" w:hAnsi="Verdana"/>
          <w:sz w:val="18"/>
          <w:szCs w:val="18"/>
        </w:rPr>
        <w:t xml:space="preserve"> ejecutado y posibles desviaciones</w:t>
      </w:r>
      <w:r w:rsidR="00820967" w:rsidRPr="003B3B25">
        <w:rPr>
          <w:rFonts w:ascii="Verdana" w:hAnsi="Verdana"/>
          <w:sz w:val="18"/>
          <w:szCs w:val="18"/>
        </w:rPr>
        <w:t xml:space="preserve"> presupuestarias</w:t>
      </w:r>
      <w:r w:rsidR="00903F26" w:rsidRPr="003B3B25">
        <w:rPr>
          <w:rFonts w:ascii="Verdana" w:hAnsi="Verdana"/>
          <w:sz w:val="18"/>
          <w:szCs w:val="18"/>
        </w:rPr>
        <w:t>.</w:t>
      </w:r>
    </w:p>
    <w:p w14:paraId="5F7738E0" w14:textId="77777777" w:rsidR="006167FC" w:rsidRPr="003B3B25" w:rsidRDefault="006167FC" w:rsidP="00497A2B">
      <w:pPr>
        <w:spacing w:line="276" w:lineRule="auto"/>
        <w:jc w:val="both"/>
        <w:rPr>
          <w:rFonts w:ascii="Verdana" w:hAnsi="Verdana"/>
          <w:sz w:val="18"/>
          <w:szCs w:val="18"/>
        </w:rPr>
      </w:pPr>
    </w:p>
    <w:p w14:paraId="4D66734B" w14:textId="1BAD4E78" w:rsidR="00EB1B20" w:rsidRPr="003B3B25" w:rsidRDefault="006167FC" w:rsidP="00497A2B">
      <w:pPr>
        <w:spacing w:line="276" w:lineRule="auto"/>
        <w:jc w:val="both"/>
        <w:rPr>
          <w:rFonts w:ascii="Verdana" w:hAnsi="Verdana"/>
          <w:sz w:val="18"/>
          <w:szCs w:val="18"/>
        </w:rPr>
      </w:pPr>
      <w:r w:rsidRPr="003B3B25">
        <w:rPr>
          <w:rFonts w:ascii="Verdana" w:hAnsi="Verdana"/>
          <w:sz w:val="18"/>
          <w:szCs w:val="18"/>
        </w:rPr>
        <w:t>La evaluación anual c</w:t>
      </w:r>
      <w:r w:rsidR="00A31A27" w:rsidRPr="003B3B25">
        <w:rPr>
          <w:rFonts w:ascii="Verdana" w:hAnsi="Verdana"/>
          <w:sz w:val="18"/>
          <w:szCs w:val="18"/>
        </w:rPr>
        <w:t xml:space="preserve">onlleva </w:t>
      </w:r>
      <w:r w:rsidR="00EB1B20" w:rsidRPr="003B3B25">
        <w:rPr>
          <w:rFonts w:ascii="Verdana" w:hAnsi="Verdana"/>
          <w:sz w:val="18"/>
          <w:szCs w:val="18"/>
        </w:rPr>
        <w:t>el tratamiento, aná</w:t>
      </w:r>
      <w:r w:rsidR="00C7050B" w:rsidRPr="003B3B25">
        <w:rPr>
          <w:rFonts w:ascii="Verdana" w:hAnsi="Verdana"/>
          <w:sz w:val="18"/>
          <w:szCs w:val="18"/>
        </w:rPr>
        <w:t xml:space="preserve">lisis, </w:t>
      </w:r>
      <w:r w:rsidR="00903F26" w:rsidRPr="003B3B25">
        <w:rPr>
          <w:rFonts w:ascii="Verdana" w:hAnsi="Verdana"/>
          <w:sz w:val="18"/>
          <w:szCs w:val="18"/>
        </w:rPr>
        <w:t xml:space="preserve">valoración </w:t>
      </w:r>
      <w:r w:rsidR="00C7050B" w:rsidRPr="003B3B25">
        <w:rPr>
          <w:rFonts w:ascii="Verdana" w:hAnsi="Verdana"/>
          <w:sz w:val="18"/>
          <w:szCs w:val="18"/>
        </w:rPr>
        <w:t>y contraste de la información recogida</w:t>
      </w:r>
      <w:r w:rsidR="00EB1B20" w:rsidRPr="003B3B25">
        <w:rPr>
          <w:rFonts w:ascii="Verdana" w:hAnsi="Verdana"/>
          <w:sz w:val="18"/>
          <w:szCs w:val="18"/>
        </w:rPr>
        <w:t xml:space="preserve">. En la redacción del informe de </w:t>
      </w:r>
      <w:r w:rsidR="001511C3" w:rsidRPr="003B3B25">
        <w:rPr>
          <w:rFonts w:ascii="Verdana" w:hAnsi="Verdana"/>
          <w:sz w:val="18"/>
          <w:szCs w:val="18"/>
        </w:rPr>
        <w:t xml:space="preserve">evaluación </w:t>
      </w:r>
      <w:r w:rsidR="00EB1B20" w:rsidRPr="003B3B25">
        <w:rPr>
          <w:rFonts w:ascii="Verdana" w:hAnsi="Verdana"/>
          <w:sz w:val="18"/>
          <w:szCs w:val="18"/>
        </w:rPr>
        <w:t xml:space="preserve">se indicarán las acciones realizadas, las no realizadas y su motivación, marcando </w:t>
      </w:r>
      <w:r w:rsidR="00C7050B" w:rsidRPr="003B3B25">
        <w:rPr>
          <w:rFonts w:ascii="Verdana" w:hAnsi="Verdana"/>
          <w:sz w:val="18"/>
          <w:szCs w:val="18"/>
        </w:rPr>
        <w:t>las difere</w:t>
      </w:r>
      <w:r w:rsidR="00F01993" w:rsidRPr="003B3B25">
        <w:rPr>
          <w:rFonts w:ascii="Verdana" w:hAnsi="Verdana"/>
          <w:sz w:val="18"/>
          <w:szCs w:val="18"/>
        </w:rPr>
        <w:t xml:space="preserve">ncias con </w:t>
      </w:r>
      <w:r w:rsidR="00EB1B20" w:rsidRPr="003B3B25">
        <w:rPr>
          <w:rFonts w:ascii="Verdana" w:hAnsi="Verdana"/>
          <w:sz w:val="18"/>
          <w:szCs w:val="18"/>
        </w:rPr>
        <w:t xml:space="preserve">los resultados de las mismas </w:t>
      </w:r>
      <w:r w:rsidR="00EB1B20" w:rsidRPr="003B3B25">
        <w:rPr>
          <w:rFonts w:ascii="Verdana" w:hAnsi="Verdana"/>
          <w:sz w:val="18"/>
          <w:szCs w:val="18"/>
        </w:rPr>
        <w:lastRenderedPageBreak/>
        <w:t xml:space="preserve">actuaciones en </w:t>
      </w:r>
      <w:r w:rsidR="00F01993" w:rsidRPr="003B3B25">
        <w:rPr>
          <w:rFonts w:ascii="Verdana" w:hAnsi="Verdana"/>
          <w:sz w:val="18"/>
          <w:szCs w:val="18"/>
        </w:rPr>
        <w:t>el ejercicio anterior</w:t>
      </w:r>
      <w:r w:rsidR="00EB1B20" w:rsidRPr="003B3B25">
        <w:rPr>
          <w:rFonts w:ascii="Verdana" w:hAnsi="Verdana"/>
          <w:sz w:val="18"/>
          <w:szCs w:val="18"/>
        </w:rPr>
        <w:t>.</w:t>
      </w:r>
      <w:r w:rsidRPr="003B3B25">
        <w:rPr>
          <w:rFonts w:ascii="Verdana" w:hAnsi="Verdana"/>
          <w:sz w:val="18"/>
          <w:szCs w:val="18"/>
        </w:rPr>
        <w:t xml:space="preserve"> </w:t>
      </w:r>
      <w:r w:rsidR="000D1C10" w:rsidRPr="003B3B25">
        <w:rPr>
          <w:rFonts w:ascii="Verdana" w:hAnsi="Verdana"/>
          <w:sz w:val="18"/>
          <w:szCs w:val="18"/>
        </w:rPr>
        <w:t>En la programación anual, se recogerán las acciones previstas a realizar</w:t>
      </w:r>
      <w:r w:rsidR="003224C2" w:rsidRPr="003B3B25">
        <w:rPr>
          <w:rFonts w:ascii="Verdana" w:hAnsi="Verdana"/>
          <w:sz w:val="18"/>
          <w:szCs w:val="18"/>
        </w:rPr>
        <w:t xml:space="preserve"> durante el año en curso</w:t>
      </w:r>
      <w:r w:rsidR="001511C3" w:rsidRPr="003B3B25">
        <w:rPr>
          <w:rFonts w:ascii="Verdana" w:hAnsi="Verdana"/>
          <w:sz w:val="18"/>
          <w:szCs w:val="18"/>
        </w:rPr>
        <w:t xml:space="preserve"> con </w:t>
      </w:r>
      <w:r w:rsidR="00E2126D" w:rsidRPr="003B3B25">
        <w:rPr>
          <w:rFonts w:ascii="Verdana" w:hAnsi="Verdana"/>
          <w:sz w:val="18"/>
          <w:szCs w:val="18"/>
        </w:rPr>
        <w:t xml:space="preserve">su estimación presupuestaria, agentes colaboradores e indicadores de </w:t>
      </w:r>
      <w:r w:rsidR="0091397A" w:rsidRPr="003B3B25">
        <w:rPr>
          <w:rFonts w:ascii="Verdana" w:hAnsi="Verdana"/>
          <w:sz w:val="18"/>
          <w:szCs w:val="18"/>
        </w:rPr>
        <w:t>evaluación</w:t>
      </w:r>
      <w:r w:rsidR="00E2126D" w:rsidRPr="003B3B25">
        <w:rPr>
          <w:rFonts w:ascii="Verdana" w:hAnsi="Verdana"/>
          <w:sz w:val="18"/>
          <w:szCs w:val="18"/>
        </w:rPr>
        <w:t xml:space="preserve"> y </w:t>
      </w:r>
      <w:r w:rsidR="000A2D7A" w:rsidRPr="003B3B25">
        <w:rPr>
          <w:rFonts w:ascii="Verdana" w:hAnsi="Verdana"/>
          <w:sz w:val="18"/>
          <w:szCs w:val="18"/>
        </w:rPr>
        <w:t>de magnitud</w:t>
      </w:r>
      <w:r w:rsidR="007E196A" w:rsidRPr="003B3B25">
        <w:rPr>
          <w:rFonts w:ascii="Verdana" w:hAnsi="Verdana"/>
          <w:sz w:val="18"/>
          <w:szCs w:val="18"/>
        </w:rPr>
        <w:t>es</w:t>
      </w:r>
      <w:r w:rsidR="00E2126D" w:rsidRPr="003B3B25">
        <w:rPr>
          <w:rFonts w:ascii="Verdana" w:hAnsi="Verdana"/>
          <w:sz w:val="18"/>
          <w:szCs w:val="18"/>
        </w:rPr>
        <w:t>.</w:t>
      </w:r>
    </w:p>
    <w:p w14:paraId="38B14466" w14:textId="77777777" w:rsidR="004F3BE5" w:rsidRPr="003B3B25" w:rsidRDefault="004F3BE5" w:rsidP="00497A2B">
      <w:pPr>
        <w:spacing w:line="276" w:lineRule="auto"/>
        <w:jc w:val="both"/>
        <w:rPr>
          <w:rFonts w:ascii="Verdana" w:hAnsi="Verdana"/>
          <w:sz w:val="18"/>
          <w:szCs w:val="18"/>
        </w:rPr>
      </w:pPr>
    </w:p>
    <w:p w14:paraId="4D66734D" w14:textId="4809CA3F" w:rsidR="00104867" w:rsidRPr="003B3B25" w:rsidRDefault="00F01993" w:rsidP="00497A2B">
      <w:pPr>
        <w:spacing w:line="276" w:lineRule="auto"/>
        <w:jc w:val="both"/>
        <w:rPr>
          <w:rFonts w:ascii="Verdana" w:hAnsi="Verdana"/>
          <w:sz w:val="18"/>
          <w:szCs w:val="18"/>
        </w:rPr>
      </w:pPr>
      <w:r w:rsidRPr="003B3B25">
        <w:rPr>
          <w:rFonts w:ascii="Verdana" w:hAnsi="Verdana"/>
          <w:sz w:val="18"/>
          <w:szCs w:val="18"/>
        </w:rPr>
        <w:t xml:space="preserve">Así mismo, se elaborará </w:t>
      </w:r>
      <w:r w:rsidR="00903F26" w:rsidRPr="003B3B25">
        <w:rPr>
          <w:rFonts w:ascii="Verdana" w:hAnsi="Verdana"/>
          <w:sz w:val="18"/>
          <w:szCs w:val="18"/>
        </w:rPr>
        <w:t>documentación de soporte para la comunicación y difusión de</w:t>
      </w:r>
      <w:r w:rsidR="00EB1B20" w:rsidRPr="003B3B25">
        <w:rPr>
          <w:rFonts w:ascii="Verdana" w:hAnsi="Verdana"/>
          <w:sz w:val="18"/>
          <w:szCs w:val="18"/>
        </w:rPr>
        <w:t xml:space="preserve"> </w:t>
      </w:r>
      <w:r w:rsidR="00BB2607" w:rsidRPr="003B3B25">
        <w:rPr>
          <w:rFonts w:ascii="Verdana" w:hAnsi="Verdana"/>
          <w:sz w:val="18"/>
          <w:szCs w:val="18"/>
        </w:rPr>
        <w:t xml:space="preserve">los </w:t>
      </w:r>
      <w:r w:rsidR="00EB1B20" w:rsidRPr="003B3B25">
        <w:rPr>
          <w:rFonts w:ascii="Verdana" w:hAnsi="Verdana"/>
          <w:sz w:val="18"/>
          <w:szCs w:val="18"/>
        </w:rPr>
        <w:t>informe</w:t>
      </w:r>
      <w:r w:rsidR="00BB2607" w:rsidRPr="003B3B25">
        <w:rPr>
          <w:rFonts w:ascii="Verdana" w:hAnsi="Verdana"/>
          <w:sz w:val="18"/>
          <w:szCs w:val="18"/>
        </w:rPr>
        <w:t>s</w:t>
      </w:r>
      <w:r w:rsidR="00EB1B20" w:rsidRPr="003B3B25">
        <w:rPr>
          <w:rFonts w:ascii="Verdana" w:hAnsi="Verdana"/>
          <w:sz w:val="18"/>
          <w:szCs w:val="18"/>
        </w:rPr>
        <w:t xml:space="preserve"> de </w:t>
      </w:r>
      <w:r w:rsidR="00BB2607" w:rsidRPr="003B3B25">
        <w:rPr>
          <w:rFonts w:ascii="Verdana" w:hAnsi="Verdana"/>
          <w:sz w:val="18"/>
          <w:szCs w:val="18"/>
        </w:rPr>
        <w:t>evaluación y programación</w:t>
      </w:r>
      <w:r w:rsidR="00EB1B20" w:rsidRPr="003B3B25">
        <w:rPr>
          <w:rFonts w:ascii="Verdana" w:hAnsi="Verdana"/>
          <w:sz w:val="18"/>
          <w:szCs w:val="18"/>
        </w:rPr>
        <w:t xml:space="preserve">, para dar cuenta de </w:t>
      </w:r>
      <w:r w:rsidR="00903F26" w:rsidRPr="003B3B25">
        <w:rPr>
          <w:rFonts w:ascii="Verdana" w:hAnsi="Verdana"/>
          <w:sz w:val="18"/>
          <w:szCs w:val="18"/>
        </w:rPr>
        <w:t>los resultados</w:t>
      </w:r>
      <w:r w:rsidR="00BB2607" w:rsidRPr="003B3B25">
        <w:rPr>
          <w:rFonts w:ascii="Verdana" w:hAnsi="Verdana"/>
          <w:sz w:val="18"/>
          <w:szCs w:val="18"/>
        </w:rPr>
        <w:t xml:space="preserve">, </w:t>
      </w:r>
      <w:r w:rsidR="00B63BE9" w:rsidRPr="003B3B25">
        <w:rPr>
          <w:rFonts w:ascii="Verdana" w:hAnsi="Verdana"/>
          <w:sz w:val="18"/>
          <w:szCs w:val="18"/>
        </w:rPr>
        <w:t>adaptándolos</w:t>
      </w:r>
      <w:r w:rsidR="00903F26" w:rsidRPr="003B3B25">
        <w:rPr>
          <w:rFonts w:ascii="Verdana" w:hAnsi="Verdana"/>
          <w:sz w:val="18"/>
          <w:szCs w:val="18"/>
        </w:rPr>
        <w:t xml:space="preserve"> en cada caso para su presentación en la Comisión Interdepartamental, a cada Departamento u organismo autónomo, Comisión Parlamentaria u otros órganos relacionados con la política de juventud. </w:t>
      </w:r>
    </w:p>
    <w:p w14:paraId="463E2E00" w14:textId="77777777" w:rsidR="001821B8" w:rsidRPr="003B3B25" w:rsidRDefault="001821B8" w:rsidP="00497A2B">
      <w:pPr>
        <w:spacing w:line="276" w:lineRule="auto"/>
        <w:jc w:val="both"/>
        <w:rPr>
          <w:rFonts w:ascii="Verdana" w:hAnsi="Verdana"/>
          <w:sz w:val="18"/>
          <w:szCs w:val="18"/>
        </w:rPr>
      </w:pPr>
    </w:p>
    <w:p w14:paraId="2336067A" w14:textId="58E5978A" w:rsidR="0086101E" w:rsidRPr="003B3B25" w:rsidRDefault="00C43AA4" w:rsidP="3F7FAA10">
      <w:pPr>
        <w:spacing w:line="276" w:lineRule="auto"/>
        <w:ind w:left="851" w:hanging="567"/>
        <w:jc w:val="both"/>
        <w:rPr>
          <w:rFonts w:ascii="Verdana" w:hAnsi="Verdana"/>
          <w:b/>
          <w:bCs/>
          <w:sz w:val="18"/>
          <w:szCs w:val="18"/>
        </w:rPr>
      </w:pPr>
      <w:r w:rsidRPr="003B3B25">
        <w:rPr>
          <w:rFonts w:ascii="Verdana" w:hAnsi="Verdana"/>
          <w:b/>
          <w:bCs/>
          <w:sz w:val="18"/>
          <w:szCs w:val="18"/>
        </w:rPr>
        <w:t>E</w:t>
      </w:r>
      <w:r w:rsidR="00820967" w:rsidRPr="003B3B25">
        <w:rPr>
          <w:rFonts w:ascii="Verdana" w:hAnsi="Verdana"/>
          <w:b/>
          <w:bCs/>
          <w:sz w:val="18"/>
          <w:szCs w:val="18"/>
        </w:rPr>
        <w:t>.</w:t>
      </w:r>
      <w:r w:rsidRPr="003B3B25">
        <w:tab/>
      </w:r>
      <w:r w:rsidR="00820967" w:rsidRPr="003B3B25">
        <w:rPr>
          <w:rFonts w:ascii="Verdana" w:hAnsi="Verdana"/>
          <w:b/>
          <w:bCs/>
          <w:sz w:val="18"/>
          <w:szCs w:val="18"/>
        </w:rPr>
        <w:t>Evaluación</w:t>
      </w:r>
      <w:r w:rsidR="004F3BE5" w:rsidRPr="003B3B25">
        <w:rPr>
          <w:rFonts w:ascii="Verdana" w:hAnsi="Verdana"/>
          <w:b/>
          <w:bCs/>
          <w:sz w:val="18"/>
          <w:szCs w:val="18"/>
        </w:rPr>
        <w:t xml:space="preserve"> </w:t>
      </w:r>
      <w:r w:rsidR="00903F26" w:rsidRPr="003B3B25">
        <w:rPr>
          <w:rFonts w:ascii="Verdana" w:hAnsi="Verdana"/>
          <w:b/>
          <w:bCs/>
          <w:sz w:val="18"/>
          <w:szCs w:val="18"/>
        </w:rPr>
        <w:t>V</w:t>
      </w:r>
      <w:r w:rsidR="00AB29B0" w:rsidRPr="003B3B25">
        <w:rPr>
          <w:rFonts w:ascii="Verdana" w:hAnsi="Verdana"/>
          <w:b/>
          <w:bCs/>
          <w:sz w:val="18"/>
          <w:szCs w:val="18"/>
        </w:rPr>
        <w:t>I</w:t>
      </w:r>
      <w:r w:rsidR="00903F26" w:rsidRPr="003B3B25">
        <w:rPr>
          <w:rFonts w:ascii="Verdana" w:hAnsi="Verdana"/>
          <w:b/>
          <w:bCs/>
          <w:sz w:val="18"/>
          <w:szCs w:val="18"/>
        </w:rPr>
        <w:t xml:space="preserve"> Plan</w:t>
      </w:r>
      <w:r w:rsidR="0086101E" w:rsidRPr="003B3B25">
        <w:rPr>
          <w:rFonts w:ascii="Verdana" w:hAnsi="Verdana"/>
          <w:b/>
          <w:bCs/>
          <w:sz w:val="18"/>
          <w:szCs w:val="18"/>
        </w:rPr>
        <w:t xml:space="preserve"> J</w:t>
      </w:r>
      <w:r w:rsidR="0086101E" w:rsidRPr="00143A5B">
        <w:rPr>
          <w:rFonts w:ascii="Verdana" w:hAnsi="Verdana"/>
          <w:b/>
          <w:bCs/>
          <w:sz w:val="18"/>
          <w:szCs w:val="18"/>
        </w:rPr>
        <w:t>oven</w:t>
      </w:r>
      <w:r w:rsidR="00B04853" w:rsidRPr="00143A5B">
        <w:rPr>
          <w:rFonts w:ascii="Verdana" w:hAnsi="Verdana"/>
          <w:b/>
          <w:bCs/>
          <w:sz w:val="18"/>
          <w:szCs w:val="18"/>
        </w:rPr>
        <w:t xml:space="preserve"> (202</w:t>
      </w:r>
      <w:r w:rsidR="00AA2CA7">
        <w:rPr>
          <w:rFonts w:ascii="Verdana" w:hAnsi="Verdana"/>
          <w:b/>
          <w:bCs/>
          <w:sz w:val="18"/>
          <w:szCs w:val="18"/>
        </w:rPr>
        <w:t>6</w:t>
      </w:r>
      <w:r w:rsidR="00B04853" w:rsidRPr="00143A5B">
        <w:rPr>
          <w:rFonts w:ascii="Verdana" w:hAnsi="Verdana"/>
          <w:b/>
          <w:bCs/>
          <w:sz w:val="18"/>
          <w:szCs w:val="18"/>
        </w:rPr>
        <w:t>-2028)</w:t>
      </w:r>
    </w:p>
    <w:p w14:paraId="15BA2CE8" w14:textId="77777777" w:rsidR="0086101E" w:rsidRPr="003B3B25" w:rsidRDefault="0086101E" w:rsidP="00497A2B">
      <w:pPr>
        <w:spacing w:line="276" w:lineRule="auto"/>
        <w:jc w:val="both"/>
        <w:rPr>
          <w:rFonts w:ascii="Verdana" w:hAnsi="Verdana"/>
          <w:b/>
          <w:sz w:val="18"/>
          <w:szCs w:val="18"/>
        </w:rPr>
      </w:pPr>
    </w:p>
    <w:p w14:paraId="1BB7BB38" w14:textId="0FCB411E" w:rsidR="00252955" w:rsidRPr="003B3B25" w:rsidRDefault="00AE6EEA" w:rsidP="00252955">
      <w:pPr>
        <w:spacing w:line="276" w:lineRule="auto"/>
        <w:jc w:val="both"/>
        <w:rPr>
          <w:rFonts w:ascii="Verdana" w:hAnsi="Verdana"/>
          <w:bCs/>
          <w:sz w:val="18"/>
          <w:szCs w:val="18"/>
        </w:rPr>
      </w:pPr>
      <w:r w:rsidRPr="003B3B25">
        <w:rPr>
          <w:rFonts w:ascii="Verdana" w:hAnsi="Verdana"/>
          <w:bCs/>
          <w:sz w:val="18"/>
          <w:szCs w:val="18"/>
        </w:rPr>
        <w:t xml:space="preserve">Transcurridos </w:t>
      </w:r>
      <w:r w:rsidR="008109E0">
        <w:rPr>
          <w:rFonts w:ascii="Verdana" w:hAnsi="Verdana"/>
          <w:bCs/>
          <w:sz w:val="18"/>
          <w:szCs w:val="18"/>
        </w:rPr>
        <w:t>tres</w:t>
      </w:r>
      <w:r w:rsidRPr="003B3B25">
        <w:rPr>
          <w:rFonts w:ascii="Verdana" w:hAnsi="Verdana"/>
          <w:bCs/>
          <w:sz w:val="18"/>
          <w:szCs w:val="18"/>
        </w:rPr>
        <w:t xml:space="preserve"> años </w:t>
      </w:r>
      <w:r w:rsidR="000A2D7A" w:rsidRPr="003B3B25">
        <w:rPr>
          <w:rFonts w:ascii="Verdana" w:hAnsi="Verdana"/>
          <w:bCs/>
          <w:sz w:val="18"/>
          <w:szCs w:val="18"/>
        </w:rPr>
        <w:t>del VI Plan Joven</w:t>
      </w:r>
      <w:r w:rsidR="00094CD8" w:rsidRPr="003B3B25">
        <w:rPr>
          <w:rFonts w:ascii="Verdana" w:hAnsi="Verdana"/>
          <w:bCs/>
          <w:sz w:val="18"/>
          <w:szCs w:val="18"/>
        </w:rPr>
        <w:t>, s</w:t>
      </w:r>
      <w:r w:rsidRPr="003B3B25">
        <w:rPr>
          <w:rFonts w:ascii="Verdana" w:hAnsi="Verdana"/>
          <w:bCs/>
          <w:sz w:val="18"/>
          <w:szCs w:val="18"/>
        </w:rPr>
        <w:t xml:space="preserve">e deberá realizar una </w:t>
      </w:r>
      <w:r w:rsidR="005650BC" w:rsidRPr="003B3B25">
        <w:rPr>
          <w:rFonts w:ascii="Verdana" w:hAnsi="Verdana"/>
          <w:bCs/>
          <w:sz w:val="18"/>
          <w:szCs w:val="18"/>
        </w:rPr>
        <w:t>E</w:t>
      </w:r>
      <w:r w:rsidRPr="003B3B25">
        <w:rPr>
          <w:rFonts w:ascii="Verdana" w:hAnsi="Verdana"/>
          <w:bCs/>
          <w:sz w:val="18"/>
          <w:szCs w:val="18"/>
        </w:rPr>
        <w:t xml:space="preserve">valuación </w:t>
      </w:r>
      <w:r w:rsidR="00C95EEC" w:rsidRPr="003B3B25">
        <w:rPr>
          <w:rFonts w:ascii="Verdana" w:hAnsi="Verdana"/>
          <w:bCs/>
          <w:sz w:val="18"/>
          <w:szCs w:val="18"/>
        </w:rPr>
        <w:t xml:space="preserve">de las acciones realizadas </w:t>
      </w:r>
      <w:r w:rsidR="00962C6F" w:rsidRPr="003B3B25">
        <w:rPr>
          <w:rFonts w:ascii="Verdana" w:hAnsi="Verdana"/>
          <w:bCs/>
          <w:sz w:val="18"/>
          <w:szCs w:val="18"/>
        </w:rPr>
        <w:t>entre</w:t>
      </w:r>
      <w:r w:rsidR="00C95EEC" w:rsidRPr="003B3B25">
        <w:rPr>
          <w:rFonts w:ascii="Verdana" w:hAnsi="Verdana"/>
          <w:bCs/>
          <w:sz w:val="18"/>
          <w:szCs w:val="18"/>
        </w:rPr>
        <w:t xml:space="preserve"> 202</w:t>
      </w:r>
      <w:r w:rsidR="003C586B">
        <w:rPr>
          <w:rFonts w:ascii="Verdana" w:hAnsi="Verdana"/>
          <w:bCs/>
          <w:sz w:val="18"/>
          <w:szCs w:val="18"/>
        </w:rPr>
        <w:t>6 a</w:t>
      </w:r>
      <w:r w:rsidR="00094CD8" w:rsidRPr="003B3B25">
        <w:rPr>
          <w:rFonts w:ascii="Verdana" w:hAnsi="Verdana"/>
          <w:bCs/>
          <w:sz w:val="18"/>
          <w:szCs w:val="18"/>
        </w:rPr>
        <w:t xml:space="preserve"> 2028.</w:t>
      </w:r>
      <w:r w:rsidR="00252955" w:rsidRPr="003B3B25">
        <w:rPr>
          <w:rFonts w:ascii="Verdana" w:hAnsi="Verdana"/>
          <w:bCs/>
          <w:sz w:val="18"/>
          <w:szCs w:val="18"/>
        </w:rPr>
        <w:t xml:space="preserve"> Esta evaluación tendrá un carácter estratégico y diferenciado respecto de las evaluaciones anuales, tanto por su alcance como por su profundidad analítica, y se desarrollará en un momento temporal específico que permita disponer de información consolidada del seguimiento del Plan.</w:t>
      </w:r>
    </w:p>
    <w:p w14:paraId="2475E463" w14:textId="77777777" w:rsidR="00252955" w:rsidRPr="003B3B25" w:rsidRDefault="00252955" w:rsidP="00252955">
      <w:pPr>
        <w:spacing w:line="276" w:lineRule="auto"/>
        <w:jc w:val="both"/>
        <w:rPr>
          <w:rFonts w:ascii="Verdana" w:hAnsi="Verdana"/>
          <w:bCs/>
          <w:sz w:val="18"/>
          <w:szCs w:val="18"/>
        </w:rPr>
      </w:pPr>
    </w:p>
    <w:p w14:paraId="4D667350" w14:textId="72960638" w:rsidR="000D4B6E" w:rsidRPr="003B3B25" w:rsidRDefault="000D4B6E" w:rsidP="00497A2B">
      <w:pPr>
        <w:spacing w:line="276" w:lineRule="auto"/>
        <w:jc w:val="both"/>
        <w:rPr>
          <w:rFonts w:ascii="Verdana" w:hAnsi="Verdana"/>
          <w:bCs/>
          <w:sz w:val="18"/>
          <w:szCs w:val="18"/>
        </w:rPr>
      </w:pPr>
      <w:r w:rsidRPr="003B3B25">
        <w:rPr>
          <w:rFonts w:ascii="Verdana" w:hAnsi="Verdana"/>
          <w:sz w:val="18"/>
          <w:szCs w:val="18"/>
        </w:rPr>
        <w:t>Mediante esta evaluación</w:t>
      </w:r>
      <w:r w:rsidR="00603C20" w:rsidRPr="003B3B25">
        <w:rPr>
          <w:rFonts w:ascii="Verdana" w:hAnsi="Verdana"/>
          <w:sz w:val="18"/>
          <w:szCs w:val="18"/>
        </w:rPr>
        <w:t xml:space="preserve"> </w:t>
      </w:r>
      <w:r w:rsidRPr="003B3B25">
        <w:rPr>
          <w:rFonts w:ascii="Verdana" w:hAnsi="Verdana"/>
          <w:sz w:val="18"/>
          <w:szCs w:val="18"/>
        </w:rPr>
        <w:t>se pretende analizar de forma crítica el conjunto de datos recogidos, fundamentalmente en el marco del seguimiento o monitorización, y valorar si se alcanzan progresivamente los objetivos perseguidos, explicando los posibles desvíos, y haciendo una estimación anticipada de los resultados de la intervención. Analizar</w:t>
      </w:r>
      <w:r w:rsidR="00277C4D" w:rsidRPr="003B3B25">
        <w:rPr>
          <w:rFonts w:ascii="Verdana" w:hAnsi="Verdana"/>
          <w:sz w:val="18"/>
          <w:szCs w:val="18"/>
        </w:rPr>
        <w:t>á</w:t>
      </w:r>
      <w:r w:rsidRPr="003B3B25">
        <w:rPr>
          <w:rFonts w:ascii="Verdana" w:hAnsi="Verdana"/>
          <w:sz w:val="18"/>
          <w:szCs w:val="18"/>
        </w:rPr>
        <w:t>, asimismo, la validez de la intervención en curso y la pertinencia de los objetivos contemplados.</w:t>
      </w:r>
    </w:p>
    <w:p w14:paraId="4D667351" w14:textId="77777777" w:rsidR="005A0FF4" w:rsidRPr="003B3B25" w:rsidRDefault="005A0FF4" w:rsidP="00497A2B">
      <w:pPr>
        <w:spacing w:line="276" w:lineRule="auto"/>
        <w:jc w:val="both"/>
        <w:rPr>
          <w:rFonts w:ascii="Verdana" w:hAnsi="Verdana"/>
          <w:sz w:val="18"/>
          <w:szCs w:val="18"/>
        </w:rPr>
      </w:pPr>
    </w:p>
    <w:p w14:paraId="4D667352" w14:textId="5C25974E" w:rsidR="00903F26" w:rsidRPr="003B3B25" w:rsidRDefault="005A0FF4" w:rsidP="00497A2B">
      <w:pPr>
        <w:spacing w:line="276" w:lineRule="auto"/>
        <w:jc w:val="both"/>
        <w:rPr>
          <w:rFonts w:ascii="Verdana" w:hAnsi="Verdana"/>
          <w:sz w:val="18"/>
          <w:szCs w:val="18"/>
        </w:rPr>
      </w:pPr>
      <w:r w:rsidRPr="003B3B25">
        <w:rPr>
          <w:rFonts w:ascii="Verdana" w:hAnsi="Verdana"/>
          <w:sz w:val="18"/>
          <w:szCs w:val="18"/>
        </w:rPr>
        <w:t>El d</w:t>
      </w:r>
      <w:r w:rsidR="000215B8" w:rsidRPr="003B3B25">
        <w:rPr>
          <w:rFonts w:ascii="Verdana" w:hAnsi="Verdana"/>
          <w:sz w:val="18"/>
          <w:szCs w:val="18"/>
        </w:rPr>
        <w:t xml:space="preserve">iseño de la </w:t>
      </w:r>
      <w:r w:rsidR="00FA2149" w:rsidRPr="003B3B25">
        <w:rPr>
          <w:rFonts w:ascii="Verdana" w:hAnsi="Verdana"/>
          <w:sz w:val="18"/>
          <w:szCs w:val="18"/>
        </w:rPr>
        <w:t>E</w:t>
      </w:r>
      <w:r w:rsidR="000215B8" w:rsidRPr="003B3B25">
        <w:rPr>
          <w:rFonts w:ascii="Verdana" w:hAnsi="Verdana"/>
          <w:sz w:val="18"/>
          <w:szCs w:val="18"/>
        </w:rPr>
        <w:t xml:space="preserve">valuación </w:t>
      </w:r>
      <w:r w:rsidR="00EB60DB">
        <w:rPr>
          <w:rFonts w:ascii="Verdana" w:hAnsi="Verdana"/>
          <w:sz w:val="18"/>
          <w:szCs w:val="18"/>
        </w:rPr>
        <w:t xml:space="preserve">del periodo señalado </w:t>
      </w:r>
      <w:r w:rsidR="000215B8" w:rsidRPr="003B3B25">
        <w:rPr>
          <w:rFonts w:ascii="Verdana" w:hAnsi="Verdana"/>
          <w:sz w:val="18"/>
          <w:szCs w:val="18"/>
        </w:rPr>
        <w:t>deberá incluir l</w:t>
      </w:r>
      <w:r w:rsidR="000A2D7A" w:rsidRPr="003B3B25">
        <w:rPr>
          <w:rFonts w:ascii="Verdana" w:hAnsi="Verdana"/>
          <w:sz w:val="18"/>
          <w:szCs w:val="18"/>
        </w:rPr>
        <w:t>o</w:t>
      </w:r>
      <w:r w:rsidR="000215B8" w:rsidRPr="003B3B25">
        <w:rPr>
          <w:rFonts w:ascii="Verdana" w:hAnsi="Verdana"/>
          <w:sz w:val="18"/>
          <w:szCs w:val="18"/>
        </w:rPr>
        <w:t>s siguiente</w:t>
      </w:r>
      <w:r w:rsidR="000A2D7A" w:rsidRPr="003B3B25">
        <w:rPr>
          <w:rFonts w:ascii="Verdana" w:hAnsi="Verdana"/>
          <w:sz w:val="18"/>
          <w:szCs w:val="18"/>
        </w:rPr>
        <w:t>s trabajos</w:t>
      </w:r>
      <w:r w:rsidR="000215B8" w:rsidRPr="003B3B25">
        <w:rPr>
          <w:rFonts w:ascii="Verdana" w:hAnsi="Verdana"/>
          <w:sz w:val="18"/>
          <w:szCs w:val="18"/>
        </w:rPr>
        <w:t>:</w:t>
      </w:r>
    </w:p>
    <w:p w14:paraId="13E8DDB7" w14:textId="77777777" w:rsidR="009D31A0" w:rsidRPr="003B3B25" w:rsidRDefault="009D31A0" w:rsidP="00497A2B">
      <w:pPr>
        <w:spacing w:line="276" w:lineRule="auto"/>
        <w:jc w:val="both"/>
        <w:rPr>
          <w:rFonts w:ascii="Verdana" w:hAnsi="Verdana"/>
          <w:sz w:val="18"/>
          <w:szCs w:val="18"/>
        </w:rPr>
      </w:pPr>
    </w:p>
    <w:p w14:paraId="4D667353"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Verificar la coherencia del plan, analizando si a través de las intervenciones planteadas se están alcanzando los resultados esperados.</w:t>
      </w:r>
    </w:p>
    <w:p w14:paraId="4D667354"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Examinar la pertinencia y la fiabilidad de los indicadores y magnitudes, así como la disponibilidad de las informaciones necesarias para su elaboración.</w:t>
      </w:r>
    </w:p>
    <w:p w14:paraId="4D667355"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Vigilar el funcionamiento del sistema de seguimiento para garantizar que las informaciones necesarias para las evaluaciones se obtengan regularmente.</w:t>
      </w:r>
    </w:p>
    <w:p w14:paraId="4D667356" w14:textId="77777777" w:rsidR="000215B8" w:rsidRPr="003B3B25" w:rsidRDefault="000215B8" w:rsidP="00497A2B">
      <w:pPr>
        <w:pStyle w:val="Prrafodelista"/>
        <w:numPr>
          <w:ilvl w:val="0"/>
          <w:numId w:val="23"/>
        </w:numPr>
        <w:spacing w:line="276" w:lineRule="auto"/>
        <w:ind w:left="709" w:hanging="425"/>
        <w:jc w:val="both"/>
        <w:rPr>
          <w:rFonts w:ascii="Verdana" w:hAnsi="Verdana"/>
          <w:sz w:val="18"/>
          <w:szCs w:val="18"/>
        </w:rPr>
      </w:pPr>
      <w:r w:rsidRPr="003B3B25">
        <w:rPr>
          <w:rFonts w:ascii="Verdana" w:hAnsi="Verdana"/>
          <w:sz w:val="18"/>
          <w:szCs w:val="18"/>
        </w:rPr>
        <w:t>Analizar la eficiencia de las intervenciones contempladas en el plan.</w:t>
      </w:r>
    </w:p>
    <w:p w14:paraId="4D667357" w14:textId="77777777" w:rsidR="00F01993" w:rsidRPr="003B3B25" w:rsidRDefault="00F01993" w:rsidP="00497A2B">
      <w:pPr>
        <w:spacing w:line="276" w:lineRule="auto"/>
        <w:jc w:val="both"/>
        <w:rPr>
          <w:rFonts w:ascii="Verdana" w:hAnsi="Verdana"/>
          <w:sz w:val="18"/>
          <w:szCs w:val="18"/>
        </w:rPr>
      </w:pPr>
    </w:p>
    <w:p w14:paraId="4D667358" w14:textId="77777777" w:rsidR="00F01993" w:rsidRPr="003B3B25" w:rsidRDefault="00F01993" w:rsidP="00497A2B">
      <w:pPr>
        <w:spacing w:line="276" w:lineRule="auto"/>
        <w:jc w:val="both"/>
        <w:rPr>
          <w:rFonts w:ascii="Verdana" w:hAnsi="Verdana"/>
          <w:sz w:val="18"/>
          <w:szCs w:val="18"/>
        </w:rPr>
      </w:pPr>
      <w:r w:rsidRPr="003B3B25">
        <w:rPr>
          <w:rFonts w:ascii="Verdana" w:hAnsi="Verdana"/>
          <w:sz w:val="18"/>
          <w:szCs w:val="18"/>
        </w:rPr>
        <w:t>Para ello la entidad adjudicataria deberá realizar las siguientes tareas:</w:t>
      </w:r>
    </w:p>
    <w:p w14:paraId="60B30A44" w14:textId="77777777" w:rsidR="009D31A0" w:rsidRPr="003B3B25" w:rsidRDefault="009D31A0" w:rsidP="00497A2B">
      <w:pPr>
        <w:spacing w:line="276" w:lineRule="auto"/>
        <w:jc w:val="both"/>
        <w:rPr>
          <w:rFonts w:ascii="Verdana" w:hAnsi="Verdana"/>
          <w:sz w:val="18"/>
          <w:szCs w:val="18"/>
        </w:rPr>
      </w:pPr>
    </w:p>
    <w:p w14:paraId="4D667359" w14:textId="77777777"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Tratamiento, análisis, contraste y valoración de la información recogida.</w:t>
      </w:r>
    </w:p>
    <w:p w14:paraId="4D66735A" w14:textId="77777777"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Entrevistas con Departamentos responsables de la gestión y ejecución del Plan para la actualización de acciones e indicadores.</w:t>
      </w:r>
    </w:p>
    <w:p w14:paraId="4D66735B" w14:textId="049271C9" w:rsidR="00903F26" w:rsidRPr="003B3B25" w:rsidRDefault="00903F26"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 xml:space="preserve">Redacción del informe de </w:t>
      </w:r>
      <w:r w:rsidR="005A0FF4" w:rsidRPr="003B3B25">
        <w:rPr>
          <w:rFonts w:ascii="Verdana" w:hAnsi="Verdana"/>
          <w:sz w:val="18"/>
          <w:szCs w:val="18"/>
        </w:rPr>
        <w:t xml:space="preserve">la </w:t>
      </w:r>
      <w:r w:rsidRPr="003B3B25">
        <w:rPr>
          <w:rFonts w:ascii="Verdana" w:hAnsi="Verdana"/>
          <w:sz w:val="18"/>
          <w:szCs w:val="18"/>
        </w:rPr>
        <w:t>evaluación</w:t>
      </w:r>
      <w:r w:rsidR="002122D5">
        <w:rPr>
          <w:rFonts w:ascii="Verdana" w:hAnsi="Verdana"/>
          <w:sz w:val="18"/>
          <w:szCs w:val="18"/>
        </w:rPr>
        <w:t xml:space="preserve"> de los años 2026-2028</w:t>
      </w:r>
      <w:r w:rsidRPr="003B3B25">
        <w:rPr>
          <w:rFonts w:ascii="Verdana" w:hAnsi="Verdana"/>
          <w:sz w:val="18"/>
          <w:szCs w:val="18"/>
        </w:rPr>
        <w:t>: elaboración de conclusiones, recomendaciones y medidas correctoras</w:t>
      </w:r>
      <w:r w:rsidR="00CB737D" w:rsidRPr="003B3B25">
        <w:rPr>
          <w:rFonts w:ascii="Verdana" w:hAnsi="Verdana"/>
          <w:sz w:val="18"/>
          <w:szCs w:val="18"/>
        </w:rPr>
        <w:t xml:space="preserve"> para la finalización de la</w:t>
      </w:r>
      <w:r w:rsidR="00A1215A" w:rsidRPr="003B3B25">
        <w:rPr>
          <w:rFonts w:ascii="Verdana" w:hAnsi="Verdana"/>
          <w:sz w:val="18"/>
          <w:szCs w:val="18"/>
        </w:rPr>
        <w:t xml:space="preserve"> ejecución </w:t>
      </w:r>
      <w:r w:rsidR="00155118" w:rsidRPr="003B3B25">
        <w:rPr>
          <w:rFonts w:ascii="Verdana" w:hAnsi="Verdana"/>
          <w:sz w:val="18"/>
          <w:szCs w:val="18"/>
        </w:rPr>
        <w:t xml:space="preserve">el </w:t>
      </w:r>
      <w:r w:rsidR="000D4B6E" w:rsidRPr="003B3B25">
        <w:rPr>
          <w:rFonts w:ascii="Verdana" w:hAnsi="Verdana"/>
          <w:sz w:val="18"/>
          <w:szCs w:val="18"/>
        </w:rPr>
        <w:t>V</w:t>
      </w:r>
      <w:r w:rsidR="002D30C7" w:rsidRPr="003B3B25">
        <w:rPr>
          <w:rFonts w:ascii="Verdana" w:hAnsi="Verdana"/>
          <w:sz w:val="18"/>
          <w:szCs w:val="18"/>
        </w:rPr>
        <w:t>I</w:t>
      </w:r>
      <w:r w:rsidR="000D4B6E" w:rsidRPr="003B3B25">
        <w:rPr>
          <w:rFonts w:ascii="Verdana" w:hAnsi="Verdana"/>
          <w:sz w:val="18"/>
          <w:szCs w:val="18"/>
        </w:rPr>
        <w:t xml:space="preserve"> </w:t>
      </w:r>
      <w:r w:rsidR="001D23A8" w:rsidRPr="003B3B25">
        <w:rPr>
          <w:rFonts w:ascii="Verdana" w:hAnsi="Verdana"/>
          <w:sz w:val="18"/>
          <w:szCs w:val="18"/>
        </w:rPr>
        <w:t>Plan Joven</w:t>
      </w:r>
      <w:r w:rsidR="000D4B6E" w:rsidRPr="003B3B25">
        <w:rPr>
          <w:rFonts w:ascii="Verdana" w:hAnsi="Verdana"/>
          <w:sz w:val="18"/>
          <w:szCs w:val="18"/>
        </w:rPr>
        <w:t xml:space="preserve"> con el fin de reforzar la eficacia del plan</w:t>
      </w:r>
      <w:r w:rsidR="00E329AB">
        <w:rPr>
          <w:rFonts w:ascii="Verdana" w:hAnsi="Verdana"/>
          <w:sz w:val="18"/>
          <w:szCs w:val="18"/>
        </w:rPr>
        <w:t xml:space="preserve"> y </w:t>
      </w:r>
      <w:r w:rsidR="00E329AB" w:rsidRPr="003B3B25">
        <w:rPr>
          <w:rFonts w:ascii="Verdana" w:hAnsi="Verdana"/>
          <w:sz w:val="18"/>
          <w:szCs w:val="18"/>
        </w:rPr>
        <w:t>se valorará la contribución del VI Plan Joven a los objetivos de la Estrategia Vasca 2030 en materia de Juventud</w:t>
      </w:r>
      <w:r w:rsidR="00E329AB">
        <w:rPr>
          <w:rFonts w:ascii="Verdana" w:hAnsi="Verdana"/>
          <w:sz w:val="18"/>
          <w:szCs w:val="18"/>
        </w:rPr>
        <w:t>.</w:t>
      </w:r>
    </w:p>
    <w:p w14:paraId="4D66735C" w14:textId="6C9BC72F" w:rsidR="00104867" w:rsidRPr="003B3B25" w:rsidRDefault="00155118" w:rsidP="00497A2B">
      <w:pPr>
        <w:pStyle w:val="Prrafodelista"/>
        <w:numPr>
          <w:ilvl w:val="0"/>
          <w:numId w:val="22"/>
        </w:numPr>
        <w:spacing w:line="276" w:lineRule="auto"/>
        <w:jc w:val="both"/>
        <w:rPr>
          <w:rFonts w:ascii="Verdana" w:hAnsi="Verdana"/>
          <w:sz w:val="18"/>
          <w:szCs w:val="18"/>
        </w:rPr>
      </w:pPr>
      <w:r w:rsidRPr="003B3B25">
        <w:rPr>
          <w:rFonts w:ascii="Verdana" w:hAnsi="Verdana"/>
          <w:sz w:val="18"/>
          <w:szCs w:val="18"/>
        </w:rPr>
        <w:t>E</w:t>
      </w:r>
      <w:r w:rsidR="00903F26" w:rsidRPr="003B3B25">
        <w:rPr>
          <w:rFonts w:ascii="Verdana" w:hAnsi="Verdana"/>
          <w:sz w:val="18"/>
          <w:szCs w:val="18"/>
        </w:rPr>
        <w:t xml:space="preserve">laboración de documentación de soporte para la comunicación y difusión de los resultados de </w:t>
      </w:r>
      <w:r w:rsidR="002A6DE4" w:rsidRPr="003B3B25">
        <w:rPr>
          <w:rFonts w:ascii="Verdana" w:hAnsi="Verdana"/>
          <w:sz w:val="18"/>
          <w:szCs w:val="18"/>
        </w:rPr>
        <w:t>esta</w:t>
      </w:r>
      <w:r w:rsidR="00903F26" w:rsidRPr="003B3B25">
        <w:rPr>
          <w:rFonts w:ascii="Verdana" w:hAnsi="Verdana"/>
          <w:sz w:val="18"/>
          <w:szCs w:val="18"/>
        </w:rPr>
        <w:t xml:space="preserve"> </w:t>
      </w:r>
      <w:r w:rsidR="00FA2149" w:rsidRPr="003B3B25">
        <w:rPr>
          <w:rFonts w:ascii="Verdana" w:hAnsi="Verdana"/>
          <w:sz w:val="18"/>
          <w:szCs w:val="18"/>
        </w:rPr>
        <w:t>E</w:t>
      </w:r>
      <w:r w:rsidR="00903F26" w:rsidRPr="003B3B25">
        <w:rPr>
          <w:rFonts w:ascii="Verdana" w:hAnsi="Verdana"/>
          <w:sz w:val="18"/>
          <w:szCs w:val="18"/>
        </w:rPr>
        <w:t xml:space="preserve">valuación, </w:t>
      </w:r>
      <w:r w:rsidR="00B63BE9" w:rsidRPr="003B3B25">
        <w:rPr>
          <w:rFonts w:ascii="Verdana" w:hAnsi="Verdana"/>
          <w:sz w:val="18"/>
          <w:szCs w:val="18"/>
        </w:rPr>
        <w:t>adaptándola</w:t>
      </w:r>
      <w:r w:rsidR="00903F26" w:rsidRPr="003B3B25">
        <w:rPr>
          <w:rFonts w:ascii="Verdana" w:hAnsi="Verdana"/>
          <w:sz w:val="18"/>
          <w:szCs w:val="18"/>
        </w:rPr>
        <w:t xml:space="preserve"> en cada caso para su presentación en la Comisión Interdepartamental</w:t>
      </w:r>
      <w:r w:rsidR="00FA2149" w:rsidRPr="003B3B25">
        <w:rPr>
          <w:rFonts w:ascii="Verdana" w:hAnsi="Verdana"/>
          <w:sz w:val="18"/>
          <w:szCs w:val="18"/>
        </w:rPr>
        <w:t xml:space="preserve"> de Juventud</w:t>
      </w:r>
      <w:r w:rsidR="00903F26" w:rsidRPr="003B3B25">
        <w:rPr>
          <w:rFonts w:ascii="Verdana" w:hAnsi="Verdana"/>
          <w:sz w:val="18"/>
          <w:szCs w:val="18"/>
        </w:rPr>
        <w:t xml:space="preserve">, Comisión Parlamentaria, u otros órganos relacionados con la política de juventud. </w:t>
      </w:r>
    </w:p>
    <w:p w14:paraId="4D66735D" w14:textId="77777777" w:rsidR="00FF01C4" w:rsidRDefault="00FF01C4" w:rsidP="00497A2B">
      <w:pPr>
        <w:spacing w:line="276" w:lineRule="auto"/>
        <w:jc w:val="both"/>
        <w:rPr>
          <w:rFonts w:ascii="Verdana" w:hAnsi="Verdana"/>
          <w:sz w:val="18"/>
          <w:szCs w:val="18"/>
        </w:rPr>
      </w:pPr>
    </w:p>
    <w:p w14:paraId="03DBFFC9" w14:textId="77777777" w:rsidR="0049607E" w:rsidRPr="003B3B25" w:rsidRDefault="0049607E" w:rsidP="0049607E">
      <w:pPr>
        <w:spacing w:line="276" w:lineRule="auto"/>
        <w:jc w:val="both"/>
        <w:rPr>
          <w:rFonts w:ascii="Verdana" w:hAnsi="Verdana"/>
          <w:b/>
          <w:bCs/>
          <w:sz w:val="18"/>
          <w:szCs w:val="18"/>
        </w:rPr>
      </w:pPr>
      <w:r w:rsidRPr="003B3B25">
        <w:rPr>
          <w:rFonts w:ascii="Verdana" w:hAnsi="Verdana"/>
          <w:b/>
          <w:bCs/>
          <w:sz w:val="18"/>
          <w:szCs w:val="18"/>
        </w:rPr>
        <w:t>3.- GESTIÓN DE LA INFORMACIÓN Y GARANTÍA DE CONTINUIDAD METODOLÓGICA</w:t>
      </w:r>
    </w:p>
    <w:p w14:paraId="29F07B1E" w14:textId="77777777" w:rsidR="0049607E" w:rsidRPr="003B3B25" w:rsidRDefault="0049607E" w:rsidP="0049607E">
      <w:pPr>
        <w:pStyle w:val="Prrafodelista"/>
        <w:autoSpaceDE w:val="0"/>
        <w:autoSpaceDN w:val="0"/>
        <w:adjustRightInd w:val="0"/>
        <w:spacing w:line="276" w:lineRule="auto"/>
        <w:jc w:val="both"/>
        <w:rPr>
          <w:rFonts w:ascii="Verdana" w:hAnsi="Verdana"/>
          <w:sz w:val="18"/>
          <w:szCs w:val="18"/>
        </w:rPr>
      </w:pPr>
    </w:p>
    <w:p w14:paraId="09AFF11D" w14:textId="77777777"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t>La entidad adjudicataria deberá asegurar, durante toda la vigencia del contrato, la coherencia metodológica del sistema de planificación, seguimiento y evaluación del VI Plan Joven, así como la integridad, trazabilidad y disponibilidad de la información generada.</w:t>
      </w:r>
    </w:p>
    <w:p w14:paraId="3DC19664"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46B33E4A" w14:textId="77777777"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lastRenderedPageBreak/>
        <w:t>A tal efecto, deberá:</w:t>
      </w:r>
    </w:p>
    <w:p w14:paraId="65696D0E"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18899991"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Mantener documentados los criterios metodológicos aplicados en el diseño, programación, seguimiento y evaluación del Plan.</w:t>
      </w:r>
    </w:p>
    <w:p w14:paraId="71D4FD3B"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Garantizar la consistencia y actualización de los sistemas de indicadores, fuentes de datos y procedimientos de análisis.</w:t>
      </w:r>
    </w:p>
    <w:p w14:paraId="1303AB0F"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Asegurar la correcta estructuración, mantenimiento y explotación de las bases de datos empleadas, incluyendo la adecuación de la aplicación </w:t>
      </w:r>
      <w:proofErr w:type="spellStart"/>
      <w:r w:rsidRPr="003B3B25">
        <w:rPr>
          <w:rFonts w:ascii="Verdana" w:hAnsi="Verdana"/>
          <w:sz w:val="18"/>
          <w:szCs w:val="18"/>
        </w:rPr>
        <w:t>Gazte</w:t>
      </w:r>
      <w:proofErr w:type="spellEnd"/>
      <w:r w:rsidRPr="003B3B25">
        <w:rPr>
          <w:rFonts w:ascii="Verdana" w:hAnsi="Verdana"/>
          <w:sz w:val="18"/>
          <w:szCs w:val="18"/>
        </w:rPr>
        <w:t xml:space="preserve"> Plana a la estructura del nuevo Plan.</w:t>
      </w:r>
    </w:p>
    <w:p w14:paraId="0EC62436"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Establecer sistemas que permitan la trazabilidad de la información y la comparabilidad interanual de los datos.</w:t>
      </w:r>
    </w:p>
    <w:p w14:paraId="6267E336" w14:textId="77777777" w:rsidR="0049607E" w:rsidRPr="003B3B25" w:rsidRDefault="0049607E" w:rsidP="0049607E">
      <w:pPr>
        <w:pStyle w:val="Prrafodelista"/>
        <w:numPr>
          <w:ilvl w:val="0"/>
          <w:numId w:val="28"/>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Elaborar documentación técnica suficiente que permita la comprensión, verificación y reutilización de la información por parte de la Administración.</w:t>
      </w:r>
    </w:p>
    <w:p w14:paraId="46848647"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65202EB4" w14:textId="3AAF9324" w:rsidR="0049607E" w:rsidRPr="003B3B25" w:rsidRDefault="0049607E" w:rsidP="0049607E">
      <w:pPr>
        <w:autoSpaceDE w:val="0"/>
        <w:autoSpaceDN w:val="0"/>
        <w:adjustRightInd w:val="0"/>
        <w:spacing w:line="276" w:lineRule="auto"/>
        <w:jc w:val="both"/>
        <w:rPr>
          <w:rFonts w:ascii="Verdana" w:hAnsi="Verdana"/>
          <w:sz w:val="18"/>
          <w:szCs w:val="18"/>
        </w:rPr>
      </w:pPr>
      <w:r w:rsidRPr="003B3B25">
        <w:rPr>
          <w:rFonts w:ascii="Verdana" w:hAnsi="Verdana"/>
          <w:sz w:val="18"/>
          <w:szCs w:val="18"/>
        </w:rPr>
        <w:t>Asimismo, la entidad adjudicataria deberá garantizar la transferencia de conocimiento a la Administración,</w:t>
      </w:r>
      <w:r w:rsidR="00D67164" w:rsidRPr="003B3B25">
        <w:rPr>
          <w:rFonts w:ascii="Verdana" w:hAnsi="Verdana"/>
          <w:sz w:val="18"/>
          <w:szCs w:val="18"/>
        </w:rPr>
        <w:t xml:space="preserve"> </w:t>
      </w:r>
      <w:r w:rsidRPr="003B3B25">
        <w:rPr>
          <w:rFonts w:ascii="Verdana" w:hAnsi="Verdana"/>
          <w:sz w:val="18"/>
          <w:szCs w:val="18"/>
        </w:rPr>
        <w:t>incluyendo:</w:t>
      </w:r>
    </w:p>
    <w:p w14:paraId="1EAC9239" w14:textId="77777777" w:rsidR="0049607E" w:rsidRPr="003B3B25" w:rsidRDefault="0049607E" w:rsidP="0049607E">
      <w:pPr>
        <w:autoSpaceDE w:val="0"/>
        <w:autoSpaceDN w:val="0"/>
        <w:adjustRightInd w:val="0"/>
        <w:spacing w:line="276" w:lineRule="auto"/>
        <w:jc w:val="both"/>
        <w:rPr>
          <w:rFonts w:ascii="Verdana" w:hAnsi="Verdana"/>
          <w:sz w:val="18"/>
          <w:szCs w:val="18"/>
        </w:rPr>
      </w:pPr>
    </w:p>
    <w:p w14:paraId="5D725E96" w14:textId="77777777" w:rsidR="0049607E" w:rsidRPr="003B3B25"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entrega de la totalidad de la información generada en formatos interoperables y reutilizables.</w:t>
      </w:r>
    </w:p>
    <w:p w14:paraId="07A37E15" w14:textId="77777777" w:rsidR="0049607E" w:rsidRPr="003B3B25"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La documentación completa de los procedimientos metodológicos.</w:t>
      </w:r>
    </w:p>
    <w:p w14:paraId="26289A16" w14:textId="3AEA7BB6" w:rsidR="0049607E" w:rsidRPr="00670766" w:rsidRDefault="0049607E" w:rsidP="0049607E">
      <w:pPr>
        <w:pStyle w:val="Prrafodelista"/>
        <w:numPr>
          <w:ilvl w:val="0"/>
          <w:numId w:val="29"/>
        </w:numPr>
        <w:autoSpaceDE w:val="0"/>
        <w:autoSpaceDN w:val="0"/>
        <w:adjustRightInd w:val="0"/>
        <w:spacing w:line="276" w:lineRule="auto"/>
        <w:jc w:val="both"/>
        <w:rPr>
          <w:rFonts w:ascii="Verdana" w:hAnsi="Verdana"/>
          <w:sz w:val="18"/>
          <w:szCs w:val="18"/>
        </w:rPr>
      </w:pPr>
      <w:r w:rsidRPr="003B3B25">
        <w:rPr>
          <w:rFonts w:ascii="Verdana" w:hAnsi="Verdana"/>
          <w:sz w:val="18"/>
          <w:szCs w:val="18"/>
        </w:rPr>
        <w:t xml:space="preserve">El apoyo necesario para </w:t>
      </w:r>
      <w:r w:rsidRPr="00670766">
        <w:rPr>
          <w:rFonts w:ascii="Verdana" w:hAnsi="Verdana"/>
          <w:sz w:val="18"/>
          <w:szCs w:val="18"/>
        </w:rPr>
        <w:t>asegurar la continuidad en la ejecución de las tareas pendientes</w:t>
      </w:r>
      <w:r w:rsidR="00E77758" w:rsidRPr="00670766">
        <w:rPr>
          <w:rFonts w:ascii="Verdana" w:hAnsi="Verdana"/>
          <w:sz w:val="18"/>
          <w:szCs w:val="18"/>
        </w:rPr>
        <w:t xml:space="preserve"> durante la vigencia contractual.</w:t>
      </w:r>
    </w:p>
    <w:p w14:paraId="63F68869" w14:textId="77777777" w:rsidR="0049607E" w:rsidRPr="003B3B25" w:rsidRDefault="0049607E" w:rsidP="00497A2B">
      <w:pPr>
        <w:spacing w:line="276" w:lineRule="auto"/>
        <w:jc w:val="both"/>
        <w:rPr>
          <w:rFonts w:ascii="Verdana" w:hAnsi="Verdana"/>
          <w:sz w:val="18"/>
          <w:szCs w:val="18"/>
        </w:rPr>
      </w:pPr>
    </w:p>
    <w:p w14:paraId="09A36BC7" w14:textId="5B9AAFA0" w:rsidR="002F1CBA" w:rsidRPr="003B3B25" w:rsidRDefault="00D4340B" w:rsidP="00497A2B">
      <w:pPr>
        <w:pStyle w:val="Textoindependiente"/>
        <w:spacing w:before="110" w:line="276" w:lineRule="auto"/>
        <w:jc w:val="both"/>
        <w:rPr>
          <w:rFonts w:ascii="Verdana" w:hAnsi="Verdana"/>
          <w:b/>
          <w:sz w:val="18"/>
          <w:szCs w:val="18"/>
        </w:rPr>
      </w:pPr>
      <w:r>
        <w:rPr>
          <w:rFonts w:ascii="Verdana" w:hAnsi="Verdana"/>
          <w:b/>
          <w:sz w:val="18"/>
          <w:szCs w:val="18"/>
        </w:rPr>
        <w:t>4</w:t>
      </w:r>
      <w:r w:rsidR="002F1CBA" w:rsidRPr="003B3B25">
        <w:rPr>
          <w:rFonts w:ascii="Verdana" w:hAnsi="Verdana"/>
          <w:b/>
          <w:sz w:val="18"/>
          <w:szCs w:val="18"/>
        </w:rPr>
        <w:t>.- PLAZOS DE EJECUCIÓN DE LAS TAREAS</w:t>
      </w:r>
      <w:r w:rsidR="009D31A0" w:rsidRPr="003B3B25">
        <w:rPr>
          <w:rFonts w:ascii="Verdana" w:hAnsi="Verdana"/>
          <w:b/>
          <w:sz w:val="18"/>
          <w:szCs w:val="18"/>
        </w:rPr>
        <w:t>.</w:t>
      </w:r>
    </w:p>
    <w:p w14:paraId="4361B770" w14:textId="68201E45" w:rsidR="00231D46" w:rsidRPr="003B3B25" w:rsidRDefault="00066A16" w:rsidP="00497A2B">
      <w:pPr>
        <w:spacing w:before="1" w:line="276" w:lineRule="auto"/>
        <w:ind w:left="143"/>
        <w:jc w:val="both"/>
        <w:rPr>
          <w:rFonts w:ascii="Verdana" w:hAnsi="Verdana"/>
          <w:sz w:val="18"/>
          <w:szCs w:val="18"/>
        </w:rPr>
      </w:pPr>
      <w:r w:rsidRPr="003B3B25">
        <w:rPr>
          <w:rFonts w:ascii="Verdana" w:hAnsi="Verdana"/>
          <w:sz w:val="18"/>
          <w:szCs w:val="18"/>
        </w:rPr>
        <w:t>Se detallan</w:t>
      </w:r>
      <w:r w:rsidR="00231D46" w:rsidRPr="003B3B25">
        <w:rPr>
          <w:rFonts w:ascii="Verdana" w:hAnsi="Verdana"/>
          <w:sz w:val="18"/>
          <w:szCs w:val="18"/>
        </w:rPr>
        <w:t xml:space="preserve"> los plazos de ejecución para las tareas anteriormente relacionadas </w:t>
      </w:r>
      <w:r w:rsidR="00BA16AE" w:rsidRPr="003B3B25">
        <w:rPr>
          <w:rFonts w:ascii="Verdana" w:hAnsi="Verdana"/>
          <w:sz w:val="18"/>
          <w:szCs w:val="18"/>
        </w:rPr>
        <w:t>correspondientes al servicio a contratar</w:t>
      </w:r>
      <w:r w:rsidR="00231D46" w:rsidRPr="003B3B25">
        <w:rPr>
          <w:rFonts w:ascii="Verdana" w:hAnsi="Verdana"/>
          <w:sz w:val="18"/>
          <w:szCs w:val="18"/>
        </w:rPr>
        <w:t xml:space="preserve">, </w:t>
      </w:r>
      <w:r w:rsidR="00037590" w:rsidRPr="003B3B25">
        <w:rPr>
          <w:rFonts w:ascii="Verdana" w:hAnsi="Verdana"/>
          <w:sz w:val="18"/>
          <w:szCs w:val="18"/>
        </w:rPr>
        <w:t>debiendo respetarse</w:t>
      </w:r>
      <w:r w:rsidR="00231D46" w:rsidRPr="003B3B25">
        <w:rPr>
          <w:rFonts w:ascii="Verdana" w:hAnsi="Verdana"/>
          <w:sz w:val="18"/>
          <w:szCs w:val="18"/>
        </w:rPr>
        <w:t xml:space="preserve"> el siguiente patrón:</w:t>
      </w:r>
    </w:p>
    <w:p w14:paraId="29A5CF1A" w14:textId="77777777" w:rsidR="009A4E9F" w:rsidRPr="003B3B25" w:rsidRDefault="009A4E9F" w:rsidP="00497A2B">
      <w:pPr>
        <w:spacing w:before="1" w:line="276" w:lineRule="auto"/>
        <w:ind w:left="143"/>
        <w:jc w:val="both"/>
        <w:rPr>
          <w:rFonts w:ascii="Verdana" w:hAnsi="Verdana"/>
          <w:sz w:val="18"/>
          <w:szCs w:val="18"/>
        </w:rPr>
      </w:pPr>
    </w:p>
    <w:p w14:paraId="4BD019B0" w14:textId="0F2E660F" w:rsidR="00A348EB" w:rsidRPr="003B3B25" w:rsidRDefault="00A348EB" w:rsidP="00497A2B">
      <w:pPr>
        <w:spacing w:before="1" w:line="276" w:lineRule="auto"/>
        <w:ind w:left="143"/>
        <w:jc w:val="both"/>
        <w:rPr>
          <w:rFonts w:ascii="Verdana" w:hAnsi="Verdana"/>
          <w:b/>
          <w:bCs/>
          <w:sz w:val="18"/>
          <w:szCs w:val="18"/>
        </w:rPr>
      </w:pPr>
      <w:r w:rsidRPr="003B3B25">
        <w:rPr>
          <w:rFonts w:ascii="Verdana" w:hAnsi="Verdana"/>
          <w:b/>
          <w:bCs/>
          <w:sz w:val="18"/>
          <w:szCs w:val="18"/>
        </w:rPr>
        <w:t>3.1. Contrato inicial:</w:t>
      </w:r>
    </w:p>
    <w:p w14:paraId="6EEFEE23" w14:textId="77777777" w:rsidR="00A348EB" w:rsidRPr="003B3B25" w:rsidRDefault="00A348EB" w:rsidP="00497A2B">
      <w:pPr>
        <w:spacing w:before="1" w:line="276" w:lineRule="auto"/>
        <w:ind w:left="143"/>
        <w:jc w:val="both"/>
        <w:rPr>
          <w:rFonts w:ascii="Verdana" w:hAnsi="Verdana"/>
          <w:sz w:val="18"/>
          <w:szCs w:val="18"/>
        </w:rPr>
      </w:pPr>
    </w:p>
    <w:p w14:paraId="7B89E9F6" w14:textId="656732D6" w:rsidR="00231D46" w:rsidRPr="003B3B25" w:rsidRDefault="00A229BE" w:rsidP="00E23F22">
      <w:pPr>
        <w:pStyle w:val="Textoindependiente"/>
        <w:pBdr>
          <w:top w:val="single" w:sz="4" w:space="1" w:color="auto"/>
          <w:left w:val="single" w:sz="4" w:space="1" w:color="auto"/>
          <w:bottom w:val="single" w:sz="4" w:space="1" w:color="auto"/>
          <w:right w:val="single" w:sz="4" w:space="4" w:color="auto"/>
        </w:pBdr>
        <w:spacing w:before="45" w:line="276" w:lineRule="auto"/>
        <w:rPr>
          <w:rFonts w:ascii="Verdana" w:hAnsi="Verdana"/>
          <w:b/>
          <w:bCs/>
          <w:sz w:val="18"/>
          <w:szCs w:val="18"/>
        </w:rPr>
      </w:pPr>
      <w:r w:rsidRPr="003B3B25">
        <w:rPr>
          <w:rFonts w:ascii="Verdana" w:hAnsi="Verdana"/>
          <w:b/>
          <w:bCs/>
          <w:sz w:val="18"/>
          <w:szCs w:val="18"/>
        </w:rPr>
        <w:t>Primeros dos meses de ejecución del contrato</w:t>
      </w:r>
    </w:p>
    <w:p w14:paraId="7CA0BBAB" w14:textId="43161BBA" w:rsidR="00E23F22" w:rsidRPr="003B3B25" w:rsidRDefault="00247159" w:rsidP="00E23F22">
      <w:pPr>
        <w:pStyle w:val="Prrafodelista"/>
        <w:widowControl w:val="0"/>
        <w:numPr>
          <w:ilvl w:val="0"/>
          <w:numId w:val="18"/>
        </w:numPr>
        <w:tabs>
          <w:tab w:val="left" w:pos="709"/>
        </w:tabs>
        <w:autoSpaceDE w:val="0"/>
        <w:autoSpaceDN w:val="0"/>
        <w:spacing w:before="240" w:line="276" w:lineRule="auto"/>
        <w:ind w:right="108"/>
        <w:contextualSpacing w:val="0"/>
        <w:jc w:val="both"/>
        <w:rPr>
          <w:rFonts w:ascii="Verdana" w:hAnsi="Verdana"/>
          <w:sz w:val="18"/>
          <w:szCs w:val="18"/>
        </w:rPr>
      </w:pPr>
      <w:r w:rsidRPr="003B3B25">
        <w:rPr>
          <w:rFonts w:ascii="Verdana" w:hAnsi="Verdana"/>
          <w:sz w:val="18"/>
          <w:szCs w:val="18"/>
        </w:rPr>
        <w:t>D</w:t>
      </w:r>
      <w:r w:rsidR="00DA03AB" w:rsidRPr="003B3B25">
        <w:rPr>
          <w:rFonts w:ascii="Verdana" w:hAnsi="Verdana"/>
          <w:sz w:val="18"/>
          <w:szCs w:val="18"/>
        </w:rPr>
        <w:t>efinición de la estrategia y metodología de las programaciones y las evaluaciones anuales, así como la adaptación al VI Plan Joven de la programación anual correspondiente al año 2026.</w:t>
      </w:r>
    </w:p>
    <w:p w14:paraId="52BB8856" w14:textId="77777777" w:rsidR="00A348EB" w:rsidRPr="003B3B25" w:rsidRDefault="00A348EB" w:rsidP="00A348EB">
      <w:pPr>
        <w:pStyle w:val="Prrafodelista"/>
        <w:widowControl w:val="0"/>
        <w:tabs>
          <w:tab w:val="left" w:pos="709"/>
        </w:tabs>
        <w:autoSpaceDE w:val="0"/>
        <w:autoSpaceDN w:val="0"/>
        <w:spacing w:line="276" w:lineRule="auto"/>
        <w:ind w:left="709" w:right="108"/>
        <w:contextualSpacing w:val="0"/>
        <w:jc w:val="both"/>
        <w:rPr>
          <w:rFonts w:ascii="Verdana" w:hAnsi="Verdana"/>
          <w:sz w:val="18"/>
          <w:szCs w:val="18"/>
        </w:rPr>
      </w:pPr>
    </w:p>
    <w:p w14:paraId="3BF0F70D" w14:textId="365173E5" w:rsidR="00714EE0" w:rsidRPr="003B3B25" w:rsidRDefault="00714EE0" w:rsidP="00E23F22">
      <w:pPr>
        <w:pStyle w:val="Textoindependiente"/>
        <w:pBdr>
          <w:top w:val="single" w:sz="4" w:space="1" w:color="auto"/>
          <w:left w:val="single" w:sz="4" w:space="4" w:color="auto"/>
          <w:bottom w:val="single" w:sz="4" w:space="1" w:color="auto"/>
          <w:right w:val="single" w:sz="4" w:space="4" w:color="auto"/>
        </w:pBdr>
        <w:spacing w:before="4" w:line="276" w:lineRule="auto"/>
        <w:rPr>
          <w:rFonts w:ascii="Verdana" w:hAnsi="Verdana"/>
          <w:b/>
          <w:bCs/>
          <w:sz w:val="18"/>
          <w:szCs w:val="18"/>
        </w:rPr>
      </w:pPr>
      <w:r w:rsidRPr="003B3B25">
        <w:rPr>
          <w:rFonts w:ascii="Verdana" w:hAnsi="Verdana"/>
          <w:b/>
          <w:bCs/>
          <w:sz w:val="18"/>
          <w:szCs w:val="18"/>
        </w:rPr>
        <w:t>En 2027</w:t>
      </w:r>
    </w:p>
    <w:p w14:paraId="76F8D8A8" w14:textId="77777777" w:rsidR="00FF4E88" w:rsidRPr="003B3B25" w:rsidRDefault="00FF4E88" w:rsidP="00E23F22">
      <w:pPr>
        <w:pStyle w:val="Prrafodelista"/>
        <w:widowControl w:val="0"/>
        <w:autoSpaceDE w:val="0"/>
        <w:autoSpaceDN w:val="0"/>
        <w:spacing w:line="276" w:lineRule="auto"/>
        <w:ind w:left="709" w:right="107"/>
        <w:jc w:val="both"/>
        <w:rPr>
          <w:rFonts w:ascii="Verdana" w:hAnsi="Verdana"/>
          <w:sz w:val="18"/>
          <w:szCs w:val="18"/>
        </w:rPr>
      </w:pPr>
    </w:p>
    <w:p w14:paraId="3A765A11" w14:textId="14956F83" w:rsidR="00714EE0" w:rsidRPr="003B3B25" w:rsidRDefault="00714EE0" w:rsidP="00E23F22">
      <w:pPr>
        <w:pStyle w:val="Prrafodelista"/>
        <w:widowControl w:val="0"/>
        <w:numPr>
          <w:ilvl w:val="0"/>
          <w:numId w:val="18"/>
        </w:numPr>
        <w:tabs>
          <w:tab w:val="left" w:pos="709"/>
        </w:tabs>
        <w:autoSpaceDE w:val="0"/>
        <w:autoSpaceDN w:val="0"/>
        <w:spacing w:line="276" w:lineRule="auto"/>
        <w:ind w:right="107"/>
        <w:contextualSpacing w:val="0"/>
        <w:jc w:val="both"/>
        <w:rPr>
          <w:rFonts w:ascii="Verdana" w:hAnsi="Verdana"/>
          <w:sz w:val="18"/>
          <w:szCs w:val="18"/>
        </w:rPr>
      </w:pPr>
      <w:r w:rsidRPr="003B3B25">
        <w:rPr>
          <w:rFonts w:ascii="Verdana" w:hAnsi="Verdana"/>
          <w:b/>
          <w:bCs/>
          <w:sz w:val="18"/>
          <w:szCs w:val="18"/>
        </w:rPr>
        <w:t>Mayo de 2027:</w:t>
      </w:r>
      <w:r w:rsidRPr="003B3B25">
        <w:rPr>
          <w:rFonts w:ascii="Verdana" w:hAnsi="Verdana"/>
          <w:sz w:val="18"/>
          <w:szCs w:val="18"/>
        </w:rPr>
        <w:t xml:space="preserve"> </w:t>
      </w:r>
      <w:r w:rsidR="00E44936" w:rsidRPr="003B3B25">
        <w:rPr>
          <w:rFonts w:ascii="Verdana" w:hAnsi="Verdana"/>
          <w:sz w:val="18"/>
          <w:szCs w:val="18"/>
        </w:rPr>
        <w:t>e</w:t>
      </w:r>
      <w:r w:rsidRPr="003B3B25">
        <w:rPr>
          <w:rFonts w:ascii="Verdana" w:hAnsi="Verdana"/>
          <w:sz w:val="18"/>
          <w:szCs w:val="18"/>
        </w:rPr>
        <w:t>ntrega a la Dirección de Juventud y Emancipación del informe y documentación correspondiente a la evaluación anual del 2026 y a la programación de 2027.</w:t>
      </w:r>
    </w:p>
    <w:p w14:paraId="3A9C602C" w14:textId="77777777" w:rsidR="00FC0363" w:rsidRPr="003B3B25" w:rsidRDefault="00FC0363" w:rsidP="00FC0363">
      <w:pPr>
        <w:pStyle w:val="Prrafodelista"/>
        <w:widowControl w:val="0"/>
        <w:tabs>
          <w:tab w:val="left" w:pos="709"/>
        </w:tabs>
        <w:autoSpaceDE w:val="0"/>
        <w:autoSpaceDN w:val="0"/>
        <w:spacing w:line="276" w:lineRule="auto"/>
        <w:ind w:left="709" w:right="107"/>
        <w:contextualSpacing w:val="0"/>
        <w:jc w:val="both"/>
        <w:rPr>
          <w:rFonts w:ascii="Verdana" w:hAnsi="Verdana"/>
          <w:sz w:val="18"/>
          <w:szCs w:val="18"/>
        </w:rPr>
      </w:pPr>
    </w:p>
    <w:p w14:paraId="5A16C47E" w14:textId="0FB645B9" w:rsidR="00FC0363" w:rsidRPr="003B3B25" w:rsidRDefault="00FC0363" w:rsidP="00FC0363">
      <w:pPr>
        <w:pStyle w:val="Prrafodelista"/>
        <w:widowControl w:val="0"/>
        <w:numPr>
          <w:ilvl w:val="0"/>
          <w:numId w:val="18"/>
        </w:numPr>
        <w:autoSpaceDE w:val="0"/>
        <w:autoSpaceDN w:val="0"/>
        <w:spacing w:line="276" w:lineRule="auto"/>
        <w:ind w:right="107"/>
        <w:jc w:val="both"/>
        <w:rPr>
          <w:rFonts w:ascii="Verdana" w:hAnsi="Verdana"/>
          <w:sz w:val="18"/>
          <w:szCs w:val="18"/>
        </w:rPr>
      </w:pPr>
      <w:r w:rsidRPr="003B3B25">
        <w:rPr>
          <w:rFonts w:ascii="Verdana" w:hAnsi="Verdana"/>
          <w:b/>
          <w:bCs/>
          <w:sz w:val="18"/>
          <w:szCs w:val="18"/>
        </w:rPr>
        <w:t>Junio de 2027:</w:t>
      </w:r>
      <w:r w:rsidRPr="003B3B25">
        <w:rPr>
          <w:rFonts w:ascii="Verdana" w:hAnsi="Verdana"/>
          <w:sz w:val="18"/>
          <w:szCs w:val="18"/>
        </w:rPr>
        <w:t xml:space="preserve"> </w:t>
      </w:r>
      <w:r w:rsidR="00E44936" w:rsidRPr="003B3B25">
        <w:rPr>
          <w:rFonts w:ascii="Verdana" w:hAnsi="Verdana"/>
          <w:sz w:val="18"/>
          <w:szCs w:val="18"/>
        </w:rPr>
        <w:t>e</w:t>
      </w:r>
      <w:r w:rsidRPr="003B3B25">
        <w:rPr>
          <w:rFonts w:ascii="Verdana" w:hAnsi="Verdana"/>
          <w:sz w:val="18"/>
          <w:szCs w:val="18"/>
        </w:rPr>
        <w:t>ntrega del diseño del VI Plan Joven.</w:t>
      </w:r>
    </w:p>
    <w:p w14:paraId="55959424" w14:textId="77777777" w:rsidR="009A4E9F" w:rsidRPr="003B3B25" w:rsidRDefault="009A4E9F" w:rsidP="00E23F22">
      <w:pPr>
        <w:pStyle w:val="Prrafodelista"/>
        <w:widowControl w:val="0"/>
        <w:tabs>
          <w:tab w:val="left" w:pos="709"/>
        </w:tabs>
        <w:autoSpaceDE w:val="0"/>
        <w:autoSpaceDN w:val="0"/>
        <w:spacing w:line="276" w:lineRule="auto"/>
        <w:ind w:left="709" w:right="107"/>
        <w:contextualSpacing w:val="0"/>
        <w:jc w:val="both"/>
        <w:rPr>
          <w:rFonts w:ascii="Verdana" w:hAnsi="Verdana"/>
          <w:sz w:val="18"/>
          <w:szCs w:val="18"/>
        </w:rPr>
      </w:pPr>
    </w:p>
    <w:p w14:paraId="49976168" w14:textId="6A6B0342" w:rsidR="00231D46" w:rsidRPr="003B3B25" w:rsidRDefault="006E6D78" w:rsidP="00E23F22">
      <w:pPr>
        <w:pStyle w:val="Textoindependiente"/>
        <w:pBdr>
          <w:top w:val="single" w:sz="4" w:space="1" w:color="auto"/>
          <w:left w:val="single" w:sz="4" w:space="4" w:color="auto"/>
          <w:bottom w:val="single" w:sz="4" w:space="1" w:color="auto"/>
          <w:right w:val="single" w:sz="4" w:space="4" w:color="auto"/>
        </w:pBdr>
        <w:spacing w:before="4" w:line="276" w:lineRule="auto"/>
        <w:rPr>
          <w:rFonts w:ascii="Verdana" w:hAnsi="Verdana"/>
          <w:b/>
          <w:bCs/>
          <w:sz w:val="18"/>
          <w:szCs w:val="18"/>
        </w:rPr>
      </w:pPr>
      <w:r w:rsidRPr="003B3B25">
        <w:rPr>
          <w:rFonts w:ascii="Verdana" w:hAnsi="Verdana"/>
          <w:b/>
          <w:bCs/>
          <w:sz w:val="18"/>
          <w:szCs w:val="18"/>
        </w:rPr>
        <w:t>En 2028</w:t>
      </w:r>
    </w:p>
    <w:p w14:paraId="2B25A507" w14:textId="5A3C1C22" w:rsidR="00D43D8B" w:rsidRPr="003B3B25" w:rsidRDefault="007F1562" w:rsidP="00E23F22">
      <w:pPr>
        <w:pStyle w:val="Prrafodelista"/>
        <w:widowControl w:val="0"/>
        <w:numPr>
          <w:ilvl w:val="0"/>
          <w:numId w:val="18"/>
        </w:numPr>
        <w:tabs>
          <w:tab w:val="left" w:pos="709"/>
        </w:tabs>
        <w:autoSpaceDE w:val="0"/>
        <w:autoSpaceDN w:val="0"/>
        <w:spacing w:line="276" w:lineRule="auto"/>
        <w:ind w:right="107"/>
        <w:contextualSpacing w:val="0"/>
        <w:jc w:val="both"/>
        <w:rPr>
          <w:rFonts w:ascii="Verdana" w:hAnsi="Verdana"/>
          <w:b/>
          <w:bCs/>
          <w:color w:val="FF0000"/>
          <w:sz w:val="18"/>
          <w:szCs w:val="18"/>
        </w:rPr>
      </w:pPr>
      <w:r w:rsidRPr="003B3B25">
        <w:rPr>
          <w:rFonts w:ascii="Verdana" w:hAnsi="Verdana"/>
          <w:b/>
          <w:bCs/>
          <w:sz w:val="18"/>
          <w:szCs w:val="18"/>
        </w:rPr>
        <w:t>M</w:t>
      </w:r>
      <w:r w:rsidR="00D43D8B" w:rsidRPr="003B3B25">
        <w:rPr>
          <w:rFonts w:ascii="Verdana" w:hAnsi="Verdana"/>
          <w:b/>
          <w:bCs/>
          <w:sz w:val="18"/>
          <w:szCs w:val="18"/>
        </w:rPr>
        <w:t>ayo de 2028</w:t>
      </w:r>
      <w:r w:rsidR="00B04853" w:rsidRPr="003B3B25">
        <w:rPr>
          <w:rFonts w:ascii="Verdana" w:hAnsi="Verdana"/>
          <w:sz w:val="18"/>
          <w:szCs w:val="18"/>
        </w:rPr>
        <w:t xml:space="preserve">: </w:t>
      </w:r>
      <w:r w:rsidR="00E44936" w:rsidRPr="003B3B25">
        <w:rPr>
          <w:rFonts w:ascii="Verdana" w:hAnsi="Verdana"/>
          <w:sz w:val="18"/>
          <w:szCs w:val="18"/>
        </w:rPr>
        <w:t>e</w:t>
      </w:r>
      <w:r w:rsidR="00D43D8B" w:rsidRPr="003B3B25">
        <w:rPr>
          <w:rFonts w:ascii="Verdana" w:hAnsi="Verdana"/>
          <w:sz w:val="18"/>
          <w:szCs w:val="18"/>
        </w:rPr>
        <w:t xml:space="preserve">ntrega </w:t>
      </w:r>
      <w:r w:rsidR="00C33443" w:rsidRPr="003B3B25">
        <w:rPr>
          <w:rFonts w:ascii="Verdana" w:hAnsi="Verdana"/>
          <w:sz w:val="18"/>
          <w:szCs w:val="18"/>
        </w:rPr>
        <w:t xml:space="preserve">a la Dirección de Juventud y Emancipación </w:t>
      </w:r>
      <w:r w:rsidR="00D43D8B" w:rsidRPr="003B3B25">
        <w:rPr>
          <w:rFonts w:ascii="Verdana" w:hAnsi="Verdana"/>
          <w:sz w:val="18"/>
          <w:szCs w:val="18"/>
        </w:rPr>
        <w:t>del informe y documentación correspondiente a la evaluación anual del 2027 y a la programación de 202</w:t>
      </w:r>
      <w:r w:rsidR="004E5179" w:rsidRPr="003B3B25">
        <w:rPr>
          <w:rFonts w:ascii="Verdana" w:hAnsi="Verdana"/>
          <w:sz w:val="18"/>
          <w:szCs w:val="18"/>
        </w:rPr>
        <w:t>8.</w:t>
      </w:r>
      <w:r w:rsidR="006439B7" w:rsidRPr="003B3B25">
        <w:rPr>
          <w:rFonts w:ascii="Verdana" w:hAnsi="Verdana"/>
          <w:b/>
          <w:bCs/>
          <w:sz w:val="18"/>
          <w:szCs w:val="18"/>
        </w:rPr>
        <w:t xml:space="preserve"> </w:t>
      </w:r>
    </w:p>
    <w:p w14:paraId="4C666ED1" w14:textId="77777777" w:rsidR="00FF5060" w:rsidRPr="003B3B25" w:rsidRDefault="00FF5060" w:rsidP="00E23F22">
      <w:pPr>
        <w:pStyle w:val="Prrafodelista"/>
        <w:widowControl w:val="0"/>
        <w:tabs>
          <w:tab w:val="left" w:pos="709"/>
        </w:tabs>
        <w:autoSpaceDE w:val="0"/>
        <w:autoSpaceDN w:val="0"/>
        <w:spacing w:line="276" w:lineRule="auto"/>
        <w:ind w:left="709" w:right="103"/>
        <w:contextualSpacing w:val="0"/>
        <w:jc w:val="both"/>
        <w:rPr>
          <w:rFonts w:ascii="Verdana" w:hAnsi="Verdana"/>
          <w:sz w:val="18"/>
          <w:szCs w:val="18"/>
        </w:rPr>
      </w:pPr>
    </w:p>
    <w:p w14:paraId="37FC8FFB" w14:textId="1C5F078C" w:rsidR="00231D46" w:rsidRPr="003B3B25" w:rsidRDefault="006E6D78" w:rsidP="00E23F22">
      <w:pPr>
        <w:pStyle w:val="Textoindependiente"/>
        <w:pBdr>
          <w:top w:val="single" w:sz="4" w:space="1" w:color="auto"/>
          <w:left w:val="single" w:sz="4" w:space="4" w:color="auto"/>
          <w:bottom w:val="single" w:sz="4" w:space="1" w:color="auto"/>
          <w:right w:val="single" w:sz="4" w:space="4" w:color="auto"/>
        </w:pBdr>
        <w:spacing w:before="2" w:line="276" w:lineRule="auto"/>
        <w:rPr>
          <w:rFonts w:ascii="Verdana" w:hAnsi="Verdana"/>
          <w:b/>
          <w:bCs/>
          <w:sz w:val="18"/>
          <w:szCs w:val="18"/>
        </w:rPr>
      </w:pPr>
      <w:r w:rsidRPr="003B3B25">
        <w:rPr>
          <w:rFonts w:ascii="Verdana" w:hAnsi="Verdana"/>
          <w:b/>
          <w:bCs/>
          <w:sz w:val="18"/>
          <w:szCs w:val="18"/>
        </w:rPr>
        <w:t>En 2029</w:t>
      </w:r>
    </w:p>
    <w:p w14:paraId="5730AAFD" w14:textId="3B7F4BA6" w:rsidR="0031317A" w:rsidRPr="003B3B25" w:rsidRDefault="007F1562" w:rsidP="00E23F22">
      <w:pPr>
        <w:pStyle w:val="Prrafodelista"/>
        <w:widowControl w:val="0"/>
        <w:numPr>
          <w:ilvl w:val="0"/>
          <w:numId w:val="18"/>
        </w:numPr>
        <w:tabs>
          <w:tab w:val="left" w:pos="709"/>
        </w:tabs>
        <w:autoSpaceDE w:val="0"/>
        <w:autoSpaceDN w:val="0"/>
        <w:spacing w:before="240" w:line="276" w:lineRule="auto"/>
        <w:ind w:right="103"/>
        <w:contextualSpacing w:val="0"/>
        <w:jc w:val="both"/>
        <w:rPr>
          <w:rFonts w:ascii="Verdana" w:hAnsi="Verdana"/>
          <w:sz w:val="18"/>
          <w:szCs w:val="18"/>
        </w:rPr>
      </w:pPr>
      <w:r w:rsidRPr="003B3B25">
        <w:rPr>
          <w:rFonts w:ascii="Verdana" w:hAnsi="Verdana"/>
          <w:b/>
          <w:bCs/>
          <w:sz w:val="18"/>
          <w:szCs w:val="18"/>
        </w:rPr>
        <w:t>M</w:t>
      </w:r>
      <w:r w:rsidR="00DA03AB" w:rsidRPr="003B3B25">
        <w:rPr>
          <w:rFonts w:ascii="Verdana" w:hAnsi="Verdana"/>
          <w:b/>
          <w:bCs/>
          <w:sz w:val="18"/>
          <w:szCs w:val="18"/>
        </w:rPr>
        <w:t>ayo de 202</w:t>
      </w:r>
      <w:r w:rsidRPr="003B3B25">
        <w:rPr>
          <w:rFonts w:ascii="Verdana" w:hAnsi="Verdana"/>
          <w:b/>
          <w:bCs/>
          <w:sz w:val="18"/>
          <w:szCs w:val="18"/>
        </w:rPr>
        <w:t>9</w:t>
      </w:r>
      <w:r w:rsidR="00B04853" w:rsidRPr="003B3B25">
        <w:rPr>
          <w:rFonts w:ascii="Verdana" w:hAnsi="Verdana"/>
          <w:b/>
          <w:bCs/>
          <w:sz w:val="18"/>
          <w:szCs w:val="18"/>
        </w:rPr>
        <w:t xml:space="preserve">: </w:t>
      </w:r>
      <w:r w:rsidR="00E44936" w:rsidRPr="003B3B25">
        <w:rPr>
          <w:rFonts w:ascii="Verdana" w:hAnsi="Verdana"/>
          <w:sz w:val="18"/>
          <w:szCs w:val="18"/>
        </w:rPr>
        <w:t>e</w:t>
      </w:r>
      <w:r w:rsidR="00DA03AB" w:rsidRPr="003B3B25">
        <w:rPr>
          <w:rFonts w:ascii="Verdana" w:hAnsi="Verdana"/>
          <w:sz w:val="18"/>
          <w:szCs w:val="18"/>
        </w:rPr>
        <w:t xml:space="preserve">ntrega </w:t>
      </w:r>
      <w:r w:rsidR="00C33443" w:rsidRPr="003B3B25">
        <w:rPr>
          <w:rFonts w:ascii="Verdana" w:hAnsi="Verdana"/>
          <w:sz w:val="18"/>
          <w:szCs w:val="18"/>
        </w:rPr>
        <w:t xml:space="preserve">a la Dirección de Juventud y Emancipación </w:t>
      </w:r>
      <w:r w:rsidR="00DA03AB" w:rsidRPr="003B3B25">
        <w:rPr>
          <w:rFonts w:ascii="Verdana" w:hAnsi="Verdana"/>
          <w:sz w:val="18"/>
          <w:szCs w:val="18"/>
        </w:rPr>
        <w:t xml:space="preserve">del informe y documentación correspondiente a la evaluación anual del 2028 y a la programación </w:t>
      </w:r>
      <w:r w:rsidR="00DA03AB" w:rsidRPr="003B3B25">
        <w:rPr>
          <w:rFonts w:ascii="Verdana" w:hAnsi="Verdana"/>
          <w:sz w:val="18"/>
          <w:szCs w:val="18"/>
        </w:rPr>
        <w:lastRenderedPageBreak/>
        <w:t>de 2029</w:t>
      </w:r>
      <w:r w:rsidR="0031317A" w:rsidRPr="003B3B25">
        <w:rPr>
          <w:rFonts w:ascii="Verdana" w:hAnsi="Verdana"/>
          <w:sz w:val="18"/>
          <w:szCs w:val="18"/>
        </w:rPr>
        <w:t>.</w:t>
      </w:r>
    </w:p>
    <w:p w14:paraId="3292A712" w14:textId="2F972E88" w:rsidR="00133365" w:rsidRPr="003B3B25" w:rsidRDefault="00745827" w:rsidP="00E23F22">
      <w:pPr>
        <w:pStyle w:val="Prrafodelista"/>
        <w:widowControl w:val="0"/>
        <w:numPr>
          <w:ilvl w:val="0"/>
          <w:numId w:val="18"/>
        </w:numPr>
        <w:tabs>
          <w:tab w:val="left" w:pos="709"/>
        </w:tabs>
        <w:autoSpaceDE w:val="0"/>
        <w:autoSpaceDN w:val="0"/>
        <w:spacing w:before="240" w:line="276" w:lineRule="auto"/>
        <w:ind w:right="103"/>
        <w:contextualSpacing w:val="0"/>
        <w:jc w:val="both"/>
        <w:rPr>
          <w:rFonts w:ascii="Verdana" w:hAnsi="Verdana"/>
          <w:sz w:val="18"/>
          <w:szCs w:val="18"/>
        </w:rPr>
      </w:pPr>
      <w:r w:rsidRPr="003B3B25">
        <w:rPr>
          <w:rFonts w:ascii="Verdana" w:hAnsi="Verdana"/>
          <w:b/>
          <w:bCs/>
          <w:sz w:val="18"/>
          <w:szCs w:val="18"/>
        </w:rPr>
        <w:t>Noviembre</w:t>
      </w:r>
      <w:r w:rsidR="0031317A" w:rsidRPr="003B3B25">
        <w:rPr>
          <w:rFonts w:ascii="Verdana" w:hAnsi="Verdana"/>
          <w:b/>
          <w:bCs/>
          <w:sz w:val="18"/>
          <w:szCs w:val="18"/>
        </w:rPr>
        <w:t xml:space="preserve"> de 2029</w:t>
      </w:r>
      <w:r w:rsidR="00E679C9" w:rsidRPr="003B3B25">
        <w:rPr>
          <w:rFonts w:ascii="Verdana" w:hAnsi="Verdana"/>
          <w:sz w:val="18"/>
          <w:szCs w:val="18"/>
        </w:rPr>
        <w:t xml:space="preserve"> e</w:t>
      </w:r>
      <w:r w:rsidR="00133365" w:rsidRPr="003B3B25">
        <w:rPr>
          <w:rFonts w:ascii="Verdana" w:hAnsi="Verdana"/>
          <w:sz w:val="18"/>
          <w:szCs w:val="18"/>
        </w:rPr>
        <w:t xml:space="preserve">ntrega del informe y documentación correspondiente a la </w:t>
      </w:r>
      <w:r w:rsidR="00133365" w:rsidRPr="003B3B25">
        <w:rPr>
          <w:rFonts w:ascii="Verdana" w:hAnsi="Verdana"/>
          <w:b/>
          <w:bCs/>
          <w:sz w:val="18"/>
          <w:szCs w:val="18"/>
        </w:rPr>
        <w:t xml:space="preserve">Evaluación </w:t>
      </w:r>
      <w:r w:rsidR="00373828" w:rsidRPr="00373828">
        <w:rPr>
          <w:rFonts w:ascii="Verdana" w:hAnsi="Verdana"/>
          <w:sz w:val="18"/>
          <w:szCs w:val="18"/>
        </w:rPr>
        <w:t>de los años</w:t>
      </w:r>
      <w:r w:rsidR="00402B2A" w:rsidRPr="003B3B25">
        <w:rPr>
          <w:rFonts w:ascii="Verdana" w:hAnsi="Verdana"/>
          <w:sz w:val="18"/>
          <w:szCs w:val="18"/>
        </w:rPr>
        <w:t xml:space="preserve"> 202</w:t>
      </w:r>
      <w:r w:rsidR="00373828">
        <w:rPr>
          <w:rFonts w:ascii="Verdana" w:hAnsi="Verdana"/>
          <w:sz w:val="18"/>
          <w:szCs w:val="18"/>
        </w:rPr>
        <w:t>6</w:t>
      </w:r>
      <w:r w:rsidR="00402B2A" w:rsidRPr="003B3B25">
        <w:rPr>
          <w:rFonts w:ascii="Verdana" w:hAnsi="Verdana"/>
          <w:sz w:val="18"/>
          <w:szCs w:val="18"/>
        </w:rPr>
        <w:t xml:space="preserve"> </w:t>
      </w:r>
      <w:r w:rsidR="00373828">
        <w:rPr>
          <w:rFonts w:ascii="Verdana" w:hAnsi="Verdana"/>
          <w:sz w:val="18"/>
          <w:szCs w:val="18"/>
        </w:rPr>
        <w:t>a</w:t>
      </w:r>
      <w:r w:rsidR="00402B2A" w:rsidRPr="003B3B25">
        <w:rPr>
          <w:rFonts w:ascii="Verdana" w:hAnsi="Verdana"/>
          <w:sz w:val="18"/>
          <w:szCs w:val="18"/>
        </w:rPr>
        <w:t xml:space="preserve"> 2028</w:t>
      </w:r>
      <w:r w:rsidR="00133365" w:rsidRPr="003B3B25">
        <w:rPr>
          <w:rFonts w:ascii="Verdana" w:hAnsi="Verdana"/>
          <w:sz w:val="18"/>
          <w:szCs w:val="18"/>
        </w:rPr>
        <w:t>.</w:t>
      </w:r>
    </w:p>
    <w:p w14:paraId="20104EEF" w14:textId="77777777" w:rsidR="00A348EB" w:rsidRPr="003B3B25" w:rsidRDefault="00A348EB" w:rsidP="00A348EB">
      <w:pPr>
        <w:widowControl w:val="0"/>
        <w:tabs>
          <w:tab w:val="left" w:pos="709"/>
        </w:tabs>
        <w:autoSpaceDE w:val="0"/>
        <w:autoSpaceDN w:val="0"/>
        <w:spacing w:line="276" w:lineRule="auto"/>
        <w:ind w:left="284" w:right="107"/>
        <w:jc w:val="both"/>
        <w:rPr>
          <w:rFonts w:ascii="Verdana" w:hAnsi="Verdana"/>
          <w:sz w:val="18"/>
          <w:szCs w:val="18"/>
        </w:rPr>
      </w:pPr>
    </w:p>
    <w:p w14:paraId="572259A7" w14:textId="77777777" w:rsidR="007F58B6" w:rsidRPr="003B3B25" w:rsidRDefault="007F58B6" w:rsidP="007F58B6">
      <w:pPr>
        <w:spacing w:line="276" w:lineRule="auto"/>
        <w:ind w:left="143" w:right="103"/>
        <w:jc w:val="both"/>
        <w:rPr>
          <w:rFonts w:ascii="Verdana" w:hAnsi="Verdana"/>
          <w:sz w:val="18"/>
          <w:szCs w:val="18"/>
        </w:rPr>
      </w:pPr>
      <w:r w:rsidRPr="003B3B25">
        <w:rPr>
          <w:rFonts w:ascii="Verdana" w:hAnsi="Verdana"/>
          <w:sz w:val="18"/>
          <w:szCs w:val="18"/>
        </w:rPr>
        <w:t>Los plazos de ejecución son orientativos, sin perjuicio del cumplimiento de los hitos mínimos de entrega establecidos en el presente pliego, que deberán respetarse salvo causa debidamente justificada y aceptada por la Administración contratante.</w:t>
      </w:r>
    </w:p>
    <w:p w14:paraId="4D667371" w14:textId="77777777" w:rsidR="00FF01C4" w:rsidRPr="003B3B25" w:rsidRDefault="00FF01C4" w:rsidP="00497A2B">
      <w:pPr>
        <w:spacing w:line="276" w:lineRule="auto"/>
        <w:jc w:val="both"/>
        <w:rPr>
          <w:rFonts w:ascii="Verdana" w:hAnsi="Verdana"/>
          <w:sz w:val="18"/>
          <w:szCs w:val="18"/>
        </w:rPr>
      </w:pPr>
    </w:p>
    <w:p w14:paraId="4D667372" w14:textId="1F4BA640" w:rsidR="00AD4C2D" w:rsidRPr="003B3B25" w:rsidRDefault="00D4340B" w:rsidP="00497A2B">
      <w:pPr>
        <w:keepNext/>
        <w:spacing w:line="276" w:lineRule="auto"/>
        <w:jc w:val="both"/>
        <w:rPr>
          <w:rFonts w:ascii="Verdana" w:hAnsi="Verdana"/>
          <w:b/>
          <w:sz w:val="18"/>
          <w:szCs w:val="18"/>
        </w:rPr>
      </w:pPr>
      <w:r>
        <w:rPr>
          <w:rFonts w:ascii="Verdana" w:hAnsi="Verdana"/>
          <w:b/>
          <w:sz w:val="18"/>
          <w:szCs w:val="18"/>
        </w:rPr>
        <w:t>5</w:t>
      </w:r>
      <w:r w:rsidR="00AD4C2D" w:rsidRPr="003B3B25">
        <w:rPr>
          <w:rFonts w:ascii="Verdana" w:hAnsi="Verdana"/>
          <w:b/>
          <w:sz w:val="18"/>
          <w:szCs w:val="18"/>
        </w:rPr>
        <w:t>.- ESTRUCTURA TÉCNICA DE LA PROPUESTA</w:t>
      </w:r>
      <w:r w:rsidR="00FF5060" w:rsidRPr="003B3B25">
        <w:rPr>
          <w:rFonts w:ascii="Verdana" w:hAnsi="Verdana"/>
          <w:b/>
          <w:sz w:val="18"/>
          <w:szCs w:val="18"/>
        </w:rPr>
        <w:t>.</w:t>
      </w:r>
    </w:p>
    <w:p w14:paraId="150B54EE" w14:textId="77777777" w:rsidR="00FF5060" w:rsidRPr="003B3B25" w:rsidRDefault="00FF5060" w:rsidP="00497A2B">
      <w:pPr>
        <w:keepNext/>
        <w:spacing w:line="276" w:lineRule="auto"/>
        <w:jc w:val="both"/>
        <w:rPr>
          <w:rFonts w:ascii="Verdana" w:hAnsi="Verdana"/>
          <w:b/>
          <w:sz w:val="18"/>
          <w:szCs w:val="18"/>
        </w:rPr>
      </w:pPr>
    </w:p>
    <w:p w14:paraId="4D667373" w14:textId="77777777" w:rsidR="00AD4C2D" w:rsidRPr="003B3B25" w:rsidRDefault="00AD4C2D" w:rsidP="00497A2B">
      <w:pPr>
        <w:spacing w:line="276" w:lineRule="auto"/>
        <w:jc w:val="both"/>
        <w:rPr>
          <w:rFonts w:ascii="Verdana" w:hAnsi="Verdana"/>
          <w:sz w:val="18"/>
          <w:szCs w:val="18"/>
        </w:rPr>
      </w:pPr>
      <w:r w:rsidRPr="003B3B25">
        <w:rPr>
          <w:rFonts w:ascii="Verdana" w:hAnsi="Verdana"/>
          <w:sz w:val="18"/>
          <w:szCs w:val="18"/>
        </w:rPr>
        <w:t>Las propuestas que se presenten para la realización de</w:t>
      </w:r>
      <w:r w:rsidR="00F660C2" w:rsidRPr="003B3B25">
        <w:rPr>
          <w:rFonts w:ascii="Verdana" w:hAnsi="Verdana"/>
          <w:sz w:val="18"/>
          <w:szCs w:val="18"/>
        </w:rPr>
        <w:t>l objeto del contrato</w:t>
      </w:r>
      <w:r w:rsidRPr="003B3B25">
        <w:rPr>
          <w:rFonts w:ascii="Verdana" w:hAnsi="Verdana"/>
          <w:sz w:val="18"/>
          <w:szCs w:val="18"/>
        </w:rPr>
        <w:t xml:space="preserve"> deberán desarrollar, como mínimo, los puntos siguientes:</w:t>
      </w:r>
    </w:p>
    <w:p w14:paraId="18512A67" w14:textId="77777777" w:rsidR="009D31A0" w:rsidRPr="003B3B25" w:rsidRDefault="009D31A0" w:rsidP="00497A2B">
      <w:pPr>
        <w:spacing w:line="276" w:lineRule="auto"/>
        <w:jc w:val="both"/>
        <w:rPr>
          <w:rFonts w:ascii="Verdana" w:hAnsi="Verdana"/>
          <w:sz w:val="18"/>
          <w:szCs w:val="18"/>
        </w:rPr>
      </w:pPr>
    </w:p>
    <w:p w14:paraId="4D667374"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Contenido de las principales tareas, con especificación, en su caso, del planteamiento y de las cuestiones que se piensan abordar, de las fuentes de información de referencia, del tipo de información que se suministrará al cliente y del esquema del informe que se redactará.</w:t>
      </w:r>
    </w:p>
    <w:p w14:paraId="4D667375"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bookmarkStart w:id="0" w:name="OLE_LINK1"/>
      <w:bookmarkStart w:id="1" w:name="OLE_LINK2"/>
      <w:r w:rsidRPr="003B3B25">
        <w:rPr>
          <w:rFonts w:ascii="Verdana" w:hAnsi="Verdana"/>
          <w:sz w:val="18"/>
          <w:szCs w:val="18"/>
        </w:rPr>
        <w:t>Metodología que se piensa utilizar en el desempeño de las tareas, con especificación de los sistemas de recogida y de tratamiento de la información que se piensa utilizar.</w:t>
      </w:r>
    </w:p>
    <w:bookmarkEnd w:id="0"/>
    <w:bookmarkEnd w:id="1"/>
    <w:p w14:paraId="4D667376"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Plan de trabajo, especificando las distintas operaciones, entregables y su cronograma.</w:t>
      </w:r>
    </w:p>
    <w:p w14:paraId="4D667377" w14:textId="77777777" w:rsidR="00AD4C2D" w:rsidRPr="003B3B25" w:rsidRDefault="00AD4C2D" w:rsidP="00497A2B">
      <w:pPr>
        <w:numPr>
          <w:ilvl w:val="0"/>
          <w:numId w:val="21"/>
        </w:numPr>
        <w:tabs>
          <w:tab w:val="clear" w:pos="1262"/>
        </w:tabs>
        <w:spacing w:after="120" w:line="276" w:lineRule="auto"/>
        <w:ind w:left="426" w:hanging="284"/>
        <w:jc w:val="both"/>
        <w:rPr>
          <w:rFonts w:ascii="Verdana" w:hAnsi="Verdana"/>
          <w:sz w:val="18"/>
          <w:szCs w:val="18"/>
        </w:rPr>
      </w:pPr>
      <w:r w:rsidRPr="003B3B25">
        <w:rPr>
          <w:rFonts w:ascii="Verdana" w:hAnsi="Verdana"/>
          <w:sz w:val="18"/>
          <w:szCs w:val="18"/>
        </w:rPr>
        <w:t>Recursos técnicos y humanos puestos a disposición de este trabajo, explicitando las funciones y tareas que corresponde desarrollar a cada un</w:t>
      </w:r>
      <w:r w:rsidR="00164CC9" w:rsidRPr="003B3B25">
        <w:rPr>
          <w:rFonts w:ascii="Verdana" w:hAnsi="Verdana"/>
          <w:sz w:val="18"/>
          <w:szCs w:val="18"/>
        </w:rPr>
        <w:t>a de las personas</w:t>
      </w:r>
      <w:r w:rsidRPr="003B3B25">
        <w:rPr>
          <w:rFonts w:ascii="Verdana" w:hAnsi="Verdana"/>
          <w:sz w:val="18"/>
          <w:szCs w:val="18"/>
        </w:rPr>
        <w:t>, especialmente las de aquell</w:t>
      </w:r>
      <w:r w:rsidR="00164CC9" w:rsidRPr="003B3B25">
        <w:rPr>
          <w:rFonts w:ascii="Verdana" w:hAnsi="Verdana"/>
          <w:sz w:val="18"/>
          <w:szCs w:val="18"/>
        </w:rPr>
        <w:t>a</w:t>
      </w:r>
      <w:r w:rsidRPr="003B3B25">
        <w:rPr>
          <w:rFonts w:ascii="Verdana" w:hAnsi="Verdana"/>
          <w:sz w:val="18"/>
          <w:szCs w:val="18"/>
        </w:rPr>
        <w:t xml:space="preserve">s a los que corresponde su liderazgo e impulso. El equipo de trabajo ha de sumar competencias de nivel experto en el diseño y evaluación de </w:t>
      </w:r>
      <w:r w:rsidR="00F660C2" w:rsidRPr="003B3B25">
        <w:rPr>
          <w:rFonts w:ascii="Verdana" w:hAnsi="Verdana"/>
          <w:sz w:val="18"/>
          <w:szCs w:val="18"/>
        </w:rPr>
        <w:t>planes y/o</w:t>
      </w:r>
      <w:r w:rsidRPr="003B3B25">
        <w:rPr>
          <w:rFonts w:ascii="Verdana" w:hAnsi="Verdana"/>
          <w:sz w:val="18"/>
          <w:szCs w:val="18"/>
        </w:rPr>
        <w:t xml:space="preserve"> políticas públicas</w:t>
      </w:r>
      <w:r w:rsidR="00F660C2" w:rsidRPr="003B3B25">
        <w:rPr>
          <w:rFonts w:ascii="Verdana" w:hAnsi="Verdana"/>
          <w:sz w:val="18"/>
          <w:szCs w:val="18"/>
        </w:rPr>
        <w:t>.</w:t>
      </w:r>
      <w:r w:rsidR="004B580B" w:rsidRPr="003B3B25">
        <w:rPr>
          <w:rFonts w:ascii="Verdana" w:hAnsi="Verdana"/>
          <w:sz w:val="18"/>
          <w:szCs w:val="18"/>
        </w:rPr>
        <w:t xml:space="preserve"> Al menos dos personas de este equipo estarán dedicadas a tiempo completo y exclusivamente a las tareas relacionadas con la gestión técnica del Plan Joven. </w:t>
      </w:r>
    </w:p>
    <w:p w14:paraId="64EE9B42" w14:textId="77777777" w:rsidR="00F70464" w:rsidRPr="003B3B25" w:rsidRDefault="00F70464" w:rsidP="00497A2B">
      <w:pPr>
        <w:keepNext/>
        <w:spacing w:line="276" w:lineRule="auto"/>
        <w:jc w:val="both"/>
        <w:rPr>
          <w:rFonts w:ascii="Verdana" w:hAnsi="Verdana"/>
          <w:b/>
          <w:sz w:val="18"/>
          <w:szCs w:val="18"/>
        </w:rPr>
      </w:pPr>
    </w:p>
    <w:p w14:paraId="4D667379" w14:textId="093651F8" w:rsidR="005E58D9" w:rsidRPr="003B3B25" w:rsidRDefault="00D4340B" w:rsidP="00497A2B">
      <w:pPr>
        <w:keepNext/>
        <w:spacing w:line="276" w:lineRule="auto"/>
        <w:jc w:val="both"/>
        <w:rPr>
          <w:rFonts w:ascii="Verdana" w:hAnsi="Verdana"/>
          <w:b/>
          <w:sz w:val="18"/>
          <w:szCs w:val="18"/>
        </w:rPr>
      </w:pPr>
      <w:r>
        <w:rPr>
          <w:rFonts w:ascii="Verdana" w:hAnsi="Verdana"/>
          <w:b/>
          <w:sz w:val="18"/>
          <w:szCs w:val="18"/>
        </w:rPr>
        <w:t>6</w:t>
      </w:r>
      <w:r w:rsidR="00AD4C2D" w:rsidRPr="003B3B25">
        <w:rPr>
          <w:rFonts w:ascii="Verdana" w:hAnsi="Verdana"/>
          <w:b/>
          <w:sz w:val="18"/>
          <w:szCs w:val="18"/>
        </w:rPr>
        <w:t>.- COORDINACIÓN, SEGUIMIENTO Y CONTROL DE LOS TRABAJOS</w:t>
      </w:r>
      <w:r w:rsidR="00FF5060" w:rsidRPr="003B3B25">
        <w:rPr>
          <w:rFonts w:ascii="Verdana" w:hAnsi="Verdana"/>
          <w:b/>
          <w:sz w:val="18"/>
          <w:szCs w:val="18"/>
        </w:rPr>
        <w:t>.</w:t>
      </w:r>
    </w:p>
    <w:p w14:paraId="710B025F" w14:textId="77777777" w:rsidR="00FF5060" w:rsidRPr="003B3B25" w:rsidRDefault="00FF5060" w:rsidP="00497A2B">
      <w:pPr>
        <w:keepNext/>
        <w:spacing w:line="276" w:lineRule="auto"/>
        <w:jc w:val="both"/>
        <w:rPr>
          <w:rFonts w:ascii="Verdana" w:hAnsi="Verdana"/>
          <w:b/>
          <w:sz w:val="18"/>
          <w:szCs w:val="18"/>
        </w:rPr>
      </w:pPr>
    </w:p>
    <w:p w14:paraId="4D66737A" w14:textId="33357CA0" w:rsidR="005E58D9" w:rsidRPr="003B3B25" w:rsidRDefault="005E58D9" w:rsidP="00497A2B">
      <w:pPr>
        <w:keepNext/>
        <w:spacing w:line="276" w:lineRule="auto"/>
        <w:jc w:val="both"/>
        <w:rPr>
          <w:rFonts w:ascii="Verdana" w:hAnsi="Verdana" w:cs="Arial"/>
          <w:sz w:val="18"/>
          <w:szCs w:val="18"/>
        </w:rPr>
      </w:pPr>
      <w:r w:rsidRPr="003B3B25">
        <w:rPr>
          <w:rFonts w:ascii="Verdana" w:hAnsi="Verdana" w:cs="Arial"/>
          <w:sz w:val="18"/>
          <w:szCs w:val="18"/>
        </w:rPr>
        <w:t xml:space="preserve">La coordinación técnica se llevará a cabo por la Dirección de Juventud </w:t>
      </w:r>
      <w:r w:rsidR="00AB370B" w:rsidRPr="003B3B25">
        <w:rPr>
          <w:rFonts w:ascii="Verdana" w:hAnsi="Verdana" w:cs="Arial"/>
          <w:sz w:val="18"/>
          <w:szCs w:val="18"/>
        </w:rPr>
        <w:t xml:space="preserve">y Emancipación </w:t>
      </w:r>
      <w:r w:rsidRPr="003B3B25">
        <w:rPr>
          <w:rFonts w:ascii="Verdana" w:hAnsi="Verdana" w:cs="Arial"/>
          <w:sz w:val="18"/>
          <w:szCs w:val="18"/>
        </w:rPr>
        <w:t xml:space="preserve">del </w:t>
      </w:r>
      <w:r w:rsidR="00AE54FA" w:rsidRPr="003B3B25">
        <w:rPr>
          <w:rFonts w:ascii="Verdana" w:hAnsi="Verdana" w:cs="Arial"/>
          <w:sz w:val="18"/>
          <w:szCs w:val="18"/>
        </w:rPr>
        <w:t>Gobierno Vasco</w:t>
      </w:r>
      <w:r w:rsidRPr="003B3B25">
        <w:rPr>
          <w:rFonts w:ascii="Verdana" w:hAnsi="Verdana" w:cs="Arial"/>
          <w:sz w:val="18"/>
          <w:szCs w:val="18"/>
        </w:rPr>
        <w:t>, que será la encargada de supervisar la realización y correcto desarrollo del trabajo en todas sus fases, de proponer líneas de trabajo y actuaciones necesarias en cualquier momento de la ejecución del contrato, aun cuando no hayan sido expresamente señaladas en el pliego, y de mantener cuantas reuniones sean precisas a instancias de las partes. Además, facilitará cuanta información y medios sean necesarios para la correcta ejecución del servicio.</w:t>
      </w:r>
    </w:p>
    <w:p w14:paraId="15EA9AC4" w14:textId="77777777" w:rsidR="00F70464" w:rsidRPr="003B3B25" w:rsidRDefault="00F70464" w:rsidP="00497A2B">
      <w:pPr>
        <w:spacing w:line="276" w:lineRule="auto"/>
        <w:jc w:val="both"/>
        <w:rPr>
          <w:rFonts w:ascii="Verdana" w:hAnsi="Verdana" w:cs="Arial"/>
          <w:b/>
          <w:sz w:val="18"/>
          <w:szCs w:val="18"/>
        </w:rPr>
      </w:pPr>
    </w:p>
    <w:p w14:paraId="4D66737D" w14:textId="2580EBBC" w:rsidR="0075455A" w:rsidRPr="003B3B25" w:rsidRDefault="00D4340B" w:rsidP="00497A2B">
      <w:pPr>
        <w:spacing w:line="276" w:lineRule="auto"/>
        <w:jc w:val="both"/>
        <w:rPr>
          <w:rFonts w:ascii="Verdana" w:hAnsi="Verdana" w:cs="Arial"/>
          <w:b/>
          <w:sz w:val="18"/>
          <w:szCs w:val="18"/>
        </w:rPr>
      </w:pPr>
      <w:r>
        <w:rPr>
          <w:rFonts w:ascii="Verdana" w:hAnsi="Verdana" w:cs="Arial"/>
          <w:b/>
          <w:sz w:val="18"/>
          <w:szCs w:val="18"/>
        </w:rPr>
        <w:t>7</w:t>
      </w:r>
      <w:r w:rsidR="00D463BC" w:rsidRPr="003B3B25">
        <w:rPr>
          <w:rFonts w:ascii="Verdana" w:hAnsi="Verdana" w:cs="Arial"/>
          <w:b/>
          <w:sz w:val="18"/>
          <w:szCs w:val="18"/>
        </w:rPr>
        <w:t>. LUGAR DE TRABAJO</w:t>
      </w:r>
      <w:r w:rsidR="00FF5060" w:rsidRPr="003B3B25">
        <w:rPr>
          <w:rFonts w:ascii="Verdana" w:hAnsi="Verdana" w:cs="Arial"/>
          <w:b/>
          <w:sz w:val="18"/>
          <w:szCs w:val="18"/>
        </w:rPr>
        <w:t>.</w:t>
      </w:r>
    </w:p>
    <w:p w14:paraId="7F041FF0" w14:textId="77777777" w:rsidR="00FF5060" w:rsidRPr="003B3B25" w:rsidRDefault="00FF5060" w:rsidP="00497A2B">
      <w:pPr>
        <w:spacing w:line="276" w:lineRule="auto"/>
        <w:jc w:val="both"/>
        <w:rPr>
          <w:rFonts w:ascii="Verdana" w:hAnsi="Verdana" w:cs="Arial"/>
          <w:b/>
          <w:sz w:val="18"/>
          <w:szCs w:val="18"/>
        </w:rPr>
      </w:pPr>
    </w:p>
    <w:p w14:paraId="4D66737E" w14:textId="202A898C" w:rsidR="0075455A" w:rsidRPr="003B3B25" w:rsidRDefault="00B66287" w:rsidP="00497A2B">
      <w:pPr>
        <w:spacing w:line="276" w:lineRule="auto"/>
        <w:jc w:val="both"/>
        <w:rPr>
          <w:rFonts w:ascii="Verdana" w:hAnsi="Verdana"/>
          <w:sz w:val="18"/>
          <w:szCs w:val="18"/>
        </w:rPr>
      </w:pPr>
      <w:r w:rsidRPr="003B3B25">
        <w:rPr>
          <w:rFonts w:ascii="Verdana" w:hAnsi="Verdana"/>
          <w:sz w:val="18"/>
          <w:szCs w:val="18"/>
        </w:rPr>
        <w:t>Todas las tareas para desarrollar</w:t>
      </w:r>
      <w:r w:rsidR="0075455A" w:rsidRPr="003B3B25">
        <w:rPr>
          <w:rFonts w:ascii="Verdana" w:hAnsi="Verdana"/>
          <w:sz w:val="18"/>
          <w:szCs w:val="18"/>
        </w:rPr>
        <w:t xml:space="preserve"> en el marco objeto del contrato se realizarán en los locales que la empresa adjudicataria haya previsto a tales efectos, los cuales en ningún caso serán </w:t>
      </w:r>
      <w:r w:rsidR="004B580B" w:rsidRPr="003B3B25">
        <w:rPr>
          <w:rFonts w:ascii="Verdana" w:hAnsi="Verdana"/>
          <w:sz w:val="18"/>
          <w:szCs w:val="18"/>
        </w:rPr>
        <w:t xml:space="preserve">los propios del </w:t>
      </w:r>
      <w:r w:rsidR="005E58D9" w:rsidRPr="003B3B25">
        <w:rPr>
          <w:rFonts w:ascii="Verdana" w:hAnsi="Verdana" w:cs="Arial"/>
          <w:sz w:val="18"/>
          <w:szCs w:val="18"/>
        </w:rPr>
        <w:t xml:space="preserve">Departamento de </w:t>
      </w:r>
      <w:r w:rsidR="00A540D8" w:rsidRPr="003B3B25">
        <w:rPr>
          <w:rFonts w:ascii="Verdana" w:hAnsi="Verdana"/>
          <w:sz w:val="18"/>
          <w:szCs w:val="18"/>
        </w:rPr>
        <w:t xml:space="preserve">Bienestar, Juventud y Reto Demográfico del </w:t>
      </w:r>
      <w:r w:rsidR="00AE54FA" w:rsidRPr="003B3B25">
        <w:rPr>
          <w:rFonts w:ascii="Verdana" w:hAnsi="Verdana" w:cs="Arial"/>
          <w:sz w:val="18"/>
          <w:szCs w:val="18"/>
        </w:rPr>
        <w:t>Gobierno Vasco</w:t>
      </w:r>
      <w:r w:rsidR="005E58D9" w:rsidRPr="003B3B25">
        <w:rPr>
          <w:rFonts w:ascii="Verdana" w:hAnsi="Verdana" w:cs="Arial"/>
          <w:sz w:val="18"/>
          <w:szCs w:val="18"/>
        </w:rPr>
        <w:t>.</w:t>
      </w:r>
    </w:p>
    <w:p w14:paraId="4D66737F" w14:textId="77777777" w:rsidR="0075455A" w:rsidRPr="003B3B25" w:rsidRDefault="0075455A" w:rsidP="00497A2B">
      <w:pPr>
        <w:spacing w:line="276" w:lineRule="auto"/>
        <w:jc w:val="both"/>
        <w:rPr>
          <w:rFonts w:ascii="Verdana" w:hAnsi="Verdana" w:cs="Arial"/>
          <w:sz w:val="18"/>
          <w:szCs w:val="18"/>
        </w:rPr>
      </w:pPr>
    </w:p>
    <w:p w14:paraId="4D667383" w14:textId="7F75FC5B" w:rsidR="00A351B2" w:rsidRPr="003B3B25" w:rsidRDefault="00D4340B" w:rsidP="00497A2B">
      <w:pPr>
        <w:spacing w:after="120" w:line="276" w:lineRule="auto"/>
        <w:jc w:val="both"/>
        <w:rPr>
          <w:rFonts w:ascii="Verdana" w:hAnsi="Verdana" w:cs="Arial"/>
          <w:b/>
          <w:sz w:val="18"/>
          <w:szCs w:val="18"/>
        </w:rPr>
      </w:pPr>
      <w:r>
        <w:rPr>
          <w:rFonts w:ascii="Verdana" w:hAnsi="Verdana" w:cs="Arial"/>
          <w:b/>
          <w:sz w:val="18"/>
          <w:szCs w:val="18"/>
        </w:rPr>
        <w:t>8</w:t>
      </w:r>
      <w:r w:rsidR="00D463BC" w:rsidRPr="003B3B25">
        <w:rPr>
          <w:rFonts w:ascii="Verdana" w:hAnsi="Verdana" w:cs="Arial"/>
          <w:b/>
          <w:sz w:val="18"/>
          <w:szCs w:val="18"/>
        </w:rPr>
        <w:t>. OBLIGACIONES DE LA EMPRESA ADJUDICATARIA</w:t>
      </w:r>
      <w:r w:rsidR="00FF5060" w:rsidRPr="003B3B25">
        <w:rPr>
          <w:rFonts w:ascii="Verdana" w:hAnsi="Verdana" w:cs="Arial"/>
          <w:b/>
          <w:sz w:val="18"/>
          <w:szCs w:val="18"/>
        </w:rPr>
        <w:t>.</w:t>
      </w:r>
    </w:p>
    <w:p w14:paraId="06146167" w14:textId="77777777" w:rsidR="00E02333" w:rsidRPr="003B3B25" w:rsidRDefault="00E02333" w:rsidP="00497A2B">
      <w:pPr>
        <w:spacing w:line="276" w:lineRule="auto"/>
        <w:jc w:val="both"/>
        <w:rPr>
          <w:rFonts w:ascii="Verdana" w:hAnsi="Verdana" w:cs="Arial"/>
          <w:sz w:val="18"/>
          <w:szCs w:val="18"/>
        </w:rPr>
      </w:pPr>
    </w:p>
    <w:p w14:paraId="4D667384" w14:textId="2412F381" w:rsidR="0075455A" w:rsidRPr="003B3B25" w:rsidRDefault="0075455A" w:rsidP="00497A2B">
      <w:pPr>
        <w:spacing w:line="276" w:lineRule="auto"/>
        <w:jc w:val="both"/>
        <w:rPr>
          <w:rFonts w:ascii="Verdana" w:hAnsi="Verdana" w:cs="Arial"/>
          <w:sz w:val="18"/>
          <w:szCs w:val="18"/>
        </w:rPr>
      </w:pPr>
      <w:r w:rsidRPr="003B3B25">
        <w:rPr>
          <w:rFonts w:ascii="Verdana" w:hAnsi="Verdana" w:cs="Arial"/>
          <w:sz w:val="18"/>
          <w:szCs w:val="18"/>
        </w:rPr>
        <w:t>Durante la ejecución de las prestaciones son</w:t>
      </w:r>
      <w:r w:rsidR="00A351B2" w:rsidRPr="003B3B25">
        <w:rPr>
          <w:rFonts w:ascii="Verdana" w:hAnsi="Verdana" w:cs="Arial"/>
          <w:sz w:val="18"/>
          <w:szCs w:val="18"/>
        </w:rPr>
        <w:t>,</w:t>
      </w:r>
      <w:r w:rsidRPr="003B3B25">
        <w:rPr>
          <w:rFonts w:ascii="Verdana" w:hAnsi="Verdana" w:cs="Arial"/>
          <w:sz w:val="18"/>
          <w:szCs w:val="18"/>
        </w:rPr>
        <w:t xml:space="preserve"> además y en todo caso, obligacio</w:t>
      </w:r>
      <w:r w:rsidR="00A351B2" w:rsidRPr="003B3B25">
        <w:rPr>
          <w:rFonts w:ascii="Verdana" w:hAnsi="Verdana" w:cs="Arial"/>
          <w:sz w:val="18"/>
          <w:szCs w:val="18"/>
        </w:rPr>
        <w:t>nes de la empresa adjudicataria:</w:t>
      </w:r>
    </w:p>
    <w:p w14:paraId="7C014D6B" w14:textId="77777777" w:rsidR="009D31A0" w:rsidRPr="003B3B25" w:rsidRDefault="009D31A0" w:rsidP="00497A2B">
      <w:pPr>
        <w:spacing w:line="276" w:lineRule="auto"/>
        <w:jc w:val="both"/>
        <w:rPr>
          <w:rFonts w:ascii="Verdana" w:hAnsi="Verdana" w:cs="Arial"/>
          <w:sz w:val="18"/>
          <w:szCs w:val="18"/>
        </w:rPr>
      </w:pPr>
    </w:p>
    <w:p w14:paraId="4D667385" w14:textId="6941EF62" w:rsidR="0075455A" w:rsidRPr="003B3B25" w:rsidRDefault="0075455A"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 xml:space="preserve">Designar a una persona responsable como única interlocutora válida con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p>
    <w:p w14:paraId="53DF445C" w14:textId="75DE7859" w:rsidR="00451D5E" w:rsidRPr="003B3B25" w:rsidRDefault="005E58D9"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lastRenderedPageBreak/>
        <w:t xml:space="preserve">Disponer de una línea de teléfono móvil con servicio de </w:t>
      </w:r>
      <w:r w:rsidR="00FF5060" w:rsidRPr="003B3B25">
        <w:rPr>
          <w:rFonts w:ascii="Verdana" w:hAnsi="Verdana"/>
          <w:sz w:val="18"/>
          <w:szCs w:val="18"/>
        </w:rPr>
        <w:t xml:space="preserve">WhatsApp </w:t>
      </w:r>
      <w:r w:rsidRPr="003B3B25">
        <w:rPr>
          <w:rFonts w:ascii="Verdana" w:hAnsi="Verdana"/>
          <w:sz w:val="18"/>
          <w:szCs w:val="18"/>
        </w:rPr>
        <w:t>asociado, que se facilitará a la Dirección de Juventud</w:t>
      </w:r>
      <w:r w:rsidR="00451D5E" w:rsidRPr="003B3B25">
        <w:rPr>
          <w:rFonts w:ascii="Verdana" w:hAnsi="Verdana"/>
          <w:sz w:val="18"/>
          <w:szCs w:val="18"/>
        </w:rPr>
        <w:t xml:space="preserve"> y Emancipación</w:t>
      </w:r>
      <w:r w:rsidRPr="003B3B25">
        <w:rPr>
          <w:rFonts w:ascii="Verdana" w:hAnsi="Verdana"/>
          <w:sz w:val="18"/>
          <w:szCs w:val="18"/>
        </w:rPr>
        <w:t xml:space="preserve"> y se empleará, entre otros, como canal de comunicación más rápido.</w:t>
      </w:r>
    </w:p>
    <w:p w14:paraId="4D667387" w14:textId="5B75DE55" w:rsidR="0075455A" w:rsidRPr="003B3B25" w:rsidRDefault="0075455A"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 xml:space="preserve">La recepción, ordenación y preparación del despacho de todos los asuntos, informes, propuestas o documentos que se le encomiende por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r w:rsidR="004B580B" w:rsidRPr="003B3B25">
        <w:rPr>
          <w:rFonts w:ascii="Verdana" w:hAnsi="Verdana"/>
          <w:sz w:val="18"/>
          <w:szCs w:val="18"/>
        </w:rPr>
        <w:t>.</w:t>
      </w:r>
      <w:r w:rsidRPr="003B3B25">
        <w:rPr>
          <w:rFonts w:ascii="Verdana" w:hAnsi="Verdana"/>
          <w:sz w:val="18"/>
          <w:szCs w:val="18"/>
        </w:rPr>
        <w:t xml:space="preserve"> </w:t>
      </w:r>
    </w:p>
    <w:p w14:paraId="4D667388" w14:textId="7651870C" w:rsidR="0075455A" w:rsidRPr="003B3B25" w:rsidRDefault="00764D96" w:rsidP="00497A2B">
      <w:pPr>
        <w:numPr>
          <w:ilvl w:val="1"/>
          <w:numId w:val="20"/>
        </w:numPr>
        <w:spacing w:line="276" w:lineRule="auto"/>
        <w:ind w:left="426" w:hanging="284"/>
        <w:jc w:val="both"/>
        <w:rPr>
          <w:rFonts w:ascii="Verdana" w:hAnsi="Verdana"/>
          <w:sz w:val="18"/>
          <w:szCs w:val="18"/>
        </w:rPr>
      </w:pPr>
      <w:r w:rsidRPr="003B3B25">
        <w:rPr>
          <w:rFonts w:ascii="Verdana" w:hAnsi="Verdana"/>
          <w:sz w:val="18"/>
          <w:szCs w:val="18"/>
        </w:rPr>
        <w:t>Participar</w:t>
      </w:r>
      <w:r w:rsidR="005E58D9" w:rsidRPr="003B3B25">
        <w:rPr>
          <w:rFonts w:ascii="Verdana" w:hAnsi="Verdana"/>
          <w:sz w:val="18"/>
          <w:szCs w:val="18"/>
        </w:rPr>
        <w:t xml:space="preserve"> </w:t>
      </w:r>
      <w:r w:rsidR="00164CC9" w:rsidRPr="003B3B25">
        <w:rPr>
          <w:rFonts w:ascii="Verdana" w:hAnsi="Verdana"/>
          <w:sz w:val="18"/>
          <w:szCs w:val="18"/>
        </w:rPr>
        <w:t>mensualmente</w:t>
      </w:r>
      <w:r w:rsidR="005E58D9" w:rsidRPr="003B3B25">
        <w:rPr>
          <w:rFonts w:ascii="Verdana" w:hAnsi="Verdana"/>
          <w:sz w:val="18"/>
          <w:szCs w:val="18"/>
        </w:rPr>
        <w:t xml:space="preserve"> (como mínimo)</w:t>
      </w:r>
      <w:r w:rsidR="0075455A" w:rsidRPr="003B3B25">
        <w:rPr>
          <w:rFonts w:ascii="Verdana" w:hAnsi="Verdana"/>
          <w:sz w:val="18"/>
          <w:szCs w:val="18"/>
        </w:rPr>
        <w:t xml:space="preserve"> a una reunión de seguimiento y evaluación con la Dirección de </w:t>
      </w:r>
      <w:r w:rsidR="00DF5B39" w:rsidRPr="003B3B25">
        <w:rPr>
          <w:rFonts w:ascii="Verdana" w:hAnsi="Verdana"/>
          <w:sz w:val="18"/>
          <w:szCs w:val="18"/>
        </w:rPr>
        <w:t>Juventud</w:t>
      </w:r>
      <w:r w:rsidR="00451D5E" w:rsidRPr="003B3B25">
        <w:rPr>
          <w:rFonts w:ascii="Verdana" w:hAnsi="Verdana"/>
          <w:sz w:val="18"/>
          <w:szCs w:val="18"/>
        </w:rPr>
        <w:t xml:space="preserve"> y Emancipación</w:t>
      </w:r>
      <w:r w:rsidRPr="003B3B25">
        <w:rPr>
          <w:rFonts w:ascii="Verdana" w:hAnsi="Verdana"/>
          <w:sz w:val="18"/>
          <w:szCs w:val="18"/>
        </w:rPr>
        <w:t xml:space="preserve"> sea esta presencial o por medio telemáticos.</w:t>
      </w:r>
    </w:p>
    <w:p w14:paraId="5DAFBB9F" w14:textId="77777777" w:rsidR="00892987" w:rsidRPr="00892987" w:rsidRDefault="0075455A" w:rsidP="00892987">
      <w:pPr>
        <w:numPr>
          <w:ilvl w:val="1"/>
          <w:numId w:val="20"/>
        </w:numPr>
        <w:spacing w:line="276" w:lineRule="auto"/>
        <w:ind w:left="426" w:hanging="284"/>
        <w:jc w:val="both"/>
        <w:rPr>
          <w:rFonts w:ascii="Verdana" w:hAnsi="Verdana"/>
          <w:sz w:val="18"/>
          <w:szCs w:val="18"/>
        </w:rPr>
      </w:pPr>
      <w:r w:rsidRPr="00892987">
        <w:rPr>
          <w:rFonts w:ascii="Verdana" w:hAnsi="Verdana"/>
          <w:sz w:val="18"/>
          <w:szCs w:val="18"/>
        </w:rPr>
        <w:t>La empresa o empresas licitadoras se dotarán de todo el material que sea necesario para llevar a cabo las actividades de apoyo técnico descritas.</w:t>
      </w:r>
    </w:p>
    <w:p w14:paraId="4C5BA1D6" w14:textId="6BD8227B" w:rsidR="00F70464" w:rsidRPr="00892987" w:rsidRDefault="00D84C2E" w:rsidP="00892987">
      <w:pPr>
        <w:numPr>
          <w:ilvl w:val="1"/>
          <w:numId w:val="20"/>
        </w:numPr>
        <w:spacing w:line="276" w:lineRule="auto"/>
        <w:ind w:left="426" w:hanging="284"/>
        <w:jc w:val="both"/>
        <w:rPr>
          <w:rFonts w:ascii="Verdana" w:hAnsi="Verdana"/>
          <w:sz w:val="18"/>
          <w:szCs w:val="18"/>
        </w:rPr>
      </w:pPr>
      <w:r w:rsidRPr="00892987">
        <w:rPr>
          <w:rFonts w:ascii="Verdana" w:hAnsi="Verdana"/>
          <w:sz w:val="18"/>
          <w:szCs w:val="18"/>
        </w:rPr>
        <w:t>La empresa o empresas licitadoras deberán garantizar el cumplimiento de la prestación en las dos lenguas oficiales de la Comunidad Autónoma de Euskadi</w:t>
      </w:r>
      <w:r w:rsidR="00995F34" w:rsidRPr="00892987">
        <w:rPr>
          <w:rFonts w:ascii="Verdana" w:hAnsi="Verdana"/>
          <w:sz w:val="18"/>
          <w:szCs w:val="18"/>
        </w:rPr>
        <w:t xml:space="preserve">. </w:t>
      </w:r>
    </w:p>
    <w:p w14:paraId="4B79E38C" w14:textId="77777777" w:rsidR="00892987" w:rsidRDefault="00892987" w:rsidP="00497A2B">
      <w:pPr>
        <w:spacing w:after="120" w:line="276" w:lineRule="auto"/>
        <w:jc w:val="both"/>
        <w:rPr>
          <w:rFonts w:ascii="Verdana" w:hAnsi="Verdana" w:cs="Arial"/>
          <w:b/>
          <w:sz w:val="18"/>
          <w:szCs w:val="18"/>
        </w:rPr>
      </w:pPr>
    </w:p>
    <w:p w14:paraId="4D66738B" w14:textId="4A08B7A4" w:rsidR="0075455A" w:rsidRPr="003B3B25" w:rsidRDefault="00D4340B" w:rsidP="00497A2B">
      <w:pPr>
        <w:spacing w:after="120" w:line="276" w:lineRule="auto"/>
        <w:jc w:val="both"/>
        <w:rPr>
          <w:rFonts w:ascii="Verdana" w:hAnsi="Verdana" w:cs="Arial"/>
          <w:b/>
          <w:sz w:val="18"/>
          <w:szCs w:val="18"/>
        </w:rPr>
      </w:pPr>
      <w:r>
        <w:rPr>
          <w:rFonts w:ascii="Verdana" w:hAnsi="Verdana" w:cs="Arial"/>
          <w:b/>
          <w:sz w:val="18"/>
          <w:szCs w:val="18"/>
        </w:rPr>
        <w:t>9</w:t>
      </w:r>
      <w:r w:rsidR="00D463BC" w:rsidRPr="003B3B25">
        <w:rPr>
          <w:rFonts w:ascii="Verdana" w:hAnsi="Verdana" w:cs="Arial"/>
          <w:b/>
          <w:sz w:val="18"/>
          <w:szCs w:val="18"/>
        </w:rPr>
        <w:t>. DOCUMENTACIÓN Y PRESENTACIÓN DE TRABAJOS</w:t>
      </w:r>
      <w:r w:rsidR="00FF5060" w:rsidRPr="003B3B25">
        <w:rPr>
          <w:rFonts w:ascii="Verdana" w:hAnsi="Verdana" w:cs="Arial"/>
          <w:b/>
          <w:sz w:val="18"/>
          <w:szCs w:val="18"/>
        </w:rPr>
        <w:t>.</w:t>
      </w:r>
    </w:p>
    <w:p w14:paraId="4D66738C" w14:textId="5EC24F38" w:rsidR="004475CE" w:rsidRPr="003B3B25" w:rsidRDefault="00EE153D" w:rsidP="00497A2B">
      <w:pPr>
        <w:spacing w:line="276" w:lineRule="auto"/>
        <w:jc w:val="both"/>
        <w:rPr>
          <w:rFonts w:ascii="Verdana" w:hAnsi="Verdana" w:cs="Arial"/>
          <w:sz w:val="18"/>
          <w:szCs w:val="18"/>
        </w:rPr>
      </w:pPr>
      <w:r w:rsidRPr="003B3B25">
        <w:rPr>
          <w:rFonts w:ascii="Verdana" w:hAnsi="Verdana" w:cs="Arial"/>
          <w:sz w:val="18"/>
          <w:szCs w:val="18"/>
        </w:rPr>
        <w:t>Los formatos de presentación de la documentación que con ocasión del presente contrato elabore la empresa adjudicataria (</w:t>
      </w:r>
      <w:r w:rsidR="00A769BC" w:rsidRPr="003B3B25">
        <w:rPr>
          <w:rFonts w:ascii="Verdana" w:hAnsi="Verdana" w:cs="Arial"/>
          <w:sz w:val="18"/>
          <w:szCs w:val="18"/>
        </w:rPr>
        <w:t>i</w:t>
      </w:r>
      <w:r w:rsidRPr="003B3B25">
        <w:rPr>
          <w:rFonts w:ascii="Verdana" w:hAnsi="Verdana" w:cs="Arial"/>
          <w:sz w:val="18"/>
          <w:szCs w:val="18"/>
        </w:rPr>
        <w:t>nformes, memorias, etc.) se consensuarán con la Dirección de Juventud</w:t>
      </w:r>
      <w:r w:rsidR="00451D5E" w:rsidRPr="003B3B25">
        <w:rPr>
          <w:rFonts w:ascii="Verdana" w:hAnsi="Verdana" w:cs="Arial"/>
          <w:sz w:val="18"/>
          <w:szCs w:val="18"/>
        </w:rPr>
        <w:t xml:space="preserve"> y Emancipación</w:t>
      </w:r>
      <w:r w:rsidRPr="003B3B25">
        <w:rPr>
          <w:rFonts w:ascii="Verdana" w:hAnsi="Verdana" w:cs="Arial"/>
          <w:sz w:val="18"/>
          <w:szCs w:val="18"/>
        </w:rPr>
        <w:t xml:space="preserve">. </w:t>
      </w:r>
      <w:r w:rsidR="004475CE" w:rsidRPr="003B3B25">
        <w:rPr>
          <w:rFonts w:ascii="Verdana" w:hAnsi="Verdana" w:cs="Arial"/>
          <w:sz w:val="18"/>
          <w:szCs w:val="18"/>
        </w:rPr>
        <w:t>Los informes de presentación pública estarán en soporte informático adecuado que permitan su reproducción, edición o incluso modificación mediante sistemas telemáticos</w:t>
      </w:r>
      <w:r w:rsidR="0043633E" w:rsidRPr="003B3B25">
        <w:rPr>
          <w:rFonts w:ascii="Verdana" w:hAnsi="Verdana" w:cs="Arial"/>
          <w:sz w:val="18"/>
          <w:szCs w:val="18"/>
        </w:rPr>
        <w:t xml:space="preserve"> y</w:t>
      </w:r>
      <w:r w:rsidR="00EC405B" w:rsidRPr="003B3B25">
        <w:rPr>
          <w:rFonts w:ascii="Verdana" w:hAnsi="Verdana" w:cs="Arial"/>
          <w:sz w:val="18"/>
          <w:szCs w:val="18"/>
        </w:rPr>
        <w:t xml:space="preserve"> contendrá únicamente los logos de la Dirección de Juventud y Emancipación y su correspondiente Departamento.</w:t>
      </w:r>
    </w:p>
    <w:p w14:paraId="4D66738D" w14:textId="77777777" w:rsidR="004475CE" w:rsidRPr="003B3B25" w:rsidRDefault="004475CE" w:rsidP="00497A2B">
      <w:pPr>
        <w:autoSpaceDE w:val="0"/>
        <w:autoSpaceDN w:val="0"/>
        <w:adjustRightInd w:val="0"/>
        <w:spacing w:line="276" w:lineRule="auto"/>
        <w:jc w:val="both"/>
        <w:rPr>
          <w:rFonts w:ascii="Verdana" w:hAnsi="Verdana" w:cs="Arial"/>
          <w:sz w:val="18"/>
          <w:szCs w:val="18"/>
        </w:rPr>
      </w:pPr>
    </w:p>
    <w:p w14:paraId="4D66738E" w14:textId="3C2D603A" w:rsidR="004475CE" w:rsidRPr="003B3B25" w:rsidRDefault="004475CE" w:rsidP="3F7FAA10">
      <w:pPr>
        <w:tabs>
          <w:tab w:val="left" w:pos="709"/>
        </w:tabs>
        <w:spacing w:line="276" w:lineRule="auto"/>
        <w:jc w:val="both"/>
        <w:rPr>
          <w:rFonts w:ascii="Verdana" w:hAnsi="Verdana"/>
          <w:sz w:val="18"/>
          <w:szCs w:val="18"/>
        </w:rPr>
      </w:pPr>
      <w:r w:rsidRPr="003B3B25">
        <w:rPr>
          <w:rFonts w:ascii="Verdana" w:hAnsi="Verdana"/>
          <w:sz w:val="18"/>
          <w:szCs w:val="18"/>
        </w:rPr>
        <w:t>La totalidad de los entregables, informes o documentos que se requieran se presentarán en euskara y castellano, tanto en papel como en soporte informático y, para la versión en euskara se tendrá en cuenta las indicaciones de la última edición de la publicación “</w:t>
      </w:r>
      <w:proofErr w:type="spellStart"/>
      <w:r w:rsidRPr="003B3B25">
        <w:rPr>
          <w:rFonts w:ascii="Verdana" w:hAnsi="Verdana"/>
          <w:i/>
          <w:iCs/>
          <w:sz w:val="18"/>
          <w:szCs w:val="18"/>
        </w:rPr>
        <w:t>IVAPeko</w:t>
      </w:r>
      <w:proofErr w:type="spellEnd"/>
      <w:r w:rsidRPr="003B3B25">
        <w:rPr>
          <w:rFonts w:ascii="Verdana" w:hAnsi="Verdana"/>
          <w:i/>
          <w:iCs/>
          <w:sz w:val="18"/>
          <w:szCs w:val="18"/>
        </w:rPr>
        <w:t xml:space="preserve"> Estilo </w:t>
      </w:r>
      <w:proofErr w:type="spellStart"/>
      <w:r w:rsidRPr="003B3B25">
        <w:rPr>
          <w:rFonts w:ascii="Verdana" w:hAnsi="Verdana"/>
          <w:i/>
          <w:iCs/>
          <w:sz w:val="18"/>
          <w:szCs w:val="18"/>
        </w:rPr>
        <w:t>liburua</w:t>
      </w:r>
      <w:proofErr w:type="spellEnd"/>
      <w:r w:rsidRPr="003B3B25">
        <w:rPr>
          <w:rFonts w:ascii="Verdana" w:hAnsi="Verdana"/>
          <w:sz w:val="18"/>
          <w:szCs w:val="18"/>
        </w:rPr>
        <w:t xml:space="preserve"> - </w:t>
      </w:r>
      <w:proofErr w:type="spellStart"/>
      <w:r w:rsidRPr="003B3B25">
        <w:rPr>
          <w:rFonts w:ascii="Verdana" w:hAnsi="Verdana"/>
          <w:i/>
          <w:iCs/>
          <w:sz w:val="18"/>
          <w:szCs w:val="18"/>
        </w:rPr>
        <w:t>Administrazioa</w:t>
      </w:r>
      <w:proofErr w:type="spellEnd"/>
      <w:r w:rsidRPr="003B3B25">
        <w:rPr>
          <w:rFonts w:ascii="Verdana" w:hAnsi="Verdana"/>
          <w:i/>
          <w:iCs/>
          <w:sz w:val="18"/>
          <w:szCs w:val="18"/>
        </w:rPr>
        <w:t xml:space="preserve"> </w:t>
      </w:r>
      <w:proofErr w:type="spellStart"/>
      <w:r w:rsidRPr="003B3B25">
        <w:rPr>
          <w:rFonts w:ascii="Verdana" w:hAnsi="Verdana"/>
          <w:i/>
          <w:iCs/>
          <w:sz w:val="18"/>
          <w:szCs w:val="18"/>
        </w:rPr>
        <w:t>Euskaraz</w:t>
      </w:r>
      <w:proofErr w:type="spellEnd"/>
      <w:r w:rsidRPr="003B3B25">
        <w:rPr>
          <w:rFonts w:ascii="Verdana" w:hAnsi="Verdana"/>
          <w:i/>
          <w:iCs/>
          <w:sz w:val="18"/>
          <w:szCs w:val="18"/>
        </w:rPr>
        <w:t>”</w:t>
      </w:r>
      <w:r w:rsidRPr="003B3B25">
        <w:rPr>
          <w:rFonts w:ascii="Verdana" w:hAnsi="Verdana"/>
          <w:sz w:val="18"/>
          <w:szCs w:val="18"/>
        </w:rPr>
        <w:t>.</w:t>
      </w:r>
      <w:r w:rsidR="661D97DA" w:rsidRPr="003B3B25">
        <w:rPr>
          <w:rFonts w:ascii="Verdana" w:hAnsi="Verdana"/>
          <w:sz w:val="18"/>
          <w:szCs w:val="18"/>
        </w:rPr>
        <w:t xml:space="preserve"> Asimismo, se deberán tener en cuenta las normas de presentación de originales del Servicio Central de Publicaciones de </w:t>
      </w:r>
      <w:r w:rsidR="00AE54FA" w:rsidRPr="003B3B25">
        <w:rPr>
          <w:rFonts w:ascii="Verdana" w:hAnsi="Verdana"/>
          <w:sz w:val="18"/>
          <w:szCs w:val="18"/>
        </w:rPr>
        <w:t>Gobierno Vasco</w:t>
      </w:r>
      <w:r w:rsidR="661D97DA" w:rsidRPr="003B3B25">
        <w:rPr>
          <w:rFonts w:ascii="Verdana" w:hAnsi="Verdana"/>
          <w:sz w:val="18"/>
          <w:szCs w:val="18"/>
        </w:rPr>
        <w:t xml:space="preserve"> (https://jakina.ejgv.jaso/contenidos/informacion/jakina_publicaciones/es_def/adjuntos/Guia-SCP-final.pdf).</w:t>
      </w:r>
    </w:p>
    <w:p w14:paraId="4D66738F" w14:textId="77777777" w:rsidR="0093031E" w:rsidRPr="003B3B25" w:rsidRDefault="0093031E" w:rsidP="3F7FAA10">
      <w:pPr>
        <w:autoSpaceDE w:val="0"/>
        <w:autoSpaceDN w:val="0"/>
        <w:adjustRightInd w:val="0"/>
        <w:spacing w:line="276" w:lineRule="auto"/>
        <w:jc w:val="both"/>
        <w:rPr>
          <w:rFonts w:ascii="Verdana" w:hAnsi="Verdana" w:cs="Arial"/>
          <w:sz w:val="18"/>
          <w:szCs w:val="18"/>
        </w:rPr>
      </w:pPr>
    </w:p>
    <w:p w14:paraId="4D667394" w14:textId="7415CD95" w:rsidR="0075455A" w:rsidRPr="003B3B25" w:rsidRDefault="0075455A" w:rsidP="00497A2B">
      <w:pPr>
        <w:spacing w:line="276" w:lineRule="auto"/>
        <w:jc w:val="both"/>
        <w:rPr>
          <w:rFonts w:ascii="Verdana" w:hAnsi="Verdana" w:cs="Arial"/>
          <w:sz w:val="18"/>
          <w:szCs w:val="18"/>
        </w:rPr>
      </w:pPr>
      <w:r w:rsidRPr="003B3B25">
        <w:rPr>
          <w:rFonts w:ascii="Verdana" w:hAnsi="Verdana" w:cs="Arial"/>
          <w:sz w:val="18"/>
          <w:szCs w:val="18"/>
        </w:rPr>
        <w:t xml:space="preserve">Todos los documentos y demás elementos serán puestos a disposición de la Administración General de la CAE </w:t>
      </w:r>
      <w:r w:rsidR="008F6853" w:rsidRPr="003B3B25">
        <w:rPr>
          <w:rFonts w:ascii="Verdana" w:hAnsi="Verdana" w:cs="Arial"/>
          <w:sz w:val="18"/>
          <w:szCs w:val="18"/>
        </w:rPr>
        <w:t xml:space="preserve">por los medios electrónicos establecidos. </w:t>
      </w:r>
    </w:p>
    <w:p w14:paraId="4D667395" w14:textId="77777777" w:rsidR="0093031E" w:rsidRPr="003B3B25" w:rsidRDefault="0093031E" w:rsidP="00497A2B">
      <w:pPr>
        <w:spacing w:line="276" w:lineRule="auto"/>
        <w:ind w:firstLine="709"/>
        <w:jc w:val="both"/>
        <w:rPr>
          <w:rFonts w:ascii="Verdana" w:hAnsi="Verdana" w:cs="Arial"/>
          <w:sz w:val="18"/>
          <w:szCs w:val="18"/>
        </w:rPr>
      </w:pPr>
    </w:p>
    <w:p w14:paraId="7C8E218A" w14:textId="77777777" w:rsidR="004B51ED" w:rsidRPr="003B3B25" w:rsidRDefault="004B51ED" w:rsidP="3F7FAA10">
      <w:pPr>
        <w:spacing w:after="120" w:line="276" w:lineRule="auto"/>
        <w:jc w:val="both"/>
        <w:rPr>
          <w:rFonts w:ascii="Verdana" w:hAnsi="Verdana" w:cs="Arial"/>
          <w:sz w:val="18"/>
          <w:szCs w:val="18"/>
        </w:rPr>
      </w:pPr>
      <w:r w:rsidRPr="003B3B25">
        <w:rPr>
          <w:rFonts w:ascii="Verdana" w:hAnsi="Verdana" w:cs="Arial"/>
          <w:sz w:val="18"/>
          <w:szCs w:val="18"/>
        </w:rPr>
        <w:t>Durante la ejecución del contrato, la Administración se reserva el derecho a verificar la correcta prestación del servicio y su adecuación a lo dispuesto en el pliego de cláusulas administrativas, en el presente pliego de prescripciones técnicas y en la oferta presentada por la entidad adjudicataria. En este sentido, la persona o entidad adjudicataria deberá proceder, dentro del plazo que se determine, a la subsanación o reajuste de aquellos aspectos que hayan sido objeto de observación.</w:t>
      </w:r>
    </w:p>
    <w:p w14:paraId="4D667397" w14:textId="77777777" w:rsidR="00293162" w:rsidRPr="003B3B25" w:rsidRDefault="00293162" w:rsidP="00497A2B">
      <w:pPr>
        <w:spacing w:after="120" w:line="276" w:lineRule="auto"/>
        <w:jc w:val="both"/>
        <w:rPr>
          <w:rFonts w:ascii="Verdana" w:hAnsi="Verdana" w:cs="Arial"/>
          <w:sz w:val="18"/>
          <w:szCs w:val="18"/>
        </w:rPr>
      </w:pPr>
    </w:p>
    <w:sectPr w:rsidR="00293162" w:rsidRPr="003B3B25" w:rsidSect="0019171D">
      <w:headerReference w:type="default" r:id="rId12"/>
      <w:footerReference w:type="default" r:id="rId13"/>
      <w:headerReference w:type="first" r:id="rId14"/>
      <w:type w:val="continuous"/>
      <w:pgSz w:w="11907" w:h="16840"/>
      <w:pgMar w:top="1418"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88D13" w14:textId="77777777" w:rsidR="00CF1FA9" w:rsidRPr="003B3B25" w:rsidRDefault="00CF1FA9">
      <w:r w:rsidRPr="003B3B25">
        <w:separator/>
      </w:r>
    </w:p>
  </w:endnote>
  <w:endnote w:type="continuationSeparator" w:id="0">
    <w:p w14:paraId="57138D97" w14:textId="77777777" w:rsidR="00CF1FA9" w:rsidRPr="003B3B25" w:rsidRDefault="00CF1FA9">
      <w:r w:rsidRPr="003B3B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3A9" w14:textId="77777777" w:rsidR="00D979FC" w:rsidRPr="003B3B25" w:rsidRDefault="00915E2E">
    <w:pPr>
      <w:pStyle w:val="Piedepgina"/>
      <w:jc w:val="center"/>
    </w:pPr>
    <w:r w:rsidRPr="003B3B25">
      <w:fldChar w:fldCharType="begin"/>
    </w:r>
    <w:r w:rsidR="00D979FC" w:rsidRPr="003B3B25">
      <w:instrText>PAGE   \* MERGEFORMAT</w:instrText>
    </w:r>
    <w:r w:rsidRPr="003B3B25">
      <w:fldChar w:fldCharType="separate"/>
    </w:r>
    <w:r w:rsidR="002A0091" w:rsidRPr="003B3B25">
      <w:t>8</w:t>
    </w:r>
    <w:r w:rsidRPr="003B3B2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01C75" w14:textId="77777777" w:rsidR="00CF1FA9" w:rsidRPr="003B3B25" w:rsidRDefault="00CF1FA9">
      <w:r w:rsidRPr="003B3B25">
        <w:separator/>
      </w:r>
    </w:p>
  </w:footnote>
  <w:footnote w:type="continuationSeparator" w:id="0">
    <w:p w14:paraId="05EEA738" w14:textId="77777777" w:rsidR="00CF1FA9" w:rsidRPr="003B3B25" w:rsidRDefault="00CF1FA9">
      <w:r w:rsidRPr="003B3B2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3A7" w14:textId="77777777" w:rsidR="001E43D0" w:rsidRPr="003B3B25" w:rsidRDefault="001E43D0">
    <w:pPr>
      <w:pStyle w:val="Encabezado"/>
      <w:jc w:val="center"/>
    </w:pPr>
    <w:r w:rsidRPr="003B3B25">
      <w:object w:dxaOrig="11549" w:dyaOrig="1410" w14:anchorId="4D667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6pt;height:28.05pt" fillcolor="window">
          <v:imagedata r:id="rId1" o:title=""/>
        </v:shape>
        <o:OLEObject Type="Embed" ProgID="MSPhotoEd.3" ShapeID="_x0000_i1025" DrawAspect="Content" ObjectID="_1849934545" r:id="rId2"/>
      </w:object>
    </w:r>
  </w:p>
  <w:p w14:paraId="4D6673A8" w14:textId="77777777" w:rsidR="001E43D0" w:rsidRPr="003B3B25" w:rsidRDefault="001E43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9EB58" w14:textId="73B81FFD" w:rsidR="00A1259D" w:rsidRPr="003B3B25" w:rsidRDefault="0045547E" w:rsidP="00A1259D">
    <w:pPr>
      <w:pStyle w:val="Encabezado"/>
      <w:tabs>
        <w:tab w:val="right" w:pos="9923"/>
      </w:tabs>
      <w:ind w:right="-142"/>
      <w:jc w:val="center"/>
      <w:rPr>
        <w:rFonts w:ascii="Arial" w:hAnsi="Arial"/>
        <w:sz w:val="16"/>
      </w:rPr>
    </w:pPr>
    <w:r w:rsidRPr="003B3B25">
      <w:rPr>
        <w:noProof/>
        <w:lang w:eastAsia="es-ES"/>
      </w:rPr>
      <mc:AlternateContent>
        <mc:Choice Requires="wps">
          <w:drawing>
            <wp:anchor distT="0" distB="0" distL="114300" distR="114300" simplePos="0" relativeHeight="251661312" behindDoc="1" locked="0" layoutInCell="0" allowOverlap="1" wp14:anchorId="7EDBF516" wp14:editId="0176C4CE">
              <wp:simplePos x="0" y="0"/>
              <wp:positionH relativeFrom="page">
                <wp:posOffset>4106174</wp:posOffset>
              </wp:positionH>
              <wp:positionV relativeFrom="page">
                <wp:posOffset>879894</wp:posOffset>
              </wp:positionV>
              <wp:extent cx="1802920" cy="396815"/>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920" cy="396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225B7" w14:textId="77777777" w:rsidR="00A1259D" w:rsidRPr="003B3B25" w:rsidRDefault="00A1259D" w:rsidP="00A1259D">
                          <w:pPr>
                            <w:pStyle w:val="Nivel1"/>
                            <w:jc w:val="center"/>
                          </w:pPr>
                          <w:r w:rsidRPr="003B3B25">
                            <w:t>DEPARTAMENTO DE BIENESTAR, JUVENTUD Y RETO DEMOGRÁFICO</w:t>
                          </w:r>
                        </w:p>
                        <w:p w14:paraId="2ECDDCC9" w14:textId="77777777" w:rsidR="00A1259D" w:rsidRPr="003B3B25" w:rsidRDefault="00A1259D" w:rsidP="00A1259D">
                          <w:pPr>
                            <w:pStyle w:val="Ttulo4"/>
                            <w:ind w:left="864" w:hanging="864"/>
                          </w:pPr>
                          <w:r w:rsidRPr="003B3B25">
                            <w:t>Dirección de Juventud y Emancipación</w:t>
                          </w:r>
                        </w:p>
                        <w:p w14:paraId="2A9BD5E0" w14:textId="77777777" w:rsidR="00A1259D" w:rsidRPr="003B3B25" w:rsidRDefault="00A1259D" w:rsidP="00A1259D">
                          <w:pPr>
                            <w:pStyle w:val="Ttulo4"/>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DBF516" id="_x0000_t202" coordsize="21600,21600" o:spt="202" path="m,l,21600r21600,l21600,xe">
              <v:stroke joinstyle="miter"/>
              <v:path gradientshapeok="t" o:connecttype="rect"/>
            </v:shapetype>
            <v:shape id="Text Box 2" o:spid="_x0000_s1026" type="#_x0000_t202" style="position:absolute;left:0;text-align:left;margin-left:323.3pt;margin-top:69.3pt;width:141.95pt;height:31.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" o:allowincell="f" filled="f" stroked="f">
              <v:textbox>
                <w:txbxContent>
                  <w:p w14:paraId="70E225B7" w14:textId="77777777" w:rsidR="00A1259D" w:rsidRPr="003B3B25" w:rsidRDefault="00A1259D" w:rsidP="00A1259D">
                    <w:pPr>
                      <w:pStyle w:val="Nivel1"/>
                      <w:jc w:val="center"/>
                    </w:pPr>
                    <w:r w:rsidRPr="003B3B25">
                      <w:t>DEPARTAMENTO DE BIENESTAR, JUVENTUD Y RETO DEMOGRÁFICO</w:t>
                    </w:r>
                  </w:p>
                  <w:p w14:paraId="2ECDDCC9" w14:textId="77777777" w:rsidR="00A1259D" w:rsidRPr="003B3B25" w:rsidRDefault="00A1259D" w:rsidP="00A1259D">
                    <w:pPr>
                      <w:pStyle w:val="Ttulo4"/>
                      <w:ind w:left="864" w:hanging="864"/>
                    </w:pPr>
                    <w:r w:rsidRPr="003B3B25">
                      <w:t>Dirección de Juventud y Emancipación</w:t>
                    </w:r>
                  </w:p>
                  <w:p w14:paraId="2A9BD5E0" w14:textId="77777777" w:rsidR="00A1259D" w:rsidRPr="003B3B25" w:rsidRDefault="00A1259D" w:rsidP="00A1259D">
                    <w:pPr>
                      <w:pStyle w:val="Ttulo4"/>
                    </w:pPr>
                  </w:p>
                </w:txbxContent>
              </v:textbox>
              <w10:wrap anchorx="page" anchory="page"/>
            </v:shape>
          </w:pict>
        </mc:Fallback>
      </mc:AlternateContent>
    </w:r>
    <w:r w:rsidRPr="003B3B25">
      <w:rPr>
        <w:noProof/>
        <w:sz w:val="16"/>
        <w:lang w:eastAsia="es-ES"/>
      </w:rPr>
      <mc:AlternateContent>
        <mc:Choice Requires="wps">
          <w:drawing>
            <wp:anchor distT="0" distB="0" distL="114300" distR="114300" simplePos="0" relativeHeight="251660288" behindDoc="1" locked="0" layoutInCell="0" allowOverlap="1" wp14:anchorId="7A1ABED4" wp14:editId="0120DDA9">
              <wp:simplePos x="0" y="0"/>
              <wp:positionH relativeFrom="page">
                <wp:posOffset>1785668</wp:posOffset>
              </wp:positionH>
              <wp:positionV relativeFrom="page">
                <wp:posOffset>879894</wp:posOffset>
              </wp:positionV>
              <wp:extent cx="1958196" cy="465827"/>
              <wp:effectExtent l="0" t="0" r="0" b="0"/>
              <wp:wrapNone/>
              <wp:docPr id="274119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196" cy="465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94837" w14:textId="77777777" w:rsidR="00A1259D" w:rsidRPr="003B3B25" w:rsidRDefault="00A1259D" w:rsidP="00A1259D">
                          <w:pPr>
                            <w:pStyle w:val="Nivel1"/>
                            <w:jc w:val="center"/>
                          </w:pPr>
                          <w:r w:rsidRPr="003B3B25">
                            <w:t>ONGIZATE, GAZTERIA ETA ERRONKA DEMOGRAFIKOAREN SAILA</w:t>
                          </w:r>
                        </w:p>
                        <w:p w14:paraId="77F44403" w14:textId="77777777" w:rsidR="00A1259D" w:rsidRPr="003B3B25" w:rsidRDefault="00A1259D" w:rsidP="00A1259D">
                          <w:pPr>
                            <w:pStyle w:val="Ttulo4"/>
                            <w:ind w:left="864" w:hanging="864"/>
                            <w:contextualSpacing/>
                            <w:jc w:val="center"/>
                          </w:pPr>
                          <w:proofErr w:type="spellStart"/>
                          <w:r w:rsidRPr="003B3B25">
                            <w:rPr>
                              <w:rFonts w:cs="Arial"/>
                            </w:rPr>
                            <w:t>Gazteria</w:t>
                          </w:r>
                          <w:proofErr w:type="spellEnd"/>
                          <w:r w:rsidRPr="003B3B25">
                            <w:rPr>
                              <w:rFonts w:cs="Arial"/>
                            </w:rPr>
                            <w:t xml:space="preserve"> eta </w:t>
                          </w:r>
                          <w:proofErr w:type="spellStart"/>
                          <w:r w:rsidRPr="003B3B25">
                            <w:rPr>
                              <w:rFonts w:cs="Arial"/>
                            </w:rPr>
                            <w:t>Emantzipazio</w:t>
                          </w:r>
                          <w:proofErr w:type="spellEnd"/>
                          <w:r w:rsidRPr="003B3B25">
                            <w:rPr>
                              <w:rFonts w:cs="Arial"/>
                            </w:rPr>
                            <w:t xml:space="preserve"> </w:t>
                          </w:r>
                          <w:proofErr w:type="spellStart"/>
                          <w:r w:rsidRPr="003B3B25">
                            <w:rPr>
                              <w:rFonts w:cs="Arial"/>
                            </w:rPr>
                            <w:t>Zuzendaritza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ABED4" id="Text Box 1" o:spid="_x0000_s1027" type="#_x0000_t202" style="position:absolute;left:0;text-align:left;margin-left:140.6pt;margin-top:69.3pt;width:154.2pt;height:36.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" o:allowincell="f" filled="f" stroked="f">
              <v:textbox>
                <w:txbxContent>
                  <w:p w14:paraId="2F194837" w14:textId="77777777" w:rsidR="00A1259D" w:rsidRPr="003B3B25" w:rsidRDefault="00A1259D" w:rsidP="00A1259D">
                    <w:pPr>
                      <w:pStyle w:val="Nivel1"/>
                      <w:jc w:val="center"/>
                    </w:pPr>
                    <w:r w:rsidRPr="003B3B25">
                      <w:t>ONGIZATE, GAZTERIA ETA ERRONKA DEMOGRAFIKOAREN SAILA</w:t>
                    </w:r>
                  </w:p>
                  <w:p w14:paraId="77F44403" w14:textId="77777777" w:rsidR="00A1259D" w:rsidRPr="003B3B25" w:rsidRDefault="00A1259D" w:rsidP="00A1259D">
                    <w:pPr>
                      <w:pStyle w:val="Ttulo4"/>
                      <w:ind w:left="864" w:hanging="864"/>
                      <w:contextualSpacing/>
                      <w:jc w:val="center"/>
                    </w:pPr>
                    <w:r w:rsidRPr="003B3B25">
                      <w:rPr>
                        <w:rFonts w:cs="Arial"/>
                      </w:rPr>
                      <w:t>Gazteria eta Emantzipazio Zuzendaritza</w:t>
                    </w:r>
                  </w:p>
                </w:txbxContent>
              </v:textbox>
              <w10:wrap anchorx="page" anchory="page"/>
            </v:shape>
          </w:pict>
        </mc:Fallback>
      </mc:AlternateContent>
    </w:r>
    <w:r w:rsidR="00A1259D" w:rsidRPr="003B3B25">
      <w:rPr>
        <w:rFonts w:ascii="Arial" w:hAnsi="Arial"/>
        <w:sz w:val="16"/>
      </w:rPr>
      <w:object w:dxaOrig="18028" w:dyaOrig="2235" w14:anchorId="7142E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8pt;height:35.6pt" fillcolor="window">
          <v:imagedata r:id="rId1" o:title=""/>
        </v:shape>
        <o:OLEObject Type="Embed" ProgID="MSPhotoEd.3" ShapeID="_x0000_i1026" DrawAspect="Content" ObjectID="_1849934546" r:id="rId2"/>
      </w:object>
    </w:r>
  </w:p>
  <w:p w14:paraId="1E866883" w14:textId="77777777" w:rsidR="00A1259D" w:rsidRPr="003B3B25" w:rsidRDefault="00A1259D" w:rsidP="00A1259D">
    <w:pPr>
      <w:pStyle w:val="Encabezado"/>
      <w:tabs>
        <w:tab w:val="right" w:pos="9923"/>
      </w:tabs>
      <w:ind w:right="-142"/>
      <w:jc w:val="center"/>
      <w:rPr>
        <w:rFonts w:ascii="Arial" w:hAnsi="Arial"/>
        <w:sz w:val="16"/>
      </w:rPr>
    </w:pPr>
  </w:p>
  <w:p w14:paraId="25641F64" w14:textId="77777777" w:rsidR="00A1259D" w:rsidRPr="003B3B25" w:rsidRDefault="00A1259D" w:rsidP="00A1259D">
    <w:pPr>
      <w:pStyle w:val="Encabezado"/>
      <w:tabs>
        <w:tab w:val="right" w:pos="9923"/>
      </w:tabs>
      <w:ind w:right="-142"/>
      <w:rPr>
        <w:rFonts w:ascii="Arial" w:hAnsi="Arial"/>
        <w:sz w:val="16"/>
      </w:rPr>
    </w:pPr>
  </w:p>
  <w:p w14:paraId="0D1502D8" w14:textId="77777777" w:rsidR="00A1259D" w:rsidRPr="003B3B25" w:rsidRDefault="00A1259D" w:rsidP="00A1259D">
    <w:pPr>
      <w:pStyle w:val="Encabezado"/>
      <w:tabs>
        <w:tab w:val="right" w:pos="9923"/>
      </w:tabs>
      <w:ind w:right="-142"/>
      <w:rPr>
        <w:rFonts w:ascii="Arial" w:hAnsi="Arial"/>
        <w:sz w:val="16"/>
      </w:rPr>
    </w:pPr>
  </w:p>
  <w:p w14:paraId="4D6673AF" w14:textId="77777777" w:rsidR="001E43D0" w:rsidRPr="003B3B25" w:rsidRDefault="001E43D0">
    <w:pPr>
      <w:pStyle w:val="Encabezado"/>
      <w:tabs>
        <w:tab w:val="right" w:pos="9923"/>
      </w:tabs>
      <w:ind w:right="-142"/>
      <w:jc w:val="center"/>
      <w:rPr>
        <w:rFonts w:ascii="Arial" w:hAnsi="Arial"/>
        <w:sz w:val="16"/>
      </w:rPr>
    </w:pPr>
  </w:p>
  <w:p w14:paraId="4D6673B0" w14:textId="77777777" w:rsidR="001E43D0" w:rsidRPr="003B3B25" w:rsidRDefault="001E43D0">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0AE8"/>
    <w:multiLevelType w:val="hybridMultilevel"/>
    <w:tmpl w:val="34D8A044"/>
    <w:lvl w:ilvl="0" w:tplc="FFFFFFFF">
      <w:numFmt w:val="bullet"/>
      <w:lvlText w:val="-"/>
      <w:lvlJc w:val="left"/>
      <w:pPr>
        <w:tabs>
          <w:tab w:val="num" w:pos="720"/>
        </w:tabs>
        <w:ind w:left="720" w:hanging="360"/>
      </w:pPr>
      <w:rPr>
        <w:rFonts w:ascii="Verdana" w:eastAsia="Times New Roman" w:hAnsi="Verdana" w:cs="Times New Roman" w:hint="default"/>
      </w:rPr>
    </w:lvl>
    <w:lvl w:ilvl="1" w:tplc="0C0A0005">
      <w:start w:val="1"/>
      <w:numFmt w:val="bullet"/>
      <w:lvlText w:val=""/>
      <w:lvlJc w:val="left"/>
      <w:pPr>
        <w:ind w:left="36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54619"/>
    <w:multiLevelType w:val="hybridMultilevel"/>
    <w:tmpl w:val="EFA2B65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AB5FFB"/>
    <w:multiLevelType w:val="hybridMultilevel"/>
    <w:tmpl w:val="ECC60062"/>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B372D0"/>
    <w:multiLevelType w:val="hybridMultilevel"/>
    <w:tmpl w:val="C602DD7E"/>
    <w:lvl w:ilvl="0" w:tplc="6D804AAC">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F351FEF"/>
    <w:multiLevelType w:val="hybridMultilevel"/>
    <w:tmpl w:val="BA944552"/>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104713CB"/>
    <w:multiLevelType w:val="hybridMultilevel"/>
    <w:tmpl w:val="FA5AD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841741"/>
    <w:multiLevelType w:val="hybridMultilevel"/>
    <w:tmpl w:val="A49C93CA"/>
    <w:lvl w:ilvl="0" w:tplc="DA5EE00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055B0D"/>
    <w:multiLevelType w:val="hybridMultilevel"/>
    <w:tmpl w:val="B2C6E25A"/>
    <w:lvl w:ilvl="0" w:tplc="042D0015">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13F13B2B"/>
    <w:multiLevelType w:val="hybridMultilevel"/>
    <w:tmpl w:val="4EB6FFFC"/>
    <w:lvl w:ilvl="0" w:tplc="6D804AAC">
      <w:numFmt w:val="bullet"/>
      <w:lvlText w:val="-"/>
      <w:lvlJc w:val="left"/>
      <w:pPr>
        <w:tabs>
          <w:tab w:val="num" w:pos="720"/>
        </w:tabs>
        <w:ind w:left="720" w:hanging="360"/>
      </w:pPr>
      <w:rPr>
        <w:rFonts w:ascii="Verdana" w:eastAsia="Times New Roman" w:hAnsi="Verdana" w:cs="Times New Roman" w:hint="default"/>
      </w:rPr>
    </w:lvl>
    <w:lvl w:ilvl="1" w:tplc="0C0A0001">
      <w:start w:val="1"/>
      <w:numFmt w:val="bullet"/>
      <w:lvlText w:val=""/>
      <w:lvlJc w:val="left"/>
      <w:pPr>
        <w:tabs>
          <w:tab w:val="num" w:pos="360"/>
        </w:tabs>
        <w:ind w:left="360" w:hanging="360"/>
      </w:pPr>
      <w:rPr>
        <w:rFonts w:ascii="Symbol" w:hAnsi="Symbol" w:hint="default"/>
      </w:rPr>
    </w:lvl>
    <w:lvl w:ilvl="2" w:tplc="04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A0070E"/>
    <w:multiLevelType w:val="hybridMultilevel"/>
    <w:tmpl w:val="F63AC24A"/>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886142"/>
    <w:multiLevelType w:val="hybridMultilevel"/>
    <w:tmpl w:val="C3C60FB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1F774F91"/>
    <w:multiLevelType w:val="hybridMultilevel"/>
    <w:tmpl w:val="6A6640DE"/>
    <w:lvl w:ilvl="0" w:tplc="7E749548">
      <w:start w:val="1"/>
      <w:numFmt w:val="upperLetter"/>
      <w:lvlText w:val="%1."/>
      <w:lvlJc w:val="left"/>
      <w:pPr>
        <w:ind w:left="780" w:hanging="4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3FB6637"/>
    <w:multiLevelType w:val="hybridMultilevel"/>
    <w:tmpl w:val="C4D264D0"/>
    <w:lvl w:ilvl="0" w:tplc="040A0015">
      <w:start w:val="4"/>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4171799"/>
    <w:multiLevelType w:val="hybridMultilevel"/>
    <w:tmpl w:val="FEF8308E"/>
    <w:lvl w:ilvl="0" w:tplc="6D804AA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57043A3"/>
    <w:multiLevelType w:val="hybridMultilevel"/>
    <w:tmpl w:val="B2CEF8E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E67437"/>
    <w:multiLevelType w:val="hybridMultilevel"/>
    <w:tmpl w:val="5FC8DE7C"/>
    <w:lvl w:ilvl="0" w:tplc="6D804AAC">
      <w:numFmt w:val="bullet"/>
      <w:lvlText w:val="-"/>
      <w:lvlJc w:val="left"/>
      <w:pPr>
        <w:ind w:left="1429" w:hanging="360"/>
      </w:pPr>
      <w:rPr>
        <w:rFonts w:ascii="Verdana" w:eastAsia="Times New Roman" w:hAnsi="Verdana"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3F415532"/>
    <w:multiLevelType w:val="hybridMultilevel"/>
    <w:tmpl w:val="629EA60E"/>
    <w:lvl w:ilvl="0" w:tplc="07A2475E">
      <w:numFmt w:val="bullet"/>
      <w:lvlText w:val=""/>
      <w:lvlJc w:val="left"/>
      <w:pPr>
        <w:ind w:left="709" w:hanging="425"/>
      </w:pPr>
      <w:rPr>
        <w:rFonts w:ascii="Symbol" w:eastAsia="Symbol" w:hAnsi="Symbol" w:cs="Symbol" w:hint="default"/>
        <w:b w:val="0"/>
        <w:bCs w:val="0"/>
        <w:i w:val="0"/>
        <w:iCs w:val="0"/>
        <w:spacing w:val="0"/>
        <w:w w:val="99"/>
        <w:sz w:val="19"/>
        <w:szCs w:val="19"/>
        <w:lang w:val="es-ES" w:eastAsia="en-US" w:bidi="ar-SA"/>
      </w:rPr>
    </w:lvl>
    <w:lvl w:ilvl="1" w:tplc="340651B8">
      <w:numFmt w:val="bullet"/>
      <w:lvlText w:val="•"/>
      <w:lvlJc w:val="left"/>
      <w:pPr>
        <w:ind w:left="1537" w:hanging="425"/>
      </w:pPr>
      <w:rPr>
        <w:rFonts w:hint="default"/>
        <w:lang w:val="es-ES" w:eastAsia="en-US" w:bidi="ar-SA"/>
      </w:rPr>
    </w:lvl>
    <w:lvl w:ilvl="2" w:tplc="614C05B2">
      <w:numFmt w:val="bullet"/>
      <w:lvlText w:val="•"/>
      <w:lvlJc w:val="left"/>
      <w:pPr>
        <w:ind w:left="2374" w:hanging="425"/>
      </w:pPr>
      <w:rPr>
        <w:rFonts w:hint="default"/>
        <w:lang w:val="es-ES" w:eastAsia="en-US" w:bidi="ar-SA"/>
      </w:rPr>
    </w:lvl>
    <w:lvl w:ilvl="3" w:tplc="D122A06E">
      <w:numFmt w:val="bullet"/>
      <w:lvlText w:val="•"/>
      <w:lvlJc w:val="left"/>
      <w:pPr>
        <w:ind w:left="3211" w:hanging="425"/>
      </w:pPr>
      <w:rPr>
        <w:rFonts w:hint="default"/>
        <w:lang w:val="es-ES" w:eastAsia="en-US" w:bidi="ar-SA"/>
      </w:rPr>
    </w:lvl>
    <w:lvl w:ilvl="4" w:tplc="414A33B8">
      <w:numFmt w:val="bullet"/>
      <w:lvlText w:val="•"/>
      <w:lvlJc w:val="left"/>
      <w:pPr>
        <w:ind w:left="4048" w:hanging="425"/>
      </w:pPr>
      <w:rPr>
        <w:rFonts w:hint="default"/>
        <w:lang w:val="es-ES" w:eastAsia="en-US" w:bidi="ar-SA"/>
      </w:rPr>
    </w:lvl>
    <w:lvl w:ilvl="5" w:tplc="7324AF10">
      <w:numFmt w:val="bullet"/>
      <w:lvlText w:val="•"/>
      <w:lvlJc w:val="left"/>
      <w:pPr>
        <w:ind w:left="4886" w:hanging="425"/>
      </w:pPr>
      <w:rPr>
        <w:rFonts w:hint="default"/>
        <w:lang w:val="es-ES" w:eastAsia="en-US" w:bidi="ar-SA"/>
      </w:rPr>
    </w:lvl>
    <w:lvl w:ilvl="6" w:tplc="A3DA7EE4">
      <w:numFmt w:val="bullet"/>
      <w:lvlText w:val="•"/>
      <w:lvlJc w:val="left"/>
      <w:pPr>
        <w:ind w:left="5723" w:hanging="425"/>
      </w:pPr>
      <w:rPr>
        <w:rFonts w:hint="default"/>
        <w:lang w:val="es-ES" w:eastAsia="en-US" w:bidi="ar-SA"/>
      </w:rPr>
    </w:lvl>
    <w:lvl w:ilvl="7" w:tplc="558065CC">
      <w:numFmt w:val="bullet"/>
      <w:lvlText w:val="•"/>
      <w:lvlJc w:val="left"/>
      <w:pPr>
        <w:ind w:left="6560" w:hanging="425"/>
      </w:pPr>
      <w:rPr>
        <w:rFonts w:hint="default"/>
        <w:lang w:val="es-ES" w:eastAsia="en-US" w:bidi="ar-SA"/>
      </w:rPr>
    </w:lvl>
    <w:lvl w:ilvl="8" w:tplc="C46C0A0C">
      <w:numFmt w:val="bullet"/>
      <w:lvlText w:val="•"/>
      <w:lvlJc w:val="left"/>
      <w:pPr>
        <w:ind w:left="7397" w:hanging="425"/>
      </w:pPr>
      <w:rPr>
        <w:rFonts w:hint="default"/>
        <w:lang w:val="es-ES" w:eastAsia="en-US" w:bidi="ar-SA"/>
      </w:rPr>
    </w:lvl>
  </w:abstractNum>
  <w:abstractNum w:abstractNumId="17" w15:restartNumberingAfterBreak="0">
    <w:nsid w:val="40971685"/>
    <w:multiLevelType w:val="hybridMultilevel"/>
    <w:tmpl w:val="2A52D7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1A75BC1"/>
    <w:multiLevelType w:val="hybridMultilevel"/>
    <w:tmpl w:val="0F9C1ACE"/>
    <w:lvl w:ilvl="0" w:tplc="9998F726">
      <w:start w:val="1"/>
      <w:numFmt w:val="upp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7E27A6A"/>
    <w:multiLevelType w:val="hybridMultilevel"/>
    <w:tmpl w:val="F8C2E0B6"/>
    <w:lvl w:ilvl="0" w:tplc="6D804AAC">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4DE16746"/>
    <w:multiLevelType w:val="hybridMultilevel"/>
    <w:tmpl w:val="891A5056"/>
    <w:lvl w:ilvl="0" w:tplc="040A0001">
      <w:start w:val="1"/>
      <w:numFmt w:val="bullet"/>
      <w:lvlText w:val=""/>
      <w:lvlJc w:val="left"/>
      <w:pPr>
        <w:tabs>
          <w:tab w:val="num" w:pos="1262"/>
        </w:tabs>
        <w:ind w:left="1262" w:hanging="360"/>
      </w:pPr>
      <w:rPr>
        <w:rFonts w:ascii="Symbol" w:hAnsi="Symbol" w:hint="default"/>
      </w:rPr>
    </w:lvl>
    <w:lvl w:ilvl="1" w:tplc="040A0003" w:tentative="1">
      <w:start w:val="1"/>
      <w:numFmt w:val="bullet"/>
      <w:lvlText w:val="o"/>
      <w:lvlJc w:val="left"/>
      <w:pPr>
        <w:tabs>
          <w:tab w:val="num" w:pos="1982"/>
        </w:tabs>
        <w:ind w:left="1982" w:hanging="360"/>
      </w:pPr>
      <w:rPr>
        <w:rFonts w:ascii="Courier New" w:hAnsi="Courier New" w:cs="Courier New" w:hint="default"/>
      </w:rPr>
    </w:lvl>
    <w:lvl w:ilvl="2" w:tplc="040A0005" w:tentative="1">
      <w:start w:val="1"/>
      <w:numFmt w:val="bullet"/>
      <w:lvlText w:val=""/>
      <w:lvlJc w:val="left"/>
      <w:pPr>
        <w:tabs>
          <w:tab w:val="num" w:pos="2702"/>
        </w:tabs>
        <w:ind w:left="2702" w:hanging="360"/>
      </w:pPr>
      <w:rPr>
        <w:rFonts w:ascii="Wingdings" w:hAnsi="Wingdings" w:hint="default"/>
      </w:rPr>
    </w:lvl>
    <w:lvl w:ilvl="3" w:tplc="040A0001" w:tentative="1">
      <w:start w:val="1"/>
      <w:numFmt w:val="bullet"/>
      <w:lvlText w:val=""/>
      <w:lvlJc w:val="left"/>
      <w:pPr>
        <w:tabs>
          <w:tab w:val="num" w:pos="3422"/>
        </w:tabs>
        <w:ind w:left="3422" w:hanging="360"/>
      </w:pPr>
      <w:rPr>
        <w:rFonts w:ascii="Symbol" w:hAnsi="Symbol" w:hint="default"/>
      </w:rPr>
    </w:lvl>
    <w:lvl w:ilvl="4" w:tplc="040A0003" w:tentative="1">
      <w:start w:val="1"/>
      <w:numFmt w:val="bullet"/>
      <w:lvlText w:val="o"/>
      <w:lvlJc w:val="left"/>
      <w:pPr>
        <w:tabs>
          <w:tab w:val="num" w:pos="4142"/>
        </w:tabs>
        <w:ind w:left="4142" w:hanging="360"/>
      </w:pPr>
      <w:rPr>
        <w:rFonts w:ascii="Courier New" w:hAnsi="Courier New" w:cs="Courier New" w:hint="default"/>
      </w:rPr>
    </w:lvl>
    <w:lvl w:ilvl="5" w:tplc="040A0005" w:tentative="1">
      <w:start w:val="1"/>
      <w:numFmt w:val="bullet"/>
      <w:lvlText w:val=""/>
      <w:lvlJc w:val="left"/>
      <w:pPr>
        <w:tabs>
          <w:tab w:val="num" w:pos="4862"/>
        </w:tabs>
        <w:ind w:left="4862" w:hanging="360"/>
      </w:pPr>
      <w:rPr>
        <w:rFonts w:ascii="Wingdings" w:hAnsi="Wingdings" w:hint="default"/>
      </w:rPr>
    </w:lvl>
    <w:lvl w:ilvl="6" w:tplc="040A0001" w:tentative="1">
      <w:start w:val="1"/>
      <w:numFmt w:val="bullet"/>
      <w:lvlText w:val=""/>
      <w:lvlJc w:val="left"/>
      <w:pPr>
        <w:tabs>
          <w:tab w:val="num" w:pos="5582"/>
        </w:tabs>
        <w:ind w:left="5582" w:hanging="360"/>
      </w:pPr>
      <w:rPr>
        <w:rFonts w:ascii="Symbol" w:hAnsi="Symbol" w:hint="default"/>
      </w:rPr>
    </w:lvl>
    <w:lvl w:ilvl="7" w:tplc="040A0003" w:tentative="1">
      <w:start w:val="1"/>
      <w:numFmt w:val="bullet"/>
      <w:lvlText w:val="o"/>
      <w:lvlJc w:val="left"/>
      <w:pPr>
        <w:tabs>
          <w:tab w:val="num" w:pos="6302"/>
        </w:tabs>
        <w:ind w:left="6302" w:hanging="360"/>
      </w:pPr>
      <w:rPr>
        <w:rFonts w:ascii="Courier New" w:hAnsi="Courier New" w:cs="Courier New" w:hint="default"/>
      </w:rPr>
    </w:lvl>
    <w:lvl w:ilvl="8" w:tplc="040A0005" w:tentative="1">
      <w:start w:val="1"/>
      <w:numFmt w:val="bullet"/>
      <w:lvlText w:val=""/>
      <w:lvlJc w:val="left"/>
      <w:pPr>
        <w:tabs>
          <w:tab w:val="num" w:pos="7022"/>
        </w:tabs>
        <w:ind w:left="7022" w:hanging="360"/>
      </w:pPr>
      <w:rPr>
        <w:rFonts w:ascii="Wingdings" w:hAnsi="Wingdings" w:hint="default"/>
      </w:rPr>
    </w:lvl>
  </w:abstractNum>
  <w:abstractNum w:abstractNumId="21" w15:restartNumberingAfterBreak="0">
    <w:nsid w:val="4DF90DAF"/>
    <w:multiLevelType w:val="hybridMultilevel"/>
    <w:tmpl w:val="BAA01426"/>
    <w:lvl w:ilvl="0" w:tplc="0C0A0005">
      <w:start w:val="1"/>
      <w:numFmt w:val="bullet"/>
      <w:lvlText w:val=""/>
      <w:lvlJc w:val="left"/>
      <w:pPr>
        <w:tabs>
          <w:tab w:val="num" w:pos="1262"/>
        </w:tabs>
        <w:ind w:left="1262" w:hanging="360"/>
      </w:pPr>
      <w:rPr>
        <w:rFonts w:ascii="Wingdings" w:hAnsi="Wingdings" w:hint="default"/>
      </w:rPr>
    </w:lvl>
    <w:lvl w:ilvl="1" w:tplc="FFFFFFFF" w:tentative="1">
      <w:start w:val="1"/>
      <w:numFmt w:val="bullet"/>
      <w:lvlText w:val="o"/>
      <w:lvlJc w:val="left"/>
      <w:pPr>
        <w:tabs>
          <w:tab w:val="num" w:pos="1982"/>
        </w:tabs>
        <w:ind w:left="1982" w:hanging="360"/>
      </w:pPr>
      <w:rPr>
        <w:rFonts w:ascii="Courier New" w:hAnsi="Courier New" w:cs="Courier New" w:hint="default"/>
      </w:rPr>
    </w:lvl>
    <w:lvl w:ilvl="2" w:tplc="FFFFFFFF" w:tentative="1">
      <w:start w:val="1"/>
      <w:numFmt w:val="bullet"/>
      <w:lvlText w:val=""/>
      <w:lvlJc w:val="left"/>
      <w:pPr>
        <w:tabs>
          <w:tab w:val="num" w:pos="2702"/>
        </w:tabs>
        <w:ind w:left="2702" w:hanging="360"/>
      </w:pPr>
      <w:rPr>
        <w:rFonts w:ascii="Wingdings" w:hAnsi="Wingdings" w:hint="default"/>
      </w:rPr>
    </w:lvl>
    <w:lvl w:ilvl="3" w:tplc="FFFFFFFF" w:tentative="1">
      <w:start w:val="1"/>
      <w:numFmt w:val="bullet"/>
      <w:lvlText w:val=""/>
      <w:lvlJc w:val="left"/>
      <w:pPr>
        <w:tabs>
          <w:tab w:val="num" w:pos="3422"/>
        </w:tabs>
        <w:ind w:left="3422" w:hanging="360"/>
      </w:pPr>
      <w:rPr>
        <w:rFonts w:ascii="Symbol" w:hAnsi="Symbol" w:hint="default"/>
      </w:rPr>
    </w:lvl>
    <w:lvl w:ilvl="4" w:tplc="FFFFFFFF" w:tentative="1">
      <w:start w:val="1"/>
      <w:numFmt w:val="bullet"/>
      <w:lvlText w:val="o"/>
      <w:lvlJc w:val="left"/>
      <w:pPr>
        <w:tabs>
          <w:tab w:val="num" w:pos="4142"/>
        </w:tabs>
        <w:ind w:left="4142" w:hanging="360"/>
      </w:pPr>
      <w:rPr>
        <w:rFonts w:ascii="Courier New" w:hAnsi="Courier New" w:cs="Courier New" w:hint="default"/>
      </w:rPr>
    </w:lvl>
    <w:lvl w:ilvl="5" w:tplc="FFFFFFFF" w:tentative="1">
      <w:start w:val="1"/>
      <w:numFmt w:val="bullet"/>
      <w:lvlText w:val=""/>
      <w:lvlJc w:val="left"/>
      <w:pPr>
        <w:tabs>
          <w:tab w:val="num" w:pos="4862"/>
        </w:tabs>
        <w:ind w:left="4862" w:hanging="360"/>
      </w:pPr>
      <w:rPr>
        <w:rFonts w:ascii="Wingdings" w:hAnsi="Wingdings" w:hint="default"/>
      </w:rPr>
    </w:lvl>
    <w:lvl w:ilvl="6" w:tplc="FFFFFFFF" w:tentative="1">
      <w:start w:val="1"/>
      <w:numFmt w:val="bullet"/>
      <w:lvlText w:val=""/>
      <w:lvlJc w:val="left"/>
      <w:pPr>
        <w:tabs>
          <w:tab w:val="num" w:pos="5582"/>
        </w:tabs>
        <w:ind w:left="5582" w:hanging="360"/>
      </w:pPr>
      <w:rPr>
        <w:rFonts w:ascii="Symbol" w:hAnsi="Symbol" w:hint="default"/>
      </w:rPr>
    </w:lvl>
    <w:lvl w:ilvl="7" w:tplc="FFFFFFFF" w:tentative="1">
      <w:start w:val="1"/>
      <w:numFmt w:val="bullet"/>
      <w:lvlText w:val="o"/>
      <w:lvlJc w:val="left"/>
      <w:pPr>
        <w:tabs>
          <w:tab w:val="num" w:pos="6302"/>
        </w:tabs>
        <w:ind w:left="6302" w:hanging="360"/>
      </w:pPr>
      <w:rPr>
        <w:rFonts w:ascii="Courier New" w:hAnsi="Courier New" w:cs="Courier New" w:hint="default"/>
      </w:rPr>
    </w:lvl>
    <w:lvl w:ilvl="8" w:tplc="FFFFFFFF" w:tentative="1">
      <w:start w:val="1"/>
      <w:numFmt w:val="bullet"/>
      <w:lvlText w:val=""/>
      <w:lvlJc w:val="left"/>
      <w:pPr>
        <w:tabs>
          <w:tab w:val="num" w:pos="7022"/>
        </w:tabs>
        <w:ind w:left="7022" w:hanging="360"/>
      </w:pPr>
      <w:rPr>
        <w:rFonts w:ascii="Wingdings" w:hAnsi="Wingdings" w:hint="default"/>
      </w:rPr>
    </w:lvl>
  </w:abstractNum>
  <w:abstractNum w:abstractNumId="22" w15:restartNumberingAfterBreak="0">
    <w:nsid w:val="50D01494"/>
    <w:multiLevelType w:val="hybridMultilevel"/>
    <w:tmpl w:val="C4D264D0"/>
    <w:lvl w:ilvl="0" w:tplc="FFFFFFFF">
      <w:start w:val="4"/>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E37DB7"/>
    <w:multiLevelType w:val="hybridMultilevel"/>
    <w:tmpl w:val="EB3029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4462EEC"/>
    <w:multiLevelType w:val="hybridMultilevel"/>
    <w:tmpl w:val="A68E234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6B306607"/>
    <w:multiLevelType w:val="hybridMultilevel"/>
    <w:tmpl w:val="8988A000"/>
    <w:lvl w:ilvl="0" w:tplc="0C0A0005">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6" w15:restartNumberingAfterBreak="0">
    <w:nsid w:val="77677567"/>
    <w:multiLevelType w:val="hybridMultilevel"/>
    <w:tmpl w:val="843EE510"/>
    <w:lvl w:ilvl="0" w:tplc="6D804AAC">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79E3CB2"/>
    <w:multiLevelType w:val="hybridMultilevel"/>
    <w:tmpl w:val="588662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9FE5426"/>
    <w:multiLevelType w:val="hybridMultilevel"/>
    <w:tmpl w:val="319EF778"/>
    <w:lvl w:ilvl="0" w:tplc="FFFFFFFF">
      <w:numFmt w:val="bullet"/>
      <w:lvlText w:val="-"/>
      <w:lvlJc w:val="left"/>
      <w:pPr>
        <w:tabs>
          <w:tab w:val="num" w:pos="720"/>
        </w:tabs>
        <w:ind w:left="720" w:hanging="360"/>
      </w:pPr>
      <w:rPr>
        <w:rFonts w:ascii="Verdana" w:eastAsia="Times New Roman" w:hAnsi="Verdana" w:cs="Times New Roman" w:hint="default"/>
      </w:rPr>
    </w:lvl>
    <w:lvl w:ilvl="1" w:tplc="0C0A0005">
      <w:start w:val="1"/>
      <w:numFmt w:val="bullet"/>
      <w:lvlText w:val=""/>
      <w:lvlJc w:val="left"/>
      <w:pPr>
        <w:ind w:left="36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68837500">
    <w:abstractNumId w:val="8"/>
  </w:num>
  <w:num w:numId="2" w16cid:durableId="361713327">
    <w:abstractNumId w:val="20"/>
  </w:num>
  <w:num w:numId="3" w16cid:durableId="1986156897">
    <w:abstractNumId w:val="24"/>
  </w:num>
  <w:num w:numId="4" w16cid:durableId="257955739">
    <w:abstractNumId w:val="5"/>
  </w:num>
  <w:num w:numId="5" w16cid:durableId="512963504">
    <w:abstractNumId w:val="18"/>
  </w:num>
  <w:num w:numId="6" w16cid:durableId="461465496">
    <w:abstractNumId w:val="23"/>
  </w:num>
  <w:num w:numId="7" w16cid:durableId="1459445751">
    <w:abstractNumId w:val="1"/>
  </w:num>
  <w:num w:numId="8" w16cid:durableId="1890416976">
    <w:abstractNumId w:val="14"/>
  </w:num>
  <w:num w:numId="9" w16cid:durableId="241377939">
    <w:abstractNumId w:val="27"/>
  </w:num>
  <w:num w:numId="10" w16cid:durableId="2127457759">
    <w:abstractNumId w:val="6"/>
  </w:num>
  <w:num w:numId="11" w16cid:durableId="234584471">
    <w:abstractNumId w:val="10"/>
  </w:num>
  <w:num w:numId="12" w16cid:durableId="1384065823">
    <w:abstractNumId w:val="13"/>
  </w:num>
  <w:num w:numId="13" w16cid:durableId="1085763565">
    <w:abstractNumId w:val="15"/>
  </w:num>
  <w:num w:numId="14" w16cid:durableId="600451499">
    <w:abstractNumId w:val="26"/>
  </w:num>
  <w:num w:numId="15" w16cid:durableId="778839448">
    <w:abstractNumId w:val="17"/>
  </w:num>
  <w:num w:numId="16" w16cid:durableId="410859767">
    <w:abstractNumId w:val="4"/>
  </w:num>
  <w:num w:numId="17" w16cid:durableId="1617445911">
    <w:abstractNumId w:val="9"/>
  </w:num>
  <w:num w:numId="18" w16cid:durableId="1682854854">
    <w:abstractNumId w:val="16"/>
  </w:num>
  <w:num w:numId="19" w16cid:durableId="265621865">
    <w:abstractNumId w:val="28"/>
  </w:num>
  <w:num w:numId="20" w16cid:durableId="243759342">
    <w:abstractNumId w:val="0"/>
  </w:num>
  <w:num w:numId="21" w16cid:durableId="719330911">
    <w:abstractNumId w:val="21"/>
  </w:num>
  <w:num w:numId="22" w16cid:durableId="1812820078">
    <w:abstractNumId w:val="2"/>
  </w:num>
  <w:num w:numId="23" w16cid:durableId="1741709349">
    <w:abstractNumId w:val="25"/>
  </w:num>
  <w:num w:numId="24" w16cid:durableId="1173765789">
    <w:abstractNumId w:val="11"/>
  </w:num>
  <w:num w:numId="25" w16cid:durableId="1106079460">
    <w:abstractNumId w:val="12"/>
  </w:num>
  <w:num w:numId="26" w16cid:durableId="693698859">
    <w:abstractNumId w:val="22"/>
  </w:num>
  <w:num w:numId="27" w16cid:durableId="771432632">
    <w:abstractNumId w:val="7"/>
  </w:num>
  <w:num w:numId="28" w16cid:durableId="505829411">
    <w:abstractNumId w:val="3"/>
  </w:num>
  <w:num w:numId="29" w16cid:durableId="11545689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55A"/>
    <w:rsid w:val="00004606"/>
    <w:rsid w:val="000056F1"/>
    <w:rsid w:val="0000735B"/>
    <w:rsid w:val="00007482"/>
    <w:rsid w:val="0001119C"/>
    <w:rsid w:val="00011E8C"/>
    <w:rsid w:val="00012D90"/>
    <w:rsid w:val="00013371"/>
    <w:rsid w:val="00017092"/>
    <w:rsid w:val="00020A0D"/>
    <w:rsid w:val="000215B8"/>
    <w:rsid w:val="0002744B"/>
    <w:rsid w:val="00027EFA"/>
    <w:rsid w:val="00030D3B"/>
    <w:rsid w:val="00032367"/>
    <w:rsid w:val="00032653"/>
    <w:rsid w:val="0003363F"/>
    <w:rsid w:val="00034805"/>
    <w:rsid w:val="00037590"/>
    <w:rsid w:val="0004324E"/>
    <w:rsid w:val="00045252"/>
    <w:rsid w:val="00052F71"/>
    <w:rsid w:val="00054A9D"/>
    <w:rsid w:val="00061EE8"/>
    <w:rsid w:val="0006613F"/>
    <w:rsid w:val="00066A16"/>
    <w:rsid w:val="0007098F"/>
    <w:rsid w:val="00073299"/>
    <w:rsid w:val="00074245"/>
    <w:rsid w:val="000761C7"/>
    <w:rsid w:val="00093754"/>
    <w:rsid w:val="00094CD8"/>
    <w:rsid w:val="0009565D"/>
    <w:rsid w:val="000965C2"/>
    <w:rsid w:val="000A2D7A"/>
    <w:rsid w:val="000A30FE"/>
    <w:rsid w:val="000B14C1"/>
    <w:rsid w:val="000B66AF"/>
    <w:rsid w:val="000B696B"/>
    <w:rsid w:val="000C2AED"/>
    <w:rsid w:val="000C3234"/>
    <w:rsid w:val="000C4691"/>
    <w:rsid w:val="000D1C10"/>
    <w:rsid w:val="000D23FD"/>
    <w:rsid w:val="000D4B6E"/>
    <w:rsid w:val="000E1372"/>
    <w:rsid w:val="000E1AE5"/>
    <w:rsid w:val="000E45FB"/>
    <w:rsid w:val="000E6BE8"/>
    <w:rsid w:val="000E7468"/>
    <w:rsid w:val="00104867"/>
    <w:rsid w:val="00104CD3"/>
    <w:rsid w:val="00104FC2"/>
    <w:rsid w:val="001128B6"/>
    <w:rsid w:val="00114E92"/>
    <w:rsid w:val="001152E4"/>
    <w:rsid w:val="00123858"/>
    <w:rsid w:val="00125431"/>
    <w:rsid w:val="00133365"/>
    <w:rsid w:val="00135CEC"/>
    <w:rsid w:val="00143A5B"/>
    <w:rsid w:val="001511C3"/>
    <w:rsid w:val="00151845"/>
    <w:rsid w:val="001549DB"/>
    <w:rsid w:val="00155118"/>
    <w:rsid w:val="00163BA1"/>
    <w:rsid w:val="00164CC9"/>
    <w:rsid w:val="00164FBD"/>
    <w:rsid w:val="001712E7"/>
    <w:rsid w:val="0017326C"/>
    <w:rsid w:val="0017336C"/>
    <w:rsid w:val="0017405E"/>
    <w:rsid w:val="00176E31"/>
    <w:rsid w:val="001821B8"/>
    <w:rsid w:val="0019171D"/>
    <w:rsid w:val="00195CA9"/>
    <w:rsid w:val="001A1A87"/>
    <w:rsid w:val="001A718C"/>
    <w:rsid w:val="001B3C44"/>
    <w:rsid w:val="001C117D"/>
    <w:rsid w:val="001C58D0"/>
    <w:rsid w:val="001D0335"/>
    <w:rsid w:val="001D1E5D"/>
    <w:rsid w:val="001D23A8"/>
    <w:rsid w:val="001D35B3"/>
    <w:rsid w:val="001D6049"/>
    <w:rsid w:val="001D6B99"/>
    <w:rsid w:val="001E2861"/>
    <w:rsid w:val="001E43D0"/>
    <w:rsid w:val="001E4AA4"/>
    <w:rsid w:val="001F4855"/>
    <w:rsid w:val="001F65B7"/>
    <w:rsid w:val="001F669A"/>
    <w:rsid w:val="001F6AA3"/>
    <w:rsid w:val="002010CC"/>
    <w:rsid w:val="002059D4"/>
    <w:rsid w:val="002064B3"/>
    <w:rsid w:val="00207E1B"/>
    <w:rsid w:val="002103D4"/>
    <w:rsid w:val="002122D5"/>
    <w:rsid w:val="00217BAF"/>
    <w:rsid w:val="00220F9A"/>
    <w:rsid w:val="00225D4D"/>
    <w:rsid w:val="00230505"/>
    <w:rsid w:val="00231D46"/>
    <w:rsid w:val="0023295B"/>
    <w:rsid w:val="00232B38"/>
    <w:rsid w:val="00235664"/>
    <w:rsid w:val="00235AE7"/>
    <w:rsid w:val="00236F4A"/>
    <w:rsid w:val="00240E82"/>
    <w:rsid w:val="0024528B"/>
    <w:rsid w:val="002469FC"/>
    <w:rsid w:val="00247159"/>
    <w:rsid w:val="00252955"/>
    <w:rsid w:val="00252A46"/>
    <w:rsid w:val="00257B9C"/>
    <w:rsid w:val="00260938"/>
    <w:rsid w:val="00263E99"/>
    <w:rsid w:val="00264602"/>
    <w:rsid w:val="00272228"/>
    <w:rsid w:val="00272E63"/>
    <w:rsid w:val="00273771"/>
    <w:rsid w:val="0027465D"/>
    <w:rsid w:val="002763CB"/>
    <w:rsid w:val="002778E1"/>
    <w:rsid w:val="00277C4D"/>
    <w:rsid w:val="00280E2C"/>
    <w:rsid w:val="00283F36"/>
    <w:rsid w:val="00284867"/>
    <w:rsid w:val="002850A8"/>
    <w:rsid w:val="002869A5"/>
    <w:rsid w:val="00287A87"/>
    <w:rsid w:val="00293162"/>
    <w:rsid w:val="0029433E"/>
    <w:rsid w:val="00296F36"/>
    <w:rsid w:val="00297A39"/>
    <w:rsid w:val="002A0091"/>
    <w:rsid w:val="002A1ED1"/>
    <w:rsid w:val="002A6DE4"/>
    <w:rsid w:val="002A6E50"/>
    <w:rsid w:val="002A7F74"/>
    <w:rsid w:val="002B06E8"/>
    <w:rsid w:val="002B30AA"/>
    <w:rsid w:val="002B61C4"/>
    <w:rsid w:val="002C025F"/>
    <w:rsid w:val="002C1AF6"/>
    <w:rsid w:val="002C389C"/>
    <w:rsid w:val="002C7DCE"/>
    <w:rsid w:val="002D12E1"/>
    <w:rsid w:val="002D27C4"/>
    <w:rsid w:val="002D2C58"/>
    <w:rsid w:val="002D30C7"/>
    <w:rsid w:val="002D449F"/>
    <w:rsid w:val="002D77F4"/>
    <w:rsid w:val="002E2DD3"/>
    <w:rsid w:val="002E4652"/>
    <w:rsid w:val="002E5799"/>
    <w:rsid w:val="002F03F6"/>
    <w:rsid w:val="002F1CBA"/>
    <w:rsid w:val="0030104C"/>
    <w:rsid w:val="00301456"/>
    <w:rsid w:val="0030199D"/>
    <w:rsid w:val="00310716"/>
    <w:rsid w:val="0031317A"/>
    <w:rsid w:val="00313BEA"/>
    <w:rsid w:val="00315FD8"/>
    <w:rsid w:val="00317E6B"/>
    <w:rsid w:val="003207E7"/>
    <w:rsid w:val="003224C2"/>
    <w:rsid w:val="003269C1"/>
    <w:rsid w:val="00327C31"/>
    <w:rsid w:val="0033308A"/>
    <w:rsid w:val="0033354A"/>
    <w:rsid w:val="003378C3"/>
    <w:rsid w:val="00344E45"/>
    <w:rsid w:val="00345603"/>
    <w:rsid w:val="003469A1"/>
    <w:rsid w:val="00361F65"/>
    <w:rsid w:val="00363A25"/>
    <w:rsid w:val="00364C74"/>
    <w:rsid w:val="00371FBA"/>
    <w:rsid w:val="00372739"/>
    <w:rsid w:val="00373828"/>
    <w:rsid w:val="00384B8D"/>
    <w:rsid w:val="003919CA"/>
    <w:rsid w:val="0039376D"/>
    <w:rsid w:val="00393C36"/>
    <w:rsid w:val="00396508"/>
    <w:rsid w:val="0039787C"/>
    <w:rsid w:val="003A1BA0"/>
    <w:rsid w:val="003A57AF"/>
    <w:rsid w:val="003A7C0E"/>
    <w:rsid w:val="003B1F9D"/>
    <w:rsid w:val="003B3B25"/>
    <w:rsid w:val="003B4C0A"/>
    <w:rsid w:val="003C0E4F"/>
    <w:rsid w:val="003C1AA5"/>
    <w:rsid w:val="003C586B"/>
    <w:rsid w:val="003C5E7C"/>
    <w:rsid w:val="003D0646"/>
    <w:rsid w:val="003D08DD"/>
    <w:rsid w:val="003D0E46"/>
    <w:rsid w:val="003D41FC"/>
    <w:rsid w:val="003E19B4"/>
    <w:rsid w:val="003E4090"/>
    <w:rsid w:val="003E4579"/>
    <w:rsid w:val="003E6BF8"/>
    <w:rsid w:val="003F2FD4"/>
    <w:rsid w:val="003F4EE5"/>
    <w:rsid w:val="00402B2A"/>
    <w:rsid w:val="00407B9B"/>
    <w:rsid w:val="00411327"/>
    <w:rsid w:val="0041469D"/>
    <w:rsid w:val="00417367"/>
    <w:rsid w:val="00423B96"/>
    <w:rsid w:val="0042476A"/>
    <w:rsid w:val="0043128F"/>
    <w:rsid w:val="00434286"/>
    <w:rsid w:val="0043633E"/>
    <w:rsid w:val="00442423"/>
    <w:rsid w:val="004435B5"/>
    <w:rsid w:val="00443DD0"/>
    <w:rsid w:val="00445843"/>
    <w:rsid w:val="00446E0A"/>
    <w:rsid w:val="0044703A"/>
    <w:rsid w:val="004475CE"/>
    <w:rsid w:val="00451D5E"/>
    <w:rsid w:val="0045547E"/>
    <w:rsid w:val="004560F4"/>
    <w:rsid w:val="00457F73"/>
    <w:rsid w:val="00463BEC"/>
    <w:rsid w:val="004660DD"/>
    <w:rsid w:val="004767AE"/>
    <w:rsid w:val="00483780"/>
    <w:rsid w:val="00486477"/>
    <w:rsid w:val="004869EA"/>
    <w:rsid w:val="0049607E"/>
    <w:rsid w:val="00497A2B"/>
    <w:rsid w:val="004A232D"/>
    <w:rsid w:val="004A2AE7"/>
    <w:rsid w:val="004A6D6B"/>
    <w:rsid w:val="004B3E34"/>
    <w:rsid w:val="004B51ED"/>
    <w:rsid w:val="004B580B"/>
    <w:rsid w:val="004B6DE5"/>
    <w:rsid w:val="004C1615"/>
    <w:rsid w:val="004C1CB7"/>
    <w:rsid w:val="004C2480"/>
    <w:rsid w:val="004C3ACE"/>
    <w:rsid w:val="004C46B2"/>
    <w:rsid w:val="004D78F4"/>
    <w:rsid w:val="004E0385"/>
    <w:rsid w:val="004E5179"/>
    <w:rsid w:val="004F027C"/>
    <w:rsid w:val="004F15E6"/>
    <w:rsid w:val="004F1CAD"/>
    <w:rsid w:val="004F3BE5"/>
    <w:rsid w:val="004F3D8B"/>
    <w:rsid w:val="004F4713"/>
    <w:rsid w:val="004F5A45"/>
    <w:rsid w:val="00500031"/>
    <w:rsid w:val="00501574"/>
    <w:rsid w:val="00504785"/>
    <w:rsid w:val="005049F9"/>
    <w:rsid w:val="005058E3"/>
    <w:rsid w:val="00505F90"/>
    <w:rsid w:val="005069B2"/>
    <w:rsid w:val="00514176"/>
    <w:rsid w:val="0051698B"/>
    <w:rsid w:val="00517659"/>
    <w:rsid w:val="0052179D"/>
    <w:rsid w:val="005270FE"/>
    <w:rsid w:val="005423D2"/>
    <w:rsid w:val="005443E3"/>
    <w:rsid w:val="00545477"/>
    <w:rsid w:val="00557EEE"/>
    <w:rsid w:val="00557F0B"/>
    <w:rsid w:val="00560816"/>
    <w:rsid w:val="005650BC"/>
    <w:rsid w:val="005667DD"/>
    <w:rsid w:val="00571625"/>
    <w:rsid w:val="00573BF0"/>
    <w:rsid w:val="00574ACA"/>
    <w:rsid w:val="005766F2"/>
    <w:rsid w:val="00577679"/>
    <w:rsid w:val="00582545"/>
    <w:rsid w:val="00592EE8"/>
    <w:rsid w:val="00597A44"/>
    <w:rsid w:val="005A0951"/>
    <w:rsid w:val="005A0FF4"/>
    <w:rsid w:val="005A44AE"/>
    <w:rsid w:val="005A5056"/>
    <w:rsid w:val="005A5331"/>
    <w:rsid w:val="005A6C8B"/>
    <w:rsid w:val="005A7611"/>
    <w:rsid w:val="005B2D83"/>
    <w:rsid w:val="005B3AF2"/>
    <w:rsid w:val="005B680F"/>
    <w:rsid w:val="005C1BA7"/>
    <w:rsid w:val="005C32B6"/>
    <w:rsid w:val="005D099C"/>
    <w:rsid w:val="005D09B2"/>
    <w:rsid w:val="005D36EC"/>
    <w:rsid w:val="005D402C"/>
    <w:rsid w:val="005D77CB"/>
    <w:rsid w:val="005E10E4"/>
    <w:rsid w:val="005E3393"/>
    <w:rsid w:val="005E4854"/>
    <w:rsid w:val="005E58D9"/>
    <w:rsid w:val="005E7E56"/>
    <w:rsid w:val="005F0284"/>
    <w:rsid w:val="005F2AE9"/>
    <w:rsid w:val="005F574B"/>
    <w:rsid w:val="00600C67"/>
    <w:rsid w:val="0060281E"/>
    <w:rsid w:val="006034FE"/>
    <w:rsid w:val="00603C20"/>
    <w:rsid w:val="006053BC"/>
    <w:rsid w:val="00610B76"/>
    <w:rsid w:val="006167FC"/>
    <w:rsid w:val="00616993"/>
    <w:rsid w:val="0062470B"/>
    <w:rsid w:val="00624F91"/>
    <w:rsid w:val="00631397"/>
    <w:rsid w:val="00635978"/>
    <w:rsid w:val="006418AF"/>
    <w:rsid w:val="006439B7"/>
    <w:rsid w:val="006447D3"/>
    <w:rsid w:val="006457A9"/>
    <w:rsid w:val="00651C2D"/>
    <w:rsid w:val="00662378"/>
    <w:rsid w:val="006629FC"/>
    <w:rsid w:val="00665B0E"/>
    <w:rsid w:val="00670766"/>
    <w:rsid w:val="00677790"/>
    <w:rsid w:val="00677D0B"/>
    <w:rsid w:val="006816EE"/>
    <w:rsid w:val="00682C75"/>
    <w:rsid w:val="006A73BC"/>
    <w:rsid w:val="006B5A13"/>
    <w:rsid w:val="006B68C4"/>
    <w:rsid w:val="006B6C1C"/>
    <w:rsid w:val="006C0210"/>
    <w:rsid w:val="006C0D25"/>
    <w:rsid w:val="006C1F66"/>
    <w:rsid w:val="006C3C77"/>
    <w:rsid w:val="006C4855"/>
    <w:rsid w:val="006D0977"/>
    <w:rsid w:val="006D7542"/>
    <w:rsid w:val="006D7E37"/>
    <w:rsid w:val="006E1748"/>
    <w:rsid w:val="006E6D78"/>
    <w:rsid w:val="006F1F40"/>
    <w:rsid w:val="006F2C4F"/>
    <w:rsid w:val="00701680"/>
    <w:rsid w:val="00702C9A"/>
    <w:rsid w:val="0071108B"/>
    <w:rsid w:val="00714578"/>
    <w:rsid w:val="00714EE0"/>
    <w:rsid w:val="00715CC4"/>
    <w:rsid w:val="00722C3D"/>
    <w:rsid w:val="00725E90"/>
    <w:rsid w:val="00727F63"/>
    <w:rsid w:val="00731119"/>
    <w:rsid w:val="007311BD"/>
    <w:rsid w:val="00732DEF"/>
    <w:rsid w:val="00742C8E"/>
    <w:rsid w:val="00745827"/>
    <w:rsid w:val="00751113"/>
    <w:rsid w:val="00753711"/>
    <w:rsid w:val="0075455A"/>
    <w:rsid w:val="0075501A"/>
    <w:rsid w:val="00755718"/>
    <w:rsid w:val="00757EAC"/>
    <w:rsid w:val="0076135C"/>
    <w:rsid w:val="007649AB"/>
    <w:rsid w:val="00764D96"/>
    <w:rsid w:val="00764F26"/>
    <w:rsid w:val="00767885"/>
    <w:rsid w:val="00767AA8"/>
    <w:rsid w:val="0077357B"/>
    <w:rsid w:val="007748C3"/>
    <w:rsid w:val="00781757"/>
    <w:rsid w:val="00782528"/>
    <w:rsid w:val="00782FF3"/>
    <w:rsid w:val="00784292"/>
    <w:rsid w:val="00784B7A"/>
    <w:rsid w:val="007858FC"/>
    <w:rsid w:val="007B3DD6"/>
    <w:rsid w:val="007B4DDF"/>
    <w:rsid w:val="007B6060"/>
    <w:rsid w:val="007D4451"/>
    <w:rsid w:val="007D5BCA"/>
    <w:rsid w:val="007D6DDA"/>
    <w:rsid w:val="007D6E2E"/>
    <w:rsid w:val="007E196A"/>
    <w:rsid w:val="007E2CDC"/>
    <w:rsid w:val="007F1388"/>
    <w:rsid w:val="007F1562"/>
    <w:rsid w:val="007F4DE8"/>
    <w:rsid w:val="007F58B6"/>
    <w:rsid w:val="00802482"/>
    <w:rsid w:val="0080280A"/>
    <w:rsid w:val="00802D34"/>
    <w:rsid w:val="008038CA"/>
    <w:rsid w:val="008059DA"/>
    <w:rsid w:val="008109E0"/>
    <w:rsid w:val="008114E2"/>
    <w:rsid w:val="0081544B"/>
    <w:rsid w:val="00820967"/>
    <w:rsid w:val="008222EF"/>
    <w:rsid w:val="0082319F"/>
    <w:rsid w:val="00827758"/>
    <w:rsid w:val="00834472"/>
    <w:rsid w:val="00837DC0"/>
    <w:rsid w:val="00841763"/>
    <w:rsid w:val="0084256C"/>
    <w:rsid w:val="0084734F"/>
    <w:rsid w:val="008519EC"/>
    <w:rsid w:val="008532C3"/>
    <w:rsid w:val="00853B32"/>
    <w:rsid w:val="00854B7F"/>
    <w:rsid w:val="00860BF6"/>
    <w:rsid w:val="0086101E"/>
    <w:rsid w:val="0086141F"/>
    <w:rsid w:val="00863F55"/>
    <w:rsid w:val="008718B1"/>
    <w:rsid w:val="00875A93"/>
    <w:rsid w:val="0088309E"/>
    <w:rsid w:val="008833BF"/>
    <w:rsid w:val="00884AAE"/>
    <w:rsid w:val="0088579A"/>
    <w:rsid w:val="00890F5B"/>
    <w:rsid w:val="00892987"/>
    <w:rsid w:val="00892E39"/>
    <w:rsid w:val="008A3393"/>
    <w:rsid w:val="008A62A1"/>
    <w:rsid w:val="008A7F6B"/>
    <w:rsid w:val="008B13FE"/>
    <w:rsid w:val="008B5552"/>
    <w:rsid w:val="008B6F05"/>
    <w:rsid w:val="008C0578"/>
    <w:rsid w:val="008C05A6"/>
    <w:rsid w:val="008C1A09"/>
    <w:rsid w:val="008C34DE"/>
    <w:rsid w:val="008C6083"/>
    <w:rsid w:val="008C6579"/>
    <w:rsid w:val="008D2FB9"/>
    <w:rsid w:val="008E5A42"/>
    <w:rsid w:val="008E70B8"/>
    <w:rsid w:val="008F65C8"/>
    <w:rsid w:val="008F6853"/>
    <w:rsid w:val="008F73F8"/>
    <w:rsid w:val="00903F26"/>
    <w:rsid w:val="0091150C"/>
    <w:rsid w:val="0091248D"/>
    <w:rsid w:val="0091397A"/>
    <w:rsid w:val="00915E2E"/>
    <w:rsid w:val="009169CD"/>
    <w:rsid w:val="00925B85"/>
    <w:rsid w:val="0093031E"/>
    <w:rsid w:val="00941038"/>
    <w:rsid w:val="009564FD"/>
    <w:rsid w:val="0096231F"/>
    <w:rsid w:val="00962C6F"/>
    <w:rsid w:val="00966AC0"/>
    <w:rsid w:val="0097145F"/>
    <w:rsid w:val="009719A2"/>
    <w:rsid w:val="00974109"/>
    <w:rsid w:val="00974495"/>
    <w:rsid w:val="00980659"/>
    <w:rsid w:val="00982D75"/>
    <w:rsid w:val="00983103"/>
    <w:rsid w:val="00993CCF"/>
    <w:rsid w:val="00995CA5"/>
    <w:rsid w:val="00995F34"/>
    <w:rsid w:val="009A071A"/>
    <w:rsid w:val="009A0DCB"/>
    <w:rsid w:val="009A4E9F"/>
    <w:rsid w:val="009A60EC"/>
    <w:rsid w:val="009B095C"/>
    <w:rsid w:val="009B280A"/>
    <w:rsid w:val="009B2E8A"/>
    <w:rsid w:val="009B3633"/>
    <w:rsid w:val="009B4E7C"/>
    <w:rsid w:val="009B5AD7"/>
    <w:rsid w:val="009C2D83"/>
    <w:rsid w:val="009C3326"/>
    <w:rsid w:val="009C4187"/>
    <w:rsid w:val="009C5174"/>
    <w:rsid w:val="009C66BB"/>
    <w:rsid w:val="009D2CDA"/>
    <w:rsid w:val="009D31A0"/>
    <w:rsid w:val="009D790E"/>
    <w:rsid w:val="009E1E31"/>
    <w:rsid w:val="009E4325"/>
    <w:rsid w:val="009E49F3"/>
    <w:rsid w:val="009E73AD"/>
    <w:rsid w:val="009F3400"/>
    <w:rsid w:val="009F3CB1"/>
    <w:rsid w:val="00A05A07"/>
    <w:rsid w:val="00A064C6"/>
    <w:rsid w:val="00A1215A"/>
    <w:rsid w:val="00A1259D"/>
    <w:rsid w:val="00A13E18"/>
    <w:rsid w:val="00A14E78"/>
    <w:rsid w:val="00A2210E"/>
    <w:rsid w:val="00A2279A"/>
    <w:rsid w:val="00A229BE"/>
    <w:rsid w:val="00A22D6F"/>
    <w:rsid w:val="00A25772"/>
    <w:rsid w:val="00A259A4"/>
    <w:rsid w:val="00A274CE"/>
    <w:rsid w:val="00A31A27"/>
    <w:rsid w:val="00A34045"/>
    <w:rsid w:val="00A348EB"/>
    <w:rsid w:val="00A351B2"/>
    <w:rsid w:val="00A46E12"/>
    <w:rsid w:val="00A47586"/>
    <w:rsid w:val="00A5123C"/>
    <w:rsid w:val="00A540D8"/>
    <w:rsid w:val="00A6571B"/>
    <w:rsid w:val="00A7147D"/>
    <w:rsid w:val="00A74155"/>
    <w:rsid w:val="00A74755"/>
    <w:rsid w:val="00A769BC"/>
    <w:rsid w:val="00A83888"/>
    <w:rsid w:val="00A84499"/>
    <w:rsid w:val="00A9008B"/>
    <w:rsid w:val="00A97E15"/>
    <w:rsid w:val="00AA11C6"/>
    <w:rsid w:val="00AA2B1A"/>
    <w:rsid w:val="00AA2CA7"/>
    <w:rsid w:val="00AA3D76"/>
    <w:rsid w:val="00AA43CB"/>
    <w:rsid w:val="00AB29B0"/>
    <w:rsid w:val="00AB370B"/>
    <w:rsid w:val="00AB5468"/>
    <w:rsid w:val="00AB6F5D"/>
    <w:rsid w:val="00AC52D3"/>
    <w:rsid w:val="00AC5F30"/>
    <w:rsid w:val="00AD008C"/>
    <w:rsid w:val="00AD0634"/>
    <w:rsid w:val="00AD0784"/>
    <w:rsid w:val="00AD14B4"/>
    <w:rsid w:val="00AD4C2D"/>
    <w:rsid w:val="00AE3BA7"/>
    <w:rsid w:val="00AE54FA"/>
    <w:rsid w:val="00AE6EEA"/>
    <w:rsid w:val="00AF447D"/>
    <w:rsid w:val="00AF6BA3"/>
    <w:rsid w:val="00AF6D36"/>
    <w:rsid w:val="00AF727B"/>
    <w:rsid w:val="00B01E6C"/>
    <w:rsid w:val="00B04853"/>
    <w:rsid w:val="00B04AF9"/>
    <w:rsid w:val="00B1034B"/>
    <w:rsid w:val="00B14A8E"/>
    <w:rsid w:val="00B220B3"/>
    <w:rsid w:val="00B26DC6"/>
    <w:rsid w:val="00B31CB9"/>
    <w:rsid w:val="00B32460"/>
    <w:rsid w:val="00B34901"/>
    <w:rsid w:val="00B41B22"/>
    <w:rsid w:val="00B427F7"/>
    <w:rsid w:val="00B44CCC"/>
    <w:rsid w:val="00B47176"/>
    <w:rsid w:val="00B50B43"/>
    <w:rsid w:val="00B54063"/>
    <w:rsid w:val="00B54A08"/>
    <w:rsid w:val="00B6351C"/>
    <w:rsid w:val="00B63BE9"/>
    <w:rsid w:val="00B65F56"/>
    <w:rsid w:val="00B66287"/>
    <w:rsid w:val="00B70C4A"/>
    <w:rsid w:val="00B8010C"/>
    <w:rsid w:val="00B80BBB"/>
    <w:rsid w:val="00B81B9B"/>
    <w:rsid w:val="00B83E72"/>
    <w:rsid w:val="00B843B6"/>
    <w:rsid w:val="00B856F9"/>
    <w:rsid w:val="00B857EB"/>
    <w:rsid w:val="00B85F15"/>
    <w:rsid w:val="00B86551"/>
    <w:rsid w:val="00B90AEA"/>
    <w:rsid w:val="00B959F6"/>
    <w:rsid w:val="00B97AF7"/>
    <w:rsid w:val="00BA0B9A"/>
    <w:rsid w:val="00BA13B4"/>
    <w:rsid w:val="00BA16AE"/>
    <w:rsid w:val="00BA7E92"/>
    <w:rsid w:val="00BB12AE"/>
    <w:rsid w:val="00BB2607"/>
    <w:rsid w:val="00BC11F1"/>
    <w:rsid w:val="00BC12A2"/>
    <w:rsid w:val="00BC1C3C"/>
    <w:rsid w:val="00BC41EA"/>
    <w:rsid w:val="00BD2378"/>
    <w:rsid w:val="00BD2998"/>
    <w:rsid w:val="00BD48DD"/>
    <w:rsid w:val="00BD77BB"/>
    <w:rsid w:val="00BE00EA"/>
    <w:rsid w:val="00BE05D0"/>
    <w:rsid w:val="00BE1D40"/>
    <w:rsid w:val="00BE1FA8"/>
    <w:rsid w:val="00BE2ABC"/>
    <w:rsid w:val="00BE3263"/>
    <w:rsid w:val="00BE3307"/>
    <w:rsid w:val="00BE4CD5"/>
    <w:rsid w:val="00BF0924"/>
    <w:rsid w:val="00BF17AE"/>
    <w:rsid w:val="00BF2576"/>
    <w:rsid w:val="00BF3F76"/>
    <w:rsid w:val="00BF51C1"/>
    <w:rsid w:val="00BF6B01"/>
    <w:rsid w:val="00BF7859"/>
    <w:rsid w:val="00C03D20"/>
    <w:rsid w:val="00C04760"/>
    <w:rsid w:val="00C07722"/>
    <w:rsid w:val="00C132D9"/>
    <w:rsid w:val="00C15F30"/>
    <w:rsid w:val="00C17129"/>
    <w:rsid w:val="00C17FFD"/>
    <w:rsid w:val="00C2010D"/>
    <w:rsid w:val="00C206B1"/>
    <w:rsid w:val="00C25947"/>
    <w:rsid w:val="00C308FE"/>
    <w:rsid w:val="00C33443"/>
    <w:rsid w:val="00C335BC"/>
    <w:rsid w:val="00C34429"/>
    <w:rsid w:val="00C36C03"/>
    <w:rsid w:val="00C41E50"/>
    <w:rsid w:val="00C42444"/>
    <w:rsid w:val="00C42C1D"/>
    <w:rsid w:val="00C43040"/>
    <w:rsid w:val="00C43AA4"/>
    <w:rsid w:val="00C47433"/>
    <w:rsid w:val="00C512A7"/>
    <w:rsid w:val="00C51E7B"/>
    <w:rsid w:val="00C57855"/>
    <w:rsid w:val="00C60F48"/>
    <w:rsid w:val="00C62B84"/>
    <w:rsid w:val="00C632E2"/>
    <w:rsid w:val="00C7050B"/>
    <w:rsid w:val="00C731D8"/>
    <w:rsid w:val="00C94642"/>
    <w:rsid w:val="00C95557"/>
    <w:rsid w:val="00C95EEC"/>
    <w:rsid w:val="00CA182D"/>
    <w:rsid w:val="00CA1913"/>
    <w:rsid w:val="00CA3980"/>
    <w:rsid w:val="00CB6FE3"/>
    <w:rsid w:val="00CB737D"/>
    <w:rsid w:val="00CC16DD"/>
    <w:rsid w:val="00CC1BD2"/>
    <w:rsid w:val="00CC56C7"/>
    <w:rsid w:val="00CC710D"/>
    <w:rsid w:val="00CD24C3"/>
    <w:rsid w:val="00CD3DC9"/>
    <w:rsid w:val="00CF1F6C"/>
    <w:rsid w:val="00CF1FA9"/>
    <w:rsid w:val="00CF2112"/>
    <w:rsid w:val="00CF3B3A"/>
    <w:rsid w:val="00D00E97"/>
    <w:rsid w:val="00D03D7D"/>
    <w:rsid w:val="00D10B0E"/>
    <w:rsid w:val="00D12AF7"/>
    <w:rsid w:val="00D13038"/>
    <w:rsid w:val="00D15042"/>
    <w:rsid w:val="00D214E9"/>
    <w:rsid w:val="00D22B5A"/>
    <w:rsid w:val="00D251D4"/>
    <w:rsid w:val="00D25A14"/>
    <w:rsid w:val="00D32203"/>
    <w:rsid w:val="00D349F4"/>
    <w:rsid w:val="00D34A99"/>
    <w:rsid w:val="00D4340B"/>
    <w:rsid w:val="00D43D8B"/>
    <w:rsid w:val="00D463BC"/>
    <w:rsid w:val="00D51EC4"/>
    <w:rsid w:val="00D5413A"/>
    <w:rsid w:val="00D60472"/>
    <w:rsid w:val="00D61A8B"/>
    <w:rsid w:val="00D63FE5"/>
    <w:rsid w:val="00D668F0"/>
    <w:rsid w:val="00D67164"/>
    <w:rsid w:val="00D7322A"/>
    <w:rsid w:val="00D73983"/>
    <w:rsid w:val="00D7443B"/>
    <w:rsid w:val="00D76845"/>
    <w:rsid w:val="00D76BB9"/>
    <w:rsid w:val="00D779DD"/>
    <w:rsid w:val="00D84C2E"/>
    <w:rsid w:val="00D84EFB"/>
    <w:rsid w:val="00D91531"/>
    <w:rsid w:val="00D94766"/>
    <w:rsid w:val="00D974B0"/>
    <w:rsid w:val="00D979FC"/>
    <w:rsid w:val="00DA03AB"/>
    <w:rsid w:val="00DA0589"/>
    <w:rsid w:val="00DA247E"/>
    <w:rsid w:val="00DA3762"/>
    <w:rsid w:val="00DA5B33"/>
    <w:rsid w:val="00DB21DD"/>
    <w:rsid w:val="00DB350A"/>
    <w:rsid w:val="00DB4090"/>
    <w:rsid w:val="00DB4DA6"/>
    <w:rsid w:val="00DB6422"/>
    <w:rsid w:val="00DB7CF0"/>
    <w:rsid w:val="00DB7EC8"/>
    <w:rsid w:val="00DC502D"/>
    <w:rsid w:val="00DD2637"/>
    <w:rsid w:val="00DD35E4"/>
    <w:rsid w:val="00DD7754"/>
    <w:rsid w:val="00DD7C96"/>
    <w:rsid w:val="00DF466E"/>
    <w:rsid w:val="00DF55B5"/>
    <w:rsid w:val="00DF5B39"/>
    <w:rsid w:val="00E02333"/>
    <w:rsid w:val="00E057BF"/>
    <w:rsid w:val="00E0769E"/>
    <w:rsid w:val="00E10F34"/>
    <w:rsid w:val="00E114FD"/>
    <w:rsid w:val="00E12158"/>
    <w:rsid w:val="00E13714"/>
    <w:rsid w:val="00E14752"/>
    <w:rsid w:val="00E17994"/>
    <w:rsid w:val="00E2126D"/>
    <w:rsid w:val="00E23D41"/>
    <w:rsid w:val="00E23F22"/>
    <w:rsid w:val="00E24C8E"/>
    <w:rsid w:val="00E24CF5"/>
    <w:rsid w:val="00E24CF9"/>
    <w:rsid w:val="00E324D3"/>
    <w:rsid w:val="00E329AB"/>
    <w:rsid w:val="00E3647A"/>
    <w:rsid w:val="00E41343"/>
    <w:rsid w:val="00E42FDE"/>
    <w:rsid w:val="00E44936"/>
    <w:rsid w:val="00E4768F"/>
    <w:rsid w:val="00E50B39"/>
    <w:rsid w:val="00E513CD"/>
    <w:rsid w:val="00E524D1"/>
    <w:rsid w:val="00E55399"/>
    <w:rsid w:val="00E55B84"/>
    <w:rsid w:val="00E55DD8"/>
    <w:rsid w:val="00E5616E"/>
    <w:rsid w:val="00E60481"/>
    <w:rsid w:val="00E61622"/>
    <w:rsid w:val="00E6168F"/>
    <w:rsid w:val="00E61C75"/>
    <w:rsid w:val="00E62B43"/>
    <w:rsid w:val="00E6580A"/>
    <w:rsid w:val="00E679C9"/>
    <w:rsid w:val="00E73553"/>
    <w:rsid w:val="00E73B33"/>
    <w:rsid w:val="00E76080"/>
    <w:rsid w:val="00E762BC"/>
    <w:rsid w:val="00E77614"/>
    <w:rsid w:val="00E77758"/>
    <w:rsid w:val="00E815C8"/>
    <w:rsid w:val="00E869A8"/>
    <w:rsid w:val="00E9006E"/>
    <w:rsid w:val="00E905FC"/>
    <w:rsid w:val="00E91539"/>
    <w:rsid w:val="00E916E8"/>
    <w:rsid w:val="00E91BD7"/>
    <w:rsid w:val="00E96A60"/>
    <w:rsid w:val="00E97BFB"/>
    <w:rsid w:val="00EA60F1"/>
    <w:rsid w:val="00EB1B20"/>
    <w:rsid w:val="00EB1ECD"/>
    <w:rsid w:val="00EB2231"/>
    <w:rsid w:val="00EB23DE"/>
    <w:rsid w:val="00EB60DB"/>
    <w:rsid w:val="00EC37BB"/>
    <w:rsid w:val="00EC405B"/>
    <w:rsid w:val="00EC560B"/>
    <w:rsid w:val="00ED0ED6"/>
    <w:rsid w:val="00ED4FC0"/>
    <w:rsid w:val="00EE153D"/>
    <w:rsid w:val="00EE7C37"/>
    <w:rsid w:val="00EF23CE"/>
    <w:rsid w:val="00EF63EF"/>
    <w:rsid w:val="00F01993"/>
    <w:rsid w:val="00F044E2"/>
    <w:rsid w:val="00F074CA"/>
    <w:rsid w:val="00F075A2"/>
    <w:rsid w:val="00F12E4F"/>
    <w:rsid w:val="00F14F5B"/>
    <w:rsid w:val="00F15DC8"/>
    <w:rsid w:val="00F21E58"/>
    <w:rsid w:val="00F22E92"/>
    <w:rsid w:val="00F24BD4"/>
    <w:rsid w:val="00F27446"/>
    <w:rsid w:val="00F362C4"/>
    <w:rsid w:val="00F36EDF"/>
    <w:rsid w:val="00F4276D"/>
    <w:rsid w:val="00F55723"/>
    <w:rsid w:val="00F60B6D"/>
    <w:rsid w:val="00F64809"/>
    <w:rsid w:val="00F64E15"/>
    <w:rsid w:val="00F64F03"/>
    <w:rsid w:val="00F653CA"/>
    <w:rsid w:val="00F6545C"/>
    <w:rsid w:val="00F660C2"/>
    <w:rsid w:val="00F66D48"/>
    <w:rsid w:val="00F70464"/>
    <w:rsid w:val="00F71A90"/>
    <w:rsid w:val="00F71FE4"/>
    <w:rsid w:val="00F75AAD"/>
    <w:rsid w:val="00F83458"/>
    <w:rsid w:val="00F85CA6"/>
    <w:rsid w:val="00F97392"/>
    <w:rsid w:val="00FA124B"/>
    <w:rsid w:val="00FA1691"/>
    <w:rsid w:val="00FA2149"/>
    <w:rsid w:val="00FA274E"/>
    <w:rsid w:val="00FA75E3"/>
    <w:rsid w:val="00FA7CDE"/>
    <w:rsid w:val="00FB4458"/>
    <w:rsid w:val="00FB4627"/>
    <w:rsid w:val="00FB5579"/>
    <w:rsid w:val="00FB5FE3"/>
    <w:rsid w:val="00FC0363"/>
    <w:rsid w:val="00FC52A0"/>
    <w:rsid w:val="00FD0197"/>
    <w:rsid w:val="00FD06F4"/>
    <w:rsid w:val="00FD36EB"/>
    <w:rsid w:val="00FD38DF"/>
    <w:rsid w:val="00FD47FD"/>
    <w:rsid w:val="00FD49B7"/>
    <w:rsid w:val="00FD51C9"/>
    <w:rsid w:val="00FE3CAA"/>
    <w:rsid w:val="00FF01C4"/>
    <w:rsid w:val="00FF4E88"/>
    <w:rsid w:val="00FF5060"/>
    <w:rsid w:val="18249BCA"/>
    <w:rsid w:val="3F7FAA10"/>
    <w:rsid w:val="4E8FCF11"/>
    <w:rsid w:val="661D97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67323"/>
  <w15:docId w15:val="{49B17B45-8E08-4C8C-9444-04F3EF604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43CB"/>
    <w:rPr>
      <w:sz w:val="24"/>
      <w:lang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link w:val="Ttulo2Car"/>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link w:val="PiedepginaCar"/>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styleId="Textodeglobo">
    <w:name w:val="Balloon Text"/>
    <w:basedOn w:val="Normal"/>
    <w:semiHidden/>
    <w:rsid w:val="00371FBA"/>
    <w:rPr>
      <w:rFonts w:ascii="Tahoma" w:hAnsi="Tahoma" w:cs="Tahoma"/>
      <w:sz w:val="16"/>
      <w:szCs w:val="16"/>
    </w:rPr>
  </w:style>
  <w:style w:type="character" w:customStyle="1" w:styleId="PiedepginaCar">
    <w:name w:val="Pie de página Car"/>
    <w:link w:val="Piedepgina"/>
    <w:rsid w:val="00D979FC"/>
    <w:rPr>
      <w:sz w:val="24"/>
      <w:lang w:val="es-ES_tradnl" w:eastAsia="es-ES_tradnl"/>
    </w:rPr>
  </w:style>
  <w:style w:type="paragraph" w:styleId="Textoindependiente3">
    <w:name w:val="Body Text 3"/>
    <w:basedOn w:val="Normal"/>
    <w:link w:val="Textoindependiente3Car"/>
    <w:rsid w:val="0075455A"/>
    <w:pPr>
      <w:spacing w:after="120"/>
    </w:pPr>
    <w:rPr>
      <w:sz w:val="16"/>
      <w:szCs w:val="16"/>
    </w:rPr>
  </w:style>
  <w:style w:type="character" w:customStyle="1" w:styleId="Textoindependiente3Car">
    <w:name w:val="Texto independiente 3 Car"/>
    <w:basedOn w:val="Fuentedeprrafopredeter"/>
    <w:link w:val="Textoindependiente3"/>
    <w:rsid w:val="0075455A"/>
    <w:rPr>
      <w:sz w:val="16"/>
      <w:szCs w:val="16"/>
      <w:lang w:val="es-ES_tradnl" w:eastAsia="es-ES_tradnl"/>
    </w:rPr>
  </w:style>
  <w:style w:type="paragraph" w:styleId="Prrafodelista">
    <w:name w:val="List Paragraph"/>
    <w:basedOn w:val="Normal"/>
    <w:link w:val="PrrafodelistaCar"/>
    <w:uiPriority w:val="34"/>
    <w:qFormat/>
    <w:rsid w:val="00D84C2E"/>
    <w:pPr>
      <w:ind w:left="720"/>
      <w:contextualSpacing/>
    </w:pPr>
  </w:style>
  <w:style w:type="character" w:styleId="Hipervnculo">
    <w:name w:val="Hyperlink"/>
    <w:basedOn w:val="Fuentedeprrafopredeter"/>
    <w:rsid w:val="00E3647A"/>
    <w:rPr>
      <w:color w:val="0000FF" w:themeColor="hyperlink"/>
      <w:u w:val="single"/>
    </w:rPr>
  </w:style>
  <w:style w:type="character" w:customStyle="1" w:styleId="Ttulo2Car">
    <w:name w:val="Título 2 Car"/>
    <w:basedOn w:val="Fuentedeprrafopredeter"/>
    <w:link w:val="Ttulo2"/>
    <w:rsid w:val="00B856F9"/>
    <w:rPr>
      <w:rFonts w:ascii="Arial" w:hAnsi="Arial"/>
      <w:b/>
      <w:sz w:val="14"/>
      <w:lang w:val="es-ES_tradnl" w:eastAsia="es-ES_tradnl"/>
    </w:rPr>
  </w:style>
  <w:style w:type="paragraph" w:styleId="Textoindependiente">
    <w:name w:val="Body Text"/>
    <w:basedOn w:val="Normal"/>
    <w:link w:val="TextoindependienteCar"/>
    <w:unhideWhenUsed/>
    <w:rsid w:val="000A30FE"/>
    <w:pPr>
      <w:spacing w:after="120"/>
    </w:pPr>
  </w:style>
  <w:style w:type="character" w:customStyle="1" w:styleId="TextoindependienteCar">
    <w:name w:val="Texto independiente Car"/>
    <w:basedOn w:val="Fuentedeprrafopredeter"/>
    <w:link w:val="Textoindependiente"/>
    <w:rsid w:val="000A30FE"/>
    <w:rPr>
      <w:sz w:val="24"/>
      <w:lang w:val="es-ES_tradnl" w:eastAsia="es-ES_tradnl"/>
    </w:rPr>
  </w:style>
  <w:style w:type="character" w:styleId="Hipervnculovisitado">
    <w:name w:val="FollowedHyperlink"/>
    <w:basedOn w:val="Fuentedeprrafopredeter"/>
    <w:semiHidden/>
    <w:unhideWhenUsed/>
    <w:rsid w:val="000C3234"/>
    <w:rPr>
      <w:color w:val="800080" w:themeColor="followedHyperlink"/>
      <w:u w:val="single"/>
    </w:rPr>
  </w:style>
  <w:style w:type="table" w:styleId="Tablaconcuadrcula">
    <w:name w:val="Table Grid"/>
    <w:basedOn w:val="Tablanormal"/>
    <w:rsid w:val="00E61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2D449F"/>
    <w:rPr>
      <w:sz w:val="24"/>
      <w:lang w:val="es-ES_tradnl" w:eastAsia="es-ES_tradnl"/>
    </w:rPr>
  </w:style>
  <w:style w:type="character" w:customStyle="1" w:styleId="Ttulo4Car">
    <w:name w:val="Título 4 Car"/>
    <w:basedOn w:val="Fuentedeprrafopredeter"/>
    <w:link w:val="Ttulo4"/>
    <w:rsid w:val="00A1259D"/>
    <w:rPr>
      <w:rFonts w:ascii="Arial" w:hAnsi="Arial"/>
      <w:i/>
      <w:sz w:val="14"/>
      <w:lang w:val="es-ES_tradnl" w:eastAsia="es-ES_tradnl"/>
    </w:rPr>
  </w:style>
  <w:style w:type="character" w:customStyle="1" w:styleId="EncabezadoCar">
    <w:name w:val="Encabezado Car"/>
    <w:basedOn w:val="Fuentedeprrafopredeter"/>
    <w:link w:val="Encabezado"/>
    <w:rsid w:val="00A1259D"/>
    <w:rPr>
      <w:sz w:val="24"/>
      <w:lang w:val="es-ES_tradnl" w:eastAsia="es-ES_tradnl"/>
    </w:rPr>
  </w:style>
  <w:style w:type="paragraph" w:customStyle="1" w:styleId="Nivel1">
    <w:name w:val="Nivel1"/>
    <w:basedOn w:val="Normal"/>
    <w:rsid w:val="00A1259D"/>
    <w:pPr>
      <w:spacing w:after="35"/>
    </w:pPr>
    <w:rPr>
      <w:rFonts w:ascii="Arial" w:hAnsi="Arial"/>
      <w:b/>
      <w:sz w:val="14"/>
    </w:rPr>
  </w:style>
  <w:style w:type="paragraph" w:customStyle="1" w:styleId="Nivel3">
    <w:name w:val="Nivel3"/>
    <w:basedOn w:val="Normal"/>
    <w:rsid w:val="00A1259D"/>
    <w:rPr>
      <w:rFonts w:ascii="Arial" w:hAnsi="Arial"/>
      <w:i/>
      <w:sz w:val="14"/>
    </w:rPr>
  </w:style>
  <w:style w:type="paragraph" w:styleId="Asuntodelcomentario">
    <w:name w:val="annotation subject"/>
    <w:basedOn w:val="Textocomentario"/>
    <w:next w:val="Textocomentario"/>
    <w:link w:val="AsuntodelcomentarioCar"/>
    <w:semiHidden/>
    <w:unhideWhenUsed/>
    <w:rsid w:val="00DB7EC8"/>
    <w:rPr>
      <w:b/>
      <w:bCs/>
    </w:rPr>
  </w:style>
  <w:style w:type="character" w:customStyle="1" w:styleId="TextocomentarioCar">
    <w:name w:val="Texto comentario Car"/>
    <w:basedOn w:val="Fuentedeprrafopredeter"/>
    <w:link w:val="Textocomentario"/>
    <w:semiHidden/>
    <w:rsid w:val="00DB7EC8"/>
    <w:rPr>
      <w:lang w:val="es-ES_tradnl" w:eastAsia="es-ES_tradnl"/>
    </w:rPr>
  </w:style>
  <w:style w:type="character" w:customStyle="1" w:styleId="AsuntodelcomentarioCar">
    <w:name w:val="Asunto del comentario Car"/>
    <w:basedOn w:val="TextocomentarioCar"/>
    <w:link w:val="Asuntodelcomentario"/>
    <w:semiHidden/>
    <w:rsid w:val="00DB7EC8"/>
    <w:rPr>
      <w:b/>
      <w:bCs/>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727">
      <w:bodyDiv w:val="1"/>
      <w:marLeft w:val="0"/>
      <w:marRight w:val="0"/>
      <w:marTop w:val="0"/>
      <w:marBottom w:val="0"/>
      <w:divBdr>
        <w:top w:val="none" w:sz="0" w:space="0" w:color="auto"/>
        <w:left w:val="none" w:sz="0" w:space="0" w:color="auto"/>
        <w:bottom w:val="none" w:sz="0" w:space="0" w:color="auto"/>
        <w:right w:val="none" w:sz="0" w:space="0" w:color="auto"/>
      </w:divBdr>
      <w:divsChild>
        <w:div w:id="342827897">
          <w:marLeft w:val="0"/>
          <w:marRight w:val="0"/>
          <w:marTop w:val="0"/>
          <w:marBottom w:val="0"/>
          <w:divBdr>
            <w:top w:val="none" w:sz="0" w:space="0" w:color="auto"/>
            <w:left w:val="none" w:sz="0" w:space="0" w:color="auto"/>
            <w:bottom w:val="none" w:sz="0" w:space="0" w:color="auto"/>
            <w:right w:val="none" w:sz="0" w:space="0" w:color="auto"/>
          </w:divBdr>
        </w:div>
        <w:div w:id="1639411363">
          <w:marLeft w:val="0"/>
          <w:marRight w:val="0"/>
          <w:marTop w:val="0"/>
          <w:marBottom w:val="0"/>
          <w:divBdr>
            <w:top w:val="none" w:sz="0" w:space="0" w:color="auto"/>
            <w:left w:val="none" w:sz="0" w:space="0" w:color="auto"/>
            <w:bottom w:val="none" w:sz="0" w:space="0" w:color="auto"/>
            <w:right w:val="none" w:sz="0" w:space="0" w:color="auto"/>
          </w:divBdr>
        </w:div>
        <w:div w:id="327755684">
          <w:marLeft w:val="0"/>
          <w:marRight w:val="0"/>
          <w:marTop w:val="0"/>
          <w:marBottom w:val="0"/>
          <w:divBdr>
            <w:top w:val="none" w:sz="0" w:space="0" w:color="auto"/>
            <w:left w:val="none" w:sz="0" w:space="0" w:color="auto"/>
            <w:bottom w:val="none" w:sz="0" w:space="0" w:color="auto"/>
            <w:right w:val="none" w:sz="0" w:space="0" w:color="auto"/>
          </w:divBdr>
        </w:div>
        <w:div w:id="1488866185">
          <w:marLeft w:val="0"/>
          <w:marRight w:val="0"/>
          <w:marTop w:val="0"/>
          <w:marBottom w:val="0"/>
          <w:divBdr>
            <w:top w:val="none" w:sz="0" w:space="0" w:color="auto"/>
            <w:left w:val="none" w:sz="0" w:space="0" w:color="auto"/>
            <w:bottom w:val="none" w:sz="0" w:space="0" w:color="auto"/>
            <w:right w:val="none" w:sz="0" w:space="0" w:color="auto"/>
          </w:divBdr>
        </w:div>
        <w:div w:id="1920169065">
          <w:marLeft w:val="0"/>
          <w:marRight w:val="0"/>
          <w:marTop w:val="0"/>
          <w:marBottom w:val="0"/>
          <w:divBdr>
            <w:top w:val="none" w:sz="0" w:space="0" w:color="auto"/>
            <w:left w:val="none" w:sz="0" w:space="0" w:color="auto"/>
            <w:bottom w:val="none" w:sz="0" w:space="0" w:color="auto"/>
            <w:right w:val="none" w:sz="0" w:space="0" w:color="auto"/>
          </w:divBdr>
        </w:div>
        <w:div w:id="147870795">
          <w:marLeft w:val="0"/>
          <w:marRight w:val="0"/>
          <w:marTop w:val="0"/>
          <w:marBottom w:val="0"/>
          <w:divBdr>
            <w:top w:val="none" w:sz="0" w:space="0" w:color="auto"/>
            <w:left w:val="none" w:sz="0" w:space="0" w:color="auto"/>
            <w:bottom w:val="none" w:sz="0" w:space="0" w:color="auto"/>
            <w:right w:val="none" w:sz="0" w:space="0" w:color="auto"/>
          </w:divBdr>
        </w:div>
        <w:div w:id="1772512725">
          <w:marLeft w:val="0"/>
          <w:marRight w:val="0"/>
          <w:marTop w:val="0"/>
          <w:marBottom w:val="0"/>
          <w:divBdr>
            <w:top w:val="none" w:sz="0" w:space="0" w:color="auto"/>
            <w:left w:val="none" w:sz="0" w:space="0" w:color="auto"/>
            <w:bottom w:val="none" w:sz="0" w:space="0" w:color="auto"/>
            <w:right w:val="none" w:sz="0" w:space="0" w:color="auto"/>
          </w:divBdr>
        </w:div>
        <w:div w:id="1193805130">
          <w:marLeft w:val="0"/>
          <w:marRight w:val="0"/>
          <w:marTop w:val="0"/>
          <w:marBottom w:val="0"/>
          <w:divBdr>
            <w:top w:val="none" w:sz="0" w:space="0" w:color="auto"/>
            <w:left w:val="none" w:sz="0" w:space="0" w:color="auto"/>
            <w:bottom w:val="none" w:sz="0" w:space="0" w:color="auto"/>
            <w:right w:val="none" w:sz="0" w:space="0" w:color="auto"/>
          </w:divBdr>
        </w:div>
        <w:div w:id="1816484153">
          <w:marLeft w:val="0"/>
          <w:marRight w:val="0"/>
          <w:marTop w:val="0"/>
          <w:marBottom w:val="0"/>
          <w:divBdr>
            <w:top w:val="none" w:sz="0" w:space="0" w:color="auto"/>
            <w:left w:val="none" w:sz="0" w:space="0" w:color="auto"/>
            <w:bottom w:val="none" w:sz="0" w:space="0" w:color="auto"/>
            <w:right w:val="none" w:sz="0" w:space="0" w:color="auto"/>
          </w:divBdr>
        </w:div>
        <w:div w:id="1913586598">
          <w:marLeft w:val="0"/>
          <w:marRight w:val="0"/>
          <w:marTop w:val="0"/>
          <w:marBottom w:val="0"/>
          <w:divBdr>
            <w:top w:val="none" w:sz="0" w:space="0" w:color="auto"/>
            <w:left w:val="none" w:sz="0" w:space="0" w:color="auto"/>
            <w:bottom w:val="none" w:sz="0" w:space="0" w:color="auto"/>
            <w:right w:val="none" w:sz="0" w:space="0" w:color="auto"/>
          </w:divBdr>
        </w:div>
        <w:div w:id="1852639676">
          <w:marLeft w:val="0"/>
          <w:marRight w:val="0"/>
          <w:marTop w:val="0"/>
          <w:marBottom w:val="0"/>
          <w:divBdr>
            <w:top w:val="none" w:sz="0" w:space="0" w:color="auto"/>
            <w:left w:val="none" w:sz="0" w:space="0" w:color="auto"/>
            <w:bottom w:val="none" w:sz="0" w:space="0" w:color="auto"/>
            <w:right w:val="none" w:sz="0" w:space="0" w:color="auto"/>
          </w:divBdr>
        </w:div>
      </w:divsChild>
    </w:div>
    <w:div w:id="57485233">
      <w:bodyDiv w:val="1"/>
      <w:marLeft w:val="0"/>
      <w:marRight w:val="0"/>
      <w:marTop w:val="0"/>
      <w:marBottom w:val="0"/>
      <w:divBdr>
        <w:top w:val="none" w:sz="0" w:space="0" w:color="auto"/>
        <w:left w:val="none" w:sz="0" w:space="0" w:color="auto"/>
        <w:bottom w:val="none" w:sz="0" w:space="0" w:color="auto"/>
        <w:right w:val="none" w:sz="0" w:space="0" w:color="auto"/>
      </w:divBdr>
      <w:divsChild>
        <w:div w:id="1609659547">
          <w:marLeft w:val="0"/>
          <w:marRight w:val="0"/>
          <w:marTop w:val="0"/>
          <w:marBottom w:val="0"/>
          <w:divBdr>
            <w:top w:val="none" w:sz="0" w:space="0" w:color="auto"/>
            <w:left w:val="none" w:sz="0" w:space="0" w:color="auto"/>
            <w:bottom w:val="none" w:sz="0" w:space="0" w:color="auto"/>
            <w:right w:val="none" w:sz="0" w:space="0" w:color="auto"/>
          </w:divBdr>
        </w:div>
      </w:divsChild>
    </w:div>
    <w:div w:id="71854231">
      <w:bodyDiv w:val="1"/>
      <w:marLeft w:val="0"/>
      <w:marRight w:val="0"/>
      <w:marTop w:val="0"/>
      <w:marBottom w:val="0"/>
      <w:divBdr>
        <w:top w:val="none" w:sz="0" w:space="0" w:color="auto"/>
        <w:left w:val="none" w:sz="0" w:space="0" w:color="auto"/>
        <w:bottom w:val="none" w:sz="0" w:space="0" w:color="auto"/>
        <w:right w:val="none" w:sz="0" w:space="0" w:color="auto"/>
      </w:divBdr>
      <w:divsChild>
        <w:div w:id="1403334699">
          <w:marLeft w:val="0"/>
          <w:marRight w:val="0"/>
          <w:marTop w:val="0"/>
          <w:marBottom w:val="0"/>
          <w:divBdr>
            <w:top w:val="none" w:sz="0" w:space="0" w:color="auto"/>
            <w:left w:val="none" w:sz="0" w:space="0" w:color="auto"/>
            <w:bottom w:val="none" w:sz="0" w:space="0" w:color="auto"/>
            <w:right w:val="none" w:sz="0" w:space="0" w:color="auto"/>
          </w:divBdr>
        </w:div>
      </w:divsChild>
    </w:div>
    <w:div w:id="134028136">
      <w:bodyDiv w:val="1"/>
      <w:marLeft w:val="0"/>
      <w:marRight w:val="0"/>
      <w:marTop w:val="0"/>
      <w:marBottom w:val="0"/>
      <w:divBdr>
        <w:top w:val="none" w:sz="0" w:space="0" w:color="auto"/>
        <w:left w:val="none" w:sz="0" w:space="0" w:color="auto"/>
        <w:bottom w:val="none" w:sz="0" w:space="0" w:color="auto"/>
        <w:right w:val="none" w:sz="0" w:space="0" w:color="auto"/>
      </w:divBdr>
    </w:div>
    <w:div w:id="219295681">
      <w:bodyDiv w:val="1"/>
      <w:marLeft w:val="0"/>
      <w:marRight w:val="0"/>
      <w:marTop w:val="0"/>
      <w:marBottom w:val="0"/>
      <w:divBdr>
        <w:top w:val="none" w:sz="0" w:space="0" w:color="auto"/>
        <w:left w:val="none" w:sz="0" w:space="0" w:color="auto"/>
        <w:bottom w:val="none" w:sz="0" w:space="0" w:color="auto"/>
        <w:right w:val="none" w:sz="0" w:space="0" w:color="auto"/>
      </w:divBdr>
      <w:divsChild>
        <w:div w:id="1686591738">
          <w:marLeft w:val="0"/>
          <w:marRight w:val="0"/>
          <w:marTop w:val="0"/>
          <w:marBottom w:val="0"/>
          <w:divBdr>
            <w:top w:val="none" w:sz="0" w:space="0" w:color="auto"/>
            <w:left w:val="none" w:sz="0" w:space="0" w:color="auto"/>
            <w:bottom w:val="none" w:sz="0" w:space="0" w:color="auto"/>
            <w:right w:val="none" w:sz="0" w:space="0" w:color="auto"/>
          </w:divBdr>
        </w:div>
      </w:divsChild>
    </w:div>
    <w:div w:id="234633495">
      <w:bodyDiv w:val="1"/>
      <w:marLeft w:val="0"/>
      <w:marRight w:val="0"/>
      <w:marTop w:val="0"/>
      <w:marBottom w:val="0"/>
      <w:divBdr>
        <w:top w:val="none" w:sz="0" w:space="0" w:color="auto"/>
        <w:left w:val="none" w:sz="0" w:space="0" w:color="auto"/>
        <w:bottom w:val="none" w:sz="0" w:space="0" w:color="auto"/>
        <w:right w:val="none" w:sz="0" w:space="0" w:color="auto"/>
      </w:divBdr>
      <w:divsChild>
        <w:div w:id="269120160">
          <w:marLeft w:val="0"/>
          <w:marRight w:val="0"/>
          <w:marTop w:val="0"/>
          <w:marBottom w:val="0"/>
          <w:divBdr>
            <w:top w:val="none" w:sz="0" w:space="0" w:color="auto"/>
            <w:left w:val="none" w:sz="0" w:space="0" w:color="auto"/>
            <w:bottom w:val="none" w:sz="0" w:space="0" w:color="auto"/>
            <w:right w:val="none" w:sz="0" w:space="0" w:color="auto"/>
          </w:divBdr>
        </w:div>
      </w:divsChild>
    </w:div>
    <w:div w:id="295722238">
      <w:bodyDiv w:val="1"/>
      <w:marLeft w:val="0"/>
      <w:marRight w:val="0"/>
      <w:marTop w:val="0"/>
      <w:marBottom w:val="0"/>
      <w:divBdr>
        <w:top w:val="none" w:sz="0" w:space="0" w:color="auto"/>
        <w:left w:val="none" w:sz="0" w:space="0" w:color="auto"/>
        <w:bottom w:val="none" w:sz="0" w:space="0" w:color="auto"/>
        <w:right w:val="none" w:sz="0" w:space="0" w:color="auto"/>
      </w:divBdr>
      <w:divsChild>
        <w:div w:id="1499495957">
          <w:marLeft w:val="0"/>
          <w:marRight w:val="0"/>
          <w:marTop w:val="0"/>
          <w:marBottom w:val="0"/>
          <w:divBdr>
            <w:top w:val="none" w:sz="0" w:space="0" w:color="auto"/>
            <w:left w:val="none" w:sz="0" w:space="0" w:color="auto"/>
            <w:bottom w:val="none" w:sz="0" w:space="0" w:color="auto"/>
            <w:right w:val="none" w:sz="0" w:space="0" w:color="auto"/>
          </w:divBdr>
        </w:div>
      </w:divsChild>
    </w:div>
    <w:div w:id="308174365">
      <w:bodyDiv w:val="1"/>
      <w:marLeft w:val="0"/>
      <w:marRight w:val="0"/>
      <w:marTop w:val="0"/>
      <w:marBottom w:val="0"/>
      <w:divBdr>
        <w:top w:val="none" w:sz="0" w:space="0" w:color="auto"/>
        <w:left w:val="none" w:sz="0" w:space="0" w:color="auto"/>
        <w:bottom w:val="none" w:sz="0" w:space="0" w:color="auto"/>
        <w:right w:val="none" w:sz="0" w:space="0" w:color="auto"/>
      </w:divBdr>
      <w:divsChild>
        <w:div w:id="468206670">
          <w:marLeft w:val="0"/>
          <w:marRight w:val="0"/>
          <w:marTop w:val="0"/>
          <w:marBottom w:val="0"/>
          <w:divBdr>
            <w:top w:val="none" w:sz="0" w:space="0" w:color="auto"/>
            <w:left w:val="none" w:sz="0" w:space="0" w:color="auto"/>
            <w:bottom w:val="none" w:sz="0" w:space="0" w:color="auto"/>
            <w:right w:val="none" w:sz="0" w:space="0" w:color="auto"/>
          </w:divBdr>
        </w:div>
      </w:divsChild>
    </w:div>
    <w:div w:id="367609171">
      <w:bodyDiv w:val="1"/>
      <w:marLeft w:val="0"/>
      <w:marRight w:val="0"/>
      <w:marTop w:val="0"/>
      <w:marBottom w:val="0"/>
      <w:divBdr>
        <w:top w:val="none" w:sz="0" w:space="0" w:color="auto"/>
        <w:left w:val="none" w:sz="0" w:space="0" w:color="auto"/>
        <w:bottom w:val="none" w:sz="0" w:space="0" w:color="auto"/>
        <w:right w:val="none" w:sz="0" w:space="0" w:color="auto"/>
      </w:divBdr>
    </w:div>
    <w:div w:id="469596608">
      <w:bodyDiv w:val="1"/>
      <w:marLeft w:val="0"/>
      <w:marRight w:val="0"/>
      <w:marTop w:val="0"/>
      <w:marBottom w:val="0"/>
      <w:divBdr>
        <w:top w:val="none" w:sz="0" w:space="0" w:color="auto"/>
        <w:left w:val="none" w:sz="0" w:space="0" w:color="auto"/>
        <w:bottom w:val="none" w:sz="0" w:space="0" w:color="auto"/>
        <w:right w:val="none" w:sz="0" w:space="0" w:color="auto"/>
      </w:divBdr>
      <w:divsChild>
        <w:div w:id="77337155">
          <w:marLeft w:val="0"/>
          <w:marRight w:val="0"/>
          <w:marTop w:val="0"/>
          <w:marBottom w:val="0"/>
          <w:divBdr>
            <w:top w:val="none" w:sz="0" w:space="0" w:color="auto"/>
            <w:left w:val="none" w:sz="0" w:space="0" w:color="auto"/>
            <w:bottom w:val="none" w:sz="0" w:space="0" w:color="auto"/>
            <w:right w:val="none" w:sz="0" w:space="0" w:color="auto"/>
          </w:divBdr>
        </w:div>
      </w:divsChild>
    </w:div>
    <w:div w:id="606619753">
      <w:bodyDiv w:val="1"/>
      <w:marLeft w:val="0"/>
      <w:marRight w:val="0"/>
      <w:marTop w:val="0"/>
      <w:marBottom w:val="0"/>
      <w:divBdr>
        <w:top w:val="none" w:sz="0" w:space="0" w:color="auto"/>
        <w:left w:val="none" w:sz="0" w:space="0" w:color="auto"/>
        <w:bottom w:val="none" w:sz="0" w:space="0" w:color="auto"/>
        <w:right w:val="none" w:sz="0" w:space="0" w:color="auto"/>
      </w:divBdr>
      <w:divsChild>
        <w:div w:id="225772251">
          <w:marLeft w:val="0"/>
          <w:marRight w:val="0"/>
          <w:marTop w:val="0"/>
          <w:marBottom w:val="0"/>
          <w:divBdr>
            <w:top w:val="none" w:sz="0" w:space="0" w:color="auto"/>
            <w:left w:val="none" w:sz="0" w:space="0" w:color="auto"/>
            <w:bottom w:val="none" w:sz="0" w:space="0" w:color="auto"/>
            <w:right w:val="none" w:sz="0" w:space="0" w:color="auto"/>
          </w:divBdr>
        </w:div>
        <w:div w:id="362943948">
          <w:marLeft w:val="0"/>
          <w:marRight w:val="0"/>
          <w:marTop w:val="0"/>
          <w:marBottom w:val="0"/>
          <w:divBdr>
            <w:top w:val="none" w:sz="0" w:space="0" w:color="auto"/>
            <w:left w:val="none" w:sz="0" w:space="0" w:color="auto"/>
            <w:bottom w:val="none" w:sz="0" w:space="0" w:color="auto"/>
            <w:right w:val="none" w:sz="0" w:space="0" w:color="auto"/>
          </w:divBdr>
        </w:div>
        <w:div w:id="1352104471">
          <w:marLeft w:val="0"/>
          <w:marRight w:val="0"/>
          <w:marTop w:val="0"/>
          <w:marBottom w:val="0"/>
          <w:divBdr>
            <w:top w:val="none" w:sz="0" w:space="0" w:color="auto"/>
            <w:left w:val="none" w:sz="0" w:space="0" w:color="auto"/>
            <w:bottom w:val="none" w:sz="0" w:space="0" w:color="auto"/>
            <w:right w:val="none" w:sz="0" w:space="0" w:color="auto"/>
          </w:divBdr>
        </w:div>
        <w:div w:id="1900437167">
          <w:marLeft w:val="0"/>
          <w:marRight w:val="0"/>
          <w:marTop w:val="0"/>
          <w:marBottom w:val="0"/>
          <w:divBdr>
            <w:top w:val="none" w:sz="0" w:space="0" w:color="auto"/>
            <w:left w:val="none" w:sz="0" w:space="0" w:color="auto"/>
            <w:bottom w:val="none" w:sz="0" w:space="0" w:color="auto"/>
            <w:right w:val="none" w:sz="0" w:space="0" w:color="auto"/>
          </w:divBdr>
        </w:div>
        <w:div w:id="287516756">
          <w:marLeft w:val="0"/>
          <w:marRight w:val="0"/>
          <w:marTop w:val="0"/>
          <w:marBottom w:val="0"/>
          <w:divBdr>
            <w:top w:val="none" w:sz="0" w:space="0" w:color="auto"/>
            <w:left w:val="none" w:sz="0" w:space="0" w:color="auto"/>
            <w:bottom w:val="none" w:sz="0" w:space="0" w:color="auto"/>
            <w:right w:val="none" w:sz="0" w:space="0" w:color="auto"/>
          </w:divBdr>
        </w:div>
      </w:divsChild>
    </w:div>
    <w:div w:id="665477940">
      <w:bodyDiv w:val="1"/>
      <w:marLeft w:val="0"/>
      <w:marRight w:val="0"/>
      <w:marTop w:val="0"/>
      <w:marBottom w:val="0"/>
      <w:divBdr>
        <w:top w:val="none" w:sz="0" w:space="0" w:color="auto"/>
        <w:left w:val="none" w:sz="0" w:space="0" w:color="auto"/>
        <w:bottom w:val="none" w:sz="0" w:space="0" w:color="auto"/>
        <w:right w:val="none" w:sz="0" w:space="0" w:color="auto"/>
      </w:divBdr>
      <w:divsChild>
        <w:div w:id="1081753762">
          <w:marLeft w:val="0"/>
          <w:marRight w:val="0"/>
          <w:marTop w:val="0"/>
          <w:marBottom w:val="0"/>
          <w:divBdr>
            <w:top w:val="none" w:sz="0" w:space="0" w:color="auto"/>
            <w:left w:val="none" w:sz="0" w:space="0" w:color="auto"/>
            <w:bottom w:val="none" w:sz="0" w:space="0" w:color="auto"/>
            <w:right w:val="none" w:sz="0" w:space="0" w:color="auto"/>
          </w:divBdr>
        </w:div>
      </w:divsChild>
    </w:div>
    <w:div w:id="841354007">
      <w:bodyDiv w:val="1"/>
      <w:marLeft w:val="0"/>
      <w:marRight w:val="0"/>
      <w:marTop w:val="0"/>
      <w:marBottom w:val="0"/>
      <w:divBdr>
        <w:top w:val="none" w:sz="0" w:space="0" w:color="auto"/>
        <w:left w:val="none" w:sz="0" w:space="0" w:color="auto"/>
        <w:bottom w:val="none" w:sz="0" w:space="0" w:color="auto"/>
        <w:right w:val="none" w:sz="0" w:space="0" w:color="auto"/>
      </w:divBdr>
      <w:divsChild>
        <w:div w:id="522474680">
          <w:marLeft w:val="0"/>
          <w:marRight w:val="0"/>
          <w:marTop w:val="0"/>
          <w:marBottom w:val="0"/>
          <w:divBdr>
            <w:top w:val="none" w:sz="0" w:space="0" w:color="auto"/>
            <w:left w:val="none" w:sz="0" w:space="0" w:color="auto"/>
            <w:bottom w:val="none" w:sz="0" w:space="0" w:color="auto"/>
            <w:right w:val="none" w:sz="0" w:space="0" w:color="auto"/>
          </w:divBdr>
        </w:div>
        <w:div w:id="1016618302">
          <w:marLeft w:val="0"/>
          <w:marRight w:val="0"/>
          <w:marTop w:val="0"/>
          <w:marBottom w:val="0"/>
          <w:divBdr>
            <w:top w:val="none" w:sz="0" w:space="0" w:color="auto"/>
            <w:left w:val="none" w:sz="0" w:space="0" w:color="auto"/>
            <w:bottom w:val="none" w:sz="0" w:space="0" w:color="auto"/>
            <w:right w:val="none" w:sz="0" w:space="0" w:color="auto"/>
          </w:divBdr>
        </w:div>
        <w:div w:id="699861206">
          <w:marLeft w:val="0"/>
          <w:marRight w:val="0"/>
          <w:marTop w:val="0"/>
          <w:marBottom w:val="0"/>
          <w:divBdr>
            <w:top w:val="none" w:sz="0" w:space="0" w:color="auto"/>
            <w:left w:val="none" w:sz="0" w:space="0" w:color="auto"/>
            <w:bottom w:val="none" w:sz="0" w:space="0" w:color="auto"/>
            <w:right w:val="none" w:sz="0" w:space="0" w:color="auto"/>
          </w:divBdr>
        </w:div>
        <w:div w:id="1918783224">
          <w:marLeft w:val="0"/>
          <w:marRight w:val="0"/>
          <w:marTop w:val="0"/>
          <w:marBottom w:val="0"/>
          <w:divBdr>
            <w:top w:val="none" w:sz="0" w:space="0" w:color="auto"/>
            <w:left w:val="none" w:sz="0" w:space="0" w:color="auto"/>
            <w:bottom w:val="none" w:sz="0" w:space="0" w:color="auto"/>
            <w:right w:val="none" w:sz="0" w:space="0" w:color="auto"/>
          </w:divBdr>
        </w:div>
        <w:div w:id="362366535">
          <w:marLeft w:val="0"/>
          <w:marRight w:val="0"/>
          <w:marTop w:val="0"/>
          <w:marBottom w:val="0"/>
          <w:divBdr>
            <w:top w:val="none" w:sz="0" w:space="0" w:color="auto"/>
            <w:left w:val="none" w:sz="0" w:space="0" w:color="auto"/>
            <w:bottom w:val="none" w:sz="0" w:space="0" w:color="auto"/>
            <w:right w:val="none" w:sz="0" w:space="0" w:color="auto"/>
          </w:divBdr>
        </w:div>
        <w:div w:id="905146546">
          <w:marLeft w:val="0"/>
          <w:marRight w:val="0"/>
          <w:marTop w:val="0"/>
          <w:marBottom w:val="0"/>
          <w:divBdr>
            <w:top w:val="none" w:sz="0" w:space="0" w:color="auto"/>
            <w:left w:val="none" w:sz="0" w:space="0" w:color="auto"/>
            <w:bottom w:val="none" w:sz="0" w:space="0" w:color="auto"/>
            <w:right w:val="none" w:sz="0" w:space="0" w:color="auto"/>
          </w:divBdr>
        </w:div>
        <w:div w:id="2112432815">
          <w:marLeft w:val="0"/>
          <w:marRight w:val="0"/>
          <w:marTop w:val="0"/>
          <w:marBottom w:val="0"/>
          <w:divBdr>
            <w:top w:val="none" w:sz="0" w:space="0" w:color="auto"/>
            <w:left w:val="none" w:sz="0" w:space="0" w:color="auto"/>
            <w:bottom w:val="none" w:sz="0" w:space="0" w:color="auto"/>
            <w:right w:val="none" w:sz="0" w:space="0" w:color="auto"/>
          </w:divBdr>
        </w:div>
        <w:div w:id="370345524">
          <w:marLeft w:val="0"/>
          <w:marRight w:val="0"/>
          <w:marTop w:val="0"/>
          <w:marBottom w:val="0"/>
          <w:divBdr>
            <w:top w:val="none" w:sz="0" w:space="0" w:color="auto"/>
            <w:left w:val="none" w:sz="0" w:space="0" w:color="auto"/>
            <w:bottom w:val="none" w:sz="0" w:space="0" w:color="auto"/>
            <w:right w:val="none" w:sz="0" w:space="0" w:color="auto"/>
          </w:divBdr>
        </w:div>
        <w:div w:id="55982281">
          <w:marLeft w:val="0"/>
          <w:marRight w:val="0"/>
          <w:marTop w:val="0"/>
          <w:marBottom w:val="0"/>
          <w:divBdr>
            <w:top w:val="none" w:sz="0" w:space="0" w:color="auto"/>
            <w:left w:val="none" w:sz="0" w:space="0" w:color="auto"/>
            <w:bottom w:val="none" w:sz="0" w:space="0" w:color="auto"/>
            <w:right w:val="none" w:sz="0" w:space="0" w:color="auto"/>
          </w:divBdr>
        </w:div>
        <w:div w:id="2110923497">
          <w:marLeft w:val="0"/>
          <w:marRight w:val="0"/>
          <w:marTop w:val="0"/>
          <w:marBottom w:val="0"/>
          <w:divBdr>
            <w:top w:val="none" w:sz="0" w:space="0" w:color="auto"/>
            <w:left w:val="none" w:sz="0" w:space="0" w:color="auto"/>
            <w:bottom w:val="none" w:sz="0" w:space="0" w:color="auto"/>
            <w:right w:val="none" w:sz="0" w:space="0" w:color="auto"/>
          </w:divBdr>
        </w:div>
        <w:div w:id="1243368268">
          <w:marLeft w:val="0"/>
          <w:marRight w:val="0"/>
          <w:marTop w:val="0"/>
          <w:marBottom w:val="0"/>
          <w:divBdr>
            <w:top w:val="none" w:sz="0" w:space="0" w:color="auto"/>
            <w:left w:val="none" w:sz="0" w:space="0" w:color="auto"/>
            <w:bottom w:val="none" w:sz="0" w:space="0" w:color="auto"/>
            <w:right w:val="none" w:sz="0" w:space="0" w:color="auto"/>
          </w:divBdr>
        </w:div>
      </w:divsChild>
    </w:div>
    <w:div w:id="1163737525">
      <w:bodyDiv w:val="1"/>
      <w:marLeft w:val="0"/>
      <w:marRight w:val="0"/>
      <w:marTop w:val="0"/>
      <w:marBottom w:val="0"/>
      <w:divBdr>
        <w:top w:val="none" w:sz="0" w:space="0" w:color="auto"/>
        <w:left w:val="none" w:sz="0" w:space="0" w:color="auto"/>
        <w:bottom w:val="none" w:sz="0" w:space="0" w:color="auto"/>
        <w:right w:val="none" w:sz="0" w:space="0" w:color="auto"/>
      </w:divBdr>
    </w:div>
    <w:div w:id="1302807622">
      <w:bodyDiv w:val="1"/>
      <w:marLeft w:val="0"/>
      <w:marRight w:val="0"/>
      <w:marTop w:val="0"/>
      <w:marBottom w:val="0"/>
      <w:divBdr>
        <w:top w:val="none" w:sz="0" w:space="0" w:color="auto"/>
        <w:left w:val="none" w:sz="0" w:space="0" w:color="auto"/>
        <w:bottom w:val="none" w:sz="0" w:space="0" w:color="auto"/>
        <w:right w:val="none" w:sz="0" w:space="0" w:color="auto"/>
      </w:divBdr>
      <w:divsChild>
        <w:div w:id="268709628">
          <w:marLeft w:val="0"/>
          <w:marRight w:val="0"/>
          <w:marTop w:val="0"/>
          <w:marBottom w:val="0"/>
          <w:divBdr>
            <w:top w:val="none" w:sz="0" w:space="0" w:color="auto"/>
            <w:left w:val="none" w:sz="0" w:space="0" w:color="auto"/>
            <w:bottom w:val="none" w:sz="0" w:space="0" w:color="auto"/>
            <w:right w:val="none" w:sz="0" w:space="0" w:color="auto"/>
          </w:divBdr>
        </w:div>
        <w:div w:id="54282882">
          <w:marLeft w:val="0"/>
          <w:marRight w:val="0"/>
          <w:marTop w:val="0"/>
          <w:marBottom w:val="0"/>
          <w:divBdr>
            <w:top w:val="none" w:sz="0" w:space="0" w:color="auto"/>
            <w:left w:val="none" w:sz="0" w:space="0" w:color="auto"/>
            <w:bottom w:val="none" w:sz="0" w:space="0" w:color="auto"/>
            <w:right w:val="none" w:sz="0" w:space="0" w:color="auto"/>
          </w:divBdr>
        </w:div>
        <w:div w:id="1752433854">
          <w:marLeft w:val="0"/>
          <w:marRight w:val="0"/>
          <w:marTop w:val="0"/>
          <w:marBottom w:val="0"/>
          <w:divBdr>
            <w:top w:val="none" w:sz="0" w:space="0" w:color="auto"/>
            <w:left w:val="none" w:sz="0" w:space="0" w:color="auto"/>
            <w:bottom w:val="none" w:sz="0" w:space="0" w:color="auto"/>
            <w:right w:val="none" w:sz="0" w:space="0" w:color="auto"/>
          </w:divBdr>
        </w:div>
        <w:div w:id="2106266073">
          <w:marLeft w:val="0"/>
          <w:marRight w:val="0"/>
          <w:marTop w:val="0"/>
          <w:marBottom w:val="0"/>
          <w:divBdr>
            <w:top w:val="none" w:sz="0" w:space="0" w:color="auto"/>
            <w:left w:val="none" w:sz="0" w:space="0" w:color="auto"/>
            <w:bottom w:val="none" w:sz="0" w:space="0" w:color="auto"/>
            <w:right w:val="none" w:sz="0" w:space="0" w:color="auto"/>
          </w:divBdr>
        </w:div>
        <w:div w:id="1333724658">
          <w:marLeft w:val="0"/>
          <w:marRight w:val="0"/>
          <w:marTop w:val="0"/>
          <w:marBottom w:val="0"/>
          <w:divBdr>
            <w:top w:val="none" w:sz="0" w:space="0" w:color="auto"/>
            <w:left w:val="none" w:sz="0" w:space="0" w:color="auto"/>
            <w:bottom w:val="none" w:sz="0" w:space="0" w:color="auto"/>
            <w:right w:val="none" w:sz="0" w:space="0" w:color="auto"/>
          </w:divBdr>
        </w:div>
        <w:div w:id="337082044">
          <w:marLeft w:val="0"/>
          <w:marRight w:val="0"/>
          <w:marTop w:val="0"/>
          <w:marBottom w:val="0"/>
          <w:divBdr>
            <w:top w:val="none" w:sz="0" w:space="0" w:color="auto"/>
            <w:left w:val="none" w:sz="0" w:space="0" w:color="auto"/>
            <w:bottom w:val="none" w:sz="0" w:space="0" w:color="auto"/>
            <w:right w:val="none" w:sz="0" w:space="0" w:color="auto"/>
          </w:divBdr>
        </w:div>
        <w:div w:id="1196699716">
          <w:marLeft w:val="0"/>
          <w:marRight w:val="0"/>
          <w:marTop w:val="0"/>
          <w:marBottom w:val="0"/>
          <w:divBdr>
            <w:top w:val="none" w:sz="0" w:space="0" w:color="auto"/>
            <w:left w:val="none" w:sz="0" w:space="0" w:color="auto"/>
            <w:bottom w:val="none" w:sz="0" w:space="0" w:color="auto"/>
            <w:right w:val="none" w:sz="0" w:space="0" w:color="auto"/>
          </w:divBdr>
        </w:div>
        <w:div w:id="908462643">
          <w:marLeft w:val="0"/>
          <w:marRight w:val="0"/>
          <w:marTop w:val="0"/>
          <w:marBottom w:val="0"/>
          <w:divBdr>
            <w:top w:val="none" w:sz="0" w:space="0" w:color="auto"/>
            <w:left w:val="none" w:sz="0" w:space="0" w:color="auto"/>
            <w:bottom w:val="none" w:sz="0" w:space="0" w:color="auto"/>
            <w:right w:val="none" w:sz="0" w:space="0" w:color="auto"/>
          </w:divBdr>
        </w:div>
        <w:div w:id="1077824261">
          <w:marLeft w:val="0"/>
          <w:marRight w:val="0"/>
          <w:marTop w:val="0"/>
          <w:marBottom w:val="0"/>
          <w:divBdr>
            <w:top w:val="none" w:sz="0" w:space="0" w:color="auto"/>
            <w:left w:val="none" w:sz="0" w:space="0" w:color="auto"/>
            <w:bottom w:val="none" w:sz="0" w:space="0" w:color="auto"/>
            <w:right w:val="none" w:sz="0" w:space="0" w:color="auto"/>
          </w:divBdr>
        </w:div>
        <w:div w:id="721750818">
          <w:marLeft w:val="0"/>
          <w:marRight w:val="0"/>
          <w:marTop w:val="0"/>
          <w:marBottom w:val="0"/>
          <w:divBdr>
            <w:top w:val="none" w:sz="0" w:space="0" w:color="auto"/>
            <w:left w:val="none" w:sz="0" w:space="0" w:color="auto"/>
            <w:bottom w:val="none" w:sz="0" w:space="0" w:color="auto"/>
            <w:right w:val="none" w:sz="0" w:space="0" w:color="auto"/>
          </w:divBdr>
        </w:div>
        <w:div w:id="598223440">
          <w:marLeft w:val="0"/>
          <w:marRight w:val="0"/>
          <w:marTop w:val="0"/>
          <w:marBottom w:val="0"/>
          <w:divBdr>
            <w:top w:val="none" w:sz="0" w:space="0" w:color="auto"/>
            <w:left w:val="none" w:sz="0" w:space="0" w:color="auto"/>
            <w:bottom w:val="none" w:sz="0" w:space="0" w:color="auto"/>
            <w:right w:val="none" w:sz="0" w:space="0" w:color="auto"/>
          </w:divBdr>
        </w:div>
      </w:divsChild>
    </w:div>
    <w:div w:id="1400052352">
      <w:bodyDiv w:val="1"/>
      <w:marLeft w:val="0"/>
      <w:marRight w:val="0"/>
      <w:marTop w:val="0"/>
      <w:marBottom w:val="0"/>
      <w:divBdr>
        <w:top w:val="none" w:sz="0" w:space="0" w:color="auto"/>
        <w:left w:val="none" w:sz="0" w:space="0" w:color="auto"/>
        <w:bottom w:val="none" w:sz="0" w:space="0" w:color="auto"/>
        <w:right w:val="none" w:sz="0" w:space="0" w:color="auto"/>
      </w:divBdr>
      <w:divsChild>
        <w:div w:id="1021514392">
          <w:marLeft w:val="0"/>
          <w:marRight w:val="0"/>
          <w:marTop w:val="0"/>
          <w:marBottom w:val="0"/>
          <w:divBdr>
            <w:top w:val="none" w:sz="0" w:space="0" w:color="auto"/>
            <w:left w:val="none" w:sz="0" w:space="0" w:color="auto"/>
            <w:bottom w:val="none" w:sz="0" w:space="0" w:color="auto"/>
            <w:right w:val="none" w:sz="0" w:space="0" w:color="auto"/>
          </w:divBdr>
        </w:div>
      </w:divsChild>
    </w:div>
    <w:div w:id="1421483881">
      <w:bodyDiv w:val="1"/>
      <w:marLeft w:val="0"/>
      <w:marRight w:val="0"/>
      <w:marTop w:val="0"/>
      <w:marBottom w:val="0"/>
      <w:divBdr>
        <w:top w:val="none" w:sz="0" w:space="0" w:color="auto"/>
        <w:left w:val="none" w:sz="0" w:space="0" w:color="auto"/>
        <w:bottom w:val="none" w:sz="0" w:space="0" w:color="auto"/>
        <w:right w:val="none" w:sz="0" w:space="0" w:color="auto"/>
      </w:divBdr>
      <w:divsChild>
        <w:div w:id="519703315">
          <w:marLeft w:val="0"/>
          <w:marRight w:val="0"/>
          <w:marTop w:val="0"/>
          <w:marBottom w:val="0"/>
          <w:divBdr>
            <w:top w:val="none" w:sz="0" w:space="0" w:color="auto"/>
            <w:left w:val="none" w:sz="0" w:space="0" w:color="auto"/>
            <w:bottom w:val="none" w:sz="0" w:space="0" w:color="auto"/>
            <w:right w:val="none" w:sz="0" w:space="0" w:color="auto"/>
          </w:divBdr>
        </w:div>
      </w:divsChild>
    </w:div>
    <w:div w:id="1493255028">
      <w:bodyDiv w:val="1"/>
      <w:marLeft w:val="0"/>
      <w:marRight w:val="0"/>
      <w:marTop w:val="0"/>
      <w:marBottom w:val="0"/>
      <w:divBdr>
        <w:top w:val="none" w:sz="0" w:space="0" w:color="auto"/>
        <w:left w:val="none" w:sz="0" w:space="0" w:color="auto"/>
        <w:bottom w:val="none" w:sz="0" w:space="0" w:color="auto"/>
        <w:right w:val="none" w:sz="0" w:space="0" w:color="auto"/>
      </w:divBdr>
      <w:divsChild>
        <w:div w:id="464204636">
          <w:marLeft w:val="0"/>
          <w:marRight w:val="0"/>
          <w:marTop w:val="0"/>
          <w:marBottom w:val="0"/>
          <w:divBdr>
            <w:top w:val="none" w:sz="0" w:space="0" w:color="auto"/>
            <w:left w:val="none" w:sz="0" w:space="0" w:color="auto"/>
            <w:bottom w:val="none" w:sz="0" w:space="0" w:color="auto"/>
            <w:right w:val="none" w:sz="0" w:space="0" w:color="auto"/>
          </w:divBdr>
        </w:div>
      </w:divsChild>
    </w:div>
    <w:div w:id="1879776496">
      <w:bodyDiv w:val="1"/>
      <w:marLeft w:val="0"/>
      <w:marRight w:val="0"/>
      <w:marTop w:val="0"/>
      <w:marBottom w:val="0"/>
      <w:divBdr>
        <w:top w:val="none" w:sz="0" w:space="0" w:color="auto"/>
        <w:left w:val="none" w:sz="0" w:space="0" w:color="auto"/>
        <w:bottom w:val="none" w:sz="0" w:space="0" w:color="auto"/>
        <w:right w:val="none" w:sz="0" w:space="0" w:color="auto"/>
      </w:divBdr>
      <w:divsChild>
        <w:div w:id="1331985406">
          <w:marLeft w:val="0"/>
          <w:marRight w:val="0"/>
          <w:marTop w:val="0"/>
          <w:marBottom w:val="0"/>
          <w:divBdr>
            <w:top w:val="none" w:sz="0" w:space="0" w:color="auto"/>
            <w:left w:val="none" w:sz="0" w:space="0" w:color="auto"/>
            <w:bottom w:val="none" w:sz="0" w:space="0" w:color="auto"/>
            <w:right w:val="none" w:sz="0" w:space="0" w:color="auto"/>
          </w:divBdr>
        </w:div>
      </w:divsChild>
    </w:div>
    <w:div w:id="1951164325">
      <w:bodyDiv w:val="1"/>
      <w:marLeft w:val="0"/>
      <w:marRight w:val="0"/>
      <w:marTop w:val="0"/>
      <w:marBottom w:val="0"/>
      <w:divBdr>
        <w:top w:val="none" w:sz="0" w:space="0" w:color="auto"/>
        <w:left w:val="none" w:sz="0" w:space="0" w:color="auto"/>
        <w:bottom w:val="none" w:sz="0" w:space="0" w:color="auto"/>
        <w:right w:val="none" w:sz="0" w:space="0" w:color="auto"/>
      </w:divBdr>
      <w:divsChild>
        <w:div w:id="794251262">
          <w:marLeft w:val="0"/>
          <w:marRight w:val="0"/>
          <w:marTop w:val="0"/>
          <w:marBottom w:val="0"/>
          <w:divBdr>
            <w:top w:val="none" w:sz="0" w:space="0" w:color="auto"/>
            <w:left w:val="none" w:sz="0" w:space="0" w:color="auto"/>
            <w:bottom w:val="none" w:sz="0" w:space="0" w:color="auto"/>
            <w:right w:val="none" w:sz="0" w:space="0" w:color="auto"/>
          </w:divBdr>
        </w:div>
      </w:divsChild>
    </w:div>
    <w:div w:id="1972789117">
      <w:bodyDiv w:val="1"/>
      <w:marLeft w:val="0"/>
      <w:marRight w:val="0"/>
      <w:marTop w:val="0"/>
      <w:marBottom w:val="0"/>
      <w:divBdr>
        <w:top w:val="none" w:sz="0" w:space="0" w:color="auto"/>
        <w:left w:val="none" w:sz="0" w:space="0" w:color="auto"/>
        <w:bottom w:val="none" w:sz="0" w:space="0" w:color="auto"/>
        <w:right w:val="none" w:sz="0" w:space="0" w:color="auto"/>
      </w:divBdr>
      <w:divsChild>
        <w:div w:id="1861356064">
          <w:marLeft w:val="0"/>
          <w:marRight w:val="0"/>
          <w:marTop w:val="0"/>
          <w:marBottom w:val="0"/>
          <w:divBdr>
            <w:top w:val="none" w:sz="0" w:space="0" w:color="auto"/>
            <w:left w:val="none" w:sz="0" w:space="0" w:color="auto"/>
            <w:bottom w:val="none" w:sz="0" w:space="0" w:color="auto"/>
            <w:right w:val="none" w:sz="0" w:space="0" w:color="auto"/>
          </w:divBdr>
        </w:div>
      </w:divsChild>
    </w:div>
    <w:div w:id="2017268599">
      <w:bodyDiv w:val="1"/>
      <w:marLeft w:val="0"/>
      <w:marRight w:val="0"/>
      <w:marTop w:val="0"/>
      <w:marBottom w:val="0"/>
      <w:divBdr>
        <w:top w:val="none" w:sz="0" w:space="0" w:color="auto"/>
        <w:left w:val="none" w:sz="0" w:space="0" w:color="auto"/>
        <w:bottom w:val="none" w:sz="0" w:space="0" w:color="auto"/>
        <w:right w:val="none" w:sz="0" w:space="0" w:color="auto"/>
      </w:divBdr>
      <w:divsChild>
        <w:div w:id="1304434489">
          <w:marLeft w:val="0"/>
          <w:marRight w:val="0"/>
          <w:marTop w:val="0"/>
          <w:marBottom w:val="0"/>
          <w:divBdr>
            <w:top w:val="none" w:sz="0" w:space="0" w:color="auto"/>
            <w:left w:val="none" w:sz="0" w:space="0" w:color="auto"/>
            <w:bottom w:val="none" w:sz="0" w:space="0" w:color="auto"/>
            <w:right w:val="none" w:sz="0" w:space="0" w:color="auto"/>
          </w:divBdr>
        </w:div>
      </w:divsChild>
    </w:div>
    <w:div w:id="2028019027">
      <w:bodyDiv w:val="1"/>
      <w:marLeft w:val="0"/>
      <w:marRight w:val="0"/>
      <w:marTop w:val="0"/>
      <w:marBottom w:val="0"/>
      <w:divBdr>
        <w:top w:val="none" w:sz="0" w:space="0" w:color="auto"/>
        <w:left w:val="none" w:sz="0" w:space="0" w:color="auto"/>
        <w:bottom w:val="none" w:sz="0" w:space="0" w:color="auto"/>
        <w:right w:val="none" w:sz="0" w:space="0" w:color="auto"/>
      </w:divBdr>
      <w:divsChild>
        <w:div w:id="1509322846">
          <w:marLeft w:val="0"/>
          <w:marRight w:val="0"/>
          <w:marTop w:val="0"/>
          <w:marBottom w:val="0"/>
          <w:divBdr>
            <w:top w:val="none" w:sz="0" w:space="0" w:color="auto"/>
            <w:left w:val="none" w:sz="0" w:space="0" w:color="auto"/>
            <w:bottom w:val="none" w:sz="0" w:space="0" w:color="auto"/>
            <w:right w:val="none" w:sz="0" w:space="0" w:color="auto"/>
          </w:divBdr>
        </w:div>
      </w:divsChild>
    </w:div>
    <w:div w:id="212133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azteaukera.euskadi.eus/contenidos/informacion/gazte_politikak_coordinacion/es_gazte/adjuntos/manual_prog_c.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Fgutierr\AppData\Roaming\Microsoft\Plantillas\1+2+3+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F16861-9B32-4838-AA31-F0257A8562DE}">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2.xml><?xml version="1.0" encoding="utf-8"?>
<ds:datastoreItem xmlns:ds="http://schemas.openxmlformats.org/officeDocument/2006/customXml" ds:itemID="{F4444E04-0795-4909-A20F-94FDA3808CEB}">
  <ds:schemaRefs>
    <ds:schemaRef ds:uri="http://schemas.openxmlformats.org/officeDocument/2006/bibliography"/>
  </ds:schemaRefs>
</ds:datastoreItem>
</file>

<file path=customXml/itemProps3.xml><?xml version="1.0" encoding="utf-8"?>
<ds:datastoreItem xmlns:ds="http://schemas.openxmlformats.org/officeDocument/2006/customXml" ds:itemID="{0828B9FF-32DB-483D-98EC-B8D4D22AED6D}">
  <ds:schemaRefs>
    <ds:schemaRef ds:uri="http://schemas.microsoft.com/sharepoint/v3/contenttype/forms"/>
  </ds:schemaRefs>
</ds:datastoreItem>
</file>

<file path=customXml/itemProps4.xml><?xml version="1.0" encoding="utf-8"?>
<ds:datastoreItem xmlns:ds="http://schemas.openxmlformats.org/officeDocument/2006/customXml" ds:itemID="{058B79C8-93B9-4A78-8B83-D2D858B61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1+2+3+4.dotx</Template>
  <TotalTime>9</TotalTime>
  <Pages>7</Pages>
  <Words>3172</Words>
  <Characters>17447</Characters>
  <Application>Microsoft Office Word</Application>
  <DocSecurity>0</DocSecurity>
  <Lines>145</Lines>
  <Paragraphs>41</Paragraphs>
  <ScaleCrop>false</ScaleCrop>
  <Company>EJIE</Company>
  <LinksUpToDate>false</LinksUpToDate>
  <CharactersWithSpaces>20578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Arana Arabaolaza, Néstor</dc:creator>
  <cp:lastModifiedBy>Larrinaga García De Las Bayonas, Olatz</cp:lastModifiedBy>
  <cp:revision>3</cp:revision>
  <cp:lastPrinted>2021-10-13T11:09:00Z</cp:lastPrinted>
  <dcterms:created xsi:type="dcterms:W3CDTF">2026-09-03T07:52:00Z</dcterms:created>
  <dcterms:modified xsi:type="dcterms:W3CDTF">2026-09-03T07:56:00Z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MediaServiceImageTags">
    <vt:lpwstr/>
  </property>
</Properties>
</file>