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18FF" w:rsidRPr="00B07F45" w:rsidRDefault="003C0B82" w:rsidP="009018FF">
      <w:pPr>
        <w:tabs>
          <w:tab w:val="left" w:pos="2694"/>
        </w:tabs>
        <w:spacing w:after="100"/>
        <w:ind w:right="142"/>
        <w:rPr>
          <w:rFonts w:ascii="Arial" w:eastAsia="Cambria" w:hAnsi="Arial" w:cs="Arial"/>
          <w:b/>
          <w:szCs w:val="22"/>
          <w:lang w:eastAsia="en-US"/>
        </w:rPr>
      </w:pPr>
      <w:r>
        <w:rPr>
          <w:rFonts w:ascii="Arial" w:eastAsia="Cambria" w:hAnsi="Arial" w:cs="Arial"/>
          <w:b/>
          <w:szCs w:val="22"/>
          <w:lang w:eastAsia="en-US"/>
        </w:rPr>
        <w:tab/>
      </w: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034ED8" w:rsidRPr="00B07F45" w:rsidTr="0091778E">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bCs/>
                <w:szCs w:val="22"/>
                <w:lang w:eastAsia="en-US"/>
              </w:rPr>
            </w:pPr>
            <w:r w:rsidRPr="00B07F45">
              <w:rPr>
                <w:rFonts w:ascii="Arial" w:eastAsia="Cambria"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SUMINISTRO</w:t>
            </w:r>
          </w:p>
        </w:tc>
      </w:tr>
      <w:tr w:rsidR="00034ED8" w:rsidRPr="00B07F45" w:rsidTr="0091778E">
        <w:trPr>
          <w:trHeight w:hRule="exact" w:val="340"/>
          <w:jc w:val="center"/>
        </w:trPr>
        <w:tc>
          <w:tcPr>
            <w:tcW w:w="2694" w:type="dxa"/>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bCs/>
                <w:szCs w:val="22"/>
                <w:lang w:eastAsia="en-US"/>
              </w:rPr>
            </w:pPr>
            <w:r w:rsidRPr="00B07F45">
              <w:rPr>
                <w:rFonts w:ascii="Arial" w:eastAsia="Cambria"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ABIERTO</w:t>
            </w:r>
          </w:p>
        </w:tc>
      </w:tr>
      <w:tr w:rsidR="00034ED8" w:rsidRPr="00B07F45"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034ED8" w:rsidRPr="00B07F45" w:rsidRDefault="00034ED8" w:rsidP="00034ED8">
            <w:pPr>
              <w:rPr>
                <w:rFonts w:ascii="Arial" w:eastAsia="Cambria" w:hAnsi="Arial" w:cs="Arial"/>
                <w:b/>
                <w:szCs w:val="22"/>
                <w:lang w:eastAsia="en-US"/>
              </w:rPr>
            </w:pPr>
            <w:r w:rsidRPr="00B07F45">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034ED8" w:rsidP="00034ED8">
            <w:pPr>
              <w:jc w:val="center"/>
              <w:rPr>
                <w:rFonts w:ascii="Arial" w:eastAsia="Cambria"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034ED8" w:rsidRPr="00B07F45" w:rsidRDefault="00034ED8" w:rsidP="00034ED8">
            <w:pPr>
              <w:rPr>
                <w:rFonts w:ascii="Arial" w:eastAsia="Cambria" w:hAnsi="Arial" w:cs="Arial"/>
                <w:b/>
                <w:szCs w:val="22"/>
                <w:lang w:eastAsia="en-US"/>
              </w:rPr>
            </w:pPr>
            <w:r w:rsidRPr="00B07F45">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D00999" w:rsidP="00034ED8">
            <w:pPr>
              <w:jc w:val="center"/>
              <w:rPr>
                <w:rFonts w:ascii="Arial" w:eastAsia="Cambria" w:hAnsi="Arial" w:cs="Arial"/>
                <w:b/>
                <w:szCs w:val="22"/>
                <w:lang w:eastAsia="en-US"/>
              </w:rPr>
            </w:pPr>
            <w:r>
              <w:rPr>
                <w:rFonts w:ascii="Arial" w:eastAsia="Cambria"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034ED8" w:rsidRPr="00B07F45" w:rsidRDefault="00034ED8" w:rsidP="00034ED8">
            <w:pPr>
              <w:rPr>
                <w:rFonts w:ascii="Arial" w:eastAsia="Cambria" w:hAnsi="Arial" w:cs="Arial"/>
                <w:b/>
                <w:szCs w:val="22"/>
                <w:lang w:eastAsia="en-US"/>
              </w:rPr>
            </w:pPr>
          </w:p>
        </w:tc>
      </w:tr>
      <w:tr w:rsidR="00034ED8" w:rsidRPr="00B07F45" w:rsidTr="0091778E">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Cs/>
                <w:sz w:val="2"/>
                <w:szCs w:val="2"/>
                <w:lang w:eastAsia="en-US"/>
              </w:rPr>
            </w:pPr>
          </w:p>
        </w:tc>
        <w:tc>
          <w:tcPr>
            <w:tcW w:w="567" w:type="dxa"/>
            <w:tcBorders>
              <w:top w:val="nil"/>
              <w:left w:val="nil"/>
              <w:bottom w:val="nil"/>
              <w:right w:val="nil"/>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c>
          <w:tcPr>
            <w:tcW w:w="567" w:type="dxa"/>
            <w:tcBorders>
              <w:top w:val="nil"/>
              <w:left w:val="nil"/>
              <w:bottom w:val="nil"/>
              <w:right w:val="nil"/>
            </w:tcBorders>
            <w:shd w:val="clear" w:color="auto" w:fill="E6E6E6"/>
            <w:vAlign w:val="center"/>
          </w:tcPr>
          <w:p w:rsidR="00034ED8" w:rsidRPr="00B07F45" w:rsidRDefault="00034ED8" w:rsidP="00034ED8">
            <w:pPr>
              <w:ind w:left="-6643" w:right="-9" w:firstLine="6643"/>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r>
      <w:tr w:rsidR="00034ED8" w:rsidRPr="00B07F45"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034ED8" w:rsidP="00034ED8">
            <w:pPr>
              <w:ind w:right="140"/>
              <w:jc w:val="center"/>
              <w:rPr>
                <w:rFonts w:ascii="Arial" w:eastAsia="Cambria"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034ED8" w:rsidRPr="00B07F45" w:rsidRDefault="00034ED8" w:rsidP="00034ED8">
            <w:pPr>
              <w:ind w:left="-6643" w:right="-9" w:firstLine="6643"/>
              <w:rPr>
                <w:rFonts w:ascii="Arial" w:eastAsia="Cambria" w:hAnsi="Arial" w:cs="Arial"/>
                <w:b/>
                <w:szCs w:val="22"/>
                <w:lang w:eastAsia="en-US"/>
              </w:rPr>
            </w:pPr>
            <w:r w:rsidRPr="00B07F45">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D00999" w:rsidP="00034ED8">
            <w:pPr>
              <w:ind w:right="140"/>
              <w:jc w:val="center"/>
              <w:rPr>
                <w:rFonts w:ascii="Arial" w:eastAsia="Cambria" w:hAnsi="Arial" w:cs="Arial"/>
                <w:b/>
                <w:szCs w:val="22"/>
                <w:lang w:eastAsia="en-US"/>
              </w:rPr>
            </w:pPr>
            <w:r>
              <w:rPr>
                <w:rFonts w:ascii="Arial" w:eastAsia="Cambria"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p>
        </w:tc>
      </w:tr>
      <w:tr w:rsidR="00034ED8" w:rsidRPr="00B07F45" w:rsidTr="0091778E">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LICITACIÓN ELECTRÓNICA</w:t>
            </w:r>
          </w:p>
        </w:tc>
      </w:tr>
    </w:tbl>
    <w:p w:rsidR="00034ED8" w:rsidRPr="00B07F45" w:rsidRDefault="00034ED8" w:rsidP="00034ED8">
      <w:pPr>
        <w:ind w:left="-142"/>
        <w:jc w:val="both"/>
        <w:rPr>
          <w:rFonts w:ascii="Arial" w:eastAsia="Cambria"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034ED8" w:rsidRPr="00B07F45" w:rsidTr="0091778E">
        <w:trPr>
          <w:trHeight w:hRule="exact" w:val="284"/>
        </w:trPr>
        <w:tc>
          <w:tcPr>
            <w:tcW w:w="3004" w:type="dxa"/>
            <w:tcBorders>
              <w:right w:val="single" w:sz="12" w:space="0" w:color="auto"/>
            </w:tcBorders>
            <w:shd w:val="clear" w:color="auto" w:fill="FFFFFF"/>
          </w:tcPr>
          <w:p w:rsidR="00034ED8" w:rsidRPr="00B07F45" w:rsidRDefault="00034ED8" w:rsidP="00034ED8">
            <w:pPr>
              <w:jc w:val="both"/>
              <w:rPr>
                <w:rFonts w:ascii="Arial" w:eastAsia="Cambria" w:hAnsi="Arial" w:cs="Arial"/>
                <w:b/>
                <w:bCs/>
                <w:szCs w:val="22"/>
                <w:lang w:eastAsia="en-US"/>
              </w:rPr>
            </w:pPr>
            <w:r w:rsidRPr="00B07F45">
              <w:rPr>
                <w:rFonts w:ascii="Arial" w:eastAsia="Cambria"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B07F45" w:rsidRDefault="00D00999" w:rsidP="00034ED8">
            <w:pPr>
              <w:suppressAutoHyphens/>
              <w:jc w:val="center"/>
              <w:rPr>
                <w:rFonts w:ascii="Arial" w:hAnsi="Arial" w:cs="Arial"/>
                <w:b/>
                <w:bCs/>
                <w:kern w:val="1"/>
                <w:highlight w:val="lightGray"/>
              </w:rPr>
            </w:pPr>
            <w:r>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034ED8" w:rsidRPr="00B07F45" w:rsidRDefault="00034ED8" w:rsidP="00034ED8">
            <w:pPr>
              <w:jc w:val="both"/>
              <w:rPr>
                <w:rFonts w:ascii="Arial" w:eastAsia="Cambria" w:hAnsi="Arial" w:cs="Arial"/>
                <w:b/>
                <w:bCs/>
                <w:szCs w:val="22"/>
                <w:lang w:eastAsia="en-US"/>
              </w:rPr>
            </w:pPr>
            <w:r w:rsidRPr="00B07F45">
              <w:rPr>
                <w:rFonts w:ascii="Arial" w:eastAsia="Cambria"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1389" w:type="dxa"/>
            <w:tcBorders>
              <w:left w:val="single" w:sz="12" w:space="0" w:color="auto"/>
            </w:tcBorders>
            <w:shd w:val="clear" w:color="auto" w:fill="FFFFFF"/>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b/>
                <w:szCs w:val="22"/>
                <w:lang w:eastAsia="en-US"/>
              </w:rPr>
              <w:t>Urgente</w:t>
            </w:r>
          </w:p>
        </w:tc>
      </w:tr>
      <w:tr w:rsidR="00034ED8" w:rsidRPr="00B07F45" w:rsidTr="0091778E">
        <w:trPr>
          <w:trHeight w:hRule="exact" w:val="76"/>
        </w:trPr>
        <w:tc>
          <w:tcPr>
            <w:tcW w:w="3004" w:type="dxa"/>
            <w:shd w:val="clear" w:color="auto" w:fill="FFFFFF"/>
            <w:vAlign w:val="center"/>
          </w:tcPr>
          <w:p w:rsidR="00034ED8" w:rsidRPr="00B07F45" w:rsidRDefault="00034ED8" w:rsidP="00034ED8">
            <w:pPr>
              <w:jc w:val="both"/>
              <w:rPr>
                <w:rFonts w:ascii="Arial" w:eastAsia="Cambria"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3001" w:type="dxa"/>
            <w:gridSpan w:val="3"/>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hRule="exact" w:val="284"/>
        </w:trPr>
        <w:tc>
          <w:tcPr>
            <w:tcW w:w="3004" w:type="dxa"/>
            <w:tcBorders>
              <w:right w:val="single" w:sz="12" w:space="0" w:color="auto"/>
            </w:tcBorders>
            <w:shd w:val="clear" w:color="auto" w:fill="FFFFFF"/>
            <w:vAlign w:val="center"/>
          </w:tcPr>
          <w:p w:rsidR="00034ED8" w:rsidRPr="00B07F45" w:rsidRDefault="00034ED8" w:rsidP="00034ED8">
            <w:pPr>
              <w:jc w:val="both"/>
              <w:rPr>
                <w:rFonts w:ascii="Arial" w:eastAsia="Cambria" w:hAnsi="Arial" w:cs="Arial"/>
                <w:b/>
                <w:bCs/>
                <w:szCs w:val="22"/>
                <w:lang w:eastAsia="en-US"/>
              </w:rPr>
            </w:pPr>
            <w:r w:rsidRPr="00B07F45">
              <w:rPr>
                <w:rFonts w:ascii="Arial" w:eastAsia="Cambria"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hRule="exact" w:val="281"/>
        </w:trPr>
        <w:tc>
          <w:tcPr>
            <w:tcW w:w="3004" w:type="dxa"/>
            <w:shd w:val="clear" w:color="auto" w:fill="FFFFFF"/>
            <w:vAlign w:val="center"/>
          </w:tcPr>
          <w:p w:rsidR="00034ED8" w:rsidRPr="00B07F45" w:rsidRDefault="00034ED8" w:rsidP="00034ED8">
            <w:pPr>
              <w:jc w:val="both"/>
              <w:rPr>
                <w:rFonts w:ascii="Arial" w:eastAsia="Cambria" w:hAnsi="Arial" w:cs="Arial"/>
                <w:b/>
                <w:szCs w:val="22"/>
                <w:lang w:eastAsia="en-US"/>
              </w:rPr>
            </w:pPr>
          </w:p>
        </w:tc>
        <w:tc>
          <w:tcPr>
            <w:tcW w:w="288" w:type="dxa"/>
            <w:tcBorders>
              <w:top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3001" w:type="dxa"/>
            <w:gridSpan w:val="3"/>
            <w:shd w:val="clear" w:color="auto" w:fill="FFFFFF"/>
            <w:vAlign w:val="center"/>
          </w:tcPr>
          <w:p w:rsidR="00034ED8" w:rsidRPr="00B07F45" w:rsidRDefault="00034ED8" w:rsidP="00034ED8">
            <w:pPr>
              <w:jc w:val="both"/>
              <w:rPr>
                <w:rFonts w:ascii="Arial" w:eastAsia="Cambria" w:hAnsi="Arial" w:cs="Arial"/>
                <w:szCs w:val="22"/>
                <w:lang w:eastAsia="en-US"/>
              </w:rPr>
            </w:pPr>
          </w:p>
        </w:tc>
      </w:tr>
    </w:tbl>
    <w:p w:rsidR="00034ED8" w:rsidRPr="00B07F45" w:rsidRDefault="00034ED8" w:rsidP="00034ED8">
      <w:pPr>
        <w:ind w:left="-142"/>
        <w:jc w:val="both"/>
        <w:rPr>
          <w:rFonts w:ascii="Arial" w:eastAsia="Cambria" w:hAnsi="Arial" w:cs="Arial"/>
          <w:vanish/>
          <w:sz w:val="16"/>
          <w:szCs w:val="16"/>
          <w:lang w:eastAsia="en-US"/>
        </w:rPr>
      </w:pPr>
    </w:p>
    <w:p w:rsidR="00034ED8" w:rsidRPr="00B07F45" w:rsidRDefault="00034ED8" w:rsidP="00034ED8">
      <w:pPr>
        <w:ind w:left="-142"/>
        <w:jc w:val="both"/>
        <w:rPr>
          <w:rFonts w:ascii="Arial" w:eastAsia="Cambria"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034ED8" w:rsidRPr="00B07F45" w:rsidTr="0091778E">
        <w:trPr>
          <w:trHeight w:val="350"/>
        </w:trPr>
        <w:tc>
          <w:tcPr>
            <w:tcW w:w="2838" w:type="dxa"/>
            <w:shd w:val="clear" w:color="auto" w:fill="auto"/>
            <w:vAlign w:val="center"/>
          </w:tcPr>
          <w:p w:rsidR="00034ED8" w:rsidRPr="00B07F45" w:rsidRDefault="00034ED8" w:rsidP="00034ED8">
            <w:pPr>
              <w:spacing w:before="80"/>
              <w:ind w:left="-142"/>
              <w:jc w:val="center"/>
              <w:rPr>
                <w:rFonts w:ascii="Arial" w:eastAsia="Cambria" w:hAnsi="Arial" w:cs="Arial"/>
                <w:b/>
                <w:sz w:val="22"/>
                <w:szCs w:val="22"/>
                <w:lang w:eastAsia="en-US"/>
              </w:rPr>
            </w:pPr>
            <w:r w:rsidRPr="00B07F45">
              <w:rPr>
                <w:rFonts w:ascii="Arial" w:eastAsia="Cambria" w:hAnsi="Arial" w:cs="Arial"/>
                <w:b/>
                <w:sz w:val="22"/>
                <w:szCs w:val="22"/>
                <w:lang w:eastAsia="en-US"/>
              </w:rPr>
              <w:t>Código expediente:</w:t>
            </w:r>
          </w:p>
          <w:p w:rsidR="00034ED8" w:rsidRPr="00B07F45" w:rsidRDefault="00D00999" w:rsidP="00034ED8">
            <w:pPr>
              <w:ind w:left="-142"/>
              <w:jc w:val="center"/>
              <w:rPr>
                <w:rFonts w:ascii="Arial" w:eastAsia="Cambria" w:hAnsi="Arial" w:cs="Arial"/>
                <w:b/>
                <w:sz w:val="24"/>
                <w:szCs w:val="24"/>
                <w:lang w:eastAsia="en-US"/>
              </w:rPr>
            </w:pPr>
            <w:r>
              <w:rPr>
                <w:rFonts w:ascii="Arial" w:eastAsia="Cambria" w:hAnsi="Arial" w:cs="Arial"/>
                <w:b/>
                <w:sz w:val="24"/>
                <w:szCs w:val="24"/>
                <w:lang w:eastAsia="en-US"/>
              </w:rPr>
              <w:t>X26022</w:t>
            </w:r>
          </w:p>
        </w:tc>
      </w:tr>
    </w:tbl>
    <w:p w:rsidR="00034ED8" w:rsidRPr="00B07F45" w:rsidRDefault="00034ED8" w:rsidP="00034ED8">
      <w:pPr>
        <w:ind w:left="-142"/>
        <w:jc w:val="both"/>
        <w:rPr>
          <w:rFonts w:ascii="Arial" w:eastAsia="Cambria" w:hAnsi="Arial" w:cs="Arial"/>
          <w:sz w:val="18"/>
          <w:szCs w:val="18"/>
          <w:lang w:eastAsia="en-US"/>
        </w:rPr>
      </w:pPr>
    </w:p>
    <w:p w:rsidR="00034ED8" w:rsidRPr="00B07F45" w:rsidRDefault="00034ED8" w:rsidP="00034ED8">
      <w:pPr>
        <w:ind w:left="-142"/>
        <w:jc w:val="both"/>
        <w:rPr>
          <w:rFonts w:ascii="Arial" w:eastAsia="Cambria" w:hAnsi="Arial" w:cs="Arial"/>
          <w:sz w:val="18"/>
          <w:szCs w:val="18"/>
          <w:lang w:eastAsia="en-US"/>
        </w:rPr>
      </w:pPr>
    </w:p>
    <w:p w:rsidR="00034ED8" w:rsidRPr="00B07F45" w:rsidRDefault="00034ED8" w:rsidP="00034ED8">
      <w:pPr>
        <w:ind w:left="-142"/>
        <w:jc w:val="both"/>
        <w:rPr>
          <w:rFonts w:ascii="Arial" w:eastAsia="Cambria" w:hAnsi="Arial" w:cs="Arial"/>
          <w:sz w:val="18"/>
          <w:szCs w:val="18"/>
          <w:lang w:eastAsia="en-US"/>
        </w:rPr>
      </w:pPr>
    </w:p>
    <w:p w:rsidR="00034ED8" w:rsidRPr="00B07F45" w:rsidRDefault="00034ED8" w:rsidP="00034ED8">
      <w:pPr>
        <w:ind w:left="-142"/>
        <w:jc w:val="both"/>
        <w:rPr>
          <w:rFonts w:ascii="Arial" w:eastAsia="Cambria" w:hAnsi="Arial" w:cs="Arial"/>
          <w:sz w:val="22"/>
          <w:szCs w:val="22"/>
          <w:lang w:eastAsia="en-US"/>
        </w:rPr>
      </w:pPr>
    </w:p>
    <w:p w:rsidR="00034ED8" w:rsidRPr="00B07F45" w:rsidRDefault="00034ED8" w:rsidP="00034ED8">
      <w:pPr>
        <w:ind w:left="-142"/>
        <w:jc w:val="center"/>
        <w:rPr>
          <w:rFonts w:ascii="Arial" w:eastAsia="Cambria" w:hAnsi="Arial" w:cs="Arial"/>
          <w:b/>
          <w:sz w:val="22"/>
          <w:szCs w:val="22"/>
          <w:u w:val="single"/>
          <w:lang w:eastAsia="en-US"/>
        </w:rPr>
      </w:pPr>
      <w:r w:rsidRPr="00B07F45">
        <w:rPr>
          <w:rFonts w:ascii="Arial" w:eastAsia="Cambria" w:hAnsi="Arial" w:cs="Arial"/>
          <w:b/>
          <w:sz w:val="22"/>
          <w:szCs w:val="22"/>
          <w:u w:val="single"/>
          <w:lang w:eastAsia="en-US"/>
        </w:rPr>
        <w:t>PLIEGO DE CLÁUSULAS ADMINISTRATIVAS PARTICULARES</w:t>
      </w:r>
    </w:p>
    <w:p w:rsidR="00034ED8" w:rsidRPr="00B07F45" w:rsidRDefault="00034ED8" w:rsidP="00034ED8">
      <w:pPr>
        <w:ind w:left="-142"/>
        <w:jc w:val="center"/>
        <w:rPr>
          <w:rFonts w:ascii="Arial" w:eastAsia="Cambria" w:hAnsi="Arial" w:cs="Arial"/>
          <w:b/>
          <w:szCs w:val="22"/>
          <w:u w:val="single"/>
          <w:lang w:eastAsia="en-US"/>
        </w:rPr>
      </w:pPr>
    </w:p>
    <w:p w:rsidR="00034ED8" w:rsidRPr="00B07F45" w:rsidRDefault="00034ED8" w:rsidP="00034ED8">
      <w:pPr>
        <w:ind w:left="-142"/>
        <w:jc w:val="center"/>
        <w:rPr>
          <w:rFonts w:ascii="Arial" w:eastAsia="Cambria" w:hAnsi="Arial" w:cs="Arial"/>
          <w:b/>
          <w:szCs w:val="22"/>
          <w:u w:val="single"/>
          <w:lang w:eastAsia="en-US"/>
        </w:rPr>
      </w:pPr>
      <w:r w:rsidRPr="00B07F45">
        <w:rPr>
          <w:rFonts w:ascii="Arial" w:eastAsia="Cambria" w:hAnsi="Arial" w:cs="Arial"/>
          <w:b/>
          <w:szCs w:val="22"/>
          <w:u w:val="single"/>
          <w:lang w:eastAsia="en-US"/>
        </w:rPr>
        <w:t>CUADRO DE CARACTERÍSTICAS</w:t>
      </w:r>
    </w:p>
    <w:p w:rsidR="00034ED8" w:rsidRDefault="00034ED8" w:rsidP="00034ED8">
      <w:pPr>
        <w:spacing w:line="240" w:lineRule="atLeast"/>
        <w:ind w:left="-142"/>
        <w:jc w:val="both"/>
        <w:rPr>
          <w:rFonts w:ascii="Arial" w:eastAsia="Cambria" w:hAnsi="Arial" w:cs="Arial"/>
          <w:szCs w:val="22"/>
          <w:lang w:eastAsia="en-US"/>
        </w:rPr>
      </w:pPr>
    </w:p>
    <w:p w:rsidR="008200E7" w:rsidRDefault="008200E7" w:rsidP="00034ED8">
      <w:pPr>
        <w:spacing w:line="240" w:lineRule="atLeast"/>
        <w:ind w:left="-142"/>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8200E7" w:rsidRPr="006918E8" w:rsidTr="006D0D61">
        <w:trPr>
          <w:trHeight w:hRule="exact" w:val="340"/>
        </w:trPr>
        <w:tc>
          <w:tcPr>
            <w:tcW w:w="8506" w:type="dxa"/>
            <w:gridSpan w:val="2"/>
            <w:vAlign w:val="center"/>
          </w:tcPr>
          <w:p w:rsidR="008200E7" w:rsidRPr="006918E8" w:rsidRDefault="008200E7" w:rsidP="006D0D61">
            <w:pPr>
              <w:spacing w:line="240" w:lineRule="atLeast"/>
              <w:jc w:val="both"/>
              <w:rPr>
                <w:rFonts w:ascii="Arial" w:hAnsi="Arial" w:cs="Arial"/>
                <w:b/>
              </w:rPr>
            </w:pPr>
            <w:r w:rsidRPr="006918E8">
              <w:rPr>
                <w:rFonts w:ascii="Arial" w:hAnsi="Arial" w:cs="Arial"/>
                <w:b/>
              </w:rPr>
              <w:t>1.- PODER ADJUDICADOR</w:t>
            </w:r>
          </w:p>
        </w:tc>
      </w:tr>
      <w:tr w:rsidR="00D00999" w:rsidRPr="00B130BF" w:rsidTr="00B130BF">
        <w:trPr>
          <w:trHeight w:val="454"/>
        </w:trPr>
        <w:tc>
          <w:tcPr>
            <w:tcW w:w="3998" w:type="dxa"/>
            <w:vAlign w:val="center"/>
          </w:tcPr>
          <w:p w:rsidR="00D00999" w:rsidRPr="00B130BF" w:rsidRDefault="00D00999" w:rsidP="00D00999">
            <w:pPr>
              <w:spacing w:line="240" w:lineRule="atLeast"/>
              <w:jc w:val="both"/>
              <w:rPr>
                <w:rFonts w:ascii="Arial" w:hAnsi="Arial" w:cs="Arial"/>
              </w:rPr>
            </w:pPr>
            <w:r w:rsidRPr="00B130BF">
              <w:rPr>
                <w:rFonts w:ascii="Arial" w:hAnsi="Arial" w:cs="Arial"/>
              </w:rPr>
              <w:t>Administración contratante</w:t>
            </w:r>
          </w:p>
        </w:tc>
        <w:tc>
          <w:tcPr>
            <w:tcW w:w="4508" w:type="dxa"/>
            <w:vAlign w:val="center"/>
          </w:tcPr>
          <w:p w:rsidR="00D00999" w:rsidRPr="00A73778" w:rsidRDefault="00D00999" w:rsidP="00D00999">
            <w:pPr>
              <w:spacing w:line="240" w:lineRule="atLeast"/>
              <w:rPr>
                <w:rFonts w:ascii="Arial" w:hAnsi="Arial" w:cs="Arial"/>
              </w:rPr>
            </w:pPr>
            <w:r w:rsidRPr="00781D48">
              <w:rPr>
                <w:rFonts w:ascii="Arial" w:hAnsi="Arial" w:cs="Arial"/>
              </w:rPr>
              <w:t xml:space="preserve">Diputación Foral de </w:t>
            </w:r>
            <w:proofErr w:type="spellStart"/>
            <w:r w:rsidRPr="00781D48">
              <w:rPr>
                <w:rFonts w:ascii="Arial" w:hAnsi="Arial" w:cs="Arial"/>
              </w:rPr>
              <w:t>Gipuzkoa</w:t>
            </w:r>
            <w:proofErr w:type="spellEnd"/>
          </w:p>
        </w:tc>
      </w:tr>
      <w:tr w:rsidR="00D00999" w:rsidRPr="00B130BF" w:rsidTr="00B130BF">
        <w:trPr>
          <w:trHeight w:val="454"/>
        </w:trPr>
        <w:tc>
          <w:tcPr>
            <w:tcW w:w="3998" w:type="dxa"/>
            <w:vAlign w:val="center"/>
          </w:tcPr>
          <w:p w:rsidR="00D00999" w:rsidRPr="00B130BF" w:rsidRDefault="00D00999" w:rsidP="00D00999">
            <w:pPr>
              <w:spacing w:line="240" w:lineRule="atLeast"/>
              <w:jc w:val="both"/>
              <w:rPr>
                <w:rFonts w:ascii="Arial" w:hAnsi="Arial" w:cs="Arial"/>
              </w:rPr>
            </w:pPr>
            <w:r w:rsidRPr="00B130BF">
              <w:rPr>
                <w:rFonts w:ascii="Arial" w:hAnsi="Arial" w:cs="Arial"/>
              </w:rPr>
              <w:t>Órgano de contratación</w:t>
            </w:r>
          </w:p>
        </w:tc>
        <w:tc>
          <w:tcPr>
            <w:tcW w:w="4508" w:type="dxa"/>
            <w:vAlign w:val="center"/>
          </w:tcPr>
          <w:p w:rsidR="00D00999" w:rsidRPr="00A73778" w:rsidRDefault="00D00999" w:rsidP="00D00999">
            <w:pPr>
              <w:spacing w:line="240" w:lineRule="atLeast"/>
              <w:rPr>
                <w:rFonts w:ascii="Arial" w:hAnsi="Arial" w:cs="Arial"/>
              </w:rPr>
            </w:pPr>
            <w:r>
              <w:rPr>
                <w:rFonts w:ascii="Arial" w:hAnsi="Arial" w:cs="Arial"/>
              </w:rPr>
              <w:t>Diputada foral del Departamento de Gobernanza</w:t>
            </w:r>
          </w:p>
        </w:tc>
      </w:tr>
      <w:tr w:rsidR="00D00999" w:rsidRPr="00B130BF" w:rsidTr="00B130BF">
        <w:trPr>
          <w:trHeight w:val="454"/>
        </w:trPr>
        <w:tc>
          <w:tcPr>
            <w:tcW w:w="3998" w:type="dxa"/>
            <w:vAlign w:val="center"/>
          </w:tcPr>
          <w:p w:rsidR="00D00999" w:rsidRPr="00B130BF" w:rsidRDefault="00D00999" w:rsidP="00D00999">
            <w:pPr>
              <w:spacing w:line="240" w:lineRule="atLeast"/>
              <w:jc w:val="both"/>
              <w:rPr>
                <w:rFonts w:ascii="Arial" w:hAnsi="Arial" w:cs="Arial"/>
              </w:rPr>
            </w:pPr>
            <w:r w:rsidRPr="00B130BF">
              <w:rPr>
                <w:rFonts w:ascii="Arial" w:hAnsi="Arial" w:cs="Arial"/>
              </w:rPr>
              <w:t>Departamento / Servicio Gestor</w:t>
            </w:r>
          </w:p>
        </w:tc>
        <w:tc>
          <w:tcPr>
            <w:tcW w:w="4508" w:type="dxa"/>
            <w:vAlign w:val="center"/>
          </w:tcPr>
          <w:p w:rsidR="00D00999" w:rsidRPr="00A73778" w:rsidRDefault="00D00999" w:rsidP="00D00999">
            <w:pPr>
              <w:spacing w:line="240" w:lineRule="atLeast"/>
              <w:rPr>
                <w:rFonts w:ascii="Arial" w:hAnsi="Arial" w:cs="Arial"/>
              </w:rPr>
            </w:pPr>
            <w:r>
              <w:rPr>
                <w:rFonts w:ascii="Arial" w:hAnsi="Arial" w:cs="Arial"/>
              </w:rPr>
              <w:t>Secretaría Técnica del Departamento de Gobernanza</w:t>
            </w:r>
          </w:p>
        </w:tc>
      </w:tr>
      <w:tr w:rsidR="00D00999" w:rsidRPr="00B130BF" w:rsidTr="00B130BF">
        <w:trPr>
          <w:trHeight w:val="454"/>
        </w:trPr>
        <w:tc>
          <w:tcPr>
            <w:tcW w:w="3998" w:type="dxa"/>
            <w:vAlign w:val="center"/>
          </w:tcPr>
          <w:p w:rsidR="00D00999" w:rsidRPr="00B130BF" w:rsidRDefault="00D00999" w:rsidP="00D00999">
            <w:pPr>
              <w:spacing w:line="240" w:lineRule="atLeast"/>
              <w:jc w:val="both"/>
              <w:rPr>
                <w:rFonts w:ascii="Arial" w:hAnsi="Arial" w:cs="Arial"/>
              </w:rPr>
            </w:pPr>
            <w:r w:rsidRPr="00B130BF">
              <w:rPr>
                <w:rFonts w:ascii="Arial" w:hAnsi="Arial" w:cs="Arial"/>
              </w:rPr>
              <w:t xml:space="preserve">Dirección postal Dpto. / </w:t>
            </w:r>
            <w:proofErr w:type="spellStart"/>
            <w:r w:rsidRPr="00B130BF">
              <w:rPr>
                <w:rFonts w:ascii="Arial" w:hAnsi="Arial" w:cs="Arial"/>
              </w:rPr>
              <w:t>Serv</w:t>
            </w:r>
            <w:proofErr w:type="spellEnd"/>
            <w:r w:rsidRPr="00B130BF">
              <w:rPr>
                <w:rFonts w:ascii="Arial" w:hAnsi="Arial" w:cs="Arial"/>
              </w:rPr>
              <w:t>. Gestor</w:t>
            </w:r>
          </w:p>
        </w:tc>
        <w:tc>
          <w:tcPr>
            <w:tcW w:w="4508" w:type="dxa"/>
            <w:vAlign w:val="center"/>
          </w:tcPr>
          <w:p w:rsidR="00D00999" w:rsidRPr="00A73778" w:rsidRDefault="00D00999" w:rsidP="00D00999">
            <w:pPr>
              <w:spacing w:line="240" w:lineRule="atLeast"/>
              <w:rPr>
                <w:rFonts w:ascii="Arial" w:hAnsi="Arial" w:cs="Arial"/>
              </w:rPr>
            </w:pPr>
            <w:r w:rsidRPr="00781D48">
              <w:rPr>
                <w:rFonts w:ascii="Arial" w:hAnsi="Arial" w:cs="Arial"/>
              </w:rPr>
              <w:t xml:space="preserve">Plaza </w:t>
            </w:r>
            <w:proofErr w:type="spellStart"/>
            <w:r w:rsidRPr="00781D48">
              <w:rPr>
                <w:rFonts w:ascii="Arial" w:hAnsi="Arial" w:cs="Arial"/>
              </w:rPr>
              <w:t>Gipuzkoa</w:t>
            </w:r>
            <w:proofErr w:type="spellEnd"/>
            <w:r w:rsidRPr="00781D48">
              <w:rPr>
                <w:rFonts w:ascii="Arial" w:hAnsi="Arial" w:cs="Arial"/>
              </w:rPr>
              <w:t xml:space="preserve"> s/nº, 20004. San Sebastián</w:t>
            </w:r>
          </w:p>
        </w:tc>
      </w:tr>
      <w:tr w:rsidR="00D00999" w:rsidRPr="00B130BF" w:rsidTr="00B130BF">
        <w:trPr>
          <w:trHeight w:val="454"/>
        </w:trPr>
        <w:tc>
          <w:tcPr>
            <w:tcW w:w="3998" w:type="dxa"/>
            <w:vAlign w:val="center"/>
          </w:tcPr>
          <w:p w:rsidR="00D00999" w:rsidRPr="00B130BF" w:rsidRDefault="00D00999" w:rsidP="00D00999">
            <w:pPr>
              <w:spacing w:line="240" w:lineRule="atLeast"/>
              <w:jc w:val="both"/>
              <w:rPr>
                <w:rFonts w:ascii="Arial" w:hAnsi="Arial" w:cs="Arial"/>
              </w:rPr>
            </w:pPr>
            <w:r w:rsidRPr="00B130BF">
              <w:rPr>
                <w:rFonts w:ascii="Arial" w:hAnsi="Arial" w:cs="Arial"/>
              </w:rPr>
              <w:t>Correo electrónico</w:t>
            </w:r>
          </w:p>
        </w:tc>
        <w:tc>
          <w:tcPr>
            <w:tcW w:w="4508" w:type="dxa"/>
            <w:vAlign w:val="center"/>
          </w:tcPr>
          <w:p w:rsidR="00D00999" w:rsidRPr="00A73778" w:rsidRDefault="00D00999" w:rsidP="00D00999">
            <w:pPr>
              <w:spacing w:line="240" w:lineRule="atLeast"/>
              <w:rPr>
                <w:rFonts w:ascii="Arial" w:hAnsi="Arial" w:cs="Arial"/>
              </w:rPr>
            </w:pPr>
            <w:r>
              <w:rPr>
                <w:rFonts w:ascii="Arial" w:hAnsi="Arial" w:cs="Arial"/>
              </w:rPr>
              <w:t>oihanamendizabal@gipuzkoa.eus</w:t>
            </w:r>
          </w:p>
        </w:tc>
      </w:tr>
      <w:tr w:rsidR="00D00999" w:rsidRPr="00B130BF" w:rsidTr="00B130BF">
        <w:trPr>
          <w:trHeight w:val="454"/>
        </w:trPr>
        <w:tc>
          <w:tcPr>
            <w:tcW w:w="3998" w:type="dxa"/>
            <w:vAlign w:val="center"/>
          </w:tcPr>
          <w:p w:rsidR="00D00999" w:rsidRPr="00B130BF" w:rsidRDefault="00D00999" w:rsidP="00D00999">
            <w:pPr>
              <w:spacing w:line="240" w:lineRule="atLeast"/>
              <w:jc w:val="both"/>
              <w:rPr>
                <w:rFonts w:ascii="Arial" w:hAnsi="Arial" w:cs="Arial"/>
              </w:rPr>
            </w:pPr>
            <w:r w:rsidRPr="00B130BF">
              <w:rPr>
                <w:rFonts w:ascii="Arial" w:hAnsi="Arial" w:cs="Arial"/>
              </w:rPr>
              <w:t>Unidad tramitadora</w:t>
            </w:r>
          </w:p>
        </w:tc>
        <w:tc>
          <w:tcPr>
            <w:tcW w:w="4508" w:type="dxa"/>
            <w:vAlign w:val="center"/>
          </w:tcPr>
          <w:p w:rsidR="00D00999" w:rsidRPr="00A73778" w:rsidRDefault="00D00999" w:rsidP="00D00999">
            <w:pPr>
              <w:spacing w:line="240" w:lineRule="atLeast"/>
              <w:rPr>
                <w:rFonts w:ascii="Arial" w:hAnsi="Arial" w:cs="Arial"/>
              </w:rPr>
            </w:pPr>
            <w:r w:rsidRPr="00781D48">
              <w:rPr>
                <w:rFonts w:ascii="Arial" w:hAnsi="Arial" w:cs="Arial"/>
              </w:rPr>
              <w:t>Secretaría Técnica del Departamento de Gobernanza</w:t>
            </w:r>
          </w:p>
        </w:tc>
      </w:tr>
      <w:tr w:rsidR="00D00999" w:rsidRPr="00B130BF" w:rsidTr="00B130BF">
        <w:trPr>
          <w:trHeight w:val="454"/>
        </w:trPr>
        <w:tc>
          <w:tcPr>
            <w:tcW w:w="3998" w:type="dxa"/>
            <w:vAlign w:val="center"/>
          </w:tcPr>
          <w:p w:rsidR="00D00999" w:rsidRPr="00B130BF" w:rsidRDefault="00D00999" w:rsidP="00D00999">
            <w:pPr>
              <w:spacing w:line="240" w:lineRule="atLeast"/>
              <w:ind w:left="489"/>
              <w:jc w:val="both"/>
              <w:rPr>
                <w:rFonts w:ascii="Arial" w:hAnsi="Arial" w:cs="Arial"/>
              </w:rPr>
            </w:pPr>
            <w:r w:rsidRPr="00B130BF">
              <w:rPr>
                <w:rFonts w:ascii="Arial" w:hAnsi="Arial" w:cs="Arial"/>
              </w:rPr>
              <w:t>Código DIR3</w:t>
            </w:r>
          </w:p>
        </w:tc>
        <w:tc>
          <w:tcPr>
            <w:tcW w:w="4508" w:type="dxa"/>
            <w:vAlign w:val="center"/>
          </w:tcPr>
          <w:p w:rsidR="00D00999" w:rsidRPr="00A73778" w:rsidRDefault="00D00999" w:rsidP="00D00999">
            <w:pPr>
              <w:spacing w:line="240" w:lineRule="atLeast"/>
              <w:rPr>
                <w:rFonts w:ascii="Arial" w:hAnsi="Arial" w:cs="Arial"/>
              </w:rPr>
            </w:pPr>
            <w:r>
              <w:rPr>
                <w:rFonts w:ascii="Arial" w:hAnsi="Arial" w:cs="Arial"/>
              </w:rPr>
              <w:t>LA0002177</w:t>
            </w:r>
          </w:p>
        </w:tc>
      </w:tr>
      <w:tr w:rsidR="00D00999" w:rsidRPr="00B130BF" w:rsidTr="00B130BF">
        <w:trPr>
          <w:trHeight w:val="454"/>
        </w:trPr>
        <w:tc>
          <w:tcPr>
            <w:tcW w:w="3998" w:type="dxa"/>
            <w:vAlign w:val="center"/>
          </w:tcPr>
          <w:p w:rsidR="00D00999" w:rsidRPr="00B130BF" w:rsidRDefault="00D00999" w:rsidP="00D00999">
            <w:pPr>
              <w:spacing w:line="240" w:lineRule="atLeast"/>
              <w:jc w:val="both"/>
              <w:rPr>
                <w:rFonts w:ascii="Arial" w:hAnsi="Arial" w:cs="Arial"/>
              </w:rPr>
            </w:pPr>
            <w:r w:rsidRPr="00B130BF">
              <w:rPr>
                <w:rFonts w:ascii="Arial" w:hAnsi="Arial" w:cs="Arial"/>
              </w:rPr>
              <w:t xml:space="preserve">Órgano con competencias en materia de contabilidad </w:t>
            </w:r>
          </w:p>
        </w:tc>
        <w:tc>
          <w:tcPr>
            <w:tcW w:w="4508" w:type="dxa"/>
            <w:vAlign w:val="center"/>
          </w:tcPr>
          <w:p w:rsidR="00D00999" w:rsidRPr="00A73778" w:rsidRDefault="00D00999" w:rsidP="00D00999">
            <w:pPr>
              <w:spacing w:line="240" w:lineRule="atLeast"/>
              <w:rPr>
                <w:rFonts w:ascii="Arial" w:hAnsi="Arial" w:cs="Arial"/>
              </w:rPr>
            </w:pPr>
            <w:r w:rsidRPr="00781D48">
              <w:rPr>
                <w:rFonts w:ascii="Arial" w:hAnsi="Arial" w:cs="Arial"/>
              </w:rPr>
              <w:t>Servicio de Contabilidad del Departamento de Hacienda y Finanzas</w:t>
            </w:r>
          </w:p>
        </w:tc>
      </w:tr>
      <w:tr w:rsidR="00D00999" w:rsidRPr="00B130BF" w:rsidTr="00B130BF">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D00999" w:rsidRPr="00B130BF" w:rsidRDefault="00D00999" w:rsidP="00D00999">
            <w:pPr>
              <w:spacing w:line="240" w:lineRule="atLeast"/>
              <w:ind w:left="489"/>
              <w:jc w:val="both"/>
              <w:rPr>
                <w:rFonts w:ascii="Arial" w:hAnsi="Arial" w:cs="Arial"/>
              </w:rPr>
            </w:pPr>
            <w:r w:rsidRPr="00B130BF">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D00999" w:rsidRPr="00A73778" w:rsidRDefault="00D00999" w:rsidP="00D00999">
            <w:pPr>
              <w:spacing w:line="240" w:lineRule="atLeast"/>
              <w:rPr>
                <w:rFonts w:ascii="Arial" w:hAnsi="Arial" w:cs="Arial"/>
              </w:rPr>
            </w:pPr>
            <w:r>
              <w:rPr>
                <w:rFonts w:ascii="Arial" w:hAnsi="Arial" w:cs="Arial"/>
              </w:rPr>
              <w:t>LA0002344</w:t>
            </w:r>
          </w:p>
        </w:tc>
      </w:tr>
    </w:tbl>
    <w:p w:rsidR="008200E7" w:rsidRPr="006918E8" w:rsidRDefault="008200E7" w:rsidP="008200E7">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034ED8" w:rsidRPr="00B07F45" w:rsidTr="0091778E">
        <w:trPr>
          <w:trHeight w:hRule="exact" w:val="340"/>
        </w:trPr>
        <w:tc>
          <w:tcPr>
            <w:tcW w:w="3343" w:type="dxa"/>
            <w:vAlign w:val="center"/>
          </w:tcPr>
          <w:p w:rsidR="00034ED8" w:rsidRPr="00B07F45" w:rsidRDefault="00034ED8" w:rsidP="00034ED8">
            <w:pPr>
              <w:jc w:val="both"/>
              <w:rPr>
                <w:rFonts w:ascii="Arial" w:hAnsi="Arial" w:cs="Arial"/>
                <w:b/>
              </w:rPr>
            </w:pPr>
            <w:bookmarkStart w:id="0" w:name="CC_02"/>
            <w:r w:rsidRPr="00B07F45">
              <w:rPr>
                <w:rFonts w:ascii="Arial" w:hAnsi="Arial" w:cs="Arial"/>
                <w:b/>
              </w:rPr>
              <w:t xml:space="preserve">2.- </w:t>
            </w:r>
            <w:bookmarkEnd w:id="0"/>
            <w:r w:rsidRPr="00B07F45">
              <w:rPr>
                <w:rFonts w:ascii="Arial" w:hAnsi="Arial" w:cs="Arial"/>
                <w:b/>
              </w:rPr>
              <w:t>PERFIL DE CONTRATANTE</w:t>
            </w:r>
          </w:p>
        </w:tc>
        <w:tc>
          <w:tcPr>
            <w:tcW w:w="5163" w:type="dxa"/>
            <w:vAlign w:val="center"/>
          </w:tcPr>
          <w:p w:rsidR="00034ED8" w:rsidRPr="00B07F45" w:rsidRDefault="00B259F8" w:rsidP="00034ED8">
            <w:pPr>
              <w:jc w:val="both"/>
              <w:rPr>
                <w:rFonts w:ascii="Arial" w:eastAsia="Cambria" w:hAnsi="Arial" w:cs="Arial"/>
                <w:szCs w:val="22"/>
                <w:lang w:eastAsia="en-US"/>
              </w:rPr>
            </w:pPr>
            <w:hyperlink r:id="rId8" w:history="1">
              <w:r w:rsidR="00034ED8" w:rsidRPr="00B07F45">
                <w:rPr>
                  <w:rFonts w:ascii="Arial" w:hAnsi="Arial" w:cs="Arial"/>
                  <w:color w:val="0000FF"/>
                  <w:szCs w:val="22"/>
                  <w:u w:val="single"/>
                  <w:lang w:eastAsia="en-US"/>
                </w:rPr>
                <w:t>https://egoitza.gipuzkoa.eus/es/perfil-contratante-nuevo</w:t>
              </w:r>
            </w:hyperlink>
            <w:r w:rsidR="00034ED8" w:rsidRPr="00B07F45">
              <w:rPr>
                <w:rFonts w:ascii="Arial" w:eastAsia="Cambria" w:hAnsi="Arial" w:cs="Arial"/>
                <w:szCs w:val="22"/>
                <w:lang w:eastAsia="en-US"/>
              </w:rPr>
              <w:t xml:space="preserve"> </w:t>
            </w:r>
          </w:p>
        </w:tc>
      </w:tr>
    </w:tbl>
    <w:p w:rsidR="00034ED8" w:rsidRPr="00B07F45" w:rsidRDefault="00034ED8" w:rsidP="00034ED8">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bookmarkStart w:id="1" w:name="CC_03"/>
            <w:r w:rsidRPr="00B07F45">
              <w:rPr>
                <w:rFonts w:ascii="Arial" w:eastAsia="Cambria" w:hAnsi="Arial" w:cs="Arial"/>
                <w:b/>
                <w:szCs w:val="22"/>
                <w:lang w:eastAsia="en-US"/>
              </w:rPr>
              <w:t xml:space="preserve">3.- </w:t>
            </w:r>
            <w:bookmarkEnd w:id="1"/>
            <w:r w:rsidRPr="00B07F45">
              <w:rPr>
                <w:rFonts w:ascii="Arial" w:eastAsia="Cambria" w:hAnsi="Arial" w:cs="Arial"/>
                <w:b/>
                <w:szCs w:val="22"/>
                <w:lang w:eastAsia="en-US"/>
              </w:rPr>
              <w:t>OBJETO DEL CONTRATO</w:t>
            </w:r>
          </w:p>
        </w:tc>
      </w:tr>
      <w:tr w:rsidR="00034ED8" w:rsidRPr="00B07F45" w:rsidTr="0091778E">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D00999" w:rsidP="00034ED8">
            <w:pPr>
              <w:jc w:val="both"/>
              <w:rPr>
                <w:rFonts w:ascii="Arial" w:hAnsi="Arial" w:cs="Arial"/>
              </w:rPr>
            </w:pPr>
            <w:r>
              <w:rPr>
                <w:rFonts w:ascii="Arial" w:hAnsi="Arial" w:cs="Arial"/>
              </w:rPr>
              <w:t>Suministro de dispositivos tecnológicos específicos para Bibliotecas.</w:t>
            </w:r>
          </w:p>
        </w:tc>
      </w:tr>
      <w:tr w:rsidR="00034ED8" w:rsidRPr="00B07F45" w:rsidTr="0091778E">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Código(s) CPV: </w:t>
            </w:r>
          </w:p>
          <w:p w:rsidR="00D00999" w:rsidRDefault="00D00999" w:rsidP="00034ED8">
            <w:pPr>
              <w:jc w:val="both"/>
              <w:rPr>
                <w:rFonts w:ascii="Arial" w:eastAsia="Cambria" w:hAnsi="Arial" w:cs="Arial"/>
                <w:szCs w:val="22"/>
                <w:lang w:eastAsia="en-US"/>
              </w:rPr>
            </w:pPr>
          </w:p>
          <w:p w:rsidR="00D00999" w:rsidRDefault="00D00999" w:rsidP="00D00999">
            <w:pPr>
              <w:jc w:val="both"/>
              <w:rPr>
                <w:rFonts w:ascii="Arial" w:eastAsia="Cambria" w:hAnsi="Arial" w:cs="Arial"/>
                <w:szCs w:val="22"/>
                <w:lang w:eastAsia="en-US"/>
              </w:rPr>
            </w:pPr>
            <w:r w:rsidRPr="0010790C">
              <w:rPr>
                <w:rFonts w:ascii="Arial" w:eastAsia="Cambria" w:hAnsi="Arial" w:cs="Arial"/>
                <w:szCs w:val="22"/>
                <w:lang w:eastAsia="en-US"/>
              </w:rPr>
              <w:t>30238000-6</w:t>
            </w:r>
            <w:r w:rsidRPr="0010790C">
              <w:rPr>
                <w:rFonts w:ascii="Arial" w:eastAsia="Cambria" w:hAnsi="Arial" w:cs="Arial"/>
                <w:szCs w:val="22"/>
                <w:lang w:eastAsia="en-US"/>
              </w:rPr>
              <w:tab/>
              <w:t>Equipo de automatización de biblioteca</w:t>
            </w:r>
          </w:p>
          <w:p w:rsidR="00D00999" w:rsidRPr="00B07F45" w:rsidRDefault="00D00999" w:rsidP="00D00999">
            <w:pPr>
              <w:jc w:val="both"/>
              <w:rPr>
                <w:rFonts w:ascii="Arial" w:eastAsia="Cambria" w:hAnsi="Arial" w:cs="Arial"/>
                <w:szCs w:val="22"/>
                <w:lang w:eastAsia="en-US"/>
              </w:rPr>
            </w:pPr>
            <w:r w:rsidRPr="0032292B">
              <w:rPr>
                <w:rFonts w:ascii="Arial" w:eastAsia="Cambria" w:hAnsi="Arial" w:cs="Arial"/>
                <w:szCs w:val="22"/>
                <w:lang w:val="fr-FR" w:eastAsia="en-US"/>
              </w:rPr>
              <w:t>48160000-7</w:t>
            </w:r>
            <w:r w:rsidRPr="0032292B">
              <w:rPr>
                <w:rFonts w:ascii="Arial" w:eastAsia="Cambria" w:hAnsi="Arial" w:cs="Arial"/>
                <w:szCs w:val="22"/>
                <w:lang w:val="fr-FR" w:eastAsia="en-US"/>
              </w:rPr>
              <w:tab/>
              <w:t>Paquetes de software de bibliotecas</w:t>
            </w:r>
          </w:p>
        </w:tc>
      </w:tr>
      <w:tr w:rsidR="00034ED8" w:rsidRPr="00B07F45" w:rsidTr="0091778E">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hRule="exact" w:val="284"/>
        </w:trPr>
        <w:tc>
          <w:tcPr>
            <w:tcW w:w="2553" w:type="dxa"/>
            <w:tcBorders>
              <w:lef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Licitación por lotes</w:t>
            </w:r>
            <w:r w:rsidRPr="00B07F45">
              <w:rPr>
                <w:rFonts w:ascii="Arial" w:eastAsia="Cambria" w:hAnsi="Arial" w:cs="Arial"/>
                <w:color w:val="FF0000"/>
                <w:szCs w:val="22"/>
                <w:lang w:eastAsia="en-US"/>
              </w:rPr>
              <w:tab/>
            </w:r>
          </w:p>
        </w:tc>
        <w:tc>
          <w:tcPr>
            <w:tcW w:w="494" w:type="dxa"/>
            <w:tcBorders>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D00999" w:rsidP="00034ED8">
            <w:pPr>
              <w:jc w:val="both"/>
              <w:rPr>
                <w:rFonts w:ascii="Arial" w:eastAsia="Cambria" w:hAnsi="Arial" w:cs="Arial"/>
                <w:szCs w:val="22"/>
                <w:lang w:eastAsia="en-US"/>
              </w:rPr>
            </w:pPr>
            <w:r>
              <w:rPr>
                <w:rFonts w:ascii="Arial" w:eastAsia="Cambria"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924B34" w:rsidRPr="00B07F45" w:rsidRDefault="00924B34" w:rsidP="00034ED8">
            <w:pPr>
              <w:jc w:val="both"/>
              <w:rPr>
                <w:rFonts w:ascii="Arial" w:eastAsia="Cambria" w:hAnsi="Arial" w:cs="Arial"/>
                <w:szCs w:val="22"/>
                <w:lang w:eastAsia="en-US"/>
              </w:rPr>
            </w:pPr>
          </w:p>
        </w:tc>
      </w:tr>
    </w:tbl>
    <w:p w:rsidR="00034ED8" w:rsidRPr="00B07F45" w:rsidRDefault="00034ED8" w:rsidP="00034ED8">
      <w:pPr>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034ED8" w:rsidRPr="00B07F45" w:rsidTr="00BB272A">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9172AE">
            <w:pPr>
              <w:jc w:val="both"/>
              <w:rPr>
                <w:rFonts w:ascii="Arial" w:eastAsia="Cambria" w:hAnsi="Arial" w:cs="Arial"/>
                <w:szCs w:val="22"/>
                <w:lang w:eastAsia="en-US"/>
              </w:rPr>
            </w:pPr>
            <w:bookmarkStart w:id="2" w:name="CC_04"/>
            <w:r w:rsidRPr="00B07F45">
              <w:rPr>
                <w:rFonts w:ascii="Arial" w:eastAsia="Cambria" w:hAnsi="Arial" w:cs="Arial"/>
                <w:b/>
                <w:szCs w:val="22"/>
                <w:lang w:eastAsia="en-US"/>
              </w:rPr>
              <w:t xml:space="preserve">4.- </w:t>
            </w:r>
            <w:bookmarkEnd w:id="2"/>
            <w:r w:rsidRPr="00B07F45">
              <w:rPr>
                <w:rFonts w:ascii="Arial" w:eastAsia="Cambria" w:hAnsi="Arial" w:cs="Arial"/>
                <w:b/>
                <w:szCs w:val="22"/>
                <w:lang w:eastAsia="en-US"/>
              </w:rPr>
              <w:t>PRESUPUESTO BASE DE LICITACIÓN</w:t>
            </w:r>
          </w:p>
        </w:tc>
      </w:tr>
      <w:tr w:rsidR="00034ED8" w:rsidRPr="00B07F45" w:rsidTr="00BB272A">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034ED8" w:rsidRPr="00B07F45" w:rsidRDefault="00034ED8" w:rsidP="00034ED8">
            <w:pPr>
              <w:rPr>
                <w:rFonts w:ascii="Arial" w:eastAsia="Cambria" w:hAnsi="Arial" w:cs="Arial"/>
                <w:sz w:val="16"/>
                <w:szCs w:val="16"/>
                <w:lang w:eastAsia="en-US"/>
              </w:rPr>
            </w:pPr>
          </w:p>
        </w:tc>
        <w:tc>
          <w:tcPr>
            <w:tcW w:w="282" w:type="dxa"/>
            <w:tcBorders>
              <w:top w:val="single" w:sz="4" w:space="0" w:color="000000"/>
              <w:bottom w:val="single" w:sz="8"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r>
      <w:tr w:rsidR="00034ED8" w:rsidRPr="00B07F45" w:rsidTr="00BB272A">
        <w:trPr>
          <w:trHeight w:hRule="exact" w:val="284"/>
        </w:trPr>
        <w:tc>
          <w:tcPr>
            <w:tcW w:w="3119" w:type="dxa"/>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B07F45" w:rsidRDefault="00D00999" w:rsidP="00034ED8">
            <w:pPr>
              <w:jc w:val="center"/>
              <w:rPr>
                <w:rFonts w:ascii="Arial" w:eastAsia="Cambria" w:hAnsi="Arial" w:cs="Arial"/>
                <w:bCs/>
                <w:szCs w:val="22"/>
                <w:lang w:eastAsia="en-US"/>
              </w:rPr>
            </w:pPr>
            <w:r>
              <w:rPr>
                <w:rFonts w:ascii="Arial" w:eastAsia="Cambria" w:hAnsi="Arial" w:cs="Arial"/>
                <w:bCs/>
                <w:szCs w:val="22"/>
                <w:lang w:eastAsia="en-US"/>
              </w:rPr>
              <w:t>X</w:t>
            </w:r>
          </w:p>
        </w:tc>
        <w:tc>
          <w:tcPr>
            <w:tcW w:w="281" w:type="dxa"/>
            <w:tcBorders>
              <w:left w:val="single" w:sz="8" w:space="0" w:color="000000"/>
              <w:right w:val="single" w:sz="4" w:space="0" w:color="000000"/>
            </w:tcBorders>
            <w:shd w:val="clear" w:color="auto" w:fill="FFFFFF"/>
          </w:tcPr>
          <w:p w:rsidR="00034ED8" w:rsidRPr="00B07F45" w:rsidRDefault="00034ED8" w:rsidP="00034ED8">
            <w:pPr>
              <w:jc w:val="center"/>
              <w:rPr>
                <w:rFonts w:ascii="Arial" w:eastAsia="Cambria" w:hAnsi="Arial" w:cs="Arial"/>
                <w:bCs/>
                <w:sz w:val="16"/>
                <w:szCs w:val="16"/>
                <w:lang w:eastAsia="en-US"/>
              </w:rPr>
            </w:pPr>
          </w:p>
        </w:tc>
      </w:tr>
      <w:tr w:rsidR="00034ED8" w:rsidRPr="00B07F45" w:rsidTr="00BB272A">
        <w:trPr>
          <w:trHeight w:hRule="exact" w:val="134"/>
        </w:trPr>
        <w:tc>
          <w:tcPr>
            <w:tcW w:w="3119" w:type="dxa"/>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1" w:type="dxa"/>
            <w:tcBorders>
              <w:righ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r>
      <w:tr w:rsidR="00034ED8" w:rsidRPr="00B07F45" w:rsidTr="00BB272A">
        <w:trPr>
          <w:trHeight w:hRule="exact" w:val="284"/>
        </w:trPr>
        <w:tc>
          <w:tcPr>
            <w:tcW w:w="3119" w:type="dxa"/>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B07F45" w:rsidRDefault="00034ED8" w:rsidP="00034ED8">
            <w:pPr>
              <w:jc w:val="center"/>
              <w:rPr>
                <w:rFonts w:ascii="Arial" w:eastAsia="Cambria" w:hAnsi="Arial" w:cs="Arial"/>
                <w:bCs/>
                <w:szCs w:val="22"/>
                <w:lang w:eastAsia="en-US"/>
              </w:rPr>
            </w:pPr>
          </w:p>
        </w:tc>
        <w:tc>
          <w:tcPr>
            <w:tcW w:w="281" w:type="dxa"/>
            <w:tcBorders>
              <w:left w:val="single" w:sz="8" w:space="0" w:color="000000"/>
              <w:right w:val="single" w:sz="4" w:space="0" w:color="000000"/>
            </w:tcBorders>
            <w:shd w:val="clear" w:color="auto" w:fill="FFFFFF"/>
          </w:tcPr>
          <w:p w:rsidR="00034ED8" w:rsidRPr="00B07F45" w:rsidRDefault="00034ED8" w:rsidP="00034ED8">
            <w:pPr>
              <w:jc w:val="center"/>
              <w:rPr>
                <w:rFonts w:ascii="Arial" w:eastAsia="Cambria" w:hAnsi="Arial" w:cs="Arial"/>
                <w:bCs/>
                <w:sz w:val="16"/>
                <w:szCs w:val="16"/>
                <w:lang w:eastAsia="en-US"/>
              </w:rPr>
            </w:pPr>
          </w:p>
        </w:tc>
      </w:tr>
      <w:tr w:rsidR="00034ED8" w:rsidRPr="00B07F45" w:rsidTr="00BB272A">
        <w:trPr>
          <w:trHeight w:hRule="exact" w:val="142"/>
        </w:trPr>
        <w:tc>
          <w:tcPr>
            <w:tcW w:w="3119" w:type="dxa"/>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tcBorders>
            <w:shd w:val="clear" w:color="auto" w:fill="FFFFFF"/>
          </w:tcPr>
          <w:p w:rsidR="00034ED8" w:rsidRPr="00B07F45" w:rsidRDefault="00034ED8" w:rsidP="00034ED8">
            <w:pPr>
              <w:rPr>
                <w:rFonts w:ascii="Arial" w:eastAsia="Cambria" w:hAnsi="Arial" w:cs="Arial"/>
                <w:sz w:val="16"/>
                <w:szCs w:val="16"/>
                <w:lang w:eastAsia="en-US"/>
              </w:rPr>
            </w:pPr>
          </w:p>
        </w:tc>
        <w:tc>
          <w:tcPr>
            <w:tcW w:w="282" w:type="dxa"/>
            <w:tcBorders>
              <w:top w:val="single" w:sz="8" w:space="0" w:color="000000"/>
              <w:bottom w:val="single" w:sz="8"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1" w:type="dxa"/>
            <w:tcBorders>
              <w:left w:val="nil"/>
              <w:righ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r>
      <w:tr w:rsidR="00034ED8" w:rsidRPr="00B07F45" w:rsidTr="00BB272A">
        <w:trPr>
          <w:trHeight w:hRule="exact" w:val="284"/>
        </w:trPr>
        <w:tc>
          <w:tcPr>
            <w:tcW w:w="3119" w:type="dxa"/>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034ED8" w:rsidRPr="00B07F45" w:rsidRDefault="00034ED8" w:rsidP="00BB272A">
            <w:pPr>
              <w:jc w:val="both"/>
              <w:rPr>
                <w:rFonts w:ascii="Arial" w:eastAsia="Cambria" w:hAnsi="Arial" w:cs="Arial"/>
                <w:szCs w:val="22"/>
                <w:lang w:eastAsia="en-US"/>
              </w:rPr>
            </w:pPr>
            <w:r w:rsidRPr="00B07F45">
              <w:rPr>
                <w:rFonts w:ascii="Arial" w:eastAsia="Cambria" w:hAnsi="Arial" w:cs="Arial"/>
                <w:szCs w:val="22"/>
                <w:lang w:eastAsia="en-US"/>
              </w:rPr>
              <w:t xml:space="preserve">Precios a tanto alzado </w:t>
            </w:r>
            <w:r w:rsidR="00BB272A">
              <w:rPr>
                <w:rFonts w:ascii="Arial" w:eastAsia="Cambria" w:hAnsi="Arial" w:cs="Arial"/>
                <w:szCs w:val="22"/>
                <w:lang w:eastAsia="en-US"/>
              </w:rPr>
              <w:t xml:space="preserve">por </w:t>
            </w:r>
            <w:r w:rsidRPr="00B07F45">
              <w:rPr>
                <w:rFonts w:ascii="Arial" w:eastAsia="Cambria"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B07F45" w:rsidRDefault="00034ED8" w:rsidP="00034ED8">
            <w:pPr>
              <w:jc w:val="center"/>
              <w:rPr>
                <w:rFonts w:ascii="Arial" w:eastAsia="Cambria" w:hAnsi="Arial" w:cs="Arial"/>
                <w:bCs/>
                <w:szCs w:val="22"/>
                <w:lang w:eastAsia="en-US"/>
              </w:rPr>
            </w:pPr>
          </w:p>
        </w:tc>
        <w:tc>
          <w:tcPr>
            <w:tcW w:w="281" w:type="dxa"/>
            <w:tcBorders>
              <w:left w:val="single" w:sz="8" w:space="0" w:color="000000"/>
              <w:right w:val="single" w:sz="4" w:space="0" w:color="000000"/>
            </w:tcBorders>
            <w:shd w:val="clear" w:color="auto" w:fill="FFFFFF"/>
          </w:tcPr>
          <w:p w:rsidR="00034ED8" w:rsidRPr="00B07F45" w:rsidRDefault="00034ED8" w:rsidP="00034ED8">
            <w:pPr>
              <w:jc w:val="center"/>
              <w:rPr>
                <w:rFonts w:ascii="Arial" w:eastAsia="Cambria" w:hAnsi="Arial" w:cs="Arial"/>
                <w:bCs/>
                <w:sz w:val="16"/>
                <w:szCs w:val="16"/>
                <w:lang w:eastAsia="en-US"/>
              </w:rPr>
            </w:pPr>
          </w:p>
        </w:tc>
      </w:tr>
      <w:tr w:rsidR="00034ED8" w:rsidRPr="00B07F45" w:rsidTr="00BB272A">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tcBorders>
            <w:shd w:val="clear" w:color="auto" w:fill="FFFFFF"/>
          </w:tcPr>
          <w:p w:rsidR="00034ED8" w:rsidRPr="00B07F45" w:rsidRDefault="00034ED8" w:rsidP="00034ED8">
            <w:pPr>
              <w:rPr>
                <w:rFonts w:ascii="Arial" w:eastAsia="Cambria" w:hAnsi="Arial" w:cs="Arial"/>
                <w:sz w:val="16"/>
                <w:szCs w:val="16"/>
                <w:lang w:eastAsia="en-US"/>
              </w:rPr>
            </w:pPr>
          </w:p>
        </w:tc>
        <w:tc>
          <w:tcPr>
            <w:tcW w:w="282" w:type="dxa"/>
            <w:tcBorders>
              <w:top w:val="single" w:sz="8"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r>
      <w:tr w:rsidR="008200E7" w:rsidRPr="006918E8" w:rsidTr="00B130BF">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200E7" w:rsidRPr="00DA5E66" w:rsidRDefault="008200E7" w:rsidP="006D0D61">
            <w:pPr>
              <w:spacing w:line="240" w:lineRule="atLeast"/>
              <w:jc w:val="both"/>
              <w:rPr>
                <w:rFonts w:ascii="Arial" w:hAnsi="Arial" w:cs="Arial"/>
                <w:szCs w:val="22"/>
                <w:lang w:eastAsia="en-US"/>
              </w:rPr>
            </w:pPr>
            <w:r w:rsidRPr="00DA5E66">
              <w:rPr>
                <w:rFonts w:ascii="Arial" w:hAnsi="Arial" w:cs="Arial"/>
                <w:szCs w:val="22"/>
                <w:lang w:eastAsia="en-US"/>
              </w:rPr>
              <w:t>Presupuesto base</w:t>
            </w:r>
          </w:p>
          <w:p w:rsidR="008200E7" w:rsidRPr="00DA5E66" w:rsidRDefault="008200E7" w:rsidP="006D0D61">
            <w:pPr>
              <w:spacing w:line="240" w:lineRule="atLeast"/>
              <w:jc w:val="both"/>
              <w:rPr>
                <w:rFonts w:ascii="Arial" w:hAnsi="Arial" w:cs="Arial"/>
                <w:szCs w:val="22"/>
                <w:lang w:eastAsia="en-US"/>
              </w:rPr>
            </w:pPr>
            <w:r w:rsidRPr="00DA5E66">
              <w:rPr>
                <w:rFonts w:ascii="Arial" w:hAnsi="Arial" w:cs="Arial"/>
                <w:szCs w:val="22"/>
                <w:lang w:eastAsia="en-US"/>
              </w:rPr>
              <w:t>(IVA excluido)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8200E7" w:rsidRPr="006918E8" w:rsidRDefault="00D00999" w:rsidP="006D0D61">
            <w:pPr>
              <w:spacing w:before="120" w:line="240" w:lineRule="atLeast"/>
              <w:ind w:right="113"/>
              <w:jc w:val="right"/>
              <w:rPr>
                <w:rFonts w:ascii="Arial" w:hAnsi="Arial" w:cs="Arial"/>
                <w:szCs w:val="22"/>
                <w:lang w:eastAsia="en-US"/>
              </w:rPr>
            </w:pPr>
            <w:r>
              <w:rPr>
                <w:rFonts w:ascii="Arial" w:hAnsi="Arial" w:cs="Arial"/>
                <w:szCs w:val="22"/>
                <w:lang w:eastAsia="en-US"/>
              </w:rPr>
              <w:t>79.200 €</w:t>
            </w:r>
          </w:p>
        </w:tc>
      </w:tr>
      <w:tr w:rsidR="008200E7" w:rsidRPr="006918E8" w:rsidTr="00B130BF">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200E7" w:rsidRPr="00DA5E66" w:rsidRDefault="008200E7" w:rsidP="00D00999">
            <w:pPr>
              <w:spacing w:line="240" w:lineRule="atLeast"/>
              <w:jc w:val="both"/>
              <w:rPr>
                <w:rFonts w:ascii="Arial" w:hAnsi="Arial" w:cs="Arial"/>
                <w:szCs w:val="22"/>
                <w:lang w:eastAsia="en-US"/>
              </w:rPr>
            </w:pPr>
            <w:r w:rsidRPr="00DA5E66">
              <w:rPr>
                <w:rFonts w:ascii="Arial" w:hAnsi="Arial" w:cs="Arial"/>
                <w:szCs w:val="22"/>
                <w:lang w:eastAsia="en-US"/>
              </w:rPr>
              <w:t>Importe del IVA (</w:t>
            </w:r>
            <w:r w:rsidR="00D00999">
              <w:rPr>
                <w:rFonts w:ascii="Arial" w:hAnsi="Arial" w:cs="Arial"/>
                <w:szCs w:val="22"/>
                <w:lang w:eastAsia="en-US"/>
              </w:rPr>
              <w:t>21</w:t>
            </w:r>
            <w:r>
              <w:rPr>
                <w:rFonts w:ascii="Arial" w:hAnsi="Arial" w:cs="Arial"/>
                <w:szCs w:val="22"/>
                <w:lang w:eastAsia="en-US"/>
              </w:rPr>
              <w:t xml:space="preserve"> </w:t>
            </w:r>
            <w:r w:rsidRPr="00DA5E66">
              <w:rPr>
                <w:rFonts w:ascii="Arial" w:hAnsi="Arial" w:cs="Arial"/>
                <w:szCs w:val="22"/>
                <w:lang w:eastAsia="en-US"/>
              </w:rPr>
              <w:t>%)</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8200E7" w:rsidRPr="006918E8" w:rsidRDefault="00D00999" w:rsidP="006D0D61">
            <w:pPr>
              <w:spacing w:before="120" w:line="240" w:lineRule="atLeast"/>
              <w:ind w:right="113"/>
              <w:jc w:val="right"/>
              <w:rPr>
                <w:rFonts w:ascii="Arial" w:hAnsi="Arial" w:cs="Arial"/>
                <w:szCs w:val="22"/>
                <w:lang w:eastAsia="en-US"/>
              </w:rPr>
            </w:pPr>
            <w:r>
              <w:rPr>
                <w:rFonts w:ascii="Arial" w:hAnsi="Arial" w:cs="Arial"/>
                <w:szCs w:val="22"/>
                <w:lang w:eastAsia="en-US"/>
              </w:rPr>
              <w:t>16.632 €</w:t>
            </w:r>
          </w:p>
        </w:tc>
      </w:tr>
      <w:tr w:rsidR="008200E7" w:rsidRPr="006918E8" w:rsidTr="00B130BF">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200E7" w:rsidRPr="00DA5E66" w:rsidRDefault="008200E7" w:rsidP="006D0D61">
            <w:pPr>
              <w:spacing w:line="240" w:lineRule="atLeast"/>
              <w:jc w:val="both"/>
              <w:rPr>
                <w:rFonts w:ascii="Arial" w:hAnsi="Arial" w:cs="Arial"/>
                <w:szCs w:val="22"/>
                <w:lang w:eastAsia="en-US"/>
              </w:rPr>
            </w:pPr>
            <w:r w:rsidRPr="00DA5E66">
              <w:rPr>
                <w:rFonts w:ascii="Arial" w:hAnsi="Arial" w:cs="Arial"/>
                <w:szCs w:val="22"/>
                <w:lang w:eastAsia="en-US"/>
              </w:rPr>
              <w:t>Presupuesto base de licitación (IVA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8200E7" w:rsidRPr="006918E8" w:rsidRDefault="00D00999" w:rsidP="006D0D61">
            <w:pPr>
              <w:spacing w:before="120" w:line="240" w:lineRule="atLeast"/>
              <w:ind w:right="113"/>
              <w:jc w:val="right"/>
              <w:rPr>
                <w:rFonts w:ascii="Arial" w:hAnsi="Arial" w:cs="Arial"/>
                <w:szCs w:val="22"/>
                <w:lang w:eastAsia="en-US"/>
              </w:rPr>
            </w:pPr>
            <w:r>
              <w:rPr>
                <w:rFonts w:ascii="Arial" w:hAnsi="Arial" w:cs="Arial"/>
                <w:szCs w:val="22"/>
                <w:lang w:eastAsia="en-US"/>
              </w:rPr>
              <w:t>95.832 €</w:t>
            </w:r>
          </w:p>
        </w:tc>
      </w:tr>
      <w:tr w:rsidR="008200E7" w:rsidRPr="006918E8" w:rsidTr="00B130BF">
        <w:trPr>
          <w:trHeight w:val="454"/>
        </w:trPr>
        <w:tc>
          <w:tcPr>
            <w:tcW w:w="3119" w:type="dxa"/>
            <w:tcBorders>
              <w:top w:val="single" w:sz="4" w:space="0" w:color="000000"/>
              <w:left w:val="single" w:sz="4" w:space="0" w:color="000000"/>
              <w:bottom w:val="single" w:sz="4" w:space="0" w:color="auto"/>
              <w:right w:val="single" w:sz="4" w:space="0" w:color="000000"/>
            </w:tcBorders>
            <w:shd w:val="clear" w:color="auto" w:fill="FFFFFF"/>
            <w:vAlign w:val="center"/>
          </w:tcPr>
          <w:p w:rsidR="008200E7" w:rsidRPr="006918E8" w:rsidRDefault="008200E7" w:rsidP="006D0D61">
            <w:pPr>
              <w:spacing w:line="240" w:lineRule="atLeast"/>
              <w:jc w:val="both"/>
              <w:rPr>
                <w:rFonts w:ascii="Arial" w:hAnsi="Arial" w:cs="Arial"/>
                <w:szCs w:val="22"/>
                <w:lang w:eastAsia="en-US"/>
              </w:rPr>
            </w:pPr>
            <w:r w:rsidRPr="006918E8">
              <w:rPr>
                <w:rFonts w:ascii="Arial"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auto"/>
              <w:right w:val="single" w:sz="4" w:space="0" w:color="000000"/>
            </w:tcBorders>
            <w:shd w:val="clear" w:color="auto" w:fill="FFFFFF"/>
          </w:tcPr>
          <w:p w:rsidR="008200E7" w:rsidRPr="006918E8" w:rsidRDefault="00D00999" w:rsidP="00D00999">
            <w:pPr>
              <w:spacing w:before="120" w:line="240" w:lineRule="atLeast"/>
              <w:ind w:right="113"/>
              <w:jc w:val="both"/>
              <w:rPr>
                <w:rFonts w:ascii="Arial" w:hAnsi="Arial" w:cs="Arial"/>
                <w:szCs w:val="22"/>
                <w:lang w:eastAsia="en-US"/>
              </w:rPr>
            </w:pPr>
            <w:r>
              <w:rPr>
                <w:rFonts w:ascii="Arial" w:hAnsi="Arial" w:cs="Arial"/>
                <w:szCs w:val="22"/>
                <w:lang w:eastAsia="en-US"/>
              </w:rPr>
              <w:t xml:space="preserve">La justificación del presupuesto y su desglose se detalla en la Memoria de Contratación. </w:t>
            </w: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034ED8" w:rsidRPr="00B07F45" w:rsidTr="002130D6">
        <w:trPr>
          <w:trHeight w:hRule="exact" w:val="340"/>
        </w:trPr>
        <w:tc>
          <w:tcPr>
            <w:tcW w:w="8506" w:type="dxa"/>
            <w:vAlign w:val="center"/>
          </w:tcPr>
          <w:p w:rsidR="00034ED8" w:rsidRPr="00B07F45" w:rsidRDefault="00034ED8" w:rsidP="00034ED8">
            <w:pPr>
              <w:jc w:val="both"/>
              <w:rPr>
                <w:rFonts w:ascii="Arial" w:hAnsi="Arial" w:cs="Arial"/>
              </w:rPr>
            </w:pPr>
            <w:bookmarkStart w:id="3" w:name="CC_05"/>
            <w:r w:rsidRPr="00B07F45">
              <w:rPr>
                <w:rFonts w:ascii="Arial" w:hAnsi="Arial" w:cs="Arial"/>
                <w:b/>
              </w:rPr>
              <w:t xml:space="preserve">5.- </w:t>
            </w:r>
            <w:bookmarkEnd w:id="3"/>
            <w:r w:rsidRPr="00B07F45">
              <w:rPr>
                <w:rFonts w:ascii="Arial" w:hAnsi="Arial" w:cs="Arial"/>
                <w:b/>
              </w:rPr>
              <w:t xml:space="preserve">VALOR ESTIMADO DEL CONTRATO </w:t>
            </w:r>
            <w:r w:rsidRPr="00B07F45">
              <w:rPr>
                <w:rFonts w:ascii="Arial" w:eastAsia="Cambria" w:hAnsi="Arial" w:cs="Arial"/>
                <w:b/>
                <w:lang w:eastAsia="en-US"/>
              </w:rPr>
              <w:t>(</w:t>
            </w:r>
            <w:r w:rsidRPr="00B07F45">
              <w:rPr>
                <w:rFonts w:ascii="Arial" w:hAnsi="Arial" w:cs="Arial"/>
                <w:b/>
              </w:rPr>
              <w:t>IVA NO INCLUIDO)</w:t>
            </w:r>
          </w:p>
        </w:tc>
      </w:tr>
      <w:tr w:rsidR="00034ED8" w:rsidRPr="00B07F45" w:rsidTr="001913DE">
        <w:trPr>
          <w:trHeight w:hRule="exact" w:val="454"/>
        </w:trPr>
        <w:tc>
          <w:tcPr>
            <w:tcW w:w="8506" w:type="dxa"/>
            <w:vAlign w:val="center"/>
          </w:tcPr>
          <w:p w:rsidR="00034ED8" w:rsidRPr="00B07F45" w:rsidRDefault="00034ED8" w:rsidP="00034ED8">
            <w:pPr>
              <w:jc w:val="both"/>
              <w:rPr>
                <w:rFonts w:ascii="Arial" w:hAnsi="Arial" w:cs="Arial"/>
                <w:b/>
              </w:rPr>
            </w:pPr>
            <w:r w:rsidRPr="00B07F45">
              <w:rPr>
                <w:rFonts w:ascii="Arial" w:hAnsi="Arial" w:cs="Arial"/>
              </w:rPr>
              <w:t xml:space="preserve">Importe: </w:t>
            </w:r>
            <w:r w:rsidR="00D00999">
              <w:rPr>
                <w:rFonts w:ascii="Arial" w:hAnsi="Arial" w:cs="Arial"/>
              </w:rPr>
              <w:t xml:space="preserve">95.040 € (importe sin IVA, más una posible modificación del contrato del 20%). </w:t>
            </w:r>
          </w:p>
        </w:tc>
      </w:tr>
    </w:tbl>
    <w:p w:rsidR="00034ED8" w:rsidRPr="00B07F45" w:rsidRDefault="00034ED8" w:rsidP="00034ED8">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034ED8" w:rsidRPr="00B07F45" w:rsidTr="0091778E">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rPr>
                <w:rFonts w:ascii="Arial" w:hAnsi="Arial" w:cs="Arial"/>
              </w:rPr>
            </w:pPr>
            <w:bookmarkStart w:id="4" w:name="CC_06"/>
            <w:r w:rsidRPr="00B07F45">
              <w:rPr>
                <w:rFonts w:ascii="Arial" w:hAnsi="Arial" w:cs="Arial"/>
                <w:b/>
              </w:rPr>
              <w:t xml:space="preserve">6.- </w:t>
            </w:r>
            <w:bookmarkEnd w:id="4"/>
            <w:r w:rsidRPr="00B07F45">
              <w:rPr>
                <w:rFonts w:ascii="Arial" w:hAnsi="Arial" w:cs="Arial"/>
                <w:b/>
              </w:rPr>
              <w:t>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center"/>
              <w:rPr>
                <w:rFonts w:ascii="Arial" w:hAnsi="Arial" w:cs="Arial"/>
              </w:rPr>
            </w:pPr>
            <w:r w:rsidRPr="00B07F45">
              <w:rPr>
                <w:rFonts w:ascii="Arial" w:hAnsi="Arial" w:cs="Arial"/>
              </w:rPr>
              <w:t>Porcentaje</w:t>
            </w:r>
          </w:p>
        </w:tc>
      </w:tr>
      <w:tr w:rsidR="00034ED8" w:rsidRPr="00B07F45" w:rsidTr="00B130BF">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rPr>
                <w:rFonts w:ascii="Arial" w:eastAsia="Cambria" w:hAnsi="Arial" w:cs="Arial"/>
                <w:szCs w:val="22"/>
                <w:lang w:eastAsia="en-US"/>
              </w:rPr>
            </w:pPr>
            <w:r w:rsidRPr="00B07F45">
              <w:rPr>
                <w:rFonts w:ascii="Arial" w:eastAsia="Cambria"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CD7079" w:rsidP="00034ED8">
            <w:pPr>
              <w:tabs>
                <w:tab w:val="left" w:pos="889"/>
              </w:tabs>
              <w:ind w:right="170"/>
              <w:jc w:val="center"/>
              <w:rPr>
                <w:rFonts w:ascii="Arial" w:eastAsia="Cambria" w:hAnsi="Arial" w:cs="Arial"/>
                <w:szCs w:val="22"/>
                <w:lang w:eastAsia="en-US"/>
              </w:rPr>
            </w:pPr>
            <w:r>
              <w:rPr>
                <w:rFonts w:ascii="Arial" w:eastAsia="Cambria" w:hAnsi="Arial" w:cs="Arial"/>
                <w:szCs w:val="22"/>
                <w:lang w:eastAsia="en-US"/>
              </w:rPr>
              <w:t>100 %</w:t>
            </w:r>
          </w:p>
        </w:tc>
      </w:tr>
    </w:tbl>
    <w:p w:rsidR="00034ED8" w:rsidRPr="00B07F45" w:rsidRDefault="00034ED8" w:rsidP="00034ED8">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034ED8" w:rsidRPr="00B07F45" w:rsidTr="0091778E">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bookmarkStart w:id="5" w:name="CC_07"/>
            <w:r w:rsidRPr="00B07F45">
              <w:rPr>
                <w:rFonts w:ascii="Arial" w:eastAsia="Cambria" w:hAnsi="Arial" w:cs="Arial"/>
                <w:b/>
                <w:szCs w:val="22"/>
                <w:lang w:eastAsia="en-US"/>
              </w:rPr>
              <w:t xml:space="preserve">7.- </w:t>
            </w:r>
            <w:bookmarkEnd w:id="5"/>
            <w:r w:rsidRPr="00B07F45">
              <w:rPr>
                <w:rFonts w:ascii="Arial" w:eastAsia="Cambria" w:hAnsi="Arial" w:cs="Arial"/>
                <w:b/>
                <w:szCs w:val="22"/>
                <w:lang w:eastAsia="en-US"/>
              </w:rPr>
              <w:t>ANUALIDADES</w:t>
            </w:r>
          </w:p>
        </w:tc>
      </w:tr>
      <w:tr w:rsidR="00034ED8" w:rsidRPr="00B07F45" w:rsidTr="0091778E">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center"/>
              <w:rPr>
                <w:rFonts w:ascii="Arial" w:eastAsia="Cambria" w:hAnsi="Arial" w:cs="Arial"/>
                <w:szCs w:val="22"/>
                <w:lang w:eastAsia="en-US"/>
              </w:rPr>
            </w:pPr>
            <w:r w:rsidRPr="00B07F45">
              <w:rPr>
                <w:rFonts w:ascii="Arial" w:eastAsia="Cambria"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center"/>
              <w:rPr>
                <w:rFonts w:ascii="Arial" w:eastAsia="Cambria" w:hAnsi="Arial" w:cs="Arial"/>
                <w:szCs w:val="22"/>
                <w:lang w:eastAsia="en-US"/>
              </w:rPr>
            </w:pPr>
            <w:r w:rsidRPr="00B07F45">
              <w:rPr>
                <w:rFonts w:ascii="Arial" w:eastAsia="Cambria"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center"/>
              <w:rPr>
                <w:rFonts w:ascii="Arial" w:eastAsia="Cambria" w:hAnsi="Arial" w:cs="Arial"/>
                <w:szCs w:val="22"/>
                <w:lang w:eastAsia="en-US"/>
              </w:rPr>
            </w:pPr>
            <w:r w:rsidRPr="00B07F45">
              <w:rPr>
                <w:rFonts w:ascii="Arial" w:eastAsia="Cambria" w:hAnsi="Arial" w:cs="Arial"/>
                <w:szCs w:val="22"/>
                <w:lang w:eastAsia="en-US"/>
              </w:rPr>
              <w:t>IMPORTE</w:t>
            </w:r>
          </w:p>
        </w:tc>
      </w:tr>
      <w:tr w:rsidR="00CD7079" w:rsidRPr="00B07F45" w:rsidTr="0091778E">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D7079" w:rsidRPr="00B07F45" w:rsidRDefault="00CD7079" w:rsidP="00CD7079">
            <w:pPr>
              <w:spacing w:before="40" w:after="40"/>
              <w:jc w:val="center"/>
              <w:rPr>
                <w:rFonts w:ascii="Arial" w:eastAsia="Cambria" w:hAnsi="Arial" w:cs="Arial"/>
                <w:szCs w:val="22"/>
                <w:lang w:eastAsia="en-US"/>
              </w:rPr>
            </w:pPr>
            <w:r>
              <w:rPr>
                <w:rFonts w:ascii="Arial" w:eastAsia="Cambria" w:hAnsi="Arial" w:cs="Arial"/>
                <w:szCs w:val="22"/>
                <w:lang w:eastAsia="en-US"/>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D7079" w:rsidRPr="00CD7079" w:rsidRDefault="00CD7079" w:rsidP="00CD7079">
            <w:pPr>
              <w:spacing w:before="40" w:after="40"/>
              <w:jc w:val="center"/>
              <w:rPr>
                <w:rFonts w:ascii="Arial" w:eastAsia="Cambria" w:hAnsi="Arial" w:cs="Arial"/>
                <w:szCs w:val="22"/>
                <w:lang w:eastAsia="en-US"/>
              </w:rPr>
            </w:pPr>
            <w:r w:rsidRPr="00FD105D">
              <w:rPr>
                <w:rFonts w:ascii="Arial" w:eastAsia="Cambria" w:hAnsi="Arial" w:cs="Arial"/>
                <w:szCs w:val="22"/>
                <w:lang w:eastAsia="en-US"/>
              </w:rPr>
              <w:t>1 1030.310.624.00.01 2026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D7079" w:rsidRPr="00CD7079" w:rsidRDefault="00CD7079" w:rsidP="00CD7079">
            <w:pPr>
              <w:spacing w:before="40" w:after="40"/>
              <w:ind w:right="34"/>
              <w:jc w:val="right"/>
              <w:rPr>
                <w:rFonts w:ascii="Arial" w:eastAsia="Cambria" w:hAnsi="Arial" w:cs="Arial"/>
                <w:szCs w:val="22"/>
                <w:lang w:eastAsia="en-US"/>
              </w:rPr>
            </w:pPr>
            <w:r w:rsidRPr="00CD7079">
              <w:rPr>
                <w:rFonts w:ascii="Arial" w:eastAsia="Cambria" w:hAnsi="Arial" w:cs="Arial"/>
                <w:szCs w:val="22"/>
                <w:lang w:eastAsia="en-US"/>
              </w:rPr>
              <w:t>95.832,00 €</w:t>
            </w:r>
          </w:p>
        </w:tc>
      </w:tr>
    </w:tbl>
    <w:p w:rsidR="00034ED8" w:rsidRPr="00B07F45" w:rsidRDefault="00034ED8" w:rsidP="00034ED8">
      <w:pPr>
        <w:jc w:val="both"/>
        <w:rPr>
          <w:rFonts w:ascii="Arial" w:eastAsia="Cambria"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034ED8" w:rsidRPr="00B07F45" w:rsidTr="0091778E">
        <w:trPr>
          <w:trHeight w:hRule="exact" w:val="340"/>
        </w:trPr>
        <w:tc>
          <w:tcPr>
            <w:tcW w:w="8506" w:type="dxa"/>
            <w:gridSpan w:val="6"/>
            <w:shd w:val="clear" w:color="auto" w:fill="auto"/>
            <w:vAlign w:val="center"/>
          </w:tcPr>
          <w:p w:rsidR="00034ED8" w:rsidRPr="00B07F45" w:rsidRDefault="00034ED8" w:rsidP="00034ED8">
            <w:pPr>
              <w:jc w:val="both"/>
              <w:rPr>
                <w:rFonts w:ascii="Arial" w:eastAsia="Cambria" w:hAnsi="Arial" w:cs="Arial"/>
                <w:szCs w:val="22"/>
                <w:lang w:eastAsia="en-US"/>
              </w:rPr>
            </w:pPr>
            <w:bookmarkStart w:id="6" w:name="CC_08"/>
            <w:r w:rsidRPr="00B07F45">
              <w:rPr>
                <w:rFonts w:ascii="Arial" w:eastAsia="Cambria" w:hAnsi="Arial" w:cs="Arial"/>
                <w:b/>
                <w:szCs w:val="22"/>
                <w:lang w:eastAsia="en-US"/>
              </w:rPr>
              <w:t xml:space="preserve">8.- </w:t>
            </w:r>
            <w:bookmarkEnd w:id="6"/>
            <w:r w:rsidRPr="00B07F45">
              <w:rPr>
                <w:rFonts w:ascii="Arial" w:eastAsia="Cambria" w:hAnsi="Arial" w:cs="Arial"/>
                <w:b/>
                <w:szCs w:val="22"/>
                <w:lang w:eastAsia="en-US"/>
              </w:rPr>
              <w:t>PLAZO DE DURACIÓN</w:t>
            </w:r>
            <w:r w:rsidR="00953EF7" w:rsidRPr="00B07F45">
              <w:rPr>
                <w:rFonts w:ascii="Arial" w:eastAsia="Cambria" w:hAnsi="Arial" w:cs="Arial"/>
                <w:b/>
                <w:szCs w:val="22"/>
                <w:lang w:eastAsia="en-US"/>
              </w:rPr>
              <w:t xml:space="preserve"> / ENTREGA</w:t>
            </w:r>
          </w:p>
        </w:tc>
      </w:tr>
      <w:tr w:rsidR="00034ED8" w:rsidRPr="00B07F45" w:rsidTr="0091778E">
        <w:trPr>
          <w:trHeight w:val="380"/>
        </w:trPr>
        <w:tc>
          <w:tcPr>
            <w:tcW w:w="8506" w:type="dxa"/>
            <w:gridSpan w:val="6"/>
            <w:tcBorders>
              <w:bottom w:val="nil"/>
            </w:tcBorders>
            <w:shd w:val="clear" w:color="auto" w:fill="FFFFFF"/>
            <w:vAlign w:val="center"/>
          </w:tcPr>
          <w:p w:rsidR="00034ED8" w:rsidRPr="00B07F45" w:rsidRDefault="00034ED8" w:rsidP="00034ED8">
            <w:pPr>
              <w:spacing w:before="40" w:after="40"/>
              <w:jc w:val="both"/>
              <w:rPr>
                <w:rFonts w:ascii="Arial" w:eastAsia="Cambria" w:hAnsi="Arial" w:cs="Arial"/>
                <w:i/>
                <w:szCs w:val="22"/>
                <w:lang w:eastAsia="en-US"/>
              </w:rPr>
            </w:pPr>
            <w:r w:rsidRPr="00B07F45">
              <w:rPr>
                <w:rFonts w:ascii="Arial" w:eastAsia="Cambria" w:hAnsi="Arial" w:cs="Arial"/>
                <w:szCs w:val="22"/>
                <w:lang w:eastAsia="en-US"/>
              </w:rPr>
              <w:t xml:space="preserve">Plazo total: </w:t>
            </w:r>
            <w:r w:rsidR="00CD7079">
              <w:rPr>
                <w:rFonts w:ascii="Arial" w:eastAsia="Cambria" w:hAnsi="Arial" w:cs="Arial"/>
                <w:szCs w:val="22"/>
                <w:lang w:eastAsia="en-US"/>
              </w:rPr>
              <w:t>SEIS SEMANAS desde la formalización del contrato.</w:t>
            </w:r>
          </w:p>
        </w:tc>
      </w:tr>
      <w:tr w:rsidR="00034ED8" w:rsidRPr="00B07F45" w:rsidTr="0091778E">
        <w:trPr>
          <w:trHeight w:hRule="exact" w:val="284"/>
        </w:trPr>
        <w:tc>
          <w:tcPr>
            <w:tcW w:w="2694" w:type="dxa"/>
            <w:tcBorders>
              <w:top w:val="nil"/>
              <w:bottom w:val="nil"/>
              <w:right w:val="nil"/>
            </w:tcBorders>
            <w:shd w:val="clear" w:color="auto" w:fill="FFFFFF"/>
            <w:vAlign w:val="center"/>
          </w:tcPr>
          <w:p w:rsidR="00034ED8" w:rsidRPr="00B07F45" w:rsidRDefault="00034ED8" w:rsidP="00034ED8">
            <w:pPr>
              <w:spacing w:before="40" w:after="40"/>
              <w:rPr>
                <w:rFonts w:ascii="Arial" w:eastAsia="Cambria" w:hAnsi="Arial" w:cs="Arial"/>
                <w:szCs w:val="22"/>
                <w:lang w:eastAsia="en-US"/>
              </w:rPr>
            </w:pPr>
            <w:r w:rsidRPr="00B07F45">
              <w:rPr>
                <w:rFonts w:ascii="Arial" w:eastAsia="Cambria" w:hAnsi="Arial" w:cs="Arial"/>
                <w:szCs w:val="22"/>
                <w:lang w:eastAsia="en-US"/>
              </w:rPr>
              <w:t>Plazos parciales</w:t>
            </w:r>
            <w:r w:rsidRPr="00B07F45">
              <w:rPr>
                <w:rFonts w:ascii="Arial" w:eastAsia="Cambria" w:hAnsi="Arial" w:cs="Arial"/>
                <w:szCs w:val="22"/>
                <w:lang w:eastAsia="en-US"/>
              </w:rPr>
              <w:tab/>
            </w:r>
            <w:r w:rsidRPr="00B07F45">
              <w:rPr>
                <w:rFonts w:ascii="Arial" w:eastAsia="Cambria"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rPr>
                <w:rFonts w:ascii="Arial" w:eastAsia="Cambria" w:hAnsi="Arial" w:cs="Arial"/>
                <w:szCs w:val="22"/>
                <w:lang w:eastAsia="en-US"/>
              </w:rPr>
            </w:pPr>
            <w:r w:rsidRPr="00B07F45">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rPr>
                <w:rFonts w:ascii="Arial" w:eastAsia="Cambria"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CD7079" w:rsidP="00034ED8">
            <w:pPr>
              <w:rPr>
                <w:rFonts w:ascii="Arial" w:eastAsia="Cambria" w:hAnsi="Arial" w:cs="Arial"/>
                <w:szCs w:val="22"/>
                <w:lang w:eastAsia="en-US"/>
              </w:rPr>
            </w:pPr>
            <w:r>
              <w:rPr>
                <w:rFonts w:ascii="Arial" w:eastAsia="Cambria" w:hAnsi="Arial" w:cs="Arial"/>
                <w:szCs w:val="22"/>
                <w:lang w:eastAsia="en-US"/>
              </w:rPr>
              <w:t>X</w:t>
            </w:r>
          </w:p>
        </w:tc>
        <w:tc>
          <w:tcPr>
            <w:tcW w:w="3967" w:type="dxa"/>
            <w:tcBorders>
              <w:top w:val="nil"/>
              <w:left w:val="single" w:sz="8" w:space="0" w:color="auto"/>
              <w:bottom w:val="nil"/>
            </w:tcBorders>
            <w:shd w:val="clear" w:color="auto" w:fill="FFFFFF"/>
            <w:vAlign w:val="center"/>
          </w:tcPr>
          <w:p w:rsidR="00034ED8" w:rsidRPr="00B07F45" w:rsidRDefault="00034ED8" w:rsidP="00034ED8">
            <w:pPr>
              <w:rPr>
                <w:rFonts w:ascii="Arial" w:eastAsia="Cambria" w:hAnsi="Arial" w:cs="Arial"/>
                <w:szCs w:val="22"/>
                <w:lang w:eastAsia="en-US"/>
              </w:rPr>
            </w:pPr>
          </w:p>
        </w:tc>
      </w:tr>
      <w:tr w:rsidR="00034ED8" w:rsidRPr="00B07F45" w:rsidTr="0091778E">
        <w:trPr>
          <w:trHeight w:hRule="exact" w:val="113"/>
        </w:trPr>
        <w:tc>
          <w:tcPr>
            <w:tcW w:w="8506" w:type="dxa"/>
            <w:gridSpan w:val="6"/>
            <w:tcBorders>
              <w:top w:val="nil"/>
              <w:bottom w:val="nil"/>
            </w:tcBorders>
            <w:shd w:val="clear" w:color="auto" w:fill="FFFFFF"/>
            <w:vAlign w:val="center"/>
          </w:tcPr>
          <w:p w:rsidR="00034ED8" w:rsidRPr="00B07F45" w:rsidRDefault="00034ED8" w:rsidP="00034ED8">
            <w:pPr>
              <w:jc w:val="both"/>
              <w:rPr>
                <w:rFonts w:ascii="Arial" w:eastAsia="Cambria" w:hAnsi="Arial" w:cs="Arial"/>
                <w:sz w:val="16"/>
                <w:szCs w:val="16"/>
                <w:lang w:eastAsia="en-US"/>
              </w:rPr>
            </w:pPr>
          </w:p>
        </w:tc>
      </w:tr>
      <w:tr w:rsidR="00034ED8" w:rsidRPr="00B07F45" w:rsidTr="0091778E">
        <w:trPr>
          <w:trHeight w:hRule="exact" w:val="205"/>
        </w:trPr>
        <w:tc>
          <w:tcPr>
            <w:tcW w:w="8506" w:type="dxa"/>
            <w:gridSpan w:val="6"/>
            <w:tcBorders>
              <w:top w:val="nil"/>
              <w:bottom w:val="single" w:sz="4"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034ED8" w:rsidRPr="00B07F45" w:rsidTr="0091778E">
        <w:trPr>
          <w:trHeight w:hRule="exact" w:val="340"/>
        </w:trPr>
        <w:tc>
          <w:tcPr>
            <w:tcW w:w="8506" w:type="dxa"/>
            <w:gridSpan w:val="3"/>
            <w:tcBorders>
              <w:bottom w:val="single" w:sz="4" w:space="0" w:color="auto"/>
            </w:tcBorders>
            <w:vAlign w:val="center"/>
          </w:tcPr>
          <w:p w:rsidR="00034ED8" w:rsidRPr="00B07F45" w:rsidRDefault="00034ED8" w:rsidP="00034ED8">
            <w:pPr>
              <w:jc w:val="both"/>
              <w:rPr>
                <w:rFonts w:ascii="Arial" w:hAnsi="Arial" w:cs="Arial"/>
                <w:b/>
              </w:rPr>
            </w:pPr>
            <w:bookmarkStart w:id="7" w:name="CC_09"/>
            <w:r w:rsidRPr="00B07F45">
              <w:rPr>
                <w:rFonts w:ascii="Arial" w:hAnsi="Arial" w:cs="Arial"/>
                <w:b/>
              </w:rPr>
              <w:t xml:space="preserve">9.- </w:t>
            </w:r>
            <w:bookmarkEnd w:id="7"/>
            <w:r w:rsidRPr="00B07F45">
              <w:rPr>
                <w:rFonts w:ascii="Arial" w:hAnsi="Arial" w:cs="Arial"/>
                <w:b/>
              </w:rPr>
              <w:t>PRÓRROGA</w:t>
            </w:r>
          </w:p>
        </w:tc>
      </w:tr>
      <w:tr w:rsidR="00034ED8" w:rsidRPr="00B07F45" w:rsidTr="0091778E">
        <w:trPr>
          <w:trHeight w:hRule="exact" w:val="143"/>
        </w:trPr>
        <w:tc>
          <w:tcPr>
            <w:tcW w:w="8506" w:type="dxa"/>
            <w:gridSpan w:val="3"/>
            <w:tcBorders>
              <w:top w:val="single" w:sz="4" w:space="0" w:color="auto"/>
              <w:bottom w:val="nil"/>
            </w:tcBorders>
            <w:vAlign w:val="center"/>
          </w:tcPr>
          <w:p w:rsidR="00034ED8" w:rsidRPr="00B07F45" w:rsidRDefault="00034ED8" w:rsidP="00034ED8">
            <w:pPr>
              <w:jc w:val="both"/>
              <w:rPr>
                <w:rFonts w:ascii="Arial" w:hAnsi="Arial" w:cs="Arial"/>
                <w:b/>
                <w:sz w:val="16"/>
                <w:szCs w:val="16"/>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B07F45" w:rsidRDefault="00034ED8" w:rsidP="00034ED8">
            <w:pPr>
              <w:spacing w:before="40" w:after="40"/>
              <w:jc w:val="both"/>
              <w:rPr>
                <w:rFonts w:ascii="Arial" w:hAnsi="Arial" w:cs="Arial"/>
              </w:rPr>
            </w:pPr>
            <w:r w:rsidRPr="00B07F45">
              <w:rPr>
                <w:rFonts w:ascii="Arial" w:hAnsi="Arial" w:cs="Arial"/>
              </w:rPr>
              <w:t>Plazo prórroga:</w:t>
            </w:r>
          </w:p>
        </w:tc>
      </w:tr>
      <w:tr w:rsidR="00034ED8" w:rsidRPr="00B07F45" w:rsidTr="0091778E">
        <w:trPr>
          <w:trHeight w:val="189"/>
        </w:trPr>
        <w:tc>
          <w:tcPr>
            <w:tcW w:w="1135" w:type="dxa"/>
            <w:gridSpan w:val="2"/>
            <w:tcBorders>
              <w:top w:val="nil"/>
              <w:bottom w:val="nil"/>
              <w:right w:val="nil"/>
            </w:tcBorders>
            <w:vAlign w:val="center"/>
          </w:tcPr>
          <w:p w:rsidR="00034ED8" w:rsidRPr="00B07F45" w:rsidRDefault="00034ED8" w:rsidP="00034ED8">
            <w:pPr>
              <w:rPr>
                <w:rFonts w:ascii="Arial" w:hAnsi="Arial" w:cs="Arial"/>
              </w:rPr>
            </w:pPr>
          </w:p>
        </w:tc>
        <w:tc>
          <w:tcPr>
            <w:tcW w:w="7371" w:type="dxa"/>
            <w:vMerge/>
            <w:tcBorders>
              <w:left w:val="nil"/>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CD7079" w:rsidP="00034ED8">
            <w:pPr>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147"/>
        </w:trPr>
        <w:tc>
          <w:tcPr>
            <w:tcW w:w="851" w:type="dxa"/>
            <w:tcBorders>
              <w:top w:val="nil"/>
              <w:left w:val="single" w:sz="4" w:space="0" w:color="auto"/>
              <w:right w:val="nil"/>
            </w:tcBorders>
            <w:vAlign w:val="center"/>
          </w:tcPr>
          <w:p w:rsidR="00034ED8" w:rsidRPr="00B07F45"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B07F45"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B07F45" w:rsidRDefault="00034ED8" w:rsidP="00034ED8">
            <w:pPr>
              <w:rPr>
                <w:rFonts w:ascii="Arial" w:hAnsi="Arial" w:cs="Arial"/>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8" w:name="CC_10"/>
            <w:r w:rsidRPr="00B07F45">
              <w:rPr>
                <w:rFonts w:ascii="Arial" w:hAnsi="Arial" w:cs="Arial"/>
                <w:b/>
              </w:rPr>
              <w:t xml:space="preserve">10.- </w:t>
            </w:r>
            <w:bookmarkEnd w:id="8"/>
            <w:r w:rsidRPr="00B07F45">
              <w:rPr>
                <w:rFonts w:ascii="Arial" w:hAnsi="Arial" w:cs="Arial"/>
                <w:b/>
              </w:rPr>
              <w:t>FORMA DE PAGO</w:t>
            </w:r>
          </w:p>
        </w:tc>
      </w:tr>
      <w:tr w:rsidR="00034ED8" w:rsidRPr="00B07F45" w:rsidTr="0091778E">
        <w:trPr>
          <w:trHeight w:val="454"/>
        </w:trPr>
        <w:tc>
          <w:tcPr>
            <w:tcW w:w="8506" w:type="dxa"/>
            <w:vAlign w:val="center"/>
          </w:tcPr>
          <w:p w:rsidR="00034ED8" w:rsidRPr="00B07F45" w:rsidRDefault="00034ED8" w:rsidP="00034ED8">
            <w:pPr>
              <w:jc w:val="both"/>
              <w:rPr>
                <w:rFonts w:ascii="Arial" w:hAnsi="Arial" w:cs="Arial"/>
              </w:rPr>
            </w:pPr>
          </w:p>
          <w:p w:rsidR="00034ED8" w:rsidRPr="00B07F45" w:rsidRDefault="00CD7079" w:rsidP="00034ED8">
            <w:pPr>
              <w:jc w:val="both"/>
              <w:rPr>
                <w:rFonts w:ascii="Arial" w:hAnsi="Arial" w:cs="Arial"/>
              </w:rPr>
            </w:pPr>
            <w:r w:rsidRPr="00254799">
              <w:rPr>
                <w:rFonts w:ascii="Arial" w:hAnsi="Arial" w:cs="Arial"/>
              </w:rPr>
              <w:t>Factura final a la entrega</w:t>
            </w:r>
            <w:r>
              <w:rPr>
                <w:rFonts w:ascii="Arial" w:hAnsi="Arial" w:cs="Arial"/>
              </w:rPr>
              <w:t xml:space="preserve">, instalación y puesta en marcha </w:t>
            </w:r>
            <w:r w:rsidRPr="00254799">
              <w:rPr>
                <w:rFonts w:ascii="Arial" w:hAnsi="Arial" w:cs="Arial"/>
              </w:rPr>
              <w:t>del equipamiento tras recepción por parte de la Administración contratante</w:t>
            </w:r>
            <w:r>
              <w:rPr>
                <w:rFonts w:ascii="Arial" w:hAnsi="Arial" w:cs="Arial"/>
              </w:rPr>
              <w:t>.</w:t>
            </w: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9" w:name="CC_11"/>
            <w:r w:rsidRPr="00B07F45">
              <w:rPr>
                <w:rFonts w:ascii="Arial" w:hAnsi="Arial" w:cs="Arial"/>
                <w:b/>
              </w:rPr>
              <w:t xml:space="preserve">11.- </w:t>
            </w:r>
            <w:bookmarkEnd w:id="9"/>
            <w:r w:rsidRPr="00B07F45">
              <w:rPr>
                <w:rFonts w:ascii="Arial" w:hAnsi="Arial" w:cs="Arial"/>
                <w:b/>
              </w:rPr>
              <w:t>LUGAR DE RECEPCIÓN Y ENTREGA</w:t>
            </w:r>
          </w:p>
        </w:tc>
      </w:tr>
      <w:tr w:rsidR="00034ED8" w:rsidRPr="00B07F45" w:rsidTr="0091778E">
        <w:trPr>
          <w:trHeight w:val="454"/>
        </w:trPr>
        <w:tc>
          <w:tcPr>
            <w:tcW w:w="8506" w:type="dxa"/>
            <w:vAlign w:val="center"/>
          </w:tcPr>
          <w:p w:rsidR="00034ED8" w:rsidRPr="00B07F45" w:rsidRDefault="00034ED8" w:rsidP="00034ED8">
            <w:pPr>
              <w:jc w:val="both"/>
              <w:rPr>
                <w:rFonts w:ascii="Arial" w:hAnsi="Arial" w:cs="Arial"/>
              </w:rPr>
            </w:pPr>
          </w:p>
          <w:p w:rsidR="00034ED8" w:rsidRPr="00B07F45" w:rsidRDefault="00CD7079" w:rsidP="00034ED8">
            <w:pPr>
              <w:jc w:val="both"/>
              <w:rPr>
                <w:rFonts w:ascii="Arial" w:hAnsi="Arial" w:cs="Arial"/>
              </w:rPr>
            </w:pPr>
            <w:r>
              <w:rPr>
                <w:rFonts w:ascii="Arial" w:hAnsi="Arial" w:cs="Arial"/>
              </w:rPr>
              <w:t>Biblioteca KMK – Calle Urdaneta – 20006 DONOSTIA</w:t>
            </w: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034ED8" w:rsidRPr="00B07F45" w:rsidTr="0091778E">
        <w:trPr>
          <w:trHeight w:hRule="exact" w:val="340"/>
        </w:trPr>
        <w:tc>
          <w:tcPr>
            <w:tcW w:w="8506" w:type="dxa"/>
            <w:gridSpan w:val="3"/>
            <w:tcBorders>
              <w:bottom w:val="single" w:sz="4" w:space="0" w:color="auto"/>
            </w:tcBorders>
            <w:vAlign w:val="center"/>
          </w:tcPr>
          <w:p w:rsidR="00034ED8" w:rsidRPr="00B07F45" w:rsidRDefault="00034ED8" w:rsidP="00034ED8">
            <w:pPr>
              <w:jc w:val="both"/>
              <w:rPr>
                <w:rFonts w:ascii="Arial" w:hAnsi="Arial" w:cs="Arial"/>
                <w:b/>
              </w:rPr>
            </w:pPr>
            <w:bookmarkStart w:id="10" w:name="CC_12"/>
            <w:r w:rsidRPr="00B07F45">
              <w:rPr>
                <w:rFonts w:ascii="Arial" w:hAnsi="Arial" w:cs="Arial"/>
                <w:b/>
              </w:rPr>
              <w:t xml:space="preserve">12.- </w:t>
            </w:r>
            <w:bookmarkEnd w:id="10"/>
            <w:r w:rsidRPr="00B07F45">
              <w:rPr>
                <w:rFonts w:ascii="Arial" w:hAnsi="Arial" w:cs="Arial"/>
                <w:b/>
              </w:rPr>
              <w:t>ADMISIBILIDAD DE VARIANTES</w:t>
            </w:r>
          </w:p>
        </w:tc>
      </w:tr>
      <w:tr w:rsidR="00034ED8" w:rsidRPr="00B07F45" w:rsidTr="0091778E">
        <w:trPr>
          <w:trHeight w:hRule="exact" w:val="143"/>
        </w:trPr>
        <w:tc>
          <w:tcPr>
            <w:tcW w:w="8506" w:type="dxa"/>
            <w:gridSpan w:val="3"/>
            <w:tcBorders>
              <w:top w:val="single" w:sz="4" w:space="0" w:color="auto"/>
              <w:bottom w:val="nil"/>
            </w:tcBorders>
            <w:vAlign w:val="center"/>
          </w:tcPr>
          <w:p w:rsidR="00034ED8" w:rsidRPr="00B07F45" w:rsidRDefault="00034ED8" w:rsidP="00034ED8">
            <w:pPr>
              <w:jc w:val="both"/>
              <w:rPr>
                <w:rFonts w:ascii="Arial" w:hAnsi="Arial" w:cs="Arial"/>
                <w:b/>
                <w:sz w:val="16"/>
                <w:szCs w:val="16"/>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B07F45" w:rsidRDefault="00034ED8" w:rsidP="00034ED8">
            <w:pPr>
              <w:spacing w:before="40" w:after="40"/>
              <w:jc w:val="both"/>
              <w:rPr>
                <w:rFonts w:ascii="Arial" w:hAnsi="Arial" w:cs="Arial"/>
              </w:rPr>
            </w:pPr>
            <w:r w:rsidRPr="00B07F45">
              <w:rPr>
                <w:rFonts w:ascii="Arial" w:hAnsi="Arial" w:cs="Arial"/>
              </w:rPr>
              <w:t>Requisitos, modalidades, aspectos:</w:t>
            </w:r>
          </w:p>
        </w:tc>
      </w:tr>
      <w:tr w:rsidR="00034ED8" w:rsidRPr="00B07F45" w:rsidTr="0091778E">
        <w:trPr>
          <w:trHeight w:val="106"/>
        </w:trPr>
        <w:tc>
          <w:tcPr>
            <w:tcW w:w="1135" w:type="dxa"/>
            <w:gridSpan w:val="2"/>
            <w:tcBorders>
              <w:top w:val="nil"/>
              <w:bottom w:val="nil"/>
              <w:right w:val="nil"/>
            </w:tcBorders>
            <w:vAlign w:val="center"/>
          </w:tcPr>
          <w:p w:rsidR="00034ED8" w:rsidRPr="00B07F45" w:rsidRDefault="00034ED8" w:rsidP="00034ED8">
            <w:pPr>
              <w:rPr>
                <w:rFonts w:ascii="Arial" w:hAnsi="Arial" w:cs="Arial"/>
              </w:rPr>
            </w:pPr>
          </w:p>
        </w:tc>
        <w:tc>
          <w:tcPr>
            <w:tcW w:w="7371" w:type="dxa"/>
            <w:vMerge/>
            <w:tcBorders>
              <w:left w:val="nil"/>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CD7079" w:rsidP="00034ED8">
            <w:pPr>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147"/>
        </w:trPr>
        <w:tc>
          <w:tcPr>
            <w:tcW w:w="851" w:type="dxa"/>
            <w:tcBorders>
              <w:top w:val="nil"/>
              <w:left w:val="single" w:sz="4" w:space="0" w:color="auto"/>
              <w:right w:val="nil"/>
            </w:tcBorders>
            <w:vAlign w:val="center"/>
          </w:tcPr>
          <w:p w:rsidR="00034ED8" w:rsidRPr="00B07F45"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B07F45"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B07F45" w:rsidRDefault="00034ED8" w:rsidP="00034ED8">
            <w:pPr>
              <w:rPr>
                <w:rFonts w:ascii="Arial" w:hAnsi="Arial" w:cs="Arial"/>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034ED8" w:rsidRPr="00B07F45" w:rsidTr="0091778E">
        <w:trPr>
          <w:trHeight w:hRule="exact" w:val="340"/>
        </w:trPr>
        <w:tc>
          <w:tcPr>
            <w:tcW w:w="8506" w:type="dxa"/>
            <w:gridSpan w:val="3"/>
            <w:tcBorders>
              <w:bottom w:val="single" w:sz="4" w:space="0" w:color="auto"/>
            </w:tcBorders>
            <w:vAlign w:val="center"/>
          </w:tcPr>
          <w:p w:rsidR="00034ED8" w:rsidRPr="00B07F45" w:rsidRDefault="00034ED8" w:rsidP="00034ED8">
            <w:pPr>
              <w:jc w:val="both"/>
              <w:rPr>
                <w:rFonts w:ascii="Arial" w:hAnsi="Arial" w:cs="Arial"/>
                <w:b/>
              </w:rPr>
            </w:pPr>
            <w:bookmarkStart w:id="11" w:name="CC_13"/>
            <w:r w:rsidRPr="00B07F45">
              <w:rPr>
                <w:rFonts w:ascii="Arial" w:hAnsi="Arial" w:cs="Arial"/>
                <w:b/>
              </w:rPr>
              <w:t xml:space="preserve">13.- </w:t>
            </w:r>
            <w:bookmarkEnd w:id="11"/>
            <w:r w:rsidRPr="00B07F45">
              <w:rPr>
                <w:rFonts w:ascii="Arial" w:hAnsi="Arial" w:cs="Arial"/>
                <w:b/>
              </w:rPr>
              <w:t>REVISIÓN DE PRECIOS</w:t>
            </w:r>
          </w:p>
        </w:tc>
      </w:tr>
      <w:tr w:rsidR="00034ED8" w:rsidRPr="00B07F45" w:rsidTr="0091778E">
        <w:trPr>
          <w:trHeight w:hRule="exact" w:val="143"/>
        </w:trPr>
        <w:tc>
          <w:tcPr>
            <w:tcW w:w="8506" w:type="dxa"/>
            <w:gridSpan w:val="3"/>
            <w:tcBorders>
              <w:top w:val="single" w:sz="4" w:space="0" w:color="auto"/>
              <w:bottom w:val="nil"/>
            </w:tcBorders>
            <w:vAlign w:val="center"/>
          </w:tcPr>
          <w:p w:rsidR="00034ED8" w:rsidRPr="00B07F45" w:rsidRDefault="00034ED8" w:rsidP="00034ED8">
            <w:pPr>
              <w:jc w:val="both"/>
              <w:rPr>
                <w:rFonts w:ascii="Arial" w:hAnsi="Arial" w:cs="Arial"/>
                <w:b/>
                <w:sz w:val="16"/>
                <w:szCs w:val="16"/>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B07F45" w:rsidRDefault="00034ED8" w:rsidP="00034ED8">
            <w:pPr>
              <w:spacing w:before="40" w:after="40"/>
              <w:jc w:val="both"/>
              <w:rPr>
                <w:rFonts w:ascii="Arial" w:hAnsi="Arial" w:cs="Arial"/>
              </w:rPr>
            </w:pPr>
            <w:r w:rsidRPr="00B07F45">
              <w:rPr>
                <w:rFonts w:ascii="Arial" w:hAnsi="Arial" w:cs="Arial"/>
              </w:rPr>
              <w:t>Fórmula de revisión:</w:t>
            </w:r>
          </w:p>
        </w:tc>
      </w:tr>
      <w:tr w:rsidR="00034ED8" w:rsidRPr="00B07F45" w:rsidTr="0091778E">
        <w:trPr>
          <w:trHeight w:val="189"/>
        </w:trPr>
        <w:tc>
          <w:tcPr>
            <w:tcW w:w="1135" w:type="dxa"/>
            <w:gridSpan w:val="2"/>
            <w:tcBorders>
              <w:top w:val="nil"/>
              <w:bottom w:val="nil"/>
              <w:right w:val="nil"/>
            </w:tcBorders>
            <w:vAlign w:val="center"/>
          </w:tcPr>
          <w:p w:rsidR="00034ED8" w:rsidRPr="00B07F45" w:rsidRDefault="00034ED8" w:rsidP="00034ED8">
            <w:pPr>
              <w:rPr>
                <w:rFonts w:ascii="Arial" w:hAnsi="Arial" w:cs="Arial"/>
              </w:rPr>
            </w:pPr>
          </w:p>
        </w:tc>
        <w:tc>
          <w:tcPr>
            <w:tcW w:w="7371" w:type="dxa"/>
            <w:vMerge/>
            <w:tcBorders>
              <w:left w:val="nil"/>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CD7079" w:rsidP="00034ED8">
            <w:pPr>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147"/>
        </w:trPr>
        <w:tc>
          <w:tcPr>
            <w:tcW w:w="851" w:type="dxa"/>
            <w:tcBorders>
              <w:top w:val="nil"/>
              <w:left w:val="single" w:sz="4" w:space="0" w:color="auto"/>
              <w:right w:val="nil"/>
            </w:tcBorders>
            <w:vAlign w:val="center"/>
          </w:tcPr>
          <w:p w:rsidR="00034ED8" w:rsidRPr="00B07F45"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B07F45"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B07F45" w:rsidRDefault="00034ED8" w:rsidP="00034ED8">
            <w:pPr>
              <w:rPr>
                <w:rFonts w:ascii="Arial" w:hAnsi="Arial" w:cs="Arial"/>
              </w:rPr>
            </w:pPr>
          </w:p>
        </w:tc>
      </w:tr>
    </w:tbl>
    <w:p w:rsidR="00034ED8" w:rsidRPr="00B07F45" w:rsidRDefault="00034ED8" w:rsidP="00034ED8">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034ED8" w:rsidRPr="00B07F45" w:rsidTr="0091778E">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both"/>
              <w:rPr>
                <w:rFonts w:ascii="Arial" w:eastAsia="Cambria" w:hAnsi="Arial" w:cs="Arial"/>
                <w:b/>
                <w:szCs w:val="22"/>
                <w:lang w:eastAsia="en-US"/>
              </w:rPr>
            </w:pPr>
            <w:bookmarkStart w:id="12" w:name="CC_14"/>
            <w:r w:rsidRPr="00B07F45">
              <w:rPr>
                <w:rFonts w:ascii="Arial" w:eastAsia="Cambria" w:hAnsi="Arial" w:cs="Arial"/>
                <w:b/>
                <w:szCs w:val="22"/>
                <w:lang w:eastAsia="en-US"/>
              </w:rPr>
              <w:t xml:space="preserve">14.- </w:t>
            </w:r>
            <w:bookmarkEnd w:id="12"/>
            <w:r w:rsidRPr="00B07F45">
              <w:rPr>
                <w:rFonts w:ascii="Arial" w:eastAsia="Cambria" w:hAnsi="Arial" w:cs="Arial"/>
                <w:b/>
                <w:szCs w:val="22"/>
                <w:lang w:eastAsia="en-US"/>
              </w:rPr>
              <w:t>AUTORIZACIONES / HABILITACIONES EMPRESARIALES O PROFESIONALES, SOLVENCIA ECONÓMICA Y FINANCIERA, Y TÉCNICA O PROFESIONAL</w:t>
            </w:r>
          </w:p>
          <w:p w:rsidR="00034ED8" w:rsidRPr="00B07F45" w:rsidRDefault="00034ED8" w:rsidP="00034ED8">
            <w:pPr>
              <w:spacing w:before="40" w:after="40"/>
              <w:jc w:val="both"/>
              <w:rPr>
                <w:rFonts w:ascii="Arial" w:eastAsia="Cambria" w:hAnsi="Arial" w:cs="Arial"/>
                <w:b/>
                <w:szCs w:val="22"/>
                <w:lang w:eastAsia="en-US"/>
              </w:rPr>
            </w:pPr>
          </w:p>
          <w:p w:rsidR="00034ED8" w:rsidRPr="00B07F45" w:rsidRDefault="00034ED8" w:rsidP="00034ED8">
            <w:pPr>
              <w:spacing w:before="40" w:after="40"/>
              <w:jc w:val="both"/>
              <w:rPr>
                <w:rFonts w:ascii="Arial" w:eastAsia="Cambria" w:hAnsi="Arial" w:cs="Arial"/>
                <w:szCs w:val="22"/>
                <w:lang w:eastAsia="en-US"/>
              </w:rPr>
            </w:pPr>
          </w:p>
        </w:tc>
      </w:tr>
      <w:tr w:rsidR="00034ED8" w:rsidRPr="00B07F45" w:rsidTr="0091778E">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034ED8" w:rsidRPr="00B07F45" w:rsidRDefault="00034ED8" w:rsidP="00034ED8">
            <w:pPr>
              <w:tabs>
                <w:tab w:val="left" w:pos="8222"/>
              </w:tabs>
              <w:ind w:left="142" w:right="141"/>
              <w:jc w:val="both"/>
              <w:rPr>
                <w:rFonts w:ascii="Arial" w:eastAsia="Cambria" w:hAnsi="Arial" w:cs="Arial"/>
                <w:b/>
                <w:szCs w:val="22"/>
                <w:lang w:eastAsia="en-US"/>
              </w:rPr>
            </w:pPr>
          </w:p>
          <w:p w:rsidR="00034ED8" w:rsidRPr="00B07F45" w:rsidRDefault="00034ED8" w:rsidP="00034ED8">
            <w:pPr>
              <w:tabs>
                <w:tab w:val="left" w:pos="8222"/>
              </w:tabs>
              <w:ind w:left="142" w:right="141"/>
              <w:jc w:val="both"/>
              <w:rPr>
                <w:rFonts w:ascii="Arial" w:eastAsia="Cambria" w:hAnsi="Arial" w:cs="Arial"/>
                <w:b/>
                <w:szCs w:val="22"/>
                <w:lang w:eastAsia="en-US"/>
              </w:rPr>
            </w:pPr>
            <w:r w:rsidRPr="00B07F45">
              <w:rPr>
                <w:rFonts w:ascii="Arial" w:eastAsia="Cambria" w:hAnsi="Arial" w:cs="Arial"/>
                <w:b/>
                <w:szCs w:val="22"/>
                <w:lang w:eastAsia="en-US"/>
              </w:rPr>
              <w:t>1) AUTORIZACIONES / HABILITACIONES EMPRESARIALES O PROFESIONALES</w:t>
            </w:r>
          </w:p>
          <w:p w:rsidR="00034ED8" w:rsidRPr="00B07F45" w:rsidRDefault="00034ED8" w:rsidP="00034ED8">
            <w:pPr>
              <w:tabs>
                <w:tab w:val="left" w:pos="8222"/>
              </w:tabs>
              <w:ind w:left="142" w:right="141" w:firstLine="181"/>
              <w:jc w:val="both"/>
              <w:rPr>
                <w:rFonts w:ascii="Arial" w:eastAsia="Cambria" w:hAnsi="Arial" w:cs="Arial"/>
                <w:b/>
                <w:szCs w:val="22"/>
                <w:lang w:eastAsia="en-US"/>
              </w:rPr>
            </w:pPr>
            <w:r w:rsidRPr="00B07F45">
              <w:rPr>
                <w:rFonts w:ascii="Arial" w:eastAsia="Cambria" w:hAnsi="Arial" w:cs="Arial"/>
                <w:b/>
                <w:szCs w:val="22"/>
                <w:lang w:eastAsia="en-US"/>
              </w:rPr>
              <w:t>(art. 65 LCSP)</w:t>
            </w:r>
          </w:p>
          <w:p w:rsidR="00034ED8" w:rsidRPr="00B07F45" w:rsidRDefault="00034ED8" w:rsidP="00034ED8">
            <w:pPr>
              <w:tabs>
                <w:tab w:val="left" w:pos="8222"/>
              </w:tabs>
              <w:ind w:left="142" w:right="141"/>
              <w:jc w:val="both"/>
              <w:rPr>
                <w:rFonts w:ascii="Arial" w:eastAsia="Cambria" w:hAnsi="Arial" w:cs="Arial"/>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left w:val="single" w:sz="4" w:space="0" w:color="000000"/>
              <w:bottom w:val="nil"/>
              <w:right w:val="nil"/>
            </w:tcBorders>
            <w:shd w:val="clear" w:color="auto" w:fill="FFFFFF"/>
            <w:vAlign w:val="center"/>
          </w:tcPr>
          <w:p w:rsidR="00034ED8" w:rsidRPr="00B07F45" w:rsidRDefault="00034ED8" w:rsidP="00034ED8">
            <w:pPr>
              <w:ind w:left="142"/>
              <w:jc w:val="both"/>
              <w:rPr>
                <w:rFonts w:ascii="Arial" w:eastAsia="Cambria" w:hAnsi="Arial" w:cs="Arial"/>
                <w:szCs w:val="22"/>
                <w:lang w:eastAsia="en-US"/>
              </w:rPr>
            </w:pPr>
            <w:r w:rsidRPr="00B07F45">
              <w:rPr>
                <w:rFonts w:ascii="Arial" w:eastAsia="Cambria" w:hAnsi="Arial" w:cs="Arial"/>
                <w:szCs w:val="22"/>
                <w:lang w:eastAsia="en-US"/>
              </w:rPr>
              <w:t>Procede</w:t>
            </w:r>
            <w:r w:rsidRPr="00B07F45">
              <w:rPr>
                <w:rFonts w:ascii="Arial" w:eastAsia="Cambria"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CD7079" w:rsidP="00034ED8">
            <w:pPr>
              <w:jc w:val="both"/>
              <w:rPr>
                <w:rFonts w:ascii="Arial" w:eastAsia="Cambria" w:hAnsi="Arial" w:cs="Arial"/>
                <w:szCs w:val="22"/>
                <w:lang w:eastAsia="en-US"/>
              </w:rPr>
            </w:pPr>
            <w:r>
              <w:rPr>
                <w:rFonts w:ascii="Arial" w:eastAsia="Cambria" w:hAnsi="Arial" w:cs="Arial"/>
                <w:szCs w:val="22"/>
                <w:lang w:eastAsia="en-US"/>
              </w:rPr>
              <w:t>X</w:t>
            </w:r>
          </w:p>
        </w:tc>
        <w:tc>
          <w:tcPr>
            <w:tcW w:w="4838" w:type="dxa"/>
            <w:tcBorders>
              <w:top w:val="nil"/>
              <w:left w:val="single" w:sz="8" w:space="0" w:color="auto"/>
              <w:bottom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CD7079">
        <w:trPr>
          <w:trHeight w:val="259"/>
        </w:trPr>
        <w:tc>
          <w:tcPr>
            <w:tcW w:w="8506" w:type="dxa"/>
            <w:gridSpan w:val="11"/>
            <w:tcBorders>
              <w:left w:val="single" w:sz="4" w:space="0" w:color="000000"/>
              <w:right w:val="single" w:sz="4" w:space="0" w:color="000000"/>
            </w:tcBorders>
            <w:shd w:val="clear" w:color="auto" w:fill="FFFFFF"/>
          </w:tcPr>
          <w:p w:rsidR="00034ED8" w:rsidRPr="00B07F45" w:rsidRDefault="00034ED8" w:rsidP="00034ED8">
            <w:pPr>
              <w:tabs>
                <w:tab w:val="left" w:pos="8222"/>
              </w:tabs>
              <w:ind w:left="142" w:right="141"/>
              <w:jc w:val="both"/>
              <w:rPr>
                <w:rFonts w:ascii="Arial" w:eastAsia="Cambria" w:hAnsi="Arial" w:cs="Arial"/>
                <w:szCs w:val="22"/>
                <w:lang w:eastAsia="en-US"/>
              </w:rPr>
            </w:pPr>
          </w:p>
        </w:tc>
      </w:tr>
      <w:tr w:rsidR="00034ED8" w:rsidRPr="00B07F45" w:rsidTr="0091778E">
        <w:trPr>
          <w:trHeight w:val="782"/>
        </w:trPr>
        <w:tc>
          <w:tcPr>
            <w:tcW w:w="8506" w:type="dxa"/>
            <w:gridSpan w:val="11"/>
            <w:tcBorders>
              <w:left w:val="single" w:sz="4" w:space="0" w:color="000000"/>
              <w:right w:val="single" w:sz="4" w:space="0" w:color="000000"/>
            </w:tcBorders>
            <w:shd w:val="clear" w:color="auto" w:fill="FFFFFF"/>
          </w:tcPr>
          <w:p w:rsidR="00034ED8" w:rsidRPr="00B07F45" w:rsidRDefault="00034ED8" w:rsidP="00034ED8">
            <w:pPr>
              <w:tabs>
                <w:tab w:val="left" w:pos="8222"/>
              </w:tabs>
              <w:ind w:left="142" w:right="141"/>
              <w:jc w:val="both"/>
              <w:rPr>
                <w:rFonts w:ascii="Arial" w:eastAsia="Cambria" w:hAnsi="Arial" w:cs="Arial"/>
                <w:b/>
                <w:szCs w:val="22"/>
                <w:lang w:eastAsia="en-US"/>
              </w:rPr>
            </w:pPr>
            <w:r w:rsidRPr="00B07F45">
              <w:rPr>
                <w:rFonts w:ascii="Arial" w:eastAsia="Cambria" w:hAnsi="Arial" w:cs="Arial"/>
                <w:b/>
                <w:szCs w:val="22"/>
                <w:lang w:eastAsia="en-US"/>
              </w:rPr>
              <w:t>2) SOLVENCIA ECONÓMICA Y FINANCIERA</w:t>
            </w:r>
          </w:p>
          <w:p w:rsidR="00034ED8" w:rsidRPr="00B07F45" w:rsidRDefault="00034ED8" w:rsidP="00034ED8">
            <w:pPr>
              <w:tabs>
                <w:tab w:val="left" w:pos="8222"/>
              </w:tabs>
              <w:ind w:left="142" w:right="141"/>
              <w:jc w:val="both"/>
              <w:rPr>
                <w:rFonts w:ascii="Arial" w:eastAsia="Cambria" w:hAnsi="Arial" w:cs="Arial"/>
                <w:b/>
                <w:szCs w:val="22"/>
                <w:lang w:eastAsia="en-US"/>
              </w:rPr>
            </w:pPr>
          </w:p>
          <w:p w:rsidR="00CD7079" w:rsidRPr="00CD7079" w:rsidRDefault="00CD7079" w:rsidP="00CD7079">
            <w:pPr>
              <w:spacing w:before="120"/>
              <w:ind w:left="357" w:right="329"/>
              <w:jc w:val="both"/>
              <w:rPr>
                <w:rFonts w:ascii="Arial" w:hAnsi="Arial" w:cs="Arial"/>
              </w:rPr>
            </w:pPr>
            <w:r w:rsidRPr="00CD7079">
              <w:rPr>
                <w:rFonts w:ascii="Arial" w:hAnsi="Arial" w:cs="Arial"/>
              </w:rPr>
              <w:t>La justificación de la solvencia económica y financiera de la empresa se acreditará mediante:</w:t>
            </w:r>
          </w:p>
          <w:p w:rsidR="00CD7079" w:rsidRPr="00CD7079" w:rsidRDefault="00CD7079" w:rsidP="00CD7079">
            <w:pPr>
              <w:spacing w:before="120"/>
              <w:ind w:left="357" w:right="329"/>
              <w:jc w:val="both"/>
              <w:rPr>
                <w:rFonts w:ascii="Arial" w:hAnsi="Arial" w:cs="Arial"/>
              </w:rPr>
            </w:pPr>
            <w:r w:rsidRPr="00CD7079">
              <w:rPr>
                <w:rFonts w:ascii="Arial" w:hAnsi="Arial" w:cs="Arial"/>
              </w:rPr>
              <w:t>•</w:t>
            </w:r>
            <w:r w:rsidRPr="00CD7079">
              <w:rPr>
                <w:rFonts w:ascii="Arial" w:hAnsi="Arial" w:cs="Arial"/>
              </w:rPr>
              <w:tab/>
            </w:r>
            <w:r w:rsidRPr="00CD7079">
              <w:rPr>
                <w:rFonts w:ascii="Arial" w:hAnsi="Arial" w:cs="Arial"/>
                <w:u w:val="single"/>
              </w:rPr>
              <w:t>Volumen anual de negocios durante los últimos tres (3) años</w:t>
            </w:r>
            <w:r w:rsidRPr="00CD7079">
              <w:rPr>
                <w:rFonts w:ascii="Arial" w:hAnsi="Arial" w:cs="Arial"/>
              </w:rPr>
              <w:t xml:space="preserve">. </w:t>
            </w:r>
          </w:p>
          <w:p w:rsidR="00CD7079" w:rsidRPr="00CD7079" w:rsidRDefault="00CD7079" w:rsidP="00CD7079">
            <w:pPr>
              <w:spacing w:before="60"/>
              <w:ind w:left="708" w:right="291"/>
              <w:jc w:val="both"/>
              <w:rPr>
                <w:rFonts w:ascii="Arial" w:hAnsi="Arial" w:cs="Arial"/>
              </w:rPr>
            </w:pPr>
            <w:r w:rsidRPr="00CD7079">
              <w:rPr>
                <w:rFonts w:ascii="Arial" w:hAnsi="Arial" w:cs="Arial"/>
              </w:rPr>
              <w:t xml:space="preserve">Se considerará suficiente que la cifra de negocios del año de mayor volumen sea de </w:t>
            </w:r>
            <w:r w:rsidRPr="00CD7079">
              <w:rPr>
                <w:rFonts w:ascii="Arial" w:hAnsi="Arial" w:cs="Arial"/>
                <w:b/>
              </w:rPr>
              <w:t>142.560,00 €</w:t>
            </w:r>
            <w:r w:rsidRPr="00CD7079">
              <w:rPr>
                <w:rFonts w:ascii="Arial" w:hAnsi="Arial" w:cs="Arial"/>
              </w:rPr>
              <w:t xml:space="preserve"> en el año de mayor volumen de negocio de los tres últimos.</w:t>
            </w:r>
          </w:p>
          <w:p w:rsidR="00CD7079" w:rsidRPr="00CD7079" w:rsidRDefault="00CD7079" w:rsidP="00CD7079">
            <w:pPr>
              <w:spacing w:before="60"/>
              <w:ind w:left="708" w:right="291"/>
              <w:jc w:val="both"/>
              <w:rPr>
                <w:rFonts w:ascii="Arial" w:hAnsi="Arial" w:cs="Arial"/>
              </w:rPr>
            </w:pPr>
            <w:r w:rsidRPr="00CD7079">
              <w:rPr>
                <w:rFonts w:ascii="Arial" w:hAnsi="Arial" w:cs="Arial"/>
              </w:rPr>
              <w:t>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034ED8" w:rsidRPr="00B07F45" w:rsidRDefault="00034ED8" w:rsidP="00034ED8">
            <w:pPr>
              <w:tabs>
                <w:tab w:val="left" w:pos="8222"/>
              </w:tabs>
              <w:ind w:left="142" w:right="141"/>
              <w:jc w:val="both"/>
              <w:rPr>
                <w:rFonts w:ascii="Arial" w:eastAsia="Cambria" w:hAnsi="Arial" w:cs="Arial"/>
                <w:szCs w:val="22"/>
                <w:lang w:eastAsia="en-US"/>
              </w:rPr>
            </w:pPr>
          </w:p>
        </w:tc>
      </w:tr>
      <w:tr w:rsidR="00034ED8" w:rsidRPr="00B07F45" w:rsidTr="0091778E">
        <w:trPr>
          <w:trHeight w:val="782"/>
        </w:trPr>
        <w:tc>
          <w:tcPr>
            <w:tcW w:w="8506" w:type="dxa"/>
            <w:gridSpan w:val="11"/>
            <w:tcBorders>
              <w:left w:val="single" w:sz="4" w:space="0" w:color="000000"/>
              <w:right w:val="single" w:sz="4" w:space="0" w:color="000000"/>
            </w:tcBorders>
            <w:shd w:val="clear" w:color="auto" w:fill="FFFFFF"/>
          </w:tcPr>
          <w:p w:rsidR="00034ED8" w:rsidRPr="00B07F45" w:rsidRDefault="00034ED8" w:rsidP="00034ED8">
            <w:pPr>
              <w:tabs>
                <w:tab w:val="left" w:pos="8222"/>
              </w:tabs>
              <w:ind w:left="142" w:right="141"/>
              <w:jc w:val="both"/>
              <w:rPr>
                <w:rFonts w:ascii="Arial" w:eastAsia="Cambria" w:hAnsi="Arial" w:cs="Arial"/>
                <w:szCs w:val="22"/>
                <w:lang w:eastAsia="en-US"/>
              </w:rPr>
            </w:pPr>
            <w:r w:rsidRPr="00B07F45">
              <w:rPr>
                <w:rFonts w:ascii="Arial" w:eastAsia="Cambria" w:hAnsi="Arial" w:cs="Arial"/>
                <w:b/>
                <w:szCs w:val="22"/>
                <w:lang w:eastAsia="en-US"/>
              </w:rPr>
              <w:t>3) SOLVENCIA TÉCNICA O PROFESIONAL</w:t>
            </w:r>
          </w:p>
          <w:p w:rsidR="00034ED8" w:rsidRPr="00B07F45" w:rsidRDefault="00034ED8" w:rsidP="00034ED8">
            <w:pPr>
              <w:tabs>
                <w:tab w:val="left" w:pos="8222"/>
              </w:tabs>
              <w:ind w:left="142" w:right="141"/>
              <w:jc w:val="both"/>
              <w:rPr>
                <w:rFonts w:ascii="Arial" w:eastAsia="Cambria" w:hAnsi="Arial" w:cs="Arial"/>
                <w:szCs w:val="22"/>
                <w:lang w:eastAsia="en-US"/>
              </w:rPr>
            </w:pPr>
          </w:p>
          <w:p w:rsidR="00CD7079" w:rsidRPr="00CD7079" w:rsidRDefault="00CD7079" w:rsidP="00CD7079">
            <w:pPr>
              <w:tabs>
                <w:tab w:val="left" w:pos="-648"/>
              </w:tabs>
              <w:spacing w:before="120"/>
              <w:ind w:left="357"/>
              <w:jc w:val="both"/>
              <w:rPr>
                <w:rFonts w:ascii="Arial" w:hAnsi="Arial" w:cs="Arial"/>
                <w:spacing w:val="-2"/>
              </w:rPr>
            </w:pPr>
            <w:r w:rsidRPr="00CD7079">
              <w:rPr>
                <w:rFonts w:ascii="Arial" w:hAnsi="Arial" w:cs="Arial"/>
                <w:spacing w:val="-2"/>
              </w:rPr>
              <w:t xml:space="preserve">Se acreditará de la siguiente forma: </w:t>
            </w:r>
          </w:p>
          <w:p w:rsidR="00CD7079" w:rsidRPr="00CD7079" w:rsidRDefault="00CD7079" w:rsidP="009367BC">
            <w:pPr>
              <w:tabs>
                <w:tab w:val="left" w:pos="-648"/>
              </w:tabs>
              <w:spacing w:before="120"/>
              <w:ind w:left="357"/>
              <w:jc w:val="both"/>
              <w:rPr>
                <w:rFonts w:ascii="Arial" w:hAnsi="Arial" w:cs="Arial"/>
              </w:rPr>
            </w:pPr>
            <w:r w:rsidRPr="00CD7079">
              <w:rPr>
                <w:rFonts w:ascii="Arial" w:hAnsi="Arial" w:cs="Arial"/>
              </w:rPr>
              <w:t xml:space="preserve">Una relación de los principales suministros de igual naturaleza a los que constituyen el objeto del contrato </w:t>
            </w:r>
            <w:r w:rsidRPr="009367BC">
              <w:rPr>
                <w:rFonts w:ascii="Arial" w:hAnsi="Arial" w:cs="Arial"/>
                <w:spacing w:val="-2"/>
              </w:rPr>
              <w:t>realizados</w:t>
            </w:r>
            <w:r w:rsidRPr="00CD7079">
              <w:rPr>
                <w:rFonts w:ascii="Arial" w:hAnsi="Arial" w:cs="Arial"/>
              </w:rPr>
              <w:t xml:space="preserve"> en los últimos tres (3) años que incluya importe, fechas y entidad contratante,</w:t>
            </w:r>
            <w:r w:rsidRPr="00CD7079">
              <w:t xml:space="preserve"> </w:t>
            </w:r>
            <w:r w:rsidRPr="00CD7079">
              <w:rPr>
                <w:rFonts w:ascii="Arial" w:hAnsi="Arial" w:cs="Arial"/>
              </w:rPr>
              <w:t xml:space="preserve">pública o privada, a quien iban destinados los mismos. </w:t>
            </w:r>
          </w:p>
          <w:p w:rsidR="00CD7079" w:rsidRPr="00CD7079" w:rsidRDefault="00CD7079" w:rsidP="00CD7079">
            <w:pPr>
              <w:numPr>
                <w:ilvl w:val="1"/>
                <w:numId w:val="43"/>
              </w:numPr>
              <w:tabs>
                <w:tab w:val="num" w:pos="835"/>
              </w:tabs>
              <w:spacing w:before="120" w:line="276" w:lineRule="auto"/>
              <w:ind w:left="777" w:right="147" w:hanging="221"/>
              <w:jc w:val="both"/>
              <w:rPr>
                <w:rFonts w:ascii="Arial" w:hAnsi="Arial" w:cs="Arial"/>
                <w:b/>
                <w:color w:val="FF0000"/>
              </w:rPr>
            </w:pPr>
            <w:r w:rsidRPr="00CD7079">
              <w:rPr>
                <w:rFonts w:ascii="Arial" w:hAnsi="Arial" w:cs="Arial"/>
                <w:spacing w:val="-2"/>
              </w:rPr>
              <w:t xml:space="preserve">Las empresas deberán acreditar, mediante certificados expedidos o visados por el órgano competente, cuando el destinatario sea una entidad del sector público o, cuando el destinatario sea un sujeto privado, mediante un certificado expedido por éste o, a falta de este certificado, mediante una declaración del propio empresario, haber suministrado e instalado en los últimos tres (3) años al menos tres </w:t>
            </w:r>
            <w:r w:rsidRPr="00CD7079">
              <w:rPr>
                <w:rFonts w:ascii="Arial" w:hAnsi="Arial" w:cs="Arial"/>
                <w:spacing w:val="-2"/>
              </w:rPr>
              <w:lastRenderedPageBreak/>
              <w:t xml:space="preserve">equipamientos de igual o similar naturaleza a las del objeto del contrato por un valor mínimo acumulado de </w:t>
            </w:r>
            <w:r w:rsidRPr="00CD7079">
              <w:rPr>
                <w:rFonts w:ascii="Arial" w:hAnsi="Arial" w:cs="Arial"/>
                <w:b/>
                <w:spacing w:val="-2"/>
              </w:rPr>
              <w:t>66.528,00 €</w:t>
            </w:r>
          </w:p>
          <w:p w:rsidR="00034ED8" w:rsidRPr="00B07F45" w:rsidRDefault="00034ED8" w:rsidP="00034ED8">
            <w:pPr>
              <w:tabs>
                <w:tab w:val="left" w:pos="8222"/>
              </w:tabs>
              <w:ind w:left="142" w:right="141"/>
              <w:jc w:val="both"/>
              <w:rPr>
                <w:rFonts w:ascii="Arial" w:eastAsia="Cambria" w:hAnsi="Arial" w:cs="Arial"/>
                <w:b/>
                <w:sz w:val="18"/>
                <w:szCs w:val="18"/>
                <w:lang w:eastAsia="en-US"/>
              </w:rPr>
            </w:pPr>
          </w:p>
        </w:tc>
      </w:tr>
      <w:tr w:rsidR="00034ED8" w:rsidRPr="00B07F45" w:rsidTr="0091778E">
        <w:trPr>
          <w:trHeight w:val="567"/>
        </w:trPr>
        <w:tc>
          <w:tcPr>
            <w:tcW w:w="8506" w:type="dxa"/>
            <w:gridSpan w:val="11"/>
            <w:tcBorders>
              <w:left w:val="single" w:sz="4" w:space="0" w:color="000000"/>
              <w:right w:val="single" w:sz="4" w:space="0" w:color="000000"/>
            </w:tcBorders>
            <w:shd w:val="clear" w:color="auto" w:fill="FFFFFF"/>
          </w:tcPr>
          <w:p w:rsidR="00034ED8" w:rsidRPr="00B07F45" w:rsidRDefault="00034ED8" w:rsidP="00034ED8">
            <w:pPr>
              <w:tabs>
                <w:tab w:val="left" w:pos="8222"/>
              </w:tabs>
              <w:ind w:left="284"/>
              <w:jc w:val="both"/>
              <w:rPr>
                <w:rFonts w:ascii="Arial" w:eastAsia="Cambria" w:hAnsi="Arial" w:cs="Arial"/>
                <w:szCs w:val="22"/>
                <w:lang w:eastAsia="en-US"/>
              </w:rPr>
            </w:pPr>
          </w:p>
          <w:p w:rsidR="00034ED8" w:rsidRPr="00B07F45" w:rsidRDefault="00034ED8" w:rsidP="00034ED8">
            <w:pPr>
              <w:tabs>
                <w:tab w:val="left" w:pos="8222"/>
              </w:tabs>
              <w:ind w:left="181"/>
              <w:jc w:val="both"/>
              <w:rPr>
                <w:rFonts w:ascii="Arial" w:eastAsia="Cambria" w:hAnsi="Arial" w:cs="Arial"/>
                <w:szCs w:val="22"/>
                <w:lang w:eastAsia="en-US"/>
              </w:rPr>
            </w:pPr>
            <w:r w:rsidRPr="00B07F45">
              <w:rPr>
                <w:rFonts w:ascii="Arial" w:eastAsia="Cambria" w:hAnsi="Arial" w:cs="Arial"/>
                <w:b/>
                <w:szCs w:val="22"/>
                <w:lang w:eastAsia="en-US"/>
              </w:rPr>
              <w:t>4) ACREDITACIÓN DEL CUMPLIMIENTO DE LAS NORMAS DE GESTIÓN MEDIOAMBIENTAL Y GARANTÍA DE CALIDAD</w:t>
            </w:r>
          </w:p>
          <w:p w:rsidR="00034ED8" w:rsidRPr="00B07F45" w:rsidRDefault="00034ED8" w:rsidP="00034ED8">
            <w:pPr>
              <w:tabs>
                <w:tab w:val="left" w:pos="8222"/>
              </w:tabs>
              <w:ind w:left="284"/>
              <w:jc w:val="both"/>
              <w:rPr>
                <w:rFonts w:ascii="Arial" w:eastAsia="Cambria" w:hAnsi="Arial" w:cs="Arial"/>
                <w:b/>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CD7079" w:rsidP="00034ED8">
            <w:pPr>
              <w:jc w:val="both"/>
              <w:rPr>
                <w:rFonts w:ascii="Arial" w:eastAsia="Cambria" w:hAnsi="Arial" w:cs="Arial"/>
                <w:szCs w:val="22"/>
                <w:lang w:eastAsia="en-US"/>
              </w:rPr>
            </w:pPr>
            <w:r>
              <w:rPr>
                <w:rFonts w:ascii="Arial" w:eastAsia="Cambria" w:hAnsi="Arial" w:cs="Arial"/>
                <w:szCs w:val="22"/>
                <w:lang w:eastAsia="en-US"/>
              </w:rPr>
              <w:t>X</w:t>
            </w:r>
          </w:p>
        </w:tc>
        <w:tc>
          <w:tcPr>
            <w:tcW w:w="6332" w:type="dxa"/>
            <w:gridSpan w:val="5"/>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p w:rsidR="00034ED8" w:rsidRPr="00B07F45" w:rsidRDefault="00034ED8" w:rsidP="00034ED8">
            <w:pPr>
              <w:jc w:val="both"/>
              <w:rPr>
                <w:rFonts w:ascii="Arial" w:eastAsia="Cambria" w:hAnsi="Arial" w:cs="Arial"/>
                <w:szCs w:val="22"/>
                <w:lang w:eastAsia="en-US"/>
              </w:rPr>
            </w:pPr>
          </w:p>
        </w:tc>
      </w:tr>
    </w:tbl>
    <w:p w:rsidR="00034ED8" w:rsidRPr="00B07F45" w:rsidRDefault="00034ED8" w:rsidP="00034ED8">
      <w:pPr>
        <w:jc w:val="both"/>
        <w:rPr>
          <w:rFonts w:ascii="Arial" w:eastAsia="Cambria"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345"/>
        <w:gridCol w:w="722"/>
        <w:gridCol w:w="291"/>
        <w:gridCol w:w="6303"/>
      </w:tblGrid>
      <w:tr w:rsidR="00034ED8" w:rsidRPr="00B07F45" w:rsidTr="0091778E">
        <w:trPr>
          <w:trHeight w:hRule="exact" w:val="340"/>
        </w:trPr>
        <w:tc>
          <w:tcPr>
            <w:tcW w:w="8506" w:type="dxa"/>
            <w:gridSpan w:val="6"/>
            <w:tcBorders>
              <w:bottom w:val="single" w:sz="4" w:space="0" w:color="auto"/>
            </w:tcBorders>
            <w:vAlign w:val="center"/>
          </w:tcPr>
          <w:p w:rsidR="00034ED8" w:rsidRPr="00B07F45" w:rsidRDefault="00034ED8" w:rsidP="00034ED8">
            <w:pPr>
              <w:jc w:val="both"/>
              <w:rPr>
                <w:rFonts w:ascii="Arial" w:hAnsi="Arial" w:cs="Arial"/>
                <w:b/>
              </w:rPr>
            </w:pPr>
            <w:bookmarkStart w:id="13" w:name="CC_15"/>
            <w:r w:rsidRPr="00B07F45">
              <w:rPr>
                <w:rFonts w:ascii="Arial" w:eastAsia="Cambria" w:hAnsi="Arial" w:cs="Arial"/>
                <w:b/>
                <w:szCs w:val="22"/>
                <w:lang w:eastAsia="en-US"/>
              </w:rPr>
              <w:t xml:space="preserve">15.- </w:t>
            </w:r>
            <w:bookmarkEnd w:id="13"/>
            <w:r w:rsidRPr="00B07F45">
              <w:rPr>
                <w:rFonts w:ascii="Arial" w:eastAsia="Cambria" w:hAnsi="Arial" w:cs="Arial"/>
                <w:b/>
                <w:szCs w:val="22"/>
                <w:lang w:eastAsia="en-US"/>
              </w:rPr>
              <w:t>COMPROMISO DE ADSCRIPCIÓN OBLIGATORIA DE MEDIOS</w:t>
            </w:r>
          </w:p>
        </w:tc>
      </w:tr>
      <w:tr w:rsidR="00034ED8" w:rsidRPr="00B07F45" w:rsidTr="0091778E">
        <w:trPr>
          <w:trHeight w:val="70"/>
        </w:trPr>
        <w:tc>
          <w:tcPr>
            <w:tcW w:w="8506" w:type="dxa"/>
            <w:gridSpan w:val="6"/>
            <w:tcBorders>
              <w:bottom w:val="nil"/>
            </w:tcBorders>
            <w:vAlign w:val="center"/>
          </w:tcPr>
          <w:p w:rsidR="00034ED8" w:rsidRPr="00B07F45" w:rsidRDefault="00034ED8" w:rsidP="00034ED8">
            <w:pPr>
              <w:jc w:val="both"/>
              <w:rPr>
                <w:rFonts w:ascii="Arial" w:hAnsi="Arial" w:cs="Arial"/>
                <w:sz w:val="16"/>
                <w:szCs w:val="16"/>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CD7079" w:rsidP="00034ED8">
            <w:pPr>
              <w:jc w:val="both"/>
              <w:rPr>
                <w:rFonts w:ascii="Arial" w:eastAsia="Cambria" w:hAnsi="Arial" w:cs="Arial"/>
                <w:szCs w:val="22"/>
                <w:lang w:eastAsia="en-US"/>
              </w:rPr>
            </w:pPr>
            <w:r>
              <w:rPr>
                <w:rFonts w:ascii="Arial" w:eastAsia="Cambria"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6332" w:type="dxa"/>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val="454"/>
        </w:trPr>
        <w:tc>
          <w:tcPr>
            <w:tcW w:w="8506" w:type="dxa"/>
            <w:gridSpan w:val="6"/>
            <w:tcBorders>
              <w:top w:val="nil"/>
            </w:tcBorders>
            <w:vAlign w:val="center"/>
          </w:tcPr>
          <w:p w:rsidR="00CD7079" w:rsidRDefault="00CD7079" w:rsidP="00034ED8">
            <w:pPr>
              <w:jc w:val="both"/>
              <w:rPr>
                <w:rFonts w:ascii="Arial" w:hAnsi="Arial" w:cs="Arial"/>
                <w:sz w:val="18"/>
              </w:rPr>
            </w:pPr>
          </w:p>
          <w:p w:rsidR="00034ED8" w:rsidRPr="00CD7079" w:rsidRDefault="00CD7079" w:rsidP="00034ED8">
            <w:pPr>
              <w:jc w:val="both"/>
              <w:rPr>
                <w:rFonts w:ascii="Arial" w:hAnsi="Arial" w:cs="Arial"/>
              </w:rPr>
            </w:pPr>
            <w:r w:rsidRPr="00CD7079">
              <w:rPr>
                <w:rFonts w:ascii="Arial" w:hAnsi="Arial" w:cs="Arial"/>
              </w:rPr>
              <w:t>La empresa adjudicataria designará una persona responsable del suministro, instalación y puesta en marcha del equipamiento con una experiencia mínima de dos años en la instalación de este tipo de suministros.</w:t>
            </w: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eastAsia="Cambria" w:hAnsi="Arial" w:cs="Arial"/>
          <w:b/>
          <w:szCs w:val="22"/>
          <w:lang w:eastAsia="en-US"/>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034ED8" w:rsidRPr="00B07F45" w:rsidTr="0091778E">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034ED8" w:rsidRPr="00B07F45" w:rsidRDefault="00034ED8" w:rsidP="00034ED8">
            <w:pPr>
              <w:spacing w:before="40" w:after="40"/>
              <w:jc w:val="both"/>
              <w:rPr>
                <w:rFonts w:ascii="Arial" w:eastAsia="Cambria" w:hAnsi="Arial" w:cs="Arial"/>
                <w:szCs w:val="22"/>
                <w:lang w:eastAsia="en-US"/>
              </w:rPr>
            </w:pPr>
            <w:bookmarkStart w:id="14" w:name="CC_16"/>
            <w:r w:rsidRPr="00B07F45">
              <w:rPr>
                <w:rFonts w:ascii="Arial" w:eastAsia="Cambria" w:hAnsi="Arial" w:cs="Arial"/>
                <w:b/>
                <w:szCs w:val="22"/>
                <w:lang w:eastAsia="en-US"/>
              </w:rPr>
              <w:t xml:space="preserve">16.- </w:t>
            </w:r>
            <w:bookmarkEnd w:id="14"/>
            <w:r w:rsidRPr="00B07F45">
              <w:rPr>
                <w:rFonts w:ascii="Arial" w:eastAsia="Cambria" w:hAnsi="Arial" w:cs="Arial"/>
                <w:b/>
                <w:szCs w:val="22"/>
                <w:lang w:eastAsia="en-US"/>
              </w:rPr>
              <w:t>SUBCONTRATACIÓN</w:t>
            </w: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Obligación de indicar en el DEUC la parte del contrato prevista subcontratar, indicando su importe y el nombre o perfil empresarial de las subcontratistas</w:t>
            </w:r>
          </w:p>
        </w:tc>
        <w:tc>
          <w:tcPr>
            <w:tcW w:w="2267" w:type="dxa"/>
            <w:gridSpan w:val="5"/>
            <w:tcBorders>
              <w:left w:val="nil"/>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ind w:left="39"/>
              <w:jc w:val="both"/>
              <w:rPr>
                <w:rFonts w:ascii="Arial" w:eastAsia="Cambria" w:hAnsi="Arial" w:cs="Arial"/>
                <w:szCs w:val="22"/>
                <w:lang w:eastAsia="en-US"/>
              </w:rPr>
            </w:pPr>
            <w:r w:rsidRPr="00B07F4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CD7079" w:rsidP="00034ED8">
            <w:pPr>
              <w:ind w:left="181" w:hanging="142"/>
              <w:jc w:val="both"/>
              <w:rPr>
                <w:rFonts w:ascii="Arial" w:eastAsia="Cambria" w:hAnsi="Arial" w:cs="Arial"/>
                <w:szCs w:val="22"/>
                <w:lang w:eastAsia="en-US"/>
              </w:rPr>
            </w:pPr>
            <w:r>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rPr>
          <w:trHeight w:hRule="exact" w:val="340"/>
        </w:trPr>
        <w:tc>
          <w:tcPr>
            <w:tcW w:w="6241" w:type="dxa"/>
            <w:vMerge/>
            <w:tcBorders>
              <w:left w:val="single" w:sz="4" w:space="0" w:color="auto"/>
            </w:tcBorders>
            <w:shd w:val="clear" w:color="auto" w:fill="FFFFFF"/>
            <w:vAlign w:val="center"/>
          </w:tcPr>
          <w:p w:rsidR="00034ED8" w:rsidRPr="00B07F45" w:rsidRDefault="00034ED8" w:rsidP="00034ED8">
            <w:pPr>
              <w:spacing w:before="40" w:after="40"/>
              <w:ind w:left="181" w:hanging="142"/>
              <w:jc w:val="both"/>
              <w:rPr>
                <w:rFonts w:ascii="Arial" w:eastAsia="Cambria" w:hAnsi="Arial" w:cs="Arial"/>
                <w:b/>
                <w:szCs w:val="22"/>
                <w:lang w:eastAsia="en-US"/>
              </w:rPr>
            </w:pPr>
          </w:p>
        </w:tc>
        <w:tc>
          <w:tcPr>
            <w:tcW w:w="2267" w:type="dxa"/>
            <w:gridSpan w:val="5"/>
            <w:tcBorders>
              <w:right w:val="single" w:sz="4" w:space="0" w:color="auto"/>
            </w:tcBorders>
            <w:shd w:val="clear" w:color="auto" w:fill="FFFFFF"/>
            <w:vAlign w:val="center"/>
          </w:tcPr>
          <w:p w:rsidR="00034ED8" w:rsidRPr="00B07F45" w:rsidRDefault="00034ED8" w:rsidP="00034ED8">
            <w:pPr>
              <w:spacing w:before="40" w:after="40"/>
              <w:ind w:left="181" w:hanging="142"/>
              <w:jc w:val="both"/>
              <w:rPr>
                <w:rFonts w:ascii="Arial" w:eastAsia="Cambria" w:hAnsi="Arial" w:cs="Arial"/>
                <w:b/>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Pagos directo</w:t>
            </w:r>
            <w:r w:rsidR="0069747D">
              <w:rPr>
                <w:rFonts w:ascii="Arial" w:eastAsia="Cambria" w:hAnsi="Arial" w:cs="Arial"/>
                <w:szCs w:val="22"/>
                <w:lang w:eastAsia="en-US"/>
              </w:rPr>
              <w:t>s</w:t>
            </w:r>
            <w:r w:rsidRPr="00B07F45">
              <w:rPr>
                <w:rFonts w:ascii="Arial" w:eastAsia="Cambria"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CD7079" w:rsidP="00034ED8">
            <w:pPr>
              <w:ind w:left="181" w:hanging="142"/>
              <w:jc w:val="both"/>
              <w:rPr>
                <w:rFonts w:ascii="Arial" w:eastAsia="Cambria" w:hAnsi="Arial" w:cs="Arial"/>
                <w:szCs w:val="22"/>
                <w:lang w:eastAsia="en-US"/>
              </w:rPr>
            </w:pPr>
            <w:r>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rPr>
          <w:trHeight w:hRule="exact" w:val="163"/>
        </w:trPr>
        <w:tc>
          <w:tcPr>
            <w:tcW w:w="8508" w:type="dxa"/>
            <w:gridSpan w:val="6"/>
            <w:tcBorders>
              <w:left w:val="single" w:sz="4" w:space="0" w:color="auto"/>
              <w:right w:val="single" w:sz="4" w:space="0" w:color="auto"/>
            </w:tcBorders>
            <w:shd w:val="clear" w:color="auto" w:fill="FFFFFF"/>
            <w:vAlign w:val="center"/>
          </w:tcPr>
          <w:p w:rsidR="00034ED8" w:rsidRPr="00B07F45" w:rsidRDefault="00034ED8" w:rsidP="00034ED8">
            <w:pPr>
              <w:spacing w:before="40" w:after="40"/>
              <w:ind w:left="181" w:hanging="142"/>
              <w:jc w:val="both"/>
              <w:rPr>
                <w:rFonts w:ascii="Arial" w:eastAsia="Cambria" w:hAnsi="Arial" w:cs="Arial"/>
                <w:b/>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34ED8" w:rsidRPr="00B07F45" w:rsidRDefault="00034ED8" w:rsidP="00034ED8">
            <w:pPr>
              <w:ind w:left="142" w:hanging="142"/>
              <w:jc w:val="both"/>
              <w:rPr>
                <w:rFonts w:ascii="Arial" w:eastAsia="Cambria" w:hAnsi="Arial" w:cs="Arial"/>
                <w:szCs w:val="22"/>
                <w:lang w:eastAsia="en-US"/>
              </w:rPr>
            </w:pPr>
            <w:r w:rsidRPr="00B07F45">
              <w:rPr>
                <w:rFonts w:ascii="Arial" w:eastAsia="Cambria"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CD7079" w:rsidP="00034ED8">
            <w:pPr>
              <w:ind w:left="181" w:hanging="142"/>
              <w:jc w:val="both"/>
              <w:rPr>
                <w:rFonts w:ascii="Arial" w:eastAsia="Cambria" w:hAnsi="Arial" w:cs="Arial"/>
                <w:szCs w:val="22"/>
                <w:lang w:eastAsia="en-US"/>
              </w:rPr>
            </w:pPr>
            <w:r>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rPr>
          <w:trHeight w:val="454"/>
        </w:trPr>
        <w:tc>
          <w:tcPr>
            <w:tcW w:w="8508" w:type="dxa"/>
            <w:gridSpan w:val="6"/>
            <w:tcBorders>
              <w:left w:val="single" w:sz="4" w:space="0" w:color="000000"/>
              <w:bottom w:val="single" w:sz="4" w:space="0" w:color="000000"/>
              <w:right w:val="single" w:sz="4" w:space="0" w:color="000000"/>
            </w:tcBorders>
            <w:shd w:val="clear" w:color="auto" w:fill="FFFFFF"/>
            <w:vAlign w:val="center"/>
            <w:hideMark/>
          </w:tcPr>
          <w:p w:rsidR="00034ED8" w:rsidRPr="00B07F45" w:rsidRDefault="00034ED8" w:rsidP="00CD7079">
            <w:pPr>
              <w:jc w:val="both"/>
              <w:rPr>
                <w:rFonts w:ascii="Arial" w:eastAsia="Cambria" w:hAnsi="Arial" w:cs="Arial"/>
                <w:szCs w:val="22"/>
                <w:lang w:eastAsia="en-US"/>
              </w:rPr>
            </w:pPr>
          </w:p>
          <w:p w:rsidR="00034ED8" w:rsidRPr="00B07F45" w:rsidRDefault="00034ED8" w:rsidP="00034ED8">
            <w:pPr>
              <w:ind w:left="181" w:hanging="142"/>
              <w:jc w:val="both"/>
              <w:rPr>
                <w:rFonts w:ascii="Arial" w:eastAsia="Cambria" w:hAnsi="Arial" w:cs="Arial"/>
                <w:i/>
                <w:szCs w:val="22"/>
                <w:lang w:eastAsia="en-US"/>
              </w:rPr>
            </w:pPr>
          </w:p>
        </w:tc>
      </w:tr>
    </w:tbl>
    <w:p w:rsidR="00826644" w:rsidRPr="00216AFD" w:rsidRDefault="00826644" w:rsidP="00826644">
      <w:pPr>
        <w:rPr>
          <w:rFonts w:cs="Arial"/>
          <w:b/>
        </w:rPr>
      </w:pPr>
    </w:p>
    <w:tbl>
      <w:tblPr>
        <w:tblW w:w="8506" w:type="dxa"/>
        <w:tblInd w:w="-39" w:type="dxa"/>
        <w:tblLayout w:type="fixed"/>
        <w:tblCellMar>
          <w:left w:w="103" w:type="dxa"/>
        </w:tblCellMar>
        <w:tblLook w:val="04A0" w:firstRow="1" w:lastRow="0" w:firstColumn="1" w:lastColumn="0" w:noHBand="0" w:noVBand="1"/>
      </w:tblPr>
      <w:tblGrid>
        <w:gridCol w:w="2433"/>
        <w:gridCol w:w="574"/>
        <w:gridCol w:w="8"/>
        <w:gridCol w:w="388"/>
        <w:gridCol w:w="425"/>
        <w:gridCol w:w="353"/>
        <w:gridCol w:w="4325"/>
      </w:tblGrid>
      <w:tr w:rsidR="00826644" w:rsidRPr="00826644" w:rsidTr="00B80D33">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826644" w:rsidRPr="00826644" w:rsidRDefault="00826644" w:rsidP="00826644">
            <w:pPr>
              <w:spacing w:before="40" w:after="40"/>
              <w:rPr>
                <w:rFonts w:ascii="Arial" w:hAnsi="Arial" w:cs="Arial"/>
              </w:rPr>
            </w:pPr>
            <w:bookmarkStart w:id="15" w:name="CC_17"/>
            <w:r w:rsidRPr="00826644">
              <w:rPr>
                <w:rFonts w:ascii="Arial" w:hAnsi="Arial" w:cs="Arial"/>
                <w:b/>
              </w:rPr>
              <w:t>1</w:t>
            </w:r>
            <w:r>
              <w:rPr>
                <w:rFonts w:ascii="Arial" w:hAnsi="Arial" w:cs="Arial"/>
                <w:b/>
              </w:rPr>
              <w:t>7</w:t>
            </w:r>
            <w:r w:rsidRPr="00826644">
              <w:rPr>
                <w:rFonts w:ascii="Arial" w:hAnsi="Arial" w:cs="Arial"/>
                <w:b/>
              </w:rPr>
              <w:t xml:space="preserve">.- </w:t>
            </w:r>
            <w:bookmarkEnd w:id="15"/>
            <w:r w:rsidRPr="00826644">
              <w:rPr>
                <w:rFonts w:ascii="Arial" w:hAnsi="Arial" w:cs="Arial"/>
                <w:b/>
              </w:rPr>
              <w:t>GARANTÍAS</w:t>
            </w: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826644" w:rsidRPr="00826644" w:rsidRDefault="00826644" w:rsidP="00B80D33">
            <w:pPr>
              <w:rPr>
                <w:rFonts w:ascii="Arial" w:hAnsi="Arial" w:cs="Arial"/>
              </w:rPr>
            </w:pPr>
            <w:r w:rsidRPr="00826644">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826644" w:rsidRPr="00826644" w:rsidRDefault="00826644" w:rsidP="00B80D33">
            <w:pPr>
              <w:spacing w:before="60"/>
              <w:ind w:left="40"/>
              <w:rPr>
                <w:rFonts w:ascii="Arial" w:hAnsi="Arial" w:cs="Arial"/>
              </w:rPr>
            </w:pPr>
            <w:r w:rsidRPr="00826644">
              <w:rPr>
                <w:rFonts w:ascii="Arial" w:hAnsi="Arial" w:cs="Arial"/>
              </w:rPr>
              <w:t>Importe: ……</w:t>
            </w:r>
            <w:proofErr w:type="gramStart"/>
            <w:r w:rsidRPr="00826644">
              <w:rPr>
                <w:rFonts w:ascii="Arial" w:hAnsi="Arial" w:cs="Arial"/>
              </w:rPr>
              <w:t>…….</w:t>
            </w:r>
            <w:proofErr w:type="gramEnd"/>
            <w:r w:rsidRPr="00826644">
              <w:rPr>
                <w:rFonts w:ascii="Arial" w:hAnsi="Arial" w:cs="Arial"/>
              </w:rPr>
              <w:t>……………………..…..€</w:t>
            </w:r>
          </w:p>
          <w:p w:rsidR="00826644" w:rsidRPr="00826644" w:rsidRDefault="00826644" w:rsidP="00B80D33">
            <w:pPr>
              <w:ind w:left="40"/>
              <w:rPr>
                <w:rFonts w:ascii="Arial" w:hAnsi="Arial" w:cs="Arial"/>
              </w:rPr>
            </w:pPr>
            <w:r w:rsidRPr="00826644">
              <w:rPr>
                <w:rFonts w:ascii="Arial" w:hAnsi="Arial" w:cs="Arial"/>
              </w:rPr>
              <w:t xml:space="preserve">[3 % del presupuesto base de licitación </w:t>
            </w:r>
          </w:p>
          <w:p w:rsidR="00826644" w:rsidRPr="00826644" w:rsidRDefault="00826644" w:rsidP="00B80D33">
            <w:pPr>
              <w:ind w:left="40"/>
              <w:rPr>
                <w:rFonts w:ascii="Arial" w:hAnsi="Arial" w:cs="Arial"/>
              </w:rPr>
            </w:pPr>
            <w:r w:rsidRPr="00826644">
              <w:rPr>
                <w:rFonts w:ascii="Arial" w:hAnsi="Arial" w:cs="Arial"/>
              </w:rPr>
              <w:t>(IVA no incluido)]</w:t>
            </w: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826644" w:rsidRPr="00826644" w:rsidRDefault="00826644" w:rsidP="00B80D33">
            <w:pPr>
              <w:jc w:val="right"/>
              <w:rPr>
                <w:rFonts w:ascii="Arial" w:hAnsi="Arial" w:cs="Arial"/>
              </w:rPr>
            </w:pPr>
            <w:r w:rsidRPr="0082664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826644" w:rsidRDefault="00826644" w:rsidP="00B80D33">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826644" w:rsidRPr="00826644" w:rsidRDefault="00826644" w:rsidP="00B80D33">
            <w:pPr>
              <w:ind w:left="181" w:hanging="142"/>
              <w:rPr>
                <w:rFonts w:ascii="Arial" w:hAnsi="Arial" w:cs="Arial"/>
              </w:rPr>
            </w:pPr>
          </w:p>
        </w:tc>
      </w:tr>
      <w:tr w:rsidR="00826644" w:rsidRPr="00826644" w:rsidTr="00B80D33">
        <w:trPr>
          <w:trHeight w:val="11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778" w:type="dxa"/>
            <w:gridSpan w:val="2"/>
            <w:tcBorders>
              <w:left w:val="nil"/>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826644" w:rsidRPr="00826644" w:rsidRDefault="00826644" w:rsidP="00B80D33">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826644" w:rsidRDefault="00CD7079" w:rsidP="00B80D33">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826644" w:rsidRPr="00826644" w:rsidRDefault="00826644" w:rsidP="00B80D33">
            <w:pPr>
              <w:rPr>
                <w:rFonts w:ascii="Arial" w:hAnsi="Arial" w:cs="Arial"/>
              </w:rPr>
            </w:pPr>
            <w:r w:rsidRPr="00826644">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826644" w:rsidRPr="00826644" w:rsidRDefault="00826644" w:rsidP="00B80D33">
            <w:pPr>
              <w:ind w:left="39"/>
              <w:rPr>
                <w:rFonts w:ascii="Arial" w:hAnsi="Arial" w:cs="Arial"/>
                <w:sz w:val="14"/>
                <w:szCs w:val="14"/>
              </w:rPr>
            </w:pPr>
            <w:r w:rsidRPr="00826644">
              <w:rPr>
                <w:rFonts w:ascii="Arial" w:hAnsi="Arial" w:cs="Arial"/>
                <w:sz w:val="14"/>
                <w:szCs w:val="14"/>
              </w:rPr>
              <w:t>(A tanto alzado)</w:t>
            </w:r>
          </w:p>
          <w:p w:rsidR="00826644" w:rsidRPr="00826644" w:rsidRDefault="00826644" w:rsidP="00B80D33">
            <w:pPr>
              <w:ind w:left="39"/>
              <w:rPr>
                <w:rFonts w:ascii="Arial" w:hAnsi="Arial" w:cs="Arial"/>
              </w:rPr>
            </w:pPr>
            <w:r w:rsidRPr="00826644">
              <w:rPr>
                <w:rFonts w:ascii="Arial" w:hAnsi="Arial" w:cs="Arial"/>
              </w:rPr>
              <w:t xml:space="preserve">Importe: 5 % del importe de adjudicación </w:t>
            </w:r>
          </w:p>
          <w:p w:rsidR="00826644" w:rsidRPr="00826644" w:rsidRDefault="00826644" w:rsidP="00B80D33">
            <w:pPr>
              <w:ind w:left="39"/>
              <w:rPr>
                <w:rFonts w:ascii="Arial" w:hAnsi="Arial" w:cs="Arial"/>
              </w:rPr>
            </w:pPr>
            <w:r w:rsidRPr="00826644">
              <w:rPr>
                <w:rFonts w:ascii="Arial" w:hAnsi="Arial" w:cs="Arial"/>
              </w:rPr>
              <w:t>(IVA no incluido)</w:t>
            </w: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826644" w:rsidRPr="00826644" w:rsidRDefault="00826644" w:rsidP="00B80D33">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826644" w:rsidRDefault="00826644" w:rsidP="00B80D33">
            <w:pPr>
              <w:ind w:left="181" w:hanging="142"/>
              <w:rPr>
                <w:rFonts w:ascii="Arial" w:hAnsi="Arial" w:cs="Arial"/>
              </w:rPr>
            </w:pP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826644" w:rsidRDefault="00826644" w:rsidP="00B80D33">
            <w:pPr>
              <w:ind w:left="39"/>
              <w:rPr>
                <w:rFonts w:ascii="Arial" w:hAnsi="Arial" w:cs="Arial"/>
              </w:rPr>
            </w:pP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826644" w:rsidRPr="00826644" w:rsidRDefault="00826644" w:rsidP="00B80D33">
            <w:pPr>
              <w:ind w:left="40"/>
              <w:rPr>
                <w:rFonts w:ascii="Arial" w:hAnsi="Arial" w:cs="Arial"/>
              </w:rPr>
            </w:pP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826644" w:rsidRPr="00826644" w:rsidRDefault="00826644" w:rsidP="00B80D33">
            <w:pPr>
              <w:jc w:val="right"/>
              <w:rPr>
                <w:rFonts w:ascii="Arial" w:hAnsi="Arial" w:cs="Arial"/>
              </w:rPr>
            </w:pPr>
            <w:r w:rsidRPr="00826644">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826644" w:rsidRDefault="00CD7079" w:rsidP="00B80D33">
            <w:pPr>
              <w:ind w:left="39"/>
              <w:rPr>
                <w:rFonts w:ascii="Arial" w:hAnsi="Arial" w:cs="Arial"/>
              </w:rPr>
            </w:pPr>
            <w:r>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826644" w:rsidRPr="00826644" w:rsidRDefault="00826644" w:rsidP="00B80D33">
            <w:pPr>
              <w:ind w:left="40"/>
              <w:rPr>
                <w:rFonts w:ascii="Arial" w:hAnsi="Arial" w:cs="Arial"/>
              </w:rPr>
            </w:pP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826644" w:rsidRPr="00826644" w:rsidRDefault="00826644" w:rsidP="00B80D33">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826644" w:rsidRPr="00826644" w:rsidRDefault="00826644" w:rsidP="00B80D33">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826644" w:rsidRPr="00826644" w:rsidRDefault="00826644" w:rsidP="00B80D33">
            <w:pPr>
              <w:ind w:left="40"/>
              <w:rPr>
                <w:rFonts w:ascii="Arial" w:hAnsi="Arial" w:cs="Arial"/>
                <w:sz w:val="14"/>
                <w:szCs w:val="14"/>
              </w:rPr>
            </w:pPr>
          </w:p>
          <w:p w:rsidR="00826644" w:rsidRPr="00826644" w:rsidRDefault="00826644" w:rsidP="00B80D33">
            <w:pPr>
              <w:ind w:left="40"/>
              <w:rPr>
                <w:rFonts w:ascii="Arial" w:hAnsi="Arial" w:cs="Arial"/>
              </w:rPr>
            </w:pPr>
            <w:r w:rsidRPr="00826644">
              <w:rPr>
                <w:rFonts w:ascii="Arial" w:hAnsi="Arial" w:cs="Arial"/>
              </w:rPr>
              <w:t xml:space="preserve">Importe: </w:t>
            </w:r>
            <w:r w:rsidR="00CD7079">
              <w:rPr>
                <w:rFonts w:ascii="Arial" w:hAnsi="Arial" w:cs="Arial"/>
              </w:rPr>
              <w:t xml:space="preserve">3.960 </w:t>
            </w:r>
            <w:r w:rsidRPr="00826644">
              <w:rPr>
                <w:rFonts w:ascii="Arial" w:hAnsi="Arial" w:cs="Arial"/>
              </w:rPr>
              <w:t>€</w:t>
            </w:r>
          </w:p>
          <w:p w:rsidR="00826644" w:rsidRPr="00826644" w:rsidRDefault="00826644" w:rsidP="00B80D33">
            <w:pPr>
              <w:ind w:left="40"/>
              <w:rPr>
                <w:rFonts w:ascii="Arial" w:hAnsi="Arial" w:cs="Arial"/>
              </w:rPr>
            </w:pPr>
            <w:r w:rsidRPr="00826644">
              <w:rPr>
                <w:rFonts w:ascii="Arial" w:hAnsi="Arial" w:cs="Arial"/>
              </w:rPr>
              <w:sym w:font="Symbol" w:char="F05B"/>
            </w:r>
            <w:r w:rsidRPr="00826644">
              <w:rPr>
                <w:rFonts w:ascii="Arial" w:hAnsi="Arial" w:cs="Arial"/>
              </w:rPr>
              <w:t xml:space="preserve">5 % del presupuesto base de licitación </w:t>
            </w:r>
          </w:p>
          <w:p w:rsidR="00826644" w:rsidRPr="00826644" w:rsidRDefault="00826644" w:rsidP="00B80D33">
            <w:pPr>
              <w:ind w:left="40"/>
              <w:rPr>
                <w:rFonts w:ascii="Arial" w:hAnsi="Arial" w:cs="Arial"/>
              </w:rPr>
            </w:pPr>
            <w:r w:rsidRPr="00826644">
              <w:rPr>
                <w:rFonts w:ascii="Arial" w:hAnsi="Arial" w:cs="Arial"/>
              </w:rPr>
              <w:t>(IVA no incluido)</w:t>
            </w:r>
            <w:r w:rsidRPr="00826644">
              <w:rPr>
                <w:rFonts w:ascii="Arial" w:hAnsi="Arial" w:cs="Arial"/>
              </w:rPr>
              <w:sym w:font="Symbol" w:char="F05D"/>
            </w:r>
            <w:r w:rsidRPr="00826644">
              <w:rPr>
                <w:rFonts w:ascii="Arial" w:hAnsi="Arial" w:cs="Arial"/>
              </w:rPr>
              <w:t xml:space="preserve"> </w:t>
            </w:r>
          </w:p>
        </w:tc>
      </w:tr>
      <w:tr w:rsidR="00826644" w:rsidRPr="00826644" w:rsidTr="00B80D33">
        <w:trPr>
          <w:trHeight w:hRule="exact" w:val="142"/>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826644" w:rsidRDefault="00CD7079" w:rsidP="00B80D33">
            <w:pPr>
              <w:spacing w:before="40" w:after="40"/>
              <w:ind w:left="181" w:hanging="142"/>
              <w:rPr>
                <w:rFonts w:ascii="Arial" w:hAnsi="Arial" w:cs="Arial"/>
              </w:rPr>
            </w:pPr>
            <w:r>
              <w:rPr>
                <w:rFonts w:ascii="Arial" w:hAnsi="Arial" w:cs="Arial"/>
              </w:rPr>
              <w:t>X</w:t>
            </w:r>
          </w:p>
        </w:tc>
        <w:tc>
          <w:tcPr>
            <w:tcW w:w="4325" w:type="dxa"/>
            <w:vMerge/>
            <w:tcBorders>
              <w:left w:val="single" w:sz="4" w:space="0" w:color="auto"/>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45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170"/>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826644" w:rsidRPr="00826644" w:rsidRDefault="00826644" w:rsidP="00B80D33">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826644" w:rsidRPr="00826644" w:rsidRDefault="00CD7079" w:rsidP="00B80D33">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826644" w:rsidRPr="00826644" w:rsidRDefault="00826644" w:rsidP="00B80D33">
            <w:pPr>
              <w:rPr>
                <w:rFonts w:ascii="Arial" w:hAnsi="Arial" w:cs="Arial"/>
              </w:rPr>
            </w:pPr>
            <w:r w:rsidRPr="00826644">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826644" w:rsidRPr="00826644" w:rsidRDefault="00826644" w:rsidP="00B80D33">
            <w:pPr>
              <w:spacing w:before="60"/>
              <w:ind w:left="40"/>
              <w:rPr>
                <w:rFonts w:ascii="Arial" w:hAnsi="Arial" w:cs="Arial"/>
              </w:rPr>
            </w:pP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826644" w:rsidRPr="00826644" w:rsidRDefault="00826644" w:rsidP="00B80D33">
            <w:pPr>
              <w:jc w:val="right"/>
              <w:rPr>
                <w:rFonts w:ascii="Arial" w:hAnsi="Arial" w:cs="Arial"/>
              </w:rPr>
            </w:pPr>
            <w:r w:rsidRPr="0082664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826644" w:rsidRDefault="00826644" w:rsidP="00B80D33">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826644" w:rsidRPr="00826644" w:rsidRDefault="00826644" w:rsidP="00B80D33">
            <w:pPr>
              <w:ind w:left="182" w:hanging="142"/>
              <w:rPr>
                <w:rFonts w:ascii="Arial" w:hAnsi="Arial" w:cs="Arial"/>
              </w:rPr>
            </w:pPr>
            <w:r w:rsidRPr="00826644">
              <w:rPr>
                <w:rFonts w:ascii="Arial" w:hAnsi="Arial" w:cs="Arial"/>
              </w:rPr>
              <w:t>Importe: ………….……………………..…..€</w:t>
            </w:r>
          </w:p>
        </w:tc>
      </w:tr>
      <w:tr w:rsidR="00826644" w:rsidRPr="00826644" w:rsidTr="00B80D33">
        <w:trPr>
          <w:trHeight w:val="11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778" w:type="dxa"/>
            <w:gridSpan w:val="2"/>
            <w:tcBorders>
              <w:left w:val="nil"/>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826644" w:rsidRPr="00826644" w:rsidRDefault="00826644" w:rsidP="00B80D33">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826644" w:rsidRDefault="00CD7079" w:rsidP="00B80D33">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826644" w:rsidRPr="00826644" w:rsidRDefault="00826644" w:rsidP="00B80D33">
            <w:pPr>
              <w:ind w:left="142" w:hanging="142"/>
              <w:rPr>
                <w:rFonts w:ascii="Arial" w:hAnsi="Arial" w:cs="Arial"/>
                <w:i/>
              </w:rPr>
            </w:pPr>
            <w:r w:rsidRPr="00826644">
              <w:rPr>
                <w:rFonts w:ascii="Arial" w:hAnsi="Arial" w:cs="Arial"/>
              </w:rPr>
              <w:lastRenderedPageBreak/>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826644" w:rsidRPr="00826644" w:rsidRDefault="00CD7079" w:rsidP="00B80D33">
            <w:pPr>
              <w:rPr>
                <w:rFonts w:ascii="Arial" w:hAnsi="Arial" w:cs="Arial"/>
              </w:rPr>
            </w:pPr>
            <w:r>
              <w:rPr>
                <w:rFonts w:ascii="Arial" w:hAnsi="Arial" w:cs="Arial"/>
                <w:lang w:eastAsia="en-US"/>
              </w:rPr>
              <w:t xml:space="preserve">DOS AÑOS, desde la recepción de los suministros. </w:t>
            </w:r>
          </w:p>
        </w:tc>
      </w:tr>
    </w:tbl>
    <w:p w:rsidR="00826644" w:rsidRPr="00826644" w:rsidRDefault="00826644" w:rsidP="00826644">
      <w:pPr>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bookmarkStart w:id="16" w:name="CC_18"/>
            <w:r w:rsidRPr="00B07F45">
              <w:rPr>
                <w:rFonts w:ascii="Arial" w:eastAsia="Cambria" w:hAnsi="Arial" w:cs="Arial"/>
                <w:b/>
                <w:szCs w:val="22"/>
                <w:lang w:eastAsia="en-US"/>
              </w:rPr>
              <w:t xml:space="preserve">18.- </w:t>
            </w:r>
            <w:bookmarkEnd w:id="16"/>
            <w:r w:rsidRPr="00B07F45">
              <w:rPr>
                <w:rFonts w:ascii="Arial" w:eastAsia="Cambria" w:hAnsi="Arial" w:cs="Arial"/>
                <w:b/>
                <w:szCs w:val="22"/>
                <w:lang w:eastAsia="en-US"/>
              </w:rPr>
              <w:t>CRITERIOS DE ADJUDICACIÓN</w:t>
            </w:r>
            <w:r w:rsidRPr="00B07F45">
              <w:rPr>
                <w:rFonts w:ascii="Arial" w:eastAsia="Cambria" w:hAnsi="Arial" w:cs="Arial"/>
                <w:szCs w:val="22"/>
                <w:lang w:eastAsia="en-US"/>
              </w:rPr>
              <w:t xml:space="preserve"> </w:t>
            </w:r>
          </w:p>
        </w:tc>
      </w:tr>
      <w:tr w:rsidR="00034ED8" w:rsidRPr="00B07F45" w:rsidTr="0091778E">
        <w:tblPrEx>
          <w:tblLook w:val="04A0" w:firstRow="1" w:lastRow="0" w:firstColumn="1" w:lastColumn="0" w:noHBand="0" w:noVBand="1"/>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hideMark/>
          </w:tcPr>
          <w:p w:rsidR="00034ED8" w:rsidRPr="00B07F45" w:rsidRDefault="00034ED8" w:rsidP="00034ED8">
            <w:pPr>
              <w:jc w:val="both"/>
              <w:rPr>
                <w:rFonts w:ascii="Arial" w:eastAsia="Cambria" w:hAnsi="Arial" w:cs="Arial"/>
                <w:b/>
                <w:szCs w:val="22"/>
                <w:lang w:eastAsia="en-US"/>
              </w:rPr>
            </w:pPr>
            <w:r w:rsidRPr="00B07F45">
              <w:rPr>
                <w:rFonts w:ascii="Arial" w:hAnsi="Arial" w:cs="Arial"/>
                <w:b/>
              </w:rPr>
              <w:t>1) CRITERIOS A VALORAR MEDIANTE JUICIO DE VALOR</w:t>
            </w:r>
            <w:r w:rsidR="00CD7079">
              <w:rPr>
                <w:rFonts w:ascii="Arial" w:hAnsi="Arial" w:cs="Arial"/>
                <w:b/>
              </w:rPr>
              <w:t>: 45 puntos</w:t>
            </w: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CD7079" w:rsidP="00034ED8">
            <w:pPr>
              <w:jc w:val="center"/>
              <w:rPr>
                <w:rFonts w:ascii="Arial" w:eastAsia="Cambria" w:hAnsi="Arial" w:cs="Arial"/>
                <w:szCs w:val="22"/>
                <w:lang w:eastAsia="en-US"/>
              </w:rPr>
            </w:pPr>
            <w:r>
              <w:rPr>
                <w:rFonts w:ascii="Arial" w:eastAsia="Cambria"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37"/>
              <w:jc w:val="both"/>
              <w:rPr>
                <w:rFonts w:ascii="Arial" w:eastAsia="Cambria" w:hAnsi="Arial" w:cs="Arial"/>
                <w:szCs w:val="22"/>
                <w:lang w:eastAsia="en-US"/>
              </w:rPr>
            </w:pPr>
            <w:r w:rsidRPr="00B07F45">
              <w:rPr>
                <w:rFonts w:ascii="Arial" w:eastAsia="Cambria"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center"/>
              <w:rPr>
                <w:rFonts w:ascii="Arial" w:eastAsia="Cambria"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rsidR="00034ED8" w:rsidRPr="00B07F45" w:rsidRDefault="00034ED8" w:rsidP="00034ED8">
            <w:pPr>
              <w:tabs>
                <w:tab w:val="left" w:pos="214"/>
                <w:tab w:val="left" w:pos="567"/>
                <w:tab w:val="left" w:pos="993"/>
                <w:tab w:val="left" w:pos="1560"/>
                <w:tab w:val="left" w:pos="4820"/>
              </w:tabs>
              <w:ind w:left="4395" w:hanging="3828"/>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034ED8" w:rsidRPr="00B07F45" w:rsidTr="0091778E">
              <w:trPr>
                <w:cantSplit/>
                <w:trHeight w:val="480"/>
              </w:trPr>
              <w:tc>
                <w:tcPr>
                  <w:tcW w:w="6662" w:type="dxa"/>
                  <w:tcBorders>
                    <w:bottom w:val="single" w:sz="6" w:space="0" w:color="auto"/>
                  </w:tcBorders>
                  <w:shd w:val="clear" w:color="auto" w:fill="auto"/>
                </w:tcPr>
                <w:p w:rsidR="00034ED8" w:rsidRPr="00B07F45" w:rsidRDefault="00034ED8" w:rsidP="00034ED8">
                  <w:pPr>
                    <w:spacing w:before="120"/>
                    <w:ind w:right="-434" w:firstLine="67"/>
                    <w:jc w:val="center"/>
                    <w:rPr>
                      <w:rFonts w:ascii="Arial" w:eastAsia="Cambria" w:hAnsi="Arial" w:cs="Arial"/>
                      <w:b/>
                      <w:sz w:val="18"/>
                      <w:szCs w:val="18"/>
                      <w:lang w:eastAsia="en-US"/>
                    </w:rPr>
                  </w:pPr>
                  <w:r w:rsidRPr="00B07F45">
                    <w:rPr>
                      <w:rFonts w:ascii="Arial" w:eastAsia="Cambria" w:hAnsi="Arial" w:cs="Arial"/>
                      <w:b/>
                      <w:sz w:val="18"/>
                      <w:szCs w:val="18"/>
                      <w:lang w:eastAsia="en-US"/>
                    </w:rPr>
                    <w:t>Criterios</w:t>
                  </w:r>
                </w:p>
              </w:tc>
              <w:tc>
                <w:tcPr>
                  <w:tcW w:w="1276" w:type="dxa"/>
                  <w:tcBorders>
                    <w:bottom w:val="single" w:sz="6" w:space="0" w:color="auto"/>
                  </w:tcBorders>
                  <w:shd w:val="clear" w:color="auto" w:fill="auto"/>
                </w:tcPr>
                <w:p w:rsidR="00034ED8" w:rsidRPr="00B07F45" w:rsidRDefault="00034ED8" w:rsidP="00034ED8">
                  <w:pPr>
                    <w:spacing w:before="120"/>
                    <w:jc w:val="center"/>
                    <w:rPr>
                      <w:rFonts w:ascii="Arial" w:eastAsia="Cambria" w:hAnsi="Arial" w:cs="Arial"/>
                      <w:b/>
                      <w:sz w:val="18"/>
                      <w:szCs w:val="18"/>
                      <w:lang w:eastAsia="en-US"/>
                    </w:rPr>
                  </w:pPr>
                  <w:r w:rsidRPr="00B07F45">
                    <w:rPr>
                      <w:rFonts w:ascii="Arial" w:eastAsia="Cambria" w:hAnsi="Arial" w:cs="Arial"/>
                      <w:b/>
                      <w:sz w:val="18"/>
                      <w:szCs w:val="18"/>
                      <w:lang w:eastAsia="en-US"/>
                    </w:rPr>
                    <w:t>Ponderación</w:t>
                  </w:r>
                </w:p>
              </w:tc>
            </w:tr>
            <w:tr w:rsidR="00CD7079" w:rsidRPr="00B07F45" w:rsidTr="009367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trPr>
              <w:tc>
                <w:tcPr>
                  <w:tcW w:w="6662" w:type="dxa"/>
                  <w:tcBorders>
                    <w:top w:val="single" w:sz="6" w:space="0" w:color="auto"/>
                    <w:left w:val="single" w:sz="6" w:space="0" w:color="auto"/>
                    <w:bottom w:val="single" w:sz="6" w:space="0" w:color="auto"/>
                    <w:right w:val="single" w:sz="6" w:space="0" w:color="auto"/>
                  </w:tcBorders>
                  <w:vAlign w:val="center"/>
                </w:tcPr>
                <w:p w:rsidR="00CD7079" w:rsidRPr="00EA4278" w:rsidRDefault="00CD7079" w:rsidP="00CD7079">
                  <w:pPr>
                    <w:spacing w:before="120"/>
                    <w:ind w:left="164" w:right="46" w:hanging="11"/>
                    <w:jc w:val="both"/>
                    <w:rPr>
                      <w:rFonts w:ascii="Arial" w:hAnsi="Arial" w:cs="Arial"/>
                      <w:sz w:val="18"/>
                      <w:szCs w:val="18"/>
                    </w:rPr>
                  </w:pPr>
                  <w:proofErr w:type="gramStart"/>
                  <w:r>
                    <w:rPr>
                      <w:rFonts w:ascii="Arial" w:hAnsi="Arial" w:cs="Arial"/>
                      <w:sz w:val="18"/>
                      <w:szCs w:val="18"/>
                      <w:u w:val="single"/>
                    </w:rPr>
                    <w:t>1.a.-</w:t>
                  </w:r>
                  <w:proofErr w:type="gramEnd"/>
                  <w:r>
                    <w:rPr>
                      <w:rFonts w:ascii="Arial" w:hAnsi="Arial" w:cs="Arial"/>
                      <w:sz w:val="18"/>
                      <w:szCs w:val="18"/>
                      <w:u w:val="single"/>
                    </w:rPr>
                    <w:t xml:space="preserve"> </w:t>
                  </w:r>
                  <w:r w:rsidRPr="00EA4278">
                    <w:rPr>
                      <w:rFonts w:ascii="Arial" w:hAnsi="Arial" w:cs="Arial"/>
                      <w:sz w:val="18"/>
                      <w:szCs w:val="18"/>
                      <w:u w:val="single"/>
                    </w:rPr>
                    <w:t>Plan de instalación</w:t>
                  </w:r>
                  <w:r w:rsidRPr="00EA4278">
                    <w:rPr>
                      <w:rFonts w:ascii="Arial" w:hAnsi="Arial" w:cs="Arial"/>
                      <w:sz w:val="18"/>
                      <w:szCs w:val="18"/>
                    </w:rPr>
                    <w:t>: descripción de los aspectos relativos a la efectiva instalación del equipamiento y fases de la instalación, con indicación del responsable del suministro y colocación con indicación de su experiencia profesional.</w:t>
                  </w:r>
                </w:p>
                <w:p w:rsidR="00CD7079" w:rsidRPr="00EA4278" w:rsidRDefault="00CD7079" w:rsidP="00CD7079">
                  <w:pPr>
                    <w:ind w:left="164" w:hanging="11"/>
                    <w:jc w:val="both"/>
                    <w:rPr>
                      <w:rFonts w:ascii="Arial" w:hAnsi="Arial" w:cs="Arial"/>
                      <w:sz w:val="18"/>
                      <w:szCs w:val="18"/>
                    </w:rPr>
                  </w:pPr>
                </w:p>
                <w:p w:rsidR="00CD7079" w:rsidRPr="00EA4278" w:rsidRDefault="00CD7079" w:rsidP="00CD7079">
                  <w:pPr>
                    <w:ind w:left="164" w:right="146" w:hanging="11"/>
                    <w:jc w:val="both"/>
                    <w:rPr>
                      <w:rFonts w:ascii="Arial" w:hAnsi="Arial" w:cs="Arial"/>
                      <w:b/>
                      <w:i/>
                      <w:sz w:val="18"/>
                      <w:szCs w:val="18"/>
                    </w:rPr>
                  </w:pPr>
                  <w:r w:rsidRPr="00EA4278">
                    <w:rPr>
                      <w:rFonts w:ascii="Arial" w:hAnsi="Arial" w:cs="Arial"/>
                      <w:b/>
                      <w:i/>
                      <w:sz w:val="18"/>
                      <w:szCs w:val="18"/>
                    </w:rPr>
                    <w:t>Advertencia:  en las fases de la instalación se realizará una descriptiva y NO se hará referencia alguna al plazo, dado que éste se valora con criterios automáticos (apartado 7.1.B.2). De igual modo las referencias del responsable del suministro y colocación, NO contendrán información alguna al nivel de atención, dado que este aspecto se valora igualmente mediante criterios automáticos (apartado 7.</w:t>
                  </w:r>
                  <w:proofErr w:type="gramStart"/>
                  <w:r w:rsidRPr="00EA4278">
                    <w:rPr>
                      <w:rFonts w:ascii="Arial" w:hAnsi="Arial" w:cs="Arial"/>
                      <w:b/>
                      <w:i/>
                      <w:sz w:val="18"/>
                      <w:szCs w:val="18"/>
                    </w:rPr>
                    <w:t>1.B.</w:t>
                  </w:r>
                  <w:proofErr w:type="gramEnd"/>
                  <w:r w:rsidRPr="00EA4278">
                    <w:rPr>
                      <w:rFonts w:ascii="Arial" w:hAnsi="Arial" w:cs="Arial"/>
                      <w:b/>
                      <w:i/>
                      <w:sz w:val="18"/>
                      <w:szCs w:val="18"/>
                    </w:rPr>
                    <w:t>4.)</w:t>
                  </w:r>
                </w:p>
                <w:p w:rsidR="00CD7079" w:rsidRPr="00EA4278" w:rsidRDefault="00CD7079" w:rsidP="00CD7079">
                  <w:pPr>
                    <w:ind w:left="164" w:hanging="11"/>
                    <w:rPr>
                      <w:rFonts w:ascii="Arial" w:hAnsi="Arial" w:cs="Arial"/>
                      <w:sz w:val="18"/>
                      <w:szCs w:val="18"/>
                    </w:rPr>
                  </w:pPr>
                </w:p>
              </w:tc>
              <w:tc>
                <w:tcPr>
                  <w:tcW w:w="1276" w:type="dxa"/>
                  <w:tcBorders>
                    <w:top w:val="single" w:sz="6" w:space="0" w:color="auto"/>
                    <w:left w:val="single" w:sz="6" w:space="0" w:color="auto"/>
                    <w:bottom w:val="single" w:sz="6" w:space="0" w:color="auto"/>
                    <w:right w:val="single" w:sz="6" w:space="0" w:color="auto"/>
                  </w:tcBorders>
                  <w:vAlign w:val="center"/>
                </w:tcPr>
                <w:p w:rsidR="00CD7079" w:rsidRPr="00EA4278" w:rsidRDefault="00CD7079" w:rsidP="00CD7079">
                  <w:pPr>
                    <w:jc w:val="center"/>
                    <w:rPr>
                      <w:rFonts w:ascii="Arial" w:hAnsi="Arial" w:cs="Arial"/>
                      <w:sz w:val="18"/>
                      <w:szCs w:val="18"/>
                    </w:rPr>
                  </w:pPr>
                  <w:r w:rsidRPr="00EA4278">
                    <w:rPr>
                      <w:rFonts w:ascii="Arial" w:hAnsi="Arial" w:cs="Arial"/>
                      <w:sz w:val="18"/>
                      <w:szCs w:val="18"/>
                    </w:rPr>
                    <w:t>7 puntos</w:t>
                  </w:r>
                </w:p>
              </w:tc>
            </w:tr>
            <w:tr w:rsidR="00CD7079" w:rsidRPr="00B07F45" w:rsidTr="00CD70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10"/>
              </w:trPr>
              <w:tc>
                <w:tcPr>
                  <w:tcW w:w="6662" w:type="dxa"/>
                  <w:tcBorders>
                    <w:top w:val="single" w:sz="6" w:space="0" w:color="auto"/>
                    <w:left w:val="single" w:sz="6" w:space="0" w:color="auto"/>
                    <w:bottom w:val="single" w:sz="6" w:space="0" w:color="auto"/>
                    <w:right w:val="single" w:sz="6" w:space="0" w:color="auto"/>
                  </w:tcBorders>
                  <w:vAlign w:val="center"/>
                </w:tcPr>
                <w:p w:rsidR="00CD7079" w:rsidRPr="00EA4278" w:rsidRDefault="00CD7079" w:rsidP="00CD7079">
                  <w:pPr>
                    <w:ind w:left="164" w:hanging="11"/>
                    <w:jc w:val="both"/>
                    <w:rPr>
                      <w:rFonts w:ascii="Arial" w:hAnsi="Arial" w:cs="Arial"/>
                      <w:sz w:val="18"/>
                      <w:szCs w:val="18"/>
                    </w:rPr>
                  </w:pPr>
                  <w:r>
                    <w:rPr>
                      <w:rFonts w:ascii="Arial" w:hAnsi="Arial" w:cs="Arial"/>
                      <w:sz w:val="18"/>
                      <w:szCs w:val="18"/>
                      <w:u w:val="single"/>
                    </w:rPr>
                    <w:t>1.b.-</w:t>
                  </w:r>
                  <w:r w:rsidRPr="00EA4278">
                    <w:rPr>
                      <w:rFonts w:ascii="Arial" w:hAnsi="Arial" w:cs="Arial"/>
                      <w:sz w:val="18"/>
                      <w:szCs w:val="18"/>
                      <w:u w:val="single"/>
                    </w:rPr>
                    <w:t>Definición y detalles técnicos del equipamiento</w:t>
                  </w:r>
                  <w:r w:rsidRPr="00EA4278">
                    <w:rPr>
                      <w:rFonts w:ascii="Arial" w:hAnsi="Arial" w:cs="Arial"/>
                      <w:sz w:val="18"/>
                      <w:szCs w:val="18"/>
                    </w:rPr>
                    <w:t>: definición operativa, características técnicas, condiciones de operatividad, y, en su caso, certificaciones, etc.</w:t>
                  </w:r>
                </w:p>
              </w:tc>
              <w:tc>
                <w:tcPr>
                  <w:tcW w:w="1276" w:type="dxa"/>
                  <w:tcBorders>
                    <w:top w:val="single" w:sz="6" w:space="0" w:color="auto"/>
                    <w:left w:val="single" w:sz="6" w:space="0" w:color="auto"/>
                    <w:bottom w:val="single" w:sz="6" w:space="0" w:color="auto"/>
                    <w:right w:val="single" w:sz="6" w:space="0" w:color="auto"/>
                  </w:tcBorders>
                  <w:vAlign w:val="center"/>
                </w:tcPr>
                <w:p w:rsidR="00CD7079" w:rsidRPr="00EA4278" w:rsidRDefault="00CD7079" w:rsidP="00CD7079">
                  <w:pPr>
                    <w:jc w:val="center"/>
                    <w:rPr>
                      <w:rFonts w:ascii="Arial" w:hAnsi="Arial" w:cs="Arial"/>
                      <w:sz w:val="18"/>
                      <w:szCs w:val="18"/>
                    </w:rPr>
                  </w:pPr>
                  <w:r w:rsidRPr="00EA4278">
                    <w:rPr>
                      <w:rFonts w:ascii="Arial" w:hAnsi="Arial" w:cs="Arial"/>
                      <w:sz w:val="18"/>
                      <w:szCs w:val="18"/>
                    </w:rPr>
                    <w:t>35,50 puntos</w:t>
                  </w:r>
                </w:p>
              </w:tc>
            </w:tr>
            <w:tr w:rsidR="00CD7079" w:rsidRPr="00B07F45" w:rsidTr="00CD70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3"/>
              </w:trPr>
              <w:tc>
                <w:tcPr>
                  <w:tcW w:w="6662" w:type="dxa"/>
                  <w:tcBorders>
                    <w:top w:val="single" w:sz="6" w:space="0" w:color="auto"/>
                    <w:left w:val="single" w:sz="6" w:space="0" w:color="auto"/>
                    <w:bottom w:val="single" w:sz="6" w:space="0" w:color="auto"/>
                    <w:right w:val="single" w:sz="6" w:space="0" w:color="auto"/>
                  </w:tcBorders>
                  <w:vAlign w:val="center"/>
                </w:tcPr>
                <w:p w:rsidR="00CD7079" w:rsidRPr="00EA4278" w:rsidRDefault="00CD7079" w:rsidP="00CD7079">
                  <w:pPr>
                    <w:ind w:left="164" w:hanging="11"/>
                    <w:jc w:val="both"/>
                    <w:rPr>
                      <w:rFonts w:ascii="Arial" w:hAnsi="Arial" w:cs="Arial"/>
                      <w:sz w:val="18"/>
                      <w:szCs w:val="18"/>
                      <w:u w:val="single"/>
                    </w:rPr>
                  </w:pPr>
                  <w:r w:rsidRPr="00EA4278">
                    <w:rPr>
                      <w:rFonts w:ascii="Arial" w:hAnsi="Arial" w:cs="Arial"/>
                      <w:sz w:val="18"/>
                      <w:szCs w:val="18"/>
                      <w:u w:val="single"/>
                    </w:rPr>
                    <w:t>1.c.-Mejoras en el equipamiento</w:t>
                  </w:r>
                </w:p>
              </w:tc>
              <w:tc>
                <w:tcPr>
                  <w:tcW w:w="1276" w:type="dxa"/>
                  <w:tcBorders>
                    <w:top w:val="single" w:sz="6" w:space="0" w:color="auto"/>
                    <w:left w:val="single" w:sz="6" w:space="0" w:color="auto"/>
                    <w:bottom w:val="single" w:sz="6" w:space="0" w:color="auto"/>
                    <w:right w:val="single" w:sz="6" w:space="0" w:color="auto"/>
                  </w:tcBorders>
                  <w:vAlign w:val="center"/>
                </w:tcPr>
                <w:p w:rsidR="00CD7079" w:rsidRPr="00EA4278" w:rsidRDefault="00CD7079" w:rsidP="00CD7079">
                  <w:pPr>
                    <w:jc w:val="center"/>
                    <w:rPr>
                      <w:rFonts w:ascii="Arial" w:hAnsi="Arial" w:cs="Arial"/>
                      <w:sz w:val="18"/>
                      <w:szCs w:val="18"/>
                    </w:rPr>
                  </w:pPr>
                  <w:r w:rsidRPr="00EA4278">
                    <w:rPr>
                      <w:rFonts w:ascii="Arial" w:hAnsi="Arial" w:cs="Arial"/>
                      <w:sz w:val="18"/>
                      <w:szCs w:val="18"/>
                    </w:rPr>
                    <w:t>2,50 puntos</w:t>
                  </w:r>
                </w:p>
              </w:tc>
            </w:tr>
          </w:tbl>
          <w:p w:rsidR="00034ED8" w:rsidRPr="00B07F45" w:rsidRDefault="00034ED8" w:rsidP="00034ED8">
            <w:pPr>
              <w:jc w:val="both"/>
              <w:rPr>
                <w:rFonts w:ascii="Arial" w:eastAsia="Cambria" w:hAnsi="Arial" w:cs="Arial"/>
                <w:szCs w:val="22"/>
                <w:lang w:eastAsia="en-US"/>
              </w:rPr>
            </w:pPr>
          </w:p>
          <w:p w:rsidR="005C4877" w:rsidRPr="00053B6D" w:rsidRDefault="005C4877" w:rsidP="005C4877">
            <w:pPr>
              <w:ind w:left="219" w:right="168"/>
              <w:jc w:val="both"/>
              <w:rPr>
                <w:rFonts w:ascii="Arial" w:eastAsia="Cambria" w:hAnsi="Arial" w:cs="Arial"/>
                <w:spacing w:val="-4"/>
                <w:szCs w:val="22"/>
                <w:lang w:eastAsia="en-US"/>
              </w:rPr>
            </w:pPr>
            <w:r w:rsidRPr="00053B6D">
              <w:rPr>
                <w:rFonts w:ascii="Arial" w:eastAsia="Cambria" w:hAnsi="Arial" w:cs="Arial"/>
                <w:spacing w:val="-4"/>
                <w:szCs w:val="22"/>
                <w:lang w:eastAsia="en-US"/>
              </w:rPr>
              <w:t>En todos los epígrafes se valorará la claridad expositiva y la coherencia de las propuestas en relación con el suministro objeto de la contratación y de las condiciones de su ejecución.</w:t>
            </w:r>
          </w:p>
          <w:p w:rsidR="005C4877" w:rsidRDefault="005C4877" w:rsidP="005C4877">
            <w:pPr>
              <w:ind w:left="219" w:right="168"/>
              <w:jc w:val="both"/>
              <w:rPr>
                <w:rFonts w:ascii="Arial" w:eastAsia="Cambria" w:hAnsi="Arial" w:cs="Arial"/>
                <w:szCs w:val="22"/>
                <w:lang w:eastAsia="en-US"/>
              </w:rPr>
            </w:pPr>
          </w:p>
          <w:p w:rsidR="00034ED8" w:rsidRDefault="005C4877" w:rsidP="005C4877">
            <w:pPr>
              <w:jc w:val="both"/>
              <w:rPr>
                <w:rFonts w:ascii="Arial" w:eastAsia="Cambria" w:hAnsi="Arial" w:cs="Arial"/>
                <w:szCs w:val="22"/>
                <w:lang w:eastAsia="en-US"/>
              </w:rPr>
            </w:pPr>
            <w:r>
              <w:rPr>
                <w:rFonts w:ascii="Arial" w:eastAsia="Cambria" w:hAnsi="Arial" w:cs="Arial"/>
                <w:szCs w:val="22"/>
                <w:lang w:eastAsia="en-US"/>
              </w:rPr>
              <w:t xml:space="preserve">     </w:t>
            </w:r>
            <w:r w:rsidRPr="00053B6D">
              <w:rPr>
                <w:rFonts w:ascii="Arial" w:eastAsia="Cambria" w:hAnsi="Arial" w:cs="Arial"/>
                <w:szCs w:val="22"/>
                <w:lang w:eastAsia="en-US"/>
              </w:rPr>
              <w:t xml:space="preserve">Este apartado 1 se integrará en el archivo electrónico de JUICIOS DE VALOR –  nº 2 </w:t>
            </w:r>
          </w:p>
          <w:p w:rsidR="005C4877" w:rsidRPr="00B07F45" w:rsidRDefault="005C4877" w:rsidP="005C4877">
            <w:pPr>
              <w:jc w:val="both"/>
              <w:rPr>
                <w:rFonts w:ascii="Arial" w:eastAsia="Calibri" w:hAnsi="Arial" w:cs="Arial"/>
                <w:sz w:val="18"/>
                <w:szCs w:val="18"/>
                <w:lang w:eastAsia="en-US"/>
              </w:rPr>
            </w:pPr>
          </w:p>
          <w:p w:rsidR="00034ED8" w:rsidRPr="006D0D61" w:rsidRDefault="006D0D61" w:rsidP="00034ED8">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r w:rsidRPr="006D0D61">
              <w:rPr>
                <w:rFonts w:ascii="Arial" w:hAnsi="Arial" w:cs="Arial"/>
                <w:b/>
              </w:rPr>
              <w:t xml:space="preserve">Serán excluidas del procedimiento de licitación aquellas licitadoras que no cumplan las condiciones técnicas exigidas y las que incorporen en los archivos electrónicos nº UNO o </w:t>
            </w:r>
            <w:proofErr w:type="gramStart"/>
            <w:r w:rsidRPr="006D0D61">
              <w:rPr>
                <w:rFonts w:ascii="Arial" w:hAnsi="Arial" w:cs="Arial"/>
                <w:b/>
              </w:rPr>
              <w:t>DOS documentación</w:t>
            </w:r>
            <w:proofErr w:type="gramEnd"/>
            <w:r w:rsidRPr="006D0D61">
              <w:rPr>
                <w:rFonts w:ascii="Arial" w:hAnsi="Arial" w:cs="Arial"/>
                <w:b/>
              </w:rPr>
              <w:t xml:space="preserve"> que deba ser objeto de evaluación mediante la aplicación de fórmulas (archivo electrónico nº TRES).</w:t>
            </w:r>
          </w:p>
          <w:p w:rsidR="00034ED8" w:rsidRPr="00B07F45" w:rsidRDefault="00034ED8" w:rsidP="00034ED8">
            <w:pPr>
              <w:jc w:val="both"/>
              <w:rPr>
                <w:rFonts w:ascii="Arial" w:eastAsia="Cambria" w:hAnsi="Arial" w:cs="Arial"/>
                <w:b/>
                <w:szCs w:val="22"/>
                <w:lang w:eastAsia="en-US"/>
              </w:rPr>
            </w:pPr>
          </w:p>
          <w:p w:rsidR="00034ED8" w:rsidRPr="00B07F45" w:rsidRDefault="00034ED8" w:rsidP="00034ED8">
            <w:pPr>
              <w:jc w:val="both"/>
              <w:rPr>
                <w:rFonts w:ascii="Arial" w:hAnsi="Arial" w:cs="Arial"/>
                <w:b/>
              </w:rPr>
            </w:pPr>
            <w:r w:rsidRPr="00B07F45">
              <w:rPr>
                <w:rFonts w:ascii="Arial" w:hAnsi="Arial" w:cs="Arial"/>
                <w:b/>
              </w:rPr>
              <w:t>2) CRITERIOS A VALORAR MEDIANTE LA APLICACIÓN DE FÓRMULAS</w:t>
            </w:r>
            <w:r w:rsidR="005C4877">
              <w:rPr>
                <w:rFonts w:ascii="Arial" w:hAnsi="Arial" w:cs="Arial"/>
                <w:b/>
              </w:rPr>
              <w:t>: 55 puntos</w:t>
            </w:r>
          </w:p>
          <w:p w:rsidR="00034ED8" w:rsidRPr="00B07F45" w:rsidRDefault="00034ED8" w:rsidP="00034ED8">
            <w:pPr>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034ED8" w:rsidRPr="00B07F45" w:rsidTr="0091778E">
              <w:trPr>
                <w:cantSplit/>
                <w:trHeight w:val="357"/>
              </w:trPr>
              <w:tc>
                <w:tcPr>
                  <w:tcW w:w="6662" w:type="dxa"/>
                  <w:gridSpan w:val="2"/>
                  <w:shd w:val="clear" w:color="auto" w:fill="auto"/>
                  <w:vAlign w:val="center"/>
                </w:tcPr>
                <w:p w:rsidR="00034ED8" w:rsidRPr="00B07F45" w:rsidRDefault="00034ED8" w:rsidP="00034ED8">
                  <w:pPr>
                    <w:ind w:right="-434"/>
                    <w:jc w:val="center"/>
                    <w:rPr>
                      <w:rFonts w:ascii="Arial" w:hAnsi="Arial" w:cs="Arial"/>
                      <w:b/>
                      <w:sz w:val="18"/>
                      <w:szCs w:val="18"/>
                    </w:rPr>
                  </w:pPr>
                  <w:r w:rsidRPr="00B07F45">
                    <w:rPr>
                      <w:rFonts w:ascii="Arial" w:hAnsi="Arial" w:cs="Arial"/>
                      <w:b/>
                      <w:sz w:val="18"/>
                      <w:szCs w:val="18"/>
                    </w:rPr>
                    <w:t>Criterio</w:t>
                  </w:r>
                </w:p>
              </w:tc>
              <w:tc>
                <w:tcPr>
                  <w:tcW w:w="1276" w:type="dxa"/>
                  <w:shd w:val="clear" w:color="auto" w:fill="auto"/>
                  <w:vAlign w:val="center"/>
                </w:tcPr>
                <w:p w:rsidR="00034ED8" w:rsidRPr="00B07F45" w:rsidRDefault="00034ED8" w:rsidP="00034ED8">
                  <w:pPr>
                    <w:jc w:val="center"/>
                    <w:rPr>
                      <w:rFonts w:ascii="Arial" w:hAnsi="Arial" w:cs="Arial"/>
                      <w:sz w:val="18"/>
                      <w:szCs w:val="18"/>
                    </w:rPr>
                  </w:pPr>
                  <w:r w:rsidRPr="00B07F45">
                    <w:rPr>
                      <w:rFonts w:ascii="Arial" w:hAnsi="Arial" w:cs="Arial"/>
                      <w:b/>
                      <w:sz w:val="18"/>
                      <w:szCs w:val="18"/>
                    </w:rPr>
                    <w:t>Ponderación</w:t>
                  </w:r>
                </w:p>
              </w:tc>
            </w:tr>
            <w:tr w:rsidR="005C4877" w:rsidRPr="00B07F45" w:rsidTr="0091778E">
              <w:trPr>
                <w:trHeight w:val="284"/>
              </w:trPr>
              <w:tc>
                <w:tcPr>
                  <w:tcW w:w="567" w:type="dxa"/>
                  <w:shd w:val="clear" w:color="auto" w:fill="auto"/>
                  <w:vAlign w:val="center"/>
                </w:tcPr>
                <w:p w:rsidR="005C4877" w:rsidRPr="009217AF" w:rsidRDefault="005C4877" w:rsidP="005C4877">
                  <w:pPr>
                    <w:tabs>
                      <w:tab w:val="left" w:pos="960"/>
                    </w:tabs>
                    <w:ind w:right="-434"/>
                    <w:rPr>
                      <w:rFonts w:ascii="Arial" w:hAnsi="Arial" w:cs="Arial"/>
                      <w:b/>
                      <w:sz w:val="18"/>
                      <w:szCs w:val="18"/>
                    </w:rPr>
                  </w:pPr>
                  <w:r w:rsidRPr="009217AF">
                    <w:rPr>
                      <w:rFonts w:ascii="Arial" w:hAnsi="Arial" w:cs="Arial"/>
                      <w:b/>
                      <w:sz w:val="18"/>
                      <w:szCs w:val="18"/>
                    </w:rPr>
                    <w:t>A.-</w:t>
                  </w:r>
                </w:p>
              </w:tc>
              <w:tc>
                <w:tcPr>
                  <w:tcW w:w="6095" w:type="dxa"/>
                  <w:shd w:val="clear" w:color="auto" w:fill="auto"/>
                  <w:vAlign w:val="center"/>
                </w:tcPr>
                <w:p w:rsidR="005C4877" w:rsidRPr="009217AF" w:rsidRDefault="005C4877" w:rsidP="005C4877">
                  <w:pPr>
                    <w:tabs>
                      <w:tab w:val="left" w:pos="960"/>
                      <w:tab w:val="right" w:leader="hyphen" w:pos="6806"/>
                    </w:tabs>
                    <w:ind w:right="-434"/>
                    <w:rPr>
                      <w:rFonts w:ascii="Arial" w:hAnsi="Arial" w:cs="Arial"/>
                      <w:b/>
                      <w:sz w:val="18"/>
                      <w:szCs w:val="18"/>
                    </w:rPr>
                  </w:pPr>
                  <w:r w:rsidRPr="009217AF">
                    <w:rPr>
                      <w:rFonts w:ascii="Arial" w:hAnsi="Arial" w:cs="Arial"/>
                      <w:b/>
                      <w:sz w:val="18"/>
                      <w:szCs w:val="18"/>
                    </w:rPr>
                    <w:t>Precio</w:t>
                  </w:r>
                </w:p>
              </w:tc>
              <w:tc>
                <w:tcPr>
                  <w:tcW w:w="1276" w:type="dxa"/>
                  <w:shd w:val="clear" w:color="auto" w:fill="auto"/>
                  <w:vAlign w:val="center"/>
                </w:tcPr>
                <w:p w:rsidR="005C4877" w:rsidRPr="009217AF" w:rsidRDefault="005C4877" w:rsidP="005C4877">
                  <w:pPr>
                    <w:tabs>
                      <w:tab w:val="left" w:leader="hyphen" w:pos="130"/>
                      <w:tab w:val="left" w:pos="330"/>
                    </w:tabs>
                    <w:ind w:left="-370" w:right="-434"/>
                    <w:jc w:val="center"/>
                    <w:rPr>
                      <w:rFonts w:ascii="Arial" w:hAnsi="Arial" w:cs="Arial"/>
                      <w:b/>
                      <w:sz w:val="18"/>
                      <w:szCs w:val="18"/>
                    </w:rPr>
                  </w:pPr>
                  <w:r w:rsidRPr="009217AF">
                    <w:rPr>
                      <w:rFonts w:ascii="Arial" w:hAnsi="Arial" w:cs="Arial"/>
                      <w:b/>
                      <w:sz w:val="18"/>
                      <w:szCs w:val="18"/>
                    </w:rPr>
                    <w:t>30 puntos</w:t>
                  </w:r>
                </w:p>
              </w:tc>
            </w:tr>
            <w:tr w:rsidR="005C4877" w:rsidRPr="00B07F45" w:rsidTr="0091778E">
              <w:trPr>
                <w:trHeight w:val="284"/>
              </w:trPr>
              <w:tc>
                <w:tcPr>
                  <w:tcW w:w="567" w:type="dxa"/>
                  <w:shd w:val="clear" w:color="auto" w:fill="auto"/>
                  <w:vAlign w:val="center"/>
                </w:tcPr>
                <w:p w:rsidR="005C4877" w:rsidRPr="009217AF" w:rsidRDefault="005C4877" w:rsidP="005C4877">
                  <w:pPr>
                    <w:tabs>
                      <w:tab w:val="left" w:pos="960"/>
                    </w:tabs>
                    <w:ind w:right="-434"/>
                    <w:rPr>
                      <w:rFonts w:ascii="Arial" w:hAnsi="Arial" w:cs="Arial"/>
                      <w:b/>
                      <w:sz w:val="18"/>
                      <w:szCs w:val="18"/>
                    </w:rPr>
                  </w:pPr>
                  <w:r w:rsidRPr="009217AF">
                    <w:rPr>
                      <w:rFonts w:ascii="Arial" w:hAnsi="Arial" w:cs="Arial"/>
                      <w:b/>
                      <w:sz w:val="18"/>
                      <w:szCs w:val="18"/>
                    </w:rPr>
                    <w:t>B.-</w:t>
                  </w:r>
                </w:p>
              </w:tc>
              <w:tc>
                <w:tcPr>
                  <w:tcW w:w="6095" w:type="dxa"/>
                  <w:shd w:val="clear" w:color="auto" w:fill="auto"/>
                  <w:vAlign w:val="center"/>
                </w:tcPr>
                <w:p w:rsidR="005C4877" w:rsidRPr="009217AF" w:rsidRDefault="005C4877" w:rsidP="005C4877">
                  <w:pPr>
                    <w:tabs>
                      <w:tab w:val="left" w:pos="960"/>
                      <w:tab w:val="right" w:leader="hyphen" w:pos="6806"/>
                    </w:tabs>
                    <w:jc w:val="both"/>
                    <w:rPr>
                      <w:rFonts w:ascii="Arial" w:hAnsi="Arial" w:cs="Arial"/>
                      <w:b/>
                      <w:sz w:val="18"/>
                      <w:szCs w:val="18"/>
                    </w:rPr>
                  </w:pPr>
                  <w:r w:rsidRPr="009217AF">
                    <w:rPr>
                      <w:rFonts w:ascii="Arial" w:hAnsi="Arial" w:cs="Arial"/>
                      <w:b/>
                      <w:sz w:val="18"/>
                      <w:szCs w:val="18"/>
                    </w:rPr>
                    <w:t>Otros criterios</w:t>
                  </w:r>
                </w:p>
              </w:tc>
              <w:tc>
                <w:tcPr>
                  <w:tcW w:w="1276" w:type="dxa"/>
                  <w:shd w:val="clear" w:color="auto" w:fill="auto"/>
                  <w:vAlign w:val="center"/>
                </w:tcPr>
                <w:p w:rsidR="005C4877" w:rsidRPr="009217AF" w:rsidRDefault="005C4877" w:rsidP="005C4877">
                  <w:pPr>
                    <w:tabs>
                      <w:tab w:val="left" w:leader="hyphen" w:pos="130"/>
                      <w:tab w:val="left" w:pos="330"/>
                    </w:tabs>
                    <w:ind w:left="-370" w:right="-434"/>
                    <w:jc w:val="center"/>
                    <w:rPr>
                      <w:rFonts w:ascii="Arial" w:hAnsi="Arial" w:cs="Arial"/>
                      <w:b/>
                      <w:i/>
                      <w:sz w:val="18"/>
                      <w:szCs w:val="18"/>
                      <w:u w:val="single"/>
                    </w:rPr>
                  </w:pPr>
                  <w:r w:rsidRPr="009217AF">
                    <w:rPr>
                      <w:rFonts w:ascii="Arial" w:hAnsi="Arial" w:cs="Arial"/>
                      <w:b/>
                      <w:sz w:val="18"/>
                      <w:szCs w:val="18"/>
                    </w:rPr>
                    <w:t>25 puntos</w:t>
                  </w:r>
                </w:p>
              </w:tc>
            </w:tr>
          </w:tbl>
          <w:p w:rsidR="00034ED8" w:rsidRPr="00B07F45" w:rsidRDefault="00034ED8" w:rsidP="00034ED8">
            <w:pPr>
              <w:jc w:val="both"/>
              <w:rPr>
                <w:rFonts w:ascii="Arial" w:hAnsi="Arial" w:cs="Arial"/>
                <w:b/>
                <w:sz w:val="18"/>
                <w:szCs w:val="18"/>
              </w:rPr>
            </w:pPr>
          </w:p>
          <w:p w:rsidR="005C4877" w:rsidRPr="00B07F45" w:rsidRDefault="005C4877" w:rsidP="005C4877">
            <w:pPr>
              <w:ind w:left="176"/>
              <w:jc w:val="both"/>
              <w:rPr>
                <w:rFonts w:ascii="Arial" w:hAnsi="Arial" w:cs="Arial"/>
                <w:b/>
                <w:sz w:val="18"/>
                <w:szCs w:val="18"/>
              </w:rPr>
            </w:pPr>
            <w:r w:rsidRPr="00B07F45">
              <w:rPr>
                <w:rFonts w:ascii="Arial" w:hAnsi="Arial" w:cs="Arial"/>
                <w:b/>
                <w:sz w:val="18"/>
                <w:szCs w:val="18"/>
              </w:rPr>
              <w:t>PRECIO (FÓRMULA):</w:t>
            </w:r>
          </w:p>
          <w:p w:rsidR="005C4877" w:rsidRDefault="005C4877" w:rsidP="005C4877">
            <w:pPr>
              <w:jc w:val="both"/>
              <w:rPr>
                <w:rFonts w:ascii="Arial" w:hAnsi="Arial" w:cs="Arial"/>
                <w:sz w:val="18"/>
                <w:szCs w:val="18"/>
              </w:rPr>
            </w:pPr>
          </w:p>
          <w:p w:rsidR="005C4877" w:rsidRPr="00F176BE" w:rsidRDefault="005C4877" w:rsidP="005C4877">
            <w:pPr>
              <w:spacing w:before="120" w:after="120"/>
              <w:rPr>
                <w:rFonts w:ascii="Arial" w:hAnsi="Arial" w:cs="Arial"/>
              </w:rPr>
            </w:pPr>
            <w:r w:rsidRPr="00F176BE">
              <w:rPr>
                <w:rFonts w:ascii="Arial" w:hAnsi="Arial" w:cs="Arial"/>
              </w:rPr>
              <w:t xml:space="preserve">Sobre 100, se otorgará 0 puntos a la oferta que iguale precio máximo e incrementando 2 puntos por cada 1% de baja, siendo la puntuación máxima de 100 puntos, salvo que alguna baja supere el 50%, en cuyo caso se le otorgarán 100 puntos y se interpolará el resto. </w:t>
            </w:r>
          </w:p>
          <w:p w:rsidR="005C4877" w:rsidRPr="00F176BE" w:rsidRDefault="005C4877" w:rsidP="005C4877">
            <w:pPr>
              <w:spacing w:before="120" w:after="120"/>
              <w:rPr>
                <w:rFonts w:ascii="Arial" w:hAnsi="Arial" w:cs="Arial"/>
              </w:rPr>
            </w:pPr>
            <w:r w:rsidRPr="00F176BE">
              <w:rPr>
                <w:rFonts w:ascii="Arial" w:hAnsi="Arial" w:cs="Arial"/>
              </w:rPr>
              <w:t xml:space="preserve">Para </w:t>
            </w:r>
            <w:proofErr w:type="spellStart"/>
            <w:r w:rsidRPr="00F176BE">
              <w:rPr>
                <w:rFonts w:ascii="Arial" w:hAnsi="Arial" w:cs="Arial"/>
              </w:rPr>
              <w:t>Bmax</w:t>
            </w:r>
            <w:proofErr w:type="spellEnd"/>
            <w:r w:rsidRPr="00F176BE">
              <w:rPr>
                <w:rFonts w:ascii="Arial" w:hAnsi="Arial" w:cs="Arial"/>
              </w:rPr>
              <w:t xml:space="preserve"> &lt;= 50% &gt;&gt;&gt; P = 200 x B </w:t>
            </w:r>
          </w:p>
          <w:p w:rsidR="005C4877" w:rsidRPr="00F176BE" w:rsidRDefault="005C4877" w:rsidP="005C4877">
            <w:pPr>
              <w:spacing w:before="120" w:after="120"/>
              <w:rPr>
                <w:rFonts w:ascii="Arial" w:hAnsi="Arial" w:cs="Arial"/>
              </w:rPr>
            </w:pPr>
            <w:r w:rsidRPr="00F176BE">
              <w:rPr>
                <w:rFonts w:ascii="Arial" w:hAnsi="Arial" w:cs="Arial"/>
              </w:rPr>
              <w:lastRenderedPageBreak/>
              <w:t xml:space="preserve">Para </w:t>
            </w:r>
            <w:proofErr w:type="spellStart"/>
            <w:r w:rsidRPr="00F176BE">
              <w:rPr>
                <w:rFonts w:ascii="Arial" w:hAnsi="Arial" w:cs="Arial"/>
              </w:rPr>
              <w:t>Bmax</w:t>
            </w:r>
            <w:proofErr w:type="spellEnd"/>
            <w:r w:rsidRPr="00F176BE">
              <w:rPr>
                <w:rFonts w:ascii="Arial" w:hAnsi="Arial" w:cs="Arial"/>
              </w:rPr>
              <w:t xml:space="preserve"> &gt; 50 % &gt;&gt;&gt; P = 100 x B / </w:t>
            </w:r>
            <w:proofErr w:type="spellStart"/>
            <w:r w:rsidRPr="00F176BE">
              <w:rPr>
                <w:rFonts w:ascii="Arial" w:hAnsi="Arial" w:cs="Arial"/>
              </w:rPr>
              <w:t>Bmax</w:t>
            </w:r>
            <w:proofErr w:type="spellEnd"/>
            <w:r w:rsidRPr="00F176BE">
              <w:rPr>
                <w:rFonts w:ascii="Arial" w:hAnsi="Arial" w:cs="Arial"/>
              </w:rPr>
              <w:t xml:space="preserve"> </w:t>
            </w:r>
          </w:p>
          <w:p w:rsidR="005C4877" w:rsidRPr="00F176BE" w:rsidRDefault="005C4877" w:rsidP="005C4877">
            <w:pPr>
              <w:spacing w:before="120" w:after="120"/>
              <w:rPr>
                <w:rFonts w:ascii="Arial" w:hAnsi="Arial" w:cs="Arial"/>
              </w:rPr>
            </w:pPr>
            <w:r w:rsidRPr="00F176BE">
              <w:rPr>
                <w:rFonts w:ascii="Arial" w:hAnsi="Arial" w:cs="Arial"/>
              </w:rPr>
              <w:t xml:space="preserve">Siendo, </w:t>
            </w:r>
          </w:p>
          <w:p w:rsidR="005C4877" w:rsidRPr="00F176BE" w:rsidRDefault="005C4877" w:rsidP="005C4877">
            <w:pPr>
              <w:spacing w:before="120" w:after="120"/>
              <w:rPr>
                <w:rFonts w:ascii="Arial" w:hAnsi="Arial" w:cs="Arial"/>
              </w:rPr>
            </w:pPr>
            <w:r w:rsidRPr="00F176BE">
              <w:rPr>
                <w:rFonts w:ascii="Arial" w:hAnsi="Arial" w:cs="Arial"/>
              </w:rPr>
              <w:t xml:space="preserve">    P: Puntuación de la oferta a valorar </w:t>
            </w:r>
          </w:p>
          <w:p w:rsidR="005C4877" w:rsidRPr="00F176BE" w:rsidRDefault="005C4877" w:rsidP="005C4877">
            <w:pPr>
              <w:spacing w:before="120" w:after="120"/>
              <w:rPr>
                <w:rFonts w:ascii="Arial" w:hAnsi="Arial" w:cs="Arial"/>
              </w:rPr>
            </w:pPr>
            <w:r w:rsidRPr="00F176BE">
              <w:rPr>
                <w:rFonts w:ascii="Arial" w:hAnsi="Arial" w:cs="Arial"/>
              </w:rPr>
              <w:t xml:space="preserve">    B: Baja = 1 – (Importe ofertado) / (Importe máximo) </w:t>
            </w:r>
          </w:p>
          <w:p w:rsidR="005C4877" w:rsidRDefault="005C4877" w:rsidP="005C4877">
            <w:pPr>
              <w:spacing w:before="120" w:after="120"/>
              <w:rPr>
                <w:rFonts w:ascii="Arial" w:hAnsi="Arial" w:cs="Arial"/>
              </w:rPr>
            </w:pPr>
            <w:r w:rsidRPr="00F176BE">
              <w:rPr>
                <w:rFonts w:ascii="Arial" w:hAnsi="Arial" w:cs="Arial"/>
              </w:rPr>
              <w:t xml:space="preserve">    </w:t>
            </w:r>
            <w:proofErr w:type="spellStart"/>
            <w:r w:rsidRPr="00F176BE">
              <w:rPr>
                <w:rFonts w:ascii="Arial" w:hAnsi="Arial" w:cs="Arial"/>
              </w:rPr>
              <w:t>Bmax</w:t>
            </w:r>
            <w:proofErr w:type="spellEnd"/>
            <w:r w:rsidRPr="00F176BE">
              <w:rPr>
                <w:rFonts w:ascii="Arial" w:hAnsi="Arial" w:cs="Arial"/>
              </w:rPr>
              <w:t>: Baja máxima admitida</w:t>
            </w:r>
          </w:p>
          <w:p w:rsidR="005C4877" w:rsidRDefault="005C4877" w:rsidP="005C4877">
            <w:pPr>
              <w:spacing w:before="120" w:after="120"/>
              <w:rPr>
                <w:rFonts w:ascii="Arial" w:hAnsi="Arial" w:cs="Arial"/>
              </w:rPr>
            </w:pPr>
          </w:p>
          <w:p w:rsidR="005C4877" w:rsidRDefault="005C4877" w:rsidP="005C4877">
            <w:pPr>
              <w:spacing w:before="120" w:after="120"/>
              <w:rPr>
                <w:rFonts w:ascii="Arial" w:hAnsi="Arial" w:cs="Arial"/>
              </w:rPr>
            </w:pPr>
            <w:r>
              <w:rPr>
                <w:rFonts w:ascii="Arial" w:hAnsi="Arial" w:cs="Arial"/>
              </w:rPr>
              <w:t>Al resultado así obtenido, se le aplicará el porcentaje que representa este apartado económico en el total de puntos.</w:t>
            </w:r>
          </w:p>
          <w:p w:rsidR="005C4877" w:rsidRPr="00F058A9" w:rsidRDefault="005C4877" w:rsidP="005C4877">
            <w:pPr>
              <w:spacing w:before="120" w:after="120"/>
              <w:rPr>
                <w:rFonts w:ascii="Arial" w:hAnsi="Arial" w:cs="Arial"/>
              </w:rPr>
            </w:pPr>
          </w:p>
          <w:p w:rsidR="005C4877" w:rsidRPr="00053B6D" w:rsidRDefault="005C4877" w:rsidP="005C4877">
            <w:pPr>
              <w:tabs>
                <w:tab w:val="left" w:pos="0"/>
              </w:tabs>
              <w:spacing w:before="40" w:after="40"/>
              <w:ind w:firstLine="149"/>
              <w:jc w:val="both"/>
              <w:rPr>
                <w:rFonts w:ascii="Arial" w:hAnsi="Arial" w:cs="Arial"/>
                <w:b/>
                <w:sz w:val="18"/>
                <w:szCs w:val="18"/>
              </w:rPr>
            </w:pPr>
            <w:r w:rsidRPr="00053B6D">
              <w:rPr>
                <w:rFonts w:ascii="Arial" w:hAnsi="Arial" w:cs="Arial"/>
                <w:b/>
                <w:sz w:val="18"/>
                <w:szCs w:val="18"/>
                <w:lang w:val="eu-ES"/>
              </w:rPr>
              <w:t>2</w:t>
            </w:r>
            <w:r w:rsidRPr="00053B6D">
              <w:rPr>
                <w:rFonts w:ascii="Arial" w:hAnsi="Arial" w:cs="Arial"/>
                <w:b/>
                <w:sz w:val="18"/>
                <w:szCs w:val="18"/>
              </w:rPr>
              <w:t>.B.-  OTROS CRITERIOS:</w:t>
            </w:r>
          </w:p>
          <w:tbl>
            <w:tblPr>
              <w:tblStyle w:val="Saretaduntaula"/>
              <w:tblW w:w="0" w:type="auto"/>
              <w:jc w:val="center"/>
              <w:tblLayout w:type="fixed"/>
              <w:tblLook w:val="04A0" w:firstRow="1" w:lastRow="0" w:firstColumn="1" w:lastColumn="0" w:noHBand="0" w:noVBand="1"/>
            </w:tblPr>
            <w:tblGrid>
              <w:gridCol w:w="6136"/>
              <w:gridCol w:w="1733"/>
            </w:tblGrid>
            <w:tr w:rsidR="005C4877" w:rsidRPr="00EA4278" w:rsidTr="009367BC">
              <w:trPr>
                <w:trHeight w:val="483"/>
                <w:jc w:val="center"/>
              </w:trPr>
              <w:tc>
                <w:tcPr>
                  <w:tcW w:w="6136" w:type="dxa"/>
                  <w:tcBorders>
                    <w:top w:val="nil"/>
                    <w:left w:val="nil"/>
                    <w:bottom w:val="single" w:sz="4" w:space="0" w:color="auto"/>
                    <w:right w:val="single" w:sz="4" w:space="0" w:color="auto"/>
                  </w:tcBorders>
                  <w:shd w:val="clear" w:color="auto" w:fill="FFFFFF" w:themeFill="background1"/>
                  <w:vAlign w:val="center"/>
                </w:tcPr>
                <w:p w:rsidR="005C4877" w:rsidRPr="00EA4278" w:rsidRDefault="005C4877" w:rsidP="005C4877">
                  <w:pPr>
                    <w:spacing w:before="240"/>
                    <w:rPr>
                      <w:rFonts w:asciiTheme="minorHAnsi" w:hAnsiTheme="minorHAnsi" w:cstheme="minorHAnsi"/>
                    </w:rPr>
                  </w:pPr>
                </w:p>
              </w:tc>
              <w:tc>
                <w:tcPr>
                  <w:tcW w:w="1733" w:type="dxa"/>
                  <w:tcBorders>
                    <w:left w:val="single" w:sz="4" w:space="0" w:color="auto"/>
                  </w:tcBorders>
                  <w:vAlign w:val="center"/>
                </w:tcPr>
                <w:p w:rsidR="005C4877" w:rsidRPr="00EA4278" w:rsidRDefault="005C4877" w:rsidP="005C4877">
                  <w:pPr>
                    <w:jc w:val="center"/>
                    <w:rPr>
                      <w:rFonts w:asciiTheme="minorHAnsi" w:hAnsiTheme="minorHAnsi" w:cstheme="minorHAnsi"/>
                    </w:rPr>
                  </w:pPr>
                  <w:r w:rsidRPr="00EA4278">
                    <w:rPr>
                      <w:rFonts w:asciiTheme="minorHAnsi" w:hAnsiTheme="minorHAnsi" w:cstheme="minorHAnsi"/>
                    </w:rPr>
                    <w:t>PUNTUACION MAXIMA</w:t>
                  </w:r>
                </w:p>
              </w:tc>
            </w:tr>
            <w:tr w:rsidR="005C4877" w:rsidRPr="00EA4278" w:rsidTr="009367BC">
              <w:trPr>
                <w:trHeight w:val="273"/>
                <w:jc w:val="center"/>
              </w:trPr>
              <w:tc>
                <w:tcPr>
                  <w:tcW w:w="6136" w:type="dxa"/>
                  <w:tcBorders>
                    <w:top w:val="single" w:sz="4" w:space="0" w:color="auto"/>
                  </w:tcBorders>
                  <w:shd w:val="clear" w:color="auto" w:fill="FFFFFF" w:themeFill="background1"/>
                  <w:vAlign w:val="center"/>
                </w:tcPr>
                <w:p w:rsidR="005C4877" w:rsidRPr="00EA4278" w:rsidRDefault="005C4877" w:rsidP="005C4877">
                  <w:pPr>
                    <w:ind w:left="164" w:hanging="11"/>
                    <w:jc w:val="both"/>
                    <w:rPr>
                      <w:rFonts w:asciiTheme="minorHAnsi" w:hAnsiTheme="minorHAnsi" w:cstheme="minorHAnsi"/>
                      <w:u w:val="single"/>
                    </w:rPr>
                  </w:pPr>
                  <w:r w:rsidRPr="00EA4278">
                    <w:rPr>
                      <w:rFonts w:asciiTheme="minorHAnsi" w:hAnsiTheme="minorHAnsi" w:cstheme="minorHAnsi"/>
                      <w:u w:val="single"/>
                    </w:rPr>
                    <w:t>B.1.- Garantía</w:t>
                  </w:r>
                  <w:r w:rsidRPr="00EA4278">
                    <w:rPr>
                      <w:rFonts w:asciiTheme="minorHAnsi" w:hAnsiTheme="minorHAnsi" w:cstheme="minorHAnsi"/>
                    </w:rPr>
                    <w:t xml:space="preserve">: </w:t>
                  </w:r>
                  <w:r w:rsidRPr="005C4877">
                    <w:rPr>
                      <w:rFonts w:asciiTheme="minorHAnsi" w:hAnsiTheme="minorHAnsi" w:cstheme="minorHAnsi"/>
                    </w:rPr>
                    <w:t>ampliación del plazo, a razón de 0,20 puntos por mes adicional a partir de 24 meses de garantía obligatorios</w:t>
                  </w:r>
                </w:p>
              </w:tc>
              <w:tc>
                <w:tcPr>
                  <w:tcW w:w="1733" w:type="dxa"/>
                  <w:vAlign w:val="center"/>
                </w:tcPr>
                <w:p w:rsidR="005C4877" w:rsidRPr="00EA4278" w:rsidRDefault="005C4877" w:rsidP="005C4877">
                  <w:pPr>
                    <w:jc w:val="center"/>
                    <w:rPr>
                      <w:rFonts w:asciiTheme="minorHAnsi" w:hAnsiTheme="minorHAnsi" w:cstheme="minorHAnsi"/>
                    </w:rPr>
                  </w:pPr>
                  <w:r w:rsidRPr="00EA4278">
                    <w:rPr>
                      <w:rFonts w:asciiTheme="minorHAnsi" w:hAnsiTheme="minorHAnsi" w:cstheme="minorHAnsi"/>
                    </w:rPr>
                    <w:t>7,20 puntos</w:t>
                  </w:r>
                </w:p>
              </w:tc>
            </w:tr>
            <w:tr w:rsidR="005C4877" w:rsidRPr="00EA4278" w:rsidTr="009367BC">
              <w:trPr>
                <w:trHeight w:val="273"/>
                <w:jc w:val="center"/>
              </w:trPr>
              <w:tc>
                <w:tcPr>
                  <w:tcW w:w="6136" w:type="dxa"/>
                  <w:shd w:val="clear" w:color="auto" w:fill="FFFFFF" w:themeFill="background1"/>
                  <w:vAlign w:val="center"/>
                </w:tcPr>
                <w:p w:rsidR="005C4877" w:rsidRPr="00EA4278" w:rsidRDefault="005C4877" w:rsidP="005C4877">
                  <w:pPr>
                    <w:ind w:left="164" w:hanging="11"/>
                    <w:jc w:val="both"/>
                    <w:rPr>
                      <w:rFonts w:asciiTheme="minorHAnsi" w:hAnsiTheme="minorHAnsi" w:cstheme="minorHAnsi"/>
                    </w:rPr>
                  </w:pPr>
                  <w:r w:rsidRPr="00EA4278">
                    <w:rPr>
                      <w:rFonts w:asciiTheme="minorHAnsi" w:hAnsiTheme="minorHAnsi" w:cstheme="minorHAnsi"/>
                      <w:u w:val="single"/>
                    </w:rPr>
                    <w:t>B.2.- Plazo</w:t>
                  </w:r>
                  <w:r w:rsidRPr="00EA4278">
                    <w:rPr>
                      <w:rFonts w:asciiTheme="minorHAnsi" w:hAnsiTheme="minorHAnsi" w:cstheme="minorHAnsi"/>
                    </w:rPr>
                    <w:t xml:space="preserve">: </w:t>
                  </w:r>
                  <w:r w:rsidRPr="005C4877">
                    <w:rPr>
                      <w:rFonts w:asciiTheme="minorHAnsi" w:hAnsiTheme="minorHAnsi" w:cstheme="minorHAnsi"/>
                    </w:rPr>
                    <w:t>minoración del plazo de entrega máximo, a razón de 0,30 puntos por día</w:t>
                  </w:r>
                </w:p>
              </w:tc>
              <w:tc>
                <w:tcPr>
                  <w:tcW w:w="1733" w:type="dxa"/>
                  <w:vAlign w:val="center"/>
                </w:tcPr>
                <w:p w:rsidR="005C4877" w:rsidRPr="00EA4278" w:rsidRDefault="005C4877" w:rsidP="005C4877">
                  <w:pPr>
                    <w:jc w:val="center"/>
                    <w:rPr>
                      <w:rFonts w:asciiTheme="minorHAnsi" w:hAnsiTheme="minorHAnsi" w:cstheme="minorHAnsi"/>
                    </w:rPr>
                  </w:pPr>
                  <w:r w:rsidRPr="00EA4278">
                    <w:rPr>
                      <w:rFonts w:asciiTheme="minorHAnsi" w:hAnsiTheme="minorHAnsi" w:cstheme="minorHAnsi"/>
                    </w:rPr>
                    <w:t>4,20 puntos</w:t>
                  </w:r>
                </w:p>
              </w:tc>
            </w:tr>
            <w:tr w:rsidR="005C4877" w:rsidRPr="00EA4278" w:rsidTr="009367BC">
              <w:trPr>
                <w:trHeight w:val="1862"/>
                <w:jc w:val="center"/>
              </w:trPr>
              <w:tc>
                <w:tcPr>
                  <w:tcW w:w="6136" w:type="dxa"/>
                  <w:shd w:val="clear" w:color="auto" w:fill="FFFFFF" w:themeFill="background1"/>
                  <w:vAlign w:val="center"/>
                </w:tcPr>
                <w:p w:rsidR="005C4877" w:rsidRPr="00EA4278" w:rsidRDefault="005C4877" w:rsidP="005C4877">
                  <w:pPr>
                    <w:spacing w:before="60"/>
                    <w:ind w:right="221" w:firstLine="183"/>
                    <w:jc w:val="both"/>
                    <w:rPr>
                      <w:rFonts w:asciiTheme="minorHAnsi" w:hAnsiTheme="minorHAnsi" w:cstheme="minorHAnsi"/>
                      <w:u w:val="single"/>
                    </w:rPr>
                  </w:pPr>
                  <w:r w:rsidRPr="00EA4278">
                    <w:rPr>
                      <w:rFonts w:asciiTheme="minorHAnsi" w:hAnsiTheme="minorHAnsi" w:cstheme="minorHAnsi"/>
                      <w:u w:val="single"/>
                    </w:rPr>
                    <w:t>B.3.- Servicio Técnico post-venta</w:t>
                  </w:r>
                  <w:r w:rsidRPr="00EA4278">
                    <w:rPr>
                      <w:rFonts w:asciiTheme="minorHAnsi" w:hAnsiTheme="minorHAnsi" w:cstheme="minorHAnsi"/>
                    </w:rPr>
                    <w:t>, con el siguiente baremo:</w:t>
                  </w:r>
                </w:p>
                <w:p w:rsidR="005C4877" w:rsidRPr="00EA4278" w:rsidRDefault="005C4877" w:rsidP="005C4877">
                  <w:pPr>
                    <w:numPr>
                      <w:ilvl w:val="1"/>
                      <w:numId w:val="44"/>
                    </w:numPr>
                    <w:spacing w:before="20"/>
                    <w:ind w:left="663" w:right="221" w:hanging="306"/>
                    <w:jc w:val="both"/>
                    <w:rPr>
                      <w:rFonts w:asciiTheme="minorHAnsi" w:hAnsiTheme="minorHAnsi" w:cstheme="minorHAnsi"/>
                      <w:u w:val="single"/>
                    </w:rPr>
                  </w:pPr>
                  <w:r w:rsidRPr="00EA4278">
                    <w:rPr>
                      <w:rFonts w:asciiTheme="minorHAnsi" w:hAnsiTheme="minorHAnsi" w:cstheme="minorHAnsi"/>
                    </w:rPr>
                    <w:t>Contacto de atención directa por el propio licitador: 3 puntos.</w:t>
                  </w:r>
                </w:p>
                <w:p w:rsidR="005C4877" w:rsidRPr="005C4877" w:rsidRDefault="005C4877" w:rsidP="005C4877">
                  <w:pPr>
                    <w:numPr>
                      <w:ilvl w:val="1"/>
                      <w:numId w:val="44"/>
                    </w:numPr>
                    <w:spacing w:before="20"/>
                    <w:ind w:left="663" w:right="221" w:hanging="306"/>
                    <w:jc w:val="both"/>
                    <w:rPr>
                      <w:rFonts w:asciiTheme="minorHAnsi" w:hAnsiTheme="minorHAnsi" w:cstheme="minorHAnsi"/>
                      <w:u w:val="single"/>
                    </w:rPr>
                  </w:pPr>
                  <w:r w:rsidRPr="00EA4278">
                    <w:rPr>
                      <w:rFonts w:asciiTheme="minorHAnsi" w:hAnsiTheme="minorHAnsi" w:cstheme="minorHAnsi"/>
                    </w:rPr>
                    <w:t>Contacto para atención a través de terceros: 1,5 puntos</w:t>
                  </w:r>
                </w:p>
                <w:p w:rsidR="005C4877" w:rsidRPr="00EA4278" w:rsidRDefault="005C4877" w:rsidP="005C4877">
                  <w:pPr>
                    <w:spacing w:before="20"/>
                    <w:ind w:left="663" w:right="221"/>
                    <w:jc w:val="both"/>
                    <w:rPr>
                      <w:rFonts w:asciiTheme="minorHAnsi" w:hAnsiTheme="minorHAnsi" w:cstheme="minorHAnsi"/>
                      <w:u w:val="single"/>
                    </w:rPr>
                  </w:pPr>
                </w:p>
                <w:p w:rsidR="005C4877" w:rsidRPr="00EA4278" w:rsidRDefault="005C4877" w:rsidP="005C4877">
                  <w:pPr>
                    <w:numPr>
                      <w:ilvl w:val="1"/>
                      <w:numId w:val="44"/>
                    </w:numPr>
                    <w:spacing w:before="20"/>
                    <w:ind w:left="663" w:right="221" w:hanging="306"/>
                    <w:jc w:val="both"/>
                    <w:rPr>
                      <w:rFonts w:asciiTheme="minorHAnsi" w:hAnsiTheme="minorHAnsi" w:cstheme="minorHAnsi"/>
                      <w:u w:val="single"/>
                    </w:rPr>
                  </w:pPr>
                  <w:r w:rsidRPr="00EA4278">
                    <w:rPr>
                      <w:rFonts w:asciiTheme="minorHAnsi" w:hAnsiTheme="minorHAnsi" w:cstheme="minorHAnsi"/>
                    </w:rPr>
                    <w:t>Atención en 24 horas: 3 puntos</w:t>
                  </w:r>
                </w:p>
                <w:p w:rsidR="005C4877" w:rsidRPr="00EA4278" w:rsidRDefault="005C4877" w:rsidP="005C4877">
                  <w:pPr>
                    <w:numPr>
                      <w:ilvl w:val="1"/>
                      <w:numId w:val="44"/>
                    </w:numPr>
                    <w:spacing w:before="20"/>
                    <w:ind w:left="663" w:right="221" w:hanging="306"/>
                    <w:jc w:val="both"/>
                    <w:rPr>
                      <w:rFonts w:asciiTheme="minorHAnsi" w:hAnsiTheme="minorHAnsi" w:cstheme="minorHAnsi"/>
                      <w:u w:val="single"/>
                    </w:rPr>
                  </w:pPr>
                  <w:r w:rsidRPr="00EA4278">
                    <w:rPr>
                      <w:rFonts w:asciiTheme="minorHAnsi" w:hAnsiTheme="minorHAnsi" w:cstheme="minorHAnsi"/>
                    </w:rPr>
                    <w:t>Atención entre 24 y 48 horas: 1,5 puntos</w:t>
                  </w:r>
                </w:p>
                <w:p w:rsidR="005C4877" w:rsidRPr="005C4877" w:rsidRDefault="005C4877" w:rsidP="005C4877">
                  <w:pPr>
                    <w:numPr>
                      <w:ilvl w:val="1"/>
                      <w:numId w:val="44"/>
                    </w:numPr>
                    <w:spacing w:before="20"/>
                    <w:ind w:left="663" w:right="221" w:hanging="306"/>
                    <w:jc w:val="both"/>
                    <w:rPr>
                      <w:rFonts w:asciiTheme="minorHAnsi" w:hAnsiTheme="minorHAnsi" w:cstheme="minorHAnsi"/>
                      <w:u w:val="single"/>
                    </w:rPr>
                  </w:pPr>
                  <w:r w:rsidRPr="00EA4278">
                    <w:rPr>
                      <w:rFonts w:asciiTheme="minorHAnsi" w:hAnsiTheme="minorHAnsi" w:cstheme="minorHAnsi"/>
                    </w:rPr>
                    <w:t>Atención posterior a las 48 horas: 0 puntos</w:t>
                  </w:r>
                </w:p>
                <w:p w:rsidR="005C4877" w:rsidRPr="00EA4278" w:rsidRDefault="005C4877" w:rsidP="005C4877">
                  <w:pPr>
                    <w:spacing w:before="20"/>
                    <w:ind w:left="663" w:right="221"/>
                    <w:jc w:val="both"/>
                    <w:rPr>
                      <w:rFonts w:asciiTheme="minorHAnsi" w:hAnsiTheme="minorHAnsi" w:cstheme="minorHAnsi"/>
                      <w:u w:val="single"/>
                    </w:rPr>
                  </w:pPr>
                </w:p>
                <w:p w:rsidR="005C4877" w:rsidRPr="00053B6D" w:rsidRDefault="005C4877" w:rsidP="005C4877">
                  <w:pPr>
                    <w:numPr>
                      <w:ilvl w:val="1"/>
                      <w:numId w:val="44"/>
                    </w:numPr>
                    <w:spacing w:before="20" w:after="60"/>
                    <w:ind w:left="663" w:right="221" w:hanging="306"/>
                    <w:jc w:val="both"/>
                    <w:rPr>
                      <w:rFonts w:asciiTheme="minorHAnsi" w:hAnsiTheme="minorHAnsi" w:cstheme="minorHAnsi"/>
                      <w:u w:val="single"/>
                    </w:rPr>
                  </w:pPr>
                  <w:r w:rsidRPr="00EA4278">
                    <w:rPr>
                      <w:rFonts w:asciiTheme="minorHAnsi" w:hAnsiTheme="minorHAnsi" w:cstheme="minorHAnsi"/>
                    </w:rPr>
                    <w:t>Atención domingos y festivos: 3 puntos</w:t>
                  </w:r>
                </w:p>
              </w:tc>
              <w:tc>
                <w:tcPr>
                  <w:tcW w:w="1733" w:type="dxa"/>
                  <w:vAlign w:val="center"/>
                </w:tcPr>
                <w:p w:rsidR="005C4877" w:rsidRPr="00EA4278" w:rsidRDefault="005C4877" w:rsidP="005C4877">
                  <w:pPr>
                    <w:jc w:val="center"/>
                    <w:rPr>
                      <w:rFonts w:asciiTheme="minorHAnsi" w:hAnsiTheme="minorHAnsi" w:cstheme="minorHAnsi"/>
                    </w:rPr>
                  </w:pPr>
                  <w:r w:rsidRPr="00EA4278">
                    <w:rPr>
                      <w:rFonts w:asciiTheme="minorHAnsi" w:hAnsiTheme="minorHAnsi" w:cstheme="minorHAnsi"/>
                    </w:rPr>
                    <w:t>9 puntos</w:t>
                  </w:r>
                </w:p>
              </w:tc>
            </w:tr>
            <w:tr w:rsidR="005C4877" w:rsidRPr="00EA4278" w:rsidTr="009367BC">
              <w:trPr>
                <w:trHeight w:val="387"/>
                <w:jc w:val="center"/>
              </w:trPr>
              <w:tc>
                <w:tcPr>
                  <w:tcW w:w="6136" w:type="dxa"/>
                  <w:shd w:val="clear" w:color="auto" w:fill="FFFFFF" w:themeFill="background1"/>
                  <w:vAlign w:val="center"/>
                </w:tcPr>
                <w:p w:rsidR="005C4877" w:rsidRPr="00EA4278" w:rsidRDefault="005C4877" w:rsidP="005C4877">
                  <w:pPr>
                    <w:spacing w:before="60"/>
                    <w:ind w:left="187" w:right="221" w:hanging="4"/>
                    <w:jc w:val="both"/>
                    <w:rPr>
                      <w:rFonts w:asciiTheme="minorHAnsi" w:hAnsiTheme="minorHAnsi" w:cstheme="minorHAnsi"/>
                      <w:u w:val="single"/>
                    </w:rPr>
                  </w:pPr>
                  <w:r w:rsidRPr="00EA4278">
                    <w:rPr>
                      <w:rFonts w:asciiTheme="minorHAnsi" w:hAnsiTheme="minorHAnsi" w:cstheme="minorHAnsi"/>
                      <w:u w:val="single"/>
                    </w:rPr>
                    <w:t xml:space="preserve">B.4.- Atención de la persona designada por el contratista como    </w:t>
                  </w:r>
                  <w:r>
                    <w:rPr>
                      <w:rFonts w:asciiTheme="minorHAnsi" w:hAnsiTheme="minorHAnsi" w:cstheme="minorHAnsi"/>
                      <w:u w:val="single"/>
                    </w:rPr>
                    <w:t xml:space="preserve">Responsable del suministro, instalación </w:t>
                  </w:r>
                  <w:r w:rsidRPr="00EA4278">
                    <w:rPr>
                      <w:rFonts w:asciiTheme="minorHAnsi" w:hAnsiTheme="minorHAnsi" w:cstheme="minorHAnsi"/>
                      <w:u w:val="single"/>
                    </w:rPr>
                    <w:t xml:space="preserve">y </w:t>
                  </w:r>
                  <w:r>
                    <w:rPr>
                      <w:rFonts w:asciiTheme="minorHAnsi" w:hAnsiTheme="minorHAnsi" w:cstheme="minorHAnsi"/>
                      <w:u w:val="single"/>
                    </w:rPr>
                    <w:t>puesta en marcha</w:t>
                  </w:r>
                </w:p>
                <w:p w:rsidR="005C4877" w:rsidRPr="00EA4278" w:rsidRDefault="005C4877" w:rsidP="005C4877">
                  <w:pPr>
                    <w:spacing w:before="120"/>
                    <w:ind w:left="183" w:right="221" w:firstLine="270"/>
                    <w:jc w:val="both"/>
                    <w:rPr>
                      <w:rFonts w:asciiTheme="minorHAnsi" w:hAnsiTheme="minorHAnsi" w:cstheme="minorHAnsi"/>
                    </w:rPr>
                  </w:pPr>
                  <w:r w:rsidRPr="00EA4278">
                    <w:rPr>
                      <w:rFonts w:asciiTheme="minorHAnsi" w:hAnsiTheme="minorHAnsi" w:cstheme="minorHAnsi"/>
                    </w:rPr>
                    <w:t>o</w:t>
                  </w:r>
                  <w:r w:rsidRPr="00EA4278">
                    <w:rPr>
                      <w:rFonts w:asciiTheme="minorHAnsi" w:hAnsiTheme="minorHAnsi" w:cstheme="minorHAnsi"/>
                    </w:rPr>
                    <w:tab/>
                    <w:t>Localizable 12 horas (de 8:00 h. a 20:00 h.) y atención en el mismo día: 4,60 puntos</w:t>
                  </w:r>
                </w:p>
                <w:p w:rsidR="005C4877" w:rsidRPr="00053B6D" w:rsidRDefault="005C4877" w:rsidP="005C4877">
                  <w:pPr>
                    <w:pStyle w:val="Zerrenda-paragrafoa"/>
                    <w:numPr>
                      <w:ilvl w:val="0"/>
                      <w:numId w:val="45"/>
                    </w:numPr>
                    <w:spacing w:before="60" w:after="0" w:line="240" w:lineRule="auto"/>
                    <w:ind w:left="657" w:right="221" w:hanging="294"/>
                    <w:jc w:val="both"/>
                    <w:rPr>
                      <w:rFonts w:asciiTheme="minorHAnsi" w:hAnsiTheme="minorHAnsi" w:cstheme="minorHAnsi"/>
                      <w:spacing w:val="-4"/>
                      <w:sz w:val="20"/>
                      <w:szCs w:val="20"/>
                    </w:rPr>
                  </w:pPr>
                  <w:r w:rsidRPr="00053B6D">
                    <w:rPr>
                      <w:rFonts w:asciiTheme="minorHAnsi" w:hAnsiTheme="minorHAnsi" w:cstheme="minorHAnsi"/>
                      <w:spacing w:val="-4"/>
                      <w:sz w:val="20"/>
                      <w:szCs w:val="20"/>
                    </w:rPr>
                    <w:t xml:space="preserve">por cada hora menos de </w:t>
                  </w:r>
                  <w:proofErr w:type="spellStart"/>
                  <w:r w:rsidRPr="00053B6D">
                    <w:rPr>
                      <w:rFonts w:asciiTheme="minorHAnsi" w:hAnsiTheme="minorHAnsi" w:cstheme="minorHAnsi"/>
                      <w:spacing w:val="-4"/>
                      <w:sz w:val="20"/>
                      <w:szCs w:val="20"/>
                    </w:rPr>
                    <w:t>localizabilidad</w:t>
                  </w:r>
                  <w:proofErr w:type="spellEnd"/>
                  <w:r w:rsidRPr="00053B6D">
                    <w:rPr>
                      <w:rFonts w:asciiTheme="minorHAnsi" w:hAnsiTheme="minorHAnsi" w:cstheme="minorHAnsi"/>
                      <w:spacing w:val="-4"/>
                      <w:sz w:val="20"/>
                      <w:szCs w:val="20"/>
                    </w:rPr>
                    <w:t xml:space="preserve"> se minorará 0,5 puntos.</w:t>
                  </w:r>
                </w:p>
                <w:p w:rsidR="005C4877" w:rsidRPr="00053B6D" w:rsidRDefault="005C4877" w:rsidP="005C4877">
                  <w:pPr>
                    <w:pStyle w:val="Zerrenda-paragrafoa"/>
                    <w:numPr>
                      <w:ilvl w:val="0"/>
                      <w:numId w:val="45"/>
                    </w:numPr>
                    <w:spacing w:before="60" w:after="120" w:line="240" w:lineRule="auto"/>
                    <w:ind w:left="657" w:right="221" w:hanging="294"/>
                    <w:contextualSpacing w:val="0"/>
                    <w:jc w:val="both"/>
                    <w:rPr>
                      <w:rFonts w:asciiTheme="minorHAnsi" w:hAnsiTheme="minorHAnsi" w:cstheme="minorHAnsi"/>
                      <w:spacing w:val="-4"/>
                      <w:sz w:val="20"/>
                      <w:szCs w:val="20"/>
                    </w:rPr>
                  </w:pPr>
                  <w:r w:rsidRPr="00053B6D">
                    <w:rPr>
                      <w:rFonts w:asciiTheme="minorHAnsi" w:hAnsiTheme="minorHAnsi" w:cstheme="minorHAnsi"/>
                      <w:spacing w:val="-4"/>
                      <w:sz w:val="20"/>
                      <w:szCs w:val="20"/>
                    </w:rPr>
                    <w:t>Si la atención es al día siguiente, se minorará 1 punto</w:t>
                  </w:r>
                </w:p>
              </w:tc>
              <w:tc>
                <w:tcPr>
                  <w:tcW w:w="1733" w:type="dxa"/>
                  <w:vAlign w:val="center"/>
                </w:tcPr>
                <w:p w:rsidR="005C4877" w:rsidRPr="00EA4278" w:rsidRDefault="005C4877" w:rsidP="005C4877">
                  <w:pPr>
                    <w:jc w:val="center"/>
                    <w:rPr>
                      <w:rFonts w:asciiTheme="minorHAnsi" w:hAnsiTheme="minorHAnsi" w:cstheme="minorHAnsi"/>
                    </w:rPr>
                  </w:pPr>
                  <w:r w:rsidRPr="00EA4278">
                    <w:rPr>
                      <w:rFonts w:asciiTheme="minorHAnsi" w:hAnsiTheme="minorHAnsi" w:cstheme="minorHAnsi"/>
                    </w:rPr>
                    <w:t>4,60 puntos</w:t>
                  </w:r>
                </w:p>
              </w:tc>
            </w:tr>
          </w:tbl>
          <w:p w:rsidR="005C4877" w:rsidRDefault="005C4877" w:rsidP="005C4877">
            <w:pPr>
              <w:tabs>
                <w:tab w:val="left" w:pos="0"/>
              </w:tabs>
              <w:spacing w:before="40" w:after="40"/>
              <w:jc w:val="both"/>
              <w:rPr>
                <w:rFonts w:ascii="Arial" w:hAnsi="Arial" w:cs="Arial"/>
                <w:iCs/>
                <w:spacing w:val="-4"/>
                <w:sz w:val="18"/>
                <w:szCs w:val="18"/>
                <w:u w:val="single"/>
                <w:lang w:val="es-ES_tradnl" w:eastAsia="x-none"/>
              </w:rPr>
            </w:pPr>
            <w:r w:rsidRPr="00053B6D">
              <w:rPr>
                <w:rFonts w:ascii="Arial" w:hAnsi="Arial" w:cs="Arial"/>
                <w:b/>
                <w:color w:val="FFFFFF" w:themeColor="background1"/>
                <w:lang w:val="eu-ES"/>
              </w:rPr>
              <w:t xml:space="preserve"> A</w:t>
            </w:r>
            <w:r>
              <w:rPr>
                <w:rFonts w:ascii="Arial" w:hAnsi="Arial" w:cs="Arial"/>
                <w:iCs/>
                <w:spacing w:val="-4"/>
                <w:sz w:val="18"/>
                <w:szCs w:val="18"/>
                <w:u w:val="single"/>
                <w:lang w:val="es-ES_tradnl" w:eastAsia="x-none"/>
              </w:rPr>
              <w:t xml:space="preserve"> </w:t>
            </w:r>
          </w:p>
          <w:p w:rsidR="005C4877" w:rsidRDefault="005C4877" w:rsidP="005C4877">
            <w:pPr>
              <w:tabs>
                <w:tab w:val="left" w:pos="261"/>
              </w:tabs>
              <w:spacing w:before="40" w:after="40" w:line="240" w:lineRule="atLeast"/>
              <w:ind w:left="272" w:right="181" w:hanging="11"/>
              <w:jc w:val="both"/>
              <w:rPr>
                <w:rFonts w:ascii="Arial" w:hAnsi="Arial" w:cs="Arial"/>
                <w:iCs/>
                <w:spacing w:val="-4"/>
                <w:sz w:val="18"/>
                <w:szCs w:val="18"/>
                <w:u w:val="single"/>
                <w:lang w:val="es-ES_tradnl" w:eastAsia="x-none"/>
              </w:rPr>
            </w:pPr>
            <w:r>
              <w:rPr>
                <w:rFonts w:ascii="Arial" w:hAnsi="Arial" w:cs="Arial"/>
                <w:iCs/>
                <w:spacing w:val="-4"/>
                <w:sz w:val="18"/>
                <w:szCs w:val="18"/>
                <w:u w:val="single"/>
                <w:lang w:val="es-ES_tradnl" w:eastAsia="x-none"/>
              </w:rPr>
              <w:t>Ambos</w:t>
            </w:r>
            <w:r w:rsidRPr="003538AD">
              <w:rPr>
                <w:rFonts w:ascii="Arial" w:hAnsi="Arial" w:cs="Arial"/>
                <w:iCs/>
                <w:spacing w:val="-4"/>
                <w:sz w:val="18"/>
                <w:szCs w:val="18"/>
                <w:u w:val="single"/>
                <w:lang w:val="es-ES_tradnl" w:eastAsia="x-none"/>
              </w:rPr>
              <w:t xml:space="preserve"> apartados 2.a y 2.b se integrarán conforme al modelo </w:t>
            </w:r>
            <w:r w:rsidRPr="00E37F23">
              <w:rPr>
                <w:rFonts w:ascii="Arial" w:hAnsi="Arial" w:cs="Arial"/>
                <w:iCs/>
                <w:spacing w:val="-4"/>
                <w:sz w:val="18"/>
                <w:szCs w:val="18"/>
                <w:u w:val="single"/>
                <w:lang w:val="es-ES_tradnl" w:eastAsia="x-none"/>
              </w:rPr>
              <w:t xml:space="preserve">del </w:t>
            </w:r>
            <w:hyperlink w:anchor="_ANEXO_XXX.-_MODELO_5" w:history="1">
              <w:r w:rsidRPr="00E37F23">
                <w:rPr>
                  <w:rStyle w:val="Hiperesteka"/>
                  <w:rFonts w:ascii="Arial" w:hAnsi="Arial" w:cs="Arial"/>
                  <w:iCs/>
                  <w:color w:val="auto"/>
                  <w:spacing w:val="-4"/>
                  <w:sz w:val="18"/>
                  <w:szCs w:val="18"/>
                  <w:lang w:val="es-ES_tradnl" w:eastAsia="x-none"/>
                </w:rPr>
                <w:t>Anexo IX</w:t>
              </w:r>
            </w:hyperlink>
            <w:r w:rsidRPr="00E37F23">
              <w:rPr>
                <w:rFonts w:ascii="Arial" w:hAnsi="Arial" w:cs="Arial"/>
                <w:iCs/>
                <w:spacing w:val="-4"/>
                <w:sz w:val="18"/>
                <w:szCs w:val="18"/>
                <w:u w:val="single"/>
                <w:lang w:val="es-ES_tradnl" w:eastAsia="x-none"/>
              </w:rPr>
              <w:t xml:space="preserve"> en </w:t>
            </w:r>
            <w:r w:rsidRPr="003538AD">
              <w:rPr>
                <w:rFonts w:ascii="Arial" w:hAnsi="Arial" w:cs="Arial"/>
                <w:iCs/>
                <w:spacing w:val="-4"/>
                <w:sz w:val="18"/>
                <w:szCs w:val="18"/>
                <w:u w:val="single"/>
                <w:lang w:val="es-ES_tradnl" w:eastAsia="x-none"/>
              </w:rPr>
              <w:t xml:space="preserve">el </w:t>
            </w:r>
            <w:r>
              <w:rPr>
                <w:rFonts w:ascii="Arial" w:hAnsi="Arial" w:cs="Arial"/>
                <w:iCs/>
                <w:spacing w:val="-4"/>
                <w:sz w:val="18"/>
                <w:szCs w:val="18"/>
                <w:u w:val="single"/>
                <w:lang w:val="es-ES_tradnl" w:eastAsia="x-none"/>
              </w:rPr>
              <w:t xml:space="preserve">archivo electrónico      </w:t>
            </w:r>
            <w:r w:rsidRPr="003538AD">
              <w:rPr>
                <w:rFonts w:ascii="Arial" w:hAnsi="Arial" w:cs="Arial"/>
                <w:iCs/>
                <w:spacing w:val="-4"/>
                <w:sz w:val="18"/>
                <w:szCs w:val="18"/>
                <w:u w:val="single"/>
                <w:lang w:val="es-ES_tradnl" w:eastAsia="x-none"/>
              </w:rPr>
              <w:t xml:space="preserve">FORMULAS – </w:t>
            </w:r>
            <w:r>
              <w:rPr>
                <w:rFonts w:ascii="Arial" w:hAnsi="Arial" w:cs="Arial"/>
                <w:iCs/>
                <w:spacing w:val="-4"/>
                <w:sz w:val="18"/>
                <w:szCs w:val="18"/>
                <w:u w:val="single"/>
                <w:lang w:val="es-ES_tradnl" w:eastAsia="x-none"/>
              </w:rPr>
              <w:t xml:space="preserve"> </w:t>
            </w:r>
            <w:r w:rsidRPr="003538AD">
              <w:rPr>
                <w:rFonts w:ascii="Arial" w:hAnsi="Arial" w:cs="Arial"/>
                <w:iCs/>
                <w:spacing w:val="-4"/>
                <w:sz w:val="18"/>
                <w:szCs w:val="18"/>
                <w:u w:val="single"/>
                <w:lang w:val="es-ES_tradnl" w:eastAsia="x-none"/>
              </w:rPr>
              <w:t>nº 3</w:t>
            </w:r>
            <w:r>
              <w:rPr>
                <w:rFonts w:ascii="Arial" w:hAnsi="Arial" w:cs="Arial"/>
                <w:iCs/>
                <w:spacing w:val="-4"/>
                <w:sz w:val="18"/>
                <w:szCs w:val="18"/>
                <w:u w:val="single"/>
                <w:lang w:val="es-ES_tradnl" w:eastAsia="x-none"/>
              </w:rPr>
              <w:t xml:space="preserve"> –</w:t>
            </w:r>
          </w:p>
          <w:p w:rsidR="00034ED8" w:rsidRPr="00B07F45" w:rsidRDefault="00034ED8" w:rsidP="00034ED8">
            <w:pPr>
              <w:tabs>
                <w:tab w:val="left" w:pos="0"/>
              </w:tabs>
              <w:spacing w:before="40" w:after="40"/>
              <w:jc w:val="both"/>
              <w:rPr>
                <w:rFonts w:ascii="Arial" w:hAnsi="Arial" w:cs="Arial"/>
                <w:b/>
              </w:rPr>
            </w:pPr>
          </w:p>
        </w:tc>
      </w:tr>
      <w:tr w:rsidR="00034ED8" w:rsidRPr="00B07F45" w:rsidTr="005C48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677"/>
        </w:trPr>
        <w:tc>
          <w:tcPr>
            <w:tcW w:w="8506" w:type="dxa"/>
            <w:gridSpan w:val="6"/>
            <w:tcBorders>
              <w:top w:val="single" w:sz="4" w:space="0" w:color="000000"/>
            </w:tcBorders>
          </w:tcPr>
          <w:p w:rsidR="00034ED8" w:rsidRPr="00B07F45" w:rsidRDefault="00034ED8" w:rsidP="00034ED8">
            <w:pPr>
              <w:tabs>
                <w:tab w:val="left" w:pos="176"/>
                <w:tab w:val="left" w:pos="567"/>
                <w:tab w:val="left" w:pos="993"/>
                <w:tab w:val="left" w:pos="1560"/>
              </w:tabs>
              <w:ind w:left="176" w:hanging="142"/>
              <w:jc w:val="both"/>
              <w:rPr>
                <w:rFonts w:ascii="Arial" w:eastAsia="Cambria" w:hAnsi="Arial" w:cs="Arial"/>
                <w:szCs w:val="22"/>
                <w:lang w:eastAsia="en-US"/>
              </w:rPr>
            </w:pPr>
          </w:p>
          <w:p w:rsidR="005C4877" w:rsidRPr="00B07F45" w:rsidRDefault="005C4877" w:rsidP="005C4877">
            <w:pPr>
              <w:tabs>
                <w:tab w:val="left" w:pos="34"/>
                <w:tab w:val="left" w:pos="567"/>
                <w:tab w:val="left" w:pos="993"/>
                <w:tab w:val="left" w:pos="1560"/>
              </w:tabs>
              <w:ind w:left="33"/>
              <w:jc w:val="both"/>
              <w:rPr>
                <w:rFonts w:ascii="Arial" w:eastAsia="Cambria" w:hAnsi="Arial" w:cs="Arial"/>
                <w:b/>
                <w:szCs w:val="22"/>
                <w:lang w:eastAsia="en-US"/>
              </w:rPr>
            </w:pPr>
            <w:r w:rsidRPr="00B07F45">
              <w:rPr>
                <w:rFonts w:ascii="Arial" w:eastAsia="Cambria" w:hAnsi="Arial" w:cs="Arial"/>
                <w:b/>
                <w:szCs w:val="22"/>
                <w:lang w:eastAsia="en-US"/>
              </w:rPr>
              <w:t>Parámetros para considerar una oferta con valores anormales o desproporcionados</w:t>
            </w:r>
          </w:p>
          <w:p w:rsidR="005C4877" w:rsidRPr="00B07F45" w:rsidRDefault="005C4877" w:rsidP="005C4877">
            <w:pPr>
              <w:tabs>
                <w:tab w:val="left" w:pos="34"/>
                <w:tab w:val="left" w:pos="214"/>
                <w:tab w:val="left" w:pos="567"/>
                <w:tab w:val="left" w:pos="993"/>
                <w:tab w:val="left" w:pos="1560"/>
              </w:tabs>
              <w:ind w:left="33"/>
              <w:jc w:val="both"/>
              <w:rPr>
                <w:rFonts w:ascii="Arial" w:hAnsi="Arial" w:cs="Arial"/>
              </w:rPr>
            </w:pPr>
          </w:p>
          <w:p w:rsidR="005C4877" w:rsidRPr="00E859B5" w:rsidRDefault="005C4877" w:rsidP="005C4877">
            <w:pPr>
              <w:tabs>
                <w:tab w:val="left" w:pos="34"/>
                <w:tab w:val="left" w:pos="214"/>
                <w:tab w:val="left" w:pos="567"/>
                <w:tab w:val="left" w:pos="993"/>
                <w:tab w:val="left" w:pos="1560"/>
              </w:tabs>
              <w:spacing w:line="240" w:lineRule="atLeast"/>
              <w:ind w:left="33"/>
              <w:jc w:val="both"/>
              <w:rPr>
                <w:rFonts w:ascii="Arial" w:hAnsi="Arial"/>
                <w:shd w:val="clear" w:color="auto" w:fill="FFFFFF"/>
                <w:lang w:eastAsia="es-ES_tradnl"/>
              </w:rPr>
            </w:pPr>
            <w:r w:rsidRPr="00E859B5">
              <w:rPr>
                <w:rFonts w:ascii="Arial" w:hAnsi="Arial"/>
                <w:shd w:val="clear" w:color="auto" w:fill="FFFFFF"/>
                <w:lang w:eastAsia="es-ES_tradnl"/>
              </w:rPr>
              <w:t>Se considerarán ofertas que incurren en presunción de ser anormalmente bajas aquellas que resulten inferiores en más de un 20% a la media aritmética de todos los precios de las ofertas admitidas o, en caso de concurrir una sola licitadora, cuando la oferta sea inferior en más de un 30% del importe máximo establecido. Su declaración requerirá la previa solicitud de información a la empresa licitadora supuestamente comprendida en ella. En ese caso deberá justificarse que se cubren al menos lo</w:t>
            </w:r>
            <w:r>
              <w:rPr>
                <w:rFonts w:ascii="Arial" w:hAnsi="Arial"/>
                <w:shd w:val="clear" w:color="auto" w:fill="FFFFFF"/>
                <w:lang w:eastAsia="es-ES_tradnl"/>
              </w:rPr>
              <w:t xml:space="preserve">s costes salariales y sociales. </w:t>
            </w:r>
            <w:r w:rsidRPr="00E859B5">
              <w:rPr>
                <w:rFonts w:ascii="Arial" w:hAnsi="Arial"/>
                <w:shd w:val="clear" w:color="auto" w:fill="FFFFFF"/>
                <w:lang w:eastAsia="es-ES_tradnl"/>
              </w:rPr>
              <w:t xml:space="preserve">En este supuesto, se rechazarán las ofertas que no cumplan las obligaciones aplicables en materia medioambiental, </w:t>
            </w:r>
            <w:r w:rsidRPr="00E859B5">
              <w:rPr>
                <w:rFonts w:ascii="Arial" w:hAnsi="Arial"/>
                <w:shd w:val="clear" w:color="auto" w:fill="FFFFFF"/>
                <w:lang w:eastAsia="es-ES_tradnl"/>
              </w:rPr>
              <w:lastRenderedPageBreak/>
              <w:t>social o laboral, nacional o internacional, incluyendo el incumplimiento del convenio colectivo sectorial vigente.</w:t>
            </w:r>
          </w:p>
          <w:p w:rsidR="005C4877" w:rsidRPr="00B07F45" w:rsidRDefault="005C4877" w:rsidP="005C4877">
            <w:pPr>
              <w:tabs>
                <w:tab w:val="left" w:pos="34"/>
                <w:tab w:val="left" w:pos="567"/>
                <w:tab w:val="left" w:pos="993"/>
                <w:tab w:val="left" w:pos="1560"/>
              </w:tabs>
              <w:ind w:left="33" w:hanging="1"/>
              <w:jc w:val="both"/>
              <w:rPr>
                <w:rFonts w:ascii="Arial" w:hAnsi="Arial" w:cs="Arial"/>
              </w:rPr>
            </w:pPr>
          </w:p>
          <w:p w:rsidR="005C4877" w:rsidRPr="00B07F45" w:rsidRDefault="005C4877" w:rsidP="005C4877">
            <w:pPr>
              <w:tabs>
                <w:tab w:val="left" w:pos="34"/>
                <w:tab w:val="left" w:pos="567"/>
                <w:tab w:val="left" w:pos="993"/>
                <w:tab w:val="left" w:pos="1560"/>
              </w:tabs>
              <w:ind w:left="33" w:hanging="1"/>
              <w:jc w:val="both"/>
              <w:rPr>
                <w:rFonts w:ascii="Arial" w:hAnsi="Arial" w:cs="Arial"/>
              </w:rPr>
            </w:pPr>
          </w:p>
          <w:p w:rsidR="005C4877" w:rsidRPr="00B07F45" w:rsidRDefault="005C4877" w:rsidP="005C4877">
            <w:pPr>
              <w:tabs>
                <w:tab w:val="left" w:pos="34"/>
                <w:tab w:val="left" w:pos="567"/>
                <w:tab w:val="left" w:pos="993"/>
                <w:tab w:val="left" w:pos="1560"/>
              </w:tabs>
              <w:ind w:left="33" w:hanging="1"/>
              <w:jc w:val="both"/>
              <w:rPr>
                <w:rFonts w:ascii="Arial" w:hAnsi="Arial" w:cs="Arial"/>
                <w:b/>
              </w:rPr>
            </w:pPr>
            <w:r w:rsidRPr="00B07F45">
              <w:rPr>
                <w:rFonts w:ascii="Arial" w:hAnsi="Arial" w:cs="Arial"/>
                <w:b/>
              </w:rPr>
              <w:t>Criterios específicos para el desempate</w:t>
            </w:r>
          </w:p>
          <w:p w:rsidR="005C4877" w:rsidRPr="00B07F45" w:rsidRDefault="005C4877" w:rsidP="005C4877">
            <w:pPr>
              <w:tabs>
                <w:tab w:val="left" w:pos="34"/>
                <w:tab w:val="left" w:pos="567"/>
                <w:tab w:val="left" w:pos="993"/>
                <w:tab w:val="left" w:pos="1560"/>
              </w:tabs>
              <w:ind w:left="33" w:hanging="1"/>
              <w:jc w:val="both"/>
              <w:rPr>
                <w:rFonts w:ascii="Arial" w:hAnsi="Arial" w:cs="Arial"/>
                <w:b/>
              </w:rPr>
            </w:pPr>
          </w:p>
          <w:p w:rsidR="005C4877" w:rsidRDefault="005C4877" w:rsidP="005C4877">
            <w:pPr>
              <w:spacing w:line="240" w:lineRule="atLeast"/>
              <w:jc w:val="both"/>
              <w:rPr>
                <w:rFonts w:ascii="Arial" w:hAnsi="Arial" w:cs="Arial"/>
                <w:lang w:val="es-ES_tradnl"/>
              </w:rPr>
            </w:pPr>
            <w:r w:rsidRPr="001C13BB">
              <w:rPr>
                <w:rFonts w:ascii="Arial" w:hAnsi="Arial" w:cs="Arial"/>
                <w:lang w:val="es-ES_tradnl"/>
              </w:rPr>
              <w:t>Los establecidos en el artículo 147.2 de la LCSP.</w:t>
            </w:r>
          </w:p>
          <w:p w:rsidR="00034ED8" w:rsidRPr="00B07F45" w:rsidRDefault="00034ED8" w:rsidP="00034ED8">
            <w:pPr>
              <w:tabs>
                <w:tab w:val="left" w:pos="34"/>
                <w:tab w:val="left" w:pos="567"/>
                <w:tab w:val="left" w:pos="993"/>
                <w:tab w:val="left" w:pos="1560"/>
              </w:tabs>
              <w:ind w:left="33" w:hanging="1"/>
              <w:jc w:val="both"/>
              <w:rPr>
                <w:rFonts w:ascii="Arial" w:eastAsia="MS Gothic" w:hAnsi="Arial" w:cs="Arial"/>
                <w:b/>
                <w:sz w:val="24"/>
                <w:szCs w:val="24"/>
              </w:rPr>
            </w:pPr>
          </w:p>
        </w:tc>
      </w:tr>
      <w:tr w:rsidR="00034ED8" w:rsidRPr="00B07F45" w:rsidTr="005C48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134"/>
        </w:trPr>
        <w:tc>
          <w:tcPr>
            <w:tcW w:w="8506" w:type="dxa"/>
            <w:gridSpan w:val="6"/>
          </w:tcPr>
          <w:p w:rsidR="005C4877" w:rsidRPr="004B6F67" w:rsidRDefault="005C4877" w:rsidP="005C4877">
            <w:pPr>
              <w:spacing w:before="40" w:after="40" w:line="240" w:lineRule="atLeast"/>
              <w:ind w:left="67" w:right="149"/>
              <w:jc w:val="both"/>
              <w:rPr>
                <w:rFonts w:ascii="Arial" w:hAnsi="Arial" w:cs="Arial"/>
              </w:rPr>
            </w:pPr>
            <w:r w:rsidRPr="004B6F67">
              <w:rPr>
                <w:rFonts w:ascii="Arial" w:hAnsi="Arial" w:cs="Arial"/>
                <w:b/>
                <w:u w:val="single"/>
              </w:rPr>
              <w:lastRenderedPageBreak/>
              <w:t>En el archivo electrónico DOS</w:t>
            </w:r>
            <w:r w:rsidRPr="004B6F67">
              <w:rPr>
                <w:rFonts w:ascii="Arial" w:hAnsi="Arial" w:cs="Arial"/>
                <w:b/>
              </w:rPr>
              <w:t xml:space="preserve"> se incluirá una memoria técnica. Esta memoria deberá contener la información requerida, con las siguientes características</w:t>
            </w:r>
            <w:r w:rsidRPr="004B6F67">
              <w:rPr>
                <w:rFonts w:ascii="Arial" w:hAnsi="Arial" w:cs="Arial"/>
              </w:rPr>
              <w:t xml:space="preserve">: </w:t>
            </w:r>
          </w:p>
          <w:p w:rsidR="005C4877" w:rsidRPr="004B6F67" w:rsidRDefault="005C4877" w:rsidP="005C4877">
            <w:pPr>
              <w:spacing w:before="40" w:after="40" w:line="240" w:lineRule="atLeast"/>
              <w:ind w:left="67" w:right="149"/>
              <w:jc w:val="both"/>
              <w:rPr>
                <w:rFonts w:ascii="Arial" w:hAnsi="Arial" w:cs="Arial"/>
              </w:rPr>
            </w:pPr>
          </w:p>
          <w:p w:rsidR="005C4877" w:rsidRPr="004B6F67" w:rsidRDefault="005C4877" w:rsidP="005C4877">
            <w:pPr>
              <w:spacing w:line="240" w:lineRule="atLeast"/>
              <w:ind w:right="431"/>
              <w:jc w:val="both"/>
              <w:rPr>
                <w:rFonts w:ascii="Arial" w:hAnsi="Arial" w:cs="Arial"/>
              </w:rPr>
            </w:pPr>
            <w:r w:rsidRPr="004B6F67">
              <w:rPr>
                <w:rFonts w:ascii="Arial" w:hAnsi="Arial" w:cs="Arial"/>
              </w:rPr>
              <w:t xml:space="preserve">Será un único fichero PDF por lote que permitirá búsquedas por texto, estará paginado y contendrá un índice con indicación de la página de cada capítulo. El documento se redactará en fuente Arial 10, con márgenes 2,5 cm e interlineado sencillo. </w:t>
            </w:r>
          </w:p>
          <w:p w:rsidR="005C4877" w:rsidRPr="004B6F67" w:rsidRDefault="005C4877" w:rsidP="005C4877">
            <w:pPr>
              <w:spacing w:line="240" w:lineRule="atLeast"/>
              <w:ind w:left="533" w:right="147"/>
              <w:jc w:val="both"/>
              <w:rPr>
                <w:rFonts w:ascii="Arial" w:hAnsi="Arial" w:cs="Arial"/>
              </w:rPr>
            </w:pPr>
          </w:p>
          <w:p w:rsidR="005C4877" w:rsidRPr="004B6F67" w:rsidRDefault="005C4877" w:rsidP="005C4877">
            <w:pPr>
              <w:spacing w:line="240" w:lineRule="atLeast"/>
              <w:ind w:right="431"/>
              <w:jc w:val="both"/>
              <w:rPr>
                <w:rFonts w:ascii="Arial" w:hAnsi="Arial" w:cs="Arial"/>
              </w:rPr>
            </w:pPr>
            <w:r w:rsidRPr="004B6F67">
              <w:rPr>
                <w:rFonts w:ascii="Arial" w:hAnsi="Arial" w:cs="Arial"/>
              </w:rPr>
              <w:t xml:space="preserve">En el caso de presentarse varios ficheros o documentos, se valorará solamente el documento principal, entendiéndose como tal aquel que incluya el índice, obviándose por tanto la información contenida en el resto de documentos. </w:t>
            </w:r>
          </w:p>
          <w:p w:rsidR="005C4877" w:rsidRPr="004B6F67" w:rsidRDefault="005C4877" w:rsidP="005C4877">
            <w:pPr>
              <w:spacing w:line="240" w:lineRule="atLeast"/>
              <w:ind w:right="431"/>
              <w:jc w:val="both"/>
              <w:rPr>
                <w:rFonts w:ascii="Arial" w:hAnsi="Arial" w:cs="Arial"/>
              </w:rPr>
            </w:pPr>
          </w:p>
          <w:p w:rsidR="005C4877" w:rsidRPr="004B6F67" w:rsidRDefault="005C4877" w:rsidP="005C4877">
            <w:pPr>
              <w:spacing w:line="240" w:lineRule="atLeast"/>
              <w:ind w:right="431"/>
              <w:jc w:val="both"/>
              <w:rPr>
                <w:rFonts w:ascii="Arial" w:hAnsi="Arial" w:cs="Arial"/>
              </w:rPr>
            </w:pPr>
            <w:r w:rsidRPr="004B6F67">
              <w:rPr>
                <w:rFonts w:ascii="Arial" w:hAnsi="Arial" w:cs="Arial"/>
              </w:rPr>
              <w:t xml:space="preserve">El documento o memoria técnica deberá acreditar el </w:t>
            </w:r>
            <w:r w:rsidRPr="004B6F67">
              <w:rPr>
                <w:rFonts w:ascii="Arial" w:hAnsi="Arial" w:cs="Arial"/>
                <w:b/>
              </w:rPr>
              <w:t>cumplimiento de los requisitos exigidos en el Pliego de Prescripciones Técnicas</w:t>
            </w:r>
            <w:r w:rsidRPr="004B6F67">
              <w:rPr>
                <w:rFonts w:ascii="Arial" w:hAnsi="Arial" w:cs="Arial"/>
              </w:rPr>
              <w:t>, así como las mejoras ofertas por la empresa licitadora, valorables mediante juicios de valor. La falta de acreditación del cumplimiento de los requisitos mínimos conllevará la exclusión de la oferta sin que la Diputación esté obligada a solicitar aclaración sobre su cumplimiento.</w:t>
            </w:r>
          </w:p>
          <w:p w:rsidR="005C4877" w:rsidRPr="004B6F67" w:rsidRDefault="005C4877" w:rsidP="005C4877">
            <w:pPr>
              <w:spacing w:line="240" w:lineRule="atLeast"/>
              <w:ind w:right="431"/>
              <w:jc w:val="both"/>
              <w:rPr>
                <w:rFonts w:ascii="Arial" w:hAnsi="Arial" w:cs="Arial"/>
                <w:u w:val="single"/>
              </w:rPr>
            </w:pPr>
            <w:bookmarkStart w:id="17" w:name="_GoBack"/>
            <w:bookmarkEnd w:id="17"/>
          </w:p>
          <w:p w:rsidR="005C4877" w:rsidRPr="004B6F67" w:rsidRDefault="005C4877" w:rsidP="005C4877">
            <w:pPr>
              <w:spacing w:line="240" w:lineRule="atLeast"/>
              <w:ind w:right="431"/>
              <w:jc w:val="both"/>
              <w:rPr>
                <w:rFonts w:ascii="Arial" w:hAnsi="Arial" w:cs="Arial"/>
              </w:rPr>
            </w:pPr>
            <w:r w:rsidRPr="004B6F67">
              <w:rPr>
                <w:rFonts w:ascii="Arial" w:hAnsi="Arial" w:cs="Arial"/>
                <w:u w:val="single"/>
              </w:rPr>
              <w:t>La valoración se hará en base a la información concreta aportada</w:t>
            </w:r>
            <w:r w:rsidRPr="004B6F67">
              <w:rPr>
                <w:rFonts w:ascii="Arial" w:hAnsi="Arial" w:cs="Arial"/>
              </w:rPr>
              <w:t xml:space="preserve">, de forma que se valorará con menor puntuación o con 0 puntos cuando no se aporte información suficiente para la valoración del aspecto considerado. </w:t>
            </w:r>
            <w:r w:rsidRPr="004B6F67">
              <w:rPr>
                <w:rFonts w:ascii="Arial" w:hAnsi="Arial" w:cs="Arial"/>
                <w:b/>
              </w:rPr>
              <w:t>La omisión o ausencia de información no será subsanable.</w:t>
            </w:r>
            <w:r w:rsidRPr="004B6F67">
              <w:rPr>
                <w:rFonts w:ascii="Arial" w:hAnsi="Arial" w:cs="Arial"/>
              </w:rPr>
              <w:t xml:space="preserve"> A estos efectos, únicamente se tendrá en cuenta la información explícitamente incluida en la memoria técnica, por lo que no se considerarán las referencias a través de enlaces que dirijan a otros documentos o páginas web.</w:t>
            </w:r>
          </w:p>
          <w:p w:rsidR="005C4877" w:rsidRPr="005C4877" w:rsidRDefault="005C4877" w:rsidP="005C4877">
            <w:pPr>
              <w:spacing w:before="40" w:after="40" w:line="240" w:lineRule="atLeast"/>
              <w:ind w:right="149"/>
              <w:jc w:val="both"/>
              <w:rPr>
                <w:rFonts w:ascii="Arial" w:hAnsi="Arial" w:cs="Arial"/>
                <w:b/>
                <w:u w:val="single"/>
                <w:lang w:val="es-ES_tradnl"/>
              </w:rPr>
            </w:pPr>
          </w:p>
          <w:p w:rsidR="005C4877" w:rsidRPr="004B6F67" w:rsidRDefault="005C4877" w:rsidP="005C4877">
            <w:pPr>
              <w:spacing w:before="40" w:after="40" w:line="240" w:lineRule="atLeast"/>
              <w:ind w:left="67" w:right="149"/>
              <w:jc w:val="both"/>
              <w:rPr>
                <w:rFonts w:ascii="Arial" w:hAnsi="Arial" w:cs="Arial"/>
                <w:b/>
                <w:lang w:val="es-ES_tradnl"/>
              </w:rPr>
            </w:pPr>
            <w:r w:rsidRPr="004B6F67">
              <w:rPr>
                <w:rFonts w:ascii="Arial" w:hAnsi="Arial" w:cs="Arial"/>
                <w:b/>
                <w:u w:val="single"/>
                <w:lang w:val="es-ES_tradnl"/>
              </w:rPr>
              <w:t xml:space="preserve">El archivo </w:t>
            </w:r>
            <w:r w:rsidRPr="004B6F67">
              <w:rPr>
                <w:rFonts w:ascii="Arial" w:hAnsi="Arial" w:cs="Arial"/>
                <w:b/>
                <w:u w:val="single"/>
              </w:rPr>
              <w:t>electrónico</w:t>
            </w:r>
            <w:r w:rsidRPr="004B6F67">
              <w:rPr>
                <w:rFonts w:ascii="Arial" w:hAnsi="Arial" w:cs="Arial"/>
                <w:b/>
                <w:u w:val="single"/>
                <w:lang w:val="es-ES_tradnl"/>
              </w:rPr>
              <w:t xml:space="preserve"> nº 3</w:t>
            </w:r>
            <w:r w:rsidRPr="004B6F67">
              <w:rPr>
                <w:rFonts w:ascii="Arial" w:hAnsi="Arial" w:cs="Arial"/>
                <w:b/>
                <w:lang w:val="es-ES_tradnl"/>
              </w:rPr>
              <w:t xml:space="preserve"> contendrá la siguiente documentación:</w:t>
            </w:r>
          </w:p>
          <w:p w:rsidR="005C4877" w:rsidRPr="00B203AA" w:rsidRDefault="005C4877" w:rsidP="005C4877">
            <w:pPr>
              <w:spacing w:before="40" w:after="40"/>
              <w:ind w:left="601"/>
              <w:jc w:val="both"/>
              <w:rPr>
                <w:rFonts w:ascii="Arial" w:hAnsi="Arial" w:cs="Arial"/>
                <w:i/>
              </w:rPr>
            </w:pPr>
          </w:p>
          <w:p w:rsidR="005C4877" w:rsidRPr="00DD7659" w:rsidRDefault="005C4877" w:rsidP="005C4877">
            <w:pPr>
              <w:numPr>
                <w:ilvl w:val="0"/>
                <w:numId w:val="46"/>
              </w:numPr>
              <w:spacing w:before="40" w:after="40"/>
              <w:jc w:val="both"/>
              <w:rPr>
                <w:rFonts w:ascii="Arial" w:hAnsi="Arial" w:cs="Arial"/>
                <w:i/>
              </w:rPr>
            </w:pPr>
            <w:r w:rsidRPr="004B6F67">
              <w:rPr>
                <w:rFonts w:ascii="Arial" w:hAnsi="Arial" w:cs="Arial"/>
                <w:lang w:val="es-ES_tradnl"/>
              </w:rPr>
              <w:t>Anexo IX de este Pliego de Cláusulas Administrativas Particulares en el que se indicará el precio total de los lotes ofertados.</w:t>
            </w:r>
          </w:p>
          <w:p w:rsidR="00034ED8" w:rsidRPr="00B07F45" w:rsidRDefault="00034ED8" w:rsidP="005C4877">
            <w:pPr>
              <w:spacing w:before="40" w:after="40"/>
              <w:ind w:left="360"/>
              <w:jc w:val="both"/>
              <w:rPr>
                <w:rFonts w:ascii="Arial" w:hAnsi="Arial" w:cs="Arial"/>
                <w:i/>
              </w:rPr>
            </w:pPr>
          </w:p>
        </w:tc>
      </w:tr>
    </w:tbl>
    <w:p w:rsidR="00034ED8" w:rsidRPr="00B07F45" w:rsidRDefault="00034ED8" w:rsidP="00034ED8">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18" w:name="CC_19"/>
            <w:r w:rsidRPr="00B07F45">
              <w:rPr>
                <w:rFonts w:ascii="Arial" w:hAnsi="Arial" w:cs="Arial"/>
                <w:b/>
              </w:rPr>
              <w:t xml:space="preserve">19.- </w:t>
            </w:r>
            <w:bookmarkEnd w:id="18"/>
            <w:r w:rsidRPr="00B07F45">
              <w:rPr>
                <w:rFonts w:ascii="Arial" w:hAnsi="Arial" w:cs="Arial"/>
                <w:b/>
              </w:rPr>
              <w:t xml:space="preserve">CONDICIONES ESPECIALES DE EJECUCIÓN </w:t>
            </w:r>
          </w:p>
        </w:tc>
      </w:tr>
      <w:tr w:rsidR="00034ED8" w:rsidRPr="00B07F45" w:rsidTr="0091778E">
        <w:trPr>
          <w:trHeight w:val="454"/>
        </w:trPr>
        <w:tc>
          <w:tcPr>
            <w:tcW w:w="8506" w:type="dxa"/>
          </w:tcPr>
          <w:p w:rsidR="00034ED8" w:rsidRPr="00B07F45" w:rsidRDefault="00223B9A" w:rsidP="00034ED8">
            <w:pPr>
              <w:spacing w:before="60" w:after="60"/>
              <w:jc w:val="both"/>
              <w:rPr>
                <w:rFonts w:ascii="Arial" w:hAnsi="Arial" w:cs="Arial"/>
              </w:rPr>
            </w:pPr>
            <w:r>
              <w:rPr>
                <w:rFonts w:ascii="Arial" w:hAnsi="Arial" w:cs="Arial"/>
              </w:rPr>
              <w:t>Las establecidas en la cláusula 38.2 del pliego.</w:t>
            </w:r>
          </w:p>
        </w:tc>
      </w:tr>
    </w:tbl>
    <w:p w:rsidR="00034ED8" w:rsidRPr="00B07F45" w:rsidRDefault="00034ED8" w:rsidP="00034ED8">
      <w:pPr>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19" w:name="CC_20"/>
            <w:r w:rsidRPr="00B07F45">
              <w:rPr>
                <w:rFonts w:ascii="Arial" w:hAnsi="Arial" w:cs="Arial"/>
                <w:b/>
              </w:rPr>
              <w:t xml:space="preserve">20.- </w:t>
            </w:r>
            <w:bookmarkEnd w:id="19"/>
            <w:r w:rsidRPr="00B07F45">
              <w:rPr>
                <w:rFonts w:ascii="Arial" w:hAnsi="Arial" w:cs="Arial"/>
                <w:b/>
              </w:rPr>
              <w:t>OBLIGACIONES ESENCIALES DEL CONTRATO</w:t>
            </w:r>
          </w:p>
        </w:tc>
      </w:tr>
      <w:tr w:rsidR="00034ED8" w:rsidRPr="00B07F45" w:rsidTr="0091778E">
        <w:trPr>
          <w:trHeight w:val="454"/>
        </w:trPr>
        <w:tc>
          <w:tcPr>
            <w:tcW w:w="8506" w:type="dxa"/>
            <w:vAlign w:val="center"/>
          </w:tcPr>
          <w:p w:rsidR="00223B9A" w:rsidRDefault="00223B9A" w:rsidP="00223B9A">
            <w:pPr>
              <w:spacing w:before="120"/>
              <w:ind w:left="457" w:right="140" w:hanging="42"/>
              <w:jc w:val="both"/>
              <w:rPr>
                <w:rFonts w:ascii="Arial" w:hAnsi="Arial" w:cs="Arial"/>
              </w:rPr>
            </w:pPr>
            <w:r w:rsidRPr="00362A50">
              <w:rPr>
                <w:rFonts w:ascii="Arial" w:hAnsi="Arial" w:cs="Arial"/>
              </w:rPr>
              <w:t>Las establecidas en cl</w:t>
            </w:r>
            <w:r>
              <w:rPr>
                <w:rFonts w:ascii="Arial" w:hAnsi="Arial" w:cs="Arial"/>
              </w:rPr>
              <w:t>áusula 38.4 del presente Pliego y el compromiso de adscripción de medios.</w:t>
            </w:r>
          </w:p>
          <w:p w:rsidR="00223B9A" w:rsidRPr="00362A50" w:rsidRDefault="00223B9A" w:rsidP="00223B9A">
            <w:pPr>
              <w:spacing w:before="120"/>
              <w:ind w:left="457" w:right="140" w:hanging="42"/>
              <w:jc w:val="both"/>
              <w:rPr>
                <w:rFonts w:ascii="Arial" w:hAnsi="Arial" w:cs="Arial"/>
              </w:rPr>
            </w:pPr>
          </w:p>
          <w:p w:rsidR="00034ED8" w:rsidRPr="00B07F45" w:rsidRDefault="00223B9A" w:rsidP="00223B9A">
            <w:pPr>
              <w:jc w:val="both"/>
              <w:rPr>
                <w:rFonts w:ascii="Arial" w:hAnsi="Arial" w:cs="Arial"/>
              </w:rPr>
            </w:pPr>
            <w:r>
              <w:rPr>
                <w:rFonts w:ascii="Arial" w:hAnsi="Arial" w:cs="Arial"/>
              </w:rPr>
              <w:t xml:space="preserve">    </w:t>
            </w:r>
            <w:r w:rsidRPr="00362A50">
              <w:rPr>
                <w:rFonts w:ascii="Arial" w:hAnsi="Arial" w:cs="Arial"/>
              </w:rPr>
              <w:t xml:space="preserve">Su incumplimiento podrá motivar la resolución del contrato, de conformidad con los artículos 76.2 </w:t>
            </w:r>
            <w:proofErr w:type="gramStart"/>
            <w:r w:rsidRPr="00362A50">
              <w:rPr>
                <w:rFonts w:ascii="Arial" w:hAnsi="Arial" w:cs="Arial"/>
              </w:rPr>
              <w:t>y  211</w:t>
            </w:r>
            <w:proofErr w:type="gramEnd"/>
            <w:r w:rsidRPr="00362A50">
              <w:rPr>
                <w:rFonts w:ascii="Arial" w:hAnsi="Arial" w:cs="Arial"/>
              </w:rPr>
              <w:t xml:space="preserve"> de la LCSP-2017</w:t>
            </w:r>
          </w:p>
          <w:p w:rsidR="00034ED8" w:rsidRPr="00B07F45" w:rsidRDefault="00034ED8" w:rsidP="00034ED8">
            <w:pPr>
              <w:spacing w:before="60" w:after="60"/>
              <w:jc w:val="both"/>
              <w:rPr>
                <w:rFonts w:ascii="Arial" w:hAnsi="Arial" w:cs="Arial"/>
              </w:rPr>
            </w:pPr>
          </w:p>
        </w:tc>
      </w:tr>
    </w:tbl>
    <w:p w:rsidR="00034ED8" w:rsidRPr="00B07F45" w:rsidRDefault="00034ED8" w:rsidP="00034ED8">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both"/>
              <w:rPr>
                <w:rFonts w:ascii="Arial" w:eastAsia="Cambria" w:hAnsi="Arial" w:cs="Arial"/>
                <w:szCs w:val="22"/>
                <w:lang w:eastAsia="en-US"/>
              </w:rPr>
            </w:pPr>
            <w:bookmarkStart w:id="20" w:name="CC_21"/>
            <w:r w:rsidRPr="00B07F45">
              <w:rPr>
                <w:rFonts w:ascii="Arial" w:eastAsia="Cambria" w:hAnsi="Arial" w:cs="Arial"/>
                <w:b/>
                <w:szCs w:val="22"/>
                <w:lang w:eastAsia="en-US"/>
              </w:rPr>
              <w:lastRenderedPageBreak/>
              <w:t xml:space="preserve">21- </w:t>
            </w:r>
            <w:bookmarkEnd w:id="20"/>
            <w:r w:rsidRPr="00B07F45">
              <w:rPr>
                <w:rFonts w:ascii="Arial" w:hAnsi="Arial" w:cs="Arial"/>
                <w:b/>
              </w:rPr>
              <w:t>MODIFICACIONES CONTRACTUALES PREVISTAS</w:t>
            </w: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34ED8" w:rsidRPr="00B07F45" w:rsidRDefault="00034ED8" w:rsidP="00034ED8">
            <w:pPr>
              <w:jc w:val="both"/>
              <w:rPr>
                <w:rFonts w:ascii="Arial" w:hAnsi="Arial" w:cs="Arial"/>
                <w:sz w:val="16"/>
                <w:szCs w:val="16"/>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223B9A" w:rsidP="00034ED8">
            <w:pPr>
              <w:jc w:val="both"/>
              <w:rPr>
                <w:rFonts w:ascii="Arial" w:eastAsia="Cambria" w:hAnsi="Arial" w:cs="Arial"/>
                <w:szCs w:val="22"/>
                <w:lang w:eastAsia="en-US"/>
              </w:rPr>
            </w:pPr>
            <w:r>
              <w:rPr>
                <w:rFonts w:ascii="Arial" w:eastAsia="Cambria"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6332" w:type="dxa"/>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223B9A" w:rsidRDefault="00223B9A" w:rsidP="00034ED8">
            <w:pPr>
              <w:jc w:val="both"/>
              <w:rPr>
                <w:rFonts w:ascii="Arial" w:hAnsi="Arial" w:cs="Arial"/>
              </w:rPr>
            </w:pPr>
          </w:p>
          <w:p w:rsidR="00034ED8" w:rsidRPr="00B07F45" w:rsidRDefault="00223B9A" w:rsidP="00034ED8">
            <w:pPr>
              <w:jc w:val="both"/>
              <w:rPr>
                <w:rFonts w:ascii="Arial" w:hAnsi="Arial" w:cs="Arial"/>
              </w:rPr>
            </w:pPr>
            <w:r>
              <w:rPr>
                <w:rFonts w:ascii="Arial" w:hAnsi="Arial" w:cs="Arial"/>
              </w:rPr>
              <w:t>El contrato prevé una modificación de hasta el 20% en caso de que resultara necesario añadir nuevas unidades.</w:t>
            </w: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tcBorders>
              <w:bottom w:val="single" w:sz="4" w:space="0" w:color="auto"/>
            </w:tcBorders>
            <w:vAlign w:val="center"/>
          </w:tcPr>
          <w:p w:rsidR="00034ED8" w:rsidRPr="00B07F45" w:rsidRDefault="00034ED8" w:rsidP="00034ED8">
            <w:pPr>
              <w:jc w:val="both"/>
              <w:rPr>
                <w:rFonts w:ascii="Arial" w:hAnsi="Arial" w:cs="Arial"/>
                <w:b/>
              </w:rPr>
            </w:pPr>
            <w:bookmarkStart w:id="21" w:name="CC_22"/>
            <w:r w:rsidRPr="00B07F45">
              <w:rPr>
                <w:rFonts w:ascii="Arial" w:hAnsi="Arial" w:cs="Arial"/>
                <w:b/>
              </w:rPr>
              <w:t xml:space="preserve">22.- </w:t>
            </w:r>
            <w:bookmarkEnd w:id="21"/>
            <w:r w:rsidRPr="00B07F45">
              <w:rPr>
                <w:rFonts w:ascii="Arial" w:hAnsi="Arial" w:cs="Arial"/>
                <w:b/>
              </w:rPr>
              <w:t>PENALIDADES</w:t>
            </w:r>
          </w:p>
        </w:tc>
      </w:tr>
      <w:tr w:rsidR="00034ED8" w:rsidRPr="00B07F45" w:rsidTr="0091778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hideMark/>
          </w:tcPr>
          <w:p w:rsidR="00034ED8" w:rsidRPr="00B07F45" w:rsidRDefault="00034ED8" w:rsidP="00034ED8">
            <w:pPr>
              <w:jc w:val="both"/>
              <w:rPr>
                <w:rFonts w:ascii="Arial" w:eastAsia="Cambria" w:hAnsi="Arial" w:cs="Arial"/>
                <w:szCs w:val="22"/>
                <w:lang w:eastAsia="en-US"/>
              </w:rPr>
            </w:pPr>
          </w:p>
          <w:p w:rsidR="00034ED8" w:rsidRPr="00B07F45" w:rsidRDefault="00223B9A" w:rsidP="00034ED8">
            <w:pPr>
              <w:jc w:val="both"/>
              <w:rPr>
                <w:rFonts w:ascii="Arial" w:eastAsia="Cambria" w:hAnsi="Arial" w:cs="Arial"/>
                <w:szCs w:val="22"/>
                <w:lang w:eastAsia="en-US"/>
              </w:rPr>
            </w:pPr>
            <w:r w:rsidRPr="00362A50">
              <w:rPr>
                <w:rFonts w:ascii="Arial" w:eastAsia="Cambria" w:hAnsi="Arial" w:cs="Arial"/>
                <w:szCs w:val="22"/>
                <w:lang w:eastAsia="en-US"/>
              </w:rPr>
              <w:t xml:space="preserve">Las establecidas en la cláusula </w:t>
            </w:r>
            <w:r>
              <w:rPr>
                <w:rFonts w:ascii="Arial" w:eastAsia="Cambria" w:hAnsi="Arial" w:cs="Arial"/>
                <w:szCs w:val="22"/>
                <w:lang w:eastAsia="en-US"/>
              </w:rPr>
              <w:t>39</w:t>
            </w:r>
            <w:r w:rsidRPr="00362A50">
              <w:rPr>
                <w:rFonts w:ascii="Arial" w:eastAsia="Cambria" w:hAnsi="Arial" w:cs="Arial"/>
                <w:szCs w:val="22"/>
                <w:lang w:eastAsia="en-US"/>
              </w:rPr>
              <w:t xml:space="preserve"> del presente Pliego</w:t>
            </w:r>
            <w:r>
              <w:rPr>
                <w:rFonts w:ascii="Arial" w:eastAsia="Cambria" w:hAnsi="Arial" w:cs="Arial"/>
                <w:szCs w:val="22"/>
                <w:lang w:eastAsia="en-US"/>
              </w:rPr>
              <w:t>.</w:t>
            </w:r>
          </w:p>
          <w:p w:rsidR="00034ED8" w:rsidRPr="00B07F45" w:rsidRDefault="00034ED8" w:rsidP="00034ED8">
            <w:pPr>
              <w:jc w:val="both"/>
              <w:rPr>
                <w:rFonts w:ascii="Arial" w:eastAsia="Cambria" w:hAnsi="Arial" w:cs="Arial"/>
                <w:szCs w:val="22"/>
                <w:lang w:eastAsia="en-US"/>
              </w:rPr>
            </w:pPr>
          </w:p>
        </w:tc>
      </w:tr>
    </w:tbl>
    <w:p w:rsidR="00034ED8" w:rsidRPr="00B07F45" w:rsidRDefault="00034ED8" w:rsidP="00034ED8">
      <w:pPr>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22" w:name="CC_23"/>
            <w:r w:rsidRPr="00B07F45">
              <w:rPr>
                <w:rFonts w:ascii="Arial" w:hAnsi="Arial" w:cs="Arial"/>
                <w:b/>
              </w:rPr>
              <w:t xml:space="preserve">23.- </w:t>
            </w:r>
            <w:bookmarkEnd w:id="22"/>
            <w:r w:rsidRPr="00B07F45">
              <w:rPr>
                <w:rFonts w:ascii="Arial" w:hAnsi="Arial" w:cs="Arial"/>
                <w:b/>
              </w:rPr>
              <w:t>IMPORTE DE LA COMPENSACIÓN A LAS LICITADORAS</w:t>
            </w:r>
          </w:p>
        </w:tc>
      </w:tr>
      <w:tr w:rsidR="00034ED8" w:rsidRPr="00B07F45" w:rsidTr="0091778E">
        <w:trPr>
          <w:trHeight w:val="454"/>
        </w:trPr>
        <w:tc>
          <w:tcPr>
            <w:tcW w:w="8506" w:type="dxa"/>
          </w:tcPr>
          <w:p w:rsidR="00034ED8" w:rsidRPr="00B07F45" w:rsidRDefault="00034ED8" w:rsidP="00034ED8">
            <w:pPr>
              <w:jc w:val="both"/>
              <w:rPr>
                <w:rFonts w:ascii="Arial" w:hAnsi="Arial" w:cs="Arial"/>
              </w:rPr>
            </w:pPr>
          </w:p>
          <w:p w:rsidR="00034ED8" w:rsidRPr="00B07F45" w:rsidRDefault="00223B9A" w:rsidP="00034ED8">
            <w:pPr>
              <w:jc w:val="both"/>
              <w:rPr>
                <w:rFonts w:ascii="Arial" w:hAnsi="Arial" w:cs="Arial"/>
              </w:rPr>
            </w:pPr>
            <w:r>
              <w:rPr>
                <w:rFonts w:ascii="Arial" w:hAnsi="Arial" w:cs="Arial"/>
              </w:rPr>
              <w:t xml:space="preserve">No procede. </w:t>
            </w:r>
          </w:p>
          <w:p w:rsidR="00034ED8" w:rsidRPr="00B07F45" w:rsidRDefault="00034ED8" w:rsidP="00034ED8">
            <w:pPr>
              <w:jc w:val="both"/>
              <w:rPr>
                <w:rFonts w:ascii="Arial" w:hAnsi="Arial" w:cs="Arial"/>
                <w:i/>
              </w:rPr>
            </w:pPr>
          </w:p>
        </w:tc>
      </w:tr>
    </w:tbl>
    <w:p w:rsidR="00034ED8" w:rsidRPr="00B07F45" w:rsidRDefault="00034ED8" w:rsidP="00034ED8">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both"/>
              <w:rPr>
                <w:rFonts w:ascii="Arial" w:eastAsia="Cambria" w:hAnsi="Arial" w:cs="Arial"/>
                <w:szCs w:val="22"/>
                <w:lang w:eastAsia="en-US"/>
              </w:rPr>
            </w:pPr>
            <w:bookmarkStart w:id="23" w:name="CC_24"/>
            <w:r w:rsidRPr="00B07F45">
              <w:rPr>
                <w:rFonts w:ascii="Arial" w:hAnsi="Arial" w:cs="Arial"/>
                <w:b/>
              </w:rPr>
              <w:t xml:space="preserve">24.- </w:t>
            </w:r>
            <w:bookmarkEnd w:id="23"/>
            <w:r w:rsidRPr="00B07F45">
              <w:rPr>
                <w:rFonts w:ascii="Arial" w:hAnsi="Arial" w:cs="Arial"/>
                <w:b/>
              </w:rPr>
              <w:t>ABONOS A CUENTA POR OPERACIONES PREPARATORIAS</w:t>
            </w: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34ED8" w:rsidRPr="00B07F45" w:rsidRDefault="00034ED8" w:rsidP="00034ED8">
            <w:pPr>
              <w:jc w:val="both"/>
              <w:rPr>
                <w:rFonts w:ascii="Arial" w:hAnsi="Arial" w:cs="Arial"/>
                <w:sz w:val="16"/>
                <w:szCs w:val="16"/>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223B9A" w:rsidP="00034ED8">
            <w:pPr>
              <w:jc w:val="both"/>
              <w:rPr>
                <w:rFonts w:ascii="Arial" w:eastAsia="Cambria" w:hAnsi="Arial" w:cs="Arial"/>
                <w:szCs w:val="22"/>
                <w:lang w:eastAsia="en-US"/>
              </w:rPr>
            </w:pPr>
            <w:r>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034ED8" w:rsidRPr="00B07F45" w:rsidRDefault="00034ED8" w:rsidP="00034ED8">
            <w:pPr>
              <w:jc w:val="both"/>
              <w:rPr>
                <w:rFonts w:ascii="Arial" w:hAnsi="Arial" w:cs="Arial"/>
              </w:rPr>
            </w:pP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24" w:name="CC_25"/>
            <w:r w:rsidRPr="00B07F45">
              <w:rPr>
                <w:rFonts w:ascii="Arial" w:hAnsi="Arial" w:cs="Arial"/>
                <w:b/>
              </w:rPr>
              <w:t xml:space="preserve">25.- </w:t>
            </w:r>
            <w:bookmarkEnd w:id="24"/>
            <w:r w:rsidRPr="00B07F45">
              <w:rPr>
                <w:rFonts w:ascii="Arial" w:hAnsi="Arial" w:cs="Arial"/>
                <w:b/>
              </w:rPr>
              <w:t>OTRAS ESPECIFICACIONES ADICIONALES</w:t>
            </w:r>
          </w:p>
        </w:tc>
      </w:tr>
      <w:tr w:rsidR="00034ED8" w:rsidRPr="00B07F45" w:rsidTr="0091778E">
        <w:trPr>
          <w:trHeight w:val="454"/>
        </w:trPr>
        <w:tc>
          <w:tcPr>
            <w:tcW w:w="8506" w:type="dxa"/>
            <w:vAlign w:val="center"/>
          </w:tcPr>
          <w:p w:rsidR="00034ED8" w:rsidRPr="00B07F45" w:rsidRDefault="00034ED8" w:rsidP="00034ED8">
            <w:pPr>
              <w:spacing w:line="240" w:lineRule="atLeast"/>
              <w:jc w:val="both"/>
              <w:rPr>
                <w:rFonts w:ascii="Arial" w:hAnsi="Arial" w:cs="Arial"/>
              </w:rPr>
            </w:pPr>
          </w:p>
          <w:p w:rsidR="00034ED8" w:rsidRPr="00B07F45" w:rsidRDefault="00223B9A" w:rsidP="00034ED8">
            <w:pPr>
              <w:spacing w:line="240" w:lineRule="atLeast"/>
              <w:jc w:val="both"/>
              <w:rPr>
                <w:rFonts w:ascii="Arial" w:hAnsi="Arial" w:cs="Arial"/>
              </w:rPr>
            </w:pPr>
            <w:r>
              <w:rPr>
                <w:rFonts w:ascii="Arial" w:hAnsi="Arial" w:cs="Arial"/>
              </w:rPr>
              <w:t xml:space="preserve">No se establecen. </w:t>
            </w:r>
          </w:p>
          <w:p w:rsidR="00034ED8" w:rsidRPr="00B07F45" w:rsidRDefault="00034ED8" w:rsidP="00034ED8">
            <w:pPr>
              <w:spacing w:line="240" w:lineRule="atLeast"/>
              <w:jc w:val="both"/>
              <w:rPr>
                <w:rFonts w:ascii="Arial" w:hAnsi="Arial" w:cs="Arial"/>
              </w:rPr>
            </w:pPr>
          </w:p>
        </w:tc>
      </w:tr>
    </w:tbl>
    <w:p w:rsidR="00034ED8" w:rsidRPr="00B07F45" w:rsidRDefault="00034ED8" w:rsidP="00034ED8">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25" w:name="CC_26"/>
            <w:r w:rsidRPr="00B07F45">
              <w:rPr>
                <w:rFonts w:ascii="Arial" w:hAnsi="Arial" w:cs="Arial"/>
                <w:b/>
              </w:rPr>
              <w:t xml:space="preserve">26.- </w:t>
            </w:r>
            <w:bookmarkEnd w:id="25"/>
            <w:r w:rsidRPr="00B07F45">
              <w:rPr>
                <w:rFonts w:ascii="Arial" w:hAnsi="Arial" w:cs="Arial"/>
                <w:b/>
              </w:rPr>
              <w:t>MESA DE CONTRATACIÓN</w:t>
            </w:r>
          </w:p>
        </w:tc>
      </w:tr>
      <w:tr w:rsidR="00034ED8" w:rsidRPr="00B07F45" w:rsidTr="0091778E">
        <w:trPr>
          <w:trHeight w:val="454"/>
        </w:trPr>
        <w:tc>
          <w:tcPr>
            <w:tcW w:w="8506" w:type="dxa"/>
            <w:vAlign w:val="center"/>
          </w:tcPr>
          <w:p w:rsidR="00223B9A" w:rsidRDefault="00223B9A" w:rsidP="00223B9A">
            <w:pPr>
              <w:spacing w:before="40" w:after="40" w:line="240" w:lineRule="atLeast"/>
              <w:rPr>
                <w:rFonts w:ascii="Arial" w:hAnsi="Arial" w:cs="Arial"/>
              </w:rPr>
            </w:pPr>
            <w:proofErr w:type="gramStart"/>
            <w:r>
              <w:rPr>
                <w:rFonts w:ascii="Arial" w:hAnsi="Arial" w:cs="Arial"/>
              </w:rPr>
              <w:t>PRESIDENTE:</w:t>
            </w:r>
            <w:r w:rsidRPr="003C0B82">
              <w:rPr>
                <w:rFonts w:ascii="Arial" w:hAnsi="Arial" w:cs="Arial"/>
              </w:rPr>
              <w:t>:</w:t>
            </w:r>
            <w:proofErr w:type="gramEnd"/>
            <w:r w:rsidRPr="003C0B82">
              <w:rPr>
                <w:rFonts w:ascii="Arial" w:hAnsi="Arial" w:cs="Arial"/>
              </w:rPr>
              <w:t xml:space="preserve"> </w:t>
            </w:r>
            <w:r>
              <w:rPr>
                <w:rFonts w:ascii="Arial" w:hAnsi="Arial" w:cs="Arial"/>
              </w:rPr>
              <w:t xml:space="preserve">La jefa de Servicio de Servicios Generales del Departamento de </w:t>
            </w:r>
          </w:p>
          <w:p w:rsidR="00223B9A" w:rsidRPr="003C0B82" w:rsidRDefault="00223B9A" w:rsidP="00223B9A">
            <w:pPr>
              <w:spacing w:before="40" w:after="40" w:line="240" w:lineRule="atLeast"/>
              <w:rPr>
                <w:rFonts w:ascii="Arial" w:hAnsi="Arial" w:cs="Arial"/>
              </w:rPr>
            </w:pPr>
            <w:r>
              <w:rPr>
                <w:rFonts w:ascii="Arial" w:hAnsi="Arial" w:cs="Arial"/>
              </w:rPr>
              <w:t xml:space="preserve">                          Gobernanza, Marta Blanco Suárez.</w:t>
            </w:r>
          </w:p>
          <w:p w:rsidR="00223B9A" w:rsidRDefault="00223B9A" w:rsidP="00223B9A">
            <w:pPr>
              <w:spacing w:before="40" w:after="40" w:line="240" w:lineRule="atLeast"/>
              <w:rPr>
                <w:rFonts w:ascii="Arial" w:hAnsi="Arial" w:cs="Arial"/>
              </w:rPr>
            </w:pPr>
            <w:r>
              <w:rPr>
                <w:rFonts w:ascii="Arial" w:hAnsi="Arial" w:cs="Arial"/>
              </w:rPr>
              <w:t>VOCAL</w:t>
            </w:r>
            <w:r w:rsidRPr="003C0B82">
              <w:rPr>
                <w:rFonts w:ascii="Arial" w:hAnsi="Arial" w:cs="Arial"/>
              </w:rPr>
              <w:t xml:space="preserve"> 1ª: </w:t>
            </w:r>
            <w:r>
              <w:rPr>
                <w:rFonts w:ascii="Arial" w:hAnsi="Arial" w:cs="Arial"/>
              </w:rPr>
              <w:t xml:space="preserve">       La secretaria técnica</w:t>
            </w:r>
            <w:r w:rsidRPr="00191EE0">
              <w:rPr>
                <w:rFonts w:ascii="Arial" w:hAnsi="Arial" w:cs="Arial"/>
              </w:rPr>
              <w:t xml:space="preserve"> del Departamento </w:t>
            </w:r>
            <w:r>
              <w:rPr>
                <w:rFonts w:ascii="Arial" w:hAnsi="Arial" w:cs="Arial"/>
              </w:rPr>
              <w:t>de Gobernanza, Alicia Echeverría</w:t>
            </w:r>
          </w:p>
          <w:p w:rsidR="00223B9A" w:rsidRPr="003C0B82" w:rsidRDefault="00223B9A" w:rsidP="00223B9A">
            <w:pPr>
              <w:spacing w:before="40" w:after="40" w:line="240" w:lineRule="atLeast"/>
              <w:rPr>
                <w:rFonts w:ascii="Arial" w:hAnsi="Arial" w:cs="Arial"/>
              </w:rPr>
            </w:pPr>
            <w:r>
              <w:rPr>
                <w:rFonts w:ascii="Arial" w:hAnsi="Arial" w:cs="Arial"/>
              </w:rPr>
              <w:t xml:space="preserve">                         Urra. </w:t>
            </w:r>
          </w:p>
          <w:p w:rsidR="00223B9A" w:rsidRDefault="00223B9A" w:rsidP="00223B9A">
            <w:pPr>
              <w:spacing w:before="40" w:after="40" w:line="240" w:lineRule="atLeast"/>
              <w:rPr>
                <w:rFonts w:ascii="Arial" w:hAnsi="Arial" w:cs="Arial"/>
              </w:rPr>
            </w:pPr>
            <w:r>
              <w:rPr>
                <w:rFonts w:ascii="Arial" w:hAnsi="Arial" w:cs="Arial"/>
              </w:rPr>
              <w:t>VOCAL</w:t>
            </w:r>
            <w:r w:rsidRPr="003C0B82">
              <w:rPr>
                <w:rFonts w:ascii="Arial" w:hAnsi="Arial" w:cs="Arial"/>
              </w:rPr>
              <w:t xml:space="preserve"> 2ª:</w:t>
            </w:r>
            <w:r>
              <w:rPr>
                <w:rFonts w:ascii="Arial" w:hAnsi="Arial" w:cs="Arial"/>
              </w:rPr>
              <w:t xml:space="preserve">     </w:t>
            </w:r>
            <w:r w:rsidRPr="003C0B82">
              <w:rPr>
                <w:rFonts w:ascii="Arial" w:hAnsi="Arial" w:cs="Arial"/>
              </w:rPr>
              <w:t xml:space="preserve"> </w:t>
            </w:r>
            <w:r>
              <w:rPr>
                <w:rFonts w:ascii="Arial" w:hAnsi="Arial" w:cs="Arial"/>
              </w:rPr>
              <w:t xml:space="preserve"> La jefa del Servicio de Coordinación de la Contratación Pública del </w:t>
            </w:r>
          </w:p>
          <w:p w:rsidR="00223B9A" w:rsidRDefault="00223B9A" w:rsidP="00223B9A">
            <w:pPr>
              <w:spacing w:before="40" w:after="40" w:line="240" w:lineRule="atLeast"/>
              <w:rPr>
                <w:rFonts w:ascii="Arial" w:hAnsi="Arial" w:cs="Arial"/>
              </w:rPr>
            </w:pPr>
            <w:r>
              <w:rPr>
                <w:rFonts w:ascii="Arial" w:hAnsi="Arial" w:cs="Arial"/>
              </w:rPr>
              <w:t xml:space="preserve">                         Departamento de Gobernanza, Nekane </w:t>
            </w:r>
            <w:proofErr w:type="spellStart"/>
            <w:r>
              <w:rPr>
                <w:rFonts w:ascii="Arial" w:hAnsi="Arial" w:cs="Arial"/>
              </w:rPr>
              <w:t>Bolinaga</w:t>
            </w:r>
            <w:proofErr w:type="spellEnd"/>
            <w:r>
              <w:rPr>
                <w:rFonts w:ascii="Arial" w:hAnsi="Arial" w:cs="Arial"/>
              </w:rPr>
              <w:t xml:space="preserve"> </w:t>
            </w:r>
            <w:proofErr w:type="spellStart"/>
            <w:r>
              <w:rPr>
                <w:rFonts w:ascii="Arial" w:hAnsi="Arial" w:cs="Arial"/>
              </w:rPr>
              <w:t>Alcelai</w:t>
            </w:r>
            <w:proofErr w:type="spellEnd"/>
            <w:r>
              <w:rPr>
                <w:rFonts w:ascii="Arial" w:hAnsi="Arial" w:cs="Arial"/>
              </w:rPr>
              <w:t>.</w:t>
            </w:r>
          </w:p>
          <w:p w:rsidR="00223B9A" w:rsidRDefault="00223B9A" w:rsidP="00223B9A">
            <w:pPr>
              <w:spacing w:before="40" w:after="40" w:line="240" w:lineRule="atLeast"/>
              <w:rPr>
                <w:rFonts w:ascii="Arial" w:hAnsi="Arial" w:cs="Arial"/>
              </w:rPr>
            </w:pPr>
            <w:r w:rsidRPr="00761C18">
              <w:rPr>
                <w:rFonts w:ascii="Arial" w:hAnsi="Arial" w:cs="Arial"/>
              </w:rPr>
              <w:t>VOCAL</w:t>
            </w:r>
            <w:r w:rsidRPr="00761C18">
              <w:rPr>
                <w:rFonts w:ascii="Arial" w:hAnsi="Arial" w:cs="Arial"/>
                <w:lang w:val="es-ES_tradnl" w:eastAsia="es-ES_tradnl"/>
              </w:rPr>
              <w:t xml:space="preserve"> 3ª:     </w:t>
            </w:r>
            <w:r>
              <w:rPr>
                <w:rFonts w:ascii="Arial" w:hAnsi="Arial" w:cs="Arial"/>
                <w:lang w:val="es-ES_tradnl" w:eastAsia="es-ES_tradnl"/>
              </w:rPr>
              <w:t xml:space="preserve">  </w:t>
            </w:r>
            <w:r w:rsidRPr="00761C18">
              <w:rPr>
                <w:rFonts w:ascii="Arial" w:hAnsi="Arial" w:cs="Arial"/>
                <w:lang w:val="es-ES_tradnl" w:eastAsia="es-ES_tradnl"/>
              </w:rPr>
              <w:t xml:space="preserve"> </w:t>
            </w:r>
            <w:r w:rsidRPr="00761C18">
              <w:rPr>
                <w:rFonts w:ascii="Arial" w:hAnsi="Arial" w:cs="Arial"/>
              </w:rPr>
              <w:t>El jefe del Servicio de Intervención y Auditoría</w:t>
            </w:r>
            <w:r>
              <w:rPr>
                <w:rFonts w:ascii="Arial" w:hAnsi="Arial" w:cs="Arial"/>
              </w:rPr>
              <w:t xml:space="preserve"> del Departamento de </w:t>
            </w:r>
          </w:p>
          <w:p w:rsidR="00223B9A" w:rsidRPr="00761C18" w:rsidRDefault="00223B9A" w:rsidP="00223B9A">
            <w:pPr>
              <w:spacing w:before="40" w:after="40" w:line="240" w:lineRule="atLeast"/>
              <w:rPr>
                <w:rFonts w:ascii="Arial" w:hAnsi="Arial" w:cs="Arial"/>
                <w:lang w:val="es-ES_tradnl" w:eastAsia="es-ES_tradnl"/>
              </w:rPr>
            </w:pPr>
            <w:r>
              <w:rPr>
                <w:rFonts w:ascii="Arial" w:hAnsi="Arial" w:cs="Arial"/>
              </w:rPr>
              <w:t xml:space="preserve">                          Hacienda</w:t>
            </w:r>
            <w:r w:rsidRPr="00761C18">
              <w:rPr>
                <w:rFonts w:ascii="Arial" w:hAnsi="Arial" w:cs="Arial"/>
              </w:rPr>
              <w:t xml:space="preserve">, Xabier </w:t>
            </w:r>
            <w:proofErr w:type="spellStart"/>
            <w:r w:rsidRPr="00761C18">
              <w:rPr>
                <w:rFonts w:ascii="Arial" w:hAnsi="Arial" w:cs="Arial"/>
              </w:rPr>
              <w:t>Lertxundi</w:t>
            </w:r>
            <w:proofErr w:type="spellEnd"/>
            <w:r w:rsidRPr="00761C18">
              <w:rPr>
                <w:rFonts w:ascii="Arial" w:hAnsi="Arial" w:cs="Arial"/>
              </w:rPr>
              <w:t xml:space="preserve"> Agote.</w:t>
            </w:r>
          </w:p>
          <w:p w:rsidR="00223B9A" w:rsidRDefault="00223B9A" w:rsidP="00223B9A">
            <w:pPr>
              <w:spacing w:before="40" w:after="40" w:line="240" w:lineRule="atLeast"/>
              <w:rPr>
                <w:rFonts w:ascii="Arial" w:hAnsi="Arial" w:cs="Arial"/>
                <w:lang w:val="es-ES_tradnl" w:eastAsia="es-ES_tradnl"/>
              </w:rPr>
            </w:pPr>
            <w:r w:rsidRPr="00761C18">
              <w:rPr>
                <w:rFonts w:ascii="Arial" w:hAnsi="Arial" w:cs="Arial"/>
                <w:lang w:val="es-ES_tradnl" w:eastAsia="es-ES_tradnl"/>
              </w:rPr>
              <w:t>VOCAL 4ª…</w:t>
            </w:r>
            <w:r>
              <w:rPr>
                <w:rFonts w:ascii="Arial" w:hAnsi="Arial" w:cs="Arial"/>
                <w:lang w:val="es-ES_tradnl" w:eastAsia="es-ES_tradnl"/>
              </w:rPr>
              <w:t xml:space="preserve"> </w:t>
            </w:r>
            <w:r w:rsidRPr="00761C18">
              <w:rPr>
                <w:rFonts w:ascii="Arial" w:hAnsi="Arial" w:cs="Arial"/>
                <w:lang w:val="es-ES_tradnl" w:eastAsia="es-ES_tradnl"/>
              </w:rPr>
              <w:t>…La técnic</w:t>
            </w:r>
            <w:r>
              <w:rPr>
                <w:rFonts w:ascii="Arial" w:hAnsi="Arial" w:cs="Arial"/>
                <w:lang w:val="es-ES_tradnl" w:eastAsia="es-ES_tradnl"/>
              </w:rPr>
              <w:t xml:space="preserve">a de administración general de la Secretaría Técnica del </w:t>
            </w:r>
          </w:p>
          <w:p w:rsidR="00223B9A" w:rsidRPr="00761C18" w:rsidRDefault="00223B9A" w:rsidP="00223B9A">
            <w:pPr>
              <w:spacing w:before="40" w:after="40" w:line="240" w:lineRule="atLeast"/>
              <w:rPr>
                <w:rFonts w:ascii="Arial" w:hAnsi="Arial" w:cs="Arial"/>
                <w:lang w:val="es-ES_tradnl" w:eastAsia="es-ES_tradnl"/>
              </w:rPr>
            </w:pPr>
            <w:r>
              <w:rPr>
                <w:rFonts w:ascii="Arial" w:hAnsi="Arial" w:cs="Arial"/>
                <w:lang w:val="es-ES_tradnl" w:eastAsia="es-ES_tradnl"/>
              </w:rPr>
              <w:t xml:space="preserve">                         </w:t>
            </w:r>
            <w:r w:rsidRPr="00761C18">
              <w:rPr>
                <w:rFonts w:ascii="Arial" w:hAnsi="Arial" w:cs="Arial"/>
                <w:lang w:val="es-ES_tradnl" w:eastAsia="es-ES_tradnl"/>
              </w:rPr>
              <w:t>Departamento de Gobernanza,</w:t>
            </w:r>
            <w:r>
              <w:rPr>
                <w:rFonts w:ascii="Arial" w:hAnsi="Arial" w:cs="Arial"/>
                <w:lang w:val="es-ES_tradnl" w:eastAsia="es-ES_tradnl"/>
              </w:rPr>
              <w:t xml:space="preserve"> </w:t>
            </w:r>
            <w:r w:rsidRPr="00761C18">
              <w:rPr>
                <w:rFonts w:ascii="Arial" w:hAnsi="Arial" w:cs="Arial"/>
                <w:lang w:val="es-ES_tradnl" w:eastAsia="es-ES_tradnl"/>
              </w:rPr>
              <w:t xml:space="preserve">Ainara </w:t>
            </w:r>
            <w:proofErr w:type="spellStart"/>
            <w:r w:rsidRPr="00761C18">
              <w:rPr>
                <w:rFonts w:ascii="Arial" w:hAnsi="Arial" w:cs="Arial"/>
                <w:lang w:val="es-ES_tradnl" w:eastAsia="es-ES_tradnl"/>
              </w:rPr>
              <w:t>Agirre</w:t>
            </w:r>
            <w:proofErr w:type="spellEnd"/>
            <w:r w:rsidRPr="00761C18">
              <w:rPr>
                <w:rFonts w:ascii="Arial" w:hAnsi="Arial" w:cs="Arial"/>
                <w:lang w:val="es-ES_tradnl" w:eastAsia="es-ES_tradnl"/>
              </w:rPr>
              <w:t xml:space="preserve"> </w:t>
            </w:r>
            <w:proofErr w:type="spellStart"/>
            <w:r w:rsidRPr="00761C18">
              <w:rPr>
                <w:rFonts w:ascii="Arial" w:hAnsi="Arial" w:cs="Arial"/>
                <w:lang w:val="es-ES_tradnl" w:eastAsia="es-ES_tradnl"/>
              </w:rPr>
              <w:t>Jauregi</w:t>
            </w:r>
            <w:proofErr w:type="spellEnd"/>
          </w:p>
          <w:p w:rsidR="00223B9A" w:rsidRDefault="00223B9A" w:rsidP="00223B9A">
            <w:pPr>
              <w:spacing w:before="40" w:after="40" w:line="240" w:lineRule="atLeast"/>
              <w:jc w:val="both"/>
              <w:rPr>
                <w:rFonts w:ascii="Arial" w:hAnsi="Arial" w:cs="Arial"/>
              </w:rPr>
            </w:pPr>
            <w:r>
              <w:rPr>
                <w:rFonts w:ascii="Arial" w:hAnsi="Arial" w:cs="Arial"/>
              </w:rPr>
              <w:t>SECRETARI</w:t>
            </w:r>
            <w:r w:rsidRPr="00761C18">
              <w:rPr>
                <w:rFonts w:ascii="Arial" w:hAnsi="Arial" w:cs="Arial"/>
              </w:rPr>
              <w:t>A: La técnica de administración general de</w:t>
            </w:r>
            <w:r>
              <w:rPr>
                <w:rFonts w:ascii="Arial" w:hAnsi="Arial" w:cs="Arial"/>
              </w:rPr>
              <w:t xml:space="preserve"> </w:t>
            </w:r>
            <w:r w:rsidRPr="00761C18">
              <w:rPr>
                <w:rFonts w:ascii="Arial" w:hAnsi="Arial" w:cs="Arial"/>
              </w:rPr>
              <w:t>l</w:t>
            </w:r>
            <w:r>
              <w:rPr>
                <w:rFonts w:ascii="Arial" w:hAnsi="Arial" w:cs="Arial"/>
              </w:rPr>
              <w:t>a Secretaría Técnica del</w:t>
            </w:r>
            <w:r w:rsidRPr="00761C18">
              <w:rPr>
                <w:rFonts w:ascii="Arial" w:hAnsi="Arial" w:cs="Arial"/>
              </w:rPr>
              <w:t xml:space="preserve"> </w:t>
            </w:r>
            <w:r>
              <w:rPr>
                <w:rFonts w:ascii="Arial" w:hAnsi="Arial" w:cs="Arial"/>
              </w:rPr>
              <w:t xml:space="preserve"> </w:t>
            </w:r>
          </w:p>
          <w:p w:rsidR="00034ED8" w:rsidRPr="00B07F45" w:rsidRDefault="00223B9A" w:rsidP="00223B9A">
            <w:pPr>
              <w:spacing w:before="40" w:after="40" w:line="240" w:lineRule="atLeast"/>
              <w:jc w:val="both"/>
              <w:rPr>
                <w:rFonts w:ascii="Arial" w:hAnsi="Arial" w:cs="Arial"/>
              </w:rPr>
            </w:pPr>
            <w:r>
              <w:rPr>
                <w:rFonts w:ascii="Arial" w:hAnsi="Arial" w:cs="Arial"/>
              </w:rPr>
              <w:t xml:space="preserve">                         </w:t>
            </w:r>
            <w:r w:rsidRPr="00761C18">
              <w:rPr>
                <w:rFonts w:ascii="Arial" w:hAnsi="Arial" w:cs="Arial"/>
              </w:rPr>
              <w:t>Departamento de Gobernanza,</w:t>
            </w:r>
            <w:r>
              <w:rPr>
                <w:rFonts w:ascii="Arial" w:hAnsi="Arial" w:cs="Arial"/>
              </w:rPr>
              <w:t xml:space="preserve"> </w:t>
            </w:r>
            <w:r w:rsidRPr="00761C18">
              <w:rPr>
                <w:rFonts w:ascii="Arial" w:hAnsi="Arial" w:cs="Arial"/>
              </w:rPr>
              <w:t>Oihana Mendizabal Etxeberria.</w:t>
            </w:r>
          </w:p>
        </w:tc>
      </w:tr>
    </w:tbl>
    <w:p w:rsidR="00034ED8" w:rsidRPr="00B07F45" w:rsidRDefault="00034ED8" w:rsidP="00034ED8">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spacing w:before="40" w:after="40"/>
              <w:jc w:val="both"/>
              <w:rPr>
                <w:rFonts w:ascii="Arial" w:hAnsi="Arial" w:cs="Arial"/>
                <w:b/>
              </w:rPr>
            </w:pPr>
            <w:bookmarkStart w:id="26" w:name="CC_27"/>
            <w:r w:rsidRPr="00B07F45">
              <w:rPr>
                <w:rFonts w:ascii="Arial" w:hAnsi="Arial" w:cs="Arial"/>
                <w:b/>
              </w:rPr>
              <w:t xml:space="preserve">27.- </w:t>
            </w:r>
            <w:bookmarkEnd w:id="26"/>
            <w:r w:rsidRPr="00B07F45">
              <w:rPr>
                <w:rFonts w:ascii="Arial" w:hAnsi="Arial" w:cs="Arial"/>
                <w:b/>
              </w:rPr>
              <w:t>PLAZO PARA LA PRESENTACIÓN DE PROPOSICIONES</w:t>
            </w:r>
          </w:p>
        </w:tc>
      </w:tr>
      <w:tr w:rsidR="00034ED8" w:rsidRPr="00B07F45" w:rsidTr="0091778E">
        <w:trPr>
          <w:trHeight w:val="454"/>
        </w:trPr>
        <w:tc>
          <w:tcPr>
            <w:tcW w:w="8506" w:type="dxa"/>
          </w:tcPr>
          <w:p w:rsidR="00034ED8" w:rsidRPr="00B07F45" w:rsidRDefault="00223B9A" w:rsidP="00034ED8">
            <w:pPr>
              <w:spacing w:before="40" w:after="40"/>
              <w:jc w:val="both"/>
              <w:rPr>
                <w:rFonts w:ascii="Arial" w:hAnsi="Arial" w:cs="Arial"/>
                <w:i/>
              </w:rPr>
            </w:pPr>
            <w:r>
              <w:rPr>
                <w:rFonts w:ascii="Arial" w:eastAsia="Cambria" w:hAnsi="Arial" w:cs="Arial"/>
                <w:szCs w:val="22"/>
                <w:lang w:eastAsia="en-US"/>
              </w:rPr>
              <w:t>El plazo para la presentación de proposiciones será el indicado en el anuncio de licitación.</w:t>
            </w:r>
          </w:p>
        </w:tc>
      </w:tr>
    </w:tbl>
    <w:p w:rsidR="00034ED8" w:rsidRPr="00B07F45" w:rsidRDefault="00034ED8" w:rsidP="00034ED8">
      <w:pPr>
        <w:jc w:val="both"/>
        <w:rPr>
          <w:rFonts w:ascii="Arial" w:hAnsi="Arial" w:cs="Arial"/>
        </w:rPr>
      </w:pPr>
    </w:p>
    <w:p w:rsidR="001A08B3" w:rsidRPr="00B07F45" w:rsidRDefault="001A08B3" w:rsidP="001A08B3">
      <w:pPr>
        <w:rPr>
          <w:rFonts w:ascii="Arial" w:hAnsi="Arial" w:cs="Arial"/>
        </w:rPr>
      </w:pPr>
    </w:p>
    <w:p w:rsidR="00034ED8" w:rsidRPr="00B07F45" w:rsidRDefault="00034ED8" w:rsidP="001A08B3">
      <w:pPr>
        <w:rPr>
          <w:rFonts w:ascii="Arial" w:hAnsi="Arial" w:cs="Arial"/>
        </w:rPr>
      </w:pPr>
    </w:p>
    <w:p w:rsidR="005005B0" w:rsidRPr="00B07F45" w:rsidRDefault="005005B0" w:rsidP="007E3B9F">
      <w:pPr>
        <w:spacing w:before="120" w:after="120"/>
        <w:rPr>
          <w:rFonts w:ascii="Arial" w:hAnsi="Arial" w:cs="Arial"/>
        </w:rPr>
        <w:sectPr w:rsidR="005005B0" w:rsidRPr="00B07F45" w:rsidSect="001C0ABF">
          <w:headerReference w:type="default" r:id="rId9"/>
          <w:footerReference w:type="even" r:id="rId10"/>
          <w:footerReference w:type="default" r:id="rId11"/>
          <w:pgSz w:w="11906" w:h="16838"/>
          <w:pgMar w:top="1985" w:right="1701" w:bottom="1701" w:left="1701" w:header="709" w:footer="709" w:gutter="0"/>
          <w:cols w:space="708"/>
          <w:docGrid w:linePitch="360"/>
        </w:sectPr>
      </w:pPr>
    </w:p>
    <w:p w:rsidR="002F63A3" w:rsidRPr="00B07F45" w:rsidRDefault="002F63A3" w:rsidP="00BD4C2D">
      <w:pPr>
        <w:pStyle w:val="EA1"/>
        <w:rPr>
          <w:lang w:val="es-ES"/>
        </w:rPr>
      </w:pPr>
      <w:r w:rsidRPr="00B07F45">
        <w:rPr>
          <w:lang w:val="es-ES"/>
        </w:rPr>
        <w:lastRenderedPageBreak/>
        <w:t>ÍNDICE</w:t>
      </w:r>
    </w:p>
    <w:p w:rsidR="000E16C1" w:rsidRPr="00B07F45" w:rsidRDefault="000E16C1" w:rsidP="000E16C1"/>
    <w:p w:rsidR="006A0207" w:rsidRDefault="004D70FB">
      <w:pPr>
        <w:pStyle w:val="EA1"/>
        <w:rPr>
          <w:rFonts w:asciiTheme="minorHAnsi" w:eastAsiaTheme="minorEastAsia" w:hAnsiTheme="minorHAnsi" w:cstheme="minorBidi"/>
          <w:b w:val="0"/>
          <w:noProof/>
          <w:sz w:val="22"/>
          <w:szCs w:val="22"/>
          <w:lang w:val="eu-ES" w:eastAsia="eu-ES"/>
        </w:rPr>
      </w:pPr>
      <w:r w:rsidRPr="00B07F45">
        <w:rPr>
          <w:rFonts w:cs="Arial"/>
          <w:sz w:val="22"/>
          <w:szCs w:val="22"/>
          <w:lang w:val="es-ES"/>
        </w:rPr>
        <w:fldChar w:fldCharType="begin"/>
      </w:r>
      <w:r w:rsidRPr="00B07F45">
        <w:rPr>
          <w:rFonts w:cs="Arial"/>
          <w:sz w:val="22"/>
          <w:szCs w:val="22"/>
          <w:lang w:val="es-ES"/>
        </w:rPr>
        <w:instrText xml:space="preserve"> TOC \o "1-4" \h \z \u </w:instrText>
      </w:r>
      <w:r w:rsidRPr="00B07F45">
        <w:rPr>
          <w:rFonts w:cs="Arial"/>
          <w:sz w:val="22"/>
          <w:szCs w:val="22"/>
          <w:lang w:val="es-ES"/>
        </w:rPr>
        <w:fldChar w:fldCharType="separate"/>
      </w:r>
      <w:hyperlink w:anchor="_Toc198115988" w:history="1">
        <w:r w:rsidR="006A0207" w:rsidRPr="00583131">
          <w:rPr>
            <w:rStyle w:val="Hiperesteka"/>
            <w:rFonts w:cs="Arial"/>
            <w:bCs/>
            <w:caps/>
            <w:noProof/>
            <w:kern w:val="22"/>
          </w:rPr>
          <w:t>CAPÍTULO I - DISPOSICIONES GENERALES</w:t>
        </w:r>
        <w:r w:rsidR="006A0207">
          <w:rPr>
            <w:noProof/>
            <w:webHidden/>
          </w:rPr>
          <w:tab/>
        </w:r>
        <w:r w:rsidR="006A0207">
          <w:rPr>
            <w:noProof/>
            <w:webHidden/>
          </w:rPr>
          <w:fldChar w:fldCharType="begin"/>
        </w:r>
        <w:r w:rsidR="006A0207">
          <w:rPr>
            <w:noProof/>
            <w:webHidden/>
          </w:rPr>
          <w:instrText xml:space="preserve"> PAGEREF _Toc198115988 \h </w:instrText>
        </w:r>
        <w:r w:rsidR="006A0207">
          <w:rPr>
            <w:noProof/>
            <w:webHidden/>
          </w:rPr>
        </w:r>
        <w:r w:rsidR="006A0207">
          <w:rPr>
            <w:noProof/>
            <w:webHidden/>
          </w:rPr>
          <w:fldChar w:fldCharType="separate"/>
        </w:r>
        <w:r w:rsidR="006A0207">
          <w:rPr>
            <w:noProof/>
            <w:webHidden/>
          </w:rPr>
          <w:t>1</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5989" w:history="1">
        <w:r w:rsidR="006A0207" w:rsidRPr="00583131">
          <w:rPr>
            <w:rStyle w:val="Hiperesteka"/>
            <w:noProof/>
          </w:rPr>
          <w:t>1.- Objeto del contrato</w:t>
        </w:r>
        <w:r w:rsidR="006A0207">
          <w:rPr>
            <w:noProof/>
            <w:webHidden/>
          </w:rPr>
          <w:tab/>
        </w:r>
        <w:r w:rsidR="006A0207">
          <w:rPr>
            <w:noProof/>
            <w:webHidden/>
          </w:rPr>
          <w:fldChar w:fldCharType="begin"/>
        </w:r>
        <w:r w:rsidR="006A0207">
          <w:rPr>
            <w:noProof/>
            <w:webHidden/>
          </w:rPr>
          <w:instrText xml:space="preserve"> PAGEREF _Toc198115989 \h </w:instrText>
        </w:r>
        <w:r w:rsidR="006A0207">
          <w:rPr>
            <w:noProof/>
            <w:webHidden/>
          </w:rPr>
        </w:r>
        <w:r w:rsidR="006A0207">
          <w:rPr>
            <w:noProof/>
            <w:webHidden/>
          </w:rPr>
          <w:fldChar w:fldCharType="separate"/>
        </w:r>
        <w:r w:rsidR="006A0207">
          <w:rPr>
            <w:noProof/>
            <w:webHidden/>
          </w:rPr>
          <w:t>1</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5990" w:history="1">
        <w:r w:rsidR="006A0207" w:rsidRPr="00583131">
          <w:rPr>
            <w:rStyle w:val="Hiperesteka"/>
            <w:noProof/>
          </w:rPr>
          <w:t>2.- Necesidades administrativas a satisfacer mediante el contrato</w:t>
        </w:r>
        <w:r w:rsidR="006A0207">
          <w:rPr>
            <w:noProof/>
            <w:webHidden/>
          </w:rPr>
          <w:tab/>
        </w:r>
        <w:r w:rsidR="006A0207">
          <w:rPr>
            <w:noProof/>
            <w:webHidden/>
          </w:rPr>
          <w:fldChar w:fldCharType="begin"/>
        </w:r>
        <w:r w:rsidR="006A0207">
          <w:rPr>
            <w:noProof/>
            <w:webHidden/>
          </w:rPr>
          <w:instrText xml:space="preserve"> PAGEREF _Toc198115990 \h </w:instrText>
        </w:r>
        <w:r w:rsidR="006A0207">
          <w:rPr>
            <w:noProof/>
            <w:webHidden/>
          </w:rPr>
        </w:r>
        <w:r w:rsidR="006A0207">
          <w:rPr>
            <w:noProof/>
            <w:webHidden/>
          </w:rPr>
          <w:fldChar w:fldCharType="separate"/>
        </w:r>
        <w:r w:rsidR="006A0207">
          <w:rPr>
            <w:noProof/>
            <w:webHidden/>
          </w:rPr>
          <w:t>1</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5991" w:history="1">
        <w:r w:rsidR="006A0207" w:rsidRPr="00583131">
          <w:rPr>
            <w:rStyle w:val="Hiperesteka"/>
            <w:noProof/>
          </w:rPr>
          <w:t>3.- Presupuesto base de licitación</w:t>
        </w:r>
        <w:r w:rsidR="006A0207">
          <w:rPr>
            <w:noProof/>
            <w:webHidden/>
          </w:rPr>
          <w:tab/>
        </w:r>
        <w:r w:rsidR="006A0207">
          <w:rPr>
            <w:noProof/>
            <w:webHidden/>
          </w:rPr>
          <w:fldChar w:fldCharType="begin"/>
        </w:r>
        <w:r w:rsidR="006A0207">
          <w:rPr>
            <w:noProof/>
            <w:webHidden/>
          </w:rPr>
          <w:instrText xml:space="preserve"> PAGEREF _Toc198115991 \h </w:instrText>
        </w:r>
        <w:r w:rsidR="006A0207">
          <w:rPr>
            <w:noProof/>
            <w:webHidden/>
          </w:rPr>
        </w:r>
        <w:r w:rsidR="006A0207">
          <w:rPr>
            <w:noProof/>
            <w:webHidden/>
          </w:rPr>
          <w:fldChar w:fldCharType="separate"/>
        </w:r>
        <w:r w:rsidR="006A0207">
          <w:rPr>
            <w:noProof/>
            <w:webHidden/>
          </w:rPr>
          <w:t>1</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5992" w:history="1">
        <w:r w:rsidR="006A0207" w:rsidRPr="00583131">
          <w:rPr>
            <w:rStyle w:val="Hiperesteka"/>
            <w:noProof/>
          </w:rPr>
          <w:t>4.- Valor estimado del contrato</w:t>
        </w:r>
        <w:r w:rsidR="006A0207">
          <w:rPr>
            <w:noProof/>
            <w:webHidden/>
          </w:rPr>
          <w:tab/>
        </w:r>
        <w:r w:rsidR="006A0207">
          <w:rPr>
            <w:noProof/>
            <w:webHidden/>
          </w:rPr>
          <w:fldChar w:fldCharType="begin"/>
        </w:r>
        <w:r w:rsidR="006A0207">
          <w:rPr>
            <w:noProof/>
            <w:webHidden/>
          </w:rPr>
          <w:instrText xml:space="preserve"> PAGEREF _Toc198115992 \h </w:instrText>
        </w:r>
        <w:r w:rsidR="006A0207">
          <w:rPr>
            <w:noProof/>
            <w:webHidden/>
          </w:rPr>
        </w:r>
        <w:r w:rsidR="006A0207">
          <w:rPr>
            <w:noProof/>
            <w:webHidden/>
          </w:rPr>
          <w:fldChar w:fldCharType="separate"/>
        </w:r>
        <w:r w:rsidR="006A0207">
          <w:rPr>
            <w:noProof/>
            <w:webHidden/>
          </w:rPr>
          <w:t>1</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5993" w:history="1">
        <w:r w:rsidR="006A0207" w:rsidRPr="00583131">
          <w:rPr>
            <w:rStyle w:val="Hiperesteka"/>
            <w:noProof/>
          </w:rPr>
          <w:t>5.- Precio del contrato</w:t>
        </w:r>
        <w:r w:rsidR="006A0207">
          <w:rPr>
            <w:noProof/>
            <w:webHidden/>
          </w:rPr>
          <w:tab/>
        </w:r>
        <w:r w:rsidR="006A0207">
          <w:rPr>
            <w:noProof/>
            <w:webHidden/>
          </w:rPr>
          <w:fldChar w:fldCharType="begin"/>
        </w:r>
        <w:r w:rsidR="006A0207">
          <w:rPr>
            <w:noProof/>
            <w:webHidden/>
          </w:rPr>
          <w:instrText xml:space="preserve"> PAGEREF _Toc198115993 \h </w:instrText>
        </w:r>
        <w:r w:rsidR="006A0207">
          <w:rPr>
            <w:noProof/>
            <w:webHidden/>
          </w:rPr>
        </w:r>
        <w:r w:rsidR="006A0207">
          <w:rPr>
            <w:noProof/>
            <w:webHidden/>
          </w:rPr>
          <w:fldChar w:fldCharType="separate"/>
        </w:r>
        <w:r w:rsidR="006A0207">
          <w:rPr>
            <w:noProof/>
            <w:webHidden/>
          </w:rPr>
          <w:t>1</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5994" w:history="1">
        <w:r w:rsidR="006A0207" w:rsidRPr="00583131">
          <w:rPr>
            <w:rStyle w:val="Hiperesteka"/>
            <w:noProof/>
          </w:rPr>
          <w:t>6.- Existencia de crédito</w:t>
        </w:r>
        <w:r w:rsidR="006A0207">
          <w:rPr>
            <w:noProof/>
            <w:webHidden/>
          </w:rPr>
          <w:tab/>
        </w:r>
        <w:r w:rsidR="006A0207">
          <w:rPr>
            <w:noProof/>
            <w:webHidden/>
          </w:rPr>
          <w:fldChar w:fldCharType="begin"/>
        </w:r>
        <w:r w:rsidR="006A0207">
          <w:rPr>
            <w:noProof/>
            <w:webHidden/>
          </w:rPr>
          <w:instrText xml:space="preserve"> PAGEREF _Toc198115994 \h </w:instrText>
        </w:r>
        <w:r w:rsidR="006A0207">
          <w:rPr>
            <w:noProof/>
            <w:webHidden/>
          </w:rPr>
        </w:r>
        <w:r w:rsidR="006A0207">
          <w:rPr>
            <w:noProof/>
            <w:webHidden/>
          </w:rPr>
          <w:fldChar w:fldCharType="separate"/>
        </w:r>
        <w:r w:rsidR="006A0207">
          <w:rPr>
            <w:noProof/>
            <w:webHidden/>
          </w:rPr>
          <w:t>2</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5995" w:history="1">
        <w:r w:rsidR="006A0207" w:rsidRPr="00583131">
          <w:rPr>
            <w:rStyle w:val="Hiperesteka"/>
            <w:noProof/>
          </w:rPr>
          <w:t>7.- Plazo y lugar de entrega del suministro</w:t>
        </w:r>
        <w:r w:rsidR="006A0207">
          <w:rPr>
            <w:noProof/>
            <w:webHidden/>
          </w:rPr>
          <w:tab/>
        </w:r>
        <w:r w:rsidR="006A0207">
          <w:rPr>
            <w:noProof/>
            <w:webHidden/>
          </w:rPr>
          <w:fldChar w:fldCharType="begin"/>
        </w:r>
        <w:r w:rsidR="006A0207">
          <w:rPr>
            <w:noProof/>
            <w:webHidden/>
          </w:rPr>
          <w:instrText xml:space="preserve"> PAGEREF _Toc198115995 \h </w:instrText>
        </w:r>
        <w:r w:rsidR="006A0207">
          <w:rPr>
            <w:noProof/>
            <w:webHidden/>
          </w:rPr>
        </w:r>
        <w:r w:rsidR="006A0207">
          <w:rPr>
            <w:noProof/>
            <w:webHidden/>
          </w:rPr>
          <w:fldChar w:fldCharType="separate"/>
        </w:r>
        <w:r w:rsidR="006A0207">
          <w:rPr>
            <w:noProof/>
            <w:webHidden/>
          </w:rPr>
          <w:t>2</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5996" w:history="1">
        <w:r w:rsidR="006A0207" w:rsidRPr="00583131">
          <w:rPr>
            <w:rStyle w:val="Hiperesteka"/>
            <w:noProof/>
          </w:rPr>
          <w:t>8.- Revisión de precios</w:t>
        </w:r>
        <w:r w:rsidR="006A0207">
          <w:rPr>
            <w:noProof/>
            <w:webHidden/>
          </w:rPr>
          <w:tab/>
        </w:r>
        <w:r w:rsidR="006A0207">
          <w:rPr>
            <w:noProof/>
            <w:webHidden/>
          </w:rPr>
          <w:fldChar w:fldCharType="begin"/>
        </w:r>
        <w:r w:rsidR="006A0207">
          <w:rPr>
            <w:noProof/>
            <w:webHidden/>
          </w:rPr>
          <w:instrText xml:space="preserve"> PAGEREF _Toc198115996 \h </w:instrText>
        </w:r>
        <w:r w:rsidR="006A0207">
          <w:rPr>
            <w:noProof/>
            <w:webHidden/>
          </w:rPr>
        </w:r>
        <w:r w:rsidR="006A0207">
          <w:rPr>
            <w:noProof/>
            <w:webHidden/>
          </w:rPr>
          <w:fldChar w:fldCharType="separate"/>
        </w:r>
        <w:r w:rsidR="006A0207">
          <w:rPr>
            <w:noProof/>
            <w:webHidden/>
          </w:rPr>
          <w:t>2</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5997" w:history="1">
        <w:r w:rsidR="006A0207" w:rsidRPr="00583131">
          <w:rPr>
            <w:rStyle w:val="Hiperesteka"/>
            <w:noProof/>
          </w:rPr>
          <w:t>9.- Publicidad del contrato</w:t>
        </w:r>
        <w:r w:rsidR="006A0207">
          <w:rPr>
            <w:noProof/>
            <w:webHidden/>
          </w:rPr>
          <w:tab/>
        </w:r>
        <w:r w:rsidR="006A0207">
          <w:rPr>
            <w:noProof/>
            <w:webHidden/>
          </w:rPr>
          <w:fldChar w:fldCharType="begin"/>
        </w:r>
        <w:r w:rsidR="006A0207">
          <w:rPr>
            <w:noProof/>
            <w:webHidden/>
          </w:rPr>
          <w:instrText xml:space="preserve"> PAGEREF _Toc198115997 \h </w:instrText>
        </w:r>
        <w:r w:rsidR="006A0207">
          <w:rPr>
            <w:noProof/>
            <w:webHidden/>
          </w:rPr>
        </w:r>
        <w:r w:rsidR="006A0207">
          <w:rPr>
            <w:noProof/>
            <w:webHidden/>
          </w:rPr>
          <w:fldChar w:fldCharType="separate"/>
        </w:r>
        <w:r w:rsidR="006A0207">
          <w:rPr>
            <w:noProof/>
            <w:webHidden/>
          </w:rPr>
          <w:t>3</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5998" w:history="1">
        <w:r w:rsidR="006A0207" w:rsidRPr="00583131">
          <w:rPr>
            <w:rStyle w:val="Hiperesteka"/>
            <w:noProof/>
          </w:rPr>
          <w:t>10.- Información en materia fiscal, medio ambiente, igualdad de mujeres y hombres, igualdad lingüística, protección del empleo, condiciones de trabajo y prevención de riesgos laborales y protección de datos</w:t>
        </w:r>
        <w:r w:rsidR="006A0207">
          <w:rPr>
            <w:noProof/>
            <w:webHidden/>
          </w:rPr>
          <w:tab/>
        </w:r>
        <w:r w:rsidR="006A0207">
          <w:rPr>
            <w:noProof/>
            <w:webHidden/>
          </w:rPr>
          <w:fldChar w:fldCharType="begin"/>
        </w:r>
        <w:r w:rsidR="006A0207">
          <w:rPr>
            <w:noProof/>
            <w:webHidden/>
          </w:rPr>
          <w:instrText xml:space="preserve"> PAGEREF _Toc198115998 \h </w:instrText>
        </w:r>
        <w:r w:rsidR="006A0207">
          <w:rPr>
            <w:noProof/>
            <w:webHidden/>
          </w:rPr>
        </w:r>
        <w:r w:rsidR="006A0207">
          <w:rPr>
            <w:noProof/>
            <w:webHidden/>
          </w:rPr>
          <w:fldChar w:fldCharType="separate"/>
        </w:r>
        <w:r w:rsidR="006A0207">
          <w:rPr>
            <w:noProof/>
            <w:webHidden/>
          </w:rPr>
          <w:t>3</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5999" w:history="1">
        <w:r w:rsidR="006A0207" w:rsidRPr="00583131">
          <w:rPr>
            <w:rStyle w:val="Hiperesteka"/>
            <w:noProof/>
          </w:rPr>
          <w:t>11.- Régimen jurídico del contrato y prerrogativas de la Administración</w:t>
        </w:r>
        <w:r w:rsidR="006A0207">
          <w:rPr>
            <w:noProof/>
            <w:webHidden/>
          </w:rPr>
          <w:tab/>
        </w:r>
        <w:r w:rsidR="006A0207">
          <w:rPr>
            <w:noProof/>
            <w:webHidden/>
          </w:rPr>
          <w:fldChar w:fldCharType="begin"/>
        </w:r>
        <w:r w:rsidR="006A0207">
          <w:rPr>
            <w:noProof/>
            <w:webHidden/>
          </w:rPr>
          <w:instrText xml:space="preserve"> PAGEREF _Toc198115999 \h </w:instrText>
        </w:r>
        <w:r w:rsidR="006A0207">
          <w:rPr>
            <w:noProof/>
            <w:webHidden/>
          </w:rPr>
        </w:r>
        <w:r w:rsidR="006A0207">
          <w:rPr>
            <w:noProof/>
            <w:webHidden/>
          </w:rPr>
          <w:fldChar w:fldCharType="separate"/>
        </w:r>
        <w:r w:rsidR="006A0207">
          <w:rPr>
            <w:noProof/>
            <w:webHidden/>
          </w:rPr>
          <w:t>3</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00" w:history="1">
        <w:r w:rsidR="006A0207" w:rsidRPr="00583131">
          <w:rPr>
            <w:rStyle w:val="Hiperesteka"/>
            <w:noProof/>
          </w:rPr>
          <w:t>12.- Régimen de recursos</w:t>
        </w:r>
        <w:r w:rsidR="006A0207">
          <w:rPr>
            <w:noProof/>
            <w:webHidden/>
          </w:rPr>
          <w:tab/>
        </w:r>
        <w:r w:rsidR="006A0207">
          <w:rPr>
            <w:noProof/>
            <w:webHidden/>
          </w:rPr>
          <w:fldChar w:fldCharType="begin"/>
        </w:r>
        <w:r w:rsidR="006A0207">
          <w:rPr>
            <w:noProof/>
            <w:webHidden/>
          </w:rPr>
          <w:instrText xml:space="preserve"> PAGEREF _Toc198116000 \h </w:instrText>
        </w:r>
        <w:r w:rsidR="006A0207">
          <w:rPr>
            <w:noProof/>
            <w:webHidden/>
          </w:rPr>
        </w:r>
        <w:r w:rsidR="006A0207">
          <w:rPr>
            <w:noProof/>
            <w:webHidden/>
          </w:rPr>
          <w:fldChar w:fldCharType="separate"/>
        </w:r>
        <w:r w:rsidR="006A0207">
          <w:rPr>
            <w:noProof/>
            <w:webHidden/>
          </w:rPr>
          <w:t>4</w:t>
        </w:r>
        <w:r w:rsidR="006A0207">
          <w:rPr>
            <w:noProof/>
            <w:webHidden/>
          </w:rPr>
          <w:fldChar w:fldCharType="end"/>
        </w:r>
      </w:hyperlink>
    </w:p>
    <w:p w:rsidR="006A0207" w:rsidRDefault="00B259F8">
      <w:pPr>
        <w:pStyle w:val="EA1"/>
        <w:rPr>
          <w:rFonts w:asciiTheme="minorHAnsi" w:eastAsiaTheme="minorEastAsia" w:hAnsiTheme="minorHAnsi" w:cstheme="minorBidi"/>
          <w:b w:val="0"/>
          <w:noProof/>
          <w:sz w:val="22"/>
          <w:szCs w:val="22"/>
          <w:lang w:val="eu-ES" w:eastAsia="eu-ES"/>
        </w:rPr>
      </w:pPr>
      <w:hyperlink w:anchor="_Toc198116001" w:history="1">
        <w:r w:rsidR="006A0207" w:rsidRPr="00583131">
          <w:rPr>
            <w:rStyle w:val="Hiperesteka"/>
            <w:noProof/>
          </w:rPr>
          <w:t>CAPÍTULO II - CONTRATACIÓN</w:t>
        </w:r>
        <w:r w:rsidR="006A0207">
          <w:rPr>
            <w:noProof/>
            <w:webHidden/>
          </w:rPr>
          <w:tab/>
        </w:r>
        <w:r w:rsidR="006A0207">
          <w:rPr>
            <w:noProof/>
            <w:webHidden/>
          </w:rPr>
          <w:fldChar w:fldCharType="begin"/>
        </w:r>
        <w:r w:rsidR="006A0207">
          <w:rPr>
            <w:noProof/>
            <w:webHidden/>
          </w:rPr>
          <w:instrText xml:space="preserve"> PAGEREF _Toc198116001 \h </w:instrText>
        </w:r>
        <w:r w:rsidR="006A0207">
          <w:rPr>
            <w:noProof/>
            <w:webHidden/>
          </w:rPr>
        </w:r>
        <w:r w:rsidR="006A0207">
          <w:rPr>
            <w:noProof/>
            <w:webHidden/>
          </w:rPr>
          <w:fldChar w:fldCharType="separate"/>
        </w:r>
        <w:r w:rsidR="006A0207">
          <w:rPr>
            <w:noProof/>
            <w:webHidden/>
          </w:rPr>
          <w:t>5</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02" w:history="1">
        <w:r w:rsidR="006A0207" w:rsidRPr="00583131">
          <w:rPr>
            <w:rStyle w:val="Hiperesteka"/>
            <w:noProof/>
          </w:rPr>
          <w:t>13.- Clase de expediente y forma de licitación</w:t>
        </w:r>
        <w:r w:rsidR="006A0207">
          <w:rPr>
            <w:noProof/>
            <w:webHidden/>
          </w:rPr>
          <w:tab/>
        </w:r>
        <w:r w:rsidR="006A0207">
          <w:rPr>
            <w:noProof/>
            <w:webHidden/>
          </w:rPr>
          <w:fldChar w:fldCharType="begin"/>
        </w:r>
        <w:r w:rsidR="006A0207">
          <w:rPr>
            <w:noProof/>
            <w:webHidden/>
          </w:rPr>
          <w:instrText xml:space="preserve"> PAGEREF _Toc198116002 \h </w:instrText>
        </w:r>
        <w:r w:rsidR="006A0207">
          <w:rPr>
            <w:noProof/>
            <w:webHidden/>
          </w:rPr>
        </w:r>
        <w:r w:rsidR="006A0207">
          <w:rPr>
            <w:noProof/>
            <w:webHidden/>
          </w:rPr>
          <w:fldChar w:fldCharType="separate"/>
        </w:r>
        <w:r w:rsidR="006A0207">
          <w:rPr>
            <w:noProof/>
            <w:webHidden/>
          </w:rPr>
          <w:t>5</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03" w:history="1">
        <w:r w:rsidR="006A0207" w:rsidRPr="00583131">
          <w:rPr>
            <w:rStyle w:val="Hiperesteka"/>
            <w:noProof/>
          </w:rPr>
          <w:t>14.- Personas naturales o jurídicas licitadoras</w:t>
        </w:r>
        <w:r w:rsidR="006A0207">
          <w:rPr>
            <w:noProof/>
            <w:webHidden/>
          </w:rPr>
          <w:tab/>
        </w:r>
        <w:r w:rsidR="006A0207">
          <w:rPr>
            <w:noProof/>
            <w:webHidden/>
          </w:rPr>
          <w:fldChar w:fldCharType="begin"/>
        </w:r>
        <w:r w:rsidR="006A0207">
          <w:rPr>
            <w:noProof/>
            <w:webHidden/>
          </w:rPr>
          <w:instrText xml:space="preserve"> PAGEREF _Toc198116003 \h </w:instrText>
        </w:r>
        <w:r w:rsidR="006A0207">
          <w:rPr>
            <w:noProof/>
            <w:webHidden/>
          </w:rPr>
        </w:r>
        <w:r w:rsidR="006A0207">
          <w:rPr>
            <w:noProof/>
            <w:webHidden/>
          </w:rPr>
          <w:fldChar w:fldCharType="separate"/>
        </w:r>
        <w:r w:rsidR="006A0207">
          <w:rPr>
            <w:noProof/>
            <w:webHidden/>
          </w:rPr>
          <w:t>5</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04" w:history="1">
        <w:r w:rsidR="006A0207" w:rsidRPr="00583131">
          <w:rPr>
            <w:rStyle w:val="Hiperesteka"/>
            <w:noProof/>
          </w:rPr>
          <w:t>15.- Garantía provisional</w:t>
        </w:r>
        <w:r w:rsidR="006A0207">
          <w:rPr>
            <w:noProof/>
            <w:webHidden/>
          </w:rPr>
          <w:tab/>
        </w:r>
        <w:r w:rsidR="006A0207">
          <w:rPr>
            <w:noProof/>
            <w:webHidden/>
          </w:rPr>
          <w:fldChar w:fldCharType="begin"/>
        </w:r>
        <w:r w:rsidR="006A0207">
          <w:rPr>
            <w:noProof/>
            <w:webHidden/>
          </w:rPr>
          <w:instrText xml:space="preserve"> PAGEREF _Toc198116004 \h </w:instrText>
        </w:r>
        <w:r w:rsidR="006A0207">
          <w:rPr>
            <w:noProof/>
            <w:webHidden/>
          </w:rPr>
        </w:r>
        <w:r w:rsidR="006A0207">
          <w:rPr>
            <w:noProof/>
            <w:webHidden/>
          </w:rPr>
          <w:fldChar w:fldCharType="separate"/>
        </w:r>
        <w:r w:rsidR="006A0207">
          <w:rPr>
            <w:noProof/>
            <w:webHidden/>
          </w:rPr>
          <w:t>6</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05" w:history="1">
        <w:r w:rsidR="006A0207" w:rsidRPr="00583131">
          <w:rPr>
            <w:rStyle w:val="Hiperesteka"/>
            <w:noProof/>
          </w:rPr>
          <w:t>16.- Presentación de proposiciones</w:t>
        </w:r>
        <w:r w:rsidR="006A0207">
          <w:rPr>
            <w:noProof/>
            <w:webHidden/>
          </w:rPr>
          <w:tab/>
        </w:r>
        <w:r w:rsidR="006A0207">
          <w:rPr>
            <w:noProof/>
            <w:webHidden/>
          </w:rPr>
          <w:fldChar w:fldCharType="begin"/>
        </w:r>
        <w:r w:rsidR="006A0207">
          <w:rPr>
            <w:noProof/>
            <w:webHidden/>
          </w:rPr>
          <w:instrText xml:space="preserve"> PAGEREF _Toc198116005 \h </w:instrText>
        </w:r>
        <w:r w:rsidR="006A0207">
          <w:rPr>
            <w:noProof/>
            <w:webHidden/>
          </w:rPr>
        </w:r>
        <w:r w:rsidR="006A0207">
          <w:rPr>
            <w:noProof/>
            <w:webHidden/>
          </w:rPr>
          <w:fldChar w:fldCharType="separate"/>
        </w:r>
        <w:r w:rsidR="006A0207">
          <w:rPr>
            <w:noProof/>
            <w:webHidden/>
          </w:rPr>
          <w:t>6</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06" w:history="1">
        <w:r w:rsidR="006A0207" w:rsidRPr="00583131">
          <w:rPr>
            <w:rStyle w:val="Hiperesteka"/>
            <w:noProof/>
          </w:rPr>
          <w:t>17.- Información a las licitadoras</w:t>
        </w:r>
        <w:r w:rsidR="006A0207">
          <w:rPr>
            <w:noProof/>
            <w:webHidden/>
          </w:rPr>
          <w:tab/>
        </w:r>
        <w:r w:rsidR="006A0207">
          <w:rPr>
            <w:noProof/>
            <w:webHidden/>
          </w:rPr>
          <w:fldChar w:fldCharType="begin"/>
        </w:r>
        <w:r w:rsidR="006A0207">
          <w:rPr>
            <w:noProof/>
            <w:webHidden/>
          </w:rPr>
          <w:instrText xml:space="preserve"> PAGEREF _Toc198116006 \h </w:instrText>
        </w:r>
        <w:r w:rsidR="006A0207">
          <w:rPr>
            <w:noProof/>
            <w:webHidden/>
          </w:rPr>
        </w:r>
        <w:r w:rsidR="006A0207">
          <w:rPr>
            <w:noProof/>
            <w:webHidden/>
          </w:rPr>
          <w:fldChar w:fldCharType="separate"/>
        </w:r>
        <w:r w:rsidR="006A0207">
          <w:rPr>
            <w:noProof/>
            <w:webHidden/>
          </w:rPr>
          <w:t>6</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07" w:history="1">
        <w:r w:rsidR="006A0207" w:rsidRPr="00583131">
          <w:rPr>
            <w:rStyle w:val="Hiperesteka"/>
            <w:noProof/>
          </w:rPr>
          <w:t>18.- Contenido de las proposiciones y tratamiento de datos personales</w:t>
        </w:r>
        <w:r w:rsidR="006A0207">
          <w:rPr>
            <w:noProof/>
            <w:webHidden/>
          </w:rPr>
          <w:tab/>
        </w:r>
        <w:r w:rsidR="006A0207">
          <w:rPr>
            <w:noProof/>
            <w:webHidden/>
          </w:rPr>
          <w:fldChar w:fldCharType="begin"/>
        </w:r>
        <w:r w:rsidR="006A0207">
          <w:rPr>
            <w:noProof/>
            <w:webHidden/>
          </w:rPr>
          <w:instrText xml:space="preserve"> PAGEREF _Toc198116007 \h </w:instrText>
        </w:r>
        <w:r w:rsidR="006A0207">
          <w:rPr>
            <w:noProof/>
            <w:webHidden/>
          </w:rPr>
        </w:r>
        <w:r w:rsidR="006A0207">
          <w:rPr>
            <w:noProof/>
            <w:webHidden/>
          </w:rPr>
          <w:fldChar w:fldCharType="separate"/>
        </w:r>
        <w:r w:rsidR="006A0207">
          <w:rPr>
            <w:noProof/>
            <w:webHidden/>
          </w:rPr>
          <w:t>6</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08" w:history="1">
        <w:r w:rsidR="006A0207" w:rsidRPr="00583131">
          <w:rPr>
            <w:rStyle w:val="Hiperesteka"/>
            <w:noProof/>
          </w:rPr>
          <w:t>19.- Archivo electrónico nº UNO: “DOCUMENTACIÓN ACREDITATIVA DEL CUMPLIMIENTO DE LOS REQUISITOS PREVIOS”</w:t>
        </w:r>
        <w:r w:rsidR="006A0207">
          <w:rPr>
            <w:noProof/>
            <w:webHidden/>
          </w:rPr>
          <w:tab/>
        </w:r>
        <w:r w:rsidR="006A0207">
          <w:rPr>
            <w:noProof/>
            <w:webHidden/>
          </w:rPr>
          <w:fldChar w:fldCharType="begin"/>
        </w:r>
        <w:r w:rsidR="006A0207">
          <w:rPr>
            <w:noProof/>
            <w:webHidden/>
          </w:rPr>
          <w:instrText xml:space="preserve"> PAGEREF _Toc198116008 \h </w:instrText>
        </w:r>
        <w:r w:rsidR="006A0207">
          <w:rPr>
            <w:noProof/>
            <w:webHidden/>
          </w:rPr>
        </w:r>
        <w:r w:rsidR="006A0207">
          <w:rPr>
            <w:noProof/>
            <w:webHidden/>
          </w:rPr>
          <w:fldChar w:fldCharType="separate"/>
        </w:r>
        <w:r w:rsidR="006A0207">
          <w:rPr>
            <w:noProof/>
            <w:webHidden/>
          </w:rPr>
          <w:t>7</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09" w:history="1">
        <w:r w:rsidR="006A0207" w:rsidRPr="00583131">
          <w:rPr>
            <w:rStyle w:val="Hiperesteka"/>
            <w:noProof/>
          </w:rPr>
          <w:t>20.- Archivo electrónico nº DOS: “DOCUMENTACIÓN A VALORAR CONFORME A UN JUICIO DE VALOR”</w:t>
        </w:r>
        <w:r w:rsidR="006A0207">
          <w:rPr>
            <w:noProof/>
            <w:webHidden/>
          </w:rPr>
          <w:tab/>
        </w:r>
        <w:r w:rsidR="006A0207">
          <w:rPr>
            <w:noProof/>
            <w:webHidden/>
          </w:rPr>
          <w:fldChar w:fldCharType="begin"/>
        </w:r>
        <w:r w:rsidR="006A0207">
          <w:rPr>
            <w:noProof/>
            <w:webHidden/>
          </w:rPr>
          <w:instrText xml:space="preserve"> PAGEREF _Toc198116009 \h </w:instrText>
        </w:r>
        <w:r w:rsidR="006A0207">
          <w:rPr>
            <w:noProof/>
            <w:webHidden/>
          </w:rPr>
        </w:r>
        <w:r w:rsidR="006A0207">
          <w:rPr>
            <w:noProof/>
            <w:webHidden/>
          </w:rPr>
          <w:fldChar w:fldCharType="separate"/>
        </w:r>
        <w:r w:rsidR="006A0207">
          <w:rPr>
            <w:noProof/>
            <w:webHidden/>
          </w:rPr>
          <w:t>9</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10" w:history="1">
        <w:r w:rsidR="006A0207" w:rsidRPr="00583131">
          <w:rPr>
            <w:rStyle w:val="Hiperesteka"/>
            <w:noProof/>
          </w:rPr>
          <w:t>21.- Archivo electrónico nº TRES: “OFERTA ECONÓMICA Y DOCUMENTACIÓN EVALUABLE MEDIANTE LA APLICACIÓN DE FÓRMULAS”</w:t>
        </w:r>
        <w:r w:rsidR="006A0207">
          <w:rPr>
            <w:noProof/>
            <w:webHidden/>
          </w:rPr>
          <w:tab/>
        </w:r>
        <w:r w:rsidR="006A0207">
          <w:rPr>
            <w:noProof/>
            <w:webHidden/>
          </w:rPr>
          <w:fldChar w:fldCharType="begin"/>
        </w:r>
        <w:r w:rsidR="006A0207">
          <w:rPr>
            <w:noProof/>
            <w:webHidden/>
          </w:rPr>
          <w:instrText xml:space="preserve"> PAGEREF _Toc198116010 \h </w:instrText>
        </w:r>
        <w:r w:rsidR="006A0207">
          <w:rPr>
            <w:noProof/>
            <w:webHidden/>
          </w:rPr>
        </w:r>
        <w:r w:rsidR="006A0207">
          <w:rPr>
            <w:noProof/>
            <w:webHidden/>
          </w:rPr>
          <w:fldChar w:fldCharType="separate"/>
        </w:r>
        <w:r w:rsidR="006A0207">
          <w:rPr>
            <w:noProof/>
            <w:webHidden/>
          </w:rPr>
          <w:t>9</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11" w:history="1">
        <w:r w:rsidR="006A0207" w:rsidRPr="00583131">
          <w:rPr>
            <w:rStyle w:val="Hiperesteka"/>
            <w:noProof/>
          </w:rPr>
          <w:t>22.- Admisibilidad de variantes</w:t>
        </w:r>
        <w:r w:rsidR="006A0207">
          <w:rPr>
            <w:noProof/>
            <w:webHidden/>
          </w:rPr>
          <w:tab/>
        </w:r>
        <w:r w:rsidR="006A0207">
          <w:rPr>
            <w:noProof/>
            <w:webHidden/>
          </w:rPr>
          <w:fldChar w:fldCharType="begin"/>
        </w:r>
        <w:r w:rsidR="006A0207">
          <w:rPr>
            <w:noProof/>
            <w:webHidden/>
          </w:rPr>
          <w:instrText xml:space="preserve"> PAGEREF _Toc198116011 \h </w:instrText>
        </w:r>
        <w:r w:rsidR="006A0207">
          <w:rPr>
            <w:noProof/>
            <w:webHidden/>
          </w:rPr>
        </w:r>
        <w:r w:rsidR="006A0207">
          <w:rPr>
            <w:noProof/>
            <w:webHidden/>
          </w:rPr>
          <w:fldChar w:fldCharType="separate"/>
        </w:r>
        <w:r w:rsidR="006A0207">
          <w:rPr>
            <w:noProof/>
            <w:webHidden/>
          </w:rPr>
          <w:t>10</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12" w:history="1">
        <w:r w:rsidR="006A0207" w:rsidRPr="00583131">
          <w:rPr>
            <w:rStyle w:val="Hiperesteka"/>
            <w:noProof/>
          </w:rPr>
          <w:t>23.- Efectos de la presentación de proposiciones</w:t>
        </w:r>
        <w:r w:rsidR="006A0207">
          <w:rPr>
            <w:noProof/>
            <w:webHidden/>
          </w:rPr>
          <w:tab/>
        </w:r>
        <w:r w:rsidR="006A0207">
          <w:rPr>
            <w:noProof/>
            <w:webHidden/>
          </w:rPr>
          <w:fldChar w:fldCharType="begin"/>
        </w:r>
        <w:r w:rsidR="006A0207">
          <w:rPr>
            <w:noProof/>
            <w:webHidden/>
          </w:rPr>
          <w:instrText xml:space="preserve"> PAGEREF _Toc198116012 \h </w:instrText>
        </w:r>
        <w:r w:rsidR="006A0207">
          <w:rPr>
            <w:noProof/>
            <w:webHidden/>
          </w:rPr>
        </w:r>
        <w:r w:rsidR="006A0207">
          <w:rPr>
            <w:noProof/>
            <w:webHidden/>
          </w:rPr>
          <w:fldChar w:fldCharType="separate"/>
        </w:r>
        <w:r w:rsidR="006A0207">
          <w:rPr>
            <w:noProof/>
            <w:webHidden/>
          </w:rPr>
          <w:t>10</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13" w:history="1">
        <w:r w:rsidR="006A0207" w:rsidRPr="00583131">
          <w:rPr>
            <w:rStyle w:val="Hiperesteka"/>
            <w:noProof/>
          </w:rPr>
          <w:t>24.- Mesa de contratación</w:t>
        </w:r>
        <w:r w:rsidR="006A0207">
          <w:rPr>
            <w:noProof/>
            <w:webHidden/>
          </w:rPr>
          <w:tab/>
        </w:r>
        <w:r w:rsidR="006A0207">
          <w:rPr>
            <w:noProof/>
            <w:webHidden/>
          </w:rPr>
          <w:fldChar w:fldCharType="begin"/>
        </w:r>
        <w:r w:rsidR="006A0207">
          <w:rPr>
            <w:noProof/>
            <w:webHidden/>
          </w:rPr>
          <w:instrText xml:space="preserve"> PAGEREF _Toc198116013 \h </w:instrText>
        </w:r>
        <w:r w:rsidR="006A0207">
          <w:rPr>
            <w:noProof/>
            <w:webHidden/>
          </w:rPr>
        </w:r>
        <w:r w:rsidR="006A0207">
          <w:rPr>
            <w:noProof/>
            <w:webHidden/>
          </w:rPr>
          <w:fldChar w:fldCharType="separate"/>
        </w:r>
        <w:r w:rsidR="006A0207">
          <w:rPr>
            <w:noProof/>
            <w:webHidden/>
          </w:rPr>
          <w:t>10</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14" w:history="1">
        <w:r w:rsidR="006A0207" w:rsidRPr="00583131">
          <w:rPr>
            <w:rStyle w:val="Hiperesteka"/>
            <w:noProof/>
          </w:rPr>
          <w:t>25.- Apertura y examen de las proposiciones</w:t>
        </w:r>
        <w:r w:rsidR="006A0207">
          <w:rPr>
            <w:noProof/>
            <w:webHidden/>
          </w:rPr>
          <w:tab/>
        </w:r>
        <w:r w:rsidR="006A0207">
          <w:rPr>
            <w:noProof/>
            <w:webHidden/>
          </w:rPr>
          <w:fldChar w:fldCharType="begin"/>
        </w:r>
        <w:r w:rsidR="006A0207">
          <w:rPr>
            <w:noProof/>
            <w:webHidden/>
          </w:rPr>
          <w:instrText xml:space="preserve"> PAGEREF _Toc198116014 \h </w:instrText>
        </w:r>
        <w:r w:rsidR="006A0207">
          <w:rPr>
            <w:noProof/>
            <w:webHidden/>
          </w:rPr>
        </w:r>
        <w:r w:rsidR="006A0207">
          <w:rPr>
            <w:noProof/>
            <w:webHidden/>
          </w:rPr>
          <w:fldChar w:fldCharType="separate"/>
        </w:r>
        <w:r w:rsidR="006A0207">
          <w:rPr>
            <w:noProof/>
            <w:webHidden/>
          </w:rPr>
          <w:t>11</w:t>
        </w:r>
        <w:r w:rsidR="006A0207">
          <w:rPr>
            <w:noProof/>
            <w:webHidden/>
          </w:rPr>
          <w:fldChar w:fldCharType="end"/>
        </w:r>
      </w:hyperlink>
    </w:p>
    <w:p w:rsidR="006A0207" w:rsidRDefault="00B259F8">
      <w:pPr>
        <w:pStyle w:val="EA3"/>
        <w:tabs>
          <w:tab w:val="right" w:leader="dot" w:pos="8494"/>
        </w:tabs>
        <w:rPr>
          <w:rFonts w:asciiTheme="minorHAnsi" w:eastAsiaTheme="minorEastAsia" w:hAnsiTheme="minorHAnsi" w:cstheme="minorBidi"/>
          <w:noProof/>
          <w:sz w:val="22"/>
          <w:szCs w:val="22"/>
          <w:lang w:val="eu-ES" w:eastAsia="eu-ES"/>
        </w:rPr>
      </w:pPr>
      <w:hyperlink w:anchor="_Toc198116015" w:history="1">
        <w:r w:rsidR="006A0207" w:rsidRPr="00583131">
          <w:rPr>
            <w:rStyle w:val="Hiperesteka"/>
            <w:noProof/>
          </w:rPr>
          <w:t>25.1.- Apertura de los archivos electrónicos nº UNO y calificación de la documentación administrativa</w:t>
        </w:r>
        <w:r w:rsidR="006A0207">
          <w:rPr>
            <w:noProof/>
            <w:webHidden/>
          </w:rPr>
          <w:tab/>
        </w:r>
        <w:r w:rsidR="006A0207">
          <w:rPr>
            <w:noProof/>
            <w:webHidden/>
          </w:rPr>
          <w:fldChar w:fldCharType="begin"/>
        </w:r>
        <w:r w:rsidR="006A0207">
          <w:rPr>
            <w:noProof/>
            <w:webHidden/>
          </w:rPr>
          <w:instrText xml:space="preserve"> PAGEREF _Toc198116015 \h </w:instrText>
        </w:r>
        <w:r w:rsidR="006A0207">
          <w:rPr>
            <w:noProof/>
            <w:webHidden/>
          </w:rPr>
        </w:r>
        <w:r w:rsidR="006A0207">
          <w:rPr>
            <w:noProof/>
            <w:webHidden/>
          </w:rPr>
          <w:fldChar w:fldCharType="separate"/>
        </w:r>
        <w:r w:rsidR="006A0207">
          <w:rPr>
            <w:noProof/>
            <w:webHidden/>
          </w:rPr>
          <w:t>11</w:t>
        </w:r>
        <w:r w:rsidR="006A0207">
          <w:rPr>
            <w:noProof/>
            <w:webHidden/>
          </w:rPr>
          <w:fldChar w:fldCharType="end"/>
        </w:r>
      </w:hyperlink>
    </w:p>
    <w:p w:rsidR="006A0207" w:rsidRDefault="00B259F8">
      <w:pPr>
        <w:pStyle w:val="EA3"/>
        <w:tabs>
          <w:tab w:val="right" w:leader="dot" w:pos="8494"/>
        </w:tabs>
        <w:rPr>
          <w:rFonts w:asciiTheme="minorHAnsi" w:eastAsiaTheme="minorEastAsia" w:hAnsiTheme="minorHAnsi" w:cstheme="minorBidi"/>
          <w:noProof/>
          <w:sz w:val="22"/>
          <w:szCs w:val="22"/>
          <w:lang w:val="eu-ES" w:eastAsia="eu-ES"/>
        </w:rPr>
      </w:pPr>
      <w:hyperlink w:anchor="_Toc198116016" w:history="1">
        <w:r w:rsidR="006A0207" w:rsidRPr="00583131">
          <w:rPr>
            <w:rStyle w:val="Hiperesteka"/>
            <w:noProof/>
          </w:rPr>
          <w:t>25.2.- Apertura y examen de los archivos electrónicos nº DOS (sólo cuando exista archivo electrónico nº DOS)</w:t>
        </w:r>
        <w:r w:rsidR="006A0207">
          <w:rPr>
            <w:noProof/>
            <w:webHidden/>
          </w:rPr>
          <w:tab/>
        </w:r>
        <w:r w:rsidR="006A0207">
          <w:rPr>
            <w:noProof/>
            <w:webHidden/>
          </w:rPr>
          <w:fldChar w:fldCharType="begin"/>
        </w:r>
        <w:r w:rsidR="006A0207">
          <w:rPr>
            <w:noProof/>
            <w:webHidden/>
          </w:rPr>
          <w:instrText xml:space="preserve"> PAGEREF _Toc198116016 \h </w:instrText>
        </w:r>
        <w:r w:rsidR="006A0207">
          <w:rPr>
            <w:noProof/>
            <w:webHidden/>
          </w:rPr>
        </w:r>
        <w:r w:rsidR="006A0207">
          <w:rPr>
            <w:noProof/>
            <w:webHidden/>
          </w:rPr>
          <w:fldChar w:fldCharType="separate"/>
        </w:r>
        <w:r w:rsidR="006A0207">
          <w:rPr>
            <w:noProof/>
            <w:webHidden/>
          </w:rPr>
          <w:t>11</w:t>
        </w:r>
        <w:r w:rsidR="006A0207">
          <w:rPr>
            <w:noProof/>
            <w:webHidden/>
          </w:rPr>
          <w:fldChar w:fldCharType="end"/>
        </w:r>
      </w:hyperlink>
    </w:p>
    <w:p w:rsidR="006A0207" w:rsidRDefault="00B259F8">
      <w:pPr>
        <w:pStyle w:val="EA3"/>
        <w:tabs>
          <w:tab w:val="right" w:leader="dot" w:pos="8494"/>
        </w:tabs>
        <w:rPr>
          <w:rFonts w:asciiTheme="minorHAnsi" w:eastAsiaTheme="minorEastAsia" w:hAnsiTheme="minorHAnsi" w:cstheme="minorBidi"/>
          <w:noProof/>
          <w:sz w:val="22"/>
          <w:szCs w:val="22"/>
          <w:lang w:val="eu-ES" w:eastAsia="eu-ES"/>
        </w:rPr>
      </w:pPr>
      <w:hyperlink w:anchor="_Toc198116017" w:history="1">
        <w:r w:rsidR="006A0207" w:rsidRPr="00583131">
          <w:rPr>
            <w:rStyle w:val="Hiperesteka"/>
            <w:noProof/>
          </w:rPr>
          <w:t>25.3.- Apertura y examen de los archivos electrónicos nº TRES</w:t>
        </w:r>
        <w:r w:rsidR="006A0207">
          <w:rPr>
            <w:noProof/>
            <w:webHidden/>
          </w:rPr>
          <w:tab/>
        </w:r>
        <w:r w:rsidR="006A0207">
          <w:rPr>
            <w:noProof/>
            <w:webHidden/>
          </w:rPr>
          <w:fldChar w:fldCharType="begin"/>
        </w:r>
        <w:r w:rsidR="006A0207">
          <w:rPr>
            <w:noProof/>
            <w:webHidden/>
          </w:rPr>
          <w:instrText xml:space="preserve"> PAGEREF _Toc198116017 \h </w:instrText>
        </w:r>
        <w:r w:rsidR="006A0207">
          <w:rPr>
            <w:noProof/>
            <w:webHidden/>
          </w:rPr>
        </w:r>
        <w:r w:rsidR="006A0207">
          <w:rPr>
            <w:noProof/>
            <w:webHidden/>
          </w:rPr>
          <w:fldChar w:fldCharType="separate"/>
        </w:r>
        <w:r w:rsidR="006A0207">
          <w:rPr>
            <w:noProof/>
            <w:webHidden/>
          </w:rPr>
          <w:t>11</w:t>
        </w:r>
        <w:r w:rsidR="006A0207">
          <w:rPr>
            <w:noProof/>
            <w:webHidden/>
          </w:rPr>
          <w:fldChar w:fldCharType="end"/>
        </w:r>
      </w:hyperlink>
    </w:p>
    <w:p w:rsidR="006A0207" w:rsidRDefault="00B259F8">
      <w:pPr>
        <w:pStyle w:val="EA3"/>
        <w:tabs>
          <w:tab w:val="right" w:leader="dot" w:pos="8494"/>
        </w:tabs>
        <w:rPr>
          <w:rFonts w:asciiTheme="minorHAnsi" w:eastAsiaTheme="minorEastAsia" w:hAnsiTheme="minorHAnsi" w:cstheme="minorBidi"/>
          <w:noProof/>
          <w:sz w:val="22"/>
          <w:szCs w:val="22"/>
          <w:lang w:val="eu-ES" w:eastAsia="eu-ES"/>
        </w:rPr>
      </w:pPr>
      <w:hyperlink w:anchor="_Toc198116018" w:history="1">
        <w:r w:rsidR="006A0207" w:rsidRPr="00583131">
          <w:rPr>
            <w:rStyle w:val="Hiperesteka"/>
            <w:noProof/>
          </w:rPr>
          <w:t>25.4.- Actas de la mesa de contratación</w:t>
        </w:r>
        <w:r w:rsidR="006A0207">
          <w:rPr>
            <w:noProof/>
            <w:webHidden/>
          </w:rPr>
          <w:tab/>
        </w:r>
        <w:r w:rsidR="006A0207">
          <w:rPr>
            <w:noProof/>
            <w:webHidden/>
          </w:rPr>
          <w:fldChar w:fldCharType="begin"/>
        </w:r>
        <w:r w:rsidR="006A0207">
          <w:rPr>
            <w:noProof/>
            <w:webHidden/>
          </w:rPr>
          <w:instrText xml:space="preserve"> PAGEREF _Toc198116018 \h </w:instrText>
        </w:r>
        <w:r w:rsidR="006A0207">
          <w:rPr>
            <w:noProof/>
            <w:webHidden/>
          </w:rPr>
        </w:r>
        <w:r w:rsidR="006A0207">
          <w:rPr>
            <w:noProof/>
            <w:webHidden/>
          </w:rPr>
          <w:fldChar w:fldCharType="separate"/>
        </w:r>
        <w:r w:rsidR="006A0207">
          <w:rPr>
            <w:noProof/>
            <w:webHidden/>
          </w:rPr>
          <w:t>12</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19" w:history="1">
        <w:r w:rsidR="006A0207" w:rsidRPr="00583131">
          <w:rPr>
            <w:rStyle w:val="Hiperesteka"/>
            <w:noProof/>
          </w:rPr>
          <w:t>26.- Publicidad del resultado de los actos de la mesa de contratación y notificación a las licitadoras afectadas</w:t>
        </w:r>
        <w:r w:rsidR="006A0207">
          <w:rPr>
            <w:noProof/>
            <w:webHidden/>
          </w:rPr>
          <w:tab/>
        </w:r>
        <w:r w:rsidR="006A0207">
          <w:rPr>
            <w:noProof/>
            <w:webHidden/>
          </w:rPr>
          <w:fldChar w:fldCharType="begin"/>
        </w:r>
        <w:r w:rsidR="006A0207">
          <w:rPr>
            <w:noProof/>
            <w:webHidden/>
          </w:rPr>
          <w:instrText xml:space="preserve"> PAGEREF _Toc198116019 \h </w:instrText>
        </w:r>
        <w:r w:rsidR="006A0207">
          <w:rPr>
            <w:noProof/>
            <w:webHidden/>
          </w:rPr>
        </w:r>
        <w:r w:rsidR="006A0207">
          <w:rPr>
            <w:noProof/>
            <w:webHidden/>
          </w:rPr>
          <w:fldChar w:fldCharType="separate"/>
        </w:r>
        <w:r w:rsidR="006A0207">
          <w:rPr>
            <w:noProof/>
            <w:webHidden/>
          </w:rPr>
          <w:t>12</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20" w:history="1">
        <w:r w:rsidR="006A0207" w:rsidRPr="00583131">
          <w:rPr>
            <w:rStyle w:val="Hiperesteka"/>
            <w:noProof/>
          </w:rPr>
          <w:t>27.- Criterios de adjudicación</w:t>
        </w:r>
        <w:r w:rsidR="006A0207">
          <w:rPr>
            <w:noProof/>
            <w:webHidden/>
          </w:rPr>
          <w:tab/>
        </w:r>
        <w:r w:rsidR="006A0207">
          <w:rPr>
            <w:noProof/>
            <w:webHidden/>
          </w:rPr>
          <w:fldChar w:fldCharType="begin"/>
        </w:r>
        <w:r w:rsidR="006A0207">
          <w:rPr>
            <w:noProof/>
            <w:webHidden/>
          </w:rPr>
          <w:instrText xml:space="preserve"> PAGEREF _Toc198116020 \h </w:instrText>
        </w:r>
        <w:r w:rsidR="006A0207">
          <w:rPr>
            <w:noProof/>
            <w:webHidden/>
          </w:rPr>
        </w:r>
        <w:r w:rsidR="006A0207">
          <w:rPr>
            <w:noProof/>
            <w:webHidden/>
          </w:rPr>
          <w:fldChar w:fldCharType="separate"/>
        </w:r>
        <w:r w:rsidR="006A0207">
          <w:rPr>
            <w:noProof/>
            <w:webHidden/>
          </w:rPr>
          <w:t>12</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21" w:history="1">
        <w:r w:rsidR="006A0207" w:rsidRPr="00583131">
          <w:rPr>
            <w:rStyle w:val="Hiperesteka"/>
            <w:noProof/>
          </w:rPr>
          <w:t>28.- Valoración de las ofertas</w:t>
        </w:r>
        <w:r w:rsidR="006A0207">
          <w:rPr>
            <w:noProof/>
            <w:webHidden/>
          </w:rPr>
          <w:tab/>
        </w:r>
        <w:r w:rsidR="006A0207">
          <w:rPr>
            <w:noProof/>
            <w:webHidden/>
          </w:rPr>
          <w:fldChar w:fldCharType="begin"/>
        </w:r>
        <w:r w:rsidR="006A0207">
          <w:rPr>
            <w:noProof/>
            <w:webHidden/>
          </w:rPr>
          <w:instrText xml:space="preserve"> PAGEREF _Toc198116021 \h </w:instrText>
        </w:r>
        <w:r w:rsidR="006A0207">
          <w:rPr>
            <w:noProof/>
            <w:webHidden/>
          </w:rPr>
        </w:r>
        <w:r w:rsidR="006A0207">
          <w:rPr>
            <w:noProof/>
            <w:webHidden/>
          </w:rPr>
          <w:fldChar w:fldCharType="separate"/>
        </w:r>
        <w:r w:rsidR="006A0207">
          <w:rPr>
            <w:noProof/>
            <w:webHidden/>
          </w:rPr>
          <w:t>13</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22" w:history="1">
        <w:r w:rsidR="006A0207" w:rsidRPr="00583131">
          <w:rPr>
            <w:rStyle w:val="Hiperesteka"/>
            <w:noProof/>
          </w:rPr>
          <w:t>29.- Aclaración de ofertas</w:t>
        </w:r>
        <w:r w:rsidR="006A0207">
          <w:rPr>
            <w:noProof/>
            <w:webHidden/>
          </w:rPr>
          <w:tab/>
        </w:r>
        <w:r w:rsidR="006A0207">
          <w:rPr>
            <w:noProof/>
            <w:webHidden/>
          </w:rPr>
          <w:fldChar w:fldCharType="begin"/>
        </w:r>
        <w:r w:rsidR="006A0207">
          <w:rPr>
            <w:noProof/>
            <w:webHidden/>
          </w:rPr>
          <w:instrText xml:space="preserve"> PAGEREF _Toc198116022 \h </w:instrText>
        </w:r>
        <w:r w:rsidR="006A0207">
          <w:rPr>
            <w:noProof/>
            <w:webHidden/>
          </w:rPr>
        </w:r>
        <w:r w:rsidR="006A0207">
          <w:rPr>
            <w:noProof/>
            <w:webHidden/>
          </w:rPr>
          <w:fldChar w:fldCharType="separate"/>
        </w:r>
        <w:r w:rsidR="006A0207">
          <w:rPr>
            <w:noProof/>
            <w:webHidden/>
          </w:rPr>
          <w:t>13</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23" w:history="1">
        <w:r w:rsidR="006A0207" w:rsidRPr="00583131">
          <w:rPr>
            <w:rStyle w:val="Hiperesteka"/>
            <w:noProof/>
          </w:rPr>
          <w:t>30.- Ofertas con valores anormalmente bajos</w:t>
        </w:r>
        <w:r w:rsidR="006A0207">
          <w:rPr>
            <w:noProof/>
            <w:webHidden/>
          </w:rPr>
          <w:tab/>
        </w:r>
        <w:r w:rsidR="006A0207">
          <w:rPr>
            <w:noProof/>
            <w:webHidden/>
          </w:rPr>
          <w:fldChar w:fldCharType="begin"/>
        </w:r>
        <w:r w:rsidR="006A0207">
          <w:rPr>
            <w:noProof/>
            <w:webHidden/>
          </w:rPr>
          <w:instrText xml:space="preserve"> PAGEREF _Toc198116023 \h </w:instrText>
        </w:r>
        <w:r w:rsidR="006A0207">
          <w:rPr>
            <w:noProof/>
            <w:webHidden/>
          </w:rPr>
        </w:r>
        <w:r w:rsidR="006A0207">
          <w:rPr>
            <w:noProof/>
            <w:webHidden/>
          </w:rPr>
          <w:fldChar w:fldCharType="separate"/>
        </w:r>
        <w:r w:rsidR="006A0207">
          <w:rPr>
            <w:noProof/>
            <w:webHidden/>
          </w:rPr>
          <w:t>13</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24" w:history="1">
        <w:r w:rsidR="006A0207" w:rsidRPr="00583131">
          <w:rPr>
            <w:rStyle w:val="Hiperesteka"/>
            <w:noProof/>
          </w:rPr>
          <w:t>31.- Sucesión en el procedimiento</w:t>
        </w:r>
        <w:r w:rsidR="006A0207">
          <w:rPr>
            <w:noProof/>
            <w:webHidden/>
          </w:rPr>
          <w:tab/>
        </w:r>
        <w:r w:rsidR="006A0207">
          <w:rPr>
            <w:noProof/>
            <w:webHidden/>
          </w:rPr>
          <w:fldChar w:fldCharType="begin"/>
        </w:r>
        <w:r w:rsidR="006A0207">
          <w:rPr>
            <w:noProof/>
            <w:webHidden/>
          </w:rPr>
          <w:instrText xml:space="preserve"> PAGEREF _Toc198116024 \h </w:instrText>
        </w:r>
        <w:r w:rsidR="006A0207">
          <w:rPr>
            <w:noProof/>
            <w:webHidden/>
          </w:rPr>
        </w:r>
        <w:r w:rsidR="006A0207">
          <w:rPr>
            <w:noProof/>
            <w:webHidden/>
          </w:rPr>
          <w:fldChar w:fldCharType="separate"/>
        </w:r>
        <w:r w:rsidR="006A0207">
          <w:rPr>
            <w:noProof/>
            <w:webHidden/>
          </w:rPr>
          <w:t>13</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25" w:history="1">
        <w:r w:rsidR="006A0207" w:rsidRPr="00583131">
          <w:rPr>
            <w:rStyle w:val="Hiperesteka"/>
            <w:noProof/>
          </w:rPr>
          <w:t>32.- Decisión de no adjudicar o celebrar el contrato y desistimiento del procedimiento de adjudicación por la Administración</w:t>
        </w:r>
        <w:r w:rsidR="006A0207">
          <w:rPr>
            <w:noProof/>
            <w:webHidden/>
          </w:rPr>
          <w:tab/>
        </w:r>
        <w:r w:rsidR="006A0207">
          <w:rPr>
            <w:noProof/>
            <w:webHidden/>
          </w:rPr>
          <w:fldChar w:fldCharType="begin"/>
        </w:r>
        <w:r w:rsidR="006A0207">
          <w:rPr>
            <w:noProof/>
            <w:webHidden/>
          </w:rPr>
          <w:instrText xml:space="preserve"> PAGEREF _Toc198116025 \h </w:instrText>
        </w:r>
        <w:r w:rsidR="006A0207">
          <w:rPr>
            <w:noProof/>
            <w:webHidden/>
          </w:rPr>
        </w:r>
        <w:r w:rsidR="006A0207">
          <w:rPr>
            <w:noProof/>
            <w:webHidden/>
          </w:rPr>
          <w:fldChar w:fldCharType="separate"/>
        </w:r>
        <w:r w:rsidR="006A0207">
          <w:rPr>
            <w:noProof/>
            <w:webHidden/>
          </w:rPr>
          <w:t>14</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26" w:history="1">
        <w:r w:rsidR="006A0207" w:rsidRPr="00583131">
          <w:rPr>
            <w:rStyle w:val="Hiperesteka"/>
            <w:noProof/>
          </w:rPr>
          <w:t>33.- Adjudicación</w:t>
        </w:r>
        <w:r w:rsidR="006A0207">
          <w:rPr>
            <w:noProof/>
            <w:webHidden/>
          </w:rPr>
          <w:tab/>
        </w:r>
        <w:r w:rsidR="006A0207">
          <w:rPr>
            <w:noProof/>
            <w:webHidden/>
          </w:rPr>
          <w:fldChar w:fldCharType="begin"/>
        </w:r>
        <w:r w:rsidR="006A0207">
          <w:rPr>
            <w:noProof/>
            <w:webHidden/>
          </w:rPr>
          <w:instrText xml:space="preserve"> PAGEREF _Toc198116026 \h </w:instrText>
        </w:r>
        <w:r w:rsidR="006A0207">
          <w:rPr>
            <w:noProof/>
            <w:webHidden/>
          </w:rPr>
        </w:r>
        <w:r w:rsidR="006A0207">
          <w:rPr>
            <w:noProof/>
            <w:webHidden/>
          </w:rPr>
          <w:fldChar w:fldCharType="separate"/>
        </w:r>
        <w:r w:rsidR="006A0207">
          <w:rPr>
            <w:noProof/>
            <w:webHidden/>
          </w:rPr>
          <w:t>14</w:t>
        </w:r>
        <w:r w:rsidR="006A0207">
          <w:rPr>
            <w:noProof/>
            <w:webHidden/>
          </w:rPr>
          <w:fldChar w:fldCharType="end"/>
        </w:r>
      </w:hyperlink>
    </w:p>
    <w:p w:rsidR="006A0207" w:rsidRDefault="00B259F8">
      <w:pPr>
        <w:pStyle w:val="EA3"/>
        <w:tabs>
          <w:tab w:val="right" w:leader="dot" w:pos="8494"/>
        </w:tabs>
        <w:rPr>
          <w:rFonts w:asciiTheme="minorHAnsi" w:eastAsiaTheme="minorEastAsia" w:hAnsiTheme="minorHAnsi" w:cstheme="minorBidi"/>
          <w:noProof/>
          <w:sz w:val="22"/>
          <w:szCs w:val="22"/>
          <w:lang w:val="eu-ES" w:eastAsia="eu-ES"/>
        </w:rPr>
      </w:pPr>
      <w:hyperlink w:anchor="_Toc198116027" w:history="1">
        <w:r w:rsidR="006A0207" w:rsidRPr="00583131">
          <w:rPr>
            <w:rStyle w:val="Hiperesteka"/>
            <w:noProof/>
          </w:rPr>
          <w:t>33.1.- Clasificación de las ofertas y propuesta de adjudicación</w:t>
        </w:r>
        <w:r w:rsidR="006A0207">
          <w:rPr>
            <w:noProof/>
            <w:webHidden/>
          </w:rPr>
          <w:tab/>
        </w:r>
        <w:r w:rsidR="006A0207">
          <w:rPr>
            <w:noProof/>
            <w:webHidden/>
          </w:rPr>
          <w:fldChar w:fldCharType="begin"/>
        </w:r>
        <w:r w:rsidR="006A0207">
          <w:rPr>
            <w:noProof/>
            <w:webHidden/>
          </w:rPr>
          <w:instrText xml:space="preserve"> PAGEREF _Toc198116027 \h </w:instrText>
        </w:r>
        <w:r w:rsidR="006A0207">
          <w:rPr>
            <w:noProof/>
            <w:webHidden/>
          </w:rPr>
        </w:r>
        <w:r w:rsidR="006A0207">
          <w:rPr>
            <w:noProof/>
            <w:webHidden/>
          </w:rPr>
          <w:fldChar w:fldCharType="separate"/>
        </w:r>
        <w:r w:rsidR="006A0207">
          <w:rPr>
            <w:noProof/>
            <w:webHidden/>
          </w:rPr>
          <w:t>14</w:t>
        </w:r>
        <w:r w:rsidR="006A0207">
          <w:rPr>
            <w:noProof/>
            <w:webHidden/>
          </w:rPr>
          <w:fldChar w:fldCharType="end"/>
        </w:r>
      </w:hyperlink>
    </w:p>
    <w:p w:rsidR="006A0207" w:rsidRDefault="00B259F8">
      <w:pPr>
        <w:pStyle w:val="EA3"/>
        <w:tabs>
          <w:tab w:val="right" w:leader="dot" w:pos="8494"/>
        </w:tabs>
        <w:rPr>
          <w:rFonts w:asciiTheme="minorHAnsi" w:eastAsiaTheme="minorEastAsia" w:hAnsiTheme="minorHAnsi" w:cstheme="minorBidi"/>
          <w:noProof/>
          <w:sz w:val="22"/>
          <w:szCs w:val="22"/>
          <w:lang w:val="eu-ES" w:eastAsia="eu-ES"/>
        </w:rPr>
      </w:pPr>
      <w:hyperlink w:anchor="_Toc198116028" w:history="1">
        <w:r w:rsidR="006A0207" w:rsidRPr="00583131">
          <w:rPr>
            <w:rStyle w:val="Hiperesteka"/>
            <w:noProof/>
          </w:rPr>
          <w:t>33.2.- Presentación de la documentación justificativa del cumplimiento de los requisitos previos por la licitadora que haya presentado la oferta con mejor relación calidad-precio</w:t>
        </w:r>
        <w:r w:rsidR="006A0207">
          <w:rPr>
            <w:noProof/>
            <w:webHidden/>
          </w:rPr>
          <w:tab/>
        </w:r>
        <w:r w:rsidR="006A0207">
          <w:rPr>
            <w:noProof/>
            <w:webHidden/>
          </w:rPr>
          <w:fldChar w:fldCharType="begin"/>
        </w:r>
        <w:r w:rsidR="006A0207">
          <w:rPr>
            <w:noProof/>
            <w:webHidden/>
          </w:rPr>
          <w:instrText xml:space="preserve"> PAGEREF _Toc198116028 \h </w:instrText>
        </w:r>
        <w:r w:rsidR="006A0207">
          <w:rPr>
            <w:noProof/>
            <w:webHidden/>
          </w:rPr>
        </w:r>
        <w:r w:rsidR="006A0207">
          <w:rPr>
            <w:noProof/>
            <w:webHidden/>
          </w:rPr>
          <w:fldChar w:fldCharType="separate"/>
        </w:r>
        <w:r w:rsidR="006A0207">
          <w:rPr>
            <w:noProof/>
            <w:webHidden/>
          </w:rPr>
          <w:t>14</w:t>
        </w:r>
        <w:r w:rsidR="006A0207">
          <w:rPr>
            <w:noProof/>
            <w:webHidden/>
          </w:rPr>
          <w:fldChar w:fldCharType="end"/>
        </w:r>
      </w:hyperlink>
    </w:p>
    <w:p w:rsidR="006A0207" w:rsidRDefault="00B259F8">
      <w:pPr>
        <w:pStyle w:val="EA3"/>
        <w:tabs>
          <w:tab w:val="right" w:leader="dot" w:pos="8494"/>
        </w:tabs>
        <w:rPr>
          <w:rFonts w:asciiTheme="minorHAnsi" w:eastAsiaTheme="minorEastAsia" w:hAnsiTheme="minorHAnsi" w:cstheme="minorBidi"/>
          <w:noProof/>
          <w:sz w:val="22"/>
          <w:szCs w:val="22"/>
          <w:lang w:val="eu-ES" w:eastAsia="eu-ES"/>
        </w:rPr>
      </w:pPr>
      <w:hyperlink w:anchor="_Toc198116029" w:history="1">
        <w:r w:rsidR="006A0207" w:rsidRPr="00583131">
          <w:rPr>
            <w:rStyle w:val="Hiperesteka"/>
            <w:noProof/>
          </w:rPr>
          <w:t>33.3.- Garantía definitiva</w:t>
        </w:r>
        <w:r w:rsidR="006A0207">
          <w:rPr>
            <w:noProof/>
            <w:webHidden/>
          </w:rPr>
          <w:tab/>
        </w:r>
        <w:r w:rsidR="006A0207">
          <w:rPr>
            <w:noProof/>
            <w:webHidden/>
          </w:rPr>
          <w:fldChar w:fldCharType="begin"/>
        </w:r>
        <w:r w:rsidR="006A0207">
          <w:rPr>
            <w:noProof/>
            <w:webHidden/>
          </w:rPr>
          <w:instrText xml:space="preserve"> PAGEREF _Toc198116029 \h </w:instrText>
        </w:r>
        <w:r w:rsidR="006A0207">
          <w:rPr>
            <w:noProof/>
            <w:webHidden/>
          </w:rPr>
        </w:r>
        <w:r w:rsidR="006A0207">
          <w:rPr>
            <w:noProof/>
            <w:webHidden/>
          </w:rPr>
          <w:fldChar w:fldCharType="separate"/>
        </w:r>
        <w:r w:rsidR="006A0207">
          <w:rPr>
            <w:noProof/>
            <w:webHidden/>
          </w:rPr>
          <w:t>17</w:t>
        </w:r>
        <w:r w:rsidR="006A0207">
          <w:rPr>
            <w:noProof/>
            <w:webHidden/>
          </w:rPr>
          <w:fldChar w:fldCharType="end"/>
        </w:r>
      </w:hyperlink>
    </w:p>
    <w:p w:rsidR="006A0207" w:rsidRDefault="00B259F8">
      <w:pPr>
        <w:pStyle w:val="EA3"/>
        <w:tabs>
          <w:tab w:val="right" w:leader="dot" w:pos="8494"/>
        </w:tabs>
        <w:rPr>
          <w:rFonts w:asciiTheme="minorHAnsi" w:eastAsiaTheme="minorEastAsia" w:hAnsiTheme="minorHAnsi" w:cstheme="minorBidi"/>
          <w:noProof/>
          <w:sz w:val="22"/>
          <w:szCs w:val="22"/>
          <w:lang w:val="eu-ES" w:eastAsia="eu-ES"/>
        </w:rPr>
      </w:pPr>
      <w:hyperlink w:anchor="_Toc198116030" w:history="1">
        <w:r w:rsidR="006A0207" w:rsidRPr="00583131">
          <w:rPr>
            <w:rStyle w:val="Hiperesteka"/>
            <w:noProof/>
          </w:rPr>
          <w:t>33.4.- Adjudicación</w:t>
        </w:r>
        <w:r w:rsidR="006A0207">
          <w:rPr>
            <w:noProof/>
            <w:webHidden/>
          </w:rPr>
          <w:tab/>
        </w:r>
        <w:r w:rsidR="006A0207">
          <w:rPr>
            <w:noProof/>
            <w:webHidden/>
          </w:rPr>
          <w:fldChar w:fldCharType="begin"/>
        </w:r>
        <w:r w:rsidR="006A0207">
          <w:rPr>
            <w:noProof/>
            <w:webHidden/>
          </w:rPr>
          <w:instrText xml:space="preserve"> PAGEREF _Toc198116030 \h </w:instrText>
        </w:r>
        <w:r w:rsidR="006A0207">
          <w:rPr>
            <w:noProof/>
            <w:webHidden/>
          </w:rPr>
        </w:r>
        <w:r w:rsidR="006A0207">
          <w:rPr>
            <w:noProof/>
            <w:webHidden/>
          </w:rPr>
          <w:fldChar w:fldCharType="separate"/>
        </w:r>
        <w:r w:rsidR="006A0207">
          <w:rPr>
            <w:noProof/>
            <w:webHidden/>
          </w:rPr>
          <w:t>18</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31" w:history="1">
        <w:r w:rsidR="006A0207" w:rsidRPr="00583131">
          <w:rPr>
            <w:rStyle w:val="Hiperesteka"/>
            <w:noProof/>
          </w:rPr>
          <w:t>34.- Formalización del contrato</w:t>
        </w:r>
        <w:r w:rsidR="006A0207">
          <w:rPr>
            <w:noProof/>
            <w:webHidden/>
          </w:rPr>
          <w:tab/>
        </w:r>
        <w:r w:rsidR="006A0207">
          <w:rPr>
            <w:noProof/>
            <w:webHidden/>
          </w:rPr>
          <w:fldChar w:fldCharType="begin"/>
        </w:r>
        <w:r w:rsidR="006A0207">
          <w:rPr>
            <w:noProof/>
            <w:webHidden/>
          </w:rPr>
          <w:instrText xml:space="preserve"> PAGEREF _Toc198116031 \h </w:instrText>
        </w:r>
        <w:r w:rsidR="006A0207">
          <w:rPr>
            <w:noProof/>
            <w:webHidden/>
          </w:rPr>
        </w:r>
        <w:r w:rsidR="006A0207">
          <w:rPr>
            <w:noProof/>
            <w:webHidden/>
          </w:rPr>
          <w:fldChar w:fldCharType="separate"/>
        </w:r>
        <w:r w:rsidR="006A0207">
          <w:rPr>
            <w:noProof/>
            <w:webHidden/>
          </w:rPr>
          <w:t>18</w:t>
        </w:r>
        <w:r w:rsidR="006A0207">
          <w:rPr>
            <w:noProof/>
            <w:webHidden/>
          </w:rPr>
          <w:fldChar w:fldCharType="end"/>
        </w:r>
      </w:hyperlink>
    </w:p>
    <w:p w:rsidR="006A0207" w:rsidRDefault="00B259F8">
      <w:pPr>
        <w:pStyle w:val="EA1"/>
        <w:rPr>
          <w:rFonts w:asciiTheme="minorHAnsi" w:eastAsiaTheme="minorEastAsia" w:hAnsiTheme="minorHAnsi" w:cstheme="minorBidi"/>
          <w:b w:val="0"/>
          <w:noProof/>
          <w:sz w:val="22"/>
          <w:szCs w:val="22"/>
          <w:lang w:val="eu-ES" w:eastAsia="eu-ES"/>
        </w:rPr>
      </w:pPr>
      <w:hyperlink w:anchor="_Toc198116032" w:history="1">
        <w:r w:rsidR="006A0207" w:rsidRPr="00583131">
          <w:rPr>
            <w:rStyle w:val="Hiperesteka"/>
            <w:noProof/>
          </w:rPr>
          <w:t>CAPÍTULO III - EJECUCIÓN DEL CONTRATO</w:t>
        </w:r>
        <w:r w:rsidR="006A0207">
          <w:rPr>
            <w:noProof/>
            <w:webHidden/>
          </w:rPr>
          <w:tab/>
        </w:r>
        <w:r w:rsidR="006A0207">
          <w:rPr>
            <w:noProof/>
            <w:webHidden/>
          </w:rPr>
          <w:fldChar w:fldCharType="begin"/>
        </w:r>
        <w:r w:rsidR="006A0207">
          <w:rPr>
            <w:noProof/>
            <w:webHidden/>
          </w:rPr>
          <w:instrText xml:space="preserve"> PAGEREF _Toc198116032 \h </w:instrText>
        </w:r>
        <w:r w:rsidR="006A0207">
          <w:rPr>
            <w:noProof/>
            <w:webHidden/>
          </w:rPr>
        </w:r>
        <w:r w:rsidR="006A0207">
          <w:rPr>
            <w:noProof/>
            <w:webHidden/>
          </w:rPr>
          <w:fldChar w:fldCharType="separate"/>
        </w:r>
        <w:r w:rsidR="006A0207">
          <w:rPr>
            <w:noProof/>
            <w:webHidden/>
          </w:rPr>
          <w:t>19</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33" w:history="1">
        <w:r w:rsidR="006A0207" w:rsidRPr="00583131">
          <w:rPr>
            <w:rStyle w:val="Hiperesteka"/>
            <w:noProof/>
          </w:rPr>
          <w:t>35.- Responsable del contrato</w:t>
        </w:r>
        <w:r w:rsidR="006A0207">
          <w:rPr>
            <w:noProof/>
            <w:webHidden/>
          </w:rPr>
          <w:tab/>
        </w:r>
        <w:r w:rsidR="006A0207">
          <w:rPr>
            <w:noProof/>
            <w:webHidden/>
          </w:rPr>
          <w:fldChar w:fldCharType="begin"/>
        </w:r>
        <w:r w:rsidR="006A0207">
          <w:rPr>
            <w:noProof/>
            <w:webHidden/>
          </w:rPr>
          <w:instrText xml:space="preserve"> PAGEREF _Toc198116033 \h </w:instrText>
        </w:r>
        <w:r w:rsidR="006A0207">
          <w:rPr>
            <w:noProof/>
            <w:webHidden/>
          </w:rPr>
        </w:r>
        <w:r w:rsidR="006A0207">
          <w:rPr>
            <w:noProof/>
            <w:webHidden/>
          </w:rPr>
          <w:fldChar w:fldCharType="separate"/>
        </w:r>
        <w:r w:rsidR="006A0207">
          <w:rPr>
            <w:noProof/>
            <w:webHidden/>
          </w:rPr>
          <w:t>19</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34" w:history="1">
        <w:r w:rsidR="006A0207" w:rsidRPr="00583131">
          <w:rPr>
            <w:rStyle w:val="Hiperesteka"/>
            <w:noProof/>
          </w:rPr>
          <w:t>36.- Sucesión en la persona de la contratista</w:t>
        </w:r>
        <w:r w:rsidR="006A0207">
          <w:rPr>
            <w:noProof/>
            <w:webHidden/>
          </w:rPr>
          <w:tab/>
        </w:r>
        <w:r w:rsidR="006A0207">
          <w:rPr>
            <w:noProof/>
            <w:webHidden/>
          </w:rPr>
          <w:fldChar w:fldCharType="begin"/>
        </w:r>
        <w:r w:rsidR="006A0207">
          <w:rPr>
            <w:noProof/>
            <w:webHidden/>
          </w:rPr>
          <w:instrText xml:space="preserve"> PAGEREF _Toc198116034 \h </w:instrText>
        </w:r>
        <w:r w:rsidR="006A0207">
          <w:rPr>
            <w:noProof/>
            <w:webHidden/>
          </w:rPr>
        </w:r>
        <w:r w:rsidR="006A0207">
          <w:rPr>
            <w:noProof/>
            <w:webHidden/>
          </w:rPr>
          <w:fldChar w:fldCharType="separate"/>
        </w:r>
        <w:r w:rsidR="006A0207">
          <w:rPr>
            <w:noProof/>
            <w:webHidden/>
          </w:rPr>
          <w:t>20</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35" w:history="1">
        <w:r w:rsidR="006A0207" w:rsidRPr="00583131">
          <w:rPr>
            <w:rStyle w:val="Hiperesteka"/>
            <w:noProof/>
          </w:rPr>
          <w:t>37.- Cesión del contrato</w:t>
        </w:r>
        <w:r w:rsidR="006A0207">
          <w:rPr>
            <w:noProof/>
            <w:webHidden/>
          </w:rPr>
          <w:tab/>
        </w:r>
        <w:r w:rsidR="006A0207">
          <w:rPr>
            <w:noProof/>
            <w:webHidden/>
          </w:rPr>
          <w:fldChar w:fldCharType="begin"/>
        </w:r>
        <w:r w:rsidR="006A0207">
          <w:rPr>
            <w:noProof/>
            <w:webHidden/>
          </w:rPr>
          <w:instrText xml:space="preserve"> PAGEREF _Toc198116035 \h </w:instrText>
        </w:r>
        <w:r w:rsidR="006A0207">
          <w:rPr>
            <w:noProof/>
            <w:webHidden/>
          </w:rPr>
        </w:r>
        <w:r w:rsidR="006A0207">
          <w:rPr>
            <w:noProof/>
            <w:webHidden/>
          </w:rPr>
          <w:fldChar w:fldCharType="separate"/>
        </w:r>
        <w:r w:rsidR="006A0207">
          <w:rPr>
            <w:noProof/>
            <w:webHidden/>
          </w:rPr>
          <w:t>20</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36" w:history="1">
        <w:r w:rsidR="006A0207" w:rsidRPr="00583131">
          <w:rPr>
            <w:rStyle w:val="Hiperesteka"/>
            <w:noProof/>
          </w:rPr>
          <w:t>38.- Condiciones y obligaciones de la empresa contratista</w:t>
        </w:r>
        <w:r w:rsidR="006A0207">
          <w:rPr>
            <w:noProof/>
            <w:webHidden/>
          </w:rPr>
          <w:tab/>
        </w:r>
        <w:r w:rsidR="006A0207">
          <w:rPr>
            <w:noProof/>
            <w:webHidden/>
          </w:rPr>
          <w:fldChar w:fldCharType="begin"/>
        </w:r>
        <w:r w:rsidR="006A0207">
          <w:rPr>
            <w:noProof/>
            <w:webHidden/>
          </w:rPr>
          <w:instrText xml:space="preserve"> PAGEREF _Toc198116036 \h </w:instrText>
        </w:r>
        <w:r w:rsidR="006A0207">
          <w:rPr>
            <w:noProof/>
            <w:webHidden/>
          </w:rPr>
        </w:r>
        <w:r w:rsidR="006A0207">
          <w:rPr>
            <w:noProof/>
            <w:webHidden/>
          </w:rPr>
          <w:fldChar w:fldCharType="separate"/>
        </w:r>
        <w:r w:rsidR="006A0207">
          <w:rPr>
            <w:noProof/>
            <w:webHidden/>
          </w:rPr>
          <w:t>21</w:t>
        </w:r>
        <w:r w:rsidR="006A0207">
          <w:rPr>
            <w:noProof/>
            <w:webHidden/>
          </w:rPr>
          <w:fldChar w:fldCharType="end"/>
        </w:r>
      </w:hyperlink>
    </w:p>
    <w:p w:rsidR="006A0207" w:rsidRDefault="00B259F8">
      <w:pPr>
        <w:pStyle w:val="EA3"/>
        <w:tabs>
          <w:tab w:val="right" w:leader="dot" w:pos="8494"/>
        </w:tabs>
        <w:rPr>
          <w:rFonts w:asciiTheme="minorHAnsi" w:eastAsiaTheme="minorEastAsia" w:hAnsiTheme="minorHAnsi" w:cstheme="minorBidi"/>
          <w:noProof/>
          <w:sz w:val="22"/>
          <w:szCs w:val="22"/>
          <w:lang w:val="eu-ES" w:eastAsia="eu-ES"/>
        </w:rPr>
      </w:pPr>
      <w:hyperlink w:anchor="_Toc198116037" w:history="1">
        <w:r w:rsidR="006A0207" w:rsidRPr="00583131">
          <w:rPr>
            <w:rStyle w:val="Hiperesteka"/>
            <w:noProof/>
          </w:rPr>
          <w:t>38.1.- Condiciones generales</w:t>
        </w:r>
        <w:r w:rsidR="006A0207">
          <w:rPr>
            <w:noProof/>
            <w:webHidden/>
          </w:rPr>
          <w:tab/>
        </w:r>
        <w:r w:rsidR="006A0207">
          <w:rPr>
            <w:noProof/>
            <w:webHidden/>
          </w:rPr>
          <w:fldChar w:fldCharType="begin"/>
        </w:r>
        <w:r w:rsidR="006A0207">
          <w:rPr>
            <w:noProof/>
            <w:webHidden/>
          </w:rPr>
          <w:instrText xml:space="preserve"> PAGEREF _Toc198116037 \h </w:instrText>
        </w:r>
        <w:r w:rsidR="006A0207">
          <w:rPr>
            <w:noProof/>
            <w:webHidden/>
          </w:rPr>
        </w:r>
        <w:r w:rsidR="006A0207">
          <w:rPr>
            <w:noProof/>
            <w:webHidden/>
          </w:rPr>
          <w:fldChar w:fldCharType="separate"/>
        </w:r>
        <w:r w:rsidR="006A0207">
          <w:rPr>
            <w:noProof/>
            <w:webHidden/>
          </w:rPr>
          <w:t>21</w:t>
        </w:r>
        <w:r w:rsidR="006A0207">
          <w:rPr>
            <w:noProof/>
            <w:webHidden/>
          </w:rPr>
          <w:fldChar w:fldCharType="end"/>
        </w:r>
      </w:hyperlink>
    </w:p>
    <w:p w:rsidR="006A0207" w:rsidRDefault="00B259F8">
      <w:pPr>
        <w:pStyle w:val="EA3"/>
        <w:tabs>
          <w:tab w:val="right" w:leader="dot" w:pos="8494"/>
        </w:tabs>
        <w:rPr>
          <w:rFonts w:asciiTheme="minorHAnsi" w:eastAsiaTheme="minorEastAsia" w:hAnsiTheme="minorHAnsi" w:cstheme="minorBidi"/>
          <w:noProof/>
          <w:sz w:val="22"/>
          <w:szCs w:val="22"/>
          <w:lang w:val="eu-ES" w:eastAsia="eu-ES"/>
        </w:rPr>
      </w:pPr>
      <w:hyperlink w:anchor="_Toc198116038" w:history="1">
        <w:r w:rsidR="006A0207" w:rsidRPr="00583131">
          <w:rPr>
            <w:rStyle w:val="Hiperesteka"/>
            <w:noProof/>
          </w:rPr>
          <w:t>38.2.- Condiciones especiales de ejecución del contrato</w:t>
        </w:r>
        <w:r w:rsidR="006A0207">
          <w:rPr>
            <w:noProof/>
            <w:webHidden/>
          </w:rPr>
          <w:tab/>
        </w:r>
        <w:r w:rsidR="006A0207">
          <w:rPr>
            <w:noProof/>
            <w:webHidden/>
          </w:rPr>
          <w:fldChar w:fldCharType="begin"/>
        </w:r>
        <w:r w:rsidR="006A0207">
          <w:rPr>
            <w:noProof/>
            <w:webHidden/>
          </w:rPr>
          <w:instrText xml:space="preserve"> PAGEREF _Toc198116038 \h </w:instrText>
        </w:r>
        <w:r w:rsidR="006A0207">
          <w:rPr>
            <w:noProof/>
            <w:webHidden/>
          </w:rPr>
        </w:r>
        <w:r w:rsidR="006A0207">
          <w:rPr>
            <w:noProof/>
            <w:webHidden/>
          </w:rPr>
          <w:fldChar w:fldCharType="separate"/>
        </w:r>
        <w:r w:rsidR="006A0207">
          <w:rPr>
            <w:noProof/>
            <w:webHidden/>
          </w:rPr>
          <w:t>21</w:t>
        </w:r>
        <w:r w:rsidR="006A0207">
          <w:rPr>
            <w:noProof/>
            <w:webHidden/>
          </w:rPr>
          <w:fldChar w:fldCharType="end"/>
        </w:r>
      </w:hyperlink>
    </w:p>
    <w:p w:rsidR="006A0207" w:rsidRDefault="00B259F8">
      <w:pPr>
        <w:pStyle w:val="EA4"/>
        <w:rPr>
          <w:rFonts w:asciiTheme="minorHAnsi" w:eastAsiaTheme="minorEastAsia" w:hAnsiTheme="minorHAnsi" w:cstheme="minorBidi"/>
          <w:noProof/>
          <w:sz w:val="22"/>
          <w:szCs w:val="22"/>
          <w:lang w:val="eu-ES" w:eastAsia="eu-ES"/>
        </w:rPr>
      </w:pPr>
      <w:hyperlink w:anchor="_Toc198116039" w:history="1">
        <w:r w:rsidR="006A0207" w:rsidRPr="00583131">
          <w:rPr>
            <w:rStyle w:val="Hiperesteka"/>
            <w:rFonts w:cs="Arial"/>
            <w:noProof/>
          </w:rPr>
          <w:t>38.2.1.- Obligaciones laborales, sociales y de protección del medio ambiente</w:t>
        </w:r>
        <w:r w:rsidR="006A0207">
          <w:rPr>
            <w:noProof/>
            <w:webHidden/>
          </w:rPr>
          <w:tab/>
        </w:r>
        <w:r w:rsidR="006A0207">
          <w:rPr>
            <w:noProof/>
            <w:webHidden/>
          </w:rPr>
          <w:fldChar w:fldCharType="begin"/>
        </w:r>
        <w:r w:rsidR="006A0207">
          <w:rPr>
            <w:noProof/>
            <w:webHidden/>
          </w:rPr>
          <w:instrText xml:space="preserve"> PAGEREF _Toc198116039 \h </w:instrText>
        </w:r>
        <w:r w:rsidR="006A0207">
          <w:rPr>
            <w:noProof/>
            <w:webHidden/>
          </w:rPr>
        </w:r>
        <w:r w:rsidR="006A0207">
          <w:rPr>
            <w:noProof/>
            <w:webHidden/>
          </w:rPr>
          <w:fldChar w:fldCharType="separate"/>
        </w:r>
        <w:r w:rsidR="006A0207">
          <w:rPr>
            <w:noProof/>
            <w:webHidden/>
          </w:rPr>
          <w:t>21</w:t>
        </w:r>
        <w:r w:rsidR="006A0207">
          <w:rPr>
            <w:noProof/>
            <w:webHidden/>
          </w:rPr>
          <w:fldChar w:fldCharType="end"/>
        </w:r>
      </w:hyperlink>
    </w:p>
    <w:p w:rsidR="006A0207" w:rsidRDefault="00B259F8">
      <w:pPr>
        <w:pStyle w:val="EA4"/>
        <w:rPr>
          <w:rFonts w:asciiTheme="minorHAnsi" w:eastAsiaTheme="minorEastAsia" w:hAnsiTheme="minorHAnsi" w:cstheme="minorBidi"/>
          <w:noProof/>
          <w:sz w:val="22"/>
          <w:szCs w:val="22"/>
          <w:lang w:val="eu-ES" w:eastAsia="eu-ES"/>
        </w:rPr>
      </w:pPr>
      <w:hyperlink w:anchor="_Toc198116040" w:history="1">
        <w:r w:rsidR="006A0207" w:rsidRPr="00583131">
          <w:rPr>
            <w:rStyle w:val="Hiperesteka"/>
            <w:rFonts w:cs="Arial"/>
            <w:noProof/>
          </w:rPr>
          <w:t>38.2.2.- Obligaciones en materia de igualdad de mujeres y hombres</w:t>
        </w:r>
        <w:r w:rsidR="006A0207">
          <w:rPr>
            <w:noProof/>
            <w:webHidden/>
          </w:rPr>
          <w:tab/>
        </w:r>
        <w:r w:rsidR="006A0207">
          <w:rPr>
            <w:noProof/>
            <w:webHidden/>
          </w:rPr>
          <w:fldChar w:fldCharType="begin"/>
        </w:r>
        <w:r w:rsidR="006A0207">
          <w:rPr>
            <w:noProof/>
            <w:webHidden/>
          </w:rPr>
          <w:instrText xml:space="preserve"> PAGEREF _Toc198116040 \h </w:instrText>
        </w:r>
        <w:r w:rsidR="006A0207">
          <w:rPr>
            <w:noProof/>
            <w:webHidden/>
          </w:rPr>
        </w:r>
        <w:r w:rsidR="006A0207">
          <w:rPr>
            <w:noProof/>
            <w:webHidden/>
          </w:rPr>
          <w:fldChar w:fldCharType="separate"/>
        </w:r>
        <w:r w:rsidR="006A0207">
          <w:rPr>
            <w:noProof/>
            <w:webHidden/>
          </w:rPr>
          <w:t>22</w:t>
        </w:r>
        <w:r w:rsidR="006A0207">
          <w:rPr>
            <w:noProof/>
            <w:webHidden/>
          </w:rPr>
          <w:fldChar w:fldCharType="end"/>
        </w:r>
      </w:hyperlink>
    </w:p>
    <w:p w:rsidR="006A0207" w:rsidRDefault="00B259F8">
      <w:pPr>
        <w:pStyle w:val="EA4"/>
        <w:rPr>
          <w:rFonts w:asciiTheme="minorHAnsi" w:eastAsiaTheme="minorEastAsia" w:hAnsiTheme="minorHAnsi" w:cstheme="minorBidi"/>
          <w:noProof/>
          <w:sz w:val="22"/>
          <w:szCs w:val="22"/>
          <w:lang w:val="eu-ES" w:eastAsia="eu-ES"/>
        </w:rPr>
      </w:pPr>
      <w:hyperlink w:anchor="_Toc198116041" w:history="1">
        <w:r w:rsidR="006A0207" w:rsidRPr="00583131">
          <w:rPr>
            <w:rStyle w:val="Hiperesteka"/>
            <w:rFonts w:cs="Arial"/>
            <w:noProof/>
          </w:rPr>
          <w:t>38.2.3.- Obligaciones en supuestos de subcontratación</w:t>
        </w:r>
        <w:r w:rsidR="006A0207">
          <w:rPr>
            <w:noProof/>
            <w:webHidden/>
          </w:rPr>
          <w:tab/>
        </w:r>
        <w:r w:rsidR="006A0207">
          <w:rPr>
            <w:noProof/>
            <w:webHidden/>
          </w:rPr>
          <w:fldChar w:fldCharType="begin"/>
        </w:r>
        <w:r w:rsidR="006A0207">
          <w:rPr>
            <w:noProof/>
            <w:webHidden/>
          </w:rPr>
          <w:instrText xml:space="preserve"> PAGEREF _Toc198116041 \h </w:instrText>
        </w:r>
        <w:r w:rsidR="006A0207">
          <w:rPr>
            <w:noProof/>
            <w:webHidden/>
          </w:rPr>
        </w:r>
        <w:r w:rsidR="006A0207">
          <w:rPr>
            <w:noProof/>
            <w:webHidden/>
          </w:rPr>
          <w:fldChar w:fldCharType="separate"/>
        </w:r>
        <w:r w:rsidR="006A0207">
          <w:rPr>
            <w:noProof/>
            <w:webHidden/>
          </w:rPr>
          <w:t>22</w:t>
        </w:r>
        <w:r w:rsidR="006A0207">
          <w:rPr>
            <w:noProof/>
            <w:webHidden/>
          </w:rPr>
          <w:fldChar w:fldCharType="end"/>
        </w:r>
      </w:hyperlink>
    </w:p>
    <w:p w:rsidR="006A0207" w:rsidRDefault="00B259F8">
      <w:pPr>
        <w:pStyle w:val="EA4"/>
        <w:rPr>
          <w:rFonts w:asciiTheme="minorHAnsi" w:eastAsiaTheme="minorEastAsia" w:hAnsiTheme="minorHAnsi" w:cstheme="minorBidi"/>
          <w:noProof/>
          <w:sz w:val="22"/>
          <w:szCs w:val="22"/>
          <w:lang w:val="eu-ES" w:eastAsia="eu-ES"/>
        </w:rPr>
      </w:pPr>
      <w:hyperlink w:anchor="_Toc198116042" w:history="1">
        <w:r w:rsidR="006A0207" w:rsidRPr="00583131">
          <w:rPr>
            <w:rStyle w:val="Hiperesteka"/>
            <w:rFonts w:cs="Arial"/>
            <w:noProof/>
          </w:rPr>
          <w:t>38.2.5.- Obligaciones en materia de seguridad y salud en el trabajo</w:t>
        </w:r>
        <w:r w:rsidR="006A0207">
          <w:rPr>
            <w:noProof/>
            <w:webHidden/>
          </w:rPr>
          <w:tab/>
        </w:r>
        <w:r w:rsidR="006A0207">
          <w:rPr>
            <w:noProof/>
            <w:webHidden/>
          </w:rPr>
          <w:fldChar w:fldCharType="begin"/>
        </w:r>
        <w:r w:rsidR="006A0207">
          <w:rPr>
            <w:noProof/>
            <w:webHidden/>
          </w:rPr>
          <w:instrText xml:space="preserve"> PAGEREF _Toc198116042 \h </w:instrText>
        </w:r>
        <w:r w:rsidR="006A0207">
          <w:rPr>
            <w:noProof/>
            <w:webHidden/>
          </w:rPr>
        </w:r>
        <w:r w:rsidR="006A0207">
          <w:rPr>
            <w:noProof/>
            <w:webHidden/>
          </w:rPr>
          <w:fldChar w:fldCharType="separate"/>
        </w:r>
        <w:r w:rsidR="006A0207">
          <w:rPr>
            <w:noProof/>
            <w:webHidden/>
          </w:rPr>
          <w:t>24</w:t>
        </w:r>
        <w:r w:rsidR="006A0207">
          <w:rPr>
            <w:noProof/>
            <w:webHidden/>
          </w:rPr>
          <w:fldChar w:fldCharType="end"/>
        </w:r>
      </w:hyperlink>
    </w:p>
    <w:p w:rsidR="006A0207" w:rsidRDefault="00B259F8">
      <w:pPr>
        <w:pStyle w:val="EA3"/>
        <w:tabs>
          <w:tab w:val="right" w:leader="dot" w:pos="8494"/>
        </w:tabs>
        <w:rPr>
          <w:rFonts w:asciiTheme="minorHAnsi" w:eastAsiaTheme="minorEastAsia" w:hAnsiTheme="minorHAnsi" w:cstheme="minorBidi"/>
          <w:noProof/>
          <w:sz w:val="22"/>
          <w:szCs w:val="22"/>
          <w:lang w:val="eu-ES" w:eastAsia="eu-ES"/>
        </w:rPr>
      </w:pPr>
      <w:hyperlink w:anchor="_Toc198116043" w:history="1">
        <w:r w:rsidR="006A0207" w:rsidRPr="00583131">
          <w:rPr>
            <w:rStyle w:val="Hiperesteka"/>
            <w:noProof/>
          </w:rPr>
          <w:t>38.3.- Obligaciones en materia de seguridad de la información</w:t>
        </w:r>
        <w:r w:rsidR="006A0207">
          <w:rPr>
            <w:noProof/>
            <w:webHidden/>
          </w:rPr>
          <w:tab/>
        </w:r>
        <w:r w:rsidR="006A0207">
          <w:rPr>
            <w:noProof/>
            <w:webHidden/>
          </w:rPr>
          <w:fldChar w:fldCharType="begin"/>
        </w:r>
        <w:r w:rsidR="006A0207">
          <w:rPr>
            <w:noProof/>
            <w:webHidden/>
          </w:rPr>
          <w:instrText xml:space="preserve"> PAGEREF _Toc198116043 \h </w:instrText>
        </w:r>
        <w:r w:rsidR="006A0207">
          <w:rPr>
            <w:noProof/>
            <w:webHidden/>
          </w:rPr>
        </w:r>
        <w:r w:rsidR="006A0207">
          <w:rPr>
            <w:noProof/>
            <w:webHidden/>
          </w:rPr>
          <w:fldChar w:fldCharType="separate"/>
        </w:r>
        <w:r w:rsidR="006A0207">
          <w:rPr>
            <w:noProof/>
            <w:webHidden/>
          </w:rPr>
          <w:t>25</w:t>
        </w:r>
        <w:r w:rsidR="006A0207">
          <w:rPr>
            <w:noProof/>
            <w:webHidden/>
          </w:rPr>
          <w:fldChar w:fldCharType="end"/>
        </w:r>
      </w:hyperlink>
    </w:p>
    <w:p w:rsidR="006A0207" w:rsidRDefault="00B259F8">
      <w:pPr>
        <w:pStyle w:val="EA3"/>
        <w:tabs>
          <w:tab w:val="right" w:leader="dot" w:pos="8494"/>
        </w:tabs>
        <w:rPr>
          <w:rFonts w:asciiTheme="minorHAnsi" w:eastAsiaTheme="minorEastAsia" w:hAnsiTheme="minorHAnsi" w:cstheme="minorBidi"/>
          <w:noProof/>
          <w:sz w:val="22"/>
          <w:szCs w:val="22"/>
          <w:lang w:val="eu-ES" w:eastAsia="eu-ES"/>
        </w:rPr>
      </w:pPr>
      <w:hyperlink w:anchor="_Toc198116044" w:history="1">
        <w:r w:rsidR="006A0207" w:rsidRPr="00583131">
          <w:rPr>
            <w:rStyle w:val="Hiperesteka"/>
            <w:noProof/>
          </w:rPr>
          <w:t>38.4.- Obligaciones referentes al cumplimiento del Código de Conducta y Marco de Integridad Institucional aplicable a la contratación pública</w:t>
        </w:r>
        <w:r w:rsidR="006A0207">
          <w:rPr>
            <w:noProof/>
            <w:webHidden/>
          </w:rPr>
          <w:tab/>
        </w:r>
        <w:r w:rsidR="006A0207">
          <w:rPr>
            <w:noProof/>
            <w:webHidden/>
          </w:rPr>
          <w:fldChar w:fldCharType="begin"/>
        </w:r>
        <w:r w:rsidR="006A0207">
          <w:rPr>
            <w:noProof/>
            <w:webHidden/>
          </w:rPr>
          <w:instrText xml:space="preserve"> PAGEREF _Toc198116044 \h </w:instrText>
        </w:r>
        <w:r w:rsidR="006A0207">
          <w:rPr>
            <w:noProof/>
            <w:webHidden/>
          </w:rPr>
        </w:r>
        <w:r w:rsidR="006A0207">
          <w:rPr>
            <w:noProof/>
            <w:webHidden/>
          </w:rPr>
          <w:fldChar w:fldCharType="separate"/>
        </w:r>
        <w:r w:rsidR="006A0207">
          <w:rPr>
            <w:noProof/>
            <w:webHidden/>
          </w:rPr>
          <w:t>27</w:t>
        </w:r>
        <w:r w:rsidR="006A0207">
          <w:rPr>
            <w:noProof/>
            <w:webHidden/>
          </w:rPr>
          <w:fldChar w:fldCharType="end"/>
        </w:r>
      </w:hyperlink>
    </w:p>
    <w:p w:rsidR="006A0207" w:rsidRDefault="00B259F8">
      <w:pPr>
        <w:pStyle w:val="EA3"/>
        <w:tabs>
          <w:tab w:val="right" w:leader="dot" w:pos="8494"/>
        </w:tabs>
        <w:rPr>
          <w:rFonts w:asciiTheme="minorHAnsi" w:eastAsiaTheme="minorEastAsia" w:hAnsiTheme="minorHAnsi" w:cstheme="minorBidi"/>
          <w:noProof/>
          <w:sz w:val="22"/>
          <w:szCs w:val="22"/>
          <w:lang w:val="eu-ES" w:eastAsia="eu-ES"/>
        </w:rPr>
      </w:pPr>
      <w:hyperlink w:anchor="_Toc198116045" w:history="1">
        <w:r w:rsidR="006A0207" w:rsidRPr="00583131">
          <w:rPr>
            <w:rStyle w:val="Hiperesteka"/>
            <w:noProof/>
          </w:rPr>
          <w:t>38.5.- Obligaciones relativas a la gestión de permisos, licencias y autorizaciones</w:t>
        </w:r>
        <w:r w:rsidR="006A0207">
          <w:rPr>
            <w:noProof/>
            <w:webHidden/>
          </w:rPr>
          <w:tab/>
        </w:r>
        <w:r w:rsidR="006A0207">
          <w:rPr>
            <w:noProof/>
            <w:webHidden/>
          </w:rPr>
          <w:fldChar w:fldCharType="begin"/>
        </w:r>
        <w:r w:rsidR="006A0207">
          <w:rPr>
            <w:noProof/>
            <w:webHidden/>
          </w:rPr>
          <w:instrText xml:space="preserve"> PAGEREF _Toc198116045 \h </w:instrText>
        </w:r>
        <w:r w:rsidR="006A0207">
          <w:rPr>
            <w:noProof/>
            <w:webHidden/>
          </w:rPr>
        </w:r>
        <w:r w:rsidR="006A0207">
          <w:rPr>
            <w:noProof/>
            <w:webHidden/>
          </w:rPr>
          <w:fldChar w:fldCharType="separate"/>
        </w:r>
        <w:r w:rsidR="006A0207">
          <w:rPr>
            <w:noProof/>
            <w:webHidden/>
          </w:rPr>
          <w:t>27</w:t>
        </w:r>
        <w:r w:rsidR="006A0207">
          <w:rPr>
            <w:noProof/>
            <w:webHidden/>
          </w:rPr>
          <w:fldChar w:fldCharType="end"/>
        </w:r>
      </w:hyperlink>
    </w:p>
    <w:p w:rsidR="006A0207" w:rsidRDefault="00B259F8">
      <w:pPr>
        <w:pStyle w:val="EA3"/>
        <w:tabs>
          <w:tab w:val="right" w:leader="dot" w:pos="8494"/>
        </w:tabs>
        <w:rPr>
          <w:rFonts w:asciiTheme="minorHAnsi" w:eastAsiaTheme="minorEastAsia" w:hAnsiTheme="minorHAnsi" w:cstheme="minorBidi"/>
          <w:noProof/>
          <w:sz w:val="22"/>
          <w:szCs w:val="22"/>
          <w:lang w:val="eu-ES" w:eastAsia="eu-ES"/>
        </w:rPr>
      </w:pPr>
      <w:hyperlink w:anchor="_Toc198116046" w:history="1">
        <w:r w:rsidR="006A0207" w:rsidRPr="00583131">
          <w:rPr>
            <w:rStyle w:val="Hiperesteka"/>
            <w:noProof/>
          </w:rPr>
          <w:t>38.6.- Gastos exigibles a la contratista</w:t>
        </w:r>
        <w:r w:rsidR="006A0207">
          <w:rPr>
            <w:noProof/>
            <w:webHidden/>
          </w:rPr>
          <w:tab/>
        </w:r>
        <w:r w:rsidR="006A0207">
          <w:rPr>
            <w:noProof/>
            <w:webHidden/>
          </w:rPr>
          <w:fldChar w:fldCharType="begin"/>
        </w:r>
        <w:r w:rsidR="006A0207">
          <w:rPr>
            <w:noProof/>
            <w:webHidden/>
          </w:rPr>
          <w:instrText xml:space="preserve"> PAGEREF _Toc198116046 \h </w:instrText>
        </w:r>
        <w:r w:rsidR="006A0207">
          <w:rPr>
            <w:noProof/>
            <w:webHidden/>
          </w:rPr>
        </w:r>
        <w:r w:rsidR="006A0207">
          <w:rPr>
            <w:noProof/>
            <w:webHidden/>
          </w:rPr>
          <w:fldChar w:fldCharType="separate"/>
        </w:r>
        <w:r w:rsidR="006A0207">
          <w:rPr>
            <w:noProof/>
            <w:webHidden/>
          </w:rPr>
          <w:t>27</w:t>
        </w:r>
        <w:r w:rsidR="006A0207">
          <w:rPr>
            <w:noProof/>
            <w:webHidden/>
          </w:rPr>
          <w:fldChar w:fldCharType="end"/>
        </w:r>
      </w:hyperlink>
    </w:p>
    <w:p w:rsidR="006A0207" w:rsidRDefault="00B259F8">
      <w:pPr>
        <w:pStyle w:val="EA3"/>
        <w:tabs>
          <w:tab w:val="right" w:leader="dot" w:pos="8494"/>
        </w:tabs>
        <w:rPr>
          <w:rFonts w:asciiTheme="minorHAnsi" w:eastAsiaTheme="minorEastAsia" w:hAnsiTheme="minorHAnsi" w:cstheme="minorBidi"/>
          <w:noProof/>
          <w:sz w:val="22"/>
          <w:szCs w:val="22"/>
          <w:lang w:val="eu-ES" w:eastAsia="eu-ES"/>
        </w:rPr>
      </w:pPr>
      <w:hyperlink w:anchor="_Toc198116047" w:history="1">
        <w:r w:rsidR="006A0207" w:rsidRPr="00583131">
          <w:rPr>
            <w:rStyle w:val="Hiperesteka"/>
            <w:noProof/>
          </w:rPr>
          <w:t>38.7.- Condiciones de instalación y prestaciones complementarias del suministro</w:t>
        </w:r>
        <w:r w:rsidR="006A0207">
          <w:rPr>
            <w:noProof/>
            <w:webHidden/>
          </w:rPr>
          <w:tab/>
        </w:r>
        <w:r w:rsidR="006A0207">
          <w:rPr>
            <w:noProof/>
            <w:webHidden/>
          </w:rPr>
          <w:fldChar w:fldCharType="begin"/>
        </w:r>
        <w:r w:rsidR="006A0207">
          <w:rPr>
            <w:noProof/>
            <w:webHidden/>
          </w:rPr>
          <w:instrText xml:space="preserve"> PAGEREF _Toc198116047 \h </w:instrText>
        </w:r>
        <w:r w:rsidR="006A0207">
          <w:rPr>
            <w:noProof/>
            <w:webHidden/>
          </w:rPr>
        </w:r>
        <w:r w:rsidR="006A0207">
          <w:rPr>
            <w:noProof/>
            <w:webHidden/>
          </w:rPr>
          <w:fldChar w:fldCharType="separate"/>
        </w:r>
        <w:r w:rsidR="006A0207">
          <w:rPr>
            <w:noProof/>
            <w:webHidden/>
          </w:rPr>
          <w:t>27</w:t>
        </w:r>
        <w:r w:rsidR="006A0207">
          <w:rPr>
            <w:noProof/>
            <w:webHidden/>
          </w:rPr>
          <w:fldChar w:fldCharType="end"/>
        </w:r>
      </w:hyperlink>
    </w:p>
    <w:p w:rsidR="006A0207" w:rsidRDefault="00B259F8">
      <w:pPr>
        <w:pStyle w:val="EA3"/>
        <w:tabs>
          <w:tab w:val="right" w:leader="dot" w:pos="8494"/>
        </w:tabs>
        <w:rPr>
          <w:rFonts w:asciiTheme="minorHAnsi" w:eastAsiaTheme="minorEastAsia" w:hAnsiTheme="minorHAnsi" w:cstheme="minorBidi"/>
          <w:noProof/>
          <w:sz w:val="22"/>
          <w:szCs w:val="22"/>
          <w:lang w:val="eu-ES" w:eastAsia="eu-ES"/>
        </w:rPr>
      </w:pPr>
      <w:hyperlink w:anchor="_Toc198116048" w:history="1">
        <w:r w:rsidR="006A0207" w:rsidRPr="00583131">
          <w:rPr>
            <w:rStyle w:val="Hiperesteka"/>
            <w:noProof/>
          </w:rPr>
          <w:t>38.8.- Programa de trabajo</w:t>
        </w:r>
        <w:r w:rsidR="006A0207">
          <w:rPr>
            <w:noProof/>
            <w:webHidden/>
          </w:rPr>
          <w:tab/>
        </w:r>
        <w:r w:rsidR="006A0207">
          <w:rPr>
            <w:noProof/>
            <w:webHidden/>
          </w:rPr>
          <w:fldChar w:fldCharType="begin"/>
        </w:r>
        <w:r w:rsidR="006A0207">
          <w:rPr>
            <w:noProof/>
            <w:webHidden/>
          </w:rPr>
          <w:instrText xml:space="preserve"> PAGEREF _Toc198116048 \h </w:instrText>
        </w:r>
        <w:r w:rsidR="006A0207">
          <w:rPr>
            <w:noProof/>
            <w:webHidden/>
          </w:rPr>
        </w:r>
        <w:r w:rsidR="006A0207">
          <w:rPr>
            <w:noProof/>
            <w:webHidden/>
          </w:rPr>
          <w:fldChar w:fldCharType="separate"/>
        </w:r>
        <w:r w:rsidR="006A0207">
          <w:rPr>
            <w:noProof/>
            <w:webHidden/>
          </w:rPr>
          <w:t>28</w:t>
        </w:r>
        <w:r w:rsidR="006A0207">
          <w:rPr>
            <w:noProof/>
            <w:webHidden/>
          </w:rPr>
          <w:fldChar w:fldCharType="end"/>
        </w:r>
      </w:hyperlink>
    </w:p>
    <w:p w:rsidR="006A0207" w:rsidRDefault="00B259F8">
      <w:pPr>
        <w:pStyle w:val="EA3"/>
        <w:tabs>
          <w:tab w:val="right" w:leader="dot" w:pos="8494"/>
        </w:tabs>
        <w:rPr>
          <w:rFonts w:asciiTheme="minorHAnsi" w:eastAsiaTheme="minorEastAsia" w:hAnsiTheme="minorHAnsi" w:cstheme="minorBidi"/>
          <w:noProof/>
          <w:sz w:val="22"/>
          <w:szCs w:val="22"/>
          <w:lang w:val="eu-ES" w:eastAsia="eu-ES"/>
        </w:rPr>
      </w:pPr>
      <w:hyperlink w:anchor="_Toc198116049" w:history="1">
        <w:r w:rsidR="006A0207" w:rsidRPr="00583131">
          <w:rPr>
            <w:rStyle w:val="Hiperesteka"/>
            <w:noProof/>
          </w:rPr>
          <w:t>38.9.- Obligaciones lingüísticas</w:t>
        </w:r>
        <w:r w:rsidR="006A0207">
          <w:rPr>
            <w:noProof/>
            <w:webHidden/>
          </w:rPr>
          <w:tab/>
        </w:r>
        <w:r w:rsidR="006A0207">
          <w:rPr>
            <w:noProof/>
            <w:webHidden/>
          </w:rPr>
          <w:fldChar w:fldCharType="begin"/>
        </w:r>
        <w:r w:rsidR="006A0207">
          <w:rPr>
            <w:noProof/>
            <w:webHidden/>
          </w:rPr>
          <w:instrText xml:space="preserve"> PAGEREF _Toc198116049 \h </w:instrText>
        </w:r>
        <w:r w:rsidR="006A0207">
          <w:rPr>
            <w:noProof/>
            <w:webHidden/>
          </w:rPr>
        </w:r>
        <w:r w:rsidR="006A0207">
          <w:rPr>
            <w:noProof/>
            <w:webHidden/>
          </w:rPr>
          <w:fldChar w:fldCharType="separate"/>
        </w:r>
        <w:r w:rsidR="006A0207">
          <w:rPr>
            <w:noProof/>
            <w:webHidden/>
          </w:rPr>
          <w:t>28</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50" w:history="1">
        <w:r w:rsidR="006A0207" w:rsidRPr="00583131">
          <w:rPr>
            <w:rStyle w:val="Hiperesteka"/>
            <w:noProof/>
          </w:rPr>
          <w:t>39.- Penalidades por demora y otras penalidades</w:t>
        </w:r>
        <w:r w:rsidR="006A0207">
          <w:rPr>
            <w:noProof/>
            <w:webHidden/>
          </w:rPr>
          <w:tab/>
        </w:r>
        <w:r w:rsidR="006A0207">
          <w:rPr>
            <w:noProof/>
            <w:webHidden/>
          </w:rPr>
          <w:fldChar w:fldCharType="begin"/>
        </w:r>
        <w:r w:rsidR="006A0207">
          <w:rPr>
            <w:noProof/>
            <w:webHidden/>
          </w:rPr>
          <w:instrText xml:space="preserve"> PAGEREF _Toc198116050 \h </w:instrText>
        </w:r>
        <w:r w:rsidR="006A0207">
          <w:rPr>
            <w:noProof/>
            <w:webHidden/>
          </w:rPr>
        </w:r>
        <w:r w:rsidR="006A0207">
          <w:rPr>
            <w:noProof/>
            <w:webHidden/>
          </w:rPr>
          <w:fldChar w:fldCharType="separate"/>
        </w:r>
        <w:r w:rsidR="006A0207">
          <w:rPr>
            <w:noProof/>
            <w:webHidden/>
          </w:rPr>
          <w:t>28</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51" w:history="1">
        <w:r w:rsidR="006A0207" w:rsidRPr="00583131">
          <w:rPr>
            <w:rStyle w:val="Hiperesteka"/>
            <w:noProof/>
          </w:rPr>
          <w:t>40.- Modificaciones del contrato</w:t>
        </w:r>
        <w:r w:rsidR="006A0207">
          <w:rPr>
            <w:noProof/>
            <w:webHidden/>
          </w:rPr>
          <w:tab/>
        </w:r>
        <w:r w:rsidR="006A0207">
          <w:rPr>
            <w:noProof/>
            <w:webHidden/>
          </w:rPr>
          <w:fldChar w:fldCharType="begin"/>
        </w:r>
        <w:r w:rsidR="006A0207">
          <w:rPr>
            <w:noProof/>
            <w:webHidden/>
          </w:rPr>
          <w:instrText xml:space="preserve"> PAGEREF _Toc198116051 \h </w:instrText>
        </w:r>
        <w:r w:rsidR="006A0207">
          <w:rPr>
            <w:noProof/>
            <w:webHidden/>
          </w:rPr>
        </w:r>
        <w:r w:rsidR="006A0207">
          <w:rPr>
            <w:noProof/>
            <w:webHidden/>
          </w:rPr>
          <w:fldChar w:fldCharType="separate"/>
        </w:r>
        <w:r w:rsidR="006A0207">
          <w:rPr>
            <w:noProof/>
            <w:webHidden/>
          </w:rPr>
          <w:t>30</w:t>
        </w:r>
        <w:r w:rsidR="006A0207">
          <w:rPr>
            <w:noProof/>
            <w:webHidden/>
          </w:rPr>
          <w:fldChar w:fldCharType="end"/>
        </w:r>
      </w:hyperlink>
    </w:p>
    <w:p w:rsidR="006A0207" w:rsidRDefault="00B259F8">
      <w:pPr>
        <w:pStyle w:val="EA3"/>
        <w:tabs>
          <w:tab w:val="right" w:leader="dot" w:pos="8494"/>
        </w:tabs>
        <w:rPr>
          <w:rFonts w:asciiTheme="minorHAnsi" w:eastAsiaTheme="minorEastAsia" w:hAnsiTheme="minorHAnsi" w:cstheme="minorBidi"/>
          <w:noProof/>
          <w:sz w:val="22"/>
          <w:szCs w:val="22"/>
          <w:lang w:val="eu-ES" w:eastAsia="eu-ES"/>
        </w:rPr>
      </w:pPr>
      <w:hyperlink w:anchor="_Toc198116052" w:history="1">
        <w:r w:rsidR="006A0207" w:rsidRPr="00583131">
          <w:rPr>
            <w:rStyle w:val="Hiperesteka"/>
            <w:noProof/>
          </w:rPr>
          <w:t>40.1.- Modificaciones previstas</w:t>
        </w:r>
        <w:r w:rsidR="006A0207">
          <w:rPr>
            <w:noProof/>
            <w:webHidden/>
          </w:rPr>
          <w:tab/>
        </w:r>
        <w:r w:rsidR="006A0207">
          <w:rPr>
            <w:noProof/>
            <w:webHidden/>
          </w:rPr>
          <w:fldChar w:fldCharType="begin"/>
        </w:r>
        <w:r w:rsidR="006A0207">
          <w:rPr>
            <w:noProof/>
            <w:webHidden/>
          </w:rPr>
          <w:instrText xml:space="preserve"> PAGEREF _Toc198116052 \h </w:instrText>
        </w:r>
        <w:r w:rsidR="006A0207">
          <w:rPr>
            <w:noProof/>
            <w:webHidden/>
          </w:rPr>
        </w:r>
        <w:r w:rsidR="006A0207">
          <w:rPr>
            <w:noProof/>
            <w:webHidden/>
          </w:rPr>
          <w:fldChar w:fldCharType="separate"/>
        </w:r>
        <w:r w:rsidR="006A0207">
          <w:rPr>
            <w:noProof/>
            <w:webHidden/>
          </w:rPr>
          <w:t>30</w:t>
        </w:r>
        <w:r w:rsidR="006A0207">
          <w:rPr>
            <w:noProof/>
            <w:webHidden/>
          </w:rPr>
          <w:fldChar w:fldCharType="end"/>
        </w:r>
      </w:hyperlink>
    </w:p>
    <w:p w:rsidR="006A0207" w:rsidRDefault="00B259F8">
      <w:pPr>
        <w:pStyle w:val="EA3"/>
        <w:tabs>
          <w:tab w:val="right" w:leader="dot" w:pos="8494"/>
        </w:tabs>
        <w:rPr>
          <w:rFonts w:asciiTheme="minorHAnsi" w:eastAsiaTheme="minorEastAsia" w:hAnsiTheme="minorHAnsi" w:cstheme="minorBidi"/>
          <w:noProof/>
          <w:sz w:val="22"/>
          <w:szCs w:val="22"/>
          <w:lang w:val="eu-ES" w:eastAsia="eu-ES"/>
        </w:rPr>
      </w:pPr>
      <w:hyperlink w:anchor="_Toc198116053" w:history="1">
        <w:r w:rsidR="006A0207" w:rsidRPr="00583131">
          <w:rPr>
            <w:rStyle w:val="Hiperesteka"/>
            <w:noProof/>
          </w:rPr>
          <w:t>40.2.- Modificaciones no previstas</w:t>
        </w:r>
        <w:r w:rsidR="006A0207">
          <w:rPr>
            <w:noProof/>
            <w:webHidden/>
          </w:rPr>
          <w:tab/>
        </w:r>
        <w:r w:rsidR="006A0207">
          <w:rPr>
            <w:noProof/>
            <w:webHidden/>
          </w:rPr>
          <w:fldChar w:fldCharType="begin"/>
        </w:r>
        <w:r w:rsidR="006A0207">
          <w:rPr>
            <w:noProof/>
            <w:webHidden/>
          </w:rPr>
          <w:instrText xml:space="preserve"> PAGEREF _Toc198116053 \h </w:instrText>
        </w:r>
        <w:r w:rsidR="006A0207">
          <w:rPr>
            <w:noProof/>
            <w:webHidden/>
          </w:rPr>
        </w:r>
        <w:r w:rsidR="006A0207">
          <w:rPr>
            <w:noProof/>
            <w:webHidden/>
          </w:rPr>
          <w:fldChar w:fldCharType="separate"/>
        </w:r>
        <w:r w:rsidR="006A0207">
          <w:rPr>
            <w:noProof/>
            <w:webHidden/>
          </w:rPr>
          <w:t>30</w:t>
        </w:r>
        <w:r w:rsidR="006A0207">
          <w:rPr>
            <w:noProof/>
            <w:webHidden/>
          </w:rPr>
          <w:fldChar w:fldCharType="end"/>
        </w:r>
      </w:hyperlink>
    </w:p>
    <w:p w:rsidR="006A0207" w:rsidRDefault="00B259F8">
      <w:pPr>
        <w:pStyle w:val="EA3"/>
        <w:tabs>
          <w:tab w:val="right" w:leader="dot" w:pos="8494"/>
        </w:tabs>
        <w:rPr>
          <w:rFonts w:asciiTheme="minorHAnsi" w:eastAsiaTheme="minorEastAsia" w:hAnsiTheme="minorHAnsi" w:cstheme="minorBidi"/>
          <w:noProof/>
          <w:sz w:val="22"/>
          <w:szCs w:val="22"/>
          <w:lang w:val="eu-ES" w:eastAsia="eu-ES"/>
        </w:rPr>
      </w:pPr>
      <w:hyperlink w:anchor="_Toc198116054" w:history="1">
        <w:r w:rsidR="006A0207" w:rsidRPr="00583131">
          <w:rPr>
            <w:rStyle w:val="Hiperesteka"/>
            <w:noProof/>
          </w:rPr>
          <w:t>40.3.- Régimen de modificación</w:t>
        </w:r>
        <w:r w:rsidR="006A0207">
          <w:rPr>
            <w:noProof/>
            <w:webHidden/>
          </w:rPr>
          <w:tab/>
        </w:r>
        <w:r w:rsidR="006A0207">
          <w:rPr>
            <w:noProof/>
            <w:webHidden/>
          </w:rPr>
          <w:fldChar w:fldCharType="begin"/>
        </w:r>
        <w:r w:rsidR="006A0207">
          <w:rPr>
            <w:noProof/>
            <w:webHidden/>
          </w:rPr>
          <w:instrText xml:space="preserve"> PAGEREF _Toc198116054 \h </w:instrText>
        </w:r>
        <w:r w:rsidR="006A0207">
          <w:rPr>
            <w:noProof/>
            <w:webHidden/>
          </w:rPr>
        </w:r>
        <w:r w:rsidR="006A0207">
          <w:rPr>
            <w:noProof/>
            <w:webHidden/>
          </w:rPr>
          <w:fldChar w:fldCharType="separate"/>
        </w:r>
        <w:r w:rsidR="006A0207">
          <w:rPr>
            <w:noProof/>
            <w:webHidden/>
          </w:rPr>
          <w:t>31</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55" w:history="1">
        <w:r w:rsidR="006A0207" w:rsidRPr="00583131">
          <w:rPr>
            <w:rStyle w:val="Hiperesteka"/>
            <w:noProof/>
          </w:rPr>
          <w:t>41.- Abonos a la contratista</w:t>
        </w:r>
        <w:r w:rsidR="006A0207">
          <w:rPr>
            <w:noProof/>
            <w:webHidden/>
          </w:rPr>
          <w:tab/>
        </w:r>
        <w:r w:rsidR="006A0207">
          <w:rPr>
            <w:noProof/>
            <w:webHidden/>
          </w:rPr>
          <w:fldChar w:fldCharType="begin"/>
        </w:r>
        <w:r w:rsidR="006A0207">
          <w:rPr>
            <w:noProof/>
            <w:webHidden/>
          </w:rPr>
          <w:instrText xml:space="preserve"> PAGEREF _Toc198116055 \h </w:instrText>
        </w:r>
        <w:r w:rsidR="006A0207">
          <w:rPr>
            <w:noProof/>
            <w:webHidden/>
          </w:rPr>
        </w:r>
        <w:r w:rsidR="006A0207">
          <w:rPr>
            <w:noProof/>
            <w:webHidden/>
          </w:rPr>
          <w:fldChar w:fldCharType="separate"/>
        </w:r>
        <w:r w:rsidR="006A0207">
          <w:rPr>
            <w:noProof/>
            <w:webHidden/>
          </w:rPr>
          <w:t>31</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56" w:history="1">
        <w:r w:rsidR="006A0207" w:rsidRPr="00583131">
          <w:rPr>
            <w:rStyle w:val="Hiperesteka"/>
            <w:noProof/>
          </w:rPr>
          <w:t>42.- Mantenimiento</w:t>
        </w:r>
        <w:r w:rsidR="006A0207">
          <w:rPr>
            <w:noProof/>
            <w:webHidden/>
          </w:rPr>
          <w:tab/>
        </w:r>
        <w:r w:rsidR="006A0207">
          <w:rPr>
            <w:noProof/>
            <w:webHidden/>
          </w:rPr>
          <w:fldChar w:fldCharType="begin"/>
        </w:r>
        <w:r w:rsidR="006A0207">
          <w:rPr>
            <w:noProof/>
            <w:webHidden/>
          </w:rPr>
          <w:instrText xml:space="preserve"> PAGEREF _Toc198116056 \h </w:instrText>
        </w:r>
        <w:r w:rsidR="006A0207">
          <w:rPr>
            <w:noProof/>
            <w:webHidden/>
          </w:rPr>
        </w:r>
        <w:r w:rsidR="006A0207">
          <w:rPr>
            <w:noProof/>
            <w:webHidden/>
          </w:rPr>
          <w:fldChar w:fldCharType="separate"/>
        </w:r>
        <w:r w:rsidR="006A0207">
          <w:rPr>
            <w:noProof/>
            <w:webHidden/>
          </w:rPr>
          <w:t>32</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57" w:history="1">
        <w:r w:rsidR="006A0207" w:rsidRPr="00583131">
          <w:rPr>
            <w:rStyle w:val="Hiperesteka"/>
            <w:noProof/>
          </w:rPr>
          <w:t>43.- Suspensión del contrato</w:t>
        </w:r>
        <w:r w:rsidR="006A0207">
          <w:rPr>
            <w:noProof/>
            <w:webHidden/>
          </w:rPr>
          <w:tab/>
        </w:r>
        <w:r w:rsidR="006A0207">
          <w:rPr>
            <w:noProof/>
            <w:webHidden/>
          </w:rPr>
          <w:fldChar w:fldCharType="begin"/>
        </w:r>
        <w:r w:rsidR="006A0207">
          <w:rPr>
            <w:noProof/>
            <w:webHidden/>
          </w:rPr>
          <w:instrText xml:space="preserve"> PAGEREF _Toc198116057 \h </w:instrText>
        </w:r>
        <w:r w:rsidR="006A0207">
          <w:rPr>
            <w:noProof/>
            <w:webHidden/>
          </w:rPr>
        </w:r>
        <w:r w:rsidR="006A0207">
          <w:rPr>
            <w:noProof/>
            <w:webHidden/>
          </w:rPr>
          <w:fldChar w:fldCharType="separate"/>
        </w:r>
        <w:r w:rsidR="006A0207">
          <w:rPr>
            <w:noProof/>
            <w:webHidden/>
          </w:rPr>
          <w:t>32</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58" w:history="1">
        <w:r w:rsidR="006A0207" w:rsidRPr="00583131">
          <w:rPr>
            <w:rStyle w:val="Hiperesteka"/>
            <w:noProof/>
          </w:rPr>
          <w:t>44.- Recepción y plazo de garantía</w:t>
        </w:r>
        <w:r w:rsidR="006A0207">
          <w:rPr>
            <w:noProof/>
            <w:webHidden/>
          </w:rPr>
          <w:tab/>
        </w:r>
        <w:r w:rsidR="006A0207">
          <w:rPr>
            <w:noProof/>
            <w:webHidden/>
          </w:rPr>
          <w:fldChar w:fldCharType="begin"/>
        </w:r>
        <w:r w:rsidR="006A0207">
          <w:rPr>
            <w:noProof/>
            <w:webHidden/>
          </w:rPr>
          <w:instrText xml:space="preserve"> PAGEREF _Toc198116058 \h </w:instrText>
        </w:r>
        <w:r w:rsidR="006A0207">
          <w:rPr>
            <w:noProof/>
            <w:webHidden/>
          </w:rPr>
        </w:r>
        <w:r w:rsidR="006A0207">
          <w:rPr>
            <w:noProof/>
            <w:webHidden/>
          </w:rPr>
          <w:fldChar w:fldCharType="separate"/>
        </w:r>
        <w:r w:rsidR="006A0207">
          <w:rPr>
            <w:noProof/>
            <w:webHidden/>
          </w:rPr>
          <w:t>32</w:t>
        </w:r>
        <w:r w:rsidR="006A0207">
          <w:rPr>
            <w:noProof/>
            <w:webHidden/>
          </w:rPr>
          <w:fldChar w:fldCharType="end"/>
        </w:r>
      </w:hyperlink>
    </w:p>
    <w:p w:rsidR="006A0207" w:rsidRDefault="00B259F8">
      <w:pPr>
        <w:pStyle w:val="EA3"/>
        <w:tabs>
          <w:tab w:val="right" w:leader="dot" w:pos="8494"/>
        </w:tabs>
        <w:rPr>
          <w:rFonts w:asciiTheme="minorHAnsi" w:eastAsiaTheme="minorEastAsia" w:hAnsiTheme="minorHAnsi" w:cstheme="minorBidi"/>
          <w:noProof/>
          <w:sz w:val="22"/>
          <w:szCs w:val="22"/>
          <w:lang w:val="eu-ES" w:eastAsia="eu-ES"/>
        </w:rPr>
      </w:pPr>
      <w:hyperlink w:anchor="_Toc198116059" w:history="1">
        <w:r w:rsidR="006A0207" w:rsidRPr="00583131">
          <w:rPr>
            <w:rStyle w:val="Hiperesteka"/>
            <w:noProof/>
          </w:rPr>
          <w:t>44.1.- Recepción y liquidación</w:t>
        </w:r>
        <w:r w:rsidR="006A0207">
          <w:rPr>
            <w:noProof/>
            <w:webHidden/>
          </w:rPr>
          <w:tab/>
        </w:r>
        <w:r w:rsidR="006A0207">
          <w:rPr>
            <w:noProof/>
            <w:webHidden/>
          </w:rPr>
          <w:fldChar w:fldCharType="begin"/>
        </w:r>
        <w:r w:rsidR="006A0207">
          <w:rPr>
            <w:noProof/>
            <w:webHidden/>
          </w:rPr>
          <w:instrText xml:space="preserve"> PAGEREF _Toc198116059 \h </w:instrText>
        </w:r>
        <w:r w:rsidR="006A0207">
          <w:rPr>
            <w:noProof/>
            <w:webHidden/>
          </w:rPr>
        </w:r>
        <w:r w:rsidR="006A0207">
          <w:rPr>
            <w:noProof/>
            <w:webHidden/>
          </w:rPr>
          <w:fldChar w:fldCharType="separate"/>
        </w:r>
        <w:r w:rsidR="006A0207">
          <w:rPr>
            <w:noProof/>
            <w:webHidden/>
          </w:rPr>
          <w:t>32</w:t>
        </w:r>
        <w:r w:rsidR="006A0207">
          <w:rPr>
            <w:noProof/>
            <w:webHidden/>
          </w:rPr>
          <w:fldChar w:fldCharType="end"/>
        </w:r>
      </w:hyperlink>
    </w:p>
    <w:p w:rsidR="006A0207" w:rsidRDefault="00B259F8">
      <w:pPr>
        <w:pStyle w:val="EA3"/>
        <w:tabs>
          <w:tab w:val="right" w:leader="dot" w:pos="8494"/>
        </w:tabs>
        <w:rPr>
          <w:rFonts w:asciiTheme="minorHAnsi" w:eastAsiaTheme="minorEastAsia" w:hAnsiTheme="minorHAnsi" w:cstheme="minorBidi"/>
          <w:noProof/>
          <w:sz w:val="22"/>
          <w:szCs w:val="22"/>
          <w:lang w:val="eu-ES" w:eastAsia="eu-ES"/>
        </w:rPr>
      </w:pPr>
      <w:hyperlink w:anchor="_Toc198116060" w:history="1">
        <w:r w:rsidR="006A0207" w:rsidRPr="00583131">
          <w:rPr>
            <w:rStyle w:val="Hiperesteka"/>
            <w:noProof/>
          </w:rPr>
          <w:t>44.2.- Plazo de garantía</w:t>
        </w:r>
        <w:r w:rsidR="006A0207">
          <w:rPr>
            <w:noProof/>
            <w:webHidden/>
          </w:rPr>
          <w:tab/>
        </w:r>
        <w:r w:rsidR="006A0207">
          <w:rPr>
            <w:noProof/>
            <w:webHidden/>
          </w:rPr>
          <w:fldChar w:fldCharType="begin"/>
        </w:r>
        <w:r w:rsidR="006A0207">
          <w:rPr>
            <w:noProof/>
            <w:webHidden/>
          </w:rPr>
          <w:instrText xml:space="preserve"> PAGEREF _Toc198116060 \h </w:instrText>
        </w:r>
        <w:r w:rsidR="006A0207">
          <w:rPr>
            <w:noProof/>
            <w:webHidden/>
          </w:rPr>
        </w:r>
        <w:r w:rsidR="006A0207">
          <w:rPr>
            <w:noProof/>
            <w:webHidden/>
          </w:rPr>
          <w:fldChar w:fldCharType="separate"/>
        </w:r>
        <w:r w:rsidR="006A0207">
          <w:rPr>
            <w:noProof/>
            <w:webHidden/>
          </w:rPr>
          <w:t>33</w:t>
        </w:r>
        <w:r w:rsidR="006A0207">
          <w:rPr>
            <w:noProof/>
            <w:webHidden/>
          </w:rPr>
          <w:fldChar w:fldCharType="end"/>
        </w:r>
      </w:hyperlink>
    </w:p>
    <w:p w:rsidR="006A0207" w:rsidRDefault="00B259F8">
      <w:pPr>
        <w:pStyle w:val="EA3"/>
        <w:tabs>
          <w:tab w:val="right" w:leader="dot" w:pos="8494"/>
        </w:tabs>
        <w:rPr>
          <w:rFonts w:asciiTheme="minorHAnsi" w:eastAsiaTheme="minorEastAsia" w:hAnsiTheme="minorHAnsi" w:cstheme="minorBidi"/>
          <w:noProof/>
          <w:sz w:val="22"/>
          <w:szCs w:val="22"/>
          <w:lang w:val="eu-ES" w:eastAsia="eu-ES"/>
        </w:rPr>
      </w:pPr>
      <w:hyperlink w:anchor="_Toc198116061" w:history="1">
        <w:r w:rsidR="006A0207" w:rsidRPr="00583131">
          <w:rPr>
            <w:rStyle w:val="Hiperesteka"/>
            <w:noProof/>
          </w:rPr>
          <w:t>44.3.- Devolución de la garantía</w:t>
        </w:r>
        <w:r w:rsidR="006A0207">
          <w:rPr>
            <w:noProof/>
            <w:webHidden/>
          </w:rPr>
          <w:tab/>
        </w:r>
        <w:r w:rsidR="006A0207">
          <w:rPr>
            <w:noProof/>
            <w:webHidden/>
          </w:rPr>
          <w:fldChar w:fldCharType="begin"/>
        </w:r>
        <w:r w:rsidR="006A0207">
          <w:rPr>
            <w:noProof/>
            <w:webHidden/>
          </w:rPr>
          <w:instrText xml:space="preserve"> PAGEREF _Toc198116061 \h </w:instrText>
        </w:r>
        <w:r w:rsidR="006A0207">
          <w:rPr>
            <w:noProof/>
            <w:webHidden/>
          </w:rPr>
        </w:r>
        <w:r w:rsidR="006A0207">
          <w:rPr>
            <w:noProof/>
            <w:webHidden/>
          </w:rPr>
          <w:fldChar w:fldCharType="separate"/>
        </w:r>
        <w:r w:rsidR="006A0207">
          <w:rPr>
            <w:noProof/>
            <w:webHidden/>
          </w:rPr>
          <w:t>33</w:t>
        </w:r>
        <w:r w:rsidR="006A0207">
          <w:rPr>
            <w:noProof/>
            <w:webHidden/>
          </w:rPr>
          <w:fldChar w:fldCharType="end"/>
        </w:r>
      </w:hyperlink>
    </w:p>
    <w:p w:rsidR="006A0207" w:rsidRDefault="00B259F8">
      <w:pPr>
        <w:pStyle w:val="EA2"/>
        <w:rPr>
          <w:rFonts w:asciiTheme="minorHAnsi" w:eastAsiaTheme="minorEastAsia" w:hAnsiTheme="minorHAnsi" w:cstheme="minorBidi"/>
          <w:noProof/>
          <w:sz w:val="22"/>
          <w:szCs w:val="22"/>
          <w:lang w:val="eu-ES" w:eastAsia="eu-ES"/>
        </w:rPr>
      </w:pPr>
      <w:hyperlink w:anchor="_Toc198116062" w:history="1">
        <w:r w:rsidR="006A0207" w:rsidRPr="00583131">
          <w:rPr>
            <w:rStyle w:val="Hiperesteka"/>
            <w:noProof/>
          </w:rPr>
          <w:t>45.- Resolución del contrato</w:t>
        </w:r>
        <w:r w:rsidR="006A0207">
          <w:rPr>
            <w:noProof/>
            <w:webHidden/>
          </w:rPr>
          <w:tab/>
        </w:r>
        <w:r w:rsidR="006A0207">
          <w:rPr>
            <w:noProof/>
            <w:webHidden/>
          </w:rPr>
          <w:fldChar w:fldCharType="begin"/>
        </w:r>
        <w:r w:rsidR="006A0207">
          <w:rPr>
            <w:noProof/>
            <w:webHidden/>
          </w:rPr>
          <w:instrText xml:space="preserve"> PAGEREF _Toc198116062 \h </w:instrText>
        </w:r>
        <w:r w:rsidR="006A0207">
          <w:rPr>
            <w:noProof/>
            <w:webHidden/>
          </w:rPr>
        </w:r>
        <w:r w:rsidR="006A0207">
          <w:rPr>
            <w:noProof/>
            <w:webHidden/>
          </w:rPr>
          <w:fldChar w:fldCharType="separate"/>
        </w:r>
        <w:r w:rsidR="006A0207">
          <w:rPr>
            <w:noProof/>
            <w:webHidden/>
          </w:rPr>
          <w:t>33</w:t>
        </w:r>
        <w:r w:rsidR="006A0207">
          <w:rPr>
            <w:noProof/>
            <w:webHidden/>
          </w:rPr>
          <w:fldChar w:fldCharType="end"/>
        </w:r>
      </w:hyperlink>
    </w:p>
    <w:p w:rsidR="006A0207" w:rsidRDefault="00B259F8">
      <w:pPr>
        <w:pStyle w:val="EA1"/>
        <w:rPr>
          <w:rFonts w:asciiTheme="minorHAnsi" w:eastAsiaTheme="minorEastAsia" w:hAnsiTheme="minorHAnsi" w:cstheme="minorBidi"/>
          <w:b w:val="0"/>
          <w:noProof/>
          <w:sz w:val="22"/>
          <w:szCs w:val="22"/>
          <w:lang w:val="eu-ES" w:eastAsia="eu-ES"/>
        </w:rPr>
      </w:pPr>
      <w:hyperlink w:anchor="_Toc198116063" w:history="1">
        <w:r w:rsidR="006A0207" w:rsidRPr="00583131">
          <w:rPr>
            <w:rStyle w:val="Hiperesteka"/>
            <w:noProof/>
          </w:rPr>
          <w:t>ANEXO I.- INSTRUCCIONES PARA LA LICITACIÓN ELECTRÓNICA</w:t>
        </w:r>
        <w:r w:rsidR="006A0207">
          <w:rPr>
            <w:noProof/>
            <w:webHidden/>
          </w:rPr>
          <w:tab/>
        </w:r>
        <w:r w:rsidR="006A0207">
          <w:rPr>
            <w:noProof/>
            <w:webHidden/>
          </w:rPr>
          <w:fldChar w:fldCharType="begin"/>
        </w:r>
        <w:r w:rsidR="006A0207">
          <w:rPr>
            <w:noProof/>
            <w:webHidden/>
          </w:rPr>
          <w:instrText xml:space="preserve"> PAGEREF _Toc198116063 \h </w:instrText>
        </w:r>
        <w:r w:rsidR="006A0207">
          <w:rPr>
            <w:noProof/>
            <w:webHidden/>
          </w:rPr>
        </w:r>
        <w:r w:rsidR="006A0207">
          <w:rPr>
            <w:noProof/>
            <w:webHidden/>
          </w:rPr>
          <w:fldChar w:fldCharType="separate"/>
        </w:r>
        <w:r w:rsidR="006A0207">
          <w:rPr>
            <w:noProof/>
            <w:webHidden/>
          </w:rPr>
          <w:t>35</w:t>
        </w:r>
        <w:r w:rsidR="006A0207">
          <w:rPr>
            <w:noProof/>
            <w:webHidden/>
          </w:rPr>
          <w:fldChar w:fldCharType="end"/>
        </w:r>
      </w:hyperlink>
    </w:p>
    <w:p w:rsidR="006A0207" w:rsidRDefault="00B259F8">
      <w:pPr>
        <w:pStyle w:val="EA1"/>
        <w:rPr>
          <w:rFonts w:asciiTheme="minorHAnsi" w:eastAsiaTheme="minorEastAsia" w:hAnsiTheme="minorHAnsi" w:cstheme="minorBidi"/>
          <w:b w:val="0"/>
          <w:noProof/>
          <w:sz w:val="22"/>
          <w:szCs w:val="22"/>
          <w:lang w:val="eu-ES" w:eastAsia="eu-ES"/>
        </w:rPr>
      </w:pPr>
      <w:hyperlink w:anchor="_Toc198116064" w:history="1">
        <w:r w:rsidR="006A0207" w:rsidRPr="00583131">
          <w:rPr>
            <w:rStyle w:val="Hiperesteka"/>
            <w:noProof/>
          </w:rPr>
          <w:t xml:space="preserve">ADENDA AL ANEXO I.-  </w:t>
        </w:r>
        <w:r w:rsidR="006A0207" w:rsidRPr="00583131">
          <w:rPr>
            <w:rStyle w:val="Hiperesteka"/>
            <w:caps/>
            <w:noProof/>
            <w:kern w:val="22"/>
          </w:rPr>
          <w:t>DECLARACIÓN RESPONSABLE</w:t>
        </w:r>
        <w:r w:rsidR="006A0207">
          <w:rPr>
            <w:noProof/>
            <w:webHidden/>
          </w:rPr>
          <w:tab/>
        </w:r>
        <w:r w:rsidR="006A0207">
          <w:rPr>
            <w:noProof/>
            <w:webHidden/>
          </w:rPr>
          <w:fldChar w:fldCharType="begin"/>
        </w:r>
        <w:r w:rsidR="006A0207">
          <w:rPr>
            <w:noProof/>
            <w:webHidden/>
          </w:rPr>
          <w:instrText xml:space="preserve"> PAGEREF _Toc198116064 \h </w:instrText>
        </w:r>
        <w:r w:rsidR="006A0207">
          <w:rPr>
            <w:noProof/>
            <w:webHidden/>
          </w:rPr>
        </w:r>
        <w:r w:rsidR="006A0207">
          <w:rPr>
            <w:noProof/>
            <w:webHidden/>
          </w:rPr>
          <w:fldChar w:fldCharType="separate"/>
        </w:r>
        <w:r w:rsidR="006A0207">
          <w:rPr>
            <w:noProof/>
            <w:webHidden/>
          </w:rPr>
          <w:t>36</w:t>
        </w:r>
        <w:r w:rsidR="006A0207">
          <w:rPr>
            <w:noProof/>
            <w:webHidden/>
          </w:rPr>
          <w:fldChar w:fldCharType="end"/>
        </w:r>
      </w:hyperlink>
    </w:p>
    <w:p w:rsidR="006A0207" w:rsidRDefault="00B259F8">
      <w:pPr>
        <w:pStyle w:val="EA1"/>
        <w:rPr>
          <w:rFonts w:asciiTheme="minorHAnsi" w:eastAsiaTheme="minorEastAsia" w:hAnsiTheme="minorHAnsi" w:cstheme="minorBidi"/>
          <w:b w:val="0"/>
          <w:noProof/>
          <w:sz w:val="22"/>
          <w:szCs w:val="22"/>
          <w:lang w:val="eu-ES" w:eastAsia="eu-ES"/>
        </w:rPr>
      </w:pPr>
      <w:hyperlink w:anchor="_Toc198116065" w:history="1">
        <w:r w:rsidR="006A0207" w:rsidRPr="00583131">
          <w:rPr>
            <w:rStyle w:val="Hiperesteka"/>
            <w:caps/>
            <w:noProof/>
            <w:kern w:val="22"/>
          </w:rPr>
          <w:t>DATOS A EFECTOS DE RECIBIR NOTIFICACIONES Y COMUNICACIONES Y AUTORIZACIÓN DE ACCESO A DATOS RELATIVOS AL IMPUESTO DE ACTIVIDADES ECONÓMICAS</w:t>
        </w:r>
        <w:r w:rsidR="006A0207">
          <w:rPr>
            <w:noProof/>
            <w:webHidden/>
          </w:rPr>
          <w:tab/>
        </w:r>
        <w:r w:rsidR="006A0207">
          <w:rPr>
            <w:noProof/>
            <w:webHidden/>
          </w:rPr>
          <w:fldChar w:fldCharType="begin"/>
        </w:r>
        <w:r w:rsidR="006A0207">
          <w:rPr>
            <w:noProof/>
            <w:webHidden/>
          </w:rPr>
          <w:instrText xml:space="preserve"> PAGEREF _Toc198116065 \h </w:instrText>
        </w:r>
        <w:r w:rsidR="006A0207">
          <w:rPr>
            <w:noProof/>
            <w:webHidden/>
          </w:rPr>
        </w:r>
        <w:r w:rsidR="006A0207">
          <w:rPr>
            <w:noProof/>
            <w:webHidden/>
          </w:rPr>
          <w:fldChar w:fldCharType="separate"/>
        </w:r>
        <w:r w:rsidR="006A0207">
          <w:rPr>
            <w:noProof/>
            <w:webHidden/>
          </w:rPr>
          <w:t>36</w:t>
        </w:r>
        <w:r w:rsidR="006A0207">
          <w:rPr>
            <w:noProof/>
            <w:webHidden/>
          </w:rPr>
          <w:fldChar w:fldCharType="end"/>
        </w:r>
      </w:hyperlink>
    </w:p>
    <w:p w:rsidR="006A0207" w:rsidRDefault="00B259F8">
      <w:pPr>
        <w:pStyle w:val="EA1"/>
        <w:rPr>
          <w:rFonts w:asciiTheme="minorHAnsi" w:eastAsiaTheme="minorEastAsia" w:hAnsiTheme="minorHAnsi" w:cstheme="minorBidi"/>
          <w:b w:val="0"/>
          <w:noProof/>
          <w:sz w:val="22"/>
          <w:szCs w:val="22"/>
          <w:lang w:val="eu-ES" w:eastAsia="eu-ES"/>
        </w:rPr>
      </w:pPr>
      <w:hyperlink w:anchor="_Toc198116066" w:history="1">
        <w:r w:rsidR="006A0207" w:rsidRPr="00583131">
          <w:rPr>
            <w:rStyle w:val="Hiperesteka"/>
            <w:noProof/>
          </w:rPr>
          <w:t xml:space="preserve">ANEXO II.- </w:t>
        </w:r>
        <w:r w:rsidR="006A0207" w:rsidRPr="00583131">
          <w:rPr>
            <w:rStyle w:val="Hiperesteka"/>
            <w:caps/>
            <w:noProof/>
            <w:kern w:val="22"/>
          </w:rPr>
          <w:t>INSTRUCCIONES PARA LA CUMPLIMENTACIÓN DEL DOCUMENTO EUROPEO ÚNICO DE CONTRATACIÓN DEUC</w:t>
        </w:r>
        <w:r w:rsidR="006A0207">
          <w:rPr>
            <w:noProof/>
            <w:webHidden/>
          </w:rPr>
          <w:tab/>
        </w:r>
        <w:r w:rsidR="006A0207">
          <w:rPr>
            <w:noProof/>
            <w:webHidden/>
          </w:rPr>
          <w:fldChar w:fldCharType="begin"/>
        </w:r>
        <w:r w:rsidR="006A0207">
          <w:rPr>
            <w:noProof/>
            <w:webHidden/>
          </w:rPr>
          <w:instrText xml:space="preserve"> PAGEREF _Toc198116066 \h </w:instrText>
        </w:r>
        <w:r w:rsidR="006A0207">
          <w:rPr>
            <w:noProof/>
            <w:webHidden/>
          </w:rPr>
        </w:r>
        <w:r w:rsidR="006A0207">
          <w:rPr>
            <w:noProof/>
            <w:webHidden/>
          </w:rPr>
          <w:fldChar w:fldCharType="separate"/>
        </w:r>
        <w:r w:rsidR="006A0207">
          <w:rPr>
            <w:noProof/>
            <w:webHidden/>
          </w:rPr>
          <w:t>38</w:t>
        </w:r>
        <w:r w:rsidR="006A0207">
          <w:rPr>
            <w:noProof/>
            <w:webHidden/>
          </w:rPr>
          <w:fldChar w:fldCharType="end"/>
        </w:r>
      </w:hyperlink>
    </w:p>
    <w:p w:rsidR="006A0207" w:rsidRDefault="00B259F8">
      <w:pPr>
        <w:pStyle w:val="EA1"/>
        <w:rPr>
          <w:rFonts w:asciiTheme="minorHAnsi" w:eastAsiaTheme="minorEastAsia" w:hAnsiTheme="minorHAnsi" w:cstheme="minorBidi"/>
          <w:b w:val="0"/>
          <w:noProof/>
          <w:sz w:val="22"/>
          <w:szCs w:val="22"/>
          <w:lang w:val="eu-ES" w:eastAsia="eu-ES"/>
        </w:rPr>
      </w:pPr>
      <w:hyperlink w:anchor="_Toc198116067" w:history="1">
        <w:r w:rsidR="006A0207" w:rsidRPr="00583131">
          <w:rPr>
            <w:rStyle w:val="Hiperesteka"/>
            <w:noProof/>
          </w:rPr>
          <w:t>ANEXO III.- MODELO DE COMPROMISO DE CONSTITUCIÓN EN UNIÓN TEMPORAL DE EMPRESAS</w:t>
        </w:r>
        <w:r w:rsidR="006A0207">
          <w:rPr>
            <w:noProof/>
            <w:webHidden/>
          </w:rPr>
          <w:tab/>
        </w:r>
        <w:r w:rsidR="006A0207">
          <w:rPr>
            <w:noProof/>
            <w:webHidden/>
          </w:rPr>
          <w:fldChar w:fldCharType="begin"/>
        </w:r>
        <w:r w:rsidR="006A0207">
          <w:rPr>
            <w:noProof/>
            <w:webHidden/>
          </w:rPr>
          <w:instrText xml:space="preserve"> PAGEREF _Toc198116067 \h </w:instrText>
        </w:r>
        <w:r w:rsidR="006A0207">
          <w:rPr>
            <w:noProof/>
            <w:webHidden/>
          </w:rPr>
        </w:r>
        <w:r w:rsidR="006A0207">
          <w:rPr>
            <w:noProof/>
            <w:webHidden/>
          </w:rPr>
          <w:fldChar w:fldCharType="separate"/>
        </w:r>
        <w:r w:rsidR="006A0207">
          <w:rPr>
            <w:noProof/>
            <w:webHidden/>
          </w:rPr>
          <w:t>40</w:t>
        </w:r>
        <w:r w:rsidR="006A0207">
          <w:rPr>
            <w:noProof/>
            <w:webHidden/>
          </w:rPr>
          <w:fldChar w:fldCharType="end"/>
        </w:r>
      </w:hyperlink>
    </w:p>
    <w:p w:rsidR="006A0207" w:rsidRDefault="00B259F8">
      <w:pPr>
        <w:pStyle w:val="EA1"/>
        <w:rPr>
          <w:rFonts w:asciiTheme="minorHAnsi" w:eastAsiaTheme="minorEastAsia" w:hAnsiTheme="minorHAnsi" w:cstheme="minorBidi"/>
          <w:b w:val="0"/>
          <w:noProof/>
          <w:sz w:val="22"/>
          <w:szCs w:val="22"/>
          <w:lang w:val="eu-ES" w:eastAsia="eu-ES"/>
        </w:rPr>
      </w:pPr>
      <w:hyperlink w:anchor="_Toc198116068" w:history="1">
        <w:r w:rsidR="006A0207" w:rsidRPr="00583131">
          <w:rPr>
            <w:rStyle w:val="Hiperesteka"/>
            <w:noProof/>
          </w:rPr>
          <w:t>ANEXO IV.- MODELO DE DECLARACIÓN DE COMPROMISO DE ADSCRIPCIÓN DE MEDIOS</w:t>
        </w:r>
        <w:r w:rsidR="006A0207">
          <w:rPr>
            <w:noProof/>
            <w:webHidden/>
          </w:rPr>
          <w:tab/>
        </w:r>
        <w:r w:rsidR="006A0207">
          <w:rPr>
            <w:noProof/>
            <w:webHidden/>
          </w:rPr>
          <w:fldChar w:fldCharType="begin"/>
        </w:r>
        <w:r w:rsidR="006A0207">
          <w:rPr>
            <w:noProof/>
            <w:webHidden/>
          </w:rPr>
          <w:instrText xml:space="preserve"> PAGEREF _Toc198116068 \h </w:instrText>
        </w:r>
        <w:r w:rsidR="006A0207">
          <w:rPr>
            <w:noProof/>
            <w:webHidden/>
          </w:rPr>
        </w:r>
        <w:r w:rsidR="006A0207">
          <w:rPr>
            <w:noProof/>
            <w:webHidden/>
          </w:rPr>
          <w:fldChar w:fldCharType="separate"/>
        </w:r>
        <w:r w:rsidR="006A0207">
          <w:rPr>
            <w:noProof/>
            <w:webHidden/>
          </w:rPr>
          <w:t>42</w:t>
        </w:r>
        <w:r w:rsidR="006A0207">
          <w:rPr>
            <w:noProof/>
            <w:webHidden/>
          </w:rPr>
          <w:fldChar w:fldCharType="end"/>
        </w:r>
      </w:hyperlink>
    </w:p>
    <w:p w:rsidR="006A0207" w:rsidRDefault="00B259F8">
      <w:pPr>
        <w:pStyle w:val="EA1"/>
        <w:rPr>
          <w:rFonts w:asciiTheme="minorHAnsi" w:eastAsiaTheme="minorEastAsia" w:hAnsiTheme="minorHAnsi" w:cstheme="minorBidi"/>
          <w:b w:val="0"/>
          <w:noProof/>
          <w:sz w:val="22"/>
          <w:szCs w:val="22"/>
          <w:lang w:val="eu-ES" w:eastAsia="eu-ES"/>
        </w:rPr>
      </w:pPr>
      <w:hyperlink w:anchor="_Toc198116069" w:history="1">
        <w:r w:rsidR="006A0207" w:rsidRPr="00583131">
          <w:rPr>
            <w:rStyle w:val="Hiperesteka"/>
            <w:noProof/>
          </w:rPr>
          <w:t>ANEXO V.- MODELO DE DECLARACIÓN RELATIVA AL GRUPO EMPRESARIAL</w:t>
        </w:r>
        <w:r w:rsidR="006A0207">
          <w:rPr>
            <w:noProof/>
            <w:webHidden/>
          </w:rPr>
          <w:tab/>
        </w:r>
        <w:r w:rsidR="006A0207">
          <w:rPr>
            <w:noProof/>
            <w:webHidden/>
          </w:rPr>
          <w:fldChar w:fldCharType="begin"/>
        </w:r>
        <w:r w:rsidR="006A0207">
          <w:rPr>
            <w:noProof/>
            <w:webHidden/>
          </w:rPr>
          <w:instrText xml:space="preserve"> PAGEREF _Toc198116069 \h </w:instrText>
        </w:r>
        <w:r w:rsidR="006A0207">
          <w:rPr>
            <w:noProof/>
            <w:webHidden/>
          </w:rPr>
        </w:r>
        <w:r w:rsidR="006A0207">
          <w:rPr>
            <w:noProof/>
            <w:webHidden/>
          </w:rPr>
          <w:fldChar w:fldCharType="separate"/>
        </w:r>
        <w:r w:rsidR="006A0207">
          <w:rPr>
            <w:noProof/>
            <w:webHidden/>
          </w:rPr>
          <w:t>43</w:t>
        </w:r>
        <w:r w:rsidR="006A0207">
          <w:rPr>
            <w:noProof/>
            <w:webHidden/>
          </w:rPr>
          <w:fldChar w:fldCharType="end"/>
        </w:r>
      </w:hyperlink>
    </w:p>
    <w:p w:rsidR="006A0207" w:rsidRDefault="00B259F8">
      <w:pPr>
        <w:pStyle w:val="EA1"/>
        <w:rPr>
          <w:rFonts w:asciiTheme="minorHAnsi" w:eastAsiaTheme="minorEastAsia" w:hAnsiTheme="minorHAnsi" w:cstheme="minorBidi"/>
          <w:b w:val="0"/>
          <w:noProof/>
          <w:sz w:val="22"/>
          <w:szCs w:val="22"/>
          <w:lang w:val="eu-ES" w:eastAsia="eu-ES"/>
        </w:rPr>
      </w:pPr>
      <w:hyperlink w:anchor="_Toc198116070" w:history="1">
        <w:r w:rsidR="006A0207" w:rsidRPr="00583131">
          <w:rPr>
            <w:rStyle w:val="Hiperesteka"/>
            <w:noProof/>
          </w:rPr>
          <w:t>ANEXO VI.- MODELO DE DECLARACIÓN DEL CUMPLIMIENTO DEL CÓDIGO DE CONDUCTA Y MARCO DE INTEGRIDAD INSTITUCIONAL APLICABLE A LA CONTRATACIÓN PÚBLICA Y DE AUSENCIA DE CONFLICTO DE INTERESES</w:t>
        </w:r>
        <w:r w:rsidR="006A0207">
          <w:rPr>
            <w:noProof/>
            <w:webHidden/>
          </w:rPr>
          <w:tab/>
        </w:r>
        <w:r w:rsidR="006A0207">
          <w:rPr>
            <w:noProof/>
            <w:webHidden/>
          </w:rPr>
          <w:fldChar w:fldCharType="begin"/>
        </w:r>
        <w:r w:rsidR="006A0207">
          <w:rPr>
            <w:noProof/>
            <w:webHidden/>
          </w:rPr>
          <w:instrText xml:space="preserve"> PAGEREF _Toc198116070 \h </w:instrText>
        </w:r>
        <w:r w:rsidR="006A0207">
          <w:rPr>
            <w:noProof/>
            <w:webHidden/>
          </w:rPr>
        </w:r>
        <w:r w:rsidR="006A0207">
          <w:rPr>
            <w:noProof/>
            <w:webHidden/>
          </w:rPr>
          <w:fldChar w:fldCharType="separate"/>
        </w:r>
        <w:r w:rsidR="006A0207">
          <w:rPr>
            <w:noProof/>
            <w:webHidden/>
          </w:rPr>
          <w:t>44</w:t>
        </w:r>
        <w:r w:rsidR="006A0207">
          <w:rPr>
            <w:noProof/>
            <w:webHidden/>
          </w:rPr>
          <w:fldChar w:fldCharType="end"/>
        </w:r>
      </w:hyperlink>
    </w:p>
    <w:p w:rsidR="006A0207" w:rsidRDefault="00B259F8">
      <w:pPr>
        <w:pStyle w:val="EA1"/>
        <w:rPr>
          <w:rFonts w:asciiTheme="minorHAnsi" w:eastAsiaTheme="minorEastAsia" w:hAnsiTheme="minorHAnsi" w:cstheme="minorBidi"/>
          <w:b w:val="0"/>
          <w:noProof/>
          <w:sz w:val="22"/>
          <w:szCs w:val="22"/>
          <w:lang w:val="eu-ES" w:eastAsia="eu-ES"/>
        </w:rPr>
      </w:pPr>
      <w:hyperlink w:anchor="_Toc198116071" w:history="1">
        <w:r w:rsidR="006A0207" w:rsidRPr="00583131">
          <w:rPr>
            <w:rStyle w:val="Hiperesteka"/>
            <w:noProof/>
          </w:rPr>
          <w:t>ANEXO VII.- MODELO DE DECLARACIÓN COMPLEMENTARIA DE LOS DOCUMENTOS Y DATOS PRESENTADOS CONSIDERADOS CONFIDENCIALES</w:t>
        </w:r>
        <w:r w:rsidR="006A0207">
          <w:rPr>
            <w:noProof/>
            <w:webHidden/>
          </w:rPr>
          <w:tab/>
        </w:r>
        <w:r w:rsidR="006A0207">
          <w:rPr>
            <w:noProof/>
            <w:webHidden/>
          </w:rPr>
          <w:fldChar w:fldCharType="begin"/>
        </w:r>
        <w:r w:rsidR="006A0207">
          <w:rPr>
            <w:noProof/>
            <w:webHidden/>
          </w:rPr>
          <w:instrText xml:space="preserve"> PAGEREF _Toc198116071 \h </w:instrText>
        </w:r>
        <w:r w:rsidR="006A0207">
          <w:rPr>
            <w:noProof/>
            <w:webHidden/>
          </w:rPr>
        </w:r>
        <w:r w:rsidR="006A0207">
          <w:rPr>
            <w:noProof/>
            <w:webHidden/>
          </w:rPr>
          <w:fldChar w:fldCharType="separate"/>
        </w:r>
        <w:r w:rsidR="006A0207">
          <w:rPr>
            <w:noProof/>
            <w:webHidden/>
          </w:rPr>
          <w:t>46</w:t>
        </w:r>
        <w:r w:rsidR="006A0207">
          <w:rPr>
            <w:noProof/>
            <w:webHidden/>
          </w:rPr>
          <w:fldChar w:fldCharType="end"/>
        </w:r>
      </w:hyperlink>
    </w:p>
    <w:p w:rsidR="006A0207" w:rsidRDefault="00B259F8">
      <w:pPr>
        <w:pStyle w:val="EA1"/>
        <w:rPr>
          <w:rFonts w:asciiTheme="minorHAnsi" w:eastAsiaTheme="minorEastAsia" w:hAnsiTheme="minorHAnsi" w:cstheme="minorBidi"/>
          <w:b w:val="0"/>
          <w:noProof/>
          <w:sz w:val="22"/>
          <w:szCs w:val="22"/>
          <w:lang w:val="eu-ES" w:eastAsia="eu-ES"/>
        </w:rPr>
      </w:pPr>
      <w:hyperlink w:anchor="_Toc198116072" w:history="1">
        <w:r w:rsidR="006A0207" w:rsidRPr="00583131">
          <w:rPr>
            <w:rStyle w:val="Hiperesteka"/>
            <w:noProof/>
          </w:rPr>
          <w:t>ANEXO VIII. - MODELO DE AVAL</w:t>
        </w:r>
        <w:r w:rsidR="006A0207">
          <w:rPr>
            <w:noProof/>
            <w:webHidden/>
          </w:rPr>
          <w:tab/>
        </w:r>
        <w:r w:rsidR="006A0207">
          <w:rPr>
            <w:noProof/>
            <w:webHidden/>
          </w:rPr>
          <w:fldChar w:fldCharType="begin"/>
        </w:r>
        <w:r w:rsidR="006A0207">
          <w:rPr>
            <w:noProof/>
            <w:webHidden/>
          </w:rPr>
          <w:instrText xml:space="preserve"> PAGEREF _Toc198116072 \h </w:instrText>
        </w:r>
        <w:r w:rsidR="006A0207">
          <w:rPr>
            <w:noProof/>
            <w:webHidden/>
          </w:rPr>
        </w:r>
        <w:r w:rsidR="006A0207">
          <w:rPr>
            <w:noProof/>
            <w:webHidden/>
          </w:rPr>
          <w:fldChar w:fldCharType="separate"/>
        </w:r>
        <w:r w:rsidR="006A0207">
          <w:rPr>
            <w:noProof/>
            <w:webHidden/>
          </w:rPr>
          <w:t>47</w:t>
        </w:r>
        <w:r w:rsidR="006A0207">
          <w:rPr>
            <w:noProof/>
            <w:webHidden/>
          </w:rPr>
          <w:fldChar w:fldCharType="end"/>
        </w:r>
      </w:hyperlink>
    </w:p>
    <w:p w:rsidR="006A0207" w:rsidRDefault="00B259F8">
      <w:pPr>
        <w:pStyle w:val="EA1"/>
        <w:rPr>
          <w:rFonts w:asciiTheme="minorHAnsi" w:eastAsiaTheme="minorEastAsia" w:hAnsiTheme="minorHAnsi" w:cstheme="minorBidi"/>
          <w:b w:val="0"/>
          <w:noProof/>
          <w:sz w:val="22"/>
          <w:szCs w:val="22"/>
          <w:lang w:val="eu-ES" w:eastAsia="eu-ES"/>
        </w:rPr>
      </w:pPr>
      <w:hyperlink w:anchor="_Toc198116073" w:history="1">
        <w:r w:rsidR="006A0207" w:rsidRPr="00583131">
          <w:rPr>
            <w:rStyle w:val="Hiperesteka"/>
            <w:noProof/>
          </w:rPr>
          <w:t>ANEXO IX.- MODELO DE OFERTA ECONÓMICA Y DE LOS OTROS ELEMENTOS DE LA OFERTA EVALUABLES MEDIANTE FÓRMULAS</w:t>
        </w:r>
        <w:r w:rsidR="006A0207">
          <w:rPr>
            <w:noProof/>
            <w:webHidden/>
          </w:rPr>
          <w:tab/>
        </w:r>
        <w:r w:rsidR="006A0207">
          <w:rPr>
            <w:noProof/>
            <w:webHidden/>
          </w:rPr>
          <w:fldChar w:fldCharType="begin"/>
        </w:r>
        <w:r w:rsidR="006A0207">
          <w:rPr>
            <w:noProof/>
            <w:webHidden/>
          </w:rPr>
          <w:instrText xml:space="preserve"> PAGEREF _Toc198116073 \h </w:instrText>
        </w:r>
        <w:r w:rsidR="006A0207">
          <w:rPr>
            <w:noProof/>
            <w:webHidden/>
          </w:rPr>
        </w:r>
        <w:r w:rsidR="006A0207">
          <w:rPr>
            <w:noProof/>
            <w:webHidden/>
          </w:rPr>
          <w:fldChar w:fldCharType="separate"/>
        </w:r>
        <w:r w:rsidR="006A0207">
          <w:rPr>
            <w:noProof/>
            <w:webHidden/>
          </w:rPr>
          <w:t>48</w:t>
        </w:r>
        <w:r w:rsidR="006A0207">
          <w:rPr>
            <w:noProof/>
            <w:webHidden/>
          </w:rPr>
          <w:fldChar w:fldCharType="end"/>
        </w:r>
      </w:hyperlink>
    </w:p>
    <w:p w:rsidR="006A0207" w:rsidRDefault="00B259F8">
      <w:pPr>
        <w:pStyle w:val="EA1"/>
        <w:rPr>
          <w:rFonts w:asciiTheme="minorHAnsi" w:eastAsiaTheme="minorEastAsia" w:hAnsiTheme="minorHAnsi" w:cstheme="minorBidi"/>
          <w:b w:val="0"/>
          <w:noProof/>
          <w:sz w:val="22"/>
          <w:szCs w:val="22"/>
          <w:lang w:val="eu-ES" w:eastAsia="eu-ES"/>
        </w:rPr>
      </w:pPr>
      <w:hyperlink w:anchor="_Toc198116074" w:history="1">
        <w:r w:rsidR="006A0207" w:rsidRPr="00583131">
          <w:rPr>
            <w:rStyle w:val="Hiperesteka"/>
            <w:noProof/>
          </w:rPr>
          <w:t>ANEXO X PROPUESTA DE SISTEMA DE EVALUACIÓN DE LOS CRITERIOS DE ADJUDICACIÓN Y LAS CONDICIONES ESPECIALES DE EJECUCIÓN DE CARÁCTER SOCIAL</w:t>
        </w:r>
        <w:r w:rsidR="006A0207">
          <w:rPr>
            <w:noProof/>
            <w:webHidden/>
          </w:rPr>
          <w:tab/>
        </w:r>
        <w:r w:rsidR="006A0207">
          <w:rPr>
            <w:noProof/>
            <w:webHidden/>
          </w:rPr>
          <w:fldChar w:fldCharType="begin"/>
        </w:r>
        <w:r w:rsidR="006A0207">
          <w:rPr>
            <w:noProof/>
            <w:webHidden/>
          </w:rPr>
          <w:instrText xml:space="preserve"> PAGEREF _Toc198116074 \h </w:instrText>
        </w:r>
        <w:r w:rsidR="006A0207">
          <w:rPr>
            <w:noProof/>
            <w:webHidden/>
          </w:rPr>
        </w:r>
        <w:r w:rsidR="006A0207">
          <w:rPr>
            <w:noProof/>
            <w:webHidden/>
          </w:rPr>
          <w:fldChar w:fldCharType="separate"/>
        </w:r>
        <w:r w:rsidR="006A0207">
          <w:rPr>
            <w:noProof/>
            <w:webHidden/>
          </w:rPr>
          <w:t>49</w:t>
        </w:r>
        <w:r w:rsidR="006A0207">
          <w:rPr>
            <w:noProof/>
            <w:webHidden/>
          </w:rPr>
          <w:fldChar w:fldCharType="end"/>
        </w:r>
      </w:hyperlink>
    </w:p>
    <w:p w:rsidR="002F63A3" w:rsidRPr="00B07F45" w:rsidRDefault="004D70FB" w:rsidP="00F65F4B">
      <w:pPr>
        <w:sectPr w:rsidR="002F63A3" w:rsidRPr="00B07F45" w:rsidSect="001C0ABF">
          <w:footerReference w:type="default" r:id="rId12"/>
          <w:pgSz w:w="11906" w:h="16838"/>
          <w:pgMar w:top="1985" w:right="1701" w:bottom="1701" w:left="1701" w:header="709" w:footer="709" w:gutter="0"/>
          <w:cols w:space="708"/>
          <w:docGrid w:linePitch="360"/>
        </w:sectPr>
      </w:pPr>
      <w:r w:rsidRPr="00B07F45">
        <w:rPr>
          <w:rFonts w:ascii="Arial" w:hAnsi="Arial" w:cs="Arial"/>
          <w:sz w:val="22"/>
          <w:szCs w:val="22"/>
        </w:rPr>
        <w:fldChar w:fldCharType="end"/>
      </w:r>
    </w:p>
    <w:p w:rsidR="009018FF" w:rsidRPr="00B07F45" w:rsidRDefault="009018FF" w:rsidP="009018FF">
      <w:pPr>
        <w:keepNext/>
        <w:suppressAutoHyphens/>
        <w:spacing w:before="240" w:after="60" w:line="240" w:lineRule="atLeast"/>
        <w:jc w:val="center"/>
        <w:outlineLvl w:val="0"/>
        <w:rPr>
          <w:rFonts w:ascii="Arial" w:hAnsi="Arial" w:cs="Arial"/>
          <w:b/>
          <w:bCs/>
          <w:caps/>
          <w:kern w:val="22"/>
          <w:sz w:val="22"/>
          <w:szCs w:val="22"/>
        </w:rPr>
      </w:pPr>
      <w:bookmarkStart w:id="27" w:name="_Toc525885832"/>
      <w:bookmarkStart w:id="28" w:name="_Toc198115988"/>
      <w:r w:rsidRPr="00B07F45">
        <w:rPr>
          <w:rFonts w:ascii="Arial" w:hAnsi="Arial" w:cs="Arial"/>
          <w:b/>
          <w:bCs/>
          <w:caps/>
          <w:kern w:val="22"/>
          <w:sz w:val="22"/>
          <w:szCs w:val="22"/>
        </w:rPr>
        <w:lastRenderedPageBreak/>
        <w:t>CAPÍTULO I - DISPOSICIONES GENERALES</w:t>
      </w:r>
      <w:bookmarkEnd w:id="27"/>
      <w:bookmarkEnd w:id="28"/>
    </w:p>
    <w:p w:rsidR="009018FF" w:rsidRPr="00B07F45" w:rsidRDefault="009018FF" w:rsidP="009018FF">
      <w:pPr>
        <w:pStyle w:val="2izenburua"/>
        <w:spacing w:line="240" w:lineRule="atLeast"/>
        <w:jc w:val="both"/>
        <w:rPr>
          <w:i w:val="0"/>
          <w:iCs w:val="0"/>
          <w:sz w:val="22"/>
        </w:rPr>
      </w:pPr>
      <w:bookmarkStart w:id="29" w:name="_Ref42334654"/>
      <w:bookmarkStart w:id="30" w:name="_Toc42401645"/>
      <w:bookmarkStart w:id="31" w:name="_Toc46289359"/>
      <w:bookmarkStart w:id="32" w:name="_Toc46543138"/>
      <w:bookmarkStart w:id="33" w:name="_Toc46825242"/>
      <w:bookmarkStart w:id="34" w:name="_Toc54085013"/>
      <w:bookmarkStart w:id="35" w:name="_Toc442871778"/>
      <w:bookmarkStart w:id="36" w:name="_Toc463331525"/>
      <w:bookmarkStart w:id="37" w:name="_Toc525885833"/>
      <w:bookmarkStart w:id="38" w:name="_Toc198115989"/>
      <w:r w:rsidRPr="00B07F45">
        <w:rPr>
          <w:i w:val="0"/>
          <w:iCs w:val="0"/>
          <w:sz w:val="22"/>
        </w:rPr>
        <w:t xml:space="preserve">1.- </w:t>
      </w:r>
      <w:bookmarkEnd w:id="29"/>
      <w:bookmarkEnd w:id="30"/>
      <w:bookmarkEnd w:id="31"/>
      <w:bookmarkEnd w:id="32"/>
      <w:bookmarkEnd w:id="33"/>
      <w:bookmarkEnd w:id="34"/>
      <w:bookmarkEnd w:id="35"/>
      <w:bookmarkEnd w:id="36"/>
      <w:r w:rsidRPr="00B07F45">
        <w:rPr>
          <w:i w:val="0"/>
          <w:iCs w:val="0"/>
          <w:sz w:val="22"/>
        </w:rPr>
        <w:t>Objeto del contrato</w:t>
      </w:r>
      <w:bookmarkEnd w:id="37"/>
      <w:bookmarkEnd w:id="38"/>
    </w:p>
    <w:p w:rsidR="002F63A3" w:rsidRPr="00B07F45" w:rsidRDefault="002F63A3" w:rsidP="009018FF">
      <w:pPr>
        <w:spacing w:before="60" w:line="240" w:lineRule="atLeast"/>
        <w:jc w:val="both"/>
        <w:rPr>
          <w:rFonts w:ascii="Arial" w:hAnsi="Arial" w:cs="Arial"/>
        </w:rPr>
      </w:pPr>
      <w:r w:rsidRPr="00B07F45">
        <w:rPr>
          <w:rFonts w:ascii="Arial" w:hAnsi="Arial" w:cs="Arial"/>
        </w:rPr>
        <w:t xml:space="preserve">1.- Constituye el objeto del contrato el suministro descrito en el </w:t>
      </w:r>
      <w:hyperlink w:anchor="CC_03" w:history="1">
        <w:r w:rsidRPr="00B07F45">
          <w:rPr>
            <w:rStyle w:val="Hiperesteka"/>
            <w:rFonts w:ascii="Arial" w:hAnsi="Arial" w:cs="Arial"/>
            <w:b/>
          </w:rPr>
          <w:t>apartado 3</w:t>
        </w:r>
      </w:hyperlink>
      <w:r w:rsidR="00074B76" w:rsidRPr="00B07F45">
        <w:rPr>
          <w:rFonts w:ascii="Arial" w:hAnsi="Arial" w:cs="Arial"/>
        </w:rPr>
        <w:t xml:space="preserve"> del cuadro de </w:t>
      </w:r>
      <w:r w:rsidR="009F0730" w:rsidRPr="00B07F45">
        <w:rPr>
          <w:rFonts w:ascii="Arial" w:hAnsi="Arial" w:cs="Arial"/>
        </w:rPr>
        <w:t>características del presente pl</w:t>
      </w:r>
      <w:r w:rsidR="00074B76" w:rsidRPr="00B07F45">
        <w:rPr>
          <w:rFonts w:ascii="Arial" w:hAnsi="Arial" w:cs="Arial"/>
        </w:rPr>
        <w:t>i</w:t>
      </w:r>
      <w:r w:rsidR="009F0730" w:rsidRPr="00B07F45">
        <w:rPr>
          <w:rFonts w:ascii="Arial" w:hAnsi="Arial" w:cs="Arial"/>
        </w:rPr>
        <w:t>e</w:t>
      </w:r>
      <w:r w:rsidR="00074B76" w:rsidRPr="00B07F45">
        <w:rPr>
          <w:rFonts w:ascii="Arial" w:hAnsi="Arial" w:cs="Arial"/>
        </w:rPr>
        <w:t xml:space="preserve">go, </w:t>
      </w:r>
      <w:r w:rsidR="00F348FF" w:rsidRPr="00B07F45">
        <w:rPr>
          <w:rFonts w:ascii="Arial" w:hAnsi="Arial" w:cs="Arial"/>
        </w:rPr>
        <w:t>teniendo en cuenta, en su caso, las modificaciones que</w:t>
      </w:r>
      <w:r w:rsidR="00074B76" w:rsidRPr="00B07F45">
        <w:rPr>
          <w:rFonts w:ascii="Arial" w:hAnsi="Arial" w:cs="Arial"/>
        </w:rPr>
        <w:t xml:space="preserve"> puedan tramitarse conforme a los</w:t>
      </w:r>
      <w:r w:rsidRPr="00B07F45">
        <w:rPr>
          <w:rFonts w:ascii="Arial" w:hAnsi="Arial" w:cs="Arial"/>
        </w:rPr>
        <w:t xml:space="preserve"> supuestos previstos en la Ley 9/2017, de 8 de noviembre, de Contratos del Sector Público</w:t>
      </w:r>
      <w:r w:rsidR="009018FF" w:rsidRPr="00B07F45">
        <w:rPr>
          <w:rFonts w:ascii="Arial" w:hAnsi="Arial" w:cs="Arial"/>
        </w:rPr>
        <w:t xml:space="preserve"> (LCSP)</w:t>
      </w:r>
      <w:r w:rsidRPr="00B07F45">
        <w:rPr>
          <w:rFonts w:ascii="Arial" w:hAnsi="Arial" w:cs="Arial"/>
        </w:rPr>
        <w:t>, por la que se transponen al ordenamiento jurídico español las Directivas del Parlamento Europeo y del Consejo 2014/23/UE y 2014/24/UE, de 26 de febrero de 2014.</w:t>
      </w:r>
    </w:p>
    <w:p w:rsidR="002F63A3" w:rsidRPr="00B07F45" w:rsidRDefault="002F63A3" w:rsidP="007137F1">
      <w:pPr>
        <w:spacing w:before="60" w:line="240" w:lineRule="atLeast"/>
        <w:jc w:val="both"/>
        <w:rPr>
          <w:rFonts w:ascii="Arial" w:hAnsi="Arial" w:cs="Arial"/>
        </w:rPr>
      </w:pPr>
      <w:r w:rsidRPr="00B07F45">
        <w:rPr>
          <w:rFonts w:ascii="Arial" w:hAnsi="Arial" w:cs="Arial"/>
        </w:rPr>
        <w:t>Cuando así se establezca en dicho apartado se licitará por lotes, siguiendo los términos y límites que se describen en el mismo, conforme al artículo 99 de la LCSP.</w:t>
      </w:r>
      <w:r w:rsidR="005F5E19" w:rsidRPr="00B07F45">
        <w:rPr>
          <w:rFonts w:ascii="Arial" w:hAnsi="Arial" w:cs="Arial"/>
        </w:rPr>
        <w:t xml:space="preserve"> Todas las referencias efectuadas en el presente pliego al contrato o a la empresa adjudicataria se entenderán hechas a cada lote en los que se divida el objeto del contrato en su caso.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La codificación correspondiente a la nomenclatura Vocabulario Común de Contratos </w:t>
      </w:r>
      <w:r w:rsidR="00881613" w:rsidRPr="00B07F45">
        <w:rPr>
          <w:rFonts w:ascii="Arial" w:hAnsi="Arial" w:cs="Arial"/>
        </w:rPr>
        <w:t xml:space="preserve">(CPV) </w:t>
      </w:r>
      <w:r w:rsidRPr="00B07F45">
        <w:rPr>
          <w:rFonts w:ascii="Arial" w:hAnsi="Arial" w:cs="Arial"/>
        </w:rPr>
        <w:t xml:space="preserve">figura en el </w:t>
      </w:r>
      <w:hyperlink w:anchor="CC_03" w:history="1">
        <w:r w:rsidRPr="00B07F45">
          <w:rPr>
            <w:rStyle w:val="Hiperesteka"/>
            <w:rFonts w:ascii="Arial" w:hAnsi="Arial" w:cs="Arial"/>
            <w:b/>
          </w:rPr>
          <w:t>apartado 3</w:t>
        </w:r>
      </w:hyperlink>
      <w:r w:rsidRPr="00B07F45">
        <w:rPr>
          <w:rFonts w:ascii="Arial" w:hAnsi="Arial" w:cs="Arial"/>
        </w:rPr>
        <w:t xml:space="preserve"> del cuadro de características.</w:t>
      </w:r>
    </w:p>
    <w:p w:rsidR="002F63A3" w:rsidRPr="00B07F45" w:rsidRDefault="002F63A3" w:rsidP="007137F1">
      <w:pPr>
        <w:pStyle w:val="2izenburua"/>
        <w:spacing w:line="240" w:lineRule="atLeast"/>
        <w:jc w:val="both"/>
        <w:rPr>
          <w:i w:val="0"/>
          <w:iCs w:val="0"/>
          <w:sz w:val="22"/>
        </w:rPr>
      </w:pPr>
      <w:bookmarkStart w:id="39" w:name="_Toc463331526"/>
      <w:bookmarkStart w:id="40" w:name="_Toc198115990"/>
      <w:r w:rsidRPr="00B07F45">
        <w:rPr>
          <w:i w:val="0"/>
          <w:iCs w:val="0"/>
          <w:sz w:val="22"/>
        </w:rPr>
        <w:t>2.- Necesidades administrativas a satisfacer mediante el contrato</w:t>
      </w:r>
      <w:bookmarkEnd w:id="39"/>
      <w:bookmarkEnd w:id="40"/>
    </w:p>
    <w:p w:rsidR="002F63A3" w:rsidRPr="00B07F45" w:rsidRDefault="002F63A3" w:rsidP="007137F1">
      <w:pPr>
        <w:spacing w:before="60" w:line="240" w:lineRule="atLeast"/>
        <w:jc w:val="both"/>
        <w:rPr>
          <w:rFonts w:ascii="Arial" w:hAnsi="Arial" w:cs="Arial"/>
        </w:rPr>
      </w:pPr>
      <w:r w:rsidRPr="00B07F45">
        <w:rPr>
          <w:rFonts w:ascii="Arial" w:hAnsi="Arial" w:cs="Arial"/>
        </w:rPr>
        <w:t>Con este contrato se satisfarán las necesidades que se describen en el pliego de prescripciones técnicas, mediante los suministros descritos en el mismo.</w:t>
      </w:r>
    </w:p>
    <w:p w:rsidR="002F63A3" w:rsidRPr="00B07F45" w:rsidRDefault="002F63A3" w:rsidP="007137F1">
      <w:pPr>
        <w:pStyle w:val="2izenburua"/>
        <w:spacing w:line="240" w:lineRule="atLeast"/>
        <w:jc w:val="both"/>
        <w:rPr>
          <w:i w:val="0"/>
          <w:iCs w:val="0"/>
          <w:sz w:val="22"/>
        </w:rPr>
      </w:pPr>
      <w:bookmarkStart w:id="41" w:name="_Toc463331528"/>
      <w:bookmarkStart w:id="42" w:name="_Toc198115991"/>
      <w:bookmarkStart w:id="43" w:name="_Toc463331527"/>
      <w:r w:rsidRPr="00B07F45">
        <w:rPr>
          <w:i w:val="0"/>
          <w:iCs w:val="0"/>
          <w:sz w:val="22"/>
        </w:rPr>
        <w:t>3.- Presupuesto base de licitación</w:t>
      </w:r>
      <w:bookmarkEnd w:id="41"/>
      <w:bookmarkEnd w:id="42"/>
    </w:p>
    <w:p w:rsidR="002F63A3" w:rsidRPr="00B07F45" w:rsidRDefault="002F63A3" w:rsidP="007137F1">
      <w:pPr>
        <w:spacing w:before="60" w:line="240" w:lineRule="atLeast"/>
        <w:jc w:val="both"/>
        <w:rPr>
          <w:rFonts w:ascii="Arial" w:hAnsi="Arial" w:cs="Arial"/>
        </w:rPr>
      </w:pPr>
      <w:r w:rsidRPr="00B07F45">
        <w:rPr>
          <w:rFonts w:ascii="Arial" w:hAnsi="Arial" w:cs="Arial"/>
        </w:rPr>
        <w:t>El importe del presupuesto base de licitación del contrato</w:t>
      </w:r>
      <w:r w:rsidR="003D1DF3" w:rsidRPr="00B07F45">
        <w:rPr>
          <w:rFonts w:ascii="Arial" w:hAnsi="Arial" w:cs="Arial"/>
        </w:rPr>
        <w:t>, calculado conforme al artículo 100.2 de la LCSP,</w:t>
      </w:r>
      <w:r w:rsidRPr="00B07F45">
        <w:rPr>
          <w:rFonts w:ascii="Arial" w:hAnsi="Arial" w:cs="Arial"/>
        </w:rPr>
        <w:t xml:space="preserve"> es el señalado como máximo en el </w:t>
      </w:r>
      <w:hyperlink w:anchor="CC_04" w:history="1">
        <w:r w:rsidRPr="00B07F45">
          <w:rPr>
            <w:rStyle w:val="Hiperesteka"/>
            <w:rFonts w:ascii="Arial" w:hAnsi="Arial" w:cs="Arial"/>
            <w:b/>
          </w:rPr>
          <w:t>apartado 4</w:t>
        </w:r>
      </w:hyperlink>
      <w:r w:rsidRPr="00B07F45">
        <w:rPr>
          <w:rFonts w:ascii="Arial" w:hAnsi="Arial" w:cs="Arial"/>
        </w:rPr>
        <w:t xml:space="preserve"> del cuadro de características, incluido el Impuesto sobre el Valor Añadido.</w:t>
      </w:r>
    </w:p>
    <w:p w:rsidR="002F63A3" w:rsidRPr="00B07F45" w:rsidRDefault="002F63A3" w:rsidP="007137F1">
      <w:pPr>
        <w:pStyle w:val="2izenburua"/>
        <w:spacing w:line="240" w:lineRule="atLeast"/>
        <w:jc w:val="both"/>
        <w:rPr>
          <w:i w:val="0"/>
          <w:iCs w:val="0"/>
          <w:sz w:val="22"/>
        </w:rPr>
      </w:pPr>
      <w:bookmarkStart w:id="44" w:name="_Toc198115992"/>
      <w:r w:rsidRPr="00B07F45">
        <w:rPr>
          <w:i w:val="0"/>
          <w:iCs w:val="0"/>
          <w:sz w:val="22"/>
        </w:rPr>
        <w:t>4.- Valor estimado del contrato</w:t>
      </w:r>
      <w:bookmarkEnd w:id="43"/>
      <w:bookmarkEnd w:id="44"/>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El valor estimado del contrato, calculado conforme al artículo 101 de la LCSP y recogido en el </w:t>
      </w:r>
      <w:hyperlink w:anchor="CC_05" w:history="1">
        <w:r w:rsidRPr="00B07F45">
          <w:rPr>
            <w:rStyle w:val="Hiperesteka"/>
            <w:rFonts w:ascii="Arial" w:hAnsi="Arial" w:cs="Arial"/>
            <w:b/>
          </w:rPr>
          <w:t>apartado 5</w:t>
        </w:r>
      </w:hyperlink>
      <w:r w:rsidRPr="00B07F45">
        <w:rPr>
          <w:rFonts w:ascii="Arial" w:hAnsi="Arial" w:cs="Arial"/>
        </w:rPr>
        <w:t xml:space="preserve"> del cuadro de características, ha sido tenido en cuenta para elegir</w:t>
      </w:r>
      <w:r w:rsidR="00881613" w:rsidRPr="00B07F45">
        <w:rPr>
          <w:rFonts w:ascii="Arial" w:hAnsi="Arial" w:cs="Arial"/>
        </w:rPr>
        <w:t>,</w:t>
      </w:r>
      <w:r w:rsidRPr="00B07F45">
        <w:rPr>
          <w:rFonts w:ascii="Arial" w:hAnsi="Arial" w:cs="Arial"/>
        </w:rPr>
        <w:t xml:space="preserve"> tanto el procedimiento de adjudicación aplicable a este contrato y la publicidad a la que va a someterse</w:t>
      </w:r>
      <w:r w:rsidR="00897E47" w:rsidRPr="00B07F45">
        <w:rPr>
          <w:rFonts w:ascii="Arial" w:hAnsi="Arial" w:cs="Arial"/>
        </w:rPr>
        <w:t>,</w:t>
      </w:r>
      <w:r w:rsidRPr="00B07F45">
        <w:rPr>
          <w:rFonts w:ascii="Arial" w:hAnsi="Arial" w:cs="Arial"/>
        </w:rPr>
        <w:t xml:space="preserve"> como para establecer las condiciones de aptitud de las personas físicas y jurídicas licitadoras (en adelante las licitadoras) y el régimen de recursos aplicable. Dicho valor estimado incluirá, en el supuesto de que así se prevean, </w:t>
      </w:r>
      <w:r w:rsidR="005F5E19" w:rsidRPr="00B07F45">
        <w:rPr>
          <w:rFonts w:ascii="Arial" w:hAnsi="Arial" w:cs="Arial"/>
        </w:rPr>
        <w:t xml:space="preserve">las </w:t>
      </w:r>
      <w:r w:rsidRPr="00B07F45">
        <w:rPr>
          <w:rFonts w:ascii="Arial" w:hAnsi="Arial" w:cs="Arial"/>
        </w:rPr>
        <w:t xml:space="preserve">posibles modificaciones contractuales </w:t>
      </w:r>
      <w:r w:rsidR="00F348FF" w:rsidRPr="00B07F45">
        <w:rPr>
          <w:rFonts w:ascii="Arial" w:hAnsi="Arial" w:cs="Arial"/>
        </w:rPr>
        <w:t>al alza</w:t>
      </w:r>
      <w:r w:rsidR="00391869" w:rsidRPr="00B07F45">
        <w:rPr>
          <w:rFonts w:ascii="Arial" w:hAnsi="Arial" w:cs="Arial"/>
        </w:rPr>
        <w:t xml:space="preserve"> </w:t>
      </w:r>
      <w:r w:rsidRPr="00B07F45">
        <w:rPr>
          <w:rFonts w:ascii="Arial" w:hAnsi="Arial" w:cs="Arial"/>
        </w:rPr>
        <w:t>señaladas en</w:t>
      </w:r>
      <w:r w:rsidR="00F95EEA" w:rsidRPr="00B07F45">
        <w:rPr>
          <w:rFonts w:ascii="Arial" w:hAnsi="Arial" w:cs="Arial"/>
        </w:rPr>
        <w:t xml:space="preserve"> el</w:t>
      </w:r>
      <w:r w:rsidRPr="00B07F45">
        <w:rPr>
          <w:rFonts w:ascii="Arial" w:hAnsi="Arial" w:cs="Arial"/>
        </w:rPr>
        <w:t xml:space="preserve"> </w:t>
      </w:r>
      <w:hyperlink w:anchor="CC_21" w:history="1">
        <w:r w:rsidR="00A82BCA" w:rsidRPr="00B07F45">
          <w:rPr>
            <w:rStyle w:val="Hiperesteka"/>
            <w:rFonts w:ascii="Arial" w:hAnsi="Arial" w:cs="Arial"/>
            <w:b/>
          </w:rPr>
          <w:t>apartado 21</w:t>
        </w:r>
      </w:hyperlink>
      <w:r w:rsidR="00A82BCA" w:rsidRPr="00B07F45">
        <w:rPr>
          <w:rFonts w:ascii="Arial" w:hAnsi="Arial" w:cs="Arial"/>
        </w:rPr>
        <w:t xml:space="preserve"> </w:t>
      </w:r>
      <w:r w:rsidR="00B07F45" w:rsidRPr="00B07F45">
        <w:rPr>
          <w:rFonts w:ascii="Arial" w:hAnsi="Arial" w:cs="Arial"/>
        </w:rPr>
        <w:t>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A los efectos de lo previsto en el artículo 101.5 de la LCSP, en el </w:t>
      </w:r>
      <w:hyperlink w:anchor="CC_05" w:history="1">
        <w:r w:rsidRPr="00B07F45">
          <w:rPr>
            <w:rStyle w:val="Hiperesteka"/>
            <w:rFonts w:ascii="Arial" w:hAnsi="Arial" w:cs="Arial"/>
            <w:b/>
          </w:rPr>
          <w:t>apartado 5</w:t>
        </w:r>
      </w:hyperlink>
      <w:r w:rsidRPr="00B07F45">
        <w:rPr>
          <w:rFonts w:ascii="Arial" w:hAnsi="Arial" w:cs="Arial"/>
        </w:rPr>
        <w:t xml:space="preserve"> del cuadro de características se indica el método utilizado para la determinación d</w:t>
      </w:r>
      <w:r w:rsidR="00B07F45" w:rsidRPr="00B07F45">
        <w:rPr>
          <w:rFonts w:ascii="Arial" w:hAnsi="Arial" w:cs="Arial"/>
        </w:rPr>
        <w:t>el valor estimado del contrato.</w:t>
      </w:r>
    </w:p>
    <w:p w:rsidR="002F63A3" w:rsidRPr="00B07F45" w:rsidRDefault="002F63A3" w:rsidP="007137F1">
      <w:pPr>
        <w:pStyle w:val="2izenburua"/>
        <w:spacing w:line="240" w:lineRule="atLeast"/>
        <w:jc w:val="both"/>
        <w:rPr>
          <w:i w:val="0"/>
          <w:iCs w:val="0"/>
          <w:sz w:val="22"/>
        </w:rPr>
      </w:pPr>
      <w:bookmarkStart w:id="45" w:name="_Toc463331529"/>
      <w:bookmarkStart w:id="46" w:name="_Toc198115993"/>
      <w:r w:rsidRPr="00B07F45">
        <w:rPr>
          <w:i w:val="0"/>
          <w:iCs w:val="0"/>
          <w:sz w:val="22"/>
        </w:rPr>
        <w:t>5.- Precio del contrato</w:t>
      </w:r>
      <w:bookmarkEnd w:id="45"/>
      <w:bookmarkEnd w:id="46"/>
    </w:p>
    <w:p w:rsidR="00F95EEA" w:rsidRPr="00B07F45" w:rsidRDefault="00F95EEA" w:rsidP="00F95EEA">
      <w:pPr>
        <w:spacing w:before="60" w:line="240" w:lineRule="atLeast"/>
        <w:jc w:val="both"/>
        <w:rPr>
          <w:rFonts w:ascii="Arial" w:hAnsi="Arial" w:cs="Arial"/>
        </w:rPr>
      </w:pPr>
      <w:r w:rsidRPr="00B07F45">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A efectos de lo previsto en el artículo 102.4 de la LCSP, en el </w:t>
      </w:r>
      <w:hyperlink w:anchor="CC_04" w:history="1">
        <w:r w:rsidRPr="00B07F45">
          <w:rPr>
            <w:rStyle w:val="Hiperesteka"/>
            <w:rFonts w:ascii="Arial" w:hAnsi="Arial" w:cs="Arial"/>
            <w:b/>
          </w:rPr>
          <w:t>apartado 4</w:t>
        </w:r>
      </w:hyperlink>
      <w:r w:rsidRPr="00B07F45">
        <w:rPr>
          <w:rFonts w:ascii="Arial" w:hAnsi="Arial" w:cs="Arial"/>
        </w:rPr>
        <w:t xml:space="preserve"> del cuadro de características se indica el sistema utilizado pa</w:t>
      </w:r>
      <w:r w:rsidR="00B07F45" w:rsidRPr="00B07F45">
        <w:rPr>
          <w:rFonts w:ascii="Arial" w:hAnsi="Arial" w:cs="Arial"/>
        </w:rPr>
        <w:t>ra la determinación del precio.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3.- En los contratos en los que la determinación del precio se efectúe a través de tanto alzado el precio del contrato será el ofertado por la empresa adjudicataria que en ningún caso podrá superar el presupuesto </w:t>
      </w:r>
      <w:r w:rsidR="00297D88" w:rsidRPr="00B07F45">
        <w:rPr>
          <w:rFonts w:ascii="Arial" w:hAnsi="Arial" w:cs="Arial"/>
        </w:rPr>
        <w:t xml:space="preserve">base </w:t>
      </w:r>
      <w:r w:rsidRPr="00B07F45">
        <w:rPr>
          <w:rFonts w:ascii="Arial" w:hAnsi="Arial" w:cs="Arial"/>
        </w:rPr>
        <w:t>de licitación.</w:t>
      </w:r>
    </w:p>
    <w:p w:rsidR="00B07F45" w:rsidRPr="00B07F45" w:rsidRDefault="00B07F45" w:rsidP="00B07F45">
      <w:pPr>
        <w:spacing w:before="60" w:line="240" w:lineRule="atLeast"/>
        <w:jc w:val="both"/>
        <w:rPr>
          <w:rFonts w:ascii="Arial" w:hAnsi="Arial" w:cs="Arial"/>
        </w:rPr>
      </w:pPr>
      <w:r w:rsidRPr="00B07F45">
        <w:rPr>
          <w:rFonts w:ascii="Arial" w:hAnsi="Arial" w:cs="Arial"/>
        </w:rPr>
        <w:t>4.- En los contratos en los que la determinación del precio se efectúe a través de precios unitarios correspondientes a los distintos componentes o unidades de prestación:</w:t>
      </w:r>
    </w:p>
    <w:p w:rsidR="00B07F45" w:rsidRPr="00B07F45" w:rsidRDefault="00B07F45" w:rsidP="00B07F45">
      <w:pPr>
        <w:spacing w:before="60" w:line="240" w:lineRule="atLeast"/>
        <w:ind w:left="567" w:hanging="283"/>
        <w:jc w:val="both"/>
        <w:rPr>
          <w:rFonts w:ascii="Arial" w:hAnsi="Arial" w:cs="Arial"/>
        </w:rPr>
      </w:pPr>
      <w:r w:rsidRPr="00B07F45">
        <w:rPr>
          <w:rFonts w:ascii="Arial" w:hAnsi="Arial" w:cs="Arial"/>
        </w:rPr>
        <w:lastRenderedPageBreak/>
        <w:t>a)</w:t>
      </w:r>
      <w:r w:rsidRPr="00B07F45">
        <w:rPr>
          <w:rFonts w:ascii="Arial" w:hAnsi="Arial" w:cs="Arial"/>
        </w:rPr>
        <w:tab/>
        <w:t>Cuando el número de unidades que integran el objeto se defina con exactitud: el precio será el resultado de multiplicar el precio unitario ofertado por la adjudicataria por el número de unidades.</w:t>
      </w:r>
    </w:p>
    <w:p w:rsidR="00B07F45" w:rsidRPr="00B07F45" w:rsidRDefault="00B07F45" w:rsidP="00B07F45">
      <w:pPr>
        <w:spacing w:before="60" w:line="240" w:lineRule="atLeast"/>
        <w:ind w:left="567" w:hanging="283"/>
        <w:jc w:val="both"/>
        <w:rPr>
          <w:rFonts w:ascii="Arial" w:hAnsi="Arial" w:cs="Arial"/>
        </w:rPr>
      </w:pPr>
      <w:r w:rsidRPr="00B07F45">
        <w:rPr>
          <w:rFonts w:ascii="Arial" w:hAnsi="Arial" w:cs="Arial"/>
        </w:rPr>
        <w:t>b)</w:t>
      </w:r>
      <w:r w:rsidRPr="00B07F45">
        <w:rPr>
          <w:rFonts w:ascii="Arial" w:hAnsi="Arial" w:cs="Arial"/>
        </w:rPr>
        <w:tab/>
        <w:t>Cuando el número de unidades que integran el objeto no se defina con exactitud:</w:t>
      </w:r>
    </w:p>
    <w:p w:rsidR="00B07F45" w:rsidRPr="00B07F45" w:rsidRDefault="00B07F45" w:rsidP="00B07F45">
      <w:pPr>
        <w:numPr>
          <w:ilvl w:val="4"/>
          <w:numId w:val="35"/>
        </w:numPr>
        <w:spacing w:before="60" w:line="240" w:lineRule="atLeast"/>
        <w:ind w:left="851" w:hanging="284"/>
        <w:jc w:val="both"/>
        <w:rPr>
          <w:rFonts w:ascii="Arial" w:hAnsi="Arial" w:cs="Arial"/>
        </w:rPr>
      </w:pPr>
      <w:r w:rsidRPr="00B07F45">
        <w:rPr>
          <w:rFonts w:ascii="Arial" w:hAnsi="Arial" w:cs="Arial"/>
        </w:rPr>
        <w:t>El precio de cada unidad será el ofertado por la adjudicataria.</w:t>
      </w:r>
    </w:p>
    <w:p w:rsidR="00B07F45" w:rsidRPr="00B07F45" w:rsidRDefault="00B07F45" w:rsidP="00B07F45">
      <w:pPr>
        <w:numPr>
          <w:ilvl w:val="4"/>
          <w:numId w:val="35"/>
        </w:numPr>
        <w:spacing w:before="60" w:line="240" w:lineRule="atLeast"/>
        <w:ind w:left="851" w:hanging="284"/>
        <w:jc w:val="both"/>
        <w:rPr>
          <w:rFonts w:ascii="Arial" w:hAnsi="Arial" w:cs="Arial"/>
        </w:rPr>
      </w:pPr>
      <w:r w:rsidRPr="00B07F45">
        <w:rPr>
          <w:rFonts w:ascii="Arial" w:hAnsi="Arial" w:cs="Arial"/>
        </w:rPr>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5.- Si así se indica </w:t>
      </w:r>
      <w:r w:rsidR="00881613" w:rsidRPr="00B07F45">
        <w:rPr>
          <w:rFonts w:ascii="Arial" w:hAnsi="Arial" w:cs="Arial"/>
        </w:rPr>
        <w:t xml:space="preserve">en el </w:t>
      </w:r>
      <w:hyperlink w:anchor="CC_04" w:history="1">
        <w:r w:rsidRPr="00B07F45">
          <w:rPr>
            <w:rStyle w:val="Hiperesteka"/>
            <w:rFonts w:ascii="Arial" w:hAnsi="Arial" w:cs="Arial"/>
            <w:b/>
          </w:rPr>
          <w:t>apartado 4</w:t>
        </w:r>
      </w:hyperlink>
      <w:r w:rsidRPr="00B07F45">
        <w:rPr>
          <w:rFonts w:ascii="Arial" w:hAnsi="Arial" w:cs="Arial"/>
        </w:rPr>
        <w:t xml:space="preserve"> del cuadro de características,</w:t>
      </w:r>
      <w:r w:rsidRPr="00B07F45">
        <w:rPr>
          <w:rFonts w:ascii="Arial" w:hAnsi="Arial" w:cs="Arial"/>
          <w:b/>
        </w:rPr>
        <w:t xml:space="preserve"> </w:t>
      </w:r>
      <w:r w:rsidRPr="00B07F45">
        <w:rPr>
          <w:rFonts w:ascii="Arial" w:hAnsi="Arial" w:cs="Arial"/>
        </w:rPr>
        <w:t xml:space="preserve">se admitirán ofertas económicas que incluyan precios </w:t>
      </w:r>
      <w:r w:rsidR="00881613" w:rsidRPr="00B07F45">
        <w:rPr>
          <w:rFonts w:ascii="Arial" w:hAnsi="Arial" w:cs="Arial"/>
        </w:rPr>
        <w:t xml:space="preserve">unitarios </w:t>
      </w:r>
      <w:r w:rsidRPr="00B07F45">
        <w:rPr>
          <w:rFonts w:ascii="Arial" w:hAnsi="Arial" w:cs="Arial"/>
        </w:rPr>
        <w:t>parciales con un porcentaje de incremento respecto a los que figuran en el presupuesto base de licitación, si bien en ningún caso el precio máximo resultante podrá superar el importe del presupuesto base</w:t>
      </w:r>
      <w:r w:rsidR="00257EDA" w:rsidRPr="00B07F45">
        <w:rPr>
          <w:rFonts w:ascii="Arial" w:hAnsi="Arial" w:cs="Arial"/>
        </w:rPr>
        <w:t xml:space="preserve"> de licitación</w:t>
      </w:r>
      <w:r w:rsidRPr="00B07F45">
        <w:rPr>
          <w:rFonts w:ascii="Arial" w:hAnsi="Arial" w:cs="Arial"/>
        </w:rPr>
        <w:t>.</w:t>
      </w:r>
    </w:p>
    <w:p w:rsidR="002F63A3" w:rsidRPr="00B07F45" w:rsidRDefault="002F63A3" w:rsidP="007137F1">
      <w:pPr>
        <w:pStyle w:val="2izenburua"/>
        <w:spacing w:line="240" w:lineRule="atLeast"/>
        <w:jc w:val="both"/>
        <w:rPr>
          <w:i w:val="0"/>
          <w:iCs w:val="0"/>
          <w:sz w:val="22"/>
        </w:rPr>
      </w:pPr>
      <w:bookmarkStart w:id="47" w:name="_Toc463331530"/>
      <w:bookmarkStart w:id="48" w:name="_Toc198115994"/>
      <w:r w:rsidRPr="00B07F45">
        <w:rPr>
          <w:i w:val="0"/>
          <w:iCs w:val="0"/>
          <w:sz w:val="22"/>
        </w:rPr>
        <w:t>6.- Existencia de crédito</w:t>
      </w:r>
      <w:bookmarkEnd w:id="47"/>
      <w:bookmarkEnd w:id="48"/>
    </w:p>
    <w:p w:rsidR="002F63A3" w:rsidRPr="00B07F45" w:rsidRDefault="002F63A3" w:rsidP="007137F1">
      <w:pPr>
        <w:spacing w:before="60" w:line="240" w:lineRule="atLeast"/>
        <w:jc w:val="both"/>
        <w:rPr>
          <w:rFonts w:ascii="Arial" w:hAnsi="Arial" w:cs="Arial"/>
        </w:rPr>
      </w:pPr>
      <w:r w:rsidRPr="00B07F45">
        <w:rPr>
          <w:rFonts w:ascii="Arial" w:hAnsi="Arial" w:cs="Arial"/>
        </w:rPr>
        <w:t>1.-</w:t>
      </w:r>
      <w:r w:rsidR="00A4605F" w:rsidRPr="00B07F45">
        <w:rPr>
          <w:rFonts w:ascii="Arial" w:hAnsi="Arial" w:cs="Arial"/>
        </w:rPr>
        <w:t xml:space="preserve"> </w:t>
      </w:r>
      <w:r w:rsidRPr="00B07F45">
        <w:rPr>
          <w:rFonts w:ascii="Arial" w:hAnsi="Arial" w:cs="Arial"/>
        </w:rPr>
        <w:t>Existe crédito adecuado y sufici</w:t>
      </w:r>
      <w:r w:rsidR="00F348FF" w:rsidRPr="00B07F45">
        <w:rPr>
          <w:rFonts w:ascii="Arial" w:hAnsi="Arial" w:cs="Arial"/>
        </w:rPr>
        <w:t>ente para hacer frente al gasto</w:t>
      </w:r>
      <w:r w:rsidR="00257EDA" w:rsidRPr="00B07F45">
        <w:rPr>
          <w:rFonts w:ascii="Arial" w:hAnsi="Arial" w:cs="Arial"/>
        </w:rPr>
        <w:t xml:space="preserve"> </w:t>
      </w:r>
      <w:r w:rsidRPr="00B07F45">
        <w:rPr>
          <w:rFonts w:ascii="Arial" w:hAnsi="Arial" w:cs="Arial"/>
        </w:rPr>
        <w:t xml:space="preserve">del contrato a realizar. El contrato se financiará con cargo a la/s partida/s presupuestaria/s y conforme a la/s anualidad/es que se establecen en el </w:t>
      </w:r>
      <w:hyperlink w:anchor="CC_07" w:history="1">
        <w:r w:rsidRPr="00B07F45">
          <w:rPr>
            <w:rStyle w:val="Hiperesteka"/>
            <w:rFonts w:ascii="Arial" w:hAnsi="Arial" w:cs="Arial"/>
            <w:b/>
          </w:rPr>
          <w:t>apartado 7</w:t>
        </w:r>
      </w:hyperlink>
      <w:r w:rsidRPr="00B07F45">
        <w:rPr>
          <w:rFonts w:ascii="Arial" w:hAnsi="Arial" w:cs="Arial"/>
        </w:rPr>
        <w:t xml:space="preserve">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Si </w:t>
      </w:r>
      <w:r w:rsidR="00257EDA" w:rsidRPr="00B07F45">
        <w:rPr>
          <w:rFonts w:ascii="Arial" w:hAnsi="Arial" w:cs="Arial"/>
        </w:rPr>
        <w:t xml:space="preserve">a tenor de lo previsto en el artículo 117.2 de la LCSP y </w:t>
      </w:r>
      <w:r w:rsidRPr="00B07F45">
        <w:rPr>
          <w:rFonts w:ascii="Arial" w:hAnsi="Arial" w:cs="Arial"/>
        </w:rPr>
        <w:t xml:space="preserve">de acuerdo con lo previsto </w:t>
      </w:r>
      <w:r w:rsidR="00F348FF" w:rsidRPr="00B07F45">
        <w:rPr>
          <w:rFonts w:ascii="Arial" w:hAnsi="Arial" w:cs="Arial"/>
        </w:rPr>
        <w:t>en el</w:t>
      </w:r>
      <w:r w:rsidR="00257EDA" w:rsidRPr="00B07F45">
        <w:rPr>
          <w:rFonts w:ascii="Arial" w:hAnsi="Arial" w:cs="Arial"/>
        </w:rPr>
        <w:t xml:space="preserve"> cuadro de características,</w:t>
      </w:r>
      <w:r w:rsidRPr="00B07F45">
        <w:rPr>
          <w:rFonts w:ascii="Arial" w:hAnsi="Arial" w:cs="Arial"/>
        </w:rPr>
        <w:t xml:space="preserve"> el expediente se tramita anticipadamente, la adjudicación del contrato queda sometida a la condición suspensiva de existencia de crédito adecuado y suficiente para garantizar las obligaciones derivadas del contrato en el ejercicio correspondiente.</w:t>
      </w:r>
    </w:p>
    <w:p w:rsidR="002F63A3" w:rsidRPr="00B07F45" w:rsidRDefault="002F63A3" w:rsidP="007137F1">
      <w:pPr>
        <w:pStyle w:val="2izenburua"/>
        <w:spacing w:line="240" w:lineRule="atLeast"/>
        <w:jc w:val="both"/>
        <w:rPr>
          <w:i w:val="0"/>
          <w:sz w:val="22"/>
          <w:szCs w:val="22"/>
        </w:rPr>
      </w:pPr>
      <w:bookmarkStart w:id="49" w:name="_Toc463331531"/>
      <w:bookmarkStart w:id="50" w:name="_Toc198115995"/>
      <w:r w:rsidRPr="00B07F45">
        <w:rPr>
          <w:i w:val="0"/>
          <w:sz w:val="22"/>
          <w:szCs w:val="22"/>
        </w:rPr>
        <w:t>7.- Plazo y lugar de entrega del suministro</w:t>
      </w:r>
      <w:bookmarkEnd w:id="49"/>
      <w:bookmarkEnd w:id="50"/>
    </w:p>
    <w:p w:rsidR="003C238A" w:rsidRPr="00B07F45" w:rsidRDefault="003C238A" w:rsidP="003C238A">
      <w:pPr>
        <w:spacing w:before="60" w:line="240" w:lineRule="atLeast"/>
        <w:jc w:val="both"/>
        <w:rPr>
          <w:rFonts w:ascii="Arial" w:hAnsi="Arial" w:cs="Arial"/>
        </w:rPr>
      </w:pPr>
      <w:bookmarkStart w:id="51" w:name="_Toc463331532"/>
      <w:r w:rsidRPr="00B07F45">
        <w:rPr>
          <w:rFonts w:ascii="Arial" w:hAnsi="Arial" w:cs="Arial"/>
        </w:rPr>
        <w:t xml:space="preserve">1.- El plazo de duración será el que figure en el </w:t>
      </w:r>
      <w:hyperlink w:anchor="CC_08" w:history="1">
        <w:r w:rsidRPr="00B07F45">
          <w:rPr>
            <w:rStyle w:val="Hiperesteka"/>
            <w:rFonts w:ascii="Arial" w:hAnsi="Arial" w:cs="Arial"/>
            <w:b/>
          </w:rPr>
          <w:t>apartado 8</w:t>
        </w:r>
      </w:hyperlink>
      <w:r w:rsidRPr="00B07F45">
        <w:rPr>
          <w:rFonts w:ascii="Arial" w:hAnsi="Arial"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w:t>
      </w:r>
      <w:r w:rsidR="00B07F45" w:rsidRPr="00B07F45">
        <w:rPr>
          <w:rFonts w:ascii="Arial" w:hAnsi="Arial" w:cs="Arial"/>
        </w:rPr>
        <w:t>da en el documento contractual.</w:t>
      </w:r>
    </w:p>
    <w:p w:rsidR="003C238A" w:rsidRPr="00B07F45" w:rsidRDefault="003C238A" w:rsidP="003C238A">
      <w:pPr>
        <w:spacing w:before="60" w:line="240" w:lineRule="atLeast"/>
        <w:jc w:val="both"/>
        <w:rPr>
          <w:rFonts w:ascii="Arial" w:hAnsi="Arial" w:cs="Arial"/>
        </w:rPr>
      </w:pPr>
      <w:r w:rsidRPr="00B07F45">
        <w:rPr>
          <w:rFonts w:ascii="Arial" w:hAnsi="Arial" w:cs="Arial"/>
        </w:rPr>
        <w:t xml:space="preserve">2.- El contrato podrá ser prorrogado si así se prevé en el </w:t>
      </w:r>
      <w:hyperlink w:anchor="CC_09" w:history="1">
        <w:r w:rsidRPr="00B07F45">
          <w:rPr>
            <w:rStyle w:val="Hiperesteka"/>
            <w:rFonts w:ascii="Arial" w:hAnsi="Arial" w:cs="Arial"/>
            <w:b/>
          </w:rPr>
          <w:t>apartado 9</w:t>
        </w:r>
      </w:hyperlink>
      <w:r w:rsidRPr="00B07F45">
        <w:rPr>
          <w:rFonts w:ascii="Arial" w:hAnsi="Arial" w:cs="Arial"/>
        </w:rPr>
        <w:t xml:space="preserve"> del cuadro de características, siendo la prórroga obligatoria para la contratista en los términos previstos en el artículo 29 de la LCSP.</w:t>
      </w:r>
    </w:p>
    <w:p w:rsidR="003C238A" w:rsidRPr="00B07F45" w:rsidRDefault="003C238A" w:rsidP="003C238A">
      <w:pPr>
        <w:spacing w:before="60" w:line="240" w:lineRule="atLeast"/>
        <w:jc w:val="both"/>
        <w:rPr>
          <w:rFonts w:ascii="Arial" w:hAnsi="Arial" w:cs="Arial"/>
        </w:rPr>
      </w:pPr>
      <w:r w:rsidRPr="00B07F45">
        <w:rPr>
          <w:rFonts w:ascii="Arial" w:hAnsi="Arial" w:cs="Arial"/>
        </w:rPr>
        <w:t xml:space="preserve">3.- Los plazos de entrega parciales y totales del suministro serán los que figuran en el </w:t>
      </w:r>
      <w:hyperlink w:anchor="CC_08" w:history="1">
        <w:r w:rsidRPr="00B07F45">
          <w:rPr>
            <w:rStyle w:val="Hiperesteka"/>
            <w:rFonts w:ascii="Arial" w:hAnsi="Arial" w:cs="Arial"/>
            <w:b/>
          </w:rPr>
          <w:t>apartado 8</w:t>
        </w:r>
      </w:hyperlink>
      <w:r w:rsidRPr="00B07F45">
        <w:rPr>
          <w:rFonts w:ascii="Arial" w:hAnsi="Arial"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w:t>
      </w:r>
      <w:r w:rsidR="00B07F45" w:rsidRPr="00B07F45">
        <w:rPr>
          <w:rFonts w:ascii="Arial" w:hAnsi="Arial" w:cs="Arial"/>
        </w:rPr>
        <w:t>da en el documento contractual.</w:t>
      </w:r>
    </w:p>
    <w:p w:rsidR="00BD5EF7" w:rsidRPr="003841A3" w:rsidRDefault="00BD5EF7" w:rsidP="007137F1">
      <w:pPr>
        <w:spacing w:before="60" w:line="240" w:lineRule="atLeast"/>
        <w:jc w:val="both"/>
        <w:rPr>
          <w:rFonts w:ascii="Arial" w:hAnsi="Arial" w:cs="Arial"/>
        </w:rPr>
      </w:pPr>
      <w:r w:rsidRPr="00B07F45">
        <w:rPr>
          <w:rFonts w:ascii="Arial" w:hAnsi="Arial" w:cs="Arial"/>
        </w:rPr>
        <w:t xml:space="preserve">4.- El suministro se entregará en el lugar señalado en el </w:t>
      </w:r>
      <w:hyperlink w:anchor="CC_11" w:history="1">
        <w:r w:rsidR="001A008B" w:rsidRPr="00B07F45">
          <w:rPr>
            <w:rStyle w:val="Hiperesteka"/>
            <w:rFonts w:ascii="Arial" w:hAnsi="Arial" w:cs="Arial"/>
            <w:b/>
          </w:rPr>
          <w:t>apartado 11</w:t>
        </w:r>
      </w:hyperlink>
      <w:r w:rsidRPr="00B07F45">
        <w:rPr>
          <w:rFonts w:ascii="Arial" w:hAnsi="Arial" w:cs="Arial"/>
        </w:rPr>
        <w:t xml:space="preserve"> del cuadro de características</w:t>
      </w:r>
      <w:r w:rsidRPr="003841A3">
        <w:rPr>
          <w:rFonts w:ascii="Arial" w:hAnsi="Arial" w:cs="Arial"/>
        </w:rPr>
        <w:t>.</w:t>
      </w:r>
    </w:p>
    <w:p w:rsidR="00BD5EF7" w:rsidRPr="00B07F45" w:rsidRDefault="00BD5EF7" w:rsidP="007137F1">
      <w:pPr>
        <w:spacing w:before="60" w:line="240" w:lineRule="atLeast"/>
        <w:jc w:val="both"/>
        <w:rPr>
          <w:rFonts w:ascii="Arial" w:hAnsi="Arial" w:cs="Arial"/>
        </w:rPr>
      </w:pPr>
      <w:r w:rsidRPr="00B07F45">
        <w:rPr>
          <w:rFonts w:ascii="Arial" w:hAnsi="Arial" w:cs="Arial"/>
        </w:rPr>
        <w:t>5.- El plazo de mantenimiento del suministro</w:t>
      </w:r>
      <w:r w:rsidR="0069747D">
        <w:rPr>
          <w:rFonts w:ascii="Arial" w:hAnsi="Arial" w:cs="Arial"/>
        </w:rPr>
        <w:t xml:space="preserve"> será</w:t>
      </w:r>
      <w:r w:rsidRPr="00B07F45">
        <w:rPr>
          <w:rFonts w:ascii="Arial" w:hAnsi="Arial" w:cs="Arial"/>
        </w:rPr>
        <w:t xml:space="preserve">, en su caso, el que figure en el </w:t>
      </w:r>
      <w:hyperlink w:anchor="CC_08" w:history="1">
        <w:r w:rsidRPr="00B07F45">
          <w:rPr>
            <w:rStyle w:val="Hiperesteka"/>
            <w:rFonts w:ascii="Arial" w:hAnsi="Arial" w:cs="Arial"/>
            <w:b/>
          </w:rPr>
          <w:t>apartado 8</w:t>
        </w:r>
      </w:hyperlink>
      <w:r w:rsidRPr="00B07F45">
        <w:rPr>
          <w:rFonts w:ascii="Arial" w:hAnsi="Arial" w:cs="Arial"/>
        </w:rPr>
        <w:t xml:space="preserve"> del cuadro de características.</w:t>
      </w:r>
    </w:p>
    <w:p w:rsidR="002F63A3" w:rsidRPr="00B07F45" w:rsidRDefault="002F63A3" w:rsidP="007137F1">
      <w:pPr>
        <w:pStyle w:val="2izenburua"/>
        <w:spacing w:line="240" w:lineRule="atLeast"/>
        <w:jc w:val="both"/>
        <w:rPr>
          <w:i w:val="0"/>
          <w:iCs w:val="0"/>
          <w:sz w:val="22"/>
        </w:rPr>
      </w:pPr>
      <w:bookmarkStart w:id="52" w:name="_Toc198115996"/>
      <w:r w:rsidRPr="00B07F45">
        <w:rPr>
          <w:i w:val="0"/>
          <w:iCs w:val="0"/>
          <w:sz w:val="22"/>
        </w:rPr>
        <w:t>8.- Revisión de precios</w:t>
      </w:r>
      <w:bookmarkEnd w:id="51"/>
      <w:bookmarkEnd w:id="52"/>
    </w:p>
    <w:p w:rsidR="002F63A3" w:rsidRPr="00B07F45" w:rsidRDefault="006922D3" w:rsidP="007137F1">
      <w:pPr>
        <w:spacing w:before="60" w:line="240" w:lineRule="atLeast"/>
        <w:jc w:val="both"/>
        <w:rPr>
          <w:rFonts w:ascii="Arial" w:hAnsi="Arial" w:cs="Arial"/>
        </w:rPr>
      </w:pPr>
      <w:r w:rsidRPr="00B07F45">
        <w:rPr>
          <w:rFonts w:ascii="Arial" w:hAnsi="Arial" w:cs="Arial"/>
        </w:rPr>
        <w:t>1</w:t>
      </w:r>
      <w:r w:rsidR="002F63A3" w:rsidRPr="00B07F45">
        <w:rPr>
          <w:rFonts w:ascii="Arial" w:hAnsi="Arial" w:cs="Arial"/>
        </w:rPr>
        <w:t>.- Si procediera la revisión</w:t>
      </w:r>
      <w:r w:rsidR="006D0E3B" w:rsidRPr="00B07F45">
        <w:rPr>
          <w:rFonts w:ascii="Arial" w:hAnsi="Arial" w:cs="Arial"/>
        </w:rPr>
        <w:t>,</w:t>
      </w:r>
      <w:r w:rsidR="002F63A3" w:rsidRPr="00B07F45">
        <w:rPr>
          <w:rFonts w:ascii="Arial" w:hAnsi="Arial" w:cs="Arial"/>
        </w:rPr>
        <w:t xml:space="preserve"> se indicará en el </w:t>
      </w:r>
      <w:hyperlink w:anchor="CC_13" w:history="1">
        <w:r w:rsidR="001A008B" w:rsidRPr="00B07F45">
          <w:rPr>
            <w:rStyle w:val="Hiperesteka"/>
            <w:rFonts w:ascii="Arial" w:hAnsi="Arial" w:cs="Arial"/>
            <w:b/>
          </w:rPr>
          <w:t>apartado 13</w:t>
        </w:r>
      </w:hyperlink>
      <w:r w:rsidR="002F63A3" w:rsidRPr="00B07F45">
        <w:rPr>
          <w:rFonts w:ascii="Arial" w:hAnsi="Arial" w:cs="Arial"/>
        </w:rPr>
        <w:t xml:space="preserve"> del cuadro de características</w:t>
      </w:r>
      <w:r w:rsidR="006D0E3B" w:rsidRPr="00B07F45">
        <w:rPr>
          <w:rFonts w:ascii="Arial" w:hAnsi="Arial" w:cs="Arial"/>
        </w:rPr>
        <w:t>,</w:t>
      </w:r>
      <w:r w:rsidR="002F63A3" w:rsidRPr="00B07F45">
        <w:rPr>
          <w:rFonts w:ascii="Arial" w:hAnsi="Arial" w:cs="Arial"/>
        </w:rPr>
        <w:t xml:space="preserve"> que recogerá la fórmula aplicable.</w:t>
      </w:r>
    </w:p>
    <w:p w:rsidR="006922D3" w:rsidRPr="00B07F45" w:rsidRDefault="006922D3" w:rsidP="007137F1">
      <w:pPr>
        <w:spacing w:before="60" w:line="240" w:lineRule="atLeast"/>
        <w:jc w:val="both"/>
        <w:rPr>
          <w:rFonts w:ascii="Arial" w:hAnsi="Arial" w:cs="Arial"/>
        </w:rPr>
      </w:pPr>
      <w:r w:rsidRPr="00B07F45">
        <w:rPr>
          <w:rFonts w:ascii="Arial" w:hAnsi="Arial" w:cs="Arial"/>
        </w:rPr>
        <w:t>2.- La revisión de precios tendrá lugar en los términos establecidos en la LCS</w:t>
      </w:r>
      <w:r w:rsidR="00B07F45" w:rsidRPr="00B07F45">
        <w:rPr>
          <w:rFonts w:ascii="Arial" w:hAnsi="Arial" w:cs="Arial"/>
        </w:rPr>
        <w:t>P (artículos 103 y siguientes).</w:t>
      </w:r>
    </w:p>
    <w:p w:rsidR="002F63A3" w:rsidRPr="00B07F45" w:rsidRDefault="002F63A3" w:rsidP="007137F1">
      <w:pPr>
        <w:pStyle w:val="2izenburua"/>
        <w:spacing w:line="240" w:lineRule="atLeast"/>
        <w:jc w:val="both"/>
        <w:rPr>
          <w:i w:val="0"/>
          <w:iCs w:val="0"/>
          <w:sz w:val="22"/>
        </w:rPr>
      </w:pPr>
      <w:bookmarkStart w:id="53" w:name="_Toc463331533"/>
      <w:bookmarkStart w:id="54" w:name="_Toc198115997"/>
      <w:r w:rsidRPr="00B07F45">
        <w:rPr>
          <w:i w:val="0"/>
          <w:iCs w:val="0"/>
          <w:sz w:val="22"/>
        </w:rPr>
        <w:t>9.- P</w:t>
      </w:r>
      <w:bookmarkEnd w:id="53"/>
      <w:r w:rsidR="00257EDA" w:rsidRPr="00B07F45">
        <w:rPr>
          <w:i w:val="0"/>
          <w:iCs w:val="0"/>
          <w:sz w:val="22"/>
        </w:rPr>
        <w:t>ublicidad del contrato</w:t>
      </w:r>
      <w:bookmarkEnd w:id="54"/>
    </w:p>
    <w:p w:rsidR="00BD5EF7" w:rsidRPr="00B07F45" w:rsidRDefault="00BD5EF7" w:rsidP="00B07F45">
      <w:pPr>
        <w:spacing w:before="60" w:line="240" w:lineRule="atLeast"/>
        <w:jc w:val="both"/>
        <w:rPr>
          <w:rFonts w:ascii="Arial" w:hAnsi="Arial" w:cs="Arial"/>
        </w:rPr>
      </w:pPr>
      <w:r w:rsidRPr="00B07F45">
        <w:rPr>
          <w:rFonts w:ascii="Arial" w:hAnsi="Arial" w:cs="Arial"/>
        </w:rPr>
        <w:t>1.- El anuncio de licitación para la adjudicación de</w:t>
      </w:r>
      <w:r w:rsidR="003351C7" w:rsidRPr="00B07F45">
        <w:rPr>
          <w:rFonts w:ascii="Arial" w:hAnsi="Arial" w:cs="Arial"/>
        </w:rPr>
        <w:t>l contrato</w:t>
      </w:r>
      <w:r w:rsidRPr="00B07F45">
        <w:rPr>
          <w:rFonts w:ascii="Arial" w:hAnsi="Arial" w:cs="Arial"/>
        </w:rPr>
        <w:t xml:space="preserve"> se publicará en el perfil de contratante.</w:t>
      </w:r>
    </w:p>
    <w:p w:rsidR="00BD5EF7" w:rsidRPr="00B07F45" w:rsidRDefault="00BD5EF7" w:rsidP="00B07F45">
      <w:pPr>
        <w:spacing w:before="60" w:line="240" w:lineRule="atLeast"/>
        <w:jc w:val="both"/>
        <w:rPr>
          <w:rFonts w:ascii="Arial" w:hAnsi="Arial" w:cs="Arial"/>
        </w:rPr>
      </w:pPr>
      <w:r w:rsidRPr="00B07F45">
        <w:rPr>
          <w:rFonts w:ascii="Arial" w:hAnsi="Arial" w:cs="Arial"/>
        </w:rPr>
        <w:lastRenderedPageBreak/>
        <w:t xml:space="preserve">2.- En el perfil de contratante se ofrecerá información relativa a la convocatoria de la licitación del contrato, incluyendo </w:t>
      </w:r>
      <w:r w:rsidR="00F54B57" w:rsidRPr="00B07F45">
        <w:rPr>
          <w:rFonts w:ascii="Arial" w:hAnsi="Arial" w:cs="Arial"/>
        </w:rPr>
        <w:t>el</w:t>
      </w:r>
      <w:r w:rsidRPr="00B07F45">
        <w:rPr>
          <w:rFonts w:ascii="Arial" w:hAnsi="Arial" w:cs="Arial"/>
        </w:rPr>
        <w:t xml:space="preserve"> pliego de cláusulas administrativas particulares</w:t>
      </w:r>
      <w:r w:rsidR="00F348FF" w:rsidRPr="00B07F45">
        <w:rPr>
          <w:rFonts w:ascii="Arial" w:hAnsi="Arial" w:cs="Arial"/>
        </w:rPr>
        <w:t xml:space="preserve"> y la </w:t>
      </w:r>
      <w:r w:rsidRPr="00B07F45">
        <w:rPr>
          <w:rFonts w:ascii="Arial" w:hAnsi="Arial" w:cs="Arial"/>
        </w:rPr>
        <w:t>documentación complementaria, en su caso.</w:t>
      </w:r>
    </w:p>
    <w:p w:rsidR="00BD5EF7" w:rsidRPr="00B07F45" w:rsidRDefault="00BD5EF7" w:rsidP="00B07F45">
      <w:pPr>
        <w:spacing w:before="60" w:line="240" w:lineRule="atLeast"/>
        <w:jc w:val="both"/>
        <w:rPr>
          <w:rFonts w:ascii="Arial" w:hAnsi="Arial" w:cs="Arial"/>
        </w:rPr>
      </w:pPr>
      <w:r w:rsidRPr="00B07F45">
        <w:rPr>
          <w:rFonts w:ascii="Arial" w:hAnsi="Arial" w:cs="Arial"/>
        </w:rPr>
        <w:t>3.- La información relativa al presente contrato que</w:t>
      </w:r>
      <w:r w:rsidR="002C3B0C">
        <w:rPr>
          <w:rFonts w:ascii="Arial" w:hAnsi="Arial" w:cs="Arial"/>
        </w:rPr>
        <w:t>,</w:t>
      </w:r>
      <w:r w:rsidRPr="00B07F45">
        <w:rPr>
          <w:rFonts w:ascii="Arial" w:hAnsi="Arial" w:cs="Arial"/>
        </w:rPr>
        <w:t xml:space="preserve"> </w:t>
      </w:r>
      <w:r w:rsidR="00257EDA" w:rsidRPr="00B07F45">
        <w:rPr>
          <w:rFonts w:ascii="Arial" w:hAnsi="Arial" w:cs="Arial"/>
        </w:rPr>
        <w:t>de acuerdo con lo establecido en el artículo 63 de la LCSP</w:t>
      </w:r>
      <w:r w:rsidR="002C3B0C">
        <w:rPr>
          <w:rFonts w:ascii="Arial" w:hAnsi="Arial" w:cs="Arial"/>
        </w:rPr>
        <w:t>,</w:t>
      </w:r>
      <w:r w:rsidR="00257EDA" w:rsidRPr="00B07F45">
        <w:rPr>
          <w:rFonts w:ascii="Arial" w:hAnsi="Arial" w:cs="Arial"/>
        </w:rPr>
        <w:t xml:space="preserve"> </w:t>
      </w:r>
      <w:r w:rsidR="00F348FF" w:rsidRPr="00B07F45">
        <w:rPr>
          <w:rFonts w:ascii="Arial" w:hAnsi="Arial" w:cs="Arial"/>
        </w:rPr>
        <w:t xml:space="preserve">vaya a ser publicada en </w:t>
      </w:r>
      <w:r w:rsidRPr="00B07F45">
        <w:rPr>
          <w:rFonts w:ascii="Arial" w:hAnsi="Arial" w:cs="Arial"/>
        </w:rPr>
        <w:t>el perfil de contratante</w:t>
      </w:r>
      <w:r w:rsidR="002C3B0C">
        <w:rPr>
          <w:rFonts w:ascii="Arial" w:hAnsi="Arial" w:cs="Arial"/>
        </w:rPr>
        <w:t>,</w:t>
      </w:r>
      <w:r w:rsidRPr="00B07F45">
        <w:rPr>
          <w:rFonts w:ascii="Arial" w:hAnsi="Arial" w:cs="Arial"/>
        </w:rPr>
        <w:t xml:space="preserve"> podrá ser consultada en la dirección electrónica que se indica en el </w:t>
      </w:r>
      <w:hyperlink w:anchor="CC_02" w:history="1">
        <w:r w:rsidRPr="00B07F45">
          <w:rPr>
            <w:rStyle w:val="Hiperesteka"/>
            <w:rFonts w:ascii="Arial" w:hAnsi="Arial" w:cs="Arial"/>
            <w:b/>
          </w:rPr>
          <w:t>apartado 2</w:t>
        </w:r>
      </w:hyperlink>
      <w:r w:rsidRPr="00B07F45">
        <w:rPr>
          <w:rFonts w:ascii="Arial" w:hAnsi="Arial" w:cs="Arial"/>
        </w:rPr>
        <w:t xml:space="preserve"> del cuadro de características.</w:t>
      </w:r>
    </w:p>
    <w:p w:rsidR="00297D88" w:rsidRPr="00B07F45" w:rsidRDefault="0054578E" w:rsidP="00B07F45">
      <w:pPr>
        <w:spacing w:before="60" w:line="240" w:lineRule="atLeast"/>
        <w:jc w:val="both"/>
        <w:rPr>
          <w:rFonts w:ascii="Arial" w:hAnsi="Arial" w:cs="Arial"/>
        </w:rPr>
      </w:pPr>
      <w:r w:rsidRPr="00B07F45">
        <w:rPr>
          <w:rFonts w:ascii="Arial" w:hAnsi="Arial" w:cs="Arial"/>
        </w:rPr>
        <w:t xml:space="preserve">4.- </w:t>
      </w:r>
      <w:r w:rsidR="00297D88" w:rsidRPr="00B07F45">
        <w:rPr>
          <w:rFonts w:ascii="Arial" w:hAnsi="Arial" w:cs="Arial"/>
        </w:rPr>
        <w:t xml:space="preserve">Cuando los contratos estén sujetos a regulación armonizada, la licitación se publicará además en el Diario Oficial de la Unión Europea, de conformidad con el artículo 135 </w:t>
      </w:r>
      <w:r w:rsidR="00C06F63">
        <w:rPr>
          <w:rFonts w:ascii="Arial" w:hAnsi="Arial" w:cs="Arial"/>
        </w:rPr>
        <w:t xml:space="preserve">de la </w:t>
      </w:r>
      <w:r w:rsidR="00297D88" w:rsidRPr="00B07F45">
        <w:rPr>
          <w:rFonts w:ascii="Arial" w:hAnsi="Arial" w:cs="Arial"/>
        </w:rPr>
        <w:t xml:space="preserve">LCSP. </w:t>
      </w:r>
    </w:p>
    <w:p w:rsidR="002F63A3" w:rsidRPr="00B07F45" w:rsidRDefault="002F63A3" w:rsidP="007137F1">
      <w:pPr>
        <w:pStyle w:val="2izenburua"/>
        <w:spacing w:line="240" w:lineRule="atLeast"/>
        <w:jc w:val="both"/>
        <w:rPr>
          <w:i w:val="0"/>
          <w:iCs w:val="0"/>
          <w:sz w:val="22"/>
        </w:rPr>
      </w:pPr>
      <w:bookmarkStart w:id="55" w:name="_Toc198115998"/>
      <w:r w:rsidRPr="00B07F45">
        <w:rPr>
          <w:i w:val="0"/>
          <w:iCs w:val="0"/>
          <w:sz w:val="22"/>
        </w:rPr>
        <w:t xml:space="preserve">10.- Información en materia fiscal, medio ambiente, igualdad de mujeres y hombres, </w:t>
      </w:r>
      <w:r w:rsidR="00E61C0E" w:rsidRPr="00B07F45">
        <w:rPr>
          <w:i w:val="0"/>
          <w:iCs w:val="0"/>
          <w:sz w:val="22"/>
        </w:rPr>
        <w:t xml:space="preserve">igualdad lingüística, </w:t>
      </w:r>
      <w:r w:rsidRPr="00B07F45">
        <w:rPr>
          <w:i w:val="0"/>
          <w:iCs w:val="0"/>
          <w:sz w:val="22"/>
        </w:rPr>
        <w:t>protección del empleo, condiciones de trabajo y prevención de riesgos laborales y protección de datos</w:t>
      </w:r>
      <w:bookmarkEnd w:id="55"/>
    </w:p>
    <w:p w:rsidR="00C06F63" w:rsidRPr="00C06F63" w:rsidRDefault="00C06F63" w:rsidP="00C06F63">
      <w:pPr>
        <w:spacing w:before="60" w:line="240" w:lineRule="atLeast"/>
        <w:jc w:val="both"/>
        <w:rPr>
          <w:rFonts w:ascii="Arial" w:eastAsiaTheme="minorHAnsi" w:hAnsi="Arial" w:cs="Arial"/>
          <w:szCs w:val="22"/>
          <w:lang w:eastAsia="en-US"/>
        </w:rPr>
      </w:pPr>
      <w:bookmarkStart w:id="56" w:name="_Toc42401649"/>
      <w:bookmarkStart w:id="57" w:name="_Toc46289363"/>
      <w:bookmarkStart w:id="58" w:name="_Toc46543142"/>
      <w:bookmarkStart w:id="59" w:name="_Toc46825246"/>
      <w:bookmarkStart w:id="60" w:name="_Toc54085017"/>
      <w:bookmarkStart w:id="61" w:name="_Toc442871783"/>
      <w:bookmarkStart w:id="62" w:name="_Toc463331534"/>
      <w:r w:rsidRPr="00C06F63">
        <w:rPr>
          <w:rFonts w:ascii="Arial" w:eastAsiaTheme="minorHAnsi" w:hAnsi="Arial" w:cs="Arial"/>
          <w:szCs w:val="22"/>
          <w:lang w:eastAsia="en-US"/>
        </w:rPr>
        <w:t>En los siguientes organismos se puede obtener información de las obligaciones y disposiciones vigentes en relación con:</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 xml:space="preserve">Fiscalidad: Departamento de Hacienda y Finanzas de la Diputación Foral de </w:t>
      </w:r>
      <w:proofErr w:type="spellStart"/>
      <w:r w:rsidRPr="00B80D33">
        <w:rPr>
          <w:rFonts w:ascii="Arial" w:hAnsi="Arial" w:cs="Arial"/>
          <w:szCs w:val="22"/>
          <w:lang w:eastAsia="en-US"/>
        </w:rPr>
        <w:t>Gipuzkoa</w:t>
      </w:r>
      <w:proofErr w:type="spellEnd"/>
      <w:r w:rsidRPr="00B80D33">
        <w:rPr>
          <w:rFonts w:ascii="Arial" w:hAnsi="Arial" w:cs="Arial"/>
          <w:szCs w:val="22"/>
          <w:lang w:eastAsia="en-US"/>
        </w:rPr>
        <w:t xml:space="preserve"> y en el resto de Administraciones Tributarias.</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 xml:space="preserve">Protección del empleo, condiciones de trabajo y prevención de riesgos laborales e inserción </w:t>
      </w:r>
      <w:proofErr w:type="spellStart"/>
      <w:r w:rsidRPr="00B80D33">
        <w:rPr>
          <w:rFonts w:ascii="Arial" w:hAnsi="Arial" w:cs="Arial"/>
          <w:szCs w:val="22"/>
          <w:lang w:eastAsia="en-US"/>
        </w:rPr>
        <w:t>sociolaboral</w:t>
      </w:r>
      <w:proofErr w:type="spellEnd"/>
      <w:r w:rsidRPr="00B80D33">
        <w:rPr>
          <w:rFonts w:ascii="Arial" w:hAnsi="Arial" w:cs="Arial"/>
          <w:szCs w:val="22"/>
          <w:lang w:eastAsia="en-US"/>
        </w:rPr>
        <w:t xml:space="preserve"> de personas con discapacidad: Dirección de Trabajo y Seguridad Social del Departamento de Trabajo y Justicia del Gobierno Vasco.</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Igualdad de mujeres y hombres: Organismo Autónomo EMAKUNDE- Instituto Vasco de la Mujer.</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 xml:space="preserve">Igualdad lingüística: </w:t>
      </w:r>
      <w:proofErr w:type="spellStart"/>
      <w:r w:rsidRPr="00B80D33">
        <w:rPr>
          <w:rFonts w:ascii="Arial" w:hAnsi="Arial" w:cs="Arial"/>
          <w:szCs w:val="22"/>
          <w:lang w:eastAsia="en-US"/>
        </w:rPr>
        <w:t>Viceconsejería</w:t>
      </w:r>
      <w:proofErr w:type="spellEnd"/>
      <w:r w:rsidRPr="00B80D33">
        <w:rPr>
          <w:rFonts w:ascii="Arial" w:hAnsi="Arial" w:cs="Arial"/>
          <w:szCs w:val="22"/>
          <w:lang w:eastAsia="en-US"/>
        </w:rPr>
        <w:t xml:space="preserve"> de Política Lingüística del Gobierno Vasco.</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 xml:space="preserve">Protección del medio ambiente: Dirección General de Medio Ambiente del Departamento de Medio Ambiente y Obras Hidráulicas de la Diputación Foral de </w:t>
      </w:r>
      <w:proofErr w:type="spellStart"/>
      <w:r w:rsidRPr="00B80D33">
        <w:rPr>
          <w:rFonts w:ascii="Arial" w:hAnsi="Arial" w:cs="Arial"/>
          <w:szCs w:val="22"/>
          <w:lang w:eastAsia="en-US"/>
        </w:rPr>
        <w:t>Gipuzkoa</w:t>
      </w:r>
      <w:proofErr w:type="spellEnd"/>
      <w:r w:rsidRPr="00B80D33">
        <w:rPr>
          <w:rFonts w:ascii="Arial" w:hAnsi="Arial" w:cs="Arial"/>
          <w:szCs w:val="22"/>
          <w:lang w:eastAsia="en-US"/>
        </w:rPr>
        <w:t>. Sociedad Pública de Gestión Ambiental IHOBE, S.A.</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Protección de datos de carácter personal: Agencia Vasca de Protección de Datos.</w:t>
      </w:r>
    </w:p>
    <w:p w:rsidR="002F63A3" w:rsidRPr="00B07F45" w:rsidRDefault="002F63A3" w:rsidP="007137F1">
      <w:pPr>
        <w:pStyle w:val="2izenburua"/>
        <w:spacing w:line="240" w:lineRule="atLeast"/>
        <w:jc w:val="both"/>
        <w:rPr>
          <w:i w:val="0"/>
          <w:iCs w:val="0"/>
          <w:sz w:val="22"/>
          <w:szCs w:val="22"/>
        </w:rPr>
      </w:pPr>
      <w:bookmarkStart w:id="63" w:name="_Toc198115999"/>
      <w:r w:rsidRPr="00B07F45">
        <w:rPr>
          <w:i w:val="0"/>
          <w:iCs w:val="0"/>
          <w:sz w:val="22"/>
          <w:szCs w:val="22"/>
        </w:rPr>
        <w:t>11.- Régimen jurídico del contrato y prerrogativas de la Administración</w:t>
      </w:r>
      <w:bookmarkEnd w:id="56"/>
      <w:bookmarkEnd w:id="57"/>
      <w:bookmarkEnd w:id="58"/>
      <w:bookmarkEnd w:id="59"/>
      <w:bookmarkEnd w:id="60"/>
      <w:bookmarkEnd w:id="61"/>
      <w:bookmarkEnd w:id="62"/>
      <w:bookmarkEnd w:id="63"/>
    </w:p>
    <w:p w:rsidR="00680298" w:rsidRPr="006918E8" w:rsidRDefault="00680298" w:rsidP="00680298">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Pr>
          <w:rFonts w:ascii="Arial" w:hAnsi="Arial" w:cs="Arial"/>
        </w:rPr>
        <w:t>resto de documentos contractuales</w:t>
      </w:r>
      <w:r w:rsidRPr="006918E8">
        <w:rPr>
          <w:rFonts w:ascii="Arial" w:hAnsi="Arial" w:cs="Arial"/>
        </w:rPr>
        <w:t>.</w:t>
      </w:r>
    </w:p>
    <w:p w:rsidR="00472815" w:rsidRPr="00B07F45" w:rsidRDefault="00472815" w:rsidP="007137F1">
      <w:pPr>
        <w:spacing w:before="60" w:line="240" w:lineRule="atLeast"/>
        <w:jc w:val="both"/>
        <w:rPr>
          <w:rFonts w:ascii="Arial" w:hAnsi="Arial" w:cs="Arial"/>
        </w:rPr>
      </w:pPr>
      <w:r w:rsidRPr="00B07F45">
        <w:rPr>
          <w:rFonts w:ascii="Arial" w:hAnsi="Arial" w:cs="Arial"/>
        </w:rPr>
        <w:t>2.- Para lo no previsto en los pliegos, el contrato se regirá por la LCSP, por el Real Decreto 817/2009, de 8 de mayo, por el que se desarrolla parcialmente la Ley 30/2007, de 30 de octubre, de Contratos del Sector Público (RD 817/2009)</w:t>
      </w:r>
      <w:r w:rsidR="00F007ED" w:rsidRPr="00B07F45">
        <w:rPr>
          <w:rFonts w:ascii="Arial" w:hAnsi="Arial" w:cs="Arial"/>
        </w:rPr>
        <w:t xml:space="preserve"> y</w:t>
      </w:r>
      <w:r w:rsidR="003A0747" w:rsidRPr="00B07F45">
        <w:rPr>
          <w:rFonts w:ascii="Arial" w:hAnsi="Arial" w:cs="Arial"/>
        </w:rPr>
        <w:t xml:space="preserve"> </w:t>
      </w:r>
      <w:r w:rsidRPr="00B07F45">
        <w:rPr>
          <w:rFonts w:ascii="Arial" w:hAnsi="Arial" w:cs="Arial"/>
        </w:rPr>
        <w:t>por el Reglamento General de la Ley de Contratos de las Administraciones Públicas, aprobado mediante Real Decreto 1098/</w:t>
      </w:r>
      <w:r w:rsidR="00257EDA" w:rsidRPr="00B07F45">
        <w:rPr>
          <w:rFonts w:ascii="Arial" w:hAnsi="Arial" w:cs="Arial"/>
        </w:rPr>
        <w:t xml:space="preserve">2001, de 12 de </w:t>
      </w:r>
      <w:proofErr w:type="gramStart"/>
      <w:r w:rsidR="00257EDA" w:rsidRPr="00B07F45">
        <w:rPr>
          <w:rFonts w:ascii="Arial" w:hAnsi="Arial" w:cs="Arial"/>
        </w:rPr>
        <w:t>Octubre</w:t>
      </w:r>
      <w:proofErr w:type="gramEnd"/>
      <w:r w:rsidR="00257EDA" w:rsidRPr="00B07F45">
        <w:rPr>
          <w:rFonts w:ascii="Arial" w:hAnsi="Arial" w:cs="Arial"/>
        </w:rPr>
        <w:t xml:space="preserve"> (RGLCAP)</w:t>
      </w:r>
      <w:r w:rsidRPr="00B07F45">
        <w:rPr>
          <w:rFonts w:ascii="Arial" w:hAnsi="Arial" w:cs="Arial"/>
        </w:rPr>
        <w:t>. Además</w:t>
      </w:r>
      <w:r w:rsidR="00C06F63">
        <w:rPr>
          <w:rFonts w:ascii="Arial" w:hAnsi="Arial" w:cs="Arial"/>
        </w:rPr>
        <w:t>,</w:t>
      </w:r>
      <w:r w:rsidRPr="00B07F45">
        <w:rPr>
          <w:rFonts w:ascii="Arial" w:hAnsi="Arial" w:cs="Arial"/>
        </w:rPr>
        <w:t xml:space="preserve"> se regirá por cualesquiera otras disposiciones que regulen la contratación tanto a nivel de la Comunidad Autónoma de Euskadi (Ley 3/2016,</w:t>
      </w:r>
      <w:r w:rsidR="00664E5A" w:rsidRPr="00B07F45">
        <w:rPr>
          <w:rFonts w:ascii="Arial" w:hAnsi="Arial" w:cs="Arial"/>
        </w:rPr>
        <w:t xml:space="preserve"> </w:t>
      </w:r>
      <w:r w:rsidRPr="00B07F45">
        <w:rPr>
          <w:rFonts w:ascii="Arial" w:hAnsi="Arial" w:cs="Arial"/>
        </w:rPr>
        <w:t xml:space="preserve">de 7 de abril, para la inclusión de determinadas cláusulas sociales en la contratación pública) como a nivel de la Diputación Foral de </w:t>
      </w:r>
      <w:proofErr w:type="spellStart"/>
      <w:r w:rsidRPr="00B07F45">
        <w:rPr>
          <w:rFonts w:ascii="Arial" w:hAnsi="Arial" w:cs="Arial"/>
        </w:rPr>
        <w:t>Gipuzkoa</w:t>
      </w:r>
      <w:proofErr w:type="spellEnd"/>
      <w:r w:rsidRPr="00B07F45">
        <w:rPr>
          <w:rFonts w:ascii="Arial" w:hAnsi="Arial" w:cs="Arial"/>
        </w:rPr>
        <w:t xml:space="preserve"> y que resulten aplicables</w:t>
      </w:r>
      <w:r w:rsidR="00AB537C" w:rsidRPr="00B07F45">
        <w:rPr>
          <w:rFonts w:ascii="Arial" w:hAnsi="Arial" w:cs="Arial"/>
        </w:rPr>
        <w:t>.</w:t>
      </w:r>
    </w:p>
    <w:p w:rsidR="00472815" w:rsidRPr="00B07F45" w:rsidRDefault="00BD5EF7" w:rsidP="007137F1">
      <w:pPr>
        <w:spacing w:before="60" w:line="240" w:lineRule="atLeast"/>
        <w:jc w:val="both"/>
        <w:rPr>
          <w:rFonts w:ascii="Arial" w:hAnsi="Arial" w:cs="Arial"/>
        </w:rPr>
      </w:pPr>
      <w:r w:rsidRPr="00B07F45">
        <w:rPr>
          <w:rFonts w:ascii="Arial" w:hAnsi="Arial" w:cs="Arial"/>
        </w:rPr>
        <w:t>3</w:t>
      </w:r>
      <w:r w:rsidR="00472815" w:rsidRPr="00B07F45">
        <w:rPr>
          <w:rFonts w:ascii="Arial" w:hAnsi="Arial" w:cs="Arial"/>
        </w:rPr>
        <w:t>.- En todo caso, las normas legales y reglamentarias citadas anteriormente serán de aplicación en todo lo que no se oponga a la LCSP</w:t>
      </w:r>
      <w:r w:rsidR="0098058F" w:rsidRPr="00B07F45">
        <w:rPr>
          <w:rFonts w:ascii="Arial" w:hAnsi="Arial" w:cs="Arial"/>
        </w:rPr>
        <w:t>.</w:t>
      </w:r>
    </w:p>
    <w:p w:rsidR="00472815" w:rsidRPr="00B07F45" w:rsidRDefault="00BD5EF7" w:rsidP="007137F1">
      <w:pPr>
        <w:spacing w:before="60" w:line="240" w:lineRule="atLeast"/>
        <w:jc w:val="both"/>
        <w:rPr>
          <w:rFonts w:ascii="Arial" w:hAnsi="Arial" w:cs="Arial"/>
        </w:rPr>
      </w:pPr>
      <w:r w:rsidRPr="00B07F45">
        <w:rPr>
          <w:rFonts w:ascii="Arial" w:hAnsi="Arial" w:cs="Arial"/>
        </w:rPr>
        <w:t>4</w:t>
      </w:r>
      <w:r w:rsidR="00472815" w:rsidRPr="00B07F45">
        <w:rPr>
          <w:rFonts w:ascii="Arial" w:hAnsi="Arial" w:cs="Arial"/>
        </w:rPr>
        <w:t xml:space="preserve">.- Supletoriamente, se aplicarán las restantes normas de derecho administrativo y, en su </w:t>
      </w:r>
      <w:r w:rsidR="0003280B" w:rsidRPr="00B07F45">
        <w:rPr>
          <w:rFonts w:ascii="Arial" w:hAnsi="Arial" w:cs="Arial"/>
        </w:rPr>
        <w:t>defecto, las de derecho privado.</w:t>
      </w:r>
    </w:p>
    <w:p w:rsidR="002F63A3" w:rsidRPr="00B07F45" w:rsidRDefault="00BD5EF7" w:rsidP="007137F1">
      <w:pPr>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En caso de discordancia entre el presente pliego y cualquiera del resto de documentos contract</w:t>
      </w:r>
      <w:r w:rsidR="00B07F45" w:rsidRPr="00B07F45">
        <w:rPr>
          <w:rFonts w:ascii="Arial" w:hAnsi="Arial" w:cs="Arial"/>
        </w:rPr>
        <w:t>uales, prevalecerá este pliego.</w:t>
      </w:r>
    </w:p>
    <w:p w:rsidR="002F63A3" w:rsidRPr="00B07F45" w:rsidRDefault="00BD5EF7" w:rsidP="007137F1">
      <w:pPr>
        <w:spacing w:before="60" w:line="240" w:lineRule="atLeast"/>
        <w:jc w:val="both"/>
        <w:rPr>
          <w:rFonts w:ascii="Arial" w:hAnsi="Arial" w:cs="Arial"/>
        </w:rPr>
      </w:pPr>
      <w:r w:rsidRPr="00B07F45">
        <w:rPr>
          <w:rFonts w:ascii="Arial" w:hAnsi="Arial" w:cs="Arial"/>
        </w:rPr>
        <w:t>6</w:t>
      </w:r>
      <w:r w:rsidR="002F63A3" w:rsidRPr="00B07F45">
        <w:rPr>
          <w:rFonts w:ascii="Arial" w:hAnsi="Arial" w:cs="Arial"/>
        </w:rPr>
        <w:t>.-</w:t>
      </w:r>
      <w:r w:rsidR="00D92BB2" w:rsidRPr="00B07F45">
        <w:rPr>
          <w:rFonts w:ascii="Arial" w:hAnsi="Arial" w:cs="Arial"/>
        </w:rPr>
        <w:t xml:space="preserve"> </w:t>
      </w:r>
      <w:r w:rsidR="002F63A3" w:rsidRPr="00B07F45">
        <w:rPr>
          <w:rFonts w:ascii="Arial" w:hAnsi="Arial" w:cs="Arial"/>
        </w:rPr>
        <w:t>El desconocimiento de las cláusulas del contrato en cualquiera de sus términos, de los otros documentos contractuales que forman parte</w:t>
      </w:r>
      <w:r w:rsidRPr="00B07F45">
        <w:rPr>
          <w:rFonts w:ascii="Arial" w:hAnsi="Arial" w:cs="Arial"/>
        </w:rPr>
        <w:t xml:space="preserve"> de </w:t>
      </w:r>
      <w:r w:rsidR="0069747D">
        <w:rPr>
          <w:rFonts w:ascii="Arial" w:hAnsi="Arial" w:cs="Arial"/>
        </w:rPr>
        <w:t>este</w:t>
      </w:r>
      <w:r w:rsidR="002F63A3" w:rsidRPr="00B07F45">
        <w:rPr>
          <w:rFonts w:ascii="Arial" w:hAnsi="Arial" w:cs="Arial"/>
        </w:rPr>
        <w:t xml:space="preserve"> y de las instrucciones o de la normativa que resulten de aplicación en la ejecución de la cosa pactada, no exime a la adjudicataria</w:t>
      </w:r>
      <w:r w:rsidR="00560378" w:rsidRPr="00B07F45">
        <w:rPr>
          <w:rFonts w:ascii="Arial" w:hAnsi="Arial" w:cs="Arial"/>
        </w:rPr>
        <w:t xml:space="preserve"> de la obligación de cumplirlas.</w:t>
      </w:r>
    </w:p>
    <w:p w:rsidR="002F63A3" w:rsidRPr="00B07F45" w:rsidRDefault="00BD5EF7" w:rsidP="007137F1">
      <w:pPr>
        <w:spacing w:before="60" w:line="240" w:lineRule="atLeast"/>
        <w:jc w:val="both"/>
        <w:rPr>
          <w:rFonts w:ascii="Arial" w:hAnsi="Arial" w:cs="Arial"/>
        </w:rPr>
      </w:pPr>
      <w:r w:rsidRPr="00B07F45">
        <w:rPr>
          <w:rFonts w:ascii="Arial" w:hAnsi="Arial" w:cs="Arial"/>
        </w:rPr>
        <w:lastRenderedPageBreak/>
        <w:t>7</w:t>
      </w:r>
      <w:r w:rsidR="002F63A3" w:rsidRPr="00B07F45">
        <w:rPr>
          <w:rFonts w:ascii="Arial" w:hAnsi="Arial" w:cs="Arial"/>
        </w:rPr>
        <w:t xml:space="preserve">.- El órgano de contratación ostenta, de acuerdo con lo previsto en el artículo </w:t>
      </w:r>
      <w:r w:rsidR="008F3C18" w:rsidRPr="00B07F45">
        <w:rPr>
          <w:rFonts w:ascii="Arial" w:hAnsi="Arial" w:cs="Arial"/>
        </w:rPr>
        <w:t>190</w:t>
      </w:r>
      <w:r w:rsidR="002F63A3" w:rsidRPr="00B07F45">
        <w:rPr>
          <w:rFonts w:ascii="Arial" w:hAnsi="Arial" w:cs="Arial"/>
        </w:rPr>
        <w:t xml:space="preserve"> de la LCSP la</w:t>
      </w:r>
      <w:r w:rsidR="0045372D" w:rsidRPr="00B07F45">
        <w:rPr>
          <w:rFonts w:ascii="Arial" w:hAnsi="Arial" w:cs="Arial"/>
        </w:rPr>
        <w:t xml:space="preserve"> prerrogativa de interpretar el contrato administrativo</w:t>
      </w:r>
      <w:r w:rsidR="002F63A3" w:rsidRPr="00B07F45">
        <w:rPr>
          <w:rFonts w:ascii="Arial" w:hAnsi="Arial" w:cs="Arial"/>
        </w:rPr>
        <w:t xml:space="preserve"> y resolver las dudas que ofrezca su cumplimiento. Igualmente</w:t>
      </w:r>
      <w:r w:rsidR="006D0E3B" w:rsidRPr="00B07F45">
        <w:rPr>
          <w:rFonts w:ascii="Arial" w:hAnsi="Arial" w:cs="Arial"/>
        </w:rPr>
        <w:t>,</w:t>
      </w:r>
      <w:r w:rsidR="002F63A3" w:rsidRPr="00B07F45">
        <w:rPr>
          <w:rFonts w:ascii="Arial" w:hAnsi="Arial" w:cs="Arial"/>
        </w:rPr>
        <w:t xml:space="preserve"> pod</w:t>
      </w:r>
      <w:r w:rsidR="0045372D" w:rsidRPr="00B07F45">
        <w:rPr>
          <w:rFonts w:ascii="Arial" w:hAnsi="Arial" w:cs="Arial"/>
        </w:rPr>
        <w:t xml:space="preserve">rá modificar </w:t>
      </w:r>
      <w:r w:rsidR="00B80D33">
        <w:rPr>
          <w:rFonts w:ascii="Arial" w:hAnsi="Arial" w:cs="Arial"/>
        </w:rPr>
        <w:t>e</w:t>
      </w:r>
      <w:r w:rsidR="0045372D" w:rsidRPr="00B07F45">
        <w:rPr>
          <w:rFonts w:ascii="Arial" w:hAnsi="Arial" w:cs="Arial"/>
        </w:rPr>
        <w:t>l contrato celebrado</w:t>
      </w:r>
      <w:r w:rsidR="002F63A3" w:rsidRPr="00B07F45">
        <w:rPr>
          <w:rFonts w:ascii="Arial" w:hAnsi="Arial" w:cs="Arial"/>
        </w:rPr>
        <w:t xml:space="preserve"> y acordar su resolución, dentro de los límites y con sujeción a los requisitos y efectos señalados en la LCSP y s</w:t>
      </w:r>
      <w:r w:rsidR="00B07F45" w:rsidRPr="00B07F45">
        <w:rPr>
          <w:rFonts w:ascii="Arial" w:hAnsi="Arial" w:cs="Arial"/>
        </w:rPr>
        <w:t>us disposiciones de desarrollo.</w:t>
      </w:r>
    </w:p>
    <w:p w:rsidR="002F63A3" w:rsidRPr="00B07F45" w:rsidRDefault="00BD5EF7" w:rsidP="007137F1">
      <w:pPr>
        <w:spacing w:before="60" w:line="240" w:lineRule="atLeast"/>
        <w:jc w:val="both"/>
        <w:rPr>
          <w:rFonts w:ascii="Arial" w:hAnsi="Arial" w:cs="Arial"/>
        </w:rPr>
      </w:pPr>
      <w:r w:rsidRPr="00B07F45">
        <w:rPr>
          <w:rFonts w:ascii="Arial" w:hAnsi="Arial" w:cs="Arial"/>
        </w:rPr>
        <w:t>8</w:t>
      </w:r>
      <w:r w:rsidR="002F63A3" w:rsidRPr="00B07F45">
        <w:rPr>
          <w:rFonts w:ascii="Arial" w:hAnsi="Arial" w:cs="Arial"/>
        </w:rPr>
        <w:t xml:space="preserve">.- Las cuestiones litigiosas que pudieran surgir para la aplicación o interpretación del contrato, su ejecución, modificación, cumplimiento o resolución, serán resueltas, previa audiencia a la contratista conforme al procedimiento establecido </w:t>
      </w:r>
      <w:r w:rsidR="0012276B" w:rsidRPr="00B07F45">
        <w:rPr>
          <w:rFonts w:ascii="Arial" w:hAnsi="Arial" w:cs="Arial"/>
        </w:rPr>
        <w:t xml:space="preserve">en los artículos 191 de la LCSP y 97 del RGLCAP, </w:t>
      </w:r>
      <w:r w:rsidR="002F63A3" w:rsidRPr="00B07F45">
        <w:rPr>
          <w:rFonts w:ascii="Arial" w:hAnsi="Arial" w:cs="Arial"/>
        </w:rPr>
        <w:t>por los órganos competentes de la Diputación Foral y sus acuerdos serán inmediatamente ejecutivos.</w:t>
      </w:r>
    </w:p>
    <w:p w:rsidR="002F63A3" w:rsidRPr="00B07F45" w:rsidRDefault="00BD5EF7" w:rsidP="007137F1">
      <w:pPr>
        <w:autoSpaceDE w:val="0"/>
        <w:autoSpaceDN w:val="0"/>
        <w:adjustRightInd w:val="0"/>
        <w:spacing w:before="60" w:line="240" w:lineRule="atLeast"/>
        <w:jc w:val="both"/>
        <w:rPr>
          <w:rFonts w:ascii="Arial" w:hAnsi="Arial" w:cs="Arial"/>
        </w:rPr>
      </w:pPr>
      <w:r w:rsidRPr="00B07F45">
        <w:rPr>
          <w:rFonts w:ascii="Arial" w:hAnsi="Arial" w:cs="Arial"/>
        </w:rPr>
        <w:t>9</w:t>
      </w:r>
      <w:r w:rsidR="002F63A3" w:rsidRPr="00B07F45">
        <w:rPr>
          <w:rFonts w:ascii="Arial" w:hAnsi="Arial" w:cs="Arial"/>
        </w:rPr>
        <w:t>.- En los procedimientos iniciados a solicitud de una persona interesada</w:t>
      </w:r>
      <w:r w:rsidR="006D0E3B" w:rsidRPr="00B07F45">
        <w:rPr>
          <w:rFonts w:ascii="Arial" w:hAnsi="Arial" w:cs="Arial"/>
        </w:rPr>
        <w:t>,</w:t>
      </w:r>
      <w:r w:rsidR="002F63A3" w:rsidRPr="00B07F45">
        <w:rPr>
          <w:rFonts w:ascii="Arial" w:hAnsi="Arial" w:cs="Arial"/>
        </w:rPr>
        <w:t xml:space="preserve"> para los que no se establezca específicamente otra cosa</w:t>
      </w:r>
      <w:r w:rsidR="006D0E3B" w:rsidRPr="00B07F45">
        <w:rPr>
          <w:rFonts w:ascii="Arial" w:hAnsi="Arial" w:cs="Arial"/>
        </w:rPr>
        <w:t>,</w:t>
      </w:r>
      <w:r w:rsidR="002F63A3" w:rsidRPr="00B07F45">
        <w:rPr>
          <w:rFonts w:ascii="Arial" w:hAnsi="Arial" w:cs="Arial"/>
        </w:rPr>
        <w:t xml:space="preserve">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w:t>
      </w:r>
      <w:r w:rsidR="0045372D" w:rsidRPr="00B07F45">
        <w:rPr>
          <w:rFonts w:ascii="Arial" w:hAnsi="Arial" w:cs="Arial"/>
        </w:rPr>
        <w:t>é</w:t>
      </w:r>
      <w:r w:rsidR="002F63A3" w:rsidRPr="00B07F45">
        <w:rPr>
          <w:rFonts w:ascii="Arial" w:hAnsi="Arial" w:cs="Arial"/>
        </w:rPr>
        <w:t>sta, la persona interesada podrá considerar desestimada su solicitud por silencio administrativo, sin perjuicio de la subsistencia de la obligación de resolver.</w:t>
      </w:r>
    </w:p>
    <w:p w:rsidR="002F63A3" w:rsidRPr="00B07F45" w:rsidRDefault="002F63A3" w:rsidP="007137F1">
      <w:pPr>
        <w:pStyle w:val="2izenburua"/>
        <w:spacing w:line="240" w:lineRule="atLeast"/>
        <w:jc w:val="both"/>
        <w:rPr>
          <w:i w:val="0"/>
          <w:iCs w:val="0"/>
          <w:sz w:val="22"/>
          <w:szCs w:val="22"/>
        </w:rPr>
      </w:pPr>
      <w:bookmarkStart w:id="64" w:name="_Toc198116000"/>
      <w:r w:rsidRPr="00B07F45">
        <w:rPr>
          <w:i w:val="0"/>
          <w:sz w:val="22"/>
          <w:szCs w:val="22"/>
        </w:rPr>
        <w:t>12.- Régimen de recursos</w:t>
      </w:r>
      <w:bookmarkEnd w:id="64"/>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1.- El presente pliego y el de prescripciones técnicas podrán ser recurridos potestativamente mediante el recurso especial </w:t>
      </w:r>
      <w:r w:rsidR="00F7115E" w:rsidRPr="00F7115E">
        <w:rPr>
          <w:rFonts w:ascii="Arial" w:hAnsi="Arial" w:cs="Arial"/>
        </w:rPr>
        <w:t xml:space="preserve">en materia de contratación </w:t>
      </w:r>
      <w:r w:rsidR="00EA58E1">
        <w:rPr>
          <w:rFonts w:ascii="Arial" w:hAnsi="Arial" w:cs="Arial"/>
        </w:rPr>
        <w:t xml:space="preserve">previsto en </w:t>
      </w:r>
      <w:r w:rsidRPr="00B07F45">
        <w:rPr>
          <w:rFonts w:ascii="Arial" w:hAnsi="Arial" w:cs="Arial"/>
        </w:rPr>
        <w:t>el artículo 44 de la LCSP si se trata de un contrato cuyo valor estimado sea superior a 100.000 euros.</w:t>
      </w:r>
    </w:p>
    <w:p w:rsidR="003841A3" w:rsidRPr="006918E8" w:rsidRDefault="003841A3" w:rsidP="003841A3">
      <w:pPr>
        <w:spacing w:before="60" w:line="240" w:lineRule="atLeast"/>
        <w:jc w:val="both"/>
        <w:rPr>
          <w:rFonts w:ascii="Arial" w:hAnsi="Arial" w:cs="Arial"/>
        </w:rPr>
      </w:pPr>
      <w:r w:rsidRPr="006918E8">
        <w:rPr>
          <w:rFonts w:ascii="Arial" w:hAnsi="Arial" w:cs="Arial"/>
        </w:rPr>
        <w:t>2.- Serán igualmente recurribles las siguientes actuaciones:</w:t>
      </w:r>
    </w:p>
    <w:p w:rsidR="003841A3" w:rsidRPr="006918E8" w:rsidRDefault="003841A3" w:rsidP="003841A3">
      <w:pPr>
        <w:pStyle w:val="Pa14"/>
        <w:numPr>
          <w:ilvl w:val="0"/>
          <w:numId w:val="7"/>
        </w:numPr>
        <w:spacing w:before="60" w:line="240" w:lineRule="atLeast"/>
        <w:ind w:left="567" w:hanging="283"/>
        <w:jc w:val="both"/>
        <w:rPr>
          <w:sz w:val="20"/>
          <w:szCs w:val="20"/>
        </w:rPr>
      </w:pPr>
      <w:r w:rsidRPr="006918E8">
        <w:rPr>
          <w:sz w:val="20"/>
          <w:szCs w:val="20"/>
        </w:rPr>
        <w:t>Los anuncios de licitación y el resto de documentos contractuales que establezcan las condiciones que deban regir la contratación.</w:t>
      </w:r>
    </w:p>
    <w:p w:rsidR="003841A3" w:rsidRPr="006918E8" w:rsidRDefault="003841A3" w:rsidP="003841A3">
      <w:pPr>
        <w:pStyle w:val="Pa14"/>
        <w:numPr>
          <w:ilvl w:val="0"/>
          <w:numId w:val="7"/>
        </w:numPr>
        <w:spacing w:before="60" w:line="240" w:lineRule="atLeast"/>
        <w:ind w:left="568" w:hanging="284"/>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841A3" w:rsidRPr="006918E8" w:rsidRDefault="003841A3" w:rsidP="003841A3">
      <w:pPr>
        <w:pStyle w:val="Pa14"/>
        <w:numPr>
          <w:ilvl w:val="0"/>
          <w:numId w:val="7"/>
        </w:numPr>
        <w:spacing w:before="60" w:line="240" w:lineRule="atLeast"/>
        <w:ind w:left="568" w:hanging="284"/>
        <w:jc w:val="both"/>
        <w:rPr>
          <w:sz w:val="20"/>
          <w:szCs w:val="20"/>
        </w:rPr>
      </w:pPr>
      <w:r w:rsidRPr="006918E8">
        <w:rPr>
          <w:sz w:val="20"/>
          <w:szCs w:val="20"/>
        </w:rPr>
        <w:t>Los acuerdos de adjudicación.</w:t>
      </w:r>
    </w:p>
    <w:p w:rsidR="003841A3" w:rsidRPr="006918E8" w:rsidRDefault="003841A3" w:rsidP="003841A3">
      <w:pPr>
        <w:pStyle w:val="Pa14"/>
        <w:numPr>
          <w:ilvl w:val="0"/>
          <w:numId w:val="7"/>
        </w:numPr>
        <w:spacing w:before="60" w:line="240" w:lineRule="atLeast"/>
        <w:ind w:left="568" w:hanging="284"/>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841A3" w:rsidRPr="006918E8" w:rsidRDefault="003841A3" w:rsidP="003841A3">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sidR="00DF6725">
        <w:rPr>
          <w:rFonts w:ascii="Arial" w:hAnsi="Arial" w:cs="Arial"/>
        </w:rPr>
        <w:t>quince</w:t>
      </w:r>
      <w:r w:rsidRPr="006918E8">
        <w:rPr>
          <w:rFonts w:ascii="Arial" w:hAnsi="Arial" w:cs="Arial"/>
        </w:rPr>
        <w:t xml:space="preserve"> días hábiles, en los términos previstos en el artículo 50 de la LCSP.</w:t>
      </w:r>
    </w:p>
    <w:p w:rsidR="008F3C18" w:rsidRPr="00B07F45" w:rsidRDefault="002B75BA" w:rsidP="00B07F45">
      <w:pPr>
        <w:spacing w:before="60" w:line="240" w:lineRule="atLeast"/>
        <w:jc w:val="both"/>
        <w:rPr>
          <w:rFonts w:ascii="Arial" w:hAnsi="Arial" w:cs="Arial"/>
        </w:rPr>
      </w:pPr>
      <w:r w:rsidRPr="00B07F45">
        <w:rPr>
          <w:rFonts w:ascii="Arial" w:hAnsi="Arial" w:cs="Arial"/>
        </w:rPr>
        <w:t xml:space="preserve">No </w:t>
      </w:r>
      <w:proofErr w:type="gramStart"/>
      <w:r w:rsidRPr="00B07F45">
        <w:rPr>
          <w:rFonts w:ascii="Arial" w:hAnsi="Arial" w:cs="Arial"/>
        </w:rPr>
        <w:t>obstante</w:t>
      </w:r>
      <w:proofErr w:type="gramEnd"/>
      <w:r w:rsidRPr="00B07F45">
        <w:rPr>
          <w:rFonts w:ascii="Arial" w:hAnsi="Arial" w:cs="Arial"/>
        </w:rPr>
        <w:t xml:space="preserve"> lo dispuesto</w:t>
      </w:r>
      <w:r w:rsidR="008F3C18" w:rsidRPr="00B07F45">
        <w:rPr>
          <w:rFonts w:ascii="Arial" w:hAnsi="Arial" w:cs="Arial"/>
        </w:rPr>
        <w:t xml:space="preserve"> en el párrafo anterior, cuand</w:t>
      </w:r>
      <w:r w:rsidRPr="00B07F45">
        <w:rPr>
          <w:rFonts w:ascii="Arial" w:hAnsi="Arial" w:cs="Arial"/>
        </w:rPr>
        <w:t>o el recurso se funde en alguna</w:t>
      </w:r>
      <w:r w:rsidR="008F3C18" w:rsidRPr="00B07F45">
        <w:rPr>
          <w:rFonts w:ascii="Arial" w:hAnsi="Arial" w:cs="Arial"/>
        </w:rPr>
        <w:t xml:space="preserve"> de las causas de nulidad previstas </w:t>
      </w:r>
      <w:r w:rsidR="00AC7D27" w:rsidRPr="00B07F45">
        <w:rPr>
          <w:rFonts w:ascii="Arial" w:hAnsi="Arial" w:cs="Arial"/>
        </w:rPr>
        <w:t xml:space="preserve">en el </w:t>
      </w:r>
      <w:r w:rsidR="008F3C18" w:rsidRPr="00B07F45">
        <w:rPr>
          <w:rFonts w:ascii="Arial" w:hAnsi="Arial" w:cs="Arial"/>
        </w:rPr>
        <w:t>apartado 2, letras c),</w:t>
      </w:r>
      <w:r w:rsidR="0098058F" w:rsidRPr="00B07F45">
        <w:rPr>
          <w:rFonts w:ascii="Arial" w:hAnsi="Arial" w:cs="Arial"/>
        </w:rPr>
        <w:t xml:space="preserve"> </w:t>
      </w:r>
      <w:r w:rsidR="008F3C18" w:rsidRPr="00B07F45">
        <w:rPr>
          <w:rFonts w:ascii="Arial" w:hAnsi="Arial" w:cs="Arial"/>
        </w:rPr>
        <w:t>d),</w:t>
      </w:r>
      <w:r w:rsidR="0098058F" w:rsidRPr="00B07F45">
        <w:rPr>
          <w:rFonts w:ascii="Arial" w:hAnsi="Arial" w:cs="Arial"/>
        </w:rPr>
        <w:t xml:space="preserve"> </w:t>
      </w:r>
      <w:r w:rsidR="008F3C18" w:rsidRPr="00B07F45">
        <w:rPr>
          <w:rFonts w:ascii="Arial" w:hAnsi="Arial" w:cs="Arial"/>
        </w:rPr>
        <w:t>e) o f) del artículo 39 de la LCSP, se atenderá a los plazos de interposición previstos en el artículo 50.2 de la LCSP</w:t>
      </w:r>
      <w:r w:rsidR="00F54B57" w:rsidRPr="00B07F45">
        <w:rPr>
          <w:rFonts w:ascii="Arial" w:hAnsi="Arial" w:cs="Arial"/>
        </w:rPr>
        <w:t>.</w:t>
      </w:r>
    </w:p>
    <w:p w:rsidR="0058387C" w:rsidRPr="00B07F45" w:rsidRDefault="002F63A3" w:rsidP="00B07F45">
      <w:pPr>
        <w:spacing w:before="60" w:line="240" w:lineRule="atLeast"/>
        <w:jc w:val="both"/>
        <w:rPr>
          <w:rFonts w:ascii="Arial" w:hAnsi="Arial" w:cs="Arial"/>
        </w:rPr>
      </w:pPr>
      <w:r w:rsidRPr="00B07F45">
        <w:rPr>
          <w:rFonts w:ascii="Arial" w:hAnsi="Arial" w:cs="Arial"/>
        </w:rPr>
        <w:t xml:space="preserve">Alternativamente, podrá interponerse recurso contencioso administrativo </w:t>
      </w:r>
      <w:r w:rsidR="0058387C" w:rsidRPr="00B07F45">
        <w:rPr>
          <w:rFonts w:ascii="Arial" w:hAnsi="Arial" w:cs="Arial"/>
        </w:rPr>
        <w:t>en los términos previstos en la Ley 29/1998, de 13 de julio, Reguladora de la Jurisdicc</w:t>
      </w:r>
      <w:r w:rsidR="002B75BA" w:rsidRPr="00B07F45">
        <w:rPr>
          <w:rFonts w:ascii="Arial" w:hAnsi="Arial" w:cs="Arial"/>
        </w:rPr>
        <w:t>ión Contencioso- Administrativa ante el Tribunal Superior de Justicia del País Vasco en el plazo de dos meses.</w:t>
      </w:r>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3.- En el resto de contratos, se podrán interponer los recursos ordinarios previstos en la Ley 39/2015, de 1 de octubre, del Procedimiento Administrativo Común de las Administraciones </w:t>
      </w:r>
      <w:r w:rsidRPr="00B07F45">
        <w:rPr>
          <w:rFonts w:ascii="Arial" w:hAnsi="Arial" w:cs="Arial"/>
        </w:rPr>
        <w:lastRenderedPageBreak/>
        <w:t>Públicas o en la regulación vigente del régimen jurídico del sector público, así como en la Ley</w:t>
      </w:r>
      <w:r w:rsidR="002B75BA" w:rsidRPr="00B07F45">
        <w:rPr>
          <w:rFonts w:ascii="Arial" w:hAnsi="Arial" w:cs="Arial"/>
        </w:rPr>
        <w:t xml:space="preserve"> 29/1998</w:t>
      </w:r>
      <w:r w:rsidR="00F5792E" w:rsidRPr="00B07F45">
        <w:rPr>
          <w:rFonts w:ascii="Arial" w:hAnsi="Arial" w:cs="Arial"/>
        </w:rPr>
        <w:t>, de 13 de julio</w:t>
      </w:r>
      <w:r w:rsidR="0098058F" w:rsidRPr="00B07F45">
        <w:rPr>
          <w:rFonts w:ascii="Arial" w:hAnsi="Arial" w:cs="Arial"/>
        </w:rPr>
        <w:t>,</w:t>
      </w:r>
      <w:r w:rsidRPr="00B07F45">
        <w:rPr>
          <w:rFonts w:ascii="Arial" w:hAnsi="Arial" w:cs="Arial"/>
        </w:rPr>
        <w:t xml:space="preserve"> Reguladora de la Jurisdicción Contencioso-Administrativa.</w:t>
      </w:r>
    </w:p>
    <w:p w:rsidR="002F63A3" w:rsidRPr="00B07F45" w:rsidRDefault="002F63A3" w:rsidP="00B07F45">
      <w:pPr>
        <w:spacing w:before="60" w:line="240" w:lineRule="atLeast"/>
        <w:jc w:val="both"/>
        <w:rPr>
          <w:rFonts w:ascii="Arial" w:hAnsi="Arial" w:cs="Arial"/>
        </w:rPr>
      </w:pPr>
    </w:p>
    <w:p w:rsidR="002F63A3" w:rsidRPr="00B07F45" w:rsidRDefault="00B07F45" w:rsidP="007137F1">
      <w:pPr>
        <w:pStyle w:val="1izenburua"/>
        <w:spacing w:line="240" w:lineRule="atLeast"/>
        <w:jc w:val="center"/>
        <w:rPr>
          <w:sz w:val="22"/>
          <w:szCs w:val="22"/>
        </w:rPr>
      </w:pPr>
      <w:bookmarkStart w:id="65" w:name="_Toc42401650"/>
      <w:bookmarkStart w:id="66" w:name="_Toc46289364"/>
      <w:bookmarkStart w:id="67" w:name="_Toc46543143"/>
      <w:bookmarkStart w:id="68" w:name="_Toc46825247"/>
      <w:bookmarkStart w:id="69" w:name="_Toc54085018"/>
      <w:bookmarkStart w:id="70" w:name="_Toc442871784"/>
      <w:bookmarkStart w:id="71" w:name="_Toc463331536"/>
      <w:bookmarkStart w:id="72" w:name="_Toc198116001"/>
      <w:r w:rsidRPr="00B07F45">
        <w:rPr>
          <w:sz w:val="22"/>
          <w:szCs w:val="22"/>
        </w:rPr>
        <w:t xml:space="preserve">CAPÍTULO II - </w:t>
      </w:r>
      <w:r w:rsidR="002F63A3" w:rsidRPr="00B07F45">
        <w:rPr>
          <w:sz w:val="22"/>
          <w:szCs w:val="22"/>
        </w:rPr>
        <w:t>CONTRATACIÓN</w:t>
      </w:r>
      <w:bookmarkEnd w:id="65"/>
      <w:bookmarkEnd w:id="66"/>
      <w:bookmarkEnd w:id="67"/>
      <w:bookmarkEnd w:id="68"/>
      <w:bookmarkEnd w:id="69"/>
      <w:bookmarkEnd w:id="70"/>
      <w:bookmarkEnd w:id="71"/>
      <w:bookmarkEnd w:id="72"/>
    </w:p>
    <w:p w:rsidR="002F63A3" w:rsidRPr="00B07F45" w:rsidRDefault="002F63A3" w:rsidP="007137F1">
      <w:pPr>
        <w:pStyle w:val="2izenburua"/>
        <w:spacing w:line="240" w:lineRule="atLeast"/>
        <w:jc w:val="both"/>
        <w:rPr>
          <w:i w:val="0"/>
          <w:iCs w:val="0"/>
          <w:sz w:val="22"/>
        </w:rPr>
      </w:pPr>
      <w:bookmarkStart w:id="73" w:name="_Toc463331537"/>
      <w:bookmarkStart w:id="74" w:name="_Toc42401651"/>
      <w:bookmarkStart w:id="75" w:name="_Toc46289365"/>
      <w:bookmarkStart w:id="76" w:name="_Toc46543144"/>
      <w:bookmarkStart w:id="77" w:name="_Toc46825248"/>
      <w:bookmarkStart w:id="78" w:name="_Toc54085019"/>
      <w:bookmarkStart w:id="79" w:name="_Toc442871785"/>
      <w:bookmarkStart w:id="80" w:name="_Toc198116002"/>
      <w:r w:rsidRPr="00B07F45">
        <w:rPr>
          <w:i w:val="0"/>
          <w:iCs w:val="0"/>
          <w:sz w:val="22"/>
        </w:rPr>
        <w:t>13.- Clase de expediente y forma de licitación</w:t>
      </w:r>
      <w:bookmarkEnd w:id="73"/>
      <w:bookmarkEnd w:id="74"/>
      <w:bookmarkEnd w:id="75"/>
      <w:bookmarkEnd w:id="76"/>
      <w:bookmarkEnd w:id="77"/>
      <w:bookmarkEnd w:id="78"/>
      <w:bookmarkEnd w:id="79"/>
      <w:bookmarkEnd w:id="80"/>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El expediente de contratación se realiza por </w:t>
      </w:r>
      <w:r w:rsidR="00572A73" w:rsidRPr="00B07F45">
        <w:rPr>
          <w:rFonts w:ascii="Arial" w:hAnsi="Arial" w:cs="Arial"/>
        </w:rPr>
        <w:t xml:space="preserve">el </w:t>
      </w:r>
      <w:r w:rsidRPr="00B07F45">
        <w:rPr>
          <w:rFonts w:ascii="Arial" w:hAnsi="Arial" w:cs="Arial"/>
        </w:rPr>
        <w:t xml:space="preserve">procedimiento y </w:t>
      </w:r>
      <w:r w:rsidR="00572A73" w:rsidRPr="00B07F45">
        <w:rPr>
          <w:rFonts w:ascii="Arial" w:hAnsi="Arial" w:cs="Arial"/>
        </w:rPr>
        <w:t xml:space="preserve">la </w:t>
      </w:r>
      <w:r w:rsidRPr="00B07F45">
        <w:rPr>
          <w:rFonts w:ascii="Arial" w:hAnsi="Arial" w:cs="Arial"/>
        </w:rPr>
        <w:t>tramitación previstos al inicio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En el supuesto de admisión de variantes, las licitadoras podrán ofertar alternativas en la forma establecida en el </w:t>
      </w:r>
      <w:hyperlink w:anchor="CC_12" w:history="1">
        <w:r w:rsidRPr="00B07F45">
          <w:rPr>
            <w:rStyle w:val="Hiperesteka"/>
            <w:rFonts w:ascii="Arial" w:hAnsi="Arial" w:cs="Arial"/>
            <w:b/>
          </w:rPr>
          <w:t>apartado 1</w:t>
        </w:r>
        <w:r w:rsidR="001A008B" w:rsidRPr="00B07F45">
          <w:rPr>
            <w:rStyle w:val="Hiperesteka"/>
            <w:rFonts w:ascii="Arial" w:hAnsi="Arial" w:cs="Arial"/>
            <w:b/>
          </w:rPr>
          <w:t>2</w:t>
        </w:r>
      </w:hyperlink>
      <w:r w:rsidRPr="00B07F45">
        <w:rPr>
          <w:rFonts w:ascii="Arial" w:hAnsi="Arial" w:cs="Arial"/>
        </w:rPr>
        <w:t xml:space="preserve"> del cuadro de características y con los requisitos, modalidades y características técnicas fijadas en el pliego de prescripciones técnicas particulares y resumidas en dicho apartado.</w:t>
      </w:r>
    </w:p>
    <w:p w:rsidR="002F63A3" w:rsidRPr="00B07F45" w:rsidRDefault="009057BA" w:rsidP="007137F1">
      <w:pPr>
        <w:spacing w:before="60" w:line="240" w:lineRule="atLeast"/>
        <w:jc w:val="both"/>
        <w:rPr>
          <w:rFonts w:ascii="Arial" w:hAnsi="Arial" w:cs="Arial"/>
        </w:rPr>
      </w:pPr>
      <w:r>
        <w:rPr>
          <w:rFonts w:ascii="Arial" w:hAnsi="Arial" w:cs="Arial"/>
        </w:rPr>
        <w:t xml:space="preserve">2.- En caso de que se especifique </w:t>
      </w:r>
      <w:r w:rsidR="0069747D">
        <w:rPr>
          <w:rFonts w:ascii="Arial" w:hAnsi="Arial" w:cs="Arial"/>
        </w:rPr>
        <w:t xml:space="preserve">en el cuadro de características </w:t>
      </w:r>
      <w:r w:rsidR="000C12F0">
        <w:rPr>
          <w:rFonts w:ascii="Arial" w:hAnsi="Arial" w:cs="Arial"/>
        </w:rPr>
        <w:t>l</w:t>
      </w:r>
      <w:r w:rsidR="000C12F0" w:rsidRPr="00B07F45">
        <w:rPr>
          <w:rFonts w:ascii="Arial" w:hAnsi="Arial" w:cs="Arial"/>
        </w:rPr>
        <w:t>a tramitación urgente</w:t>
      </w:r>
      <w:r>
        <w:rPr>
          <w:rFonts w:ascii="Arial" w:hAnsi="Arial" w:cs="Arial"/>
        </w:rPr>
        <w:t>, se procederá a</w:t>
      </w:r>
      <w:r w:rsidR="002F63A3" w:rsidRPr="00B07F45">
        <w:rPr>
          <w:rFonts w:ascii="Arial" w:hAnsi="Arial" w:cs="Arial"/>
        </w:rPr>
        <w:t xml:space="preserve"> la reducción de los plazos es</w:t>
      </w:r>
      <w:r w:rsidR="002B75BA" w:rsidRPr="00B07F45">
        <w:rPr>
          <w:rFonts w:ascii="Arial" w:hAnsi="Arial" w:cs="Arial"/>
        </w:rPr>
        <w:t>tablecidos para su licitación, adjudicación y formalización</w:t>
      </w:r>
      <w:r w:rsidR="00F5792E" w:rsidRPr="00B07F45">
        <w:rPr>
          <w:rFonts w:ascii="Arial" w:hAnsi="Arial" w:cs="Arial"/>
        </w:rPr>
        <w:t>,</w:t>
      </w:r>
      <w:r w:rsidR="002F63A3" w:rsidRPr="00B07F45">
        <w:rPr>
          <w:rFonts w:ascii="Arial" w:hAnsi="Arial" w:cs="Arial"/>
        </w:rPr>
        <w:t xml:space="preserve"> conforme a las reglas establecidas en el artículo 119 y concordantes de la LCSP.</w:t>
      </w:r>
    </w:p>
    <w:p w:rsidR="002F63A3" w:rsidRPr="00B07F45" w:rsidRDefault="002F63A3" w:rsidP="007137F1">
      <w:pPr>
        <w:pStyle w:val="2izenburua"/>
        <w:spacing w:line="240" w:lineRule="atLeast"/>
        <w:jc w:val="both"/>
        <w:rPr>
          <w:i w:val="0"/>
          <w:iCs w:val="0"/>
          <w:sz w:val="22"/>
        </w:rPr>
      </w:pPr>
      <w:bookmarkStart w:id="81" w:name="_Toc198116003"/>
      <w:r w:rsidRPr="00B07F45">
        <w:rPr>
          <w:i w:val="0"/>
          <w:iCs w:val="0"/>
          <w:sz w:val="22"/>
        </w:rPr>
        <w:t>14.- Personas naturales o jurídicas licitadoras</w:t>
      </w:r>
      <w:bookmarkEnd w:id="81"/>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1.- Podrán contratar con la Administración las personas naturales o jurídicas, españolas o extranjeras, que tengan plena capacidad de obrar, no estén incursas en </w:t>
      </w:r>
      <w:r w:rsidR="002B75BA" w:rsidRPr="00B07F45">
        <w:rPr>
          <w:rFonts w:ascii="Arial" w:hAnsi="Arial" w:cs="Arial"/>
        </w:rPr>
        <w:t>ning</w:t>
      </w:r>
      <w:r w:rsidRPr="00B07F45">
        <w:rPr>
          <w:rFonts w:ascii="Arial" w:hAnsi="Arial" w:cs="Arial"/>
        </w:rPr>
        <w:t>una</w:t>
      </w:r>
      <w:r w:rsidR="002B75BA" w:rsidRPr="00B07F45">
        <w:rPr>
          <w:rFonts w:ascii="Arial" w:hAnsi="Arial" w:cs="Arial"/>
        </w:rPr>
        <w:t xml:space="preserve"> de las causas de</w:t>
      </w:r>
      <w:r w:rsidRPr="00B07F45">
        <w:rPr>
          <w:rFonts w:ascii="Arial" w:hAnsi="Arial" w:cs="Arial"/>
        </w:rPr>
        <w:t xml:space="preserve"> prohibición de contratar, y acrediten su solvencia económica y financiera y técnica o profesional.</w:t>
      </w:r>
    </w:p>
    <w:p w:rsidR="002F63A3" w:rsidRPr="00B07F45" w:rsidRDefault="002F63A3" w:rsidP="00B07F45">
      <w:pPr>
        <w:spacing w:before="60" w:line="240" w:lineRule="atLeast"/>
        <w:jc w:val="both"/>
        <w:rPr>
          <w:rFonts w:ascii="Arial" w:hAnsi="Arial" w:cs="Arial"/>
        </w:rPr>
      </w:pPr>
      <w:r w:rsidRPr="00B07F45">
        <w:rPr>
          <w:rFonts w:ascii="Arial" w:hAnsi="Arial" w:cs="Arial"/>
        </w:rPr>
        <w:t>Cuando, por así determinarlo la normativa aplicable, se le requieran a</w:t>
      </w:r>
      <w:r w:rsidR="00572A73" w:rsidRPr="00B07F45">
        <w:rPr>
          <w:rFonts w:ascii="Arial" w:hAnsi="Arial" w:cs="Arial"/>
        </w:rPr>
        <w:t xml:space="preserve"> </w:t>
      </w:r>
      <w:r w:rsidRPr="00B07F45">
        <w:rPr>
          <w:rFonts w:ascii="Arial" w:hAnsi="Arial" w:cs="Arial"/>
        </w:rPr>
        <w:t>l</w:t>
      </w:r>
      <w:r w:rsidR="00572A73" w:rsidRPr="00B07F45">
        <w:rPr>
          <w:rFonts w:ascii="Arial" w:hAnsi="Arial" w:cs="Arial"/>
        </w:rPr>
        <w:t>a</w:t>
      </w:r>
      <w:r w:rsidRPr="00B07F45">
        <w:rPr>
          <w:rFonts w:ascii="Arial" w:hAnsi="Arial" w:cs="Arial"/>
        </w:rPr>
        <w:t xml:space="preserve"> </w:t>
      </w:r>
      <w:r w:rsidR="00572A73" w:rsidRPr="00B07F45">
        <w:rPr>
          <w:rFonts w:ascii="Arial" w:hAnsi="Arial" w:cs="Arial"/>
        </w:rPr>
        <w:t xml:space="preserve">licitadora </w:t>
      </w:r>
      <w:r w:rsidRPr="00B07F45">
        <w:rPr>
          <w:rFonts w:ascii="Arial" w:hAnsi="Arial" w:cs="Arial"/>
        </w:rPr>
        <w:t>determinados requisitos relativos a su organización, destino de sus beneficios, sistema de financiación u otros para poder participar en el correspondiente procedimiento de adjudicación, deberá acredita</w:t>
      </w:r>
      <w:r w:rsidR="00572A73" w:rsidRPr="00B07F45">
        <w:rPr>
          <w:rFonts w:ascii="Arial" w:hAnsi="Arial" w:cs="Arial"/>
        </w:rPr>
        <w:t>rlos</w:t>
      </w:r>
      <w:r w:rsidRPr="00B07F45">
        <w:rPr>
          <w:rFonts w:ascii="Arial" w:hAnsi="Arial" w:cs="Arial"/>
        </w:rPr>
        <w:t xml:space="preserve"> al concurrir en el mismo.</w:t>
      </w:r>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2.- </w:t>
      </w:r>
      <w:r w:rsidR="002B75BA" w:rsidRPr="00B07F45">
        <w:rPr>
          <w:rFonts w:ascii="Arial" w:hAnsi="Arial" w:cs="Arial"/>
        </w:rPr>
        <w:t>Las circunstancias relativas a la capacidad, solvencia y ausencia de prohibiciones de</w:t>
      </w:r>
      <w:r w:rsidR="00257EDA" w:rsidRPr="00B07F45">
        <w:rPr>
          <w:rFonts w:ascii="Arial" w:hAnsi="Arial" w:cs="Arial"/>
        </w:rPr>
        <w:t xml:space="preserve"> contratar a las que se refiere el apartado anterior</w:t>
      </w:r>
      <w:r w:rsidR="002B75BA" w:rsidRPr="00B07F45">
        <w:rPr>
          <w:rFonts w:ascii="Arial" w:hAnsi="Arial" w:cs="Arial"/>
        </w:rPr>
        <w:t>, deberán concurrir en la fecha final de presentación de ofertas y subsistir en el momento de perfección del contrato.</w:t>
      </w:r>
    </w:p>
    <w:p w:rsidR="002F63A3" w:rsidRPr="00B07F45" w:rsidRDefault="002F63A3" w:rsidP="00B07F45">
      <w:pPr>
        <w:spacing w:before="60" w:line="240" w:lineRule="atLeast"/>
        <w:jc w:val="both"/>
        <w:rPr>
          <w:rFonts w:ascii="Arial" w:hAnsi="Arial" w:cs="Arial"/>
        </w:rPr>
      </w:pPr>
      <w:r w:rsidRPr="00B07F45">
        <w:rPr>
          <w:rFonts w:ascii="Arial" w:hAnsi="Arial" w:cs="Arial"/>
        </w:rPr>
        <w:t>3.- Las licitadoras deberán contar, asimismo, con la habilitación empresarial o profesional que, en su caso, sea exigible para la realización de las prestaciones que constituyan el objeto del contrato.</w:t>
      </w:r>
    </w:p>
    <w:p w:rsidR="002F63A3" w:rsidRPr="00B07F45" w:rsidRDefault="002F63A3" w:rsidP="00B07F45">
      <w:pPr>
        <w:spacing w:before="60" w:line="240" w:lineRule="atLeast"/>
        <w:jc w:val="both"/>
        <w:rPr>
          <w:rFonts w:ascii="Arial" w:hAnsi="Arial" w:cs="Arial"/>
        </w:rPr>
      </w:pPr>
      <w:r w:rsidRPr="00B07F45">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2F63A3" w:rsidRPr="00B07F45" w:rsidRDefault="002F63A3" w:rsidP="00B07F45">
      <w:pPr>
        <w:spacing w:before="60" w:line="240" w:lineRule="atLeast"/>
        <w:jc w:val="both"/>
        <w:rPr>
          <w:rFonts w:ascii="Arial" w:hAnsi="Arial" w:cs="Arial"/>
        </w:rPr>
      </w:pPr>
      <w:r w:rsidRPr="00B07F45">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472815" w:rsidRPr="00B07F45" w:rsidRDefault="00F5792E" w:rsidP="00B07F45">
      <w:pPr>
        <w:spacing w:before="60" w:line="240" w:lineRule="atLeast"/>
        <w:jc w:val="both"/>
        <w:rPr>
          <w:rFonts w:ascii="Arial" w:hAnsi="Arial" w:cs="Arial"/>
        </w:rPr>
      </w:pPr>
      <w:r w:rsidRPr="00B07F45">
        <w:rPr>
          <w:rFonts w:ascii="Arial" w:hAnsi="Arial" w:cs="Arial"/>
        </w:rPr>
        <w:t xml:space="preserve">En caso de alteración de su composición, así como en los supuestos de modificación que se produzcan </w:t>
      </w:r>
      <w:r w:rsidR="002249E8" w:rsidRPr="00B07F45">
        <w:rPr>
          <w:rFonts w:ascii="Arial" w:hAnsi="Arial" w:cs="Arial"/>
        </w:rPr>
        <w:t xml:space="preserve">antes y después de la </w:t>
      </w:r>
      <w:r w:rsidR="002249E8" w:rsidRPr="00C06F63">
        <w:rPr>
          <w:rFonts w:ascii="Arial" w:hAnsi="Arial" w:cs="Arial"/>
        </w:rPr>
        <w:t xml:space="preserve">formalización del contrato, se estará </w:t>
      </w:r>
      <w:r w:rsidR="002249E8" w:rsidRPr="00B07F45">
        <w:rPr>
          <w:rFonts w:ascii="Arial" w:hAnsi="Arial" w:cs="Arial"/>
        </w:rPr>
        <w:t>a lo dispuesto en el artículo 69</w:t>
      </w:r>
      <w:r w:rsidR="00C06F63">
        <w:rPr>
          <w:rFonts w:ascii="Arial" w:hAnsi="Arial" w:cs="Arial"/>
        </w:rPr>
        <w:t>,</w:t>
      </w:r>
      <w:r w:rsidR="002249E8" w:rsidRPr="00B07F45">
        <w:rPr>
          <w:rFonts w:ascii="Arial" w:hAnsi="Arial" w:cs="Arial"/>
        </w:rPr>
        <w:t xml:space="preserve"> apartado</w:t>
      </w:r>
      <w:r w:rsidR="0069747D">
        <w:rPr>
          <w:rFonts w:ascii="Arial" w:hAnsi="Arial" w:cs="Arial"/>
        </w:rPr>
        <w:t>s</w:t>
      </w:r>
      <w:r w:rsidR="002249E8" w:rsidRPr="00B07F45">
        <w:rPr>
          <w:rFonts w:ascii="Arial" w:hAnsi="Arial" w:cs="Arial"/>
        </w:rPr>
        <w:t xml:space="preserve"> 8 y siguientes de la LCSP</w:t>
      </w:r>
      <w:r w:rsidR="00472815" w:rsidRPr="00B07F45">
        <w:rPr>
          <w:rFonts w:ascii="Arial" w:hAnsi="Arial" w:cs="Arial"/>
        </w:rPr>
        <w:t>.</w:t>
      </w:r>
      <w:r w:rsidR="00841C99" w:rsidRPr="00B07F45">
        <w:rPr>
          <w:rFonts w:ascii="Arial" w:hAnsi="Arial" w:cs="Arial"/>
        </w:rPr>
        <w:t xml:space="preserve"> </w:t>
      </w:r>
      <w:r w:rsidR="00472815" w:rsidRPr="00B07F45">
        <w:rPr>
          <w:rFonts w:ascii="Arial" w:hAnsi="Arial" w:cs="Arial"/>
        </w:rPr>
        <w:t>A estos efectos</w:t>
      </w:r>
      <w:r w:rsidR="00841C99" w:rsidRPr="00B07F45">
        <w:rPr>
          <w:rFonts w:ascii="Arial" w:hAnsi="Arial" w:cs="Arial"/>
        </w:rPr>
        <w:t>,</w:t>
      </w:r>
      <w:r w:rsidR="00472815" w:rsidRPr="00B07F45">
        <w:rPr>
          <w:rFonts w:ascii="Arial" w:hAnsi="Arial" w:cs="Arial"/>
        </w:rPr>
        <w:t xml:space="preserve"> se deberá comunicar al órgano de contratación la circunstancia que se hubiere producido.</w:t>
      </w:r>
    </w:p>
    <w:p w:rsidR="00472815" w:rsidRPr="00B07F45" w:rsidRDefault="00472815" w:rsidP="00B07F45">
      <w:pPr>
        <w:spacing w:before="60" w:line="240" w:lineRule="atLeast"/>
        <w:jc w:val="both"/>
        <w:rPr>
          <w:rFonts w:ascii="Arial" w:hAnsi="Arial" w:cs="Arial"/>
        </w:rPr>
      </w:pPr>
      <w:r w:rsidRPr="00B07F45">
        <w:rPr>
          <w:rFonts w:ascii="Arial" w:hAnsi="Arial" w:cs="Arial"/>
        </w:rPr>
        <w:t xml:space="preserve">6.- En relación con las empresas comunitarias o de Estados signatarios del Acuerdo sobre el Espacio Económico Europeo y empresas no comunitarias será de aplicación lo dispuesto en los artículos 67 y 68 </w:t>
      </w:r>
      <w:r w:rsidR="00123835" w:rsidRPr="00B07F45">
        <w:rPr>
          <w:rFonts w:ascii="Arial" w:hAnsi="Arial" w:cs="Arial"/>
        </w:rPr>
        <w:t xml:space="preserve">de la </w:t>
      </w:r>
      <w:r w:rsidRPr="00B07F45">
        <w:rPr>
          <w:rFonts w:ascii="Arial" w:hAnsi="Arial" w:cs="Arial"/>
        </w:rPr>
        <w:t>LCSP.</w:t>
      </w:r>
    </w:p>
    <w:p w:rsidR="002F63A3" w:rsidRPr="00B07F45" w:rsidRDefault="002F63A3" w:rsidP="007137F1">
      <w:pPr>
        <w:pStyle w:val="2izenburua"/>
        <w:spacing w:line="240" w:lineRule="atLeast"/>
        <w:jc w:val="both"/>
        <w:rPr>
          <w:i w:val="0"/>
          <w:iCs w:val="0"/>
          <w:sz w:val="22"/>
        </w:rPr>
      </w:pPr>
      <w:bookmarkStart w:id="82" w:name="_Toc463331538"/>
      <w:bookmarkStart w:id="83" w:name="_Toc198116004"/>
      <w:r w:rsidRPr="00B07F45">
        <w:rPr>
          <w:i w:val="0"/>
          <w:iCs w:val="0"/>
          <w:sz w:val="22"/>
        </w:rPr>
        <w:t>15.- Garantía provisional</w:t>
      </w:r>
      <w:bookmarkEnd w:id="82"/>
      <w:bookmarkEnd w:id="83"/>
    </w:p>
    <w:p w:rsidR="002F63A3" w:rsidRPr="00B07F45" w:rsidRDefault="00472815" w:rsidP="007137F1">
      <w:pPr>
        <w:spacing w:before="60" w:line="240" w:lineRule="atLeast"/>
        <w:jc w:val="both"/>
        <w:rPr>
          <w:rFonts w:ascii="Arial" w:hAnsi="Arial" w:cs="Arial"/>
        </w:rPr>
      </w:pPr>
      <w:r w:rsidRPr="00B07F45">
        <w:rPr>
          <w:rFonts w:ascii="Arial" w:hAnsi="Arial" w:cs="Arial"/>
        </w:rPr>
        <w:t xml:space="preserve">1.- </w:t>
      </w:r>
      <w:r w:rsidR="002F63A3" w:rsidRPr="00B07F45">
        <w:rPr>
          <w:rFonts w:ascii="Arial" w:hAnsi="Arial"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7" w:history="1">
        <w:r w:rsidR="00301260" w:rsidRPr="00B07F45">
          <w:rPr>
            <w:rStyle w:val="Hiperesteka"/>
            <w:rFonts w:ascii="Arial" w:hAnsi="Arial" w:cs="Arial"/>
            <w:b/>
          </w:rPr>
          <w:t>apartado 17</w:t>
        </w:r>
      </w:hyperlink>
      <w:r w:rsidR="002F63A3" w:rsidRPr="00B07F45">
        <w:rPr>
          <w:rFonts w:ascii="Arial" w:hAnsi="Arial" w:cs="Arial"/>
        </w:rPr>
        <w:t xml:space="preserve"> del cuadro de características.</w:t>
      </w:r>
    </w:p>
    <w:p w:rsidR="00472815" w:rsidRPr="00B07F45" w:rsidRDefault="000704CB" w:rsidP="007137F1">
      <w:pPr>
        <w:spacing w:before="60" w:line="240" w:lineRule="atLeast"/>
        <w:jc w:val="both"/>
        <w:rPr>
          <w:rFonts w:ascii="Arial" w:hAnsi="Arial" w:cs="Arial"/>
        </w:rPr>
      </w:pPr>
      <w:r w:rsidRPr="00B07F45">
        <w:rPr>
          <w:rFonts w:ascii="Arial" w:hAnsi="Arial" w:cs="Arial"/>
        </w:rPr>
        <w:lastRenderedPageBreak/>
        <w:t>2</w:t>
      </w:r>
      <w:r w:rsidR="00472815" w:rsidRPr="00B07F45">
        <w:rPr>
          <w:rFonts w:ascii="Arial" w:hAnsi="Arial" w:cs="Arial"/>
        </w:rPr>
        <w:t>.- En cuanto a la forma y requisitos de las garantías, se estará a lo previsto en los artículos 106</w:t>
      </w:r>
      <w:r w:rsidR="002B75BA" w:rsidRPr="00B07F45">
        <w:rPr>
          <w:rFonts w:ascii="Arial" w:hAnsi="Arial" w:cs="Arial"/>
        </w:rPr>
        <w:t>.3</w:t>
      </w:r>
      <w:r w:rsidR="00472815" w:rsidRPr="00B07F45">
        <w:rPr>
          <w:rFonts w:ascii="Arial" w:hAnsi="Arial" w:cs="Arial"/>
        </w:rPr>
        <w:t xml:space="preserve"> y 108</w:t>
      </w:r>
      <w:r w:rsidR="002B75BA" w:rsidRPr="00B07F45">
        <w:rPr>
          <w:rFonts w:ascii="Arial" w:hAnsi="Arial" w:cs="Arial"/>
        </w:rPr>
        <w:t>.1</w:t>
      </w:r>
      <w:r w:rsidR="00472815" w:rsidRPr="00B07F45">
        <w:rPr>
          <w:rFonts w:ascii="Arial" w:hAnsi="Arial" w:cs="Arial"/>
        </w:rPr>
        <w:t xml:space="preserve"> </w:t>
      </w:r>
      <w:r w:rsidR="00123835" w:rsidRPr="00B07F45">
        <w:rPr>
          <w:rFonts w:ascii="Arial" w:hAnsi="Arial" w:cs="Arial"/>
        </w:rPr>
        <w:t xml:space="preserve">de la </w:t>
      </w:r>
      <w:r w:rsidR="00472815" w:rsidRPr="00B07F45">
        <w:rPr>
          <w:rFonts w:ascii="Arial" w:hAnsi="Arial" w:cs="Arial"/>
        </w:rPr>
        <w:t>LCSP, así como lo dispuesto en los artículos 55, 56, 57 y 58 del RGLCAP.</w:t>
      </w:r>
    </w:p>
    <w:p w:rsidR="00472815" w:rsidRPr="00B07F45" w:rsidRDefault="000704CB" w:rsidP="007137F1">
      <w:pPr>
        <w:spacing w:before="60" w:line="240" w:lineRule="atLeast"/>
        <w:jc w:val="both"/>
        <w:rPr>
          <w:rFonts w:ascii="Arial" w:hAnsi="Arial" w:cs="Arial"/>
          <w:strike/>
        </w:rPr>
      </w:pPr>
      <w:r w:rsidRPr="00B07F45">
        <w:rPr>
          <w:rFonts w:ascii="Arial" w:hAnsi="Arial" w:cs="Arial"/>
        </w:rPr>
        <w:t>3</w:t>
      </w:r>
      <w:r w:rsidR="00472815" w:rsidRPr="00B07F45">
        <w:rPr>
          <w:rFonts w:ascii="Arial" w:hAnsi="Arial" w:cs="Arial"/>
        </w:rPr>
        <w:t xml:space="preserve">.- La garantía provisional se extinguirá automáticamente y se devolverá a </w:t>
      </w:r>
      <w:r w:rsidR="00572BA6" w:rsidRPr="00B07F45">
        <w:rPr>
          <w:rFonts w:ascii="Arial" w:hAnsi="Arial" w:cs="Arial"/>
        </w:rPr>
        <w:t xml:space="preserve">las licitadoras </w:t>
      </w:r>
      <w:r w:rsidR="00472815" w:rsidRPr="00B07F45">
        <w:rPr>
          <w:rFonts w:ascii="Arial" w:hAnsi="Arial" w:cs="Arial"/>
        </w:rPr>
        <w:t>inmediatamente después de la perfección del contrato.</w:t>
      </w:r>
    </w:p>
    <w:p w:rsidR="002F63A3" w:rsidRPr="00B07F45" w:rsidRDefault="002F63A3" w:rsidP="007137F1">
      <w:pPr>
        <w:pStyle w:val="2izenburua"/>
        <w:spacing w:line="240" w:lineRule="atLeast"/>
        <w:jc w:val="both"/>
        <w:rPr>
          <w:i w:val="0"/>
          <w:iCs w:val="0"/>
          <w:sz w:val="22"/>
        </w:rPr>
      </w:pPr>
      <w:bookmarkStart w:id="84" w:name="_Toc463331539"/>
      <w:bookmarkStart w:id="85" w:name="_Toc198116005"/>
      <w:r w:rsidRPr="00B07F45">
        <w:rPr>
          <w:i w:val="0"/>
          <w:iCs w:val="0"/>
          <w:sz w:val="22"/>
        </w:rPr>
        <w:t>16.- Presentación de proposiciones</w:t>
      </w:r>
      <w:bookmarkEnd w:id="84"/>
      <w:bookmarkEnd w:id="85"/>
    </w:p>
    <w:p w:rsidR="002F63A3" w:rsidRPr="00B07F45" w:rsidRDefault="002F63A3" w:rsidP="002D6E57">
      <w:pPr>
        <w:snapToGrid w:val="0"/>
        <w:spacing w:before="60" w:line="240" w:lineRule="atLeast"/>
        <w:jc w:val="both"/>
        <w:rPr>
          <w:rFonts w:ascii="Arial" w:hAnsi="Arial" w:cs="Arial"/>
        </w:rPr>
      </w:pPr>
      <w:r w:rsidRPr="00B07F45">
        <w:rPr>
          <w:rFonts w:ascii="Arial" w:hAnsi="Arial" w:cs="Arial"/>
        </w:rPr>
        <w:t xml:space="preserve">1.- Las proposiciones se presentarán a través de la plataforma de licitación electrónica </w:t>
      </w:r>
      <w:hyperlink r:id="rId13" w:history="1">
        <w:r w:rsidR="00B07F45" w:rsidRPr="00B07F45">
          <w:rPr>
            <w:rFonts w:ascii="Arial" w:eastAsia="Cambria" w:hAnsi="Arial" w:cs="Arial"/>
            <w:u w:val="single"/>
          </w:rPr>
          <w:t>www.contratacion.euskadi.eus</w:t>
        </w:r>
      </w:hyperlink>
      <w:r w:rsidR="00077F7D" w:rsidRPr="00B07F45">
        <w:rPr>
          <w:rFonts w:ascii="Arial" w:hAnsi="Arial" w:cs="Arial"/>
        </w:rPr>
        <w:t xml:space="preserve"> </w:t>
      </w:r>
      <w:r w:rsidRPr="00B07F45">
        <w:rPr>
          <w:rFonts w:ascii="Arial" w:hAnsi="Arial" w:cs="Arial"/>
        </w:rPr>
        <w:t>en el plazo señalado</w:t>
      </w:r>
      <w:r w:rsidR="00F5792E" w:rsidRPr="00B07F45">
        <w:rPr>
          <w:rFonts w:ascii="Arial" w:hAnsi="Arial" w:cs="Arial"/>
        </w:rPr>
        <w:t xml:space="preserve"> en el </w:t>
      </w:r>
      <w:hyperlink w:anchor="CC_27" w:history="1">
        <w:r w:rsidR="00F5792E" w:rsidRPr="00B07F45">
          <w:rPr>
            <w:rStyle w:val="Hiperesteka"/>
            <w:rFonts w:ascii="Arial" w:hAnsi="Arial" w:cs="Arial"/>
            <w:b/>
          </w:rPr>
          <w:t>apartado 27</w:t>
        </w:r>
      </w:hyperlink>
      <w:r w:rsidRPr="00B07F45">
        <w:rPr>
          <w:rFonts w:ascii="Arial" w:hAnsi="Arial" w:cs="Arial"/>
        </w:rPr>
        <w:t xml:space="preserve"> </w:t>
      </w:r>
      <w:r w:rsidR="00F5792E" w:rsidRPr="00B07F45">
        <w:rPr>
          <w:rFonts w:ascii="Arial" w:hAnsi="Arial" w:cs="Arial"/>
        </w:rPr>
        <w:t>del cuadro de características, a contar de</w:t>
      </w:r>
      <w:r w:rsidR="00077F7D" w:rsidRPr="00B07F45">
        <w:rPr>
          <w:rFonts w:ascii="Arial" w:hAnsi="Arial" w:cs="Arial"/>
        </w:rPr>
        <w:t>sde el</w:t>
      </w:r>
      <w:r w:rsidR="00F5792E" w:rsidRPr="00B07F45">
        <w:rPr>
          <w:rFonts w:ascii="Arial" w:hAnsi="Arial" w:cs="Arial"/>
        </w:rPr>
        <w:t xml:space="preserve"> día siguiente a la publicación</w:t>
      </w:r>
      <w:r w:rsidRPr="00B07F45">
        <w:rPr>
          <w:rFonts w:ascii="Arial" w:hAnsi="Arial" w:cs="Arial"/>
        </w:rPr>
        <w:t xml:space="preserve"> en el perfil de contratante</w:t>
      </w:r>
      <w:r w:rsidR="00077F7D" w:rsidRPr="00B07F45">
        <w:rPr>
          <w:rFonts w:ascii="Arial" w:hAnsi="Arial" w:cs="Arial"/>
        </w:rPr>
        <w:t xml:space="preserve"> del anuncio de licitación,</w:t>
      </w:r>
      <w:r w:rsidRPr="00B07F45">
        <w:rPr>
          <w:rFonts w:ascii="Arial" w:hAnsi="Arial" w:cs="Arial"/>
        </w:rPr>
        <w:t xml:space="preserve"> </w:t>
      </w:r>
      <w:r w:rsidR="00760084" w:rsidRPr="00760084">
        <w:rPr>
          <w:rFonts w:ascii="Arial" w:hAnsi="Arial" w:cs="Arial"/>
        </w:rPr>
        <w:t>o desde la fecha del envío del anuncio de licitación a la Oficina de Publicaciones de la Unión Europea para los contratos sujetos a regulación armonizada</w:t>
      </w:r>
      <w:r w:rsidR="00B07F45" w:rsidRPr="00B07F45">
        <w:rPr>
          <w:rFonts w:ascii="Arial" w:hAnsi="Arial" w:cs="Arial"/>
        </w:rPr>
        <w:t>.</w:t>
      </w:r>
    </w:p>
    <w:p w:rsidR="002F63A3" w:rsidRPr="00B07F45" w:rsidRDefault="002F63A3" w:rsidP="002D6E57">
      <w:pPr>
        <w:snapToGrid w:val="0"/>
        <w:spacing w:before="60" w:line="240" w:lineRule="atLeast"/>
        <w:jc w:val="both"/>
        <w:rPr>
          <w:rFonts w:ascii="Arial" w:hAnsi="Arial" w:cs="Arial"/>
        </w:rPr>
      </w:pPr>
      <w:r w:rsidRPr="00B07F45">
        <w:rPr>
          <w:rFonts w:ascii="Arial" w:hAnsi="Arial" w:cs="Arial"/>
        </w:rPr>
        <w:t>2.- El envío de la documentación</w:t>
      </w:r>
      <w:r w:rsidR="00EC5D9D" w:rsidRPr="00B07F45">
        <w:rPr>
          <w:rFonts w:ascii="Arial" w:hAnsi="Arial" w:cs="Arial"/>
        </w:rPr>
        <w:t>, así como las notificaciones y comunicaciones,</w:t>
      </w:r>
      <w:r w:rsidRPr="00B07F45">
        <w:rPr>
          <w:rFonts w:ascii="Arial" w:hAnsi="Arial" w:cs="Arial"/>
        </w:rPr>
        <w:t xml:space="preserve"> se ajustará</w:t>
      </w:r>
      <w:r w:rsidR="00EC5D9D" w:rsidRPr="00B07F45">
        <w:rPr>
          <w:rFonts w:ascii="Arial" w:hAnsi="Arial" w:cs="Arial"/>
        </w:rPr>
        <w:t>n</w:t>
      </w:r>
      <w:r w:rsidRPr="00B07F45">
        <w:rPr>
          <w:rFonts w:ascii="Arial" w:hAnsi="Arial" w:cs="Arial"/>
        </w:rPr>
        <w:t xml:space="preserve"> a lo recogido en el </w:t>
      </w:r>
      <w:hyperlink w:anchor="_ANEXO_XXX.-_" w:history="1">
        <w:r w:rsidRPr="00B07F45">
          <w:rPr>
            <w:rStyle w:val="Hiperesteka"/>
            <w:rFonts w:ascii="Arial" w:hAnsi="Arial" w:cs="Arial"/>
            <w:b/>
          </w:rPr>
          <w:t>Anexo I</w:t>
        </w:r>
      </w:hyperlink>
      <w:r w:rsidRPr="00B07F45">
        <w:rPr>
          <w:rFonts w:ascii="Arial" w:hAnsi="Arial" w:cs="Arial"/>
        </w:rPr>
        <w:t xml:space="preserve"> de este pliego.</w:t>
      </w:r>
    </w:p>
    <w:p w:rsidR="002F63A3" w:rsidRPr="00B07F45" w:rsidRDefault="002F63A3" w:rsidP="002D6E57">
      <w:pPr>
        <w:spacing w:before="60" w:line="240" w:lineRule="atLeast"/>
        <w:jc w:val="both"/>
        <w:rPr>
          <w:rFonts w:ascii="Arial" w:hAnsi="Arial" w:cs="Arial"/>
        </w:rPr>
      </w:pPr>
      <w:r w:rsidRPr="00B07F45">
        <w:rPr>
          <w:rFonts w:ascii="Arial" w:hAnsi="Arial" w:cs="Arial"/>
        </w:rPr>
        <w:t xml:space="preserve">3.- Los documentos se nombrarán teniendo en cuenta los distintos apartados señalados en las </w:t>
      </w:r>
      <w:hyperlink w:anchor="CC_19" w:history="1">
        <w:r w:rsidRPr="00C06F63">
          <w:rPr>
            <w:rStyle w:val="Hiperesteka"/>
            <w:rFonts w:ascii="Arial" w:hAnsi="Arial" w:cs="Arial"/>
            <w:b/>
          </w:rPr>
          <w:t>cláusulas 19</w:t>
        </w:r>
      </w:hyperlink>
      <w:r w:rsidRPr="00C06F63">
        <w:rPr>
          <w:rFonts w:ascii="Arial" w:hAnsi="Arial" w:cs="Arial"/>
        </w:rPr>
        <w:t>,</w:t>
      </w:r>
      <w:r w:rsidRPr="00B07F45">
        <w:rPr>
          <w:rFonts w:ascii="Arial" w:hAnsi="Arial" w:cs="Arial"/>
        </w:rPr>
        <w:t xml:space="preserve"> </w:t>
      </w:r>
      <w:hyperlink w:anchor="_20.-_Archivo_electrónico" w:history="1">
        <w:r w:rsidRPr="00B07F45">
          <w:rPr>
            <w:rStyle w:val="Hiperesteka"/>
            <w:rFonts w:ascii="Arial" w:hAnsi="Arial" w:cs="Arial"/>
            <w:b/>
          </w:rPr>
          <w:t>20</w:t>
        </w:r>
      </w:hyperlink>
      <w:r w:rsidRPr="00B07F45">
        <w:rPr>
          <w:rStyle w:val="Hiperesteka"/>
          <w:rFonts w:ascii="Arial" w:hAnsi="Arial" w:cs="Arial"/>
          <w:color w:val="auto"/>
          <w:u w:val="none"/>
        </w:rPr>
        <w:t xml:space="preserve"> y </w:t>
      </w:r>
      <w:hyperlink w:anchor="_21.-_Archivo_electrónico" w:history="1">
        <w:r w:rsidRPr="00B07F45">
          <w:rPr>
            <w:rStyle w:val="Hiperesteka"/>
            <w:rFonts w:ascii="Arial" w:hAnsi="Arial" w:cs="Arial"/>
            <w:b/>
          </w:rPr>
          <w:t>21</w:t>
        </w:r>
      </w:hyperlink>
      <w:r w:rsidRPr="00B07F45">
        <w:rPr>
          <w:rFonts w:ascii="Arial" w:hAnsi="Arial" w:cs="Arial"/>
        </w:rPr>
        <w:t xml:space="preserve"> de este pliego como contenido docu</w:t>
      </w:r>
      <w:r w:rsidR="002B400D" w:rsidRPr="00B07F45">
        <w:rPr>
          <w:rFonts w:ascii="Arial" w:hAnsi="Arial" w:cs="Arial"/>
        </w:rPr>
        <w:t>mental a incluir en los</w:t>
      </w:r>
      <w:r w:rsidRPr="00B07F45">
        <w:rPr>
          <w:rFonts w:ascii="Arial" w:hAnsi="Arial" w:cs="Arial"/>
        </w:rPr>
        <w:t xml:space="preserve"> archivos electrónicos UNO, DOS y TRES.</w:t>
      </w:r>
    </w:p>
    <w:p w:rsidR="002F63A3" w:rsidRPr="00B07F45" w:rsidRDefault="002F63A3" w:rsidP="002D6E57">
      <w:pPr>
        <w:spacing w:before="60" w:line="240" w:lineRule="atLeast"/>
        <w:jc w:val="both"/>
        <w:rPr>
          <w:rFonts w:ascii="Arial" w:hAnsi="Arial" w:cs="Arial"/>
        </w:rPr>
      </w:pPr>
      <w:r w:rsidRPr="00B07F45">
        <w:rPr>
          <w:rFonts w:ascii="Arial" w:hAnsi="Arial" w:cs="Arial"/>
        </w:rPr>
        <w:t>4.- Las proposiciones serán secretas y</w:t>
      </w:r>
      <w:r w:rsidR="00727506" w:rsidRPr="00B07F45">
        <w:rPr>
          <w:rFonts w:ascii="Arial" w:hAnsi="Arial" w:cs="Arial"/>
        </w:rPr>
        <w:t>,</w:t>
      </w:r>
      <w:r w:rsidRPr="00B07F45">
        <w:rPr>
          <w:rFonts w:ascii="Arial" w:hAnsi="Arial" w:cs="Arial"/>
        </w:rPr>
        <w:t xml:space="preserve"> para ello, se arbitrarán los medios que garanticen tal carácter hasta el momento de la licitación pública.</w:t>
      </w:r>
    </w:p>
    <w:p w:rsidR="002F63A3" w:rsidRPr="00B07F45" w:rsidRDefault="002F63A3" w:rsidP="007137F1">
      <w:pPr>
        <w:pStyle w:val="2izenburua"/>
        <w:spacing w:line="240" w:lineRule="atLeast"/>
        <w:jc w:val="both"/>
        <w:rPr>
          <w:i w:val="0"/>
          <w:iCs w:val="0"/>
          <w:sz w:val="22"/>
        </w:rPr>
      </w:pPr>
      <w:bookmarkStart w:id="86" w:name="_16.-_Proposiciones:_documentación"/>
      <w:bookmarkStart w:id="87" w:name="_Ref42334674"/>
      <w:bookmarkStart w:id="88" w:name="_Toc42401654"/>
      <w:bookmarkStart w:id="89" w:name="_Toc46289368"/>
      <w:bookmarkStart w:id="90" w:name="_Toc46543147"/>
      <w:bookmarkStart w:id="91" w:name="_Toc46825251"/>
      <w:bookmarkStart w:id="92" w:name="_Toc54085022"/>
      <w:bookmarkStart w:id="93" w:name="_Toc442871787"/>
      <w:bookmarkStart w:id="94" w:name="_Toc463331541"/>
      <w:bookmarkStart w:id="95" w:name="_Toc198116006"/>
      <w:bookmarkEnd w:id="86"/>
      <w:r w:rsidRPr="00B07F45">
        <w:rPr>
          <w:i w:val="0"/>
          <w:iCs w:val="0"/>
          <w:sz w:val="22"/>
        </w:rPr>
        <w:t xml:space="preserve">17.- </w:t>
      </w:r>
      <w:bookmarkStart w:id="96" w:name="_Hlt42056881"/>
      <w:bookmarkEnd w:id="87"/>
      <w:bookmarkEnd w:id="88"/>
      <w:bookmarkEnd w:id="89"/>
      <w:bookmarkEnd w:id="90"/>
      <w:bookmarkEnd w:id="91"/>
      <w:bookmarkEnd w:id="92"/>
      <w:bookmarkEnd w:id="93"/>
      <w:bookmarkEnd w:id="94"/>
      <w:bookmarkEnd w:id="96"/>
      <w:r w:rsidRPr="00B07F45">
        <w:rPr>
          <w:i w:val="0"/>
          <w:iCs w:val="0"/>
          <w:sz w:val="22"/>
        </w:rPr>
        <w:t>Información a las licitadoras</w:t>
      </w:r>
      <w:bookmarkEnd w:id="95"/>
    </w:p>
    <w:p w:rsidR="002F63A3" w:rsidRPr="00B07F45" w:rsidRDefault="002F63A3" w:rsidP="007137F1">
      <w:pPr>
        <w:spacing w:before="60" w:line="240" w:lineRule="atLeast"/>
        <w:jc w:val="both"/>
        <w:rPr>
          <w:rFonts w:ascii="Arial" w:hAnsi="Arial" w:cs="Arial"/>
        </w:rPr>
      </w:pPr>
      <w:bookmarkStart w:id="97" w:name="_Hlt42334789"/>
      <w:bookmarkEnd w:id="97"/>
      <w:r w:rsidRPr="00B07F45">
        <w:rPr>
          <w:rFonts w:ascii="Arial" w:hAnsi="Arial" w:cs="Arial"/>
        </w:rPr>
        <w:t xml:space="preserve">1.- Cuando sea preciso </w:t>
      </w:r>
      <w:r w:rsidR="0059274E" w:rsidRPr="00B07F45">
        <w:rPr>
          <w:rFonts w:ascii="Arial" w:hAnsi="Arial" w:cs="Arial"/>
        </w:rPr>
        <w:t xml:space="preserve">proporcionar </w:t>
      </w:r>
      <w:r w:rsidRPr="00B07F45">
        <w:rPr>
          <w:rFonts w:ascii="Arial" w:hAnsi="Arial" w:cs="Arial"/>
        </w:rPr>
        <w:t xml:space="preserve">la información adicional o complementaria a que se refiere el artículo 138.3 de la LCSP, la Administración contratante deberá facilitarla, a más tardar </w:t>
      </w:r>
      <w:r w:rsidR="00DF6725">
        <w:rPr>
          <w:rFonts w:ascii="Arial" w:hAnsi="Arial" w:cs="Arial"/>
        </w:rPr>
        <w:t>seis</w:t>
      </w:r>
      <w:r w:rsidRPr="00B07F45">
        <w:rPr>
          <w:rFonts w:ascii="Arial" w:hAnsi="Arial" w:cs="Arial"/>
        </w:rPr>
        <w:t xml:space="preserve"> días naturales antes de la fecha límite fijada para la presentación de ofertas, siempre que </w:t>
      </w:r>
      <w:r w:rsidR="0057435E" w:rsidRPr="00B07F45">
        <w:rPr>
          <w:rFonts w:ascii="Arial" w:hAnsi="Arial" w:cs="Arial"/>
        </w:rPr>
        <w:t>la</w:t>
      </w:r>
      <w:r w:rsidR="002249E8" w:rsidRPr="00B07F45">
        <w:rPr>
          <w:rFonts w:ascii="Arial" w:hAnsi="Arial" w:cs="Arial"/>
        </w:rPr>
        <w:t xml:space="preserve"> petición</w:t>
      </w:r>
      <w:r w:rsidRPr="00B07F45">
        <w:rPr>
          <w:rFonts w:ascii="Arial" w:hAnsi="Arial" w:cs="Arial"/>
        </w:rPr>
        <w:t xml:space="preserve"> se presente con una antelación mínima de </w:t>
      </w:r>
      <w:r w:rsidR="00DF6725">
        <w:rPr>
          <w:rFonts w:ascii="Arial" w:hAnsi="Arial" w:cs="Arial"/>
        </w:rPr>
        <w:t>doce</w:t>
      </w:r>
      <w:r w:rsidRPr="00B07F45">
        <w:rPr>
          <w:rFonts w:ascii="Arial" w:hAnsi="Arial" w:cs="Arial"/>
        </w:rPr>
        <w:t xml:space="preserve"> días naturales respecto de aquella fecha. Dicha solicitud se efectuará a la dirección de correo electrónico previsto en el anuncio de licitación y en el </w:t>
      </w:r>
      <w:hyperlink w:anchor="CC_01" w:history="1">
        <w:r w:rsidRPr="00B07F45">
          <w:rPr>
            <w:rStyle w:val="Hiperesteka"/>
            <w:rFonts w:ascii="Arial" w:hAnsi="Arial" w:cs="Arial"/>
            <w:b/>
          </w:rPr>
          <w:t>apartado 1</w:t>
        </w:r>
      </w:hyperlink>
      <w:r w:rsidRPr="00B07F45">
        <w:rPr>
          <w:rFonts w:ascii="Arial" w:hAnsi="Arial" w:cs="Arial"/>
        </w:rPr>
        <w:t xml:space="preserve">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En los expedientes que hayan sido calificados de urgentes, el plazo </w:t>
      </w:r>
      <w:r w:rsidR="00727506" w:rsidRPr="00B07F45">
        <w:rPr>
          <w:rFonts w:ascii="Arial" w:hAnsi="Arial" w:cs="Arial"/>
        </w:rPr>
        <w:t xml:space="preserve">será de </w:t>
      </w:r>
      <w:r w:rsidR="00DF6725">
        <w:rPr>
          <w:rFonts w:ascii="Arial" w:hAnsi="Arial" w:cs="Arial"/>
        </w:rPr>
        <w:t>cuatro</w:t>
      </w:r>
      <w:r w:rsidR="00727506" w:rsidRPr="00B07F45">
        <w:rPr>
          <w:rFonts w:ascii="Arial" w:hAnsi="Arial" w:cs="Arial"/>
        </w:rPr>
        <w:t xml:space="preserve"> días naturales</w:t>
      </w:r>
      <w:r w:rsidR="00727506" w:rsidRPr="00B07F45" w:rsidDel="00727506">
        <w:rPr>
          <w:rFonts w:ascii="Arial" w:hAnsi="Arial" w:cs="Arial"/>
        </w:rPr>
        <w:t xml:space="preserve"> </w:t>
      </w:r>
      <w:r w:rsidRPr="00B07F45">
        <w:rPr>
          <w:rFonts w:ascii="Arial" w:hAnsi="Arial" w:cs="Arial"/>
        </w:rPr>
        <w:t>a más tardar antes de que finalice el plazo fijado para la presentación de ofertas para los contratos sujetos a regulación armonizada.</w:t>
      </w:r>
    </w:p>
    <w:p w:rsidR="002F63A3" w:rsidRPr="00B07F45" w:rsidRDefault="002F63A3" w:rsidP="007137F1">
      <w:pPr>
        <w:spacing w:before="60" w:line="240" w:lineRule="atLeast"/>
        <w:jc w:val="both"/>
        <w:rPr>
          <w:rFonts w:ascii="Arial" w:hAnsi="Arial" w:cs="Arial"/>
        </w:rPr>
      </w:pPr>
      <w:r w:rsidRPr="00B07F45">
        <w:rPr>
          <w:rFonts w:ascii="Arial" w:hAnsi="Arial" w:cs="Arial"/>
        </w:rPr>
        <w:t>3.- En los casos en que las aclaraciones se hagan públicas en el correspondiente perfil de contratante, las respuestas tendrán carácter vinculante.</w:t>
      </w:r>
    </w:p>
    <w:p w:rsidR="002F63A3" w:rsidRPr="00B07F45" w:rsidRDefault="002F63A3" w:rsidP="007137F1">
      <w:pPr>
        <w:pStyle w:val="2izenburua"/>
        <w:spacing w:line="240" w:lineRule="atLeast"/>
        <w:jc w:val="both"/>
        <w:rPr>
          <w:i w:val="0"/>
          <w:iCs w:val="0"/>
          <w:sz w:val="22"/>
        </w:rPr>
      </w:pPr>
      <w:bookmarkStart w:id="98" w:name="_Toc198116007"/>
      <w:r w:rsidRPr="00B07F45">
        <w:rPr>
          <w:i w:val="0"/>
          <w:iCs w:val="0"/>
          <w:sz w:val="22"/>
        </w:rPr>
        <w:t>18.- Contenido de las proposiciones</w:t>
      </w:r>
      <w:r w:rsidR="00B40691">
        <w:rPr>
          <w:i w:val="0"/>
          <w:iCs w:val="0"/>
          <w:sz w:val="22"/>
        </w:rPr>
        <w:t xml:space="preserve"> y tratamiento de datos personales</w:t>
      </w:r>
      <w:bookmarkEnd w:id="98"/>
    </w:p>
    <w:p w:rsidR="002D6E57" w:rsidRPr="00380238" w:rsidDel="0048564C" w:rsidRDefault="002D6E57" w:rsidP="002D6E57">
      <w:pPr>
        <w:spacing w:before="60" w:line="240" w:lineRule="atLeast"/>
        <w:jc w:val="both"/>
        <w:rPr>
          <w:rFonts w:ascii="Arial" w:hAnsi="Arial" w:cs="Arial"/>
          <w:color w:val="000000"/>
        </w:rPr>
      </w:pPr>
      <w:bookmarkStart w:id="99" w:name="_18.-_Sobre_nº"/>
      <w:bookmarkStart w:id="100" w:name="_19.-_Archivo_electrónico"/>
      <w:bookmarkStart w:id="101" w:name="Cl_19"/>
      <w:bookmarkEnd w:id="99"/>
      <w:bookmarkEnd w:id="100"/>
      <w:r w:rsidRPr="00380238">
        <w:rPr>
          <w:rFonts w:ascii="Arial" w:hAnsi="Arial" w:cs="Arial"/>
        </w:rPr>
        <w:t>1.- Las proposiciones se presentarán en los archivos electrónicos que se indican en las cláusulas siguientes, por la licitadora o persona que ostente su representación.</w:t>
      </w:r>
    </w:p>
    <w:p w:rsidR="002D6E57" w:rsidRDefault="002D6E57" w:rsidP="002D6E57">
      <w:pPr>
        <w:spacing w:before="60" w:line="240" w:lineRule="atLeast"/>
        <w:jc w:val="both"/>
        <w:rPr>
          <w:rFonts w:ascii="Arial" w:hAnsi="Arial" w:cs="Arial"/>
          <w:snapToGrid w:val="0"/>
        </w:rPr>
      </w:pPr>
      <w:r w:rsidRPr="00380238">
        <w:rPr>
          <w:rFonts w:ascii="Arial" w:hAnsi="Arial" w:cs="Arial"/>
          <w:snapToGrid w:val="0"/>
        </w:rPr>
        <w:t xml:space="preserve">2.- En el interior de cada archivo electrónico </w:t>
      </w:r>
      <w:r w:rsidRPr="00380238">
        <w:rPr>
          <w:rFonts w:ascii="Arial" w:hAnsi="Arial" w:cs="Arial"/>
          <w:bCs/>
          <w:snapToGrid w:val="0"/>
        </w:rPr>
        <w:t>se hará constar en fichero independiente,</w:t>
      </w:r>
      <w:r w:rsidRPr="00380238">
        <w:rPr>
          <w:rFonts w:ascii="Arial" w:hAnsi="Arial" w:cs="Arial"/>
          <w:snapToGrid w:val="0"/>
        </w:rPr>
        <w:t xml:space="preserve"> su contenido, enunciado numéricamente (art.</w:t>
      </w:r>
      <w:r w:rsidR="00335EA4">
        <w:rPr>
          <w:rFonts w:ascii="Arial" w:hAnsi="Arial" w:cs="Arial"/>
          <w:snapToGrid w:val="0"/>
        </w:rPr>
        <w:t xml:space="preserve"> </w:t>
      </w:r>
      <w:r w:rsidRPr="00380238">
        <w:rPr>
          <w:rFonts w:ascii="Arial" w:hAnsi="Arial" w:cs="Arial"/>
          <w:snapToGrid w:val="0"/>
        </w:rPr>
        <w:t xml:space="preserve">80.1 del </w:t>
      </w:r>
      <w:r w:rsidRPr="00380238">
        <w:rPr>
          <w:rFonts w:ascii="Arial" w:hAnsi="Arial" w:cs="Arial"/>
        </w:rPr>
        <w:t>RGLCAP</w:t>
      </w:r>
      <w:r w:rsidRPr="00380238">
        <w:rPr>
          <w:rFonts w:ascii="Arial" w:hAnsi="Arial" w:cs="Arial"/>
          <w:snapToGrid w:val="0"/>
        </w:rPr>
        <w:t>).</w:t>
      </w:r>
    </w:p>
    <w:p w:rsidR="00B40691" w:rsidRPr="00B40691" w:rsidRDefault="00B40691" w:rsidP="00B40691">
      <w:pPr>
        <w:spacing w:before="60" w:line="240" w:lineRule="atLeast"/>
        <w:jc w:val="both"/>
        <w:rPr>
          <w:rFonts w:ascii="Arial" w:hAnsi="Arial" w:cs="Arial"/>
        </w:rPr>
      </w:pPr>
      <w:r w:rsidRPr="00B40691">
        <w:rPr>
          <w:rFonts w:ascii="Arial" w:hAnsi="Arial" w:cs="Arial"/>
          <w:snapToGrid w:val="0"/>
        </w:rPr>
        <w:t xml:space="preserve">3.- </w:t>
      </w:r>
      <w:r w:rsidRPr="00B40691">
        <w:rPr>
          <w:rFonts w:ascii="Arial" w:hAnsi="Arial" w:cs="Arial"/>
        </w:rPr>
        <w:t xml:space="preserve">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w:t>
      </w:r>
      <w:proofErr w:type="spellStart"/>
      <w:r w:rsidRPr="00B40691">
        <w:rPr>
          <w:rFonts w:ascii="Arial" w:hAnsi="Arial" w:cs="Arial"/>
        </w:rPr>
        <w:t>Gipuzkoa</w:t>
      </w:r>
      <w:proofErr w:type="spellEnd"/>
      <w:r w:rsidRPr="00B40691">
        <w:rPr>
          <w:rFonts w:ascii="Arial" w:hAnsi="Arial" w:cs="Arial"/>
        </w:rPr>
        <w:t>, con la finalidad de garantizar el adecuado mantenimiento, cumplimiento y control del desarrollo del contrato, e incorporados a la actividad de tratamiento denominada “Expediente de contratación”.</w:t>
      </w:r>
    </w:p>
    <w:p w:rsidR="00B40691" w:rsidRPr="00946479" w:rsidRDefault="00B40691" w:rsidP="00B40691">
      <w:pPr>
        <w:spacing w:before="60" w:line="240" w:lineRule="atLeast"/>
        <w:jc w:val="both"/>
        <w:rPr>
          <w:rFonts w:ascii="Arial" w:hAnsi="Arial" w:cs="Arial"/>
        </w:rPr>
      </w:pPr>
      <w:r w:rsidRPr="00B40691">
        <w:rPr>
          <w:rFonts w:ascii="Arial" w:hAnsi="Arial" w:cs="Arial"/>
        </w:rPr>
        <w:t xml:space="preserve">Asimismo, en cumplimiento de lo dispuesto en el artículo 13 del RGPD, se informa de lo </w:t>
      </w:r>
      <w:r w:rsidRPr="00946479">
        <w:rPr>
          <w:rFonts w:ascii="Arial" w:hAnsi="Arial" w:cs="Arial"/>
        </w:rPr>
        <w:t xml:space="preserve">siguiente: </w:t>
      </w:r>
    </w:p>
    <w:p w:rsidR="00B40691" w:rsidRPr="00946479" w:rsidRDefault="00B40691" w:rsidP="00B40691">
      <w:pPr>
        <w:pStyle w:val="Zerrenda-paragrafoa"/>
        <w:numPr>
          <w:ilvl w:val="0"/>
          <w:numId w:val="42"/>
        </w:numPr>
        <w:spacing w:before="60" w:after="0" w:line="240" w:lineRule="atLeast"/>
        <w:ind w:left="568" w:hanging="284"/>
        <w:jc w:val="both"/>
        <w:rPr>
          <w:rFonts w:ascii="Arial" w:hAnsi="Arial" w:cs="Arial"/>
          <w:sz w:val="20"/>
          <w:szCs w:val="20"/>
        </w:rPr>
      </w:pPr>
      <w:r w:rsidRPr="00946479">
        <w:rPr>
          <w:rFonts w:ascii="Arial" w:hAnsi="Arial" w:cs="Arial"/>
          <w:sz w:val="20"/>
          <w:szCs w:val="20"/>
        </w:rPr>
        <w:t xml:space="preserve">La responsable del tratamiento de los datos personales es la </w:t>
      </w:r>
      <w:r w:rsidR="00D13A3E">
        <w:rPr>
          <w:rFonts w:ascii="Arial" w:hAnsi="Arial" w:cs="Arial"/>
          <w:sz w:val="20"/>
          <w:szCs w:val="20"/>
        </w:rPr>
        <w:t xml:space="preserve">que se señala en el </w:t>
      </w:r>
      <w:hyperlink w:anchor="CC_25" w:history="1">
        <w:r w:rsidR="00D13A3E" w:rsidRPr="006405BE">
          <w:rPr>
            <w:rStyle w:val="Hiperesteka"/>
            <w:rFonts w:ascii="Arial" w:hAnsi="Arial" w:cs="Arial"/>
            <w:b/>
            <w:sz w:val="20"/>
            <w:szCs w:val="20"/>
          </w:rPr>
          <w:t xml:space="preserve">apartado </w:t>
        </w:r>
        <w:r w:rsidR="00D13A3E">
          <w:rPr>
            <w:rStyle w:val="Hiperesteka"/>
            <w:rFonts w:ascii="Arial" w:hAnsi="Arial" w:cs="Arial"/>
            <w:b/>
            <w:sz w:val="20"/>
            <w:szCs w:val="20"/>
          </w:rPr>
          <w:t>25</w:t>
        </w:r>
      </w:hyperlink>
      <w:r w:rsidR="00D13A3E">
        <w:rPr>
          <w:rFonts w:ascii="Arial" w:hAnsi="Arial" w:cs="Arial"/>
          <w:sz w:val="20"/>
          <w:szCs w:val="20"/>
        </w:rPr>
        <w:t xml:space="preserve"> del cuadro de características</w:t>
      </w:r>
      <w:r w:rsidRPr="00946479">
        <w:rPr>
          <w:rFonts w:ascii="Arial" w:hAnsi="Arial" w:cs="Arial"/>
          <w:sz w:val="20"/>
          <w:szCs w:val="20"/>
        </w:rPr>
        <w:t>.</w:t>
      </w:r>
    </w:p>
    <w:p w:rsidR="00B40691" w:rsidRPr="00946479" w:rsidRDefault="00B40691" w:rsidP="00B40691">
      <w:pPr>
        <w:pStyle w:val="Zerrenda-paragrafoa"/>
        <w:numPr>
          <w:ilvl w:val="0"/>
          <w:numId w:val="42"/>
        </w:numPr>
        <w:spacing w:before="60" w:after="0" w:line="240" w:lineRule="atLeast"/>
        <w:ind w:left="568" w:hanging="284"/>
        <w:jc w:val="both"/>
        <w:rPr>
          <w:rFonts w:ascii="Arial" w:hAnsi="Arial" w:cs="Arial"/>
          <w:sz w:val="20"/>
          <w:szCs w:val="20"/>
        </w:rPr>
      </w:pPr>
      <w:r w:rsidRPr="00946479">
        <w:rPr>
          <w:rFonts w:ascii="Arial" w:hAnsi="Arial" w:cs="Arial"/>
          <w:sz w:val="20"/>
          <w:szCs w:val="20"/>
        </w:rPr>
        <w:t xml:space="preserve">Podrán contactar con la delegada de protección de datos en la dirección electrónica </w:t>
      </w:r>
      <w:hyperlink r:id="rId14" w:history="1">
        <w:r w:rsidRPr="00946479">
          <w:rPr>
            <w:rStyle w:val="Hiperesteka"/>
            <w:rFonts w:ascii="Arial" w:hAnsi="Arial" w:cs="Arial"/>
            <w:sz w:val="20"/>
            <w:szCs w:val="20"/>
          </w:rPr>
          <w:t>dbo@gipuzkoa.eus</w:t>
        </w:r>
      </w:hyperlink>
    </w:p>
    <w:p w:rsidR="00B40691" w:rsidRPr="00946479" w:rsidRDefault="00B40691" w:rsidP="00B40691">
      <w:pPr>
        <w:pStyle w:val="Zerrenda-paragrafoa"/>
        <w:numPr>
          <w:ilvl w:val="0"/>
          <w:numId w:val="42"/>
        </w:numPr>
        <w:spacing w:before="60" w:after="0" w:line="240" w:lineRule="atLeast"/>
        <w:ind w:left="568" w:hanging="284"/>
        <w:jc w:val="both"/>
        <w:rPr>
          <w:rFonts w:ascii="Arial" w:hAnsi="Arial" w:cs="Arial"/>
          <w:sz w:val="20"/>
          <w:szCs w:val="20"/>
        </w:rPr>
      </w:pPr>
      <w:r w:rsidRPr="00946479">
        <w:rPr>
          <w:rFonts w:ascii="Arial" w:hAnsi="Arial" w:cs="Arial"/>
          <w:sz w:val="20"/>
          <w:szCs w:val="20"/>
        </w:rPr>
        <w:lastRenderedPageBreak/>
        <w:t>Los datos personales que se proporcionan son necesarios para la tramitación y gestión de los expedientes de contratación en el marco de las competencias del departamento.</w:t>
      </w:r>
    </w:p>
    <w:p w:rsidR="00B40691" w:rsidRPr="00946479" w:rsidRDefault="00B40691" w:rsidP="00B40691">
      <w:pPr>
        <w:pStyle w:val="Zerrenda-paragrafoa"/>
        <w:numPr>
          <w:ilvl w:val="0"/>
          <w:numId w:val="42"/>
        </w:numPr>
        <w:spacing w:before="60" w:after="0" w:line="240" w:lineRule="atLeast"/>
        <w:ind w:left="568" w:hanging="284"/>
        <w:jc w:val="both"/>
        <w:rPr>
          <w:rFonts w:ascii="Arial" w:hAnsi="Arial" w:cs="Arial"/>
          <w:sz w:val="20"/>
          <w:szCs w:val="20"/>
        </w:rPr>
      </w:pPr>
      <w:r w:rsidRPr="00946479">
        <w:rPr>
          <w:rFonts w:ascii="Arial" w:hAnsi="Arial" w:cs="Arial"/>
          <w:sz w:val="20"/>
          <w:szCs w:val="20"/>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B40691" w:rsidRPr="00946479" w:rsidRDefault="00B40691" w:rsidP="00B40691">
      <w:pPr>
        <w:pStyle w:val="Zerrenda-paragrafoa"/>
        <w:numPr>
          <w:ilvl w:val="0"/>
          <w:numId w:val="42"/>
        </w:numPr>
        <w:spacing w:before="60" w:after="0" w:line="240" w:lineRule="atLeast"/>
        <w:ind w:left="568" w:hanging="284"/>
        <w:jc w:val="both"/>
        <w:rPr>
          <w:rFonts w:ascii="Arial" w:hAnsi="Arial" w:cs="Arial"/>
          <w:sz w:val="20"/>
          <w:szCs w:val="20"/>
        </w:rPr>
      </w:pPr>
      <w:r w:rsidRPr="00946479">
        <w:rPr>
          <w:rFonts w:ascii="Arial" w:hAnsi="Arial" w:cs="Arial"/>
          <w:sz w:val="20"/>
          <w:szCs w:val="20"/>
        </w:rPr>
        <w:t>No está prevista su cesión o comunicación a terceros, salvo en aplicación de obligaciones establecidas legalmente y que sean de aplicación en el ámbito de este tratamiento (órganos fiscalizadores, otros interesados)</w:t>
      </w:r>
    </w:p>
    <w:p w:rsidR="00946479" w:rsidRPr="00946479" w:rsidRDefault="00946479" w:rsidP="00946479">
      <w:pPr>
        <w:pStyle w:val="Zerrenda-paragrafoa"/>
        <w:numPr>
          <w:ilvl w:val="0"/>
          <w:numId w:val="42"/>
        </w:numPr>
        <w:spacing w:before="60" w:after="0" w:line="240" w:lineRule="atLeast"/>
        <w:ind w:left="568" w:hanging="284"/>
        <w:jc w:val="both"/>
        <w:rPr>
          <w:rFonts w:ascii="Arial" w:hAnsi="Arial" w:cs="Arial"/>
          <w:sz w:val="20"/>
          <w:szCs w:val="20"/>
        </w:rPr>
      </w:pPr>
      <w:bookmarkStart w:id="102" w:name="_Toc198116008"/>
      <w:r w:rsidRPr="00946479">
        <w:rPr>
          <w:rFonts w:ascii="Arial" w:hAnsi="Arial" w:cs="Arial"/>
          <w:sz w:val="20"/>
          <w:szCs w:val="20"/>
        </w:rPr>
        <w:t>Los datos personales que se aportan se conservarán durante el tiempo necesario para cumplir con la finalidad para la que se recabaron y para determinar las posibles responsabilidades que se pudieran derivar.</w:t>
      </w:r>
    </w:p>
    <w:p w:rsidR="00946479" w:rsidRPr="00946479" w:rsidRDefault="00946479" w:rsidP="00946479">
      <w:pPr>
        <w:pStyle w:val="Zerrenda-paragrafoa"/>
        <w:numPr>
          <w:ilvl w:val="0"/>
          <w:numId w:val="42"/>
        </w:numPr>
        <w:spacing w:before="60" w:after="0" w:line="240" w:lineRule="atLeast"/>
        <w:ind w:left="568" w:hanging="284"/>
        <w:jc w:val="both"/>
        <w:rPr>
          <w:rStyle w:val="Hiperesteka"/>
          <w:rFonts w:ascii="Arial" w:hAnsi="Arial" w:cs="Arial"/>
          <w:color w:val="auto"/>
          <w:sz w:val="20"/>
          <w:szCs w:val="20"/>
          <w:u w:val="none"/>
        </w:rPr>
      </w:pPr>
      <w:r w:rsidRPr="00946479">
        <w:rPr>
          <w:rFonts w:ascii="Arial" w:hAnsi="Arial" w:cs="Arial"/>
          <w:sz w:val="20"/>
          <w:szCs w:val="20"/>
        </w:rPr>
        <w:t xml:space="preserve">Se podrán ejercitar, ante la persona responsable del tratamiento, los derechos de acceso, rectificación, supresión, limitación y oposición, así como el derecho a no ser objeto de decisiones individuales automatizadas, mediante los formularios disponibles en esta dirección de la sede electrónica: </w:t>
      </w:r>
      <w:hyperlink r:id="rId15" w:history="1">
        <w:r w:rsidRPr="00946479">
          <w:rPr>
            <w:rStyle w:val="Hiperesteka"/>
            <w:rFonts w:ascii="Arial" w:hAnsi="Arial" w:cs="Arial"/>
            <w:sz w:val="20"/>
            <w:szCs w:val="20"/>
          </w:rPr>
          <w:t>https://egoitza.gipuzkoa.eus/es/proteccion-datos/ejercicio-derechos</w:t>
        </w:r>
      </w:hyperlink>
    </w:p>
    <w:p w:rsidR="00946479" w:rsidRPr="00946479" w:rsidRDefault="00946479" w:rsidP="00946479">
      <w:pPr>
        <w:pStyle w:val="Zerrenda-paragrafoa"/>
        <w:numPr>
          <w:ilvl w:val="0"/>
          <w:numId w:val="42"/>
        </w:numPr>
        <w:spacing w:before="60" w:after="0" w:line="240" w:lineRule="atLeast"/>
        <w:ind w:left="568" w:hanging="284"/>
        <w:jc w:val="both"/>
        <w:rPr>
          <w:rFonts w:ascii="Arial" w:hAnsi="Arial" w:cs="Arial"/>
          <w:sz w:val="20"/>
          <w:szCs w:val="20"/>
        </w:rPr>
      </w:pPr>
      <w:r w:rsidRPr="00946479">
        <w:rPr>
          <w:rFonts w:ascii="Arial" w:hAnsi="Arial" w:cs="Arial"/>
          <w:sz w:val="20"/>
          <w:szCs w:val="20"/>
        </w:rPr>
        <w:t>Se podrá presentar reclamación ante la autoridad de control en materia de protección de datos competente (Autoridad Vasca de Protección de datos:</w:t>
      </w:r>
      <w:r w:rsidRPr="00946479">
        <w:rPr>
          <w:color w:val="FF0000"/>
          <w:sz w:val="20"/>
          <w:szCs w:val="20"/>
        </w:rPr>
        <w:t xml:space="preserve"> </w:t>
      </w:r>
      <w:hyperlink r:id="rId16" w:history="1">
        <w:r w:rsidRPr="00946479">
          <w:rPr>
            <w:rStyle w:val="Hiperesteka"/>
            <w:rFonts w:ascii="Arial" w:hAnsi="Arial" w:cs="Arial"/>
            <w:sz w:val="20"/>
            <w:szCs w:val="20"/>
          </w:rPr>
          <w:t>https://www.avpd.eus/inicio</w:t>
        </w:r>
      </w:hyperlink>
      <w:r w:rsidRPr="00946479">
        <w:rPr>
          <w:rFonts w:ascii="Arial" w:hAnsi="Arial" w:cs="Arial"/>
          <w:b/>
          <w:sz w:val="20"/>
          <w:szCs w:val="20"/>
        </w:rPr>
        <w:t>)</w:t>
      </w:r>
      <w:r w:rsidRPr="00946479">
        <w:rPr>
          <w:sz w:val="20"/>
          <w:szCs w:val="20"/>
        </w:rPr>
        <w:t>,</w:t>
      </w:r>
      <w:r w:rsidRPr="00946479">
        <w:rPr>
          <w:rFonts w:ascii="Arial" w:hAnsi="Arial" w:cs="Arial"/>
          <w:sz w:val="20"/>
          <w:szCs w:val="20"/>
        </w:rPr>
        <w:t xml:space="preserve"> cuando no haya obtenido satisfacción en el ejercicio de sus derechos.</w:t>
      </w:r>
    </w:p>
    <w:p w:rsidR="00946479" w:rsidRPr="00946479" w:rsidRDefault="00946479" w:rsidP="00946479">
      <w:pPr>
        <w:pStyle w:val="Zerrenda-paragrafoa"/>
        <w:numPr>
          <w:ilvl w:val="0"/>
          <w:numId w:val="42"/>
        </w:numPr>
        <w:spacing w:before="60" w:after="0" w:line="240" w:lineRule="atLeast"/>
        <w:ind w:left="568" w:hanging="284"/>
        <w:jc w:val="both"/>
        <w:rPr>
          <w:rFonts w:ascii="Arial" w:hAnsi="Arial" w:cs="Arial"/>
          <w:sz w:val="20"/>
          <w:szCs w:val="20"/>
        </w:rPr>
      </w:pPr>
      <w:r w:rsidRPr="00946479">
        <w:rPr>
          <w:rFonts w:ascii="Arial" w:hAnsi="Arial" w:cs="Arial"/>
          <w:sz w:val="20"/>
          <w:szCs w:val="20"/>
        </w:rPr>
        <w:t xml:space="preserve">Información adicional en la sede electrónica de la Diputación Foral de </w:t>
      </w:r>
      <w:proofErr w:type="spellStart"/>
      <w:r w:rsidRPr="00946479">
        <w:rPr>
          <w:rFonts w:ascii="Arial" w:hAnsi="Arial" w:cs="Arial"/>
          <w:sz w:val="20"/>
          <w:szCs w:val="20"/>
        </w:rPr>
        <w:t>Gipuzkoa</w:t>
      </w:r>
      <w:proofErr w:type="spellEnd"/>
      <w:r w:rsidRPr="00946479">
        <w:rPr>
          <w:rFonts w:ascii="Arial" w:hAnsi="Arial" w:cs="Arial"/>
          <w:sz w:val="20"/>
          <w:szCs w:val="20"/>
        </w:rPr>
        <w:t>, en el siguiente apartado:</w:t>
      </w:r>
      <w:r w:rsidRPr="00946479">
        <w:rPr>
          <w:color w:val="FF0000"/>
          <w:sz w:val="20"/>
          <w:szCs w:val="20"/>
        </w:rPr>
        <w:t xml:space="preserve"> </w:t>
      </w:r>
      <w:r w:rsidRPr="00946479">
        <w:rPr>
          <w:rStyle w:val="Hiperesteka"/>
          <w:rFonts w:ascii="Arial" w:hAnsi="Arial" w:cs="Arial"/>
          <w:sz w:val="20"/>
          <w:szCs w:val="20"/>
        </w:rPr>
        <w:t>https://egoitza.gipuzkoa.eus/es/registro-de-actividades-y-tratamiento-de-datos</w:t>
      </w:r>
    </w:p>
    <w:p w:rsidR="002F63A3" w:rsidRPr="00B07F45" w:rsidRDefault="002F63A3" w:rsidP="007137F1">
      <w:pPr>
        <w:pStyle w:val="2izenburua"/>
        <w:spacing w:line="240" w:lineRule="atLeast"/>
        <w:jc w:val="both"/>
        <w:rPr>
          <w:i w:val="0"/>
          <w:iCs w:val="0"/>
          <w:sz w:val="22"/>
        </w:rPr>
      </w:pPr>
      <w:r w:rsidRPr="00B07F45">
        <w:rPr>
          <w:i w:val="0"/>
          <w:iCs w:val="0"/>
          <w:sz w:val="22"/>
        </w:rPr>
        <w:t xml:space="preserve">19.- </w:t>
      </w:r>
      <w:bookmarkEnd w:id="101"/>
      <w:r w:rsidR="00572BA6" w:rsidRPr="00B07F45">
        <w:rPr>
          <w:i w:val="0"/>
          <w:iCs w:val="0"/>
          <w:sz w:val="22"/>
        </w:rPr>
        <w:t xml:space="preserve">Archivo </w:t>
      </w:r>
      <w:r w:rsidRPr="00B07F45">
        <w:rPr>
          <w:i w:val="0"/>
          <w:iCs w:val="0"/>
          <w:sz w:val="22"/>
        </w:rPr>
        <w:t xml:space="preserve">electrónico nº UNO: “DOCUMENTACIÓN </w:t>
      </w:r>
      <w:r w:rsidR="00E8541D" w:rsidRPr="00B07F45">
        <w:rPr>
          <w:i w:val="0"/>
          <w:iCs w:val="0"/>
          <w:sz w:val="22"/>
        </w:rPr>
        <w:t>ACREDITATIVA DEL CUMPLIMIENTO DE LOS REQUISITOS PREVIOS</w:t>
      </w:r>
      <w:r w:rsidRPr="00B07F45">
        <w:rPr>
          <w:i w:val="0"/>
          <w:iCs w:val="0"/>
          <w:sz w:val="22"/>
        </w:rPr>
        <w:t>”</w:t>
      </w:r>
      <w:bookmarkEnd w:id="102"/>
    </w:p>
    <w:p w:rsidR="002F63A3" w:rsidRPr="00B07F45" w:rsidRDefault="002F63A3" w:rsidP="007137F1">
      <w:pPr>
        <w:tabs>
          <w:tab w:val="left" w:pos="180"/>
        </w:tabs>
        <w:spacing w:before="60" w:line="240" w:lineRule="atLeast"/>
        <w:jc w:val="both"/>
        <w:rPr>
          <w:rFonts w:ascii="Arial" w:hAnsi="Arial" w:cs="Arial"/>
          <w:b/>
        </w:rPr>
      </w:pPr>
      <w:r w:rsidRPr="00B07F45">
        <w:rPr>
          <w:rFonts w:ascii="Arial" w:hAnsi="Arial" w:cs="Arial"/>
        </w:rPr>
        <w:t xml:space="preserve">1.- En este archivo electrónico titulado “DOCUMENTACIÓN </w:t>
      </w:r>
      <w:r w:rsidR="00E8541D" w:rsidRPr="00B07F45">
        <w:rPr>
          <w:rFonts w:ascii="Arial" w:hAnsi="Arial" w:cs="Arial"/>
        </w:rPr>
        <w:t>ACREDITATIVA DEL CUMPLIMIENTO DE LOS REQUISITOS PREVIOS</w:t>
      </w:r>
      <w:r w:rsidRPr="00B07F45">
        <w:rPr>
          <w:rFonts w:ascii="Arial" w:hAnsi="Arial" w:cs="Arial"/>
        </w:rPr>
        <w:t>” se deberán incluir los documentos que seguidamente se relacionan, así como un índice en el que se relacionen todos ellos.</w:t>
      </w:r>
    </w:p>
    <w:p w:rsidR="00AA70C6" w:rsidRPr="00B07F45" w:rsidRDefault="00AA70C6" w:rsidP="001555B1">
      <w:pPr>
        <w:numPr>
          <w:ilvl w:val="0"/>
          <w:numId w:val="11"/>
        </w:numPr>
        <w:autoSpaceDE w:val="0"/>
        <w:autoSpaceDN w:val="0"/>
        <w:adjustRightInd w:val="0"/>
        <w:spacing w:before="60" w:line="240" w:lineRule="atLeast"/>
        <w:ind w:left="568" w:hanging="284"/>
        <w:jc w:val="both"/>
        <w:rPr>
          <w:rFonts w:ascii="Arial" w:hAnsi="Arial" w:cs="Arial"/>
        </w:rPr>
      </w:pPr>
      <w:r w:rsidRPr="00B07F45">
        <w:rPr>
          <w:rFonts w:ascii="Arial" w:hAnsi="Arial" w:cs="Arial"/>
          <w:b/>
        </w:rPr>
        <w:t>Datos a efectos de recibir notificaciones y comunicaciones</w:t>
      </w:r>
      <w:r w:rsidRPr="00B07F45">
        <w:rPr>
          <w:rFonts w:ascii="Arial" w:hAnsi="Arial" w:cs="Arial"/>
        </w:rPr>
        <w:t xml:space="preserve">, de acuerdo al modelo de la </w:t>
      </w:r>
      <w:hyperlink w:anchor="Anx_A1" w:history="1">
        <w:r w:rsidRPr="003841A3">
          <w:rPr>
            <w:rStyle w:val="Hiperesteka"/>
            <w:rFonts w:ascii="Arial" w:hAnsi="Arial" w:cs="Arial"/>
            <w:b/>
          </w:rPr>
          <w:t>Adenda</w:t>
        </w:r>
      </w:hyperlink>
      <w:r w:rsidRPr="001832BC">
        <w:rPr>
          <w:rFonts w:ascii="Arial" w:hAnsi="Arial" w:cs="Arial"/>
        </w:rPr>
        <w:t xml:space="preserve"> al </w:t>
      </w:r>
      <w:r w:rsidRPr="001832BC">
        <w:rPr>
          <w:rFonts w:ascii="Arial" w:hAnsi="Arial" w:cs="Arial"/>
          <w:b/>
        </w:rPr>
        <w:t>Anexo I</w:t>
      </w:r>
      <w:r w:rsidRPr="00B07F45">
        <w:rPr>
          <w:rFonts w:ascii="Arial" w:hAnsi="Arial" w:cs="Arial"/>
        </w:rPr>
        <w:t>.</w:t>
      </w:r>
    </w:p>
    <w:p w:rsidR="002F63A3" w:rsidRPr="00B07F45" w:rsidRDefault="002F63A3" w:rsidP="001555B1">
      <w:pPr>
        <w:numPr>
          <w:ilvl w:val="0"/>
          <w:numId w:val="11"/>
        </w:numPr>
        <w:autoSpaceDE w:val="0"/>
        <w:autoSpaceDN w:val="0"/>
        <w:adjustRightInd w:val="0"/>
        <w:spacing w:before="60" w:line="240" w:lineRule="atLeast"/>
        <w:ind w:left="568" w:hanging="284"/>
        <w:jc w:val="both"/>
        <w:rPr>
          <w:rFonts w:ascii="Arial" w:hAnsi="Arial" w:cs="Arial"/>
        </w:rPr>
      </w:pPr>
      <w:r w:rsidRPr="00B07F45">
        <w:rPr>
          <w:rFonts w:ascii="Arial" w:hAnsi="Arial" w:cs="Arial"/>
          <w:b/>
        </w:rPr>
        <w:t>Documento Europeo Único de Contratación (DEUC)</w:t>
      </w:r>
      <w:r w:rsidRPr="00B07F45">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3841A3">
          <w:rPr>
            <w:rStyle w:val="Hiperesteka"/>
            <w:rFonts w:ascii="Arial" w:hAnsi="Arial" w:cs="Arial"/>
            <w:b/>
          </w:rPr>
          <w:t>Anexo II</w:t>
        </w:r>
      </w:hyperlink>
      <w:r w:rsidRPr="001832BC">
        <w:rPr>
          <w:rStyle w:val="Hiperesteka"/>
          <w:rFonts w:ascii="Arial" w:hAnsi="Arial" w:cs="Arial"/>
          <w:color w:val="auto"/>
          <w:sz w:val="22"/>
          <w:szCs w:val="22"/>
          <w:u w:val="none"/>
        </w:rPr>
        <w:t>,</w:t>
      </w:r>
      <w:r w:rsidRPr="001832BC">
        <w:rPr>
          <w:rStyle w:val="Hiperesteka"/>
          <w:rFonts w:ascii="Arial" w:hAnsi="Arial" w:cs="Arial"/>
          <w:color w:val="auto"/>
          <w:u w:val="none"/>
        </w:rPr>
        <w:t xml:space="preserve"> </w:t>
      </w:r>
      <w:r w:rsidRPr="00B07F45">
        <w:rPr>
          <w:rFonts w:ascii="Arial" w:hAnsi="Arial" w:cs="Arial"/>
        </w:rPr>
        <w:t>firmada por la licitadora o su representante</w:t>
      </w:r>
      <w:r w:rsidR="00472815" w:rsidRPr="00B07F45">
        <w:rPr>
          <w:rFonts w:ascii="Arial" w:hAnsi="Arial" w:cs="Arial"/>
        </w:rPr>
        <w:t>, ajustada al modelo de formulario que allí se indica.</w:t>
      </w:r>
    </w:p>
    <w:p w:rsidR="006C562B" w:rsidRPr="00B07F45" w:rsidRDefault="006C562B" w:rsidP="002D6E57">
      <w:pPr>
        <w:spacing w:before="60" w:line="240" w:lineRule="atLeast"/>
        <w:ind w:left="568"/>
        <w:jc w:val="both"/>
        <w:rPr>
          <w:rFonts w:ascii="Arial" w:hAnsi="Arial" w:cs="Arial"/>
        </w:rPr>
      </w:pPr>
      <w:r w:rsidRPr="00B07F45">
        <w:rPr>
          <w:rFonts w:ascii="Arial" w:hAnsi="Arial" w:cs="Arial"/>
        </w:rPr>
        <w:t>Cuando la empresa licitadora recurra a la solvencia y medios de otras entidades, deberá presentarse un DEUC por cada una de ellas.</w:t>
      </w:r>
    </w:p>
    <w:p w:rsidR="008F3C18" w:rsidRPr="00B07F45" w:rsidRDefault="008F3C18" w:rsidP="002D6E57">
      <w:pPr>
        <w:spacing w:before="60" w:line="240" w:lineRule="atLeast"/>
        <w:ind w:left="568"/>
        <w:jc w:val="both"/>
        <w:rPr>
          <w:rFonts w:ascii="Arial" w:hAnsi="Arial" w:cs="Arial"/>
        </w:rPr>
      </w:pPr>
      <w:r w:rsidRPr="00B07F45">
        <w:rPr>
          <w:rFonts w:ascii="Arial" w:hAnsi="Arial" w:cs="Arial"/>
        </w:rPr>
        <w:t>Cuando en el cuadro de caracterí</w:t>
      </w:r>
      <w:r w:rsidR="002249E8" w:rsidRPr="00B07F45">
        <w:rPr>
          <w:rFonts w:ascii="Arial" w:hAnsi="Arial" w:cs="Arial"/>
        </w:rPr>
        <w:t>sticas se prevea la división en</w:t>
      </w:r>
      <w:r w:rsidRPr="00B07F45">
        <w:rPr>
          <w:rFonts w:ascii="Arial" w:hAnsi="Arial" w:cs="Arial"/>
        </w:rPr>
        <w:t xml:space="preserve"> lotes del objeto del contrato, si los requisitos de solvencia económica y financiera o técnica y profesional exigidos variaran de un lote a otro, se aportará un DEUC por cada lote o grupo de lotes al que se apliquen los mismos requisitos de solvencia.</w:t>
      </w:r>
    </w:p>
    <w:p w:rsidR="002F63A3" w:rsidRPr="002D6E57" w:rsidRDefault="002F63A3" w:rsidP="001555B1">
      <w:pPr>
        <w:numPr>
          <w:ilvl w:val="0"/>
          <w:numId w:val="11"/>
        </w:numPr>
        <w:shd w:val="clear" w:color="auto" w:fill="FFFFFF"/>
        <w:spacing w:before="60" w:line="240" w:lineRule="atLeast"/>
        <w:ind w:left="568" w:hanging="284"/>
        <w:jc w:val="both"/>
        <w:rPr>
          <w:rStyle w:val="Hiperesteka"/>
          <w:rFonts w:ascii="Arial" w:hAnsi="Arial" w:cs="Arial"/>
          <w:color w:val="auto"/>
          <w:u w:val="none"/>
        </w:rPr>
      </w:pPr>
      <w:r w:rsidRPr="00B07F45">
        <w:rPr>
          <w:rFonts w:ascii="Arial" w:hAnsi="Arial" w:cs="Arial"/>
          <w:b/>
          <w:bCs/>
        </w:rPr>
        <w:t>Compromiso de constituci</w:t>
      </w:r>
      <w:r w:rsidR="002D6E57">
        <w:rPr>
          <w:rFonts w:ascii="Arial" w:hAnsi="Arial" w:cs="Arial"/>
          <w:b/>
          <w:bCs/>
        </w:rPr>
        <w:t>ón de Unión Temporal de Empresa</w:t>
      </w:r>
      <w:r w:rsidRPr="00B07F45">
        <w:rPr>
          <w:rFonts w:ascii="Arial" w:hAnsi="Arial" w:cs="Arial"/>
          <w:b/>
          <w:bCs/>
        </w:rPr>
        <w:t>s, en su caso</w:t>
      </w:r>
      <w:r w:rsidRPr="00B07F45">
        <w:rPr>
          <w:rFonts w:ascii="Arial" w:hAnsi="Arial" w:cs="Arial"/>
        </w:rPr>
        <w:t>. Cuando dos o más empresas acudan a una licitación constituyendo una unión temporal, deberán aportar un documento privado indicando los nombres y circunstancias de las empresas que l</w:t>
      </w:r>
      <w:r w:rsidR="0069747D">
        <w:rPr>
          <w:rFonts w:ascii="Arial" w:hAnsi="Arial" w:cs="Arial"/>
        </w:rPr>
        <w:t>o</w:t>
      </w:r>
      <w:r w:rsidRPr="00B07F45">
        <w:rPr>
          <w:rFonts w:ascii="Arial" w:hAnsi="Arial" w:cs="Arial"/>
        </w:rPr>
        <w:t xml:space="preserve"> suscriban, la participación de cada una de ellas, así como que asumen el compromiso de constituirse formalmente en unión temporal, caso de resultar adjudicatarias (art</w:t>
      </w:r>
      <w:r w:rsidR="000451F9">
        <w:rPr>
          <w:rFonts w:ascii="Arial" w:hAnsi="Arial" w:cs="Arial"/>
        </w:rPr>
        <w:t>s</w:t>
      </w:r>
      <w:r w:rsidRPr="00B07F45">
        <w:rPr>
          <w:rFonts w:ascii="Arial" w:hAnsi="Arial" w:cs="Arial"/>
        </w:rPr>
        <w:t xml:space="preserve">. 69 </w:t>
      </w:r>
      <w:r w:rsidR="0057435E" w:rsidRPr="00B07F45">
        <w:rPr>
          <w:rFonts w:ascii="Arial" w:hAnsi="Arial" w:cs="Arial"/>
        </w:rPr>
        <w:t xml:space="preserve">de la </w:t>
      </w:r>
      <w:r w:rsidRPr="00B07F45">
        <w:rPr>
          <w:rFonts w:ascii="Arial" w:hAnsi="Arial" w:cs="Arial"/>
        </w:rPr>
        <w:t xml:space="preserve">LCSP y 24 </w:t>
      </w:r>
      <w:r w:rsidR="0057435E" w:rsidRPr="00B07F45">
        <w:rPr>
          <w:rFonts w:ascii="Arial" w:hAnsi="Arial" w:cs="Arial"/>
        </w:rPr>
        <w:t xml:space="preserve">del </w:t>
      </w:r>
      <w:r w:rsidRPr="00B07F45">
        <w:rPr>
          <w:rFonts w:ascii="Arial" w:hAnsi="Arial" w:cs="Arial"/>
        </w:rPr>
        <w:t xml:space="preserve">RGLCAP). El citado documento deberá estar firmado por quienes tengan la representación de cada una de las empresas componentes de la Unión. En estos casos, cada una de las empresas deberá presentar su DEUC. En el </w:t>
      </w:r>
      <w:hyperlink w:anchor="Anx_3" w:history="1">
        <w:r w:rsidRPr="003841A3">
          <w:rPr>
            <w:rStyle w:val="Hiperesteka"/>
            <w:rFonts w:ascii="Arial" w:hAnsi="Arial" w:cs="Arial"/>
            <w:b/>
          </w:rPr>
          <w:t>Anexo III</w:t>
        </w:r>
      </w:hyperlink>
      <w:r w:rsidRPr="00B07F45">
        <w:rPr>
          <w:rFonts w:ascii="Arial" w:hAnsi="Arial" w:cs="Arial"/>
        </w:rPr>
        <w:t xml:space="preserve"> </w:t>
      </w:r>
      <w:r w:rsidRPr="00B07F45">
        <w:rPr>
          <w:rStyle w:val="Hiperesteka"/>
          <w:rFonts w:ascii="Arial" w:hAnsi="Arial" w:cs="Arial"/>
          <w:color w:val="auto"/>
          <w:u w:val="none"/>
        </w:rPr>
        <w:t>de este pliego</w:t>
      </w:r>
      <w:r w:rsidRPr="002D6E57">
        <w:rPr>
          <w:rStyle w:val="Hiperesteka"/>
          <w:rFonts w:ascii="Arial" w:hAnsi="Arial" w:cs="Arial"/>
          <w:color w:val="auto"/>
          <w:u w:val="none"/>
        </w:rPr>
        <w:t xml:space="preserve"> </w:t>
      </w:r>
      <w:r w:rsidRPr="00B07F45">
        <w:rPr>
          <w:rStyle w:val="Hiperesteka"/>
          <w:rFonts w:ascii="Arial" w:hAnsi="Arial" w:cs="Arial"/>
          <w:color w:val="auto"/>
          <w:u w:val="none"/>
        </w:rPr>
        <w:t>se incorpora el modelo de compromiso de constitución de Unión Temporal de Empresa</w:t>
      </w:r>
      <w:r w:rsidR="0057435E" w:rsidRPr="00B07F45">
        <w:rPr>
          <w:rStyle w:val="Hiperesteka"/>
          <w:rFonts w:ascii="Arial" w:hAnsi="Arial" w:cs="Arial"/>
          <w:color w:val="auto"/>
          <w:u w:val="none"/>
        </w:rPr>
        <w:t>s</w:t>
      </w:r>
      <w:r w:rsidRPr="00B07F45">
        <w:rPr>
          <w:rStyle w:val="Hiperesteka"/>
          <w:rFonts w:ascii="Arial" w:hAnsi="Arial" w:cs="Arial"/>
          <w:color w:val="auto"/>
          <w:u w:val="none"/>
        </w:rPr>
        <w:t>.</w:t>
      </w:r>
    </w:p>
    <w:p w:rsidR="002F63A3" w:rsidRPr="00B07F45" w:rsidRDefault="002F63A3" w:rsidP="001555B1">
      <w:pPr>
        <w:numPr>
          <w:ilvl w:val="0"/>
          <w:numId w:val="11"/>
        </w:numPr>
        <w:autoSpaceDE w:val="0"/>
        <w:autoSpaceDN w:val="0"/>
        <w:adjustRightInd w:val="0"/>
        <w:spacing w:before="60" w:line="240" w:lineRule="atLeast"/>
        <w:ind w:left="568" w:hanging="284"/>
        <w:jc w:val="both"/>
        <w:rPr>
          <w:rFonts w:ascii="Arial" w:hAnsi="Arial" w:cs="Arial"/>
          <w:b/>
        </w:rPr>
      </w:pPr>
      <w:r w:rsidRPr="00B07F45">
        <w:rPr>
          <w:rFonts w:ascii="Arial" w:hAnsi="Arial" w:cs="Arial"/>
          <w:b/>
          <w:bCs/>
        </w:rPr>
        <w:lastRenderedPageBreak/>
        <w:t>Declaración responsable de adscripción a la ejecución del contrato de los medios personales y materiales</w:t>
      </w:r>
      <w:r w:rsidRPr="00B07F45">
        <w:rPr>
          <w:rFonts w:ascii="Arial" w:hAnsi="Arial" w:cs="Arial"/>
          <w:bCs/>
        </w:rPr>
        <w:t xml:space="preserve"> con los perfiles y </w:t>
      </w:r>
      <w:r w:rsidRPr="00150D24">
        <w:rPr>
          <w:rFonts w:ascii="Arial" w:hAnsi="Arial" w:cs="Arial"/>
          <w:bCs/>
        </w:rPr>
        <w:t>especificaciones que se indican</w:t>
      </w:r>
      <w:r w:rsidRPr="00B07F45">
        <w:rPr>
          <w:rFonts w:ascii="Arial" w:hAnsi="Arial" w:cs="Arial"/>
          <w:bCs/>
        </w:rPr>
        <w:t xml:space="preserve"> en el </w:t>
      </w:r>
      <w:hyperlink w:anchor="CC_15" w:history="1">
        <w:r w:rsidR="001A008B" w:rsidRPr="00B07F45">
          <w:rPr>
            <w:rStyle w:val="Hiperesteka"/>
            <w:rFonts w:ascii="Arial" w:hAnsi="Arial" w:cs="Arial"/>
            <w:b/>
            <w:bCs/>
          </w:rPr>
          <w:t>apartado 15</w:t>
        </w:r>
      </w:hyperlink>
      <w:r w:rsidRPr="00B07F45">
        <w:rPr>
          <w:rFonts w:ascii="Arial" w:hAnsi="Arial" w:cs="Arial"/>
          <w:bCs/>
        </w:rPr>
        <w:t xml:space="preserve"> del cuadro de características. </w:t>
      </w:r>
      <w:r w:rsidR="001C381A" w:rsidRPr="00B07F45">
        <w:rPr>
          <w:rFonts w:ascii="Arial" w:hAnsi="Arial" w:cs="Arial"/>
        </w:rPr>
        <w:t>Se incorpora modelo en el</w:t>
      </w:r>
      <w:r w:rsidRPr="00B07F45">
        <w:rPr>
          <w:rFonts w:ascii="Arial" w:hAnsi="Arial" w:cs="Arial"/>
        </w:rPr>
        <w:t xml:space="preserve"> </w:t>
      </w:r>
      <w:hyperlink w:anchor="Anx_4" w:history="1">
        <w:r w:rsidRPr="00B07F45">
          <w:rPr>
            <w:rStyle w:val="Hiperesteka"/>
            <w:rFonts w:ascii="Arial" w:hAnsi="Arial" w:cs="Arial"/>
            <w:b/>
          </w:rPr>
          <w:t>Anexo IV</w:t>
        </w:r>
      </w:hyperlink>
      <w:r w:rsidR="00257EDA" w:rsidRPr="00B07F45">
        <w:rPr>
          <w:rFonts w:ascii="Arial" w:hAnsi="Arial" w:cs="Arial"/>
        </w:rPr>
        <w:t xml:space="preserve"> de</w:t>
      </w:r>
      <w:r w:rsidRPr="00B07F45">
        <w:rPr>
          <w:rFonts w:ascii="Arial" w:hAnsi="Arial" w:cs="Arial"/>
        </w:rPr>
        <w:t>l presente pliego.</w:t>
      </w:r>
    </w:p>
    <w:p w:rsidR="002F63A3" w:rsidRPr="00B07F45" w:rsidRDefault="002F63A3" w:rsidP="001555B1">
      <w:pPr>
        <w:numPr>
          <w:ilvl w:val="0"/>
          <w:numId w:val="11"/>
        </w:numPr>
        <w:spacing w:before="60" w:line="240" w:lineRule="atLeast"/>
        <w:ind w:left="568" w:hanging="284"/>
        <w:jc w:val="both"/>
        <w:rPr>
          <w:rFonts w:ascii="Arial" w:hAnsi="Arial" w:cs="Arial"/>
        </w:rPr>
      </w:pPr>
      <w:r w:rsidRPr="00B07F45">
        <w:rPr>
          <w:rFonts w:ascii="Arial" w:hAnsi="Arial" w:cs="Arial"/>
          <w:b/>
          <w:bCs/>
        </w:rPr>
        <w:t>Declaración expresa responsable de la empresa licitadora relativa al grupo empresarial</w:t>
      </w:r>
      <w:r w:rsidRPr="00B07F45">
        <w:rPr>
          <w:rFonts w:ascii="Arial" w:hAnsi="Arial" w:cs="Arial"/>
          <w:bCs/>
        </w:rPr>
        <w:t xml:space="preserve"> al que pertenece y comprensiva de todas las sociedades pertenecientes a un mismo grupo</w:t>
      </w:r>
      <w:r w:rsidRPr="00B07F45">
        <w:rPr>
          <w:rFonts w:ascii="Arial" w:hAnsi="Arial" w:cs="Arial"/>
        </w:rPr>
        <w:t>, en los términos establecidos en el artículo 42 del Código de Comercio. En caso de no pertenecer a ningún grupo empresarial, la declaración se realizará en este sentido. Se incorpora modelo en</w:t>
      </w:r>
      <w:r w:rsidR="00B92C0B" w:rsidRPr="00B07F45">
        <w:rPr>
          <w:rFonts w:ascii="Arial" w:hAnsi="Arial" w:cs="Arial"/>
        </w:rPr>
        <w:t xml:space="preserve"> el</w:t>
      </w:r>
      <w:r w:rsidR="002E240F" w:rsidRPr="00B07F45">
        <w:rPr>
          <w:rFonts w:ascii="Arial" w:hAnsi="Arial" w:cs="Arial"/>
        </w:rPr>
        <w:t xml:space="preserve"> </w:t>
      </w:r>
      <w:hyperlink w:anchor="Anx_5" w:history="1">
        <w:r w:rsidRPr="00B07F45">
          <w:rPr>
            <w:rStyle w:val="Hiperesteka"/>
            <w:rFonts w:ascii="Arial" w:hAnsi="Arial" w:cs="Arial"/>
            <w:b/>
          </w:rPr>
          <w:t>Anexo V</w:t>
        </w:r>
      </w:hyperlink>
      <w:r w:rsidR="00257EDA" w:rsidRPr="00B07F45">
        <w:rPr>
          <w:rFonts w:ascii="Arial" w:hAnsi="Arial" w:cs="Arial"/>
        </w:rPr>
        <w:t xml:space="preserve"> de</w:t>
      </w:r>
      <w:r w:rsidRPr="00B07F45">
        <w:rPr>
          <w:rFonts w:ascii="Arial" w:hAnsi="Arial" w:cs="Arial"/>
        </w:rPr>
        <w:t>l presente pliego.</w:t>
      </w:r>
    </w:p>
    <w:p w:rsidR="002F63A3" w:rsidRPr="00B07F45" w:rsidRDefault="002F63A3" w:rsidP="001555B1">
      <w:pPr>
        <w:numPr>
          <w:ilvl w:val="0"/>
          <w:numId w:val="11"/>
        </w:numPr>
        <w:spacing w:before="60" w:line="240" w:lineRule="atLeast"/>
        <w:ind w:left="568" w:hanging="284"/>
        <w:jc w:val="both"/>
        <w:rPr>
          <w:rFonts w:ascii="Arial" w:hAnsi="Arial" w:cs="Arial"/>
        </w:rPr>
      </w:pPr>
      <w:r w:rsidRPr="00150D24">
        <w:rPr>
          <w:rFonts w:ascii="Arial" w:hAnsi="Arial" w:cs="Arial"/>
          <w:b/>
          <w:bCs/>
        </w:rPr>
        <w:t xml:space="preserve">Declaración del cumplimiento del código de conducta y marco de integridad institucional aplicable a la contratación pública de la Administración Foral de </w:t>
      </w:r>
      <w:proofErr w:type="spellStart"/>
      <w:r w:rsidRPr="00150D24">
        <w:rPr>
          <w:rFonts w:ascii="Arial" w:hAnsi="Arial" w:cs="Arial"/>
          <w:b/>
          <w:bCs/>
        </w:rPr>
        <w:t>Gipuzkoa</w:t>
      </w:r>
      <w:proofErr w:type="spellEnd"/>
      <w:r w:rsidRPr="00150D24">
        <w:rPr>
          <w:rFonts w:ascii="Arial" w:hAnsi="Arial" w:cs="Arial"/>
          <w:bCs/>
        </w:rPr>
        <w:t xml:space="preserve">. </w:t>
      </w:r>
      <w:r w:rsidRPr="00B07F45">
        <w:rPr>
          <w:rFonts w:ascii="Arial" w:hAnsi="Arial" w:cs="Arial"/>
          <w:bCs/>
        </w:rPr>
        <w:t xml:space="preserve">Tal declaración deberá ajustarse al modelo que se adjunta en el </w:t>
      </w:r>
      <w:hyperlink w:anchor="Anx_6" w:history="1">
        <w:r w:rsidRPr="00B07F45">
          <w:rPr>
            <w:rStyle w:val="Hiperesteka"/>
            <w:rFonts w:ascii="Arial" w:hAnsi="Arial" w:cs="Arial"/>
            <w:b/>
            <w:bCs/>
          </w:rPr>
          <w:t>Anexo VI</w:t>
        </w:r>
      </w:hyperlink>
      <w:r w:rsidR="00257EDA" w:rsidRPr="00B07F45">
        <w:rPr>
          <w:rFonts w:ascii="Arial" w:hAnsi="Arial" w:cs="Arial"/>
          <w:bCs/>
        </w:rPr>
        <w:t xml:space="preserve"> de</w:t>
      </w:r>
      <w:r w:rsidRPr="00B07F45">
        <w:rPr>
          <w:rFonts w:ascii="Arial" w:hAnsi="Arial" w:cs="Arial"/>
          <w:bCs/>
        </w:rPr>
        <w:t>l presente pliego.</w:t>
      </w:r>
    </w:p>
    <w:p w:rsidR="002F63A3" w:rsidRPr="00B07F45" w:rsidRDefault="002F63A3" w:rsidP="001555B1">
      <w:pPr>
        <w:numPr>
          <w:ilvl w:val="0"/>
          <w:numId w:val="11"/>
        </w:numPr>
        <w:spacing w:before="60" w:line="240" w:lineRule="atLeast"/>
        <w:ind w:left="568" w:hanging="284"/>
        <w:jc w:val="both"/>
        <w:rPr>
          <w:rFonts w:ascii="Arial" w:hAnsi="Arial" w:cs="Arial"/>
        </w:rPr>
      </w:pPr>
      <w:r w:rsidRPr="00B07F45">
        <w:rPr>
          <w:rFonts w:ascii="Arial" w:hAnsi="Arial" w:cs="Arial"/>
          <w:b/>
          <w:bCs/>
        </w:rPr>
        <w:t xml:space="preserve">Declaración de los documentos y datos de las licitadoras de carácter confidencial. </w:t>
      </w:r>
      <w:r w:rsidRPr="00B07F45">
        <w:rPr>
          <w:rFonts w:ascii="Arial" w:hAnsi="Arial" w:cs="Arial"/>
        </w:rPr>
        <w:t>L</w:t>
      </w:r>
      <w:r w:rsidRPr="00B07F45">
        <w:rPr>
          <w:rFonts w:ascii="Arial" w:hAnsi="Arial" w:cs="Arial"/>
          <w:bCs/>
        </w:rPr>
        <w:t>as empresas</w:t>
      </w:r>
      <w:r w:rsidRPr="00B07F45">
        <w:rPr>
          <w:rFonts w:ascii="Arial" w:hAnsi="Arial" w:cs="Arial"/>
        </w:rPr>
        <w:t xml:space="preserve"> licitadoras tendrán que indicar, si es el caso, qué documentos administrativos y técnicos y datos presentados son, a su parecer, constitutivos de ser considerados confidenciales. </w:t>
      </w:r>
      <w:r w:rsidR="00150D24">
        <w:rPr>
          <w:rFonts w:ascii="Arial" w:hAnsi="Arial" w:cs="Arial"/>
        </w:rPr>
        <w:t>Esta</w:t>
      </w:r>
      <w:r w:rsidRPr="00B07F45">
        <w:rPr>
          <w:rFonts w:ascii="Arial" w:hAnsi="Arial" w:cs="Arial"/>
        </w:rPr>
        <w:t xml:space="preserve">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w:t>
      </w:r>
      <w:r w:rsidR="00150D24">
        <w:rPr>
          <w:rFonts w:ascii="Arial" w:hAnsi="Arial" w:cs="Arial"/>
        </w:rPr>
        <w:t>cumplimen</w:t>
      </w:r>
      <w:r w:rsidR="00C87795" w:rsidRPr="00B07F45">
        <w:rPr>
          <w:rFonts w:ascii="Arial" w:hAnsi="Arial" w:cs="Arial"/>
        </w:rPr>
        <w:t xml:space="preserve">tarse </w:t>
      </w:r>
      <w:r w:rsidRPr="00B07F45">
        <w:rPr>
          <w:rFonts w:ascii="Arial" w:hAnsi="Arial" w:cs="Arial"/>
        </w:rPr>
        <w:t>esta declaración se presumirá que ningún documento o dato posee dicho cará</w:t>
      </w:r>
      <w:r w:rsidR="00996244" w:rsidRPr="00B07F45">
        <w:rPr>
          <w:rFonts w:ascii="Arial" w:hAnsi="Arial" w:cs="Arial"/>
        </w:rPr>
        <w:t>cter. Se incorpora modelo en el</w:t>
      </w:r>
      <w:r w:rsidRPr="00B07F45">
        <w:rPr>
          <w:rFonts w:ascii="Arial" w:hAnsi="Arial" w:cs="Arial"/>
        </w:rPr>
        <w:t xml:space="preserve"> </w:t>
      </w:r>
      <w:hyperlink w:anchor="Anx_7" w:history="1">
        <w:r w:rsidRPr="00B07F45">
          <w:rPr>
            <w:rStyle w:val="Hiperesteka"/>
            <w:rFonts w:ascii="Arial" w:hAnsi="Arial" w:cs="Arial"/>
            <w:b/>
          </w:rPr>
          <w:t>Anexo VII</w:t>
        </w:r>
      </w:hyperlink>
      <w:r w:rsidRPr="00B07F45">
        <w:rPr>
          <w:rFonts w:ascii="Arial" w:hAnsi="Arial" w:cs="Arial"/>
        </w:rPr>
        <w:t xml:space="preserve"> del presente pliego.</w:t>
      </w:r>
    </w:p>
    <w:p w:rsidR="00150D24" w:rsidRPr="006918E8" w:rsidRDefault="00150D24" w:rsidP="00150D24">
      <w:pPr>
        <w:numPr>
          <w:ilvl w:val="0"/>
          <w:numId w:val="11"/>
        </w:numPr>
        <w:spacing w:before="60" w:line="240" w:lineRule="atLeast"/>
        <w:ind w:left="567" w:hanging="283"/>
        <w:jc w:val="both"/>
        <w:rPr>
          <w:rFonts w:ascii="Arial" w:hAnsi="Arial" w:cs="Arial"/>
        </w:rPr>
      </w:pPr>
      <w:r w:rsidRPr="006918E8">
        <w:rPr>
          <w:rFonts w:ascii="Arial" w:hAnsi="Arial" w:cs="Arial"/>
          <w:b/>
          <w:bCs/>
        </w:rPr>
        <w:t>Documento acreditativo de la garantía provisional, en su caso</w:t>
      </w:r>
      <w:r w:rsidRPr="006918E8">
        <w:rPr>
          <w:rFonts w:ascii="Arial" w:hAnsi="Arial" w:cs="Arial"/>
        </w:rPr>
        <w:t>. Si se exige garantía provisional, ésta se depositará del siguiente modo:</w:t>
      </w:r>
    </w:p>
    <w:p w:rsidR="00150D24" w:rsidRPr="006918E8" w:rsidRDefault="00150D24" w:rsidP="00150D24">
      <w:pPr>
        <w:numPr>
          <w:ilvl w:val="1"/>
          <w:numId w:val="8"/>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150D24" w:rsidRPr="006918E8" w:rsidRDefault="00150D24" w:rsidP="00150D24">
      <w:pPr>
        <w:numPr>
          <w:ilvl w:val="1"/>
          <w:numId w:val="8"/>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nx_8" w:history="1">
        <w:r w:rsidRPr="006918E8">
          <w:rPr>
            <w:rStyle w:val="Hiperesteka"/>
            <w:rFonts w:ascii="Arial" w:hAnsi="Arial" w:cs="Arial"/>
            <w:b/>
          </w:rPr>
          <w:t>Anexo VIII</w:t>
        </w:r>
      </w:hyperlink>
      <w:r w:rsidRPr="006918E8">
        <w:rPr>
          <w:rFonts w:ascii="Arial" w:hAnsi="Arial" w:cs="Arial"/>
        </w:rPr>
        <w:t>).</w:t>
      </w:r>
    </w:p>
    <w:p w:rsidR="002F63A3" w:rsidRPr="00B07F45" w:rsidRDefault="002F63A3" w:rsidP="007137F1">
      <w:pPr>
        <w:spacing w:before="60" w:line="240" w:lineRule="atLeast"/>
        <w:ind w:left="567"/>
        <w:jc w:val="both"/>
        <w:rPr>
          <w:rFonts w:ascii="Arial" w:hAnsi="Arial" w:cs="Arial"/>
        </w:rPr>
      </w:pPr>
      <w:r w:rsidRPr="00B07F45">
        <w:rPr>
          <w:rFonts w:ascii="Arial" w:hAnsi="Arial" w:cs="Arial"/>
        </w:rPr>
        <w:t>En el caso de uniones temporales de empresas las garantías provisionales podrán constituirse por una o varias de las empresas participantes siempre que en conjunto</w:t>
      </w:r>
      <w:r w:rsidRPr="00B07F45">
        <w:rPr>
          <w:rFonts w:ascii="Arial" w:hAnsi="Arial" w:cs="Arial"/>
          <w:b/>
        </w:rPr>
        <w:t xml:space="preserve"> </w:t>
      </w:r>
      <w:r w:rsidRPr="00B07F45">
        <w:rPr>
          <w:rFonts w:ascii="Arial" w:hAnsi="Arial" w:cs="Arial"/>
        </w:rPr>
        <w:t xml:space="preserve">se alcance la cuantía requerida en el </w:t>
      </w:r>
      <w:hyperlink w:anchor="CC_17" w:history="1">
        <w:r w:rsidR="00301260" w:rsidRPr="00B07F45">
          <w:rPr>
            <w:rStyle w:val="Hiperesteka"/>
            <w:rFonts w:ascii="Arial" w:hAnsi="Arial" w:cs="Arial"/>
            <w:b/>
            <w:bCs/>
          </w:rPr>
          <w:t>apartado 17</w:t>
        </w:r>
      </w:hyperlink>
      <w:r w:rsidRPr="001832BC">
        <w:rPr>
          <w:rFonts w:ascii="Arial" w:hAnsi="Arial" w:cs="Arial"/>
          <w:bCs/>
        </w:rPr>
        <w:t xml:space="preserve"> </w:t>
      </w:r>
      <w:r w:rsidRPr="00B07F45">
        <w:rPr>
          <w:rFonts w:ascii="Arial" w:hAnsi="Arial" w:cs="Arial"/>
        </w:rPr>
        <w:t xml:space="preserve">del cuadro de características y garantice solidariamente a todas las integrantes de la unión temporal. </w:t>
      </w:r>
    </w:p>
    <w:p w:rsidR="00145D2E" w:rsidRPr="00B07F45" w:rsidRDefault="002F63A3" w:rsidP="007137F1">
      <w:pPr>
        <w:numPr>
          <w:ilvl w:val="0"/>
          <w:numId w:val="11"/>
        </w:numPr>
        <w:spacing w:before="60" w:line="240" w:lineRule="atLeast"/>
        <w:ind w:left="567" w:hanging="283"/>
        <w:jc w:val="both"/>
        <w:rPr>
          <w:rFonts w:ascii="Arial" w:hAnsi="Arial" w:cs="Arial"/>
          <w:shd w:val="clear" w:color="auto" w:fill="FFFFFF"/>
        </w:rPr>
      </w:pPr>
      <w:r w:rsidRPr="00B07F45">
        <w:rPr>
          <w:rFonts w:ascii="Arial" w:hAnsi="Arial" w:cs="Arial"/>
          <w:b/>
          <w:bCs/>
        </w:rPr>
        <w:t>Especialidades en la documentación que han de presentar las licitadoras extranjeras</w:t>
      </w:r>
      <w:r w:rsidRPr="00DC350F">
        <w:rPr>
          <w:rFonts w:ascii="Arial" w:hAnsi="Arial" w:cs="Arial"/>
          <w:bCs/>
        </w:rPr>
        <w:t xml:space="preserve">. </w:t>
      </w:r>
      <w:r w:rsidR="00145D2E" w:rsidRPr="00B07F45">
        <w:rPr>
          <w:rFonts w:ascii="Arial" w:hAnsi="Arial" w:cs="Arial"/>
          <w:shd w:val="clear" w:color="auto" w:fill="FFFFFF"/>
        </w:rPr>
        <w:t>Todas las licitadoras extranjeras deberán presentar, además</w:t>
      </w:r>
      <w:r w:rsidR="00F95A2C">
        <w:rPr>
          <w:rFonts w:ascii="Arial" w:hAnsi="Arial" w:cs="Arial"/>
          <w:shd w:val="clear" w:color="auto" w:fill="FFFFFF"/>
        </w:rPr>
        <w:t>,</w:t>
      </w:r>
      <w:r w:rsidR="00145D2E" w:rsidRPr="00B07F45">
        <w:rPr>
          <w:rFonts w:ascii="Arial" w:hAnsi="Arial" w:cs="Arial"/>
          <w:shd w:val="clear" w:color="auto" w:fill="FFFFFF"/>
        </w:rPr>
        <w:t xml:space="preserve"> </w:t>
      </w:r>
      <w:r w:rsidR="00F95A2C">
        <w:rPr>
          <w:rFonts w:ascii="Arial" w:hAnsi="Arial" w:cs="Arial"/>
          <w:shd w:val="clear" w:color="auto" w:fill="FFFFFF"/>
        </w:rPr>
        <w:t>un</w:t>
      </w:r>
      <w:r w:rsidR="00145D2E" w:rsidRPr="00B07F45">
        <w:rPr>
          <w:rFonts w:ascii="Arial" w:hAnsi="Arial" w:cs="Arial"/>
          <w:shd w:val="clear" w:color="auto" w:fill="FFFFFF"/>
        </w:rPr>
        <w:t xml:space="preserve">a </w:t>
      </w:r>
      <w:r w:rsidR="00145D2E" w:rsidRPr="00B07F45">
        <w:rPr>
          <w:rFonts w:ascii="Arial" w:hAnsi="Arial" w:cs="Arial"/>
          <w:b/>
          <w:shd w:val="clear" w:color="auto" w:fill="FFFFFF"/>
        </w:rPr>
        <w:t>declaración de someterse a la jurisdicción de los Juzgados y Tribunales Españoles de cualquier orden</w:t>
      </w:r>
      <w:r w:rsidR="00145D2E" w:rsidRPr="00B07F45">
        <w:rPr>
          <w:rFonts w:ascii="Arial" w:hAnsi="Arial" w:cs="Arial"/>
          <w:shd w:val="clear" w:color="auto" w:fill="FFFFFF"/>
        </w:rPr>
        <w:t xml:space="preserve"> para todas las incidencias que de modo directo o indirecto pudieran surgir del contrato, con renuncia, en su caso, al fuero jurisdiccional extranjero que pudiera corresponder a la licitadora (art.</w:t>
      </w:r>
      <w:r w:rsidR="00335EA4">
        <w:rPr>
          <w:rFonts w:ascii="Arial" w:hAnsi="Arial" w:cs="Arial"/>
          <w:shd w:val="clear" w:color="auto" w:fill="FFFFFF"/>
        </w:rPr>
        <w:t xml:space="preserve"> </w:t>
      </w:r>
      <w:r w:rsidR="00145D2E" w:rsidRPr="00B07F45">
        <w:rPr>
          <w:rFonts w:ascii="Arial" w:hAnsi="Arial" w:cs="Arial"/>
          <w:shd w:val="clear" w:color="auto" w:fill="FFFFFF"/>
        </w:rPr>
        <w:t>140.1 f) de la LCSP).</w:t>
      </w:r>
    </w:p>
    <w:p w:rsidR="00DC350F" w:rsidRPr="006918E8" w:rsidRDefault="00DC350F" w:rsidP="00DC350F">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Las empresas de Estados que no sean miembros de la Unión Europea o signatarios del Acuerdo sobre el Espacio Único Europeo deberán </w:t>
      </w:r>
      <w:proofErr w:type="gramStart"/>
      <w:r w:rsidRPr="006918E8">
        <w:rPr>
          <w:rFonts w:ascii="Arial" w:hAnsi="Arial" w:cs="Arial"/>
        </w:rPr>
        <w:t>aportar</w:t>
      </w:r>
      <w:proofErr w:type="gramEnd"/>
      <w:r w:rsidRPr="006918E8">
        <w:rPr>
          <w:rFonts w:ascii="Arial" w:hAnsi="Arial" w:cs="Arial"/>
        </w:rPr>
        <w:t xml:space="preserve"> además:</w:t>
      </w:r>
    </w:p>
    <w:p w:rsidR="00DC350F" w:rsidRPr="006918E8" w:rsidRDefault="00DC350F" w:rsidP="00DC350F">
      <w:pPr>
        <w:numPr>
          <w:ilvl w:val="1"/>
          <w:numId w:val="8"/>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DC350F" w:rsidRPr="006918E8" w:rsidRDefault="00DC350F" w:rsidP="00DC350F">
      <w:pPr>
        <w:numPr>
          <w:ilvl w:val="1"/>
          <w:numId w:val="8"/>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 xml:space="preserve">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w:t>
      </w:r>
      <w:r w:rsidRPr="006918E8">
        <w:rPr>
          <w:rFonts w:ascii="Arial" w:hAnsi="Arial" w:cs="Arial"/>
        </w:rPr>
        <w:lastRenderedPageBreak/>
        <w:t>signatario del Acuerdo sobre Contratación Pública de la Organización Mundial de Comercio.</w:t>
      </w:r>
    </w:p>
    <w:p w:rsidR="00DC350F" w:rsidRPr="006918E8" w:rsidRDefault="00DC350F" w:rsidP="00DC350F">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2F63A3" w:rsidRPr="00B07F45" w:rsidRDefault="002F63A3" w:rsidP="007137F1">
      <w:pPr>
        <w:tabs>
          <w:tab w:val="left" w:pos="180"/>
        </w:tabs>
        <w:spacing w:before="60" w:line="240" w:lineRule="atLeast"/>
        <w:jc w:val="both"/>
        <w:rPr>
          <w:rFonts w:ascii="Arial" w:hAnsi="Arial" w:cs="Arial"/>
          <w:shd w:val="clear" w:color="auto" w:fill="FFFFFF"/>
        </w:rPr>
      </w:pPr>
      <w:r w:rsidRPr="00B07F45">
        <w:rPr>
          <w:rFonts w:ascii="Arial" w:hAnsi="Arial" w:cs="Arial"/>
          <w:shd w:val="clear" w:color="auto" w:fill="FFFFFF"/>
        </w:rPr>
        <w:t xml:space="preserve">La licitadora deberá presentar la documentación requerida en un plazo suficiente que no podrá ser superior a </w:t>
      </w:r>
      <w:r w:rsidR="00DF6725">
        <w:rPr>
          <w:rFonts w:ascii="Arial" w:hAnsi="Arial" w:cs="Arial"/>
          <w:shd w:val="clear" w:color="auto" w:fill="FFFFFF"/>
        </w:rPr>
        <w:t>cinco</w:t>
      </w:r>
      <w:r w:rsidRPr="001832BC">
        <w:rPr>
          <w:rFonts w:ascii="Arial" w:hAnsi="Arial" w:cs="Arial"/>
          <w:shd w:val="clear" w:color="auto" w:fill="FFFFFF"/>
        </w:rPr>
        <w:t xml:space="preserve"> días hábiles</w:t>
      </w:r>
      <w:r w:rsidRPr="00B07F45">
        <w:rPr>
          <w:rFonts w:ascii="Arial" w:hAnsi="Arial" w:cs="Arial"/>
          <w:shd w:val="clear" w:color="auto" w:fill="FFFFFF"/>
        </w:rPr>
        <w:t xml:space="preserve">, a contar desde el día siguiente al de </w:t>
      </w:r>
      <w:r w:rsidR="00D22BDD" w:rsidRPr="00B07F45">
        <w:rPr>
          <w:rFonts w:ascii="Arial" w:hAnsi="Arial" w:cs="Arial"/>
          <w:shd w:val="clear" w:color="auto" w:fill="FFFFFF"/>
        </w:rPr>
        <w:t xml:space="preserve">la </w:t>
      </w:r>
      <w:r w:rsidRPr="00B07F45">
        <w:rPr>
          <w:rFonts w:ascii="Arial" w:hAnsi="Arial" w:cs="Arial"/>
          <w:shd w:val="clear" w:color="auto" w:fill="FFFFFF"/>
        </w:rPr>
        <w:t>recepción del requerimiento. De no cumplimentarse adecuadamente el requerimiento en el plazo señalado, se entenderá que la licitadora ha retirado su oferta y será excluida del procedimiento.</w:t>
      </w:r>
    </w:p>
    <w:p w:rsidR="002F63A3" w:rsidRPr="00B07F45" w:rsidRDefault="002F63A3" w:rsidP="007137F1">
      <w:pPr>
        <w:pStyle w:val="2izenburua"/>
        <w:spacing w:line="240" w:lineRule="atLeast"/>
        <w:jc w:val="both"/>
        <w:rPr>
          <w:i w:val="0"/>
          <w:iCs w:val="0"/>
          <w:sz w:val="22"/>
        </w:rPr>
      </w:pPr>
      <w:bookmarkStart w:id="103" w:name="_20.-_Archivo_electrónico"/>
      <w:bookmarkStart w:id="104" w:name="Cl_20"/>
      <w:bookmarkStart w:id="105" w:name="_Toc198116009"/>
      <w:bookmarkEnd w:id="103"/>
      <w:r w:rsidRPr="00B07F45">
        <w:rPr>
          <w:i w:val="0"/>
          <w:iCs w:val="0"/>
          <w:sz w:val="22"/>
        </w:rPr>
        <w:t xml:space="preserve">20.- </w:t>
      </w:r>
      <w:bookmarkEnd w:id="104"/>
      <w:r w:rsidRPr="00B07F45">
        <w:rPr>
          <w:i w:val="0"/>
          <w:iCs w:val="0"/>
          <w:sz w:val="22"/>
        </w:rPr>
        <w:t>Archivo electrónico nº DOS: “DOCUMENTACIÓN A VALORAR CONFORME A UN JUICIO DE VALOR”</w:t>
      </w:r>
      <w:bookmarkEnd w:id="10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Si en el </w:t>
      </w:r>
      <w:hyperlink w:anchor="CC_18" w:history="1">
        <w:r w:rsidR="00301260" w:rsidRPr="00B07F45">
          <w:rPr>
            <w:rStyle w:val="Hiperesteka"/>
            <w:rFonts w:ascii="Arial" w:hAnsi="Arial" w:cs="Arial"/>
            <w:b/>
            <w:bCs/>
          </w:rPr>
          <w:t>apartado 18</w:t>
        </w:r>
      </w:hyperlink>
      <w:r w:rsidRPr="001832BC">
        <w:rPr>
          <w:rFonts w:ascii="Arial" w:hAnsi="Arial" w:cs="Arial"/>
          <w:bCs/>
        </w:rPr>
        <w:t xml:space="preserve"> </w:t>
      </w:r>
      <w:r w:rsidRPr="00B07F45">
        <w:rPr>
          <w:rFonts w:ascii="Arial" w:hAnsi="Arial" w:cs="Arial"/>
          <w:bCs/>
        </w:rPr>
        <w:t>del cuadro de características</w:t>
      </w:r>
      <w:r w:rsidRPr="00B07F45">
        <w:rPr>
          <w:rFonts w:ascii="Arial" w:hAnsi="Arial" w:cs="Arial"/>
          <w:b/>
          <w:bCs/>
        </w:rPr>
        <w:t xml:space="preserve"> </w:t>
      </w:r>
      <w:r w:rsidRPr="00B07F45">
        <w:rPr>
          <w:rFonts w:ascii="Arial" w:hAnsi="Arial" w:cs="Arial"/>
        </w:rPr>
        <w:t>se han incluido criterios de adjudicación apreciables mediante juicio de valor que deb</w:t>
      </w:r>
      <w:r w:rsidR="00B92C0B" w:rsidRPr="00B07F45">
        <w:rPr>
          <w:rFonts w:ascii="Arial" w:hAnsi="Arial" w:cs="Arial"/>
        </w:rPr>
        <w:t>an</w:t>
      </w:r>
      <w:r w:rsidRPr="00B07F45">
        <w:rPr>
          <w:rFonts w:ascii="Arial" w:hAnsi="Arial" w:cs="Arial"/>
        </w:rPr>
        <w:t xml:space="preserve"> ser objeto de evaluación previa, la licitadora deberá aportar un archivo electrónico nº DOS con el título “</w:t>
      </w:r>
      <w:r w:rsidRPr="00B07F45">
        <w:rPr>
          <w:rFonts w:ascii="Arial" w:hAnsi="Arial" w:cs="Arial"/>
          <w:iCs/>
        </w:rPr>
        <w:t>DOCUMENTACIÓN A VALORAR CONFORME A UN JUICIO DE VALOR</w:t>
      </w:r>
      <w:r w:rsidRPr="00B07F45">
        <w:rPr>
          <w:rFonts w:ascii="Arial" w:hAnsi="Arial" w:cs="Arial"/>
        </w:rPr>
        <w:t xml:space="preserve">”, en el que incluya la documentación allí exigida. </w:t>
      </w:r>
    </w:p>
    <w:p w:rsidR="00A31853" w:rsidRPr="00A31853" w:rsidRDefault="00A31853" w:rsidP="00A31853">
      <w:pPr>
        <w:autoSpaceDE w:val="0"/>
        <w:autoSpaceDN w:val="0"/>
        <w:adjustRightInd w:val="0"/>
        <w:spacing w:before="60" w:line="240" w:lineRule="atLeast"/>
        <w:jc w:val="both"/>
        <w:rPr>
          <w:rFonts w:ascii="Arial" w:hAnsi="Arial" w:cs="Arial"/>
        </w:rPr>
      </w:pPr>
      <w:r w:rsidRPr="00A31853">
        <w:rPr>
          <w:rFonts w:ascii="Arial" w:hAnsi="Arial" w:cs="Arial"/>
        </w:rPr>
        <w:t xml:space="preserve">2.- En ningún caso </w:t>
      </w:r>
      <w:r w:rsidR="006B28DF">
        <w:rPr>
          <w:rFonts w:ascii="Arial" w:hAnsi="Arial" w:cs="Arial"/>
        </w:rPr>
        <w:t>debe</w:t>
      </w:r>
      <w:r w:rsidRPr="00A31853">
        <w:rPr>
          <w:rFonts w:ascii="Arial" w:hAnsi="Arial" w:cs="Arial"/>
        </w:rPr>
        <w:t>rá incluirse en este archivo electrónico información propia del archivo electrónico nº TRES.</w:t>
      </w:r>
    </w:p>
    <w:p w:rsidR="002F63A3" w:rsidRPr="00B07F45" w:rsidRDefault="00C43AB5" w:rsidP="007137F1">
      <w:pPr>
        <w:autoSpaceDE w:val="0"/>
        <w:autoSpaceDN w:val="0"/>
        <w:adjustRightInd w:val="0"/>
        <w:spacing w:before="60" w:line="240" w:lineRule="atLeast"/>
        <w:jc w:val="both"/>
        <w:rPr>
          <w:rFonts w:ascii="Arial" w:hAnsi="Arial" w:cs="Arial"/>
        </w:rPr>
      </w:pPr>
      <w:r w:rsidRPr="00B07F45">
        <w:rPr>
          <w:rFonts w:ascii="Arial" w:hAnsi="Arial" w:cs="Arial"/>
        </w:rPr>
        <w:t>3.- Asimismo, la licitadora deberá presentar cualesquiera otros documentos que</w:t>
      </w:r>
      <w:r w:rsidR="00A77718" w:rsidRPr="00B07F45">
        <w:rPr>
          <w:rFonts w:ascii="Arial" w:hAnsi="Arial" w:cs="Arial"/>
        </w:rPr>
        <w:t>, en su caso,</w:t>
      </w:r>
      <w:r w:rsidRPr="00B07F45">
        <w:rPr>
          <w:rFonts w:ascii="Arial" w:hAnsi="Arial" w:cs="Arial"/>
        </w:rPr>
        <w:t xml:space="preserve"> se indiquen expresamente en el </w:t>
      </w:r>
      <w:r w:rsidR="0069747D">
        <w:rPr>
          <w:rFonts w:ascii="Arial" w:hAnsi="Arial" w:cs="Arial"/>
        </w:rPr>
        <w:t>p</w:t>
      </w:r>
      <w:r w:rsidRPr="00B07F45">
        <w:rPr>
          <w:rFonts w:ascii="Arial" w:hAnsi="Arial" w:cs="Arial"/>
        </w:rPr>
        <w:t xml:space="preserve">liego de </w:t>
      </w:r>
      <w:r w:rsidR="0069747D">
        <w:rPr>
          <w:rFonts w:ascii="Arial" w:hAnsi="Arial" w:cs="Arial"/>
        </w:rPr>
        <w:t>p</w:t>
      </w:r>
      <w:r w:rsidRPr="00B07F45">
        <w:rPr>
          <w:rFonts w:ascii="Arial" w:hAnsi="Arial" w:cs="Arial"/>
        </w:rPr>
        <w:t xml:space="preserve">rescripciones </w:t>
      </w:r>
      <w:r w:rsidR="0069747D">
        <w:rPr>
          <w:rFonts w:ascii="Arial" w:hAnsi="Arial" w:cs="Arial"/>
        </w:rPr>
        <w:t>t</w:t>
      </w:r>
      <w:r w:rsidRPr="00B07F45">
        <w:rPr>
          <w:rFonts w:ascii="Arial" w:hAnsi="Arial" w:cs="Arial"/>
        </w:rPr>
        <w:t xml:space="preserve">écnicas y que permitan verificar que la oferta cumple con las especificaciones técnicas requeridas, pero que no van a ser objeto de valoración. Se incluirán en el archivo electrónico nº DOS en el caso de que sea obligatoria la presentación de este archivo </w:t>
      </w:r>
      <w:r w:rsidR="002045CB" w:rsidRPr="00B07F45">
        <w:rPr>
          <w:rFonts w:ascii="Arial" w:hAnsi="Arial" w:cs="Arial"/>
        </w:rPr>
        <w:t>o</w:t>
      </w:r>
      <w:r w:rsidR="006E211C">
        <w:rPr>
          <w:rFonts w:ascii="Arial" w:hAnsi="Arial" w:cs="Arial"/>
        </w:rPr>
        <w:t>,</w:t>
      </w:r>
      <w:r w:rsidRPr="00B07F45">
        <w:rPr>
          <w:rFonts w:ascii="Arial" w:hAnsi="Arial" w:cs="Arial"/>
        </w:rPr>
        <w:t xml:space="preserve"> en caso contrario</w:t>
      </w:r>
      <w:r w:rsidR="006E211C">
        <w:rPr>
          <w:rFonts w:ascii="Arial" w:hAnsi="Arial" w:cs="Arial"/>
        </w:rPr>
        <w:t>,</w:t>
      </w:r>
      <w:r w:rsidRPr="00B07F45">
        <w:rPr>
          <w:rFonts w:ascii="Arial" w:hAnsi="Arial" w:cs="Arial"/>
        </w:rPr>
        <w:t xml:space="preserve"> en el archivo electrónico nº TRES</w:t>
      </w:r>
      <w:r w:rsidR="002F63A3" w:rsidRPr="00B07F45">
        <w:rPr>
          <w:rFonts w:ascii="Arial" w:hAnsi="Arial" w:cs="Arial"/>
        </w:rPr>
        <w:t>.</w:t>
      </w:r>
    </w:p>
    <w:p w:rsidR="002F63A3" w:rsidRPr="00B07F45" w:rsidRDefault="002F63A3" w:rsidP="007137F1">
      <w:pPr>
        <w:pStyle w:val="2izenburua"/>
        <w:spacing w:line="240" w:lineRule="atLeast"/>
        <w:jc w:val="both"/>
        <w:rPr>
          <w:i w:val="0"/>
          <w:iCs w:val="0"/>
          <w:sz w:val="22"/>
        </w:rPr>
      </w:pPr>
      <w:bookmarkStart w:id="106" w:name="_21.-_Archivo_electrónico"/>
      <w:bookmarkStart w:id="107" w:name="Cl_21"/>
      <w:bookmarkStart w:id="108" w:name="_Toc198116010"/>
      <w:bookmarkEnd w:id="106"/>
      <w:r w:rsidRPr="00B07F45">
        <w:rPr>
          <w:i w:val="0"/>
          <w:iCs w:val="0"/>
          <w:sz w:val="22"/>
        </w:rPr>
        <w:t xml:space="preserve">21.- </w:t>
      </w:r>
      <w:bookmarkEnd w:id="107"/>
      <w:r w:rsidRPr="00B07F45">
        <w:rPr>
          <w:i w:val="0"/>
          <w:iCs w:val="0"/>
          <w:sz w:val="22"/>
        </w:rPr>
        <w:t>Archivo electrónico nº TRES: “OFERTA ECONÓMICA Y DOCUMENTACIÓN EVALUABLE MEDIANTE LA APLICACIÓN DE FÓRMULAS”</w:t>
      </w:r>
      <w:bookmarkEnd w:id="108"/>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En este archivo electrónico titulado “OFERTA ECONÓMICA Y DOCUMENTACIÓN EVALUABLE MEDIANTE LA APLICACIÓN DE FÓRMULAS”, se deberá</w:t>
      </w:r>
      <w:r w:rsidR="001B24BF" w:rsidRPr="00B07F45">
        <w:rPr>
          <w:rFonts w:ascii="Arial" w:hAnsi="Arial" w:cs="Arial"/>
        </w:rPr>
        <w:t>n</w:t>
      </w:r>
      <w:r w:rsidRPr="00B07F45">
        <w:rPr>
          <w:rFonts w:ascii="Arial" w:hAnsi="Arial" w:cs="Arial"/>
        </w:rPr>
        <w:t xml:space="preserve"> incluir la oferta económica y el resto de documentos a evaluar mediante la aplicación de fórmulas.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2.- Las proposiciones deberá</w:t>
      </w:r>
      <w:r w:rsidR="00D22BDD" w:rsidRPr="00B07F45">
        <w:rPr>
          <w:rFonts w:ascii="Arial" w:hAnsi="Arial" w:cs="Arial"/>
        </w:rPr>
        <w:t>n</w:t>
      </w:r>
      <w:r w:rsidRPr="00B07F45">
        <w:rPr>
          <w:rFonts w:ascii="Arial" w:hAnsi="Arial" w:cs="Arial"/>
        </w:rPr>
        <w:t xml:space="preserve"> ajustarse al modelo que figura en el </w:t>
      </w:r>
      <w:hyperlink w:anchor="Anx_9" w:history="1">
        <w:r w:rsidRPr="00B07F45">
          <w:rPr>
            <w:rStyle w:val="Hiperesteka"/>
            <w:rFonts w:ascii="Arial" w:hAnsi="Arial" w:cs="Arial"/>
            <w:b/>
          </w:rPr>
          <w:t>Anexo IX</w:t>
        </w:r>
      </w:hyperlink>
      <w:r w:rsidR="00B34A08" w:rsidRPr="00B07F45">
        <w:rPr>
          <w:rFonts w:ascii="Arial" w:hAnsi="Arial" w:cs="Arial"/>
        </w:rPr>
        <w:t xml:space="preserve">, </w:t>
      </w:r>
      <w:r w:rsidR="00406106" w:rsidRPr="00B07F45">
        <w:rPr>
          <w:rFonts w:ascii="Arial" w:hAnsi="Arial" w:cs="Arial"/>
        </w:rPr>
        <w:t>no aceptándose aquellas que contengan omisiones, errores o tachaduras que impidan conocer claramente lo que la Administración estime fundamental para considerar la oferta</w:t>
      </w:r>
      <w:r w:rsidRPr="00B07F45">
        <w:rPr>
          <w:rFonts w:ascii="Arial" w:hAnsi="Arial" w:cs="Arial"/>
        </w:rPr>
        <w:t xml:space="preserve">. Las ofertas económicas de las </w:t>
      </w:r>
      <w:r w:rsidR="00D22BDD" w:rsidRPr="00B07F45">
        <w:rPr>
          <w:rFonts w:ascii="Arial" w:hAnsi="Arial" w:cs="Arial"/>
        </w:rPr>
        <w:t xml:space="preserve">licitadoras </w:t>
      </w:r>
      <w:r w:rsidRPr="00B07F45">
        <w:rPr>
          <w:rFonts w:ascii="Arial" w:hAnsi="Arial" w:cs="Arial"/>
        </w:rPr>
        <w:t xml:space="preserve">deberán indicar, como partida independiente, el importe del Impuesto sobre </w:t>
      </w:r>
      <w:r w:rsidR="00F97C5A">
        <w:rPr>
          <w:rFonts w:ascii="Arial" w:hAnsi="Arial" w:cs="Arial"/>
        </w:rPr>
        <w:t xml:space="preserve">el </w:t>
      </w:r>
      <w:r w:rsidRPr="00B07F45">
        <w:rPr>
          <w:rFonts w:ascii="Arial" w:hAnsi="Arial" w:cs="Arial"/>
        </w:rPr>
        <w:t>Valor Añadido</w:t>
      </w:r>
      <w:r w:rsidR="00FA27B0" w:rsidRPr="00B07F45">
        <w:rPr>
          <w:rFonts w:ascii="Arial" w:hAnsi="Arial" w:cs="Arial"/>
        </w:rPr>
        <w:t>, caso de</w:t>
      </w:r>
      <w:r w:rsidR="0059274E" w:rsidRPr="00B07F45">
        <w:rPr>
          <w:rFonts w:ascii="Arial" w:hAnsi="Arial" w:cs="Arial"/>
        </w:rPr>
        <w:t xml:space="preserve"> </w:t>
      </w:r>
      <w:r w:rsidRPr="00B07F45">
        <w:rPr>
          <w:rFonts w:ascii="Arial" w:hAnsi="Arial" w:cs="Arial"/>
        </w:rPr>
        <w:t>que deba ser repercutido.</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Tanto la oferta económica como el resto de documentación contenida en este </w:t>
      </w:r>
      <w:r w:rsidR="0021747F" w:rsidRPr="00B07F45">
        <w:rPr>
          <w:rFonts w:ascii="Arial" w:hAnsi="Arial" w:cs="Arial"/>
        </w:rPr>
        <w:t>archivo</w:t>
      </w:r>
      <w:r w:rsidR="00BF6582" w:rsidRPr="00B07F45">
        <w:rPr>
          <w:rFonts w:ascii="Arial" w:hAnsi="Arial" w:cs="Arial"/>
        </w:rPr>
        <w:t xml:space="preserve"> </w:t>
      </w:r>
      <w:r w:rsidRPr="00B07F45">
        <w:rPr>
          <w:rFonts w:ascii="Arial" w:hAnsi="Arial" w:cs="Arial"/>
        </w:rPr>
        <w:t>será</w:t>
      </w:r>
      <w:r w:rsidR="00B92C0B" w:rsidRPr="00B07F45">
        <w:rPr>
          <w:rFonts w:ascii="Arial" w:hAnsi="Arial" w:cs="Arial"/>
        </w:rPr>
        <w:t>n</w:t>
      </w:r>
      <w:r w:rsidRPr="00B07F45">
        <w:rPr>
          <w:rFonts w:ascii="Arial" w:hAnsi="Arial" w:cs="Arial"/>
        </w:rPr>
        <w:t xml:space="preserve"> evaluada</w:t>
      </w:r>
      <w:r w:rsidR="00B92C0B" w:rsidRPr="00B07F45">
        <w:rPr>
          <w:rFonts w:ascii="Arial" w:hAnsi="Arial" w:cs="Arial"/>
        </w:rPr>
        <w:t>s</w:t>
      </w:r>
      <w:r w:rsidRPr="00B07F45">
        <w:rPr>
          <w:rFonts w:ascii="Arial" w:hAnsi="Arial" w:cs="Arial"/>
        </w:rPr>
        <w:t xml:space="preserve"> conforme a los criterios expresados en el </w:t>
      </w:r>
      <w:hyperlink w:anchor="CC_18" w:history="1">
        <w:r w:rsidR="00301260" w:rsidRPr="00B07F45">
          <w:rPr>
            <w:rStyle w:val="Hiperesteka"/>
            <w:rFonts w:ascii="Arial" w:hAnsi="Arial" w:cs="Arial"/>
            <w:b/>
          </w:rPr>
          <w:t>apartado 18</w:t>
        </w:r>
      </w:hyperlink>
      <w:r w:rsidRPr="00B07F45">
        <w:rPr>
          <w:rFonts w:ascii="Arial" w:hAnsi="Arial" w:cs="Arial"/>
        </w:rPr>
        <w:t xml:space="preserve"> del cuadro de características.</w:t>
      </w:r>
    </w:p>
    <w:p w:rsidR="002D6E57" w:rsidRPr="00380238" w:rsidRDefault="002F63A3" w:rsidP="0041217F">
      <w:pPr>
        <w:spacing w:before="60" w:line="240" w:lineRule="atLeast"/>
        <w:jc w:val="both"/>
        <w:rPr>
          <w:rFonts w:ascii="Arial" w:hAnsi="Arial" w:cs="Arial"/>
        </w:rPr>
      </w:pPr>
      <w:r w:rsidRPr="00B07F45">
        <w:rPr>
          <w:rFonts w:ascii="Arial" w:hAnsi="Arial" w:cs="Arial"/>
        </w:rPr>
        <w:t xml:space="preserve">3.- </w:t>
      </w:r>
      <w:r w:rsidR="002D6E57" w:rsidRPr="00380238">
        <w:rPr>
          <w:rFonts w:ascii="Arial" w:hAnsi="Arial" w:cs="Arial"/>
        </w:rPr>
        <w:t>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1832BC" w:rsidRPr="00380238"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4.- </w:t>
      </w:r>
      <w:r w:rsidR="001832BC" w:rsidRPr="00380238">
        <w:rPr>
          <w:rFonts w:ascii="Arial" w:hAnsi="Arial" w:cs="Arial"/>
        </w:rPr>
        <w:t>Cada licitadora no podrá presentar más de una proposición,</w:t>
      </w:r>
      <w:r w:rsidR="001832BC" w:rsidRPr="00380238">
        <w:rPr>
          <w:rFonts w:ascii="Arial" w:hAnsi="Arial" w:cs="Arial"/>
          <w:shd w:val="clear" w:color="auto" w:fill="FFFFFF"/>
        </w:rPr>
        <w:t xml:space="preserve"> sin perjuicio de lo dispuesto en el artículo 142 de la LCSP sobre admisibilidad de variantes</w:t>
      </w:r>
      <w:r w:rsidR="001832BC" w:rsidRPr="0038023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1832BC" w:rsidRPr="00380238"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5.- </w:t>
      </w:r>
      <w:r w:rsidR="001832BC" w:rsidRPr="00380238">
        <w:rPr>
          <w:rFonts w:ascii="Arial" w:hAnsi="Arial" w:cs="Arial"/>
        </w:rPr>
        <w:t>Cuando la propuesta se formule por una unión temporal de empresas, todas las que la componen habrán de firmar la propuesta directamente o mediante representante.</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6.- </w:t>
      </w:r>
      <w:r w:rsidR="001832BC" w:rsidRPr="00380238">
        <w:rPr>
          <w:rFonts w:ascii="Arial" w:hAnsi="Arial" w:cs="Arial"/>
        </w:rPr>
        <w:t xml:space="preserve">Cuando el </w:t>
      </w:r>
      <w:hyperlink w:anchor="CC_12" w:history="1">
        <w:r w:rsidR="001832BC" w:rsidRPr="00380238">
          <w:rPr>
            <w:rStyle w:val="Hiperesteka"/>
            <w:rFonts w:ascii="Arial" w:hAnsi="Arial" w:cs="Arial"/>
            <w:b/>
          </w:rPr>
          <w:t>apartado 12</w:t>
        </w:r>
      </w:hyperlink>
      <w:r w:rsidR="001832BC" w:rsidRPr="00380238">
        <w:rPr>
          <w:rFonts w:ascii="Arial" w:hAnsi="Arial" w:cs="Arial"/>
        </w:rPr>
        <w:t xml:space="preserve"> del cuadro de características autorice la presentación de variantes, además de la oferta económica referida a la base, este archivo podrá incluir una oferta económica </w:t>
      </w:r>
      <w:r w:rsidR="001832BC" w:rsidRPr="00380238">
        <w:rPr>
          <w:rFonts w:ascii="Arial" w:hAnsi="Arial" w:cs="Arial"/>
        </w:rPr>
        <w:lastRenderedPageBreak/>
        <w:t xml:space="preserve">por cada variante. La oferta económica correspondiente a cada variante se formulará conforme al modelo que figura en el </w:t>
      </w:r>
      <w:hyperlink w:anchor="Anx_9" w:history="1">
        <w:r w:rsidR="001832BC" w:rsidRPr="003841A3">
          <w:rPr>
            <w:rStyle w:val="Hiperesteka"/>
            <w:rFonts w:ascii="Arial" w:hAnsi="Arial" w:cs="Arial"/>
            <w:b/>
          </w:rPr>
          <w:t>Anexo IX</w:t>
        </w:r>
      </w:hyperlink>
      <w:r w:rsidR="001832BC" w:rsidRPr="001832BC">
        <w:rPr>
          <w:rStyle w:val="Hiperesteka"/>
          <w:rFonts w:ascii="Arial" w:hAnsi="Arial" w:cs="Arial"/>
          <w:u w:val="none"/>
        </w:rPr>
        <w:t xml:space="preserve"> </w:t>
      </w:r>
      <w:r w:rsidR="001832BC" w:rsidRPr="00380238">
        <w:rPr>
          <w:rFonts w:ascii="Arial" w:hAnsi="Arial" w:cs="Arial"/>
        </w:rPr>
        <w:t>de este pliego, e incluirá los conceptos y condiciones señalados en ese apartado.</w:t>
      </w:r>
    </w:p>
    <w:p w:rsidR="002F63A3" w:rsidRPr="00B07F45" w:rsidRDefault="002F63A3" w:rsidP="007137F1">
      <w:pPr>
        <w:pStyle w:val="2izenburua"/>
        <w:spacing w:line="240" w:lineRule="atLeast"/>
        <w:jc w:val="both"/>
        <w:rPr>
          <w:i w:val="0"/>
          <w:iCs w:val="0"/>
          <w:sz w:val="22"/>
        </w:rPr>
      </w:pPr>
      <w:bookmarkStart w:id="109" w:name="_Toc198116011"/>
      <w:r w:rsidRPr="00B07F45">
        <w:rPr>
          <w:i w:val="0"/>
          <w:iCs w:val="0"/>
          <w:sz w:val="22"/>
        </w:rPr>
        <w:t>22.- Admisibilidad de variantes</w:t>
      </w:r>
      <w:bookmarkEnd w:id="109"/>
    </w:p>
    <w:p w:rsidR="002F63A3"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2F63A3" w:rsidRPr="00B07F45">
        <w:rPr>
          <w:rFonts w:ascii="Arial" w:hAnsi="Arial"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001A008B" w:rsidRPr="00B07F45">
          <w:rPr>
            <w:rStyle w:val="Hiperesteka"/>
            <w:rFonts w:ascii="Arial" w:hAnsi="Arial" w:cs="Arial"/>
            <w:b/>
          </w:rPr>
          <w:t>apartado 12</w:t>
        </w:r>
      </w:hyperlink>
      <w:r w:rsidR="002F63A3" w:rsidRPr="001832BC">
        <w:rPr>
          <w:rFonts w:ascii="Arial" w:hAnsi="Arial" w:cs="Arial"/>
        </w:rPr>
        <w:t xml:space="preserve"> </w:t>
      </w:r>
      <w:r w:rsidR="002F63A3" w:rsidRPr="00B07F45">
        <w:rPr>
          <w:rFonts w:ascii="Arial" w:hAnsi="Arial" w:cs="Arial"/>
        </w:rPr>
        <w:t>del cuadro de características</w:t>
      </w:r>
      <w:r w:rsidR="002F63A3" w:rsidRPr="00B07F45">
        <w:rPr>
          <w:rFonts w:ascii="Arial" w:hAnsi="Arial" w:cs="Arial"/>
          <w:b/>
          <w:bCs/>
        </w:rPr>
        <w:t xml:space="preserve">. </w:t>
      </w:r>
      <w:r w:rsidR="002F63A3" w:rsidRPr="00B07F45">
        <w:rPr>
          <w:rFonts w:ascii="Arial" w:hAnsi="Arial" w:cs="Arial"/>
        </w:rPr>
        <w:t>Las variantes se presentarán en la forma establecida en este mismo apartado del cuadro de características y no podrán superar el presupuesto base de licitación del contrato</w:t>
      </w:r>
      <w:r w:rsidR="00996244" w:rsidRPr="00B07F45">
        <w:rPr>
          <w:rFonts w:ascii="Arial" w:hAnsi="Arial" w:cs="Arial"/>
        </w:rPr>
        <w:t>.</w:t>
      </w:r>
    </w:p>
    <w:p w:rsidR="00406106" w:rsidRPr="00B07F45" w:rsidRDefault="00406106" w:rsidP="00D5604D">
      <w:pPr>
        <w:autoSpaceDE w:val="0"/>
        <w:autoSpaceDN w:val="0"/>
        <w:adjustRightInd w:val="0"/>
        <w:spacing w:before="60" w:line="240" w:lineRule="atLeast"/>
        <w:jc w:val="both"/>
        <w:rPr>
          <w:rFonts w:ascii="Arial" w:hAnsi="Arial" w:cs="Arial"/>
        </w:rPr>
      </w:pPr>
      <w:r w:rsidRPr="00B07F45">
        <w:rPr>
          <w:rFonts w:ascii="Arial" w:hAnsi="Arial" w:cs="Arial"/>
        </w:rPr>
        <w:t xml:space="preserve">2.- Será obligatoria en todo caso para las empresas licitadoras la formulación de una propuesta referida exclusiva y literalmente </w:t>
      </w:r>
      <w:r w:rsidR="005265E3" w:rsidRPr="00B07F45">
        <w:rPr>
          <w:rFonts w:ascii="Arial" w:hAnsi="Arial" w:cs="Arial"/>
        </w:rPr>
        <w:t>al sumin</w:t>
      </w:r>
      <w:r w:rsidR="000A7FF9" w:rsidRPr="00B07F45">
        <w:rPr>
          <w:rFonts w:ascii="Arial" w:hAnsi="Arial" w:cs="Arial"/>
        </w:rPr>
        <w:t>is</w:t>
      </w:r>
      <w:r w:rsidR="005265E3" w:rsidRPr="00B07F45">
        <w:rPr>
          <w:rFonts w:ascii="Arial" w:hAnsi="Arial" w:cs="Arial"/>
        </w:rPr>
        <w:t>tro básico requerido</w:t>
      </w:r>
      <w:r w:rsidRPr="00B07F45">
        <w:rPr>
          <w:rFonts w:ascii="Arial" w:hAnsi="Arial" w:cs="Arial"/>
        </w:rPr>
        <w:t xml:space="preserve">, </w:t>
      </w:r>
      <w:r w:rsidR="00D5604D" w:rsidRPr="00D5604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B07F45">
        <w:rPr>
          <w:rFonts w:ascii="Arial" w:hAnsi="Arial" w:cs="Arial"/>
        </w:rPr>
        <w:t>.</w:t>
      </w:r>
    </w:p>
    <w:p w:rsidR="002F63A3" w:rsidRPr="00B07F45" w:rsidRDefault="002F63A3" w:rsidP="007137F1">
      <w:pPr>
        <w:pStyle w:val="2izenburua"/>
        <w:spacing w:line="240" w:lineRule="atLeast"/>
        <w:jc w:val="both"/>
        <w:rPr>
          <w:i w:val="0"/>
          <w:iCs w:val="0"/>
          <w:sz w:val="22"/>
        </w:rPr>
      </w:pPr>
      <w:bookmarkStart w:id="110" w:name="_Toc463331542"/>
      <w:bookmarkStart w:id="111" w:name="_Toc198116012"/>
      <w:r w:rsidRPr="00B07F45">
        <w:rPr>
          <w:i w:val="0"/>
          <w:iCs w:val="0"/>
          <w:sz w:val="22"/>
        </w:rPr>
        <w:t>23.- Efectos de la presentación de proposiciones</w:t>
      </w:r>
      <w:bookmarkEnd w:id="110"/>
      <w:bookmarkEnd w:id="111"/>
    </w:p>
    <w:p w:rsidR="00406106"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1.- La presentación de proposiciones presupone por parte de la empresa licitadora la aceptación incondicional de las cláusulas de este pliego y del pliego de prescripciones técnicas</w:t>
      </w:r>
      <w:r w:rsidR="002E240F" w:rsidRPr="00B07F45">
        <w:rPr>
          <w:rFonts w:ascii="Arial" w:hAnsi="Arial" w:cs="Arial"/>
        </w:rPr>
        <w:t xml:space="preserve"> </w:t>
      </w:r>
      <w:r w:rsidRPr="00B07F45">
        <w:rPr>
          <w:rFonts w:ascii="Arial" w:hAnsi="Arial" w:cs="Arial"/>
        </w:rPr>
        <w:t>sin salvedad o reserva alguna</w:t>
      </w:r>
      <w:r w:rsidR="000A1BBA" w:rsidRPr="00B07F45">
        <w:rPr>
          <w:rFonts w:ascii="Arial" w:hAnsi="Arial" w:cs="Arial"/>
        </w:rPr>
        <w:t>,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El no sometimiento a los pliegos implica necesariamente el rechazo de la oferta.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Las licitadoras no podrán retirar su proposición durante el plazo de </w:t>
      </w:r>
      <w:r w:rsidR="00DF6725">
        <w:rPr>
          <w:rFonts w:ascii="Arial" w:hAnsi="Arial" w:cs="Arial"/>
        </w:rPr>
        <w:t>quince</w:t>
      </w:r>
      <w:r w:rsidRPr="00B07F45">
        <w:rPr>
          <w:rFonts w:ascii="Arial" w:hAnsi="Arial" w:cs="Arial"/>
        </w:rPr>
        <w:t xml:space="preserve"> días naturales</w:t>
      </w:r>
      <w:r w:rsidR="00B92C0B" w:rsidRPr="00B07F45">
        <w:rPr>
          <w:rFonts w:ascii="Arial" w:hAnsi="Arial" w:cs="Arial"/>
        </w:rPr>
        <w:t xml:space="preserve">, a contar desde la apertura de las proposiciones, </w:t>
      </w:r>
      <w:r w:rsidRPr="00B07F45">
        <w:rPr>
          <w:rFonts w:ascii="Arial" w:hAnsi="Arial" w:cs="Arial"/>
        </w:rPr>
        <w:t>cuando el único criterio para seleccionar a la adjudicataria haya sido el precio</w:t>
      </w:r>
      <w:r w:rsidR="00B92C0B" w:rsidRPr="00B07F45">
        <w:rPr>
          <w:rFonts w:ascii="Arial" w:hAnsi="Arial" w:cs="Arial"/>
        </w:rPr>
        <w:t>,</w:t>
      </w:r>
      <w:r w:rsidRPr="00B07F45">
        <w:rPr>
          <w:rFonts w:ascii="Arial" w:hAnsi="Arial" w:cs="Arial"/>
        </w:rPr>
        <w:t xml:space="preserve"> o durante el plazo de dos meses</w:t>
      </w:r>
      <w:r w:rsidR="00223499" w:rsidRPr="00B07F45">
        <w:rPr>
          <w:rFonts w:ascii="Arial" w:hAnsi="Arial" w:cs="Arial"/>
        </w:rPr>
        <w:t xml:space="preserve"> </w:t>
      </w:r>
      <w:r w:rsidRPr="00B07F45">
        <w:rPr>
          <w:rFonts w:ascii="Arial" w:hAnsi="Arial" w:cs="Arial"/>
        </w:rPr>
        <w:t xml:space="preserve">cuando para la adjudicación del contrato se hayan tenido en cuenta otros criterios, conforme a </w:t>
      </w:r>
      <w:r w:rsidR="00C2246E">
        <w:rPr>
          <w:rFonts w:ascii="Arial" w:hAnsi="Arial" w:cs="Arial"/>
        </w:rPr>
        <w:t>lo previsto en el artículo 158.2</w:t>
      </w:r>
      <w:r w:rsidRPr="00B07F45">
        <w:rPr>
          <w:rFonts w:ascii="Arial" w:hAnsi="Arial" w:cs="Arial"/>
        </w:rPr>
        <w:t xml:space="preserve"> de la LCSP. Dicho plazo quedará ampliado en </w:t>
      </w:r>
      <w:r w:rsidR="00DF6725">
        <w:rPr>
          <w:rFonts w:ascii="Arial" w:hAnsi="Arial" w:cs="Arial"/>
        </w:rPr>
        <w:t>quince</w:t>
      </w:r>
      <w:r w:rsidRPr="00B07F45">
        <w:rPr>
          <w:rFonts w:ascii="Arial" w:hAnsi="Arial" w:cs="Arial"/>
        </w:rPr>
        <w:t xml:space="preserve"> días hábiles cuando sea necesario seguir los trámites a que se refiere el artículo 149</w:t>
      </w:r>
      <w:r w:rsidR="0021747F" w:rsidRPr="00B07F45">
        <w:rPr>
          <w:rFonts w:ascii="Arial" w:hAnsi="Arial" w:cs="Arial"/>
        </w:rPr>
        <w:t xml:space="preserve"> de la</w:t>
      </w:r>
      <w:r w:rsidRPr="00B07F45">
        <w:rPr>
          <w:rFonts w:ascii="Arial" w:hAnsi="Arial" w:cs="Arial"/>
        </w:rPr>
        <w:t xml:space="preserve"> LCSP</w:t>
      </w:r>
      <w:r w:rsidR="00B92C0B" w:rsidRPr="00B07F45">
        <w:rPr>
          <w:rFonts w:ascii="Arial" w:hAnsi="Arial" w:cs="Arial"/>
        </w:rPr>
        <w:t>,</w:t>
      </w:r>
      <w:r w:rsidRPr="00B07F45">
        <w:rPr>
          <w:rFonts w:ascii="Arial" w:hAnsi="Arial" w:cs="Arial"/>
        </w:rPr>
        <w:t xml:space="preserve"> relativo a las ofertas anormalmente bajas.</w:t>
      </w:r>
    </w:p>
    <w:p w:rsidR="002F63A3" w:rsidRPr="00B07F45" w:rsidRDefault="002F63A3" w:rsidP="0041217F">
      <w:pPr>
        <w:autoSpaceDE w:val="0"/>
        <w:autoSpaceDN w:val="0"/>
        <w:adjustRightInd w:val="0"/>
        <w:spacing w:before="60" w:line="240" w:lineRule="atLeast"/>
        <w:jc w:val="both"/>
        <w:rPr>
          <w:rFonts w:ascii="Arial" w:hAnsi="Arial" w:cs="Arial"/>
          <w:b/>
        </w:rPr>
      </w:pPr>
      <w:r w:rsidRPr="00B07F45">
        <w:rPr>
          <w:rFonts w:ascii="Arial" w:hAnsi="Arial" w:cs="Arial"/>
        </w:rPr>
        <w:t>3.- La retirada indebida de una proposición</w:t>
      </w:r>
      <w:r w:rsidR="00FA7859" w:rsidRPr="00B07F45">
        <w:rPr>
          <w:rFonts w:ascii="Arial" w:hAnsi="Arial" w:cs="Arial"/>
        </w:rPr>
        <w:t xml:space="preserve"> </w:t>
      </w:r>
      <w:r w:rsidRPr="00B07F45">
        <w:rPr>
          <w:rFonts w:ascii="Arial" w:hAnsi="Arial" w:cs="Arial"/>
        </w:rPr>
        <w:t xml:space="preserve">será causa que impedirá a la licitadora contratar con las Administraciones Públicas de acuerdo con lo dispuesto en el artículo 71.2 de la LCSP, conllevando a su vez la incautación de la garantía provisional conforme al artículo 106.1 de la LCSP, si </w:t>
      </w:r>
      <w:r w:rsidR="00FA7859" w:rsidRPr="00B07F45">
        <w:rPr>
          <w:rFonts w:ascii="Arial" w:hAnsi="Arial" w:cs="Arial"/>
        </w:rPr>
        <w:t>é</w:t>
      </w:r>
      <w:r w:rsidRPr="00B07F45">
        <w:rPr>
          <w:rFonts w:ascii="Arial" w:hAnsi="Arial" w:cs="Arial"/>
        </w:rPr>
        <w:t>sta hubiera sido exigida.</w:t>
      </w:r>
    </w:p>
    <w:p w:rsidR="002F63A3" w:rsidRPr="00B07F45" w:rsidRDefault="002F63A3" w:rsidP="007137F1">
      <w:pPr>
        <w:pStyle w:val="2izenburua"/>
        <w:spacing w:line="240" w:lineRule="atLeast"/>
        <w:jc w:val="both"/>
        <w:rPr>
          <w:i w:val="0"/>
          <w:iCs w:val="0"/>
          <w:sz w:val="22"/>
        </w:rPr>
      </w:pPr>
      <w:bookmarkStart w:id="112" w:name="_Toc463331543"/>
      <w:bookmarkStart w:id="113" w:name="_Toc198116013"/>
      <w:r w:rsidRPr="00B07F45">
        <w:rPr>
          <w:i w:val="0"/>
          <w:iCs w:val="0"/>
          <w:sz w:val="22"/>
        </w:rPr>
        <w:t>24.- Mesa de contratación</w:t>
      </w:r>
      <w:bookmarkEnd w:id="112"/>
      <w:bookmarkEnd w:id="11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La mesa de contratación será el órgano técnico competente para efectuar la valoración de las ofertas y actuará conforme a lo previsto en el artículo 326 de la LCSP, y </w:t>
      </w:r>
      <w:r w:rsidR="00156BB5" w:rsidRPr="00B07F45">
        <w:rPr>
          <w:rFonts w:ascii="Arial" w:hAnsi="Arial" w:cs="Arial"/>
        </w:rPr>
        <w:t>de acuerdo con</w:t>
      </w:r>
      <w:r w:rsidRPr="00B07F45">
        <w:rPr>
          <w:rFonts w:ascii="Arial" w:hAnsi="Arial" w:cs="Arial"/>
        </w:rPr>
        <w:t xml:space="preserve"> los artículos 21 y 22 del Real Decreto 817/2009, 8 de mayo, que vienen a desarrollar su composición y funciones.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Su composición </w:t>
      </w:r>
      <w:r w:rsidR="00BB4D95" w:rsidRPr="00B07F45">
        <w:rPr>
          <w:rFonts w:ascii="Arial" w:hAnsi="Arial" w:cs="Arial"/>
        </w:rPr>
        <w:t xml:space="preserve">se recoge </w:t>
      </w:r>
      <w:r w:rsidRPr="00B07F45">
        <w:rPr>
          <w:rFonts w:ascii="Arial" w:hAnsi="Arial" w:cs="Arial"/>
        </w:rPr>
        <w:t xml:space="preserve">en el </w:t>
      </w:r>
      <w:hyperlink w:anchor="CC_26" w:history="1">
        <w:r w:rsidRPr="00B07F45">
          <w:rPr>
            <w:rStyle w:val="Hiperesteka"/>
            <w:rFonts w:ascii="Arial" w:hAnsi="Arial" w:cs="Arial"/>
            <w:b/>
          </w:rPr>
          <w:t xml:space="preserve">apartado </w:t>
        </w:r>
        <w:r w:rsidR="009A0368" w:rsidRPr="00B07F45">
          <w:rPr>
            <w:rStyle w:val="Hiperesteka"/>
            <w:rFonts w:ascii="Arial" w:hAnsi="Arial" w:cs="Arial"/>
            <w:b/>
          </w:rPr>
          <w:t>2</w:t>
        </w:r>
        <w:r w:rsidR="00372177" w:rsidRPr="00B07F45">
          <w:rPr>
            <w:rStyle w:val="Hiperesteka"/>
            <w:rFonts w:ascii="Arial" w:hAnsi="Arial" w:cs="Arial"/>
            <w:b/>
          </w:rPr>
          <w:t>6</w:t>
        </w:r>
      </w:hyperlink>
      <w:r w:rsidR="009A0368" w:rsidRPr="0041217F">
        <w:rPr>
          <w:rFonts w:ascii="Arial" w:hAnsi="Arial" w:cs="Arial"/>
          <w:bCs/>
        </w:rPr>
        <w:t xml:space="preserve"> </w:t>
      </w:r>
      <w:r w:rsidRPr="00B07F45">
        <w:rPr>
          <w:rFonts w:ascii="Arial" w:hAnsi="Arial" w:cs="Arial"/>
        </w:rPr>
        <w:t>del cuadro de características</w:t>
      </w:r>
      <w:r w:rsidR="009E23F2" w:rsidRPr="00B07F45">
        <w:rPr>
          <w:rFonts w:ascii="Arial" w:hAnsi="Arial" w:cs="Arial"/>
        </w:rPr>
        <w:t xml:space="preserve"> y</w:t>
      </w:r>
      <w:r w:rsidRPr="00B07F45">
        <w:rPr>
          <w:rFonts w:ascii="Arial" w:hAnsi="Arial" w:cs="Arial"/>
        </w:rPr>
        <w:t xml:space="preserve"> se publicará</w:t>
      </w:r>
      <w:r w:rsidR="009E23F2" w:rsidRPr="00B07F45">
        <w:rPr>
          <w:rFonts w:ascii="Arial" w:hAnsi="Arial" w:cs="Arial"/>
        </w:rPr>
        <w:t>,</w:t>
      </w:r>
      <w:r w:rsidRPr="00B07F45">
        <w:rPr>
          <w:rFonts w:ascii="Arial" w:hAnsi="Arial" w:cs="Arial"/>
        </w:rPr>
        <w:t xml:space="preserve"> a través del perfil de contratante</w:t>
      </w:r>
      <w:r w:rsidR="009E23F2" w:rsidRPr="00B07F45">
        <w:rPr>
          <w:rFonts w:ascii="Arial" w:hAnsi="Arial" w:cs="Arial"/>
        </w:rPr>
        <w:t>,</w:t>
      </w:r>
      <w:r w:rsidRPr="00B07F45">
        <w:rPr>
          <w:rFonts w:ascii="Arial" w:hAnsi="Arial" w:cs="Arial"/>
        </w:rPr>
        <w:t xml:space="preserve"> </w:t>
      </w:r>
      <w:r w:rsidR="009E23F2" w:rsidRPr="00B07F45">
        <w:rPr>
          <w:rFonts w:ascii="Arial" w:hAnsi="Arial" w:cs="Arial"/>
        </w:rPr>
        <w:t>con</w:t>
      </w:r>
      <w:r w:rsidRPr="00B07F45">
        <w:rPr>
          <w:rFonts w:ascii="Arial" w:hAnsi="Arial" w:cs="Arial"/>
        </w:rPr>
        <w:t xml:space="preserve"> el anuncio de licitación o, en caso contrario, </w:t>
      </w:r>
      <w:r w:rsidR="009E23F2" w:rsidRPr="00B07F45">
        <w:rPr>
          <w:rFonts w:ascii="Arial" w:hAnsi="Arial" w:cs="Arial"/>
        </w:rPr>
        <w:t>siempre</w:t>
      </w:r>
      <w:r w:rsidRPr="00B07F45">
        <w:rPr>
          <w:rFonts w:ascii="Arial" w:hAnsi="Arial" w:cs="Arial"/>
        </w:rPr>
        <w:t xml:space="preserve"> con carácter previo a su constitución</w:t>
      </w:r>
      <w:r w:rsidR="00BF6582" w:rsidRPr="00B07F45">
        <w:rPr>
          <w:rFonts w:ascii="Arial" w:hAnsi="Arial" w:cs="Arial"/>
        </w:rPr>
        <w:t>,</w:t>
      </w:r>
      <w:r w:rsidRPr="00B07F45">
        <w:rPr>
          <w:rFonts w:ascii="Arial" w:hAnsi="Arial" w:cs="Arial"/>
        </w:rPr>
        <w:t xml:space="preserve"> a través de un anuncio específico en el citado perfil.</w:t>
      </w:r>
    </w:p>
    <w:p w:rsidR="00346B92" w:rsidRPr="00346B92" w:rsidRDefault="00346B92" w:rsidP="00346B92">
      <w:pPr>
        <w:autoSpaceDE w:val="0"/>
        <w:autoSpaceDN w:val="0"/>
        <w:adjustRightInd w:val="0"/>
        <w:spacing w:before="60" w:line="240" w:lineRule="atLeast"/>
        <w:jc w:val="both"/>
        <w:rPr>
          <w:rFonts w:ascii="Arial" w:hAnsi="Arial" w:cs="Arial"/>
        </w:rPr>
      </w:pPr>
      <w:bookmarkStart w:id="114" w:name="_Toc463331544"/>
      <w:r w:rsidRPr="00346B92">
        <w:rPr>
          <w:rFonts w:ascii="Arial" w:hAnsi="Arial" w:cs="Arial"/>
        </w:rPr>
        <w:t>3.- En caso de vacante, enfermedad o ausencia por cualquier causa justificada, se establece el siguiente régimen de suplencias para los miembros de la mesa de contratación:</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Presidencia: su titularidad será suplida por los o las vocales en el mismo orden en que aparecen señalados en el cuadro de características del presente pliego o, en su caso, en el perfil de contratante.</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 xml:space="preserve">Vocales: los y las vocales, con carácter general, serán suplidas por el personal funcionario adscrito a los distintos servicios o unidades de gestión donde se hallen </w:t>
      </w:r>
      <w:r w:rsidRPr="00346B92">
        <w:rPr>
          <w:rFonts w:ascii="Arial" w:eastAsia="Cambria" w:hAnsi="Arial" w:cs="Arial"/>
        </w:rPr>
        <w:lastRenderedPageBreak/>
        <w:t>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El o la vocal adscrita al servicio de Intervención y Auditoría, será sustituida por un funcionario o funcionaria de dicho servicio.</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Secretaría: la suplencia será ejercida por un funcionario o funcionaria adscrita al departamento gestor del contrato y designada por la persona titular de la presidencia de la mesa.</w:t>
      </w:r>
    </w:p>
    <w:p w:rsidR="002F63A3" w:rsidRPr="00B07F45" w:rsidRDefault="002F63A3" w:rsidP="007137F1">
      <w:pPr>
        <w:pStyle w:val="2izenburua"/>
        <w:spacing w:line="240" w:lineRule="atLeast"/>
        <w:jc w:val="both"/>
        <w:rPr>
          <w:i w:val="0"/>
          <w:iCs w:val="0"/>
          <w:sz w:val="22"/>
        </w:rPr>
      </w:pPr>
      <w:bookmarkStart w:id="115" w:name="_Toc198116014"/>
      <w:r w:rsidRPr="00B07F45">
        <w:rPr>
          <w:i w:val="0"/>
          <w:iCs w:val="0"/>
          <w:sz w:val="22"/>
        </w:rPr>
        <w:t>25.- Apertura y examen de las proposiciones</w:t>
      </w:r>
      <w:bookmarkEnd w:id="114"/>
      <w:bookmarkEnd w:id="115"/>
      <w:r w:rsidRPr="00B07F45">
        <w:rPr>
          <w:i w:val="0"/>
          <w:iCs w:val="0"/>
          <w:sz w:val="22"/>
        </w:rPr>
        <w:t xml:space="preserve"> </w:t>
      </w:r>
    </w:p>
    <w:p w:rsidR="002F63A3" w:rsidRPr="0041217F" w:rsidRDefault="002F63A3" w:rsidP="007137F1">
      <w:pPr>
        <w:pStyle w:val="3izenburua"/>
        <w:spacing w:line="240" w:lineRule="atLeast"/>
        <w:jc w:val="both"/>
        <w:rPr>
          <w:sz w:val="22"/>
          <w:szCs w:val="22"/>
        </w:rPr>
      </w:pPr>
      <w:bookmarkStart w:id="116" w:name="_Toc463331545"/>
      <w:bookmarkStart w:id="117" w:name="_Toc198116015"/>
      <w:r w:rsidRPr="0041217F">
        <w:rPr>
          <w:sz w:val="22"/>
          <w:szCs w:val="22"/>
        </w:rPr>
        <w:t xml:space="preserve">25.1.- Apertura de los </w:t>
      </w:r>
      <w:r w:rsidR="00702ED2" w:rsidRPr="0041217F">
        <w:rPr>
          <w:sz w:val="22"/>
          <w:szCs w:val="22"/>
        </w:rPr>
        <w:t>archivos electrónicos</w:t>
      </w:r>
      <w:r w:rsidRPr="0041217F">
        <w:rPr>
          <w:sz w:val="22"/>
          <w:szCs w:val="22"/>
        </w:rPr>
        <w:t xml:space="preserve"> nº UNO y calificación de la documentación administrativa</w:t>
      </w:r>
      <w:bookmarkEnd w:id="116"/>
      <w:bookmarkEnd w:id="117"/>
    </w:p>
    <w:p w:rsidR="00406106"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1.- Concluido el plazo de presentación de proposiciones, la mesa de contratación procederá a la apertura y calificación de la documentación administrativa presentada por las licitadoras</w:t>
      </w:r>
      <w:r w:rsidR="00C84195" w:rsidRPr="00B07F45">
        <w:rPr>
          <w:rFonts w:ascii="Arial" w:hAnsi="Arial" w:cs="Arial"/>
        </w:rPr>
        <w:t>,</w:t>
      </w:r>
      <w:r w:rsidRPr="00B07F45">
        <w:rPr>
          <w:rFonts w:ascii="Arial" w:hAnsi="Arial" w:cs="Arial"/>
        </w:rPr>
        <w:t xml:space="preserve"> en tiempo y forma</w:t>
      </w:r>
      <w:r w:rsidR="00C84195" w:rsidRPr="00B07F45">
        <w:rPr>
          <w:rFonts w:ascii="Arial" w:hAnsi="Arial" w:cs="Arial"/>
        </w:rPr>
        <w:t>,</w:t>
      </w:r>
      <w:r w:rsidRPr="00B07F45">
        <w:rPr>
          <w:rFonts w:ascii="Arial" w:hAnsi="Arial" w:cs="Arial"/>
        </w:rPr>
        <w:t xml:space="preserve"> en el denominado </w:t>
      </w:r>
      <w:r w:rsidR="00702ED2" w:rsidRPr="00B07F45">
        <w:rPr>
          <w:rFonts w:ascii="Arial" w:hAnsi="Arial" w:cs="Arial"/>
        </w:rPr>
        <w:t>archivo electrónico</w:t>
      </w:r>
      <w:r w:rsidRPr="00B07F45">
        <w:rPr>
          <w:rFonts w:ascii="Arial" w:hAnsi="Arial" w:cs="Arial"/>
        </w:rPr>
        <w:t xml:space="preserve"> nº UNO. Si la mesa observase defectos u omisiones subsanables en la documentación presentada</w:t>
      </w:r>
      <w:r w:rsidR="00C84195" w:rsidRPr="00B07F45">
        <w:rPr>
          <w:rFonts w:ascii="Arial" w:hAnsi="Arial" w:cs="Arial"/>
        </w:rPr>
        <w:t>,</w:t>
      </w:r>
      <w:r w:rsidRPr="00B07F45">
        <w:rPr>
          <w:rFonts w:ascii="Arial" w:hAnsi="Arial" w:cs="Arial"/>
        </w:rPr>
        <w:t xml:space="preserve"> lo comunicará a las partes interesadas</w:t>
      </w:r>
      <w:r w:rsidR="00C84195" w:rsidRPr="00B07F45">
        <w:rPr>
          <w:rFonts w:ascii="Arial" w:hAnsi="Arial" w:cs="Arial"/>
        </w:rPr>
        <w:t>,</w:t>
      </w:r>
      <w:r w:rsidRPr="00B07F45">
        <w:rPr>
          <w:rFonts w:ascii="Arial" w:hAnsi="Arial" w:cs="Arial"/>
        </w:rPr>
        <w:t xml:space="preserve"> concediéndoles un plazo no superior a </w:t>
      </w:r>
      <w:r w:rsidR="00DF6725">
        <w:rPr>
          <w:rFonts w:ascii="Arial" w:hAnsi="Arial" w:cs="Arial"/>
        </w:rPr>
        <w:t>tres</w:t>
      </w:r>
      <w:r w:rsidRPr="00B07F45">
        <w:rPr>
          <w:rFonts w:ascii="Arial" w:hAnsi="Arial" w:cs="Arial"/>
        </w:rPr>
        <w:t xml:space="preserve"> días </w:t>
      </w:r>
      <w:r w:rsidR="00BB4D95" w:rsidRPr="00B07F45">
        <w:rPr>
          <w:rFonts w:ascii="Arial" w:hAnsi="Arial" w:cs="Arial"/>
        </w:rPr>
        <w:t xml:space="preserve">naturales </w:t>
      </w:r>
      <w:r w:rsidRPr="00B07F45">
        <w:rPr>
          <w:rFonts w:ascii="Arial" w:hAnsi="Arial" w:cs="Arial"/>
        </w:rPr>
        <w:t xml:space="preserve">para su corrección o subsanación. De igual forma, la mesa podrá recabar de las licitadoras la presentación de documentación complementaria o aclaratoria de la ya aportada, concediendo un plazo de </w:t>
      </w:r>
      <w:r w:rsidR="00DF6725">
        <w:rPr>
          <w:rFonts w:ascii="Arial" w:hAnsi="Arial" w:cs="Arial"/>
        </w:rPr>
        <w:t>cinco</w:t>
      </w:r>
      <w:r w:rsidRPr="00B07F45">
        <w:rPr>
          <w:rFonts w:ascii="Arial" w:hAnsi="Arial" w:cs="Arial"/>
        </w:rPr>
        <w:t xml:space="preserve"> días naturales para su presentación.</w:t>
      </w:r>
    </w:p>
    <w:p w:rsidR="00406106"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 comunicación a </w:t>
      </w:r>
      <w:r w:rsidR="009A0368" w:rsidRPr="00B07F45">
        <w:rPr>
          <w:rFonts w:ascii="Arial" w:hAnsi="Arial" w:cs="Arial"/>
        </w:rPr>
        <w:t xml:space="preserve">las interesadas </w:t>
      </w:r>
      <w:r w:rsidRPr="00B07F45">
        <w:rPr>
          <w:rFonts w:ascii="Arial" w:hAnsi="Arial" w:cs="Arial"/>
        </w:rPr>
        <w:t>se efectuará mediante notificación por medios electrónicos.</w:t>
      </w:r>
    </w:p>
    <w:p w:rsidR="002F63A3"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3.- </w:t>
      </w:r>
      <w:r w:rsidR="002F63A3" w:rsidRPr="00B07F45">
        <w:rPr>
          <w:rFonts w:ascii="Arial" w:hAnsi="Arial" w:cs="Arial"/>
        </w:rPr>
        <w:t>Finalmente</w:t>
      </w:r>
      <w:r w:rsidR="00C84195" w:rsidRPr="00B07F45">
        <w:rPr>
          <w:rFonts w:ascii="Arial" w:hAnsi="Arial" w:cs="Arial"/>
        </w:rPr>
        <w:t>,</w:t>
      </w:r>
      <w:r w:rsidR="002F63A3" w:rsidRPr="00B07F45">
        <w:rPr>
          <w:rFonts w:ascii="Arial" w:hAnsi="Arial" w:cs="Arial"/>
        </w:rPr>
        <w:t xml:space="preserve"> la mesa de contratación procederá a determinar las licitadoras que son admitidas a la licitación, las rechazadas y las causas de su rechazo.</w:t>
      </w:r>
    </w:p>
    <w:p w:rsidR="002F63A3" w:rsidRPr="0041217F" w:rsidRDefault="002F63A3" w:rsidP="007137F1">
      <w:pPr>
        <w:pStyle w:val="3izenburua"/>
        <w:spacing w:line="240" w:lineRule="atLeast"/>
        <w:jc w:val="both"/>
        <w:rPr>
          <w:sz w:val="22"/>
          <w:szCs w:val="22"/>
        </w:rPr>
      </w:pPr>
      <w:bookmarkStart w:id="118" w:name="_Toc463331546"/>
      <w:bookmarkStart w:id="119" w:name="_Toc198116016"/>
      <w:r w:rsidRPr="0041217F">
        <w:rPr>
          <w:sz w:val="22"/>
          <w:szCs w:val="22"/>
        </w:rPr>
        <w:t xml:space="preserve">25.2.- Apertura y examen de los </w:t>
      </w:r>
      <w:r w:rsidR="00702ED2" w:rsidRPr="0041217F">
        <w:rPr>
          <w:sz w:val="22"/>
          <w:szCs w:val="22"/>
        </w:rPr>
        <w:t>archivos electrónicos</w:t>
      </w:r>
      <w:r w:rsidRPr="0041217F">
        <w:rPr>
          <w:sz w:val="22"/>
          <w:szCs w:val="22"/>
        </w:rPr>
        <w:t xml:space="preserve"> nº DOS (sólo cuando exista </w:t>
      </w:r>
      <w:r w:rsidR="00702ED2" w:rsidRPr="0041217F">
        <w:rPr>
          <w:sz w:val="22"/>
          <w:szCs w:val="22"/>
        </w:rPr>
        <w:t>archivo electrónico</w:t>
      </w:r>
      <w:r w:rsidRPr="0041217F">
        <w:rPr>
          <w:sz w:val="22"/>
          <w:szCs w:val="22"/>
        </w:rPr>
        <w:t xml:space="preserve"> nº DOS)</w:t>
      </w:r>
      <w:bookmarkEnd w:id="118"/>
      <w:bookmarkEnd w:id="119"/>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1.- En el caso de que </w:t>
      </w:r>
      <w:r w:rsidR="006F6E25" w:rsidRPr="00B07F45">
        <w:rPr>
          <w:rFonts w:ascii="Arial" w:hAnsi="Arial" w:cs="Arial"/>
        </w:rPr>
        <w:t xml:space="preserve">su </w:t>
      </w:r>
      <w:r w:rsidRPr="00B07F45">
        <w:rPr>
          <w:rFonts w:ascii="Arial" w:hAnsi="Arial" w:cs="Arial"/>
        </w:rPr>
        <w:t xml:space="preserve">presentación </w:t>
      </w:r>
      <w:r w:rsidR="006F6E25" w:rsidRPr="00B07F45">
        <w:rPr>
          <w:rFonts w:ascii="Arial" w:hAnsi="Arial" w:cs="Arial"/>
        </w:rPr>
        <w:t xml:space="preserve">fuese </w:t>
      </w:r>
      <w:r w:rsidRPr="00B07F45">
        <w:rPr>
          <w:rFonts w:ascii="Arial" w:hAnsi="Arial" w:cs="Arial"/>
        </w:rPr>
        <w:t xml:space="preserve">obligatoria, se procederá a la apertura de los </w:t>
      </w:r>
      <w:r w:rsidR="00702ED2" w:rsidRPr="00B07F45">
        <w:rPr>
          <w:rFonts w:ascii="Arial" w:hAnsi="Arial" w:cs="Arial"/>
        </w:rPr>
        <w:t>archivos electrónicos</w:t>
      </w:r>
      <w:r w:rsidRPr="00B07F45">
        <w:rPr>
          <w:rFonts w:ascii="Arial" w:hAnsi="Arial" w:cs="Arial"/>
        </w:rPr>
        <w:t xml:space="preserve"> nº DOS, identificados como “</w:t>
      </w:r>
      <w:r w:rsidRPr="00B07F45">
        <w:rPr>
          <w:rFonts w:ascii="Arial" w:hAnsi="Arial" w:cs="Arial"/>
          <w:iCs/>
        </w:rPr>
        <w:t>DOCUMENTACIÓN A VALORAR CONFORME A UN JUICIO DE VALOR</w:t>
      </w:r>
      <w:r w:rsidRPr="00B07F45">
        <w:rPr>
          <w:rFonts w:ascii="Arial" w:hAnsi="Arial" w:cs="Arial"/>
        </w:rPr>
        <w:t xml:space="preserve">”, al objeto de evaluar su contenido con arreglo a los criterios expresados en el </w:t>
      </w:r>
      <w:hyperlink w:anchor="CC_18" w:history="1">
        <w:r w:rsidR="00301260" w:rsidRPr="00B07F45">
          <w:rPr>
            <w:rStyle w:val="Hiperesteka"/>
            <w:rFonts w:ascii="Arial" w:hAnsi="Arial" w:cs="Arial"/>
            <w:b/>
          </w:rPr>
          <w:t>apartado 18</w:t>
        </w:r>
      </w:hyperlink>
      <w:r w:rsidRPr="00F97C5A">
        <w:rPr>
          <w:rFonts w:ascii="Arial" w:hAnsi="Arial" w:cs="Arial"/>
        </w:rPr>
        <w:t xml:space="preserve"> </w:t>
      </w:r>
      <w:r w:rsidRPr="00B07F45">
        <w:rPr>
          <w:rFonts w:ascii="Arial" w:hAnsi="Arial" w:cs="Arial"/>
        </w:rPr>
        <w:t>del cuadro de características.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2.- Dicho acto se iniciará con un pronunciamiento expreso sobre la calificación de las proposiciones</w:t>
      </w:r>
      <w:r w:rsidR="00575000">
        <w:rPr>
          <w:rFonts w:ascii="Arial" w:hAnsi="Arial" w:cs="Arial"/>
        </w:rPr>
        <w:t>,</w:t>
      </w:r>
      <w:r w:rsidRPr="00B07F45">
        <w:rPr>
          <w:rFonts w:ascii="Arial" w:hAnsi="Arial" w:cs="Arial"/>
        </w:rPr>
        <w:t xml:space="preserve"> efectuad</w:t>
      </w:r>
      <w:r w:rsidR="00B9602D">
        <w:rPr>
          <w:rFonts w:ascii="Arial" w:hAnsi="Arial" w:cs="Arial"/>
        </w:rPr>
        <w:t>o</w:t>
      </w:r>
      <w:r w:rsidRPr="00B07F45">
        <w:rPr>
          <w:rFonts w:ascii="Arial" w:hAnsi="Arial" w:cs="Arial"/>
        </w:rPr>
        <w:t xml:space="preserve"> por la mesa</w:t>
      </w:r>
      <w:r w:rsidR="00575000">
        <w:rPr>
          <w:rFonts w:ascii="Arial" w:hAnsi="Arial" w:cs="Arial"/>
        </w:rPr>
        <w:t>,</w:t>
      </w:r>
      <w:r w:rsidR="006F6E25" w:rsidRPr="00B07F45">
        <w:rPr>
          <w:rFonts w:ascii="Arial" w:hAnsi="Arial" w:cs="Arial"/>
        </w:rPr>
        <w:t xml:space="preserve"> que identifique</w:t>
      </w:r>
      <w:r w:rsidRPr="00B07F45">
        <w:rPr>
          <w:rFonts w:ascii="Arial" w:hAnsi="Arial" w:cs="Arial"/>
        </w:rPr>
        <w:t xml:space="preserve"> las admitidas a licitación, las rechazadas y las causas de su rechazo.</w:t>
      </w:r>
    </w:p>
    <w:p w:rsidR="002F63A3" w:rsidRPr="003841A3" w:rsidRDefault="001D11BC" w:rsidP="0041217F">
      <w:pPr>
        <w:autoSpaceDE w:val="0"/>
        <w:autoSpaceDN w:val="0"/>
        <w:adjustRightInd w:val="0"/>
        <w:spacing w:before="60" w:line="240" w:lineRule="atLeast"/>
        <w:jc w:val="both"/>
        <w:rPr>
          <w:rFonts w:ascii="Arial" w:hAnsi="Arial" w:cs="Arial"/>
        </w:rPr>
      </w:pPr>
      <w:r w:rsidRPr="00B07F45">
        <w:rPr>
          <w:rFonts w:ascii="Arial" w:hAnsi="Arial" w:cs="Arial"/>
        </w:rPr>
        <w:t>3</w:t>
      </w:r>
      <w:r w:rsidR="002F63A3" w:rsidRPr="00B07F45">
        <w:rPr>
          <w:rFonts w:ascii="Arial" w:hAnsi="Arial" w:cs="Arial"/>
        </w:rPr>
        <w:t xml:space="preserve">.- Se excluirá del procedimiento de licitación a aquellas licitadoras que no cumplan las condiciones técnicas exigidas y las que incorporen en los </w:t>
      </w:r>
      <w:r w:rsidR="00702ED2" w:rsidRPr="00B07F45">
        <w:rPr>
          <w:rFonts w:ascii="Arial" w:hAnsi="Arial" w:cs="Arial"/>
        </w:rPr>
        <w:t>archivos electrónicos</w:t>
      </w:r>
      <w:r w:rsidR="002F63A3" w:rsidRPr="00B07F45">
        <w:rPr>
          <w:rFonts w:ascii="Arial" w:hAnsi="Arial" w:cs="Arial"/>
          <w:bCs/>
        </w:rPr>
        <w:t xml:space="preserve"> nº </w:t>
      </w:r>
      <w:proofErr w:type="gramStart"/>
      <w:r w:rsidR="002F63A3" w:rsidRPr="00B07F45">
        <w:rPr>
          <w:rFonts w:ascii="Arial" w:hAnsi="Arial" w:cs="Arial"/>
          <w:bCs/>
        </w:rPr>
        <w:t xml:space="preserve">DOS </w:t>
      </w:r>
      <w:r w:rsidR="006B28DF">
        <w:rPr>
          <w:rFonts w:ascii="Arial" w:hAnsi="Arial" w:cs="Arial"/>
        </w:rPr>
        <w:t>inform</w:t>
      </w:r>
      <w:r w:rsidR="002F63A3" w:rsidRPr="00B07F45">
        <w:rPr>
          <w:rFonts w:ascii="Arial" w:hAnsi="Arial" w:cs="Arial"/>
        </w:rPr>
        <w:t>ación</w:t>
      </w:r>
      <w:proofErr w:type="gramEnd"/>
      <w:r w:rsidR="002F63A3" w:rsidRPr="00B07F45">
        <w:rPr>
          <w:rFonts w:ascii="Arial" w:hAnsi="Arial" w:cs="Arial"/>
        </w:rPr>
        <w:t xml:space="preserve"> que deba ser objeto de evaluación mediante la aplicación de fórmulas (</w:t>
      </w:r>
      <w:r w:rsidR="00702ED2" w:rsidRPr="00B07F45">
        <w:rPr>
          <w:rFonts w:ascii="Arial" w:hAnsi="Arial" w:cs="Arial"/>
        </w:rPr>
        <w:t>Archivo electrónico</w:t>
      </w:r>
      <w:r w:rsidR="002F63A3" w:rsidRPr="00B07F45">
        <w:rPr>
          <w:rFonts w:ascii="Arial" w:hAnsi="Arial" w:cs="Arial"/>
          <w:bCs/>
        </w:rPr>
        <w:t xml:space="preserve"> nº TRES</w:t>
      </w:r>
      <w:r w:rsidR="002F63A3" w:rsidRPr="00B07F45">
        <w:rPr>
          <w:rFonts w:ascii="Arial" w:hAnsi="Arial" w:cs="Arial"/>
        </w:rPr>
        <w:t>).</w:t>
      </w:r>
    </w:p>
    <w:p w:rsidR="002F63A3" w:rsidRPr="0041217F" w:rsidRDefault="002F63A3" w:rsidP="007137F1">
      <w:pPr>
        <w:pStyle w:val="3izenburua"/>
        <w:spacing w:line="240" w:lineRule="atLeast"/>
        <w:jc w:val="both"/>
        <w:rPr>
          <w:sz w:val="22"/>
          <w:szCs w:val="22"/>
        </w:rPr>
      </w:pPr>
      <w:bookmarkStart w:id="120" w:name="_Toc463331547"/>
      <w:bookmarkStart w:id="121" w:name="_Toc198116017"/>
      <w:r w:rsidRPr="0041217F">
        <w:rPr>
          <w:sz w:val="22"/>
          <w:szCs w:val="22"/>
        </w:rPr>
        <w:t xml:space="preserve">25.3.- Apertura y examen de los </w:t>
      </w:r>
      <w:r w:rsidR="00702ED2" w:rsidRPr="0041217F">
        <w:rPr>
          <w:sz w:val="22"/>
          <w:szCs w:val="22"/>
        </w:rPr>
        <w:t>archivos electrónicos</w:t>
      </w:r>
      <w:r w:rsidRPr="0041217F">
        <w:rPr>
          <w:sz w:val="22"/>
          <w:szCs w:val="22"/>
        </w:rPr>
        <w:t xml:space="preserve"> nº TRES</w:t>
      </w:r>
      <w:bookmarkEnd w:id="120"/>
      <w:bookmarkEnd w:id="121"/>
    </w:p>
    <w:p w:rsidR="001F6BD2" w:rsidRPr="0080634B" w:rsidRDefault="001F6BD2" w:rsidP="001F6BD2">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2F63A3" w:rsidRPr="00BF5F56"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 apertura pública de </w:t>
      </w:r>
      <w:r w:rsidRPr="00B07F45">
        <w:rPr>
          <w:rFonts w:ascii="Arial" w:hAnsi="Arial" w:cs="Arial"/>
          <w:bCs/>
        </w:rPr>
        <w:t xml:space="preserve">los </w:t>
      </w:r>
      <w:r w:rsidR="00702ED2" w:rsidRPr="00B07F45">
        <w:rPr>
          <w:rFonts w:ascii="Arial" w:hAnsi="Arial" w:cs="Arial"/>
          <w:bCs/>
        </w:rPr>
        <w:t>archivos electrónicos</w:t>
      </w:r>
      <w:r w:rsidRPr="00B07F45">
        <w:rPr>
          <w:rFonts w:ascii="Arial" w:hAnsi="Arial" w:cs="Arial"/>
          <w:bCs/>
        </w:rPr>
        <w:t xml:space="preserve"> nº TRES </w:t>
      </w:r>
      <w:r w:rsidRPr="00B07F45">
        <w:rPr>
          <w:rFonts w:ascii="Arial" w:hAnsi="Arial" w:cs="Arial"/>
        </w:rPr>
        <w:t xml:space="preserve">se iniciará, cuando no haya </w:t>
      </w:r>
      <w:r w:rsidR="00702ED2" w:rsidRPr="00B07F45">
        <w:rPr>
          <w:rFonts w:ascii="Arial" w:hAnsi="Arial" w:cs="Arial"/>
        </w:rPr>
        <w:t>archivos electrónicos</w:t>
      </w:r>
      <w:r w:rsidRPr="00B07F45">
        <w:rPr>
          <w:rFonts w:ascii="Arial" w:hAnsi="Arial" w:cs="Arial"/>
        </w:rPr>
        <w:t xml:space="preserve"> </w:t>
      </w:r>
      <w:r w:rsidRPr="00B07F45">
        <w:rPr>
          <w:rFonts w:ascii="Arial" w:hAnsi="Arial" w:cs="Arial"/>
          <w:bCs/>
        </w:rPr>
        <w:t>nº DOS</w:t>
      </w:r>
      <w:r w:rsidRPr="00B07F45">
        <w:rPr>
          <w:rFonts w:ascii="Arial" w:hAnsi="Arial" w:cs="Arial"/>
        </w:rPr>
        <w:t>, con un pronunciamiento expreso sobre la calificación de las proposiciones</w:t>
      </w:r>
      <w:r w:rsidR="00575000">
        <w:rPr>
          <w:rFonts w:ascii="Arial" w:hAnsi="Arial" w:cs="Arial"/>
        </w:rPr>
        <w:t>,</w:t>
      </w:r>
      <w:r w:rsidRPr="00B07F45">
        <w:rPr>
          <w:rFonts w:ascii="Arial" w:hAnsi="Arial" w:cs="Arial"/>
        </w:rPr>
        <w:t xml:space="preserve"> efectuad</w:t>
      </w:r>
      <w:r w:rsidR="00B9602D">
        <w:rPr>
          <w:rFonts w:ascii="Arial" w:hAnsi="Arial" w:cs="Arial"/>
        </w:rPr>
        <w:t>o</w:t>
      </w:r>
      <w:r w:rsidRPr="00B07F45">
        <w:rPr>
          <w:rFonts w:ascii="Arial" w:hAnsi="Arial" w:cs="Arial"/>
        </w:rPr>
        <w:t xml:space="preserve"> por la mesa</w:t>
      </w:r>
      <w:r w:rsidR="00575000">
        <w:rPr>
          <w:rFonts w:ascii="Arial" w:hAnsi="Arial" w:cs="Arial"/>
        </w:rPr>
        <w:t>,</w:t>
      </w:r>
      <w:r w:rsidR="006F6E25" w:rsidRPr="00B07F45">
        <w:rPr>
          <w:rFonts w:ascii="Arial" w:hAnsi="Arial" w:cs="Arial"/>
        </w:rPr>
        <w:t xml:space="preserve"> que identifique</w:t>
      </w:r>
      <w:r w:rsidRPr="00B07F45">
        <w:rPr>
          <w:rFonts w:ascii="Arial" w:hAnsi="Arial" w:cs="Arial"/>
        </w:rPr>
        <w:t xml:space="preserve"> las admitidas a licitación, las rechazadas y las causas de su rechazo.</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lastRenderedPageBreak/>
        <w:t>3.- En el caso de que existan criterios objeto de evaluación mediante juicios de valor</w:t>
      </w:r>
      <w:r w:rsidR="0085209D" w:rsidRPr="00B07F45">
        <w:rPr>
          <w:rFonts w:ascii="Arial" w:hAnsi="Arial" w:cs="Arial"/>
        </w:rPr>
        <w:t>,</w:t>
      </w:r>
      <w:r w:rsidRPr="00B07F45">
        <w:rPr>
          <w:rFonts w:ascii="Arial" w:hAnsi="Arial" w:cs="Arial"/>
        </w:rPr>
        <w:t xml:space="preserve"> se dará a conocer en este</w:t>
      </w:r>
      <w:r w:rsidR="00BF5F56">
        <w:rPr>
          <w:rFonts w:ascii="Arial" w:hAnsi="Arial" w:cs="Arial"/>
        </w:rPr>
        <w:t xml:space="preserve"> acto el resultado de la misma.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4.- Seguidamente, la mesa de contratación procederá a la apertura de los </w:t>
      </w:r>
      <w:r w:rsidR="00702ED2" w:rsidRPr="00B07F45">
        <w:rPr>
          <w:rFonts w:ascii="Arial" w:hAnsi="Arial" w:cs="Arial"/>
        </w:rPr>
        <w:t>archivos electrónicos</w:t>
      </w:r>
      <w:r w:rsidRPr="00B07F45">
        <w:rPr>
          <w:rFonts w:ascii="Arial" w:hAnsi="Arial" w:cs="Arial"/>
        </w:rPr>
        <w:t xml:space="preserve"> nº TRES</w:t>
      </w:r>
      <w:r w:rsidR="0085209D" w:rsidRPr="00B07F45">
        <w:rPr>
          <w:rFonts w:ascii="Arial" w:hAnsi="Arial" w:cs="Arial"/>
        </w:rPr>
        <w:t xml:space="preserve"> de las licitadoras admitidas</w:t>
      </w:r>
      <w:r w:rsidRPr="00B07F45">
        <w:rPr>
          <w:rFonts w:ascii="Arial" w:hAnsi="Arial" w:cs="Arial"/>
        </w:rPr>
        <w:t xml:space="preserve">, denominados </w:t>
      </w:r>
      <w:r w:rsidRPr="00B07F45">
        <w:rPr>
          <w:rFonts w:ascii="Arial" w:hAnsi="Arial" w:cs="Arial"/>
          <w:bCs/>
          <w:iCs/>
        </w:rPr>
        <w:t>“</w:t>
      </w:r>
      <w:r w:rsidRPr="00B07F45">
        <w:rPr>
          <w:rFonts w:ascii="Arial" w:hAnsi="Arial" w:cs="Arial"/>
        </w:rPr>
        <w:t xml:space="preserve">OFERTA ECONÓMICA Y </w:t>
      </w:r>
      <w:r w:rsidRPr="00B07F45">
        <w:rPr>
          <w:rFonts w:ascii="Arial" w:hAnsi="Arial" w:cs="Arial"/>
          <w:iCs/>
        </w:rPr>
        <w:t>DOCUMENTACIÓN EVALUABLE MEDIANTE LA APLICACIÓN DE FÓRMULAS</w:t>
      </w:r>
      <w:r w:rsidRPr="00B07F45">
        <w:rPr>
          <w:rFonts w:ascii="Arial" w:hAnsi="Arial" w:cs="Arial"/>
          <w:bCs/>
          <w:iCs/>
        </w:rPr>
        <w:t>”</w:t>
      </w:r>
      <w:r w:rsidR="00706D08" w:rsidRPr="00B07F45">
        <w:rPr>
          <w:rFonts w:ascii="Arial" w:hAnsi="Arial" w:cs="Arial"/>
          <w:bCs/>
          <w:iCs/>
        </w:rPr>
        <w:t>,</w:t>
      </w:r>
      <w:r w:rsidRPr="0041217F">
        <w:rPr>
          <w:rFonts w:ascii="Arial" w:hAnsi="Arial" w:cs="Arial"/>
          <w:bCs/>
          <w:iCs/>
        </w:rPr>
        <w:t xml:space="preserve"> </w:t>
      </w:r>
      <w:r w:rsidRPr="00B07F45">
        <w:rPr>
          <w:rFonts w:ascii="Arial" w:hAnsi="Arial" w:cs="Arial"/>
        </w:rPr>
        <w:t>dando lectura a las ofertas.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5.- La documentación contenida en estos </w:t>
      </w:r>
      <w:r w:rsidR="00702ED2" w:rsidRPr="00B07F45">
        <w:rPr>
          <w:rFonts w:ascii="Arial" w:hAnsi="Arial" w:cs="Arial"/>
        </w:rPr>
        <w:t>archivos electrónicos</w:t>
      </w:r>
      <w:r w:rsidRPr="00B07F45">
        <w:rPr>
          <w:rFonts w:ascii="Arial" w:hAnsi="Arial" w:cs="Arial"/>
        </w:rPr>
        <w:t xml:space="preserve"> será evaluada conforme a los criterios expresados en el </w:t>
      </w:r>
      <w:hyperlink w:anchor="CC_18" w:history="1">
        <w:r w:rsidR="00301260" w:rsidRPr="00B07F45">
          <w:rPr>
            <w:rStyle w:val="Hiperesteka"/>
            <w:rFonts w:ascii="Arial" w:hAnsi="Arial" w:cs="Arial"/>
            <w:b/>
          </w:rPr>
          <w:t>apartado 18</w:t>
        </w:r>
      </w:hyperlink>
      <w:r w:rsidRPr="00BF5F56">
        <w:rPr>
          <w:rFonts w:ascii="Arial" w:hAnsi="Arial" w:cs="Arial"/>
          <w:bCs/>
        </w:rPr>
        <w:t xml:space="preserve"> </w:t>
      </w:r>
      <w:r w:rsidRPr="00B07F45">
        <w:rPr>
          <w:rFonts w:ascii="Arial" w:hAnsi="Arial" w:cs="Arial"/>
          <w:bCs/>
        </w:rPr>
        <w:t>del cuadro de características</w:t>
      </w:r>
      <w:r w:rsidRPr="0041217F">
        <w:rPr>
          <w:rFonts w:ascii="Arial" w:hAnsi="Arial" w:cs="Arial"/>
          <w:bCs/>
        </w:rPr>
        <w:t>.</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6.- En todo caso, la evaluación de estos criterios será siempre posterior a la valoración de la documentación contenida en los </w:t>
      </w:r>
      <w:r w:rsidR="00702ED2" w:rsidRPr="00B07F45">
        <w:rPr>
          <w:rFonts w:ascii="Arial" w:hAnsi="Arial" w:cs="Arial"/>
        </w:rPr>
        <w:t>archivos electrónicos</w:t>
      </w:r>
      <w:r w:rsidRPr="00B07F45">
        <w:rPr>
          <w:rFonts w:ascii="Arial" w:hAnsi="Arial" w:cs="Arial"/>
        </w:rPr>
        <w:t xml:space="preserve"> nº DOS.</w:t>
      </w:r>
    </w:p>
    <w:p w:rsidR="000A1BBA" w:rsidRPr="0041217F" w:rsidRDefault="000A1BBA" w:rsidP="007137F1">
      <w:pPr>
        <w:pStyle w:val="3izenburua"/>
        <w:spacing w:line="240" w:lineRule="atLeast"/>
        <w:jc w:val="both"/>
        <w:rPr>
          <w:sz w:val="22"/>
          <w:szCs w:val="22"/>
        </w:rPr>
      </w:pPr>
      <w:bookmarkStart w:id="122" w:name="_Toc508213738"/>
      <w:bookmarkStart w:id="123" w:name="_Toc198116018"/>
      <w:r w:rsidRPr="0041217F">
        <w:rPr>
          <w:sz w:val="22"/>
          <w:szCs w:val="22"/>
        </w:rPr>
        <w:t>25.4.- Actas de la mesa de contratación</w:t>
      </w:r>
      <w:bookmarkEnd w:id="122"/>
      <w:bookmarkEnd w:id="12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De todo lo actuado conforme a los apartados anteriores, se dejará constancia en las actas correspondientes</w:t>
      </w:r>
      <w:r w:rsidR="00706D08" w:rsidRPr="00B07F45">
        <w:rPr>
          <w:rFonts w:ascii="Arial" w:hAnsi="Arial" w:cs="Arial"/>
        </w:rPr>
        <w:t>,</w:t>
      </w:r>
      <w:r w:rsidRPr="00B07F45">
        <w:rPr>
          <w:rFonts w:ascii="Arial" w:hAnsi="Arial" w:cs="Arial"/>
        </w:rPr>
        <w:t xml:space="preserve"> en las que se reflejará</w:t>
      </w:r>
      <w:r w:rsidR="000D7E4D" w:rsidRPr="00B07F45">
        <w:rPr>
          <w:rFonts w:ascii="Arial" w:hAnsi="Arial" w:cs="Arial"/>
        </w:rPr>
        <w:t>n</w:t>
      </w:r>
      <w:r w:rsidRPr="00B07F45">
        <w:rPr>
          <w:rFonts w:ascii="Arial" w:hAnsi="Arial" w:cs="Arial"/>
        </w:rPr>
        <w:t xml:space="preserve"> el resultado del procedimiento y sus incidencias.</w:t>
      </w:r>
    </w:p>
    <w:p w:rsidR="002F63A3" w:rsidRPr="00B07F45" w:rsidRDefault="002F63A3" w:rsidP="007137F1">
      <w:pPr>
        <w:pStyle w:val="2izenburua"/>
        <w:spacing w:line="240" w:lineRule="atLeast"/>
        <w:jc w:val="both"/>
        <w:rPr>
          <w:i w:val="0"/>
          <w:iCs w:val="0"/>
          <w:sz w:val="22"/>
          <w:szCs w:val="22"/>
        </w:rPr>
      </w:pPr>
      <w:bookmarkStart w:id="124" w:name="_Toc463331548"/>
      <w:bookmarkStart w:id="125" w:name="_Toc198116019"/>
      <w:r w:rsidRPr="00B07F45">
        <w:rPr>
          <w:i w:val="0"/>
          <w:iCs w:val="0"/>
          <w:sz w:val="22"/>
          <w:szCs w:val="22"/>
        </w:rPr>
        <w:t>26.- Publicidad del resultado de los actos de la mesa de contratación y notificación a las licitadoras afectadas</w:t>
      </w:r>
      <w:bookmarkEnd w:id="124"/>
      <w:bookmarkEnd w:id="12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706D08" w:rsidRPr="00B07F45">
        <w:rPr>
          <w:rFonts w:ascii="Arial" w:hAnsi="Arial" w:cs="Arial"/>
        </w:rPr>
        <w:t>La</w:t>
      </w:r>
      <w:r w:rsidRPr="00B07F45">
        <w:rPr>
          <w:rFonts w:ascii="Arial" w:hAnsi="Arial" w:cs="Arial"/>
        </w:rPr>
        <w:t xml:space="preserve"> calificación, admisión o exclusión de las ofertas se publicará</w:t>
      </w:r>
      <w:r w:rsidR="00706D08" w:rsidRPr="00B07F45">
        <w:rPr>
          <w:rFonts w:ascii="Arial" w:hAnsi="Arial" w:cs="Arial"/>
        </w:rPr>
        <w:t>n</w:t>
      </w:r>
      <w:r w:rsidRPr="00B07F45">
        <w:rPr>
          <w:rFonts w:ascii="Arial" w:hAnsi="Arial" w:cs="Arial"/>
        </w:rPr>
        <w:t xml:space="preserve"> en el perfil de contratante. Se excluirá aquella información que no sea susceptible de publicación de conformidad con la legislación vigente. Todo ello, sin perjuicio de la necesaria comunicación o notificación, según proceda, a las licitadoras afectadas.</w:t>
      </w:r>
    </w:p>
    <w:p w:rsidR="001F6BD2" w:rsidRPr="0080634B" w:rsidRDefault="001F6BD2" w:rsidP="001F6BD2">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6B59CE">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 notificación por medios electrónicos se entenderá rechazada cuando hayan transcurrido </w:t>
      </w:r>
      <w:r w:rsidR="00DF6725">
        <w:rPr>
          <w:rFonts w:ascii="Arial" w:hAnsi="Arial" w:cs="Arial"/>
        </w:rPr>
        <w:t>diez</w:t>
      </w:r>
      <w:r w:rsidRPr="00B07F45">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w:t>
      </w:r>
      <w:proofErr w:type="spellStart"/>
      <w:r w:rsidRPr="00B07F45">
        <w:rPr>
          <w:rFonts w:ascii="Arial" w:hAnsi="Arial" w:cs="Arial"/>
        </w:rPr>
        <w:t>Gipuzkoa</w:t>
      </w:r>
      <w:proofErr w:type="spellEnd"/>
      <w:r w:rsidRPr="00B07F45">
        <w:rPr>
          <w:rFonts w:ascii="Arial" w:hAnsi="Arial" w:cs="Arial"/>
        </w:rPr>
        <w:t>.</w:t>
      </w:r>
    </w:p>
    <w:p w:rsidR="002F63A3" w:rsidRPr="00B07F45" w:rsidRDefault="002F63A3" w:rsidP="007137F1">
      <w:pPr>
        <w:pStyle w:val="2izenburua"/>
        <w:spacing w:line="240" w:lineRule="atLeast"/>
        <w:jc w:val="both"/>
        <w:rPr>
          <w:i w:val="0"/>
          <w:iCs w:val="0"/>
          <w:sz w:val="22"/>
          <w:szCs w:val="22"/>
        </w:rPr>
      </w:pPr>
      <w:bookmarkStart w:id="126" w:name="_Toc463331549"/>
      <w:bookmarkStart w:id="127" w:name="_Toc198116020"/>
      <w:r w:rsidRPr="00B07F45">
        <w:rPr>
          <w:i w:val="0"/>
          <w:iCs w:val="0"/>
          <w:sz w:val="22"/>
          <w:szCs w:val="22"/>
        </w:rPr>
        <w:t>27.- Criterios de adjudicación</w:t>
      </w:r>
      <w:bookmarkEnd w:id="126"/>
      <w:bookmarkEnd w:id="127"/>
    </w:p>
    <w:p w:rsidR="00C66345" w:rsidRPr="00B07F45" w:rsidRDefault="00C66345" w:rsidP="00C66345">
      <w:pPr>
        <w:autoSpaceDE w:val="0"/>
        <w:autoSpaceDN w:val="0"/>
        <w:adjustRightInd w:val="0"/>
        <w:spacing w:before="60" w:line="240" w:lineRule="atLeast"/>
        <w:jc w:val="both"/>
        <w:rPr>
          <w:rFonts w:ascii="Arial" w:hAnsi="Arial" w:cs="Arial"/>
        </w:rPr>
      </w:pPr>
      <w:bookmarkStart w:id="128" w:name="_Hlt36617067"/>
      <w:bookmarkStart w:id="129" w:name="_Ref36539734"/>
      <w:bookmarkStart w:id="130" w:name="_Toc463331550"/>
      <w:bookmarkEnd w:id="128"/>
      <w:r w:rsidRPr="00B07F45">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29"/>
      <w:r w:rsidRPr="00B07F45">
        <w:rPr>
          <w:rFonts w:ascii="Arial" w:hAnsi="Arial" w:cs="Arial"/>
          <w:b/>
        </w:rPr>
        <w:fldChar w:fldCharType="begin"/>
      </w:r>
      <w:r w:rsidRPr="00B07F45">
        <w:rPr>
          <w:rFonts w:ascii="Arial" w:hAnsi="Arial" w:cs="Arial"/>
          <w:b/>
        </w:rPr>
        <w:instrText>HYPERLINK  \l "CC_18"</w:instrText>
      </w:r>
      <w:r w:rsidRPr="00B07F45">
        <w:rPr>
          <w:rFonts w:ascii="Arial" w:hAnsi="Arial" w:cs="Arial"/>
          <w:b/>
        </w:rPr>
        <w:fldChar w:fldCharType="separate"/>
      </w:r>
      <w:r w:rsidRPr="00B07F45">
        <w:rPr>
          <w:rStyle w:val="Hiperesteka"/>
          <w:rFonts w:ascii="Arial" w:hAnsi="Arial" w:cs="Arial"/>
          <w:b/>
        </w:rPr>
        <w:t>apartado 18</w:t>
      </w:r>
      <w:r w:rsidRPr="00B07F45">
        <w:rPr>
          <w:rFonts w:ascii="Arial" w:hAnsi="Arial" w:cs="Arial"/>
          <w:b/>
        </w:rPr>
        <w:fldChar w:fldCharType="end"/>
      </w:r>
      <w:r w:rsidRPr="00B07F45">
        <w:rPr>
          <w:rFonts w:ascii="Arial" w:hAnsi="Arial" w:cs="Arial"/>
          <w:bCs/>
        </w:rPr>
        <w:t xml:space="preserve"> </w:t>
      </w:r>
      <w:r w:rsidRPr="00B07F45">
        <w:rPr>
          <w:rFonts w:ascii="Arial" w:hAnsi="Arial" w:cs="Arial"/>
        </w:rPr>
        <w:t>del cuadro de características.</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 xml:space="preserve">2.- Las empresas que presenten ofertas que no cumplan las características formales indicadas en el </w:t>
      </w:r>
      <w:hyperlink w:anchor="CC_18" w:history="1">
        <w:r w:rsidRPr="00B07F45">
          <w:rPr>
            <w:rStyle w:val="Hiperesteka"/>
            <w:rFonts w:ascii="Arial" w:hAnsi="Arial" w:cs="Arial"/>
            <w:b/>
          </w:rPr>
          <w:t>apartado 18</w:t>
        </w:r>
      </w:hyperlink>
      <w:r w:rsidRPr="00B07F45">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3.- Aquellas proposiciones que, cumpliendo tales carac</w:t>
      </w:r>
      <w:r w:rsidR="00F97C5A">
        <w:rPr>
          <w:rFonts w:ascii="Arial" w:hAnsi="Arial" w:cs="Arial"/>
        </w:rPr>
        <w:t>terísticas formales, excedieran</w:t>
      </w:r>
      <w:r w:rsidRPr="00B07F45">
        <w:rPr>
          <w:rFonts w:ascii="Arial" w:hAnsi="Arial" w:cs="Arial"/>
        </w:rPr>
        <w:t xml:space="preserve"> la extensión máxima (sin considerar portadas e índices) establecida en el señalado </w:t>
      </w:r>
      <w:hyperlink w:anchor="CC_18" w:history="1">
        <w:r w:rsidRPr="00B07F45">
          <w:rPr>
            <w:rStyle w:val="Hiperesteka"/>
            <w:rFonts w:ascii="Arial" w:hAnsi="Arial" w:cs="Arial"/>
            <w:b/>
          </w:rPr>
          <w:t>apartado 18</w:t>
        </w:r>
      </w:hyperlink>
      <w:r w:rsidRPr="00B07F45">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6B28DF">
        <w:rPr>
          <w:rFonts w:ascii="Arial" w:hAnsi="Arial" w:cs="Arial"/>
        </w:rPr>
        <w:t>págin</w:t>
      </w:r>
      <w:r w:rsidRPr="00B07F45">
        <w:rPr>
          <w:rFonts w:ascii="Arial" w:hAnsi="Arial" w:cs="Arial"/>
        </w:rPr>
        <w:t>as permitido.</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4.- Si alguna empresa licitadora no aportara la documentación relativa a los criterios de adjudicación</w:t>
      </w:r>
      <w:r w:rsidR="00F97C5A">
        <w:rPr>
          <w:rFonts w:ascii="Arial" w:hAnsi="Arial" w:cs="Arial"/>
        </w:rPr>
        <w:t>,</w:t>
      </w:r>
      <w:r w:rsidRPr="00B07F45">
        <w:rPr>
          <w:rFonts w:ascii="Arial" w:hAnsi="Arial" w:cs="Arial"/>
        </w:rPr>
        <w:t xml:space="preserve"> la proposición de dicha empresa no será valorada respec</w:t>
      </w:r>
      <w:r w:rsidR="001F6BD2">
        <w:rPr>
          <w:rFonts w:ascii="Arial" w:hAnsi="Arial" w:cs="Arial"/>
        </w:rPr>
        <w:t>to del criterio de que se trate</w:t>
      </w:r>
      <w:r w:rsidRPr="00B07F45">
        <w:rPr>
          <w:rFonts w:ascii="Arial" w:hAnsi="Arial" w:cs="Arial"/>
        </w:rPr>
        <w:t>.</w:t>
      </w:r>
    </w:p>
    <w:p w:rsidR="002F63A3" w:rsidRPr="00B07F45" w:rsidRDefault="002F63A3" w:rsidP="007137F1">
      <w:pPr>
        <w:pStyle w:val="2izenburua"/>
        <w:spacing w:line="240" w:lineRule="atLeast"/>
        <w:jc w:val="both"/>
        <w:rPr>
          <w:i w:val="0"/>
          <w:iCs w:val="0"/>
          <w:sz w:val="22"/>
          <w:szCs w:val="22"/>
        </w:rPr>
      </w:pPr>
      <w:bookmarkStart w:id="131" w:name="_Toc198116021"/>
      <w:r w:rsidRPr="00B07F45">
        <w:rPr>
          <w:i w:val="0"/>
          <w:iCs w:val="0"/>
          <w:sz w:val="22"/>
          <w:szCs w:val="22"/>
        </w:rPr>
        <w:lastRenderedPageBreak/>
        <w:t>28.- Valoración de las ofertas</w:t>
      </w:r>
      <w:bookmarkEnd w:id="130"/>
      <w:bookmarkEnd w:id="131"/>
    </w:p>
    <w:p w:rsidR="00845559" w:rsidRPr="00380238" w:rsidRDefault="00845559" w:rsidP="00845559">
      <w:pPr>
        <w:spacing w:before="60" w:line="240" w:lineRule="atLeast"/>
        <w:jc w:val="both"/>
        <w:rPr>
          <w:rFonts w:ascii="Arial" w:hAnsi="Arial" w:cs="Arial"/>
        </w:rPr>
      </w:pPr>
      <w:r w:rsidRPr="00380238">
        <w:rPr>
          <w:rFonts w:ascii="Arial" w:hAnsi="Arial" w:cs="Arial"/>
        </w:rPr>
        <w:t xml:space="preserve">1.- Para el ejercicio de sus funciones, la mesa podrá solicitar cuantos informes técnicos considere precisos, de conformidad con lo previsto en el artículo 146.2.b) de la </w:t>
      </w:r>
      <w:r>
        <w:rPr>
          <w:rFonts w:ascii="Arial" w:hAnsi="Arial" w:cs="Arial"/>
        </w:rPr>
        <w:t>LCSP.</w:t>
      </w:r>
    </w:p>
    <w:p w:rsidR="00845559" w:rsidRPr="00380238" w:rsidRDefault="00845559" w:rsidP="00845559">
      <w:pPr>
        <w:spacing w:before="60" w:line="240" w:lineRule="atLeast"/>
        <w:jc w:val="both"/>
        <w:rPr>
          <w:rFonts w:ascii="Arial" w:hAnsi="Arial" w:cs="Arial"/>
        </w:rPr>
      </w:pPr>
      <w:r w:rsidRPr="00380238">
        <w:rPr>
          <w:rFonts w:ascii="Arial" w:hAnsi="Arial" w:cs="Arial"/>
        </w:rPr>
        <w:t>2.- Las propuestas que no cumplan las prescripciones técnicas exigidas serán excluidas por la mesa de contratación.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Cuando los criterios cuya valoración dependa de un juicio de valor superen el 50</w:t>
      </w:r>
      <w:r w:rsidR="00A26952">
        <w:rPr>
          <w:rFonts w:ascii="Arial" w:hAnsi="Arial" w:cs="Arial"/>
        </w:rPr>
        <w:t xml:space="preserve"> </w:t>
      </w:r>
      <w:r w:rsidRPr="00B07F45">
        <w:rPr>
          <w:rFonts w:ascii="Arial" w:hAnsi="Arial" w:cs="Arial"/>
        </w:rPr>
        <w:t xml:space="preserve">% del total de la ponderación, la evaluación previa del </w:t>
      </w:r>
      <w:r w:rsidR="009A7F8F" w:rsidRPr="00B07F45">
        <w:rPr>
          <w:rFonts w:ascii="Arial" w:hAnsi="Arial" w:cs="Arial"/>
        </w:rPr>
        <w:t>archivo</w:t>
      </w:r>
      <w:r w:rsidRPr="00B07F45">
        <w:rPr>
          <w:rFonts w:ascii="Arial" w:hAnsi="Arial" w:cs="Arial"/>
        </w:rPr>
        <w:t xml:space="preserve"> electrónico nº DOS se realizará por un </w:t>
      </w:r>
      <w:r w:rsidRPr="00CD4676">
        <w:rPr>
          <w:rFonts w:ascii="Arial" w:hAnsi="Arial" w:cs="Arial"/>
        </w:rPr>
        <w:t>comité formado por personas expertas</w:t>
      </w:r>
      <w:r w:rsidRPr="00CD4676">
        <w:rPr>
          <w:rFonts w:ascii="Arial" w:hAnsi="Arial" w:cs="Arial"/>
          <w:b/>
        </w:rPr>
        <w:t xml:space="preserve"> </w:t>
      </w:r>
      <w:r w:rsidRPr="00CD4676">
        <w:rPr>
          <w:rFonts w:ascii="Arial" w:hAnsi="Arial" w:cs="Arial"/>
        </w:rPr>
        <w:t>con cualificación apropiada o por un organismo técnico especializado,</w:t>
      </w:r>
      <w:r w:rsidRPr="00B07F45">
        <w:rPr>
          <w:rFonts w:ascii="Arial" w:hAnsi="Arial" w:cs="Arial"/>
        </w:rPr>
        <w:t xml:space="preserve"> expresame</w:t>
      </w:r>
      <w:r w:rsidR="0021747F" w:rsidRPr="00B07F45">
        <w:rPr>
          <w:rFonts w:ascii="Arial" w:hAnsi="Arial" w:cs="Arial"/>
        </w:rPr>
        <w:t xml:space="preserve">nte indicado en el </w:t>
      </w:r>
      <w:hyperlink w:anchor="CC_18" w:history="1">
        <w:r w:rsidR="0021747F" w:rsidRPr="00B07F45">
          <w:rPr>
            <w:rStyle w:val="Hiperesteka"/>
            <w:rFonts w:ascii="Arial" w:hAnsi="Arial" w:cs="Arial"/>
            <w:b/>
          </w:rPr>
          <w:t>apartado 18</w:t>
        </w:r>
      </w:hyperlink>
      <w:r w:rsidRPr="00B07F45">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w:t>
      </w:r>
      <w:r w:rsidR="00A27BD7" w:rsidRPr="00B07F45">
        <w:rPr>
          <w:rFonts w:ascii="Arial" w:hAnsi="Arial" w:cs="Arial"/>
        </w:rPr>
        <w:t>é</w:t>
      </w:r>
      <w:r w:rsidRPr="00B07F45">
        <w:rPr>
          <w:rFonts w:ascii="Arial" w:hAnsi="Arial" w:cs="Arial"/>
        </w:rPr>
        <w:t>sta deberá ser cuantificada.</w:t>
      </w:r>
    </w:p>
    <w:p w:rsidR="002F63A3" w:rsidRPr="00B07F45" w:rsidRDefault="002F63A3" w:rsidP="007137F1">
      <w:pPr>
        <w:pStyle w:val="2izenburua"/>
        <w:spacing w:line="240" w:lineRule="atLeast"/>
        <w:jc w:val="both"/>
        <w:rPr>
          <w:i w:val="0"/>
          <w:iCs w:val="0"/>
          <w:sz w:val="22"/>
          <w:szCs w:val="22"/>
        </w:rPr>
      </w:pPr>
      <w:bookmarkStart w:id="132" w:name="_Toc463331551"/>
      <w:bookmarkStart w:id="133" w:name="_Toc198116022"/>
      <w:r w:rsidRPr="00B07F45">
        <w:rPr>
          <w:i w:val="0"/>
          <w:iCs w:val="0"/>
          <w:sz w:val="22"/>
          <w:szCs w:val="22"/>
        </w:rPr>
        <w:t>29.- Aclaración de ofertas</w:t>
      </w:r>
      <w:bookmarkEnd w:id="132"/>
      <w:bookmarkEnd w:id="13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El órgano de contratación o la mesa de contratación podrá solicitar a la</w:t>
      </w:r>
      <w:r w:rsidR="00A97C20" w:rsidRPr="00B07F45">
        <w:rPr>
          <w:rFonts w:ascii="Arial" w:hAnsi="Arial" w:cs="Arial"/>
        </w:rPr>
        <w:t>s</w:t>
      </w:r>
      <w:r w:rsidRPr="00B07F45">
        <w:rPr>
          <w:rFonts w:ascii="Arial" w:hAnsi="Arial" w:cs="Arial"/>
        </w:rPr>
        <w:t xml:space="preserve"> licitadora</w:t>
      </w:r>
      <w:r w:rsidR="00A97C20" w:rsidRPr="00B07F45">
        <w:rPr>
          <w:rFonts w:ascii="Arial" w:hAnsi="Arial" w:cs="Arial"/>
        </w:rPr>
        <w:t>s</w:t>
      </w:r>
      <w:r w:rsidR="00257EDA" w:rsidRPr="00B07F45">
        <w:rPr>
          <w:rFonts w:ascii="Arial" w:hAnsi="Arial" w:cs="Arial"/>
        </w:rPr>
        <w:t xml:space="preserve"> aclaraciones</w:t>
      </w:r>
      <w:r w:rsidRPr="00B07F45">
        <w:rPr>
          <w:rFonts w:ascii="Arial" w:hAnsi="Arial" w:cs="Arial"/>
        </w:rPr>
        <w:t xml:space="preserve"> sobre la</w:t>
      </w:r>
      <w:r w:rsidR="00A97C20" w:rsidRPr="00B07F45">
        <w:rPr>
          <w:rFonts w:ascii="Arial" w:hAnsi="Arial" w:cs="Arial"/>
        </w:rPr>
        <w:t>s</w:t>
      </w:r>
      <w:r w:rsidRPr="00B07F45">
        <w:rPr>
          <w:rFonts w:ascii="Arial" w:hAnsi="Arial" w:cs="Arial"/>
        </w:rPr>
        <w:t xml:space="preserve"> oferta</w:t>
      </w:r>
      <w:r w:rsidR="00A97C20" w:rsidRPr="00B07F45">
        <w:rPr>
          <w:rFonts w:ascii="Arial" w:hAnsi="Arial" w:cs="Arial"/>
        </w:rPr>
        <w:t>s</w:t>
      </w:r>
      <w:r w:rsidRPr="00B07F45">
        <w:rPr>
          <w:rFonts w:ascii="Arial" w:hAnsi="Arial" w:cs="Arial"/>
        </w:rPr>
        <w:t xml:space="preserve"> presentada</w:t>
      </w:r>
      <w:r w:rsidR="00A97C20" w:rsidRPr="00B07F45">
        <w:rPr>
          <w:rFonts w:ascii="Arial" w:hAnsi="Arial" w:cs="Arial"/>
        </w:rPr>
        <w:t>s</w:t>
      </w:r>
      <w:r w:rsidRPr="00B07F45">
        <w:rPr>
          <w:rFonts w:ascii="Arial" w:hAnsi="Arial" w:cs="Arial"/>
        </w:rPr>
        <w:t xml:space="preserve"> o si hubiere</w:t>
      </w:r>
      <w:r w:rsidR="00BF5F56">
        <w:rPr>
          <w:rFonts w:ascii="Arial" w:hAnsi="Arial" w:cs="Arial"/>
        </w:rPr>
        <w:t>n</w:t>
      </w:r>
      <w:r w:rsidRPr="00B07F45">
        <w:rPr>
          <w:rFonts w:ascii="Arial" w:hAnsi="Arial" w:cs="Arial"/>
        </w:rPr>
        <w:t xml:space="preserve"> de corregir manifiestos errores materiales en la redacción de la</w:t>
      </w:r>
      <w:r w:rsidR="00A97C20" w:rsidRPr="00B07F45">
        <w:rPr>
          <w:rFonts w:ascii="Arial" w:hAnsi="Arial" w:cs="Arial"/>
        </w:rPr>
        <w:t>s</w:t>
      </w:r>
      <w:r w:rsidRPr="00B07F45">
        <w:rPr>
          <w:rFonts w:ascii="Arial" w:hAnsi="Arial" w:cs="Arial"/>
        </w:rPr>
        <w:t xml:space="preserve"> misma</w:t>
      </w:r>
      <w:r w:rsidR="00A97C20" w:rsidRPr="00B07F45">
        <w:rPr>
          <w:rFonts w:ascii="Arial" w:hAnsi="Arial" w:cs="Arial"/>
        </w:rPr>
        <w:t>s</w:t>
      </w:r>
      <w:r w:rsidR="00E2387D" w:rsidRPr="00B07F45">
        <w:rPr>
          <w:rFonts w:ascii="Arial" w:hAnsi="Arial" w:cs="Arial"/>
        </w:rPr>
        <w:t>,</w:t>
      </w:r>
      <w:r w:rsidRPr="00B07F45">
        <w:rPr>
          <w:rFonts w:ascii="Arial" w:hAnsi="Arial" w:cs="Arial"/>
        </w:rPr>
        <w:t xml:space="preserve"> siempre que se respete el principio de igualdad de trato y sin que pueda</w:t>
      </w:r>
      <w:r w:rsidR="00E2387D" w:rsidRPr="00B07F45">
        <w:rPr>
          <w:rFonts w:ascii="Arial" w:hAnsi="Arial" w:cs="Arial"/>
        </w:rPr>
        <w:t>n</w:t>
      </w:r>
      <w:r w:rsidRPr="00B07F45">
        <w:rPr>
          <w:rFonts w:ascii="Arial" w:hAnsi="Arial" w:cs="Arial"/>
        </w:rPr>
        <w:t>, en ningún caso, modificarse los términos de la</w:t>
      </w:r>
      <w:r w:rsidR="00A97C20" w:rsidRPr="00B07F45">
        <w:rPr>
          <w:rFonts w:ascii="Arial" w:hAnsi="Arial" w:cs="Arial"/>
        </w:rPr>
        <w:t>s</w:t>
      </w:r>
      <w:r w:rsidRPr="00B07F45">
        <w:rPr>
          <w:rFonts w:ascii="Arial" w:hAnsi="Arial" w:cs="Arial"/>
        </w:rPr>
        <w:t xml:space="preserve"> oferta</w:t>
      </w:r>
      <w:r w:rsidR="00A97C20" w:rsidRPr="00B07F45">
        <w:rPr>
          <w:rFonts w:ascii="Arial" w:hAnsi="Arial" w:cs="Arial"/>
        </w:rPr>
        <w:t>s</w:t>
      </w:r>
      <w:r w:rsidRPr="00B07F45">
        <w:rPr>
          <w:rFonts w:ascii="Arial" w:hAnsi="Arial" w:cs="Arial"/>
        </w:rPr>
        <w:t>. De todo lo actuado deberá dejarse constancia documental en el expediente.</w:t>
      </w:r>
    </w:p>
    <w:p w:rsidR="002F63A3" w:rsidRPr="00B07F45" w:rsidRDefault="002F63A3" w:rsidP="007137F1">
      <w:pPr>
        <w:pStyle w:val="2izenburua"/>
        <w:spacing w:line="240" w:lineRule="atLeast"/>
        <w:jc w:val="both"/>
        <w:rPr>
          <w:i w:val="0"/>
          <w:iCs w:val="0"/>
          <w:sz w:val="22"/>
          <w:szCs w:val="22"/>
        </w:rPr>
      </w:pPr>
      <w:bookmarkStart w:id="134" w:name="_Toc463331552"/>
      <w:bookmarkStart w:id="135" w:name="_Toc198116023"/>
      <w:r w:rsidRPr="00B07F45">
        <w:rPr>
          <w:i w:val="0"/>
          <w:iCs w:val="0"/>
          <w:sz w:val="22"/>
          <w:szCs w:val="22"/>
        </w:rPr>
        <w:t xml:space="preserve">30.- Ofertas con valores </w:t>
      </w:r>
      <w:bookmarkEnd w:id="134"/>
      <w:r w:rsidRPr="00B07F45">
        <w:rPr>
          <w:i w:val="0"/>
          <w:iCs w:val="0"/>
          <w:sz w:val="22"/>
          <w:szCs w:val="22"/>
        </w:rPr>
        <w:t>anormalmente bajos</w:t>
      </w:r>
      <w:bookmarkEnd w:id="13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órgano de contratació</w:t>
      </w:r>
      <w:r w:rsidR="00876B70" w:rsidRPr="00B07F45">
        <w:rPr>
          <w:rFonts w:ascii="Arial" w:hAnsi="Arial" w:cs="Arial"/>
        </w:rPr>
        <w:t xml:space="preserve">n </w:t>
      </w:r>
      <w:r w:rsidRPr="00B07F45">
        <w:rPr>
          <w:rFonts w:ascii="Arial" w:hAnsi="Arial" w:cs="Arial"/>
        </w:rPr>
        <w:t>establecer</w:t>
      </w:r>
      <w:r w:rsidR="00876B70" w:rsidRPr="00B07F45">
        <w:rPr>
          <w:rFonts w:ascii="Arial" w:hAnsi="Arial" w:cs="Arial"/>
        </w:rPr>
        <w:t>á</w:t>
      </w:r>
      <w:r w:rsidRPr="00B07F45">
        <w:rPr>
          <w:rFonts w:ascii="Arial" w:hAnsi="Arial" w:cs="Arial"/>
        </w:rPr>
        <w:t xml:space="preserve">, en el </w:t>
      </w:r>
      <w:hyperlink w:anchor="CC_18" w:history="1">
        <w:r w:rsidR="00301260" w:rsidRPr="00B07F45">
          <w:rPr>
            <w:rStyle w:val="Hiperesteka"/>
            <w:rFonts w:ascii="Arial" w:hAnsi="Arial" w:cs="Arial"/>
            <w:b/>
          </w:rPr>
          <w:t>apartado 18</w:t>
        </w:r>
      </w:hyperlink>
      <w:r w:rsidRPr="00845559">
        <w:rPr>
          <w:rFonts w:ascii="Arial" w:hAnsi="Arial" w:cs="Arial"/>
        </w:rPr>
        <w:t xml:space="preserve"> </w:t>
      </w:r>
      <w:r w:rsidRPr="00B07F45">
        <w:rPr>
          <w:rFonts w:ascii="Arial" w:hAnsi="Arial" w:cs="Arial"/>
        </w:rPr>
        <w:t>del cuadro de características,</w:t>
      </w:r>
      <w:r w:rsidRPr="00B07F45">
        <w:rPr>
          <w:rFonts w:ascii="Arial" w:hAnsi="Arial" w:cs="Arial"/>
          <w:b/>
          <w:bCs/>
        </w:rPr>
        <w:t xml:space="preserve"> </w:t>
      </w:r>
      <w:r w:rsidRPr="00B07F45">
        <w:rPr>
          <w:rFonts w:ascii="Arial" w:hAnsi="Arial" w:cs="Arial"/>
        </w:rPr>
        <w:t>los parámetros objetivos, en virtud de los cuales se entenderá que la proposición no puede ser cumplida por ser considerada anormalmente baja.</w:t>
      </w:r>
    </w:p>
    <w:p w:rsidR="00FC5523" w:rsidRPr="00FC5523" w:rsidRDefault="00FC5523" w:rsidP="00FC5523">
      <w:pPr>
        <w:spacing w:before="60" w:line="240" w:lineRule="atLeast"/>
        <w:jc w:val="both"/>
        <w:rPr>
          <w:rFonts w:ascii="Arial" w:hAnsi="Arial" w:cs="Arial"/>
        </w:rPr>
      </w:pPr>
      <w:bookmarkStart w:id="136" w:name="_Toc463331553"/>
      <w:r w:rsidRPr="00FC5523">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FC5523" w:rsidRPr="00FC5523" w:rsidRDefault="00FC5523" w:rsidP="00FC5523">
      <w:pPr>
        <w:spacing w:before="60" w:line="240" w:lineRule="atLeast"/>
        <w:jc w:val="both"/>
        <w:rPr>
          <w:rFonts w:ascii="Arial" w:hAnsi="Arial" w:cs="Arial"/>
        </w:rPr>
      </w:pPr>
      <w:r w:rsidRPr="00FC5523">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2F63A3" w:rsidRPr="00B07F45" w:rsidRDefault="002F63A3" w:rsidP="007137F1">
      <w:pPr>
        <w:pStyle w:val="2izenburua"/>
        <w:spacing w:line="240" w:lineRule="atLeast"/>
        <w:jc w:val="both"/>
        <w:rPr>
          <w:i w:val="0"/>
          <w:iCs w:val="0"/>
          <w:sz w:val="22"/>
          <w:szCs w:val="22"/>
        </w:rPr>
      </w:pPr>
      <w:bookmarkStart w:id="137" w:name="_Toc198116024"/>
      <w:r w:rsidRPr="00B07F45">
        <w:rPr>
          <w:i w:val="0"/>
          <w:iCs w:val="0"/>
          <w:sz w:val="22"/>
          <w:szCs w:val="22"/>
        </w:rPr>
        <w:t>31.- Sucesión en el procedimiento</w:t>
      </w:r>
      <w:bookmarkEnd w:id="136"/>
      <w:bookmarkEnd w:id="137"/>
    </w:p>
    <w:p w:rsidR="00A2675E" w:rsidRPr="00B07F45" w:rsidRDefault="00A2675E" w:rsidP="00A2675E">
      <w:pPr>
        <w:spacing w:before="60" w:line="240" w:lineRule="atLeast"/>
        <w:jc w:val="both"/>
        <w:rPr>
          <w:rFonts w:ascii="Arial" w:hAnsi="Arial" w:cs="Arial"/>
        </w:rPr>
      </w:pPr>
      <w:bookmarkStart w:id="138" w:name="_Toc381986481"/>
      <w:r w:rsidRPr="00B07F45">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A2675E" w:rsidRPr="00B07F45" w:rsidRDefault="00A2675E" w:rsidP="00A2675E">
      <w:pPr>
        <w:spacing w:before="60" w:line="240" w:lineRule="atLeast"/>
        <w:jc w:val="both"/>
        <w:rPr>
          <w:rFonts w:ascii="Arial" w:hAnsi="Arial" w:cs="Arial"/>
        </w:rPr>
      </w:pPr>
      <w:r w:rsidRPr="00B07F45">
        <w:rPr>
          <w:rFonts w:ascii="Arial" w:hAnsi="Arial" w:cs="Arial"/>
        </w:rPr>
        <w:t>2.- Cuando las operaciones referidas en el apartado anterior se verifiquen en el seno de las uniones de empresas se estará a lo establecido en el artículo 69 de la LCSP.</w:t>
      </w:r>
    </w:p>
    <w:p w:rsidR="00EF08C1" w:rsidRPr="00B07F45" w:rsidRDefault="00185DD3" w:rsidP="007137F1">
      <w:pPr>
        <w:pStyle w:val="2izenburua"/>
        <w:spacing w:line="240" w:lineRule="atLeast"/>
        <w:jc w:val="both"/>
        <w:rPr>
          <w:i w:val="0"/>
          <w:iCs w:val="0"/>
          <w:sz w:val="22"/>
          <w:szCs w:val="22"/>
        </w:rPr>
      </w:pPr>
      <w:bookmarkStart w:id="139" w:name="_Toc198116025"/>
      <w:r w:rsidRPr="00B07F45">
        <w:rPr>
          <w:i w:val="0"/>
          <w:iCs w:val="0"/>
          <w:sz w:val="22"/>
          <w:szCs w:val="22"/>
        </w:rPr>
        <w:lastRenderedPageBreak/>
        <w:t>32</w:t>
      </w:r>
      <w:r w:rsidR="00EF08C1" w:rsidRPr="00B07F45">
        <w:rPr>
          <w:i w:val="0"/>
          <w:iCs w:val="0"/>
          <w:sz w:val="22"/>
          <w:szCs w:val="22"/>
        </w:rPr>
        <w:t>.- Decisión de no adjudicar o celebrar el contrato y desistimiento del procedimiento de adjudicación por la Administración</w:t>
      </w:r>
      <w:bookmarkEnd w:id="138"/>
      <w:bookmarkEnd w:id="139"/>
    </w:p>
    <w:p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1.- La decisión de no adjudicar o celebr</w:t>
      </w:r>
      <w:r w:rsidR="001D7639" w:rsidRPr="00B07F45">
        <w:rPr>
          <w:rFonts w:ascii="Arial" w:hAnsi="Arial" w:cs="Arial"/>
        </w:rPr>
        <w:t xml:space="preserve">ar el contrato </w:t>
      </w:r>
      <w:r w:rsidR="00434B7C" w:rsidRPr="00B07F45">
        <w:rPr>
          <w:rFonts w:ascii="Arial" w:hAnsi="Arial" w:cs="Arial"/>
        </w:rPr>
        <w:t>y</w:t>
      </w:r>
      <w:r w:rsidRPr="00B07F45">
        <w:rPr>
          <w:rFonts w:ascii="Arial" w:hAnsi="Arial" w:cs="Arial"/>
        </w:rPr>
        <w:t xml:space="preserve">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2.- En ambos casos, se compensará a las</w:t>
      </w:r>
      <w:r w:rsidR="002E240F" w:rsidRPr="00B07F45">
        <w:rPr>
          <w:rFonts w:ascii="Arial" w:hAnsi="Arial" w:cs="Arial"/>
        </w:rPr>
        <w:t xml:space="preserve"> </w:t>
      </w:r>
      <w:r w:rsidRPr="00B07F45">
        <w:rPr>
          <w:rFonts w:ascii="Arial" w:hAnsi="Arial" w:cs="Arial"/>
        </w:rPr>
        <w:t xml:space="preserve">candidatas aptas o licitadoras en la cantidad que, en su caso, se indique en el </w:t>
      </w:r>
      <w:hyperlink w:anchor="CC_23" w:history="1">
        <w:r w:rsidRPr="00B07F45">
          <w:rPr>
            <w:rStyle w:val="Hiperesteka"/>
            <w:rFonts w:ascii="Arial" w:hAnsi="Arial" w:cs="Arial"/>
            <w:b/>
          </w:rPr>
          <w:t xml:space="preserve">apartado </w:t>
        </w:r>
        <w:r w:rsidR="0009356B" w:rsidRPr="00B07F45">
          <w:rPr>
            <w:rStyle w:val="Hiperesteka"/>
            <w:rFonts w:ascii="Arial" w:hAnsi="Arial" w:cs="Arial"/>
            <w:b/>
          </w:rPr>
          <w:t>2</w:t>
        </w:r>
        <w:r w:rsidR="00372177" w:rsidRPr="00B07F45">
          <w:rPr>
            <w:rStyle w:val="Hiperesteka"/>
            <w:rFonts w:ascii="Arial" w:hAnsi="Arial" w:cs="Arial"/>
            <w:b/>
          </w:rPr>
          <w:t>3</w:t>
        </w:r>
      </w:hyperlink>
      <w:r w:rsidR="005B667F" w:rsidRPr="00B07F45">
        <w:rPr>
          <w:rFonts w:ascii="Arial" w:hAnsi="Arial" w:cs="Arial"/>
        </w:rPr>
        <w:t xml:space="preserve"> </w:t>
      </w:r>
      <w:r w:rsidRPr="00B07F45">
        <w:rPr>
          <w:rFonts w:ascii="Arial" w:hAnsi="Arial" w:cs="Arial"/>
        </w:rPr>
        <w:t>del cuadro de características del presente pliego</w:t>
      </w:r>
      <w:r w:rsidR="00A43A2B" w:rsidRPr="00B07F45">
        <w:rPr>
          <w:rFonts w:ascii="Arial" w:hAnsi="Arial" w:cs="Arial"/>
        </w:rPr>
        <w:t>.</w:t>
      </w:r>
    </w:p>
    <w:p w:rsidR="002F63A3" w:rsidRPr="00B07F45" w:rsidRDefault="002F63A3" w:rsidP="007137F1">
      <w:pPr>
        <w:pStyle w:val="2izenburua"/>
        <w:spacing w:line="240" w:lineRule="atLeast"/>
        <w:jc w:val="both"/>
        <w:rPr>
          <w:i w:val="0"/>
          <w:iCs w:val="0"/>
          <w:sz w:val="22"/>
          <w:szCs w:val="22"/>
        </w:rPr>
      </w:pPr>
      <w:bookmarkStart w:id="140" w:name="_Toc463331554"/>
      <w:bookmarkStart w:id="141" w:name="_Toc198116026"/>
      <w:r w:rsidRPr="00B07F45">
        <w:rPr>
          <w:i w:val="0"/>
          <w:iCs w:val="0"/>
          <w:sz w:val="22"/>
          <w:szCs w:val="22"/>
        </w:rPr>
        <w:t>3</w:t>
      </w:r>
      <w:r w:rsidR="00185DD3" w:rsidRPr="00B07F45">
        <w:rPr>
          <w:i w:val="0"/>
          <w:iCs w:val="0"/>
          <w:sz w:val="22"/>
          <w:szCs w:val="22"/>
        </w:rPr>
        <w:t>3</w:t>
      </w:r>
      <w:r w:rsidRPr="00B07F45">
        <w:rPr>
          <w:i w:val="0"/>
          <w:iCs w:val="0"/>
          <w:sz w:val="22"/>
          <w:szCs w:val="22"/>
        </w:rPr>
        <w:t>.- Adjudicación</w:t>
      </w:r>
      <w:bookmarkEnd w:id="140"/>
      <w:bookmarkEnd w:id="141"/>
    </w:p>
    <w:p w:rsidR="002F63A3" w:rsidRPr="00400DD3" w:rsidRDefault="002F63A3" w:rsidP="007137F1">
      <w:pPr>
        <w:pStyle w:val="3izenburua"/>
        <w:spacing w:line="240" w:lineRule="atLeast"/>
        <w:jc w:val="both"/>
        <w:rPr>
          <w:sz w:val="22"/>
          <w:szCs w:val="22"/>
        </w:rPr>
      </w:pPr>
      <w:bookmarkStart w:id="142" w:name="_Toc463331555"/>
      <w:bookmarkStart w:id="143" w:name="_Toc198116027"/>
      <w:r w:rsidRPr="00400DD3">
        <w:rPr>
          <w:sz w:val="22"/>
          <w:szCs w:val="22"/>
        </w:rPr>
        <w:t>3</w:t>
      </w:r>
      <w:r w:rsidR="00185DD3" w:rsidRPr="00400DD3">
        <w:rPr>
          <w:sz w:val="22"/>
          <w:szCs w:val="22"/>
        </w:rPr>
        <w:t>3</w:t>
      </w:r>
      <w:r w:rsidRPr="00400DD3">
        <w:rPr>
          <w:sz w:val="22"/>
          <w:szCs w:val="22"/>
        </w:rPr>
        <w:t>.1.- Clasificación de las ofertas y propuesta de adjudicación</w:t>
      </w:r>
      <w:bookmarkEnd w:id="142"/>
      <w:bookmarkEnd w:id="143"/>
    </w:p>
    <w:p w:rsidR="00EF08C1" w:rsidRPr="00BA1DE0" w:rsidRDefault="00BA1DE0" w:rsidP="007137F1">
      <w:pPr>
        <w:autoSpaceDE w:val="0"/>
        <w:autoSpaceDN w:val="0"/>
        <w:adjustRightInd w:val="0"/>
        <w:spacing w:before="60" w:line="240" w:lineRule="atLeast"/>
        <w:jc w:val="both"/>
        <w:rPr>
          <w:rFonts w:ascii="Arial" w:hAnsi="Arial" w:cs="Arial"/>
        </w:rPr>
      </w:pPr>
      <w:r w:rsidRPr="00BA1DE0">
        <w:rPr>
          <w:rFonts w:ascii="Arial" w:hAnsi="Arial" w:cs="Arial"/>
        </w:rPr>
        <w:t>Una vez valoradas las ofertas, la mesa de contratación remitirá al órgano de contratación, junto con el acta, la correspondiente valoración, la clasificación de las ofertas admitidas y la propuesta de adjudicación en la que figurarán ordenadas las ofertas de forma decreciente</w:t>
      </w:r>
      <w:r w:rsidR="008C218F" w:rsidRPr="00BA1DE0">
        <w:rPr>
          <w:rFonts w:ascii="Arial" w:hAnsi="Arial" w:cs="Arial"/>
        </w:rPr>
        <w:t>,</w:t>
      </w:r>
      <w:r w:rsidR="002F63A3" w:rsidRPr="00BA1DE0">
        <w:rPr>
          <w:rFonts w:ascii="Arial" w:hAnsi="Arial" w:cs="Arial"/>
        </w:rPr>
        <w:t xml:space="preserve"> incluyendo la puntuación otorgada a cada una de ellas por aplicación de los criterios indicados en </w:t>
      </w:r>
      <w:r w:rsidR="002F63A3" w:rsidRPr="00BA1DE0">
        <w:rPr>
          <w:rFonts w:ascii="Arial" w:hAnsi="Arial" w:cs="Arial"/>
          <w:bCs/>
        </w:rPr>
        <w:t>el</w:t>
      </w:r>
      <w:r w:rsidR="002F63A3" w:rsidRPr="00BA1DE0">
        <w:rPr>
          <w:rFonts w:ascii="Arial" w:hAnsi="Arial" w:cs="Arial"/>
          <w:b/>
          <w:bCs/>
        </w:rPr>
        <w:t xml:space="preserve"> </w:t>
      </w:r>
      <w:hyperlink w:anchor="CC_18" w:history="1">
        <w:r w:rsidR="00301260" w:rsidRPr="00BA1DE0">
          <w:rPr>
            <w:rStyle w:val="Hiperesteka"/>
            <w:rFonts w:ascii="Arial" w:hAnsi="Arial" w:cs="Arial"/>
            <w:b/>
            <w:bCs/>
          </w:rPr>
          <w:t>apartado 18</w:t>
        </w:r>
      </w:hyperlink>
      <w:r w:rsidR="002F63A3" w:rsidRPr="00BA1DE0">
        <w:rPr>
          <w:rFonts w:ascii="Arial" w:hAnsi="Arial" w:cs="Arial"/>
          <w:bCs/>
        </w:rPr>
        <w:t xml:space="preserve"> del cuadro de características </w:t>
      </w:r>
      <w:r w:rsidR="002F63A3" w:rsidRPr="00BA1DE0">
        <w:rPr>
          <w:rFonts w:ascii="Arial" w:hAnsi="Arial" w:cs="Arial"/>
        </w:rPr>
        <w:t>e identificando la que presente mejor relación calidad-precio.</w:t>
      </w:r>
    </w:p>
    <w:p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La propuesta de adjudicación del contrato no crea derecho alguno en favor de</w:t>
      </w:r>
      <w:r w:rsidR="00D146A4" w:rsidRPr="00B07F45">
        <w:rPr>
          <w:rFonts w:ascii="Arial" w:hAnsi="Arial" w:cs="Arial"/>
        </w:rPr>
        <w:t xml:space="preserve"> </w:t>
      </w:r>
      <w:r w:rsidRPr="00B07F45">
        <w:rPr>
          <w:rFonts w:ascii="Arial" w:hAnsi="Arial" w:cs="Arial"/>
        </w:rPr>
        <w:t>l</w:t>
      </w:r>
      <w:r w:rsidR="00D146A4" w:rsidRPr="00B07F45">
        <w:rPr>
          <w:rFonts w:ascii="Arial" w:hAnsi="Arial" w:cs="Arial"/>
        </w:rPr>
        <w:t>a</w:t>
      </w:r>
      <w:r w:rsidRPr="00B07F45">
        <w:rPr>
          <w:rFonts w:ascii="Arial" w:hAnsi="Arial" w:cs="Arial"/>
        </w:rPr>
        <w:t xml:space="preserve"> licitador</w:t>
      </w:r>
      <w:r w:rsidR="00D146A4" w:rsidRPr="00B07F45">
        <w:rPr>
          <w:rFonts w:ascii="Arial" w:hAnsi="Arial" w:cs="Arial"/>
        </w:rPr>
        <w:t>a</w:t>
      </w:r>
      <w:r w:rsidRPr="00B07F45">
        <w:rPr>
          <w:rFonts w:ascii="Arial" w:hAnsi="Arial" w:cs="Arial"/>
        </w:rPr>
        <w:t xml:space="preserve"> </w:t>
      </w:r>
      <w:r w:rsidR="00D146A4" w:rsidRPr="00B07F45">
        <w:rPr>
          <w:rFonts w:ascii="Arial" w:hAnsi="Arial" w:cs="Arial"/>
        </w:rPr>
        <w:t>propuesta</w:t>
      </w:r>
      <w:r w:rsidRPr="00B07F45">
        <w:rPr>
          <w:rFonts w:ascii="Arial" w:hAnsi="Arial" w:cs="Arial"/>
        </w:rPr>
        <w:t>, que no los adquirirá, frente a la Administración, mientras no se haya formalizado el contrato.</w:t>
      </w:r>
    </w:p>
    <w:p w:rsidR="002F63A3" w:rsidRPr="00B07F45" w:rsidRDefault="000A1BBA" w:rsidP="007137F1">
      <w:pPr>
        <w:autoSpaceDE w:val="0"/>
        <w:autoSpaceDN w:val="0"/>
        <w:adjustRightInd w:val="0"/>
        <w:spacing w:before="60" w:line="240" w:lineRule="atLeast"/>
        <w:jc w:val="both"/>
        <w:rPr>
          <w:rFonts w:ascii="Arial" w:hAnsi="Arial" w:cs="Arial"/>
        </w:rPr>
      </w:pPr>
      <w:r w:rsidRPr="00B07F45">
        <w:rPr>
          <w:rFonts w:ascii="Arial" w:hAnsi="Arial" w:cs="Arial"/>
        </w:rPr>
        <w:t>Cuan</w:t>
      </w:r>
      <w:r w:rsidR="001D7639" w:rsidRPr="00B07F45">
        <w:rPr>
          <w:rFonts w:ascii="Arial" w:hAnsi="Arial" w:cs="Arial"/>
        </w:rPr>
        <w:t>do el único criterio a considerar</w:t>
      </w:r>
      <w:r w:rsidRPr="00B07F45">
        <w:rPr>
          <w:rFonts w:ascii="Arial" w:hAnsi="Arial" w:cs="Arial"/>
        </w:rPr>
        <w:t xml:space="preserve"> sea el precio, se entenderá que la mejor oferta es la que incorpora el precio más bajo.</w:t>
      </w:r>
    </w:p>
    <w:p w:rsidR="002F63A3" w:rsidRPr="00400DD3" w:rsidRDefault="002F63A3" w:rsidP="007137F1">
      <w:pPr>
        <w:pStyle w:val="3izenburua"/>
        <w:spacing w:line="240" w:lineRule="atLeast"/>
        <w:jc w:val="both"/>
        <w:rPr>
          <w:sz w:val="22"/>
          <w:szCs w:val="22"/>
        </w:rPr>
      </w:pPr>
      <w:bookmarkStart w:id="144" w:name="_25.2.-_Presentación_de"/>
      <w:bookmarkStart w:id="145" w:name="_31.2.-_Presentación_de"/>
      <w:bookmarkStart w:id="146" w:name="_33.2.-_Presentación_de"/>
      <w:bookmarkStart w:id="147" w:name="Cl_33_2"/>
      <w:bookmarkStart w:id="148" w:name="_Toc463331556"/>
      <w:bookmarkStart w:id="149" w:name="_Toc198116028"/>
      <w:bookmarkEnd w:id="144"/>
      <w:bookmarkEnd w:id="145"/>
      <w:bookmarkEnd w:id="146"/>
      <w:r w:rsidRPr="00400DD3">
        <w:rPr>
          <w:sz w:val="22"/>
          <w:szCs w:val="22"/>
        </w:rPr>
        <w:t>3</w:t>
      </w:r>
      <w:r w:rsidR="00185DD3" w:rsidRPr="00400DD3">
        <w:rPr>
          <w:sz w:val="22"/>
          <w:szCs w:val="22"/>
        </w:rPr>
        <w:t>3</w:t>
      </w:r>
      <w:r w:rsidRPr="00400DD3">
        <w:rPr>
          <w:sz w:val="22"/>
          <w:szCs w:val="22"/>
        </w:rPr>
        <w:t xml:space="preserve">.2.- </w:t>
      </w:r>
      <w:bookmarkEnd w:id="147"/>
      <w:r w:rsidRPr="00400DD3">
        <w:rPr>
          <w:sz w:val="22"/>
          <w:szCs w:val="22"/>
        </w:rPr>
        <w:t>Presentación de la documentación justificativa del cumplimiento de los requisitos previos por la licitadora que haya presentado la oferta con mejor relación calidad-precio</w:t>
      </w:r>
      <w:bookmarkEnd w:id="148"/>
      <w:bookmarkEnd w:id="149"/>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Aceptada la propuesta de la mesa por el órgano de cont</w:t>
      </w:r>
      <w:r w:rsidR="009A4851" w:rsidRPr="00B07F45">
        <w:rPr>
          <w:rFonts w:ascii="Arial" w:hAnsi="Arial" w:cs="Arial"/>
        </w:rPr>
        <w:t>ratación, los servicios</w:t>
      </w:r>
      <w:r w:rsidRPr="00B07F45">
        <w:rPr>
          <w:rFonts w:ascii="Arial" w:hAnsi="Arial" w:cs="Arial"/>
        </w:rPr>
        <w:t xml:space="preserve"> correspondientes requerirán a la licitadora que haya presentado la mejor oferta para que</w:t>
      </w:r>
      <w:r w:rsidR="007A2A8A" w:rsidRPr="00B07F45">
        <w:rPr>
          <w:rFonts w:ascii="Arial" w:hAnsi="Arial" w:cs="Arial"/>
        </w:rPr>
        <w:t>,</w:t>
      </w:r>
      <w:r w:rsidRPr="00B07F45">
        <w:rPr>
          <w:rFonts w:ascii="Arial" w:hAnsi="Arial" w:cs="Arial"/>
        </w:rPr>
        <w:t xml:space="preserve"> en el plazo de </w:t>
      </w:r>
      <w:r w:rsidR="00DF6725">
        <w:rPr>
          <w:rFonts w:ascii="Arial" w:hAnsi="Arial" w:cs="Arial"/>
        </w:rPr>
        <w:t>diez</w:t>
      </w:r>
      <w:r w:rsidRPr="00B07F45">
        <w:rPr>
          <w:rFonts w:ascii="Arial" w:hAnsi="Arial" w:cs="Arial"/>
        </w:rPr>
        <w:t xml:space="preserve"> días hábiles a contar desde el siguiente a aquel en el que haya recibido el requerimiento, presente la documentación que se relaciona como necesa</w:t>
      </w:r>
      <w:r w:rsidR="00A27276">
        <w:rPr>
          <w:rFonts w:ascii="Arial" w:hAnsi="Arial" w:cs="Arial"/>
        </w:rPr>
        <w:t>ria para adjudicar el contrato.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Esta documentación será la siguiente:</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Documentos que acrediten la </w:t>
      </w:r>
      <w:r w:rsidR="000A1BBA" w:rsidRPr="00B07F45">
        <w:rPr>
          <w:rFonts w:ascii="Arial" w:hAnsi="Arial" w:cs="Arial"/>
          <w:b/>
        </w:rPr>
        <w:t>capacidad de obrar</w:t>
      </w:r>
      <w:r w:rsidR="00EF08C1" w:rsidRPr="00B07F45">
        <w:rPr>
          <w:rFonts w:ascii="Arial" w:hAnsi="Arial" w:cs="Arial"/>
          <w:b/>
        </w:rPr>
        <w:t xml:space="preserve"> y su ámbito de actividad</w:t>
      </w:r>
      <w:r w:rsidRPr="00B07F45">
        <w:rPr>
          <w:rFonts w:ascii="Arial" w:hAnsi="Arial" w:cs="Arial"/>
        </w:rPr>
        <w:t>. Si la empresa es una persona jurídica</w:t>
      </w:r>
      <w:r w:rsidR="007A2A8A" w:rsidRPr="00B07F45">
        <w:rPr>
          <w:rFonts w:ascii="Arial" w:hAnsi="Arial" w:cs="Arial"/>
        </w:rPr>
        <w:t>,</w:t>
      </w:r>
      <w:r w:rsidRPr="00B07F45">
        <w:rPr>
          <w:rFonts w:ascii="Arial" w:hAnsi="Arial" w:cs="Arial"/>
        </w:rPr>
        <w:t xml:space="preserve"> la </w:t>
      </w:r>
      <w:r w:rsidR="000A1BBA" w:rsidRPr="00B07F45">
        <w:rPr>
          <w:rFonts w:ascii="Arial" w:hAnsi="Arial" w:cs="Arial"/>
        </w:rPr>
        <w:t xml:space="preserve">capacidad de obrar </w:t>
      </w:r>
      <w:r w:rsidRPr="00B07F45">
        <w:rPr>
          <w:rFonts w:ascii="Arial" w:hAnsi="Arial" w:cs="Arial"/>
        </w:rPr>
        <w:t>se acreditará mediante la presentación de escritura de constitución o modificación,</w:t>
      </w:r>
      <w:r w:rsidR="00A97C20" w:rsidRPr="00B07F45">
        <w:rPr>
          <w:rFonts w:ascii="Arial" w:hAnsi="Arial" w:cs="Arial"/>
        </w:rPr>
        <w:t xml:space="preserve"> en su caso,</w:t>
      </w:r>
      <w:r w:rsidRPr="00B07F45">
        <w:rPr>
          <w:rFonts w:ascii="Arial" w:hAnsi="Arial" w:cs="Arial"/>
        </w:rPr>
        <w:t xml:space="preserve">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w:t>
      </w:r>
      <w:r w:rsidR="00A27276">
        <w:rPr>
          <w:rFonts w:ascii="Arial" w:hAnsi="Arial" w:cs="Arial"/>
        </w:rPr>
        <w:t>rrespondiente Registro oficial.</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Las personas jurídicas sólo podrán ser adjudicatarias de contratos cuyas prestaciones estén comprendidas dentro de los fines, objeto u ámbito de actividad que</w:t>
      </w:r>
      <w:r w:rsidR="007A2A8A" w:rsidRPr="00B07F45">
        <w:rPr>
          <w:rFonts w:ascii="Arial" w:hAnsi="Arial" w:cs="Arial"/>
        </w:rPr>
        <w:t>,</w:t>
      </w:r>
      <w:r w:rsidRPr="00B07F45">
        <w:rPr>
          <w:rFonts w:ascii="Arial" w:hAnsi="Arial" w:cs="Arial"/>
        </w:rPr>
        <w:t xml:space="preserve"> a tenor de sus estatutos o reglas fundacionales</w:t>
      </w:r>
      <w:r w:rsidR="007A2A8A" w:rsidRPr="00B07F45">
        <w:rPr>
          <w:rFonts w:ascii="Arial" w:hAnsi="Arial" w:cs="Arial"/>
        </w:rPr>
        <w:t>,</w:t>
      </w:r>
      <w:r w:rsidRPr="00B07F45">
        <w:rPr>
          <w:rFonts w:ascii="Arial" w:hAnsi="Arial" w:cs="Arial"/>
        </w:rPr>
        <w:t xml:space="preserve"> le</w:t>
      </w:r>
      <w:r w:rsidR="00DD1943" w:rsidRPr="00B07F45">
        <w:rPr>
          <w:rFonts w:ascii="Arial" w:hAnsi="Arial" w:cs="Arial"/>
        </w:rPr>
        <w:t>s</w:t>
      </w:r>
      <w:r w:rsidRPr="00B07F45">
        <w:rPr>
          <w:rFonts w:ascii="Arial" w:hAnsi="Arial" w:cs="Arial"/>
        </w:rPr>
        <w:t xml:space="preserve"> sean propios, cuestión que deberá quedar acreditada en la documentación aportada.</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Si la empresa fuera individual, mediante la presentación del documento nacional de identidad o</w:t>
      </w:r>
      <w:r w:rsidR="002E240F" w:rsidRPr="00B07F45">
        <w:rPr>
          <w:rFonts w:ascii="Arial" w:hAnsi="Arial" w:cs="Arial"/>
        </w:rPr>
        <w:t xml:space="preserve"> </w:t>
      </w:r>
      <w:r w:rsidRPr="00B07F45">
        <w:rPr>
          <w:rFonts w:ascii="Arial" w:hAnsi="Arial" w:cs="Arial"/>
        </w:rPr>
        <w:t>documento que haga sus veces.</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Documentos que acrediten, en su caso, la representación. </w:t>
      </w:r>
      <w:r w:rsidRPr="00B07F45">
        <w:rPr>
          <w:rFonts w:ascii="Arial" w:hAnsi="Arial" w:cs="Arial"/>
        </w:rPr>
        <w:t>Las personas que comparezcan o firmen proposiciones en nombre de otra, presentarán copia del DNI, así como poder bastante al efecto.</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lastRenderedPageBreak/>
        <w:t>En caso de que la persona representante no posea DNI</w:t>
      </w:r>
      <w:r w:rsidR="007A2A8A" w:rsidRPr="00B07F45">
        <w:rPr>
          <w:rFonts w:ascii="Arial" w:hAnsi="Arial" w:cs="Arial"/>
        </w:rPr>
        <w:t>,</w:t>
      </w:r>
      <w:r w:rsidRPr="00B07F45">
        <w:rPr>
          <w:rFonts w:ascii="Arial" w:hAnsi="Arial" w:cs="Arial"/>
        </w:rPr>
        <w:t xml:space="preserve"> deberá presentar fotocopia</w:t>
      </w:r>
      <w:r w:rsidR="007A2A8A" w:rsidRPr="00B07F45">
        <w:rPr>
          <w:rFonts w:ascii="Arial" w:hAnsi="Arial" w:cs="Arial"/>
        </w:rPr>
        <w:t>,</w:t>
      </w:r>
      <w:r w:rsidRPr="00B07F45">
        <w:rPr>
          <w:rFonts w:ascii="Arial" w:hAnsi="Arial" w:cs="Arial"/>
        </w:rPr>
        <w:t xml:space="preserve"> legitimada notarialmente o compulsada por el órgano administrativo competente, del documento que </w:t>
      </w:r>
      <w:r w:rsidR="007A2A8A" w:rsidRPr="00B07F45">
        <w:rPr>
          <w:rFonts w:ascii="Arial" w:hAnsi="Arial" w:cs="Arial"/>
        </w:rPr>
        <w:t xml:space="preserve">lo </w:t>
      </w:r>
      <w:r w:rsidR="00A27276">
        <w:rPr>
          <w:rFonts w:ascii="Arial" w:hAnsi="Arial" w:cs="Arial"/>
        </w:rPr>
        <w:t>sustituya reglamentariamente.</w:t>
      </w:r>
    </w:p>
    <w:p w:rsidR="002F63A3" w:rsidRPr="00B07F45" w:rsidRDefault="002F63A3" w:rsidP="00BF5F56">
      <w:pPr>
        <w:spacing w:before="60" w:line="240" w:lineRule="atLeast"/>
        <w:ind w:left="567"/>
        <w:jc w:val="both"/>
        <w:rPr>
          <w:rFonts w:ascii="Arial" w:hAnsi="Arial" w:cs="Arial"/>
        </w:rPr>
      </w:pPr>
      <w:r w:rsidRPr="00B07F45">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w:t>
      </w:r>
      <w:r w:rsidR="00A27276">
        <w:rPr>
          <w:rFonts w:ascii="Arial" w:hAnsi="Arial" w:cs="Arial"/>
        </w:rPr>
        <w:t>lamento del Registro Mercantil.</w:t>
      </w:r>
    </w:p>
    <w:p w:rsidR="002F63A3" w:rsidRPr="00B07F45" w:rsidRDefault="002F63A3" w:rsidP="00BF5F56">
      <w:pPr>
        <w:spacing w:before="60" w:line="240" w:lineRule="atLeast"/>
        <w:ind w:left="568" w:hanging="1"/>
        <w:jc w:val="both"/>
        <w:rPr>
          <w:rFonts w:ascii="Arial" w:hAnsi="Arial" w:cs="Arial"/>
        </w:rPr>
      </w:pPr>
      <w:r w:rsidRPr="00B07F45">
        <w:rPr>
          <w:rFonts w:ascii="Arial" w:hAnsi="Arial" w:cs="Arial"/>
        </w:rPr>
        <w:t xml:space="preserve">No será necesario presentar la documentación acreditativa del poder de representación cuando dicha representación esté inscrita en la Diputación Foral de </w:t>
      </w:r>
      <w:proofErr w:type="spellStart"/>
      <w:r w:rsidRPr="00B07F45">
        <w:rPr>
          <w:rFonts w:ascii="Arial" w:hAnsi="Arial" w:cs="Arial"/>
        </w:rPr>
        <w:t>Gipuzkoa</w:t>
      </w:r>
      <w:proofErr w:type="spellEnd"/>
      <w:r w:rsidRPr="00B07F45">
        <w:rPr>
          <w:rFonts w:ascii="Arial" w:hAnsi="Arial" w:cs="Arial"/>
        </w:rPr>
        <w:t xml:space="preserve">, </w:t>
      </w:r>
      <w:r w:rsidR="007A2A8A" w:rsidRPr="00B07F45">
        <w:rPr>
          <w:rFonts w:ascii="Arial" w:hAnsi="Arial" w:cs="Arial"/>
        </w:rPr>
        <w:t xml:space="preserve">bien </w:t>
      </w:r>
      <w:r w:rsidRPr="00B07F45">
        <w:rPr>
          <w:rFonts w:ascii="Arial" w:hAnsi="Arial" w:cs="Arial"/>
        </w:rPr>
        <w:t xml:space="preserve">en su censo de representantes legales, </w:t>
      </w:r>
      <w:r w:rsidR="007A2A8A" w:rsidRPr="00B07F45">
        <w:rPr>
          <w:rFonts w:ascii="Arial" w:hAnsi="Arial" w:cs="Arial"/>
        </w:rPr>
        <w:t xml:space="preserve">o bien </w:t>
      </w:r>
      <w:r w:rsidRPr="00B07F45">
        <w:rPr>
          <w:rFonts w:ascii="Arial" w:hAnsi="Arial" w:cs="Arial"/>
        </w:rPr>
        <w:t>en su censo corporativo de representación voluntaria con poder suficiente para este trámite.</w:t>
      </w:r>
    </w:p>
    <w:p w:rsidR="000F5240"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Solvencia económica- financiera y técnica o profesional.</w:t>
      </w:r>
      <w:r w:rsidRPr="00B07F45">
        <w:rPr>
          <w:rFonts w:ascii="Arial" w:hAnsi="Arial" w:cs="Arial"/>
        </w:rPr>
        <w:t xml:space="preserve"> Acreditación de su solvencia económica, financiera y técnica </w:t>
      </w:r>
      <w:r w:rsidR="00DD1943" w:rsidRPr="00B07F45">
        <w:rPr>
          <w:rFonts w:ascii="Arial" w:hAnsi="Arial" w:cs="Arial"/>
        </w:rPr>
        <w:t xml:space="preserve">o profesional </w:t>
      </w:r>
      <w:r w:rsidRPr="00B07F45">
        <w:rPr>
          <w:rFonts w:ascii="Arial" w:hAnsi="Arial" w:cs="Arial"/>
        </w:rPr>
        <w:t xml:space="preserve">por alguno de los medios previstos en los artículos 87 y 89 de la LCSP y que se especifiquen en el anuncio de licitación y en </w:t>
      </w:r>
      <w:r w:rsidR="00DD1943" w:rsidRPr="00B07F45">
        <w:rPr>
          <w:rFonts w:ascii="Arial" w:hAnsi="Arial" w:cs="Arial"/>
        </w:rPr>
        <w:t xml:space="preserve">el </w:t>
      </w:r>
      <w:hyperlink w:anchor="CC_14" w:history="1">
        <w:r w:rsidR="001A008B" w:rsidRPr="00B07F45">
          <w:rPr>
            <w:rStyle w:val="Hiperesteka"/>
            <w:rFonts w:ascii="Arial" w:hAnsi="Arial" w:cs="Arial"/>
            <w:b/>
          </w:rPr>
          <w:t>apartado 14</w:t>
        </w:r>
      </w:hyperlink>
      <w:r w:rsidRPr="00C74079">
        <w:rPr>
          <w:rFonts w:ascii="Arial" w:hAnsi="Arial" w:cs="Arial"/>
        </w:rPr>
        <w:t xml:space="preserve"> </w:t>
      </w:r>
      <w:r w:rsidRPr="00B07F45">
        <w:rPr>
          <w:rFonts w:ascii="Arial" w:hAnsi="Arial" w:cs="Arial"/>
        </w:rPr>
        <w:t>del cuadro de características.</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 xml:space="preserve">En las Uniones Temporales de </w:t>
      </w:r>
      <w:r w:rsidR="00436698" w:rsidRPr="00B07F45">
        <w:rPr>
          <w:rFonts w:ascii="Arial" w:hAnsi="Arial" w:cs="Arial"/>
        </w:rPr>
        <w:t>Empresas</w:t>
      </w:r>
      <w:r w:rsidRPr="00B07F45">
        <w:rPr>
          <w:rFonts w:ascii="Arial" w:hAnsi="Arial" w:cs="Arial"/>
        </w:rPr>
        <w:t xml:space="preserve">, a efectos de determinación de su solvencia, se acumularán las características </w:t>
      </w:r>
      <w:r w:rsidR="00DD1943" w:rsidRPr="00B07F45">
        <w:rPr>
          <w:rFonts w:ascii="Arial" w:hAnsi="Arial" w:cs="Arial"/>
        </w:rPr>
        <w:t xml:space="preserve">de </w:t>
      </w:r>
      <w:r w:rsidRPr="00B07F45">
        <w:rPr>
          <w:rFonts w:ascii="Arial" w:hAnsi="Arial" w:cs="Arial"/>
        </w:rPr>
        <w:t>cada una de las integrantes de la misma (art</w:t>
      </w:r>
      <w:r w:rsidR="002E240F" w:rsidRPr="00B07F45">
        <w:rPr>
          <w:rFonts w:ascii="Arial" w:hAnsi="Arial" w:cs="Arial"/>
        </w:rPr>
        <w:t xml:space="preserve"> </w:t>
      </w:r>
      <w:r w:rsidRPr="00B07F45">
        <w:rPr>
          <w:rFonts w:ascii="Arial" w:hAnsi="Arial" w:cs="Arial"/>
        </w:rPr>
        <w:t>24.1 del</w:t>
      </w:r>
      <w:r w:rsidR="002E240F" w:rsidRPr="00B07F45">
        <w:rPr>
          <w:rFonts w:ascii="Arial" w:hAnsi="Arial" w:cs="Arial"/>
        </w:rPr>
        <w:t xml:space="preserve"> </w:t>
      </w:r>
      <w:r w:rsidRPr="00B07F45">
        <w:rPr>
          <w:rFonts w:ascii="Arial" w:hAnsi="Arial" w:cs="Arial"/>
        </w:rPr>
        <w:t>RGLCAP).</w:t>
      </w:r>
    </w:p>
    <w:p w:rsidR="002F63A3"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La acreditación de la habilitación empresarial o profesional para la realización de la prestación objeto del contrato. </w:t>
      </w:r>
      <w:r w:rsidRPr="00B07F45">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5E0924" w:rsidRPr="00380238" w:rsidRDefault="005E0924" w:rsidP="005E0924">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La aportación de la </w:t>
      </w:r>
      <w:r w:rsidRPr="00380238">
        <w:rPr>
          <w:rFonts w:ascii="Arial" w:hAnsi="Arial" w:cs="Arial"/>
          <w:b/>
        </w:rPr>
        <w:t>documentación justificativa de que dispone efectivamente de los medios personales y materiales</w:t>
      </w:r>
      <w:r w:rsidRPr="00380238">
        <w:rPr>
          <w:rFonts w:ascii="Arial" w:hAnsi="Arial" w:cs="Arial"/>
        </w:rPr>
        <w:t xml:space="preserve"> con los perfiles y especificaciones que se indican en el </w:t>
      </w:r>
      <w:hyperlink w:anchor="CC_15" w:history="1">
        <w:r w:rsidRPr="00380238">
          <w:rPr>
            <w:rStyle w:val="Hiperesteka"/>
            <w:rFonts w:ascii="Arial" w:hAnsi="Arial" w:cs="Arial"/>
            <w:b/>
          </w:rPr>
          <w:t>apartado 15</w:t>
        </w:r>
      </w:hyperlink>
      <w:r w:rsidRPr="00380238">
        <w:rPr>
          <w:rFonts w:ascii="Arial" w:hAnsi="Arial" w:cs="Arial"/>
        </w:rPr>
        <w:t xml:space="preserve"> del cuadro de características.</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La acreditación de la solvencia mediante medios externos</w:t>
      </w:r>
      <w:r w:rsidRPr="00B07F45">
        <w:rPr>
          <w:rFonts w:ascii="Arial" w:hAnsi="Arial" w:cs="Arial"/>
        </w:rPr>
        <w:t xml:space="preserve"> (art.</w:t>
      </w:r>
      <w:r w:rsidR="00335EA4">
        <w:rPr>
          <w:rFonts w:ascii="Arial" w:hAnsi="Arial" w:cs="Arial"/>
        </w:rPr>
        <w:t xml:space="preserve"> </w:t>
      </w:r>
      <w:r w:rsidRPr="00B07F45">
        <w:rPr>
          <w:rFonts w:ascii="Arial" w:hAnsi="Arial" w:cs="Arial"/>
        </w:rPr>
        <w:t xml:space="preserve">75 </w:t>
      </w:r>
      <w:r w:rsidR="001D7639" w:rsidRPr="00B07F45">
        <w:rPr>
          <w:rFonts w:ascii="Arial" w:hAnsi="Arial" w:cs="Arial"/>
        </w:rPr>
        <w:t xml:space="preserve">de la </w:t>
      </w:r>
      <w:r w:rsidRPr="00B07F45">
        <w:rPr>
          <w:rFonts w:ascii="Arial" w:hAnsi="Arial" w:cs="Arial"/>
        </w:rPr>
        <w:t xml:space="preserve">LCSP), exigirá demostrar que para la ejecución del contrato dispone efectivamente de esos medios humanos y materiales mediante la presentación del compromiso por escrito </w:t>
      </w:r>
      <w:r w:rsidR="00A27276">
        <w:rPr>
          <w:rFonts w:ascii="Arial" w:hAnsi="Arial" w:cs="Arial"/>
        </w:rPr>
        <w:t xml:space="preserve">de </w:t>
      </w:r>
      <w:r w:rsidR="00F97C5A">
        <w:rPr>
          <w:rFonts w:ascii="Arial" w:hAnsi="Arial" w:cs="Arial"/>
        </w:rPr>
        <w:t>l</w:t>
      </w:r>
      <w:r w:rsidR="00A27276">
        <w:rPr>
          <w:rFonts w:ascii="Arial" w:hAnsi="Arial" w:cs="Arial"/>
        </w:rPr>
        <w:t>as entidades</w:t>
      </w:r>
      <w:r w:rsidR="00F97C5A">
        <w:rPr>
          <w:rFonts w:ascii="Arial" w:hAnsi="Arial" w:cs="Arial"/>
        </w:rPr>
        <w:t xml:space="preserve"> externas</w:t>
      </w:r>
      <w:r w:rsidR="00A27276">
        <w:rPr>
          <w:rFonts w:ascii="Arial" w:hAnsi="Arial" w:cs="Arial"/>
        </w:rPr>
        <w:t>.</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2F63A3" w:rsidRPr="00510124" w:rsidRDefault="00510124"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esteka"/>
            <w:rFonts w:ascii="Arial" w:hAnsi="Arial" w:cs="Arial"/>
            <w:b/>
          </w:rPr>
          <w:t>apartado 14</w:t>
        </w:r>
      </w:hyperlink>
      <w:r w:rsidRPr="00050163">
        <w:rPr>
          <w:rFonts w:ascii="Arial" w:hAnsi="Arial" w:cs="Arial"/>
        </w:rPr>
        <w:t xml:space="preserve"> del cuadro de características, y conforme a lo allí indicado.</w:t>
      </w:r>
    </w:p>
    <w:p w:rsidR="00437DFC" w:rsidRPr="00437DFC" w:rsidRDefault="00437DFC" w:rsidP="00437DFC">
      <w:pPr>
        <w:numPr>
          <w:ilvl w:val="0"/>
          <w:numId w:val="5"/>
        </w:numPr>
        <w:tabs>
          <w:tab w:val="clear" w:pos="786"/>
          <w:tab w:val="num" w:pos="567"/>
        </w:tabs>
        <w:autoSpaceDE w:val="0"/>
        <w:autoSpaceDN w:val="0"/>
        <w:adjustRightInd w:val="0"/>
        <w:spacing w:before="60" w:line="240" w:lineRule="atLeast"/>
        <w:ind w:left="567" w:hanging="283"/>
        <w:jc w:val="both"/>
        <w:rPr>
          <w:rFonts w:ascii="Arial" w:hAnsi="Arial" w:cs="Arial"/>
        </w:rPr>
      </w:pPr>
      <w:r w:rsidRPr="00437DFC">
        <w:rPr>
          <w:rFonts w:ascii="Arial" w:hAnsi="Arial" w:cs="Arial"/>
          <w:b/>
        </w:rPr>
        <w:t>Certificados acreditativos de encontrarse al corriente en sus obligaciones tributarias y con la Seguridad Social</w:t>
      </w:r>
      <w:r w:rsidRPr="00437DFC">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2F63A3" w:rsidRPr="00437DFC" w:rsidRDefault="00437DFC" w:rsidP="00437DFC">
      <w:pPr>
        <w:autoSpaceDE w:val="0"/>
        <w:autoSpaceDN w:val="0"/>
        <w:adjustRightInd w:val="0"/>
        <w:spacing w:before="60" w:line="240" w:lineRule="atLeast"/>
        <w:ind w:left="568"/>
        <w:jc w:val="both"/>
        <w:rPr>
          <w:rFonts w:ascii="Arial" w:hAnsi="Arial" w:cs="Arial"/>
        </w:rPr>
      </w:pPr>
      <w:r w:rsidRPr="00437DFC">
        <w:rPr>
          <w:rFonts w:ascii="Arial" w:hAnsi="Arial" w:cs="Arial"/>
        </w:rPr>
        <w:t>Si por causas técnicas la interoperabilidad no fuera posible, la mesa de contratación podrá requerir la presentación de dichos documentos</w:t>
      </w:r>
      <w:r w:rsidR="002F63A3" w:rsidRPr="00437DFC">
        <w:rPr>
          <w:rFonts w:ascii="Arial" w:hAnsi="Arial" w:cs="Arial"/>
        </w:rPr>
        <w:t>.</w:t>
      </w:r>
    </w:p>
    <w:p w:rsidR="002F63A3" w:rsidRPr="00B575F7" w:rsidRDefault="003A39B9" w:rsidP="00B20B1A">
      <w:pPr>
        <w:numPr>
          <w:ilvl w:val="0"/>
          <w:numId w:val="5"/>
        </w:numPr>
        <w:tabs>
          <w:tab w:val="clear" w:pos="786"/>
        </w:tabs>
        <w:spacing w:before="60" w:line="240" w:lineRule="atLeast"/>
        <w:ind w:left="568" w:hanging="284"/>
        <w:jc w:val="both"/>
        <w:rPr>
          <w:rFonts w:ascii="Arial" w:hAnsi="Arial" w:cs="Arial"/>
        </w:rPr>
      </w:pPr>
      <w:r w:rsidRPr="00593616">
        <w:rPr>
          <w:rFonts w:ascii="Arial" w:hAnsi="Arial" w:cs="Arial"/>
        </w:rPr>
        <w:t xml:space="preserve">Las empresas </w:t>
      </w:r>
      <w:r>
        <w:rPr>
          <w:rFonts w:ascii="Arial" w:hAnsi="Arial" w:cs="Arial"/>
        </w:rPr>
        <w:t>que tengan</w:t>
      </w:r>
      <w:r w:rsidRPr="00593616">
        <w:rPr>
          <w:rFonts w:ascii="Arial" w:hAnsi="Arial" w:cs="Arial"/>
        </w:rPr>
        <w:t xml:space="preserve"> 50 </w:t>
      </w:r>
      <w:r>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w:t>
      </w:r>
      <w:proofErr w:type="gramStart"/>
      <w:r w:rsidRPr="00593616">
        <w:rPr>
          <w:rFonts w:ascii="Arial" w:hAnsi="Arial" w:cs="Arial"/>
        </w:rPr>
        <w:t>hombres</w:t>
      </w:r>
      <w:r w:rsidR="00B20B1A" w:rsidRPr="00B20B1A">
        <w:rPr>
          <w:rFonts w:ascii="Arial" w:hAnsi="Arial" w:cs="Arial"/>
        </w:rPr>
        <w:t>.</w:t>
      </w:r>
      <w:r w:rsidR="002F63A3" w:rsidRPr="00B575F7">
        <w:rPr>
          <w:rFonts w:ascii="Arial" w:hAnsi="Arial" w:cs="Arial"/>
        </w:rPr>
        <w:t>.</w:t>
      </w:r>
      <w:proofErr w:type="gramEnd"/>
    </w:p>
    <w:p w:rsidR="002F63A3" w:rsidRPr="00B07F45" w:rsidRDefault="00257EDA"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Documentación acreditativa de</w:t>
      </w:r>
      <w:r w:rsidR="002F63A3" w:rsidRPr="00B07F45">
        <w:rPr>
          <w:rFonts w:ascii="Arial" w:hAnsi="Arial" w:cs="Arial"/>
          <w:b/>
        </w:rPr>
        <w:t>l nú</w:t>
      </w:r>
      <w:r w:rsidR="00BB685E">
        <w:rPr>
          <w:rFonts w:ascii="Arial" w:hAnsi="Arial" w:cs="Arial"/>
          <w:b/>
        </w:rPr>
        <w:t>mero de personas trabajadoras</w:t>
      </w:r>
      <w:r w:rsidR="002F63A3" w:rsidRPr="00B07F45">
        <w:rPr>
          <w:rFonts w:ascii="Arial" w:hAnsi="Arial" w:cs="Arial"/>
          <w:b/>
        </w:rPr>
        <w:t xml:space="preserve"> </w:t>
      </w:r>
      <w:r w:rsidR="00DA6637" w:rsidRPr="00B07F45">
        <w:rPr>
          <w:rFonts w:ascii="Arial" w:hAnsi="Arial" w:cs="Arial"/>
          <w:b/>
        </w:rPr>
        <w:t>con discapacidad</w:t>
      </w:r>
      <w:r w:rsidR="002F63A3" w:rsidRPr="00B07F45">
        <w:rPr>
          <w:rFonts w:ascii="Arial" w:hAnsi="Arial" w:cs="Arial"/>
        </w:rPr>
        <w:t>. Las empresas de 50 o más personas trabajadoras deberán aportar la documentación acreditativa del cumplimiento de la cuota de reserva de puestos de trabajo a personas con discapacidad igual o superior al 33</w:t>
      </w:r>
      <w:r w:rsidR="00102E27">
        <w:rPr>
          <w:rFonts w:ascii="Arial" w:hAnsi="Arial" w:cs="Arial"/>
        </w:rPr>
        <w:t xml:space="preserve"> </w:t>
      </w:r>
      <w:r w:rsidR="002F63A3" w:rsidRPr="00B07F45">
        <w:rPr>
          <w:rFonts w:ascii="Arial" w:hAnsi="Arial" w:cs="Arial"/>
        </w:rPr>
        <w:t>%</w:t>
      </w:r>
      <w:r w:rsidR="001D7639" w:rsidRPr="00B07F45">
        <w:rPr>
          <w:rFonts w:ascii="Arial" w:hAnsi="Arial" w:cs="Arial"/>
        </w:rPr>
        <w:t xml:space="preserve"> o</w:t>
      </w:r>
      <w:r w:rsidR="00102E27">
        <w:rPr>
          <w:rFonts w:ascii="Arial" w:hAnsi="Arial" w:cs="Arial"/>
        </w:rPr>
        <w:t>,</w:t>
      </w:r>
      <w:r w:rsidR="002F63A3" w:rsidRPr="00B07F45">
        <w:rPr>
          <w:rFonts w:ascii="Arial" w:hAnsi="Arial" w:cs="Arial"/>
        </w:rPr>
        <w:t xml:space="preserve"> complementaria o </w:t>
      </w:r>
      <w:r w:rsidR="002F63A3" w:rsidRPr="00B07F45">
        <w:rPr>
          <w:rFonts w:ascii="Arial" w:hAnsi="Arial" w:cs="Arial"/>
        </w:rPr>
        <w:lastRenderedPageBreak/>
        <w:t>subsidiariamente</w:t>
      </w:r>
      <w:r w:rsidR="00AF4BCD" w:rsidRPr="00B07F45">
        <w:rPr>
          <w:rFonts w:ascii="Arial" w:hAnsi="Arial" w:cs="Arial"/>
        </w:rPr>
        <w:t>,</w:t>
      </w:r>
      <w:r w:rsidR="002F63A3" w:rsidRPr="00B07F45">
        <w:rPr>
          <w:rFonts w:ascii="Arial" w:hAnsi="Arial" w:cs="Arial"/>
        </w:rPr>
        <w:t xml:space="preserv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w:t>
      </w:r>
      <w:r w:rsidR="00751093" w:rsidRPr="00B07F45">
        <w:rPr>
          <w:rFonts w:ascii="Arial" w:hAnsi="Arial" w:cs="Arial"/>
        </w:rPr>
        <w:t>ndiente normativa de desarrollo</w:t>
      </w:r>
      <w:r w:rsidR="002F63A3" w:rsidRPr="00B07F45">
        <w:rPr>
          <w:rFonts w:ascii="Arial" w:hAnsi="Arial" w:cs="Arial"/>
        </w:rPr>
        <w:t>.</w:t>
      </w:r>
    </w:p>
    <w:p w:rsidR="00437DFC" w:rsidRPr="00437DFC" w:rsidRDefault="002F63A3" w:rsidP="00437DFC">
      <w:pPr>
        <w:numPr>
          <w:ilvl w:val="0"/>
          <w:numId w:val="5"/>
        </w:numPr>
        <w:tabs>
          <w:tab w:val="clear" w:pos="786"/>
          <w:tab w:val="num" w:pos="567"/>
        </w:tabs>
        <w:autoSpaceDE w:val="0"/>
        <w:autoSpaceDN w:val="0"/>
        <w:adjustRightInd w:val="0"/>
        <w:spacing w:before="60" w:line="240" w:lineRule="atLeast"/>
        <w:ind w:left="567" w:hanging="283"/>
        <w:jc w:val="both"/>
        <w:rPr>
          <w:rFonts w:ascii="Arial" w:hAnsi="Arial" w:cs="Arial"/>
        </w:rPr>
      </w:pPr>
      <w:r w:rsidRPr="00437DFC">
        <w:rPr>
          <w:rFonts w:ascii="Arial" w:hAnsi="Arial" w:cs="Arial"/>
          <w:b/>
        </w:rPr>
        <w:t>Cuando se ejerzan actividades sujetas al Impuesto sobre Actividades Económicas</w:t>
      </w:r>
      <w:r w:rsidRPr="00437DFC">
        <w:rPr>
          <w:rFonts w:ascii="Arial" w:hAnsi="Arial" w:cs="Arial"/>
        </w:rPr>
        <w:t xml:space="preserve">: </w:t>
      </w:r>
      <w:r w:rsidR="00437DFC" w:rsidRPr="00437DFC">
        <w:rPr>
          <w:rFonts w:ascii="Arial" w:hAnsi="Arial" w:cs="Arial"/>
        </w:rPr>
        <w:t>alta referida al ejercicio corriente, o último recibo, junto con una declaración responsable de no haberse dado de baja en la matrícula del citado Impuesto o, en su caso, declaración responsable de encontrarse exento.</w:t>
      </w:r>
    </w:p>
    <w:p w:rsidR="00437DFC" w:rsidRPr="00437DFC" w:rsidRDefault="00437DFC" w:rsidP="00437DFC">
      <w:pPr>
        <w:tabs>
          <w:tab w:val="num" w:pos="567"/>
        </w:tabs>
        <w:autoSpaceDE w:val="0"/>
        <w:autoSpaceDN w:val="0"/>
        <w:adjustRightInd w:val="0"/>
        <w:spacing w:before="60" w:line="240" w:lineRule="atLeast"/>
        <w:ind w:left="567"/>
        <w:jc w:val="both"/>
        <w:rPr>
          <w:rFonts w:ascii="Arial" w:hAnsi="Arial" w:cs="Arial"/>
        </w:rPr>
      </w:pPr>
      <w:r w:rsidRPr="00437DFC">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2F63A3" w:rsidRPr="00B07F45" w:rsidRDefault="00437DFC" w:rsidP="00437DFC">
      <w:pPr>
        <w:tabs>
          <w:tab w:val="num" w:pos="567"/>
        </w:tabs>
        <w:autoSpaceDE w:val="0"/>
        <w:autoSpaceDN w:val="0"/>
        <w:adjustRightInd w:val="0"/>
        <w:spacing w:before="60" w:line="240" w:lineRule="atLeast"/>
        <w:ind w:left="567"/>
        <w:jc w:val="both"/>
        <w:rPr>
          <w:rFonts w:ascii="Arial" w:hAnsi="Arial" w:cs="Arial"/>
        </w:rPr>
      </w:pPr>
      <w:r w:rsidRPr="00437DFC">
        <w:rPr>
          <w:rFonts w:ascii="Arial" w:hAnsi="Arial" w:cs="Arial"/>
        </w:rPr>
        <w:t>Si por causas técnicas la interoperabilidad no fuera posible, la mesa de contratación podrá requerir la presentación de los documentos</w:t>
      </w:r>
      <w:r w:rsidR="002F63A3" w:rsidRPr="00B07F45">
        <w:rPr>
          <w:rFonts w:ascii="Arial" w:hAnsi="Arial" w:cs="Arial"/>
        </w:rPr>
        <w:t>.</w:t>
      </w:r>
    </w:p>
    <w:p w:rsidR="00A27276" w:rsidRPr="00380238" w:rsidRDefault="001D7639" w:rsidP="00BF5F56">
      <w:pPr>
        <w:numPr>
          <w:ilvl w:val="0"/>
          <w:numId w:val="5"/>
        </w:numPr>
        <w:tabs>
          <w:tab w:val="clear" w:pos="786"/>
        </w:tabs>
        <w:spacing w:before="60" w:line="240" w:lineRule="atLeast"/>
        <w:ind w:left="568" w:hanging="284"/>
        <w:jc w:val="both"/>
        <w:rPr>
          <w:rFonts w:ascii="Arial" w:hAnsi="Arial" w:cs="Arial"/>
        </w:rPr>
      </w:pPr>
      <w:r w:rsidRPr="00B07F45">
        <w:rPr>
          <w:rFonts w:ascii="Arial" w:hAnsi="Arial" w:cs="Arial"/>
        </w:rPr>
        <w:t>La c</w:t>
      </w:r>
      <w:r w:rsidR="002F63A3" w:rsidRPr="00B07F45">
        <w:rPr>
          <w:rFonts w:ascii="Arial" w:hAnsi="Arial" w:cs="Arial"/>
        </w:rPr>
        <w:t>onstitución de la</w:t>
      </w:r>
      <w:r w:rsidR="002F63A3" w:rsidRPr="004B14B9">
        <w:rPr>
          <w:rFonts w:ascii="Arial" w:hAnsi="Arial" w:cs="Arial"/>
        </w:rPr>
        <w:t xml:space="preserve"> </w:t>
      </w:r>
      <w:r w:rsidR="002F63A3" w:rsidRPr="00B07F45">
        <w:rPr>
          <w:rFonts w:ascii="Arial" w:hAnsi="Arial" w:cs="Arial"/>
          <w:b/>
        </w:rPr>
        <w:t>garantía definitiva</w:t>
      </w:r>
      <w:r w:rsidR="002F63A3" w:rsidRPr="004B14B9">
        <w:rPr>
          <w:rFonts w:ascii="Arial" w:hAnsi="Arial" w:cs="Arial"/>
        </w:rPr>
        <w:t xml:space="preserve"> </w:t>
      </w:r>
      <w:r w:rsidR="002F63A3" w:rsidRPr="00B07F45">
        <w:rPr>
          <w:rFonts w:ascii="Arial" w:hAnsi="Arial" w:cs="Arial"/>
        </w:rPr>
        <w:t>que, en su caso, sea proceden</w:t>
      </w:r>
      <w:r w:rsidR="00883A3D" w:rsidRPr="00B07F45">
        <w:rPr>
          <w:rFonts w:ascii="Arial" w:hAnsi="Arial" w:cs="Arial"/>
        </w:rPr>
        <w:t>te</w:t>
      </w:r>
      <w:r w:rsidR="006641A7" w:rsidRPr="00B07F45">
        <w:rPr>
          <w:rFonts w:ascii="Arial" w:hAnsi="Arial" w:cs="Arial"/>
        </w:rPr>
        <w:t>,</w:t>
      </w:r>
      <w:r w:rsidR="004B14B9">
        <w:rPr>
          <w:rFonts w:ascii="Arial" w:hAnsi="Arial" w:cs="Arial"/>
        </w:rPr>
        <w:t xml:space="preserve"> </w:t>
      </w:r>
      <w:r w:rsidR="006641A7" w:rsidRPr="00B07F45">
        <w:rPr>
          <w:rFonts w:ascii="Arial" w:hAnsi="Arial" w:cs="Arial"/>
        </w:rPr>
        <w:t>se</w:t>
      </w:r>
      <w:r w:rsidR="002F63A3" w:rsidRPr="00B07F45">
        <w:rPr>
          <w:rFonts w:ascii="Arial" w:hAnsi="Arial" w:cs="Arial"/>
        </w:rPr>
        <w:t xml:space="preserve"> podrá depositar del siguiente modo:</w:t>
      </w:r>
    </w:p>
    <w:p w:rsidR="00A27276" w:rsidRPr="00A27276" w:rsidRDefault="00A27276" w:rsidP="00BF5F56">
      <w:pPr>
        <w:pStyle w:val="Zerrenda-paragrafoa"/>
        <w:numPr>
          <w:ilvl w:val="0"/>
          <w:numId w:val="15"/>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A27276">
        <w:rPr>
          <w:rFonts w:ascii="Arial" w:hAnsi="Arial" w:cs="Arial"/>
          <w:sz w:val="20"/>
          <w:szCs w:val="20"/>
        </w:rPr>
        <w:t>En la cuenta con código Internacional de Cuenta Bancaria ES71 2095 0611 09 1062462774, cuando se trate de garantías en efectivo, debiéndose entonces incluir el correspondiente resguardo que acredite dicho depósito.</w:t>
      </w:r>
    </w:p>
    <w:p w:rsidR="00A27276" w:rsidRPr="00A27276" w:rsidRDefault="00A27276" w:rsidP="00BF5F56">
      <w:pPr>
        <w:pStyle w:val="Zerrenda-paragrafoa"/>
        <w:numPr>
          <w:ilvl w:val="0"/>
          <w:numId w:val="15"/>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A27276">
        <w:rPr>
          <w:rFonts w:ascii="Arial" w:hAnsi="Arial" w:cs="Arial"/>
          <w:sz w:val="20"/>
          <w:szCs w:val="20"/>
        </w:rPr>
        <w:t xml:space="preserve">Ante el órgano de contratación, cuando se trate de certificados de inmovilización de valores anotados, de avales o de certificados de seguro de caución (ver modelo de aval en el </w:t>
      </w:r>
      <w:hyperlink w:anchor="Anx_8" w:history="1">
        <w:r w:rsidRPr="00A27276">
          <w:rPr>
            <w:rStyle w:val="Hiperesteka"/>
            <w:rFonts w:ascii="Arial" w:hAnsi="Arial" w:cs="Arial"/>
            <w:b/>
            <w:sz w:val="20"/>
            <w:szCs w:val="20"/>
          </w:rPr>
          <w:t xml:space="preserve">Anexo </w:t>
        </w:r>
        <w:r>
          <w:rPr>
            <w:rStyle w:val="Hiperesteka"/>
            <w:rFonts w:ascii="Arial" w:hAnsi="Arial" w:cs="Arial"/>
            <w:b/>
            <w:sz w:val="20"/>
            <w:szCs w:val="20"/>
          </w:rPr>
          <w:t>V</w:t>
        </w:r>
        <w:r w:rsidRPr="00A27276">
          <w:rPr>
            <w:rStyle w:val="Hiperesteka"/>
            <w:rFonts w:ascii="Arial" w:hAnsi="Arial" w:cs="Arial"/>
            <w:b/>
            <w:sz w:val="20"/>
            <w:szCs w:val="20"/>
          </w:rPr>
          <w:t>III</w:t>
        </w:r>
      </w:hyperlink>
      <w:r w:rsidRPr="00A27276">
        <w:rPr>
          <w:rFonts w:ascii="Arial" w:hAnsi="Arial" w:cs="Arial"/>
          <w:sz w:val="20"/>
          <w:szCs w:val="20"/>
        </w:rPr>
        <w:t>).</w:t>
      </w:r>
    </w:p>
    <w:p w:rsidR="000F5240" w:rsidRPr="00B07F45" w:rsidRDefault="002F63A3" w:rsidP="00A27276">
      <w:pPr>
        <w:autoSpaceDE w:val="0"/>
        <w:autoSpaceDN w:val="0"/>
        <w:adjustRightInd w:val="0"/>
        <w:spacing w:before="60" w:line="240" w:lineRule="atLeast"/>
        <w:jc w:val="both"/>
        <w:rPr>
          <w:rFonts w:ascii="Arial" w:hAnsi="Arial" w:cs="Arial"/>
          <w:spacing w:val="-2"/>
        </w:rPr>
      </w:pPr>
      <w:r w:rsidRPr="00B07F45">
        <w:rPr>
          <w:rFonts w:ascii="Arial" w:hAnsi="Arial" w:cs="Arial"/>
        </w:rPr>
        <w:t xml:space="preserve">2.- </w:t>
      </w:r>
      <w:r w:rsidR="000F5240" w:rsidRPr="00B07F45">
        <w:rPr>
          <w:rFonts w:ascii="Arial" w:hAnsi="Arial" w:cs="Arial"/>
        </w:rPr>
        <w:t>No obstante lo anterior, la presentación del certificado de inscripción en el Registro de Licitadores y Empresas Clasificadas de la Comunidad Autónoma del País Vasco</w:t>
      </w:r>
      <w:r w:rsidR="00EB7662" w:rsidRPr="00B07F45">
        <w:rPr>
          <w:rFonts w:ascii="Arial" w:hAnsi="Arial" w:cs="Arial"/>
          <w:spacing w:val="-2"/>
        </w:rPr>
        <w:t xml:space="preserve"> </w:t>
      </w:r>
      <w:r w:rsidR="00232112" w:rsidRPr="00B07F45">
        <w:rPr>
          <w:rFonts w:ascii="Arial" w:hAnsi="Arial" w:cs="Arial"/>
          <w:spacing w:val="-2"/>
        </w:rPr>
        <w:t xml:space="preserve">dispensará </w:t>
      </w:r>
      <w:r w:rsidR="000F5240" w:rsidRPr="00B07F45">
        <w:rPr>
          <w:rFonts w:ascii="Arial" w:hAnsi="Arial" w:cs="Arial"/>
          <w:spacing w:val="-2"/>
        </w:rPr>
        <w:t xml:space="preserve">a la </w:t>
      </w:r>
      <w:r w:rsidR="00EB7662" w:rsidRPr="00B07F45">
        <w:rPr>
          <w:rFonts w:ascii="Arial" w:hAnsi="Arial" w:cs="Arial"/>
          <w:spacing w:val="-2"/>
        </w:rPr>
        <w:t xml:space="preserve">empresa </w:t>
      </w:r>
      <w:r w:rsidR="000F5240" w:rsidRPr="00B07F45">
        <w:rPr>
          <w:rFonts w:ascii="Arial" w:hAnsi="Arial" w:cs="Arial"/>
          <w:spacing w:val="-2"/>
        </w:rPr>
        <w:t>licitadora</w:t>
      </w:r>
      <w:r w:rsidR="00EB7662" w:rsidRPr="00B07F45">
        <w:rPr>
          <w:rFonts w:ascii="Arial" w:hAnsi="Arial" w:cs="Arial"/>
          <w:spacing w:val="-2"/>
        </w:rPr>
        <w:t xml:space="preserve">, a tenor de lo en él reflejado y salvo prueba en contrario, de </w:t>
      </w:r>
      <w:proofErr w:type="gramStart"/>
      <w:r w:rsidR="00EB7662" w:rsidRPr="00B07F45">
        <w:rPr>
          <w:rFonts w:ascii="Arial" w:hAnsi="Arial" w:cs="Arial"/>
          <w:spacing w:val="-2"/>
        </w:rPr>
        <w:t xml:space="preserve">presentar </w:t>
      </w:r>
      <w:r w:rsidR="000F5240" w:rsidRPr="00B07F45">
        <w:rPr>
          <w:rFonts w:ascii="Arial" w:hAnsi="Arial" w:cs="Arial"/>
          <w:spacing w:val="-2"/>
        </w:rPr>
        <w:t xml:space="preserve"> </w:t>
      </w:r>
      <w:r w:rsidR="00232112" w:rsidRPr="00B07F45">
        <w:rPr>
          <w:rFonts w:ascii="Arial" w:hAnsi="Arial" w:cs="Arial"/>
          <w:spacing w:val="-2"/>
        </w:rPr>
        <w:t>los</w:t>
      </w:r>
      <w:proofErr w:type="gramEnd"/>
      <w:r w:rsidR="00232112" w:rsidRPr="00B07F45">
        <w:rPr>
          <w:rFonts w:ascii="Arial" w:hAnsi="Arial" w:cs="Arial"/>
          <w:spacing w:val="-2"/>
        </w:rPr>
        <w:t xml:space="preserve"> documentos acreditativos de las circunstancias cuya inscripción consta en el registro.</w:t>
      </w:r>
    </w:p>
    <w:p w:rsidR="000F5240" w:rsidRPr="00B07F45" w:rsidRDefault="000F5240" w:rsidP="007137F1">
      <w:pPr>
        <w:tabs>
          <w:tab w:val="num" w:pos="567"/>
        </w:tabs>
        <w:spacing w:before="60" w:line="240" w:lineRule="atLeast"/>
        <w:jc w:val="both"/>
        <w:rPr>
          <w:rFonts w:ascii="Arial" w:hAnsi="Arial" w:cs="Arial"/>
        </w:rPr>
      </w:pPr>
      <w:r w:rsidRPr="00B07F45">
        <w:rPr>
          <w:rFonts w:ascii="Arial" w:hAnsi="Arial" w:cs="Arial"/>
        </w:rPr>
        <w:t>La presentación del certificado de inscripción en el Registro Oficial de Licitadores y Empresas Clasificadas del Sector Público te</w:t>
      </w:r>
      <w:r w:rsidR="00257EDA" w:rsidRPr="00B07F45">
        <w:rPr>
          <w:rFonts w:ascii="Arial" w:hAnsi="Arial" w:cs="Arial"/>
        </w:rPr>
        <w:t>ndrá los efectos previstos en los</w:t>
      </w:r>
      <w:r w:rsidRPr="00B07F45">
        <w:rPr>
          <w:rFonts w:ascii="Arial" w:hAnsi="Arial" w:cs="Arial"/>
        </w:rPr>
        <w:t xml:space="preserve"> artículo</w:t>
      </w:r>
      <w:r w:rsidR="00257EDA" w:rsidRPr="00B07F45">
        <w:rPr>
          <w:rFonts w:ascii="Arial" w:hAnsi="Arial" w:cs="Arial"/>
        </w:rPr>
        <w:t>s</w:t>
      </w:r>
      <w:r w:rsidRPr="00B07F45">
        <w:rPr>
          <w:rFonts w:ascii="Arial" w:hAnsi="Arial" w:cs="Arial"/>
        </w:rPr>
        <w:t xml:space="preserve"> 87.2 y 96 de la LCSP y en el 19 del Real Decreto 817/2009, de 8 de mayo, por el que se desarrolla parcialmente la LCSP.</w:t>
      </w:r>
    </w:p>
    <w:p w:rsidR="00234DF5" w:rsidRPr="00B07F45" w:rsidRDefault="00234DF5" w:rsidP="007137F1">
      <w:pPr>
        <w:tabs>
          <w:tab w:val="num" w:pos="567"/>
        </w:tabs>
        <w:spacing w:before="60" w:line="240" w:lineRule="atLeast"/>
        <w:jc w:val="both"/>
        <w:rPr>
          <w:rFonts w:ascii="Arial" w:hAnsi="Arial" w:cs="Arial"/>
        </w:rPr>
      </w:pPr>
      <w:r w:rsidRPr="00B07F45">
        <w:rPr>
          <w:rFonts w:ascii="Arial" w:hAnsi="Arial" w:cs="Arial"/>
        </w:rPr>
        <w:t xml:space="preserve">Los certificados deberán acompañarse de una declaración responsable en la que se manifieste que las circunstancias reflejadas en el certificado no han experimentado variación. </w:t>
      </w:r>
    </w:p>
    <w:p w:rsidR="00AF4BCD" w:rsidRPr="00B07F45" w:rsidRDefault="00AF4BCD" w:rsidP="007137F1">
      <w:pPr>
        <w:tabs>
          <w:tab w:val="num" w:pos="567"/>
        </w:tabs>
        <w:spacing w:before="60" w:line="240" w:lineRule="atLeast"/>
        <w:jc w:val="both"/>
        <w:rPr>
          <w:rFonts w:ascii="Arial" w:hAnsi="Arial" w:cs="Arial"/>
        </w:rPr>
      </w:pPr>
      <w:r w:rsidRPr="00B07F45">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EF08C1" w:rsidRPr="00B07F45" w:rsidRDefault="00EF08C1" w:rsidP="007137F1">
      <w:pPr>
        <w:spacing w:before="60" w:line="240" w:lineRule="atLeast"/>
        <w:jc w:val="both"/>
        <w:rPr>
          <w:rFonts w:ascii="Arial" w:hAnsi="Arial" w:cs="Arial"/>
        </w:rPr>
      </w:pPr>
      <w:r w:rsidRPr="00B07F45">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w:t>
      </w:r>
      <w:r w:rsidR="000919F5" w:rsidRPr="00B07F45">
        <w:rPr>
          <w:rFonts w:ascii="Arial" w:hAnsi="Arial" w:cs="Arial"/>
        </w:rPr>
        <w:t>a</w:t>
      </w:r>
      <w:r w:rsidRPr="00B07F45">
        <w:rPr>
          <w:rFonts w:ascii="Arial" w:hAnsi="Arial" w:cs="Arial"/>
        </w:rPr>
        <w:t xml:space="preserve">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2F63A3" w:rsidRPr="00B07F45" w:rsidRDefault="000F5240" w:rsidP="007137F1">
      <w:pPr>
        <w:autoSpaceDE w:val="0"/>
        <w:autoSpaceDN w:val="0"/>
        <w:adjustRightInd w:val="0"/>
        <w:spacing w:before="60" w:line="240" w:lineRule="atLeast"/>
        <w:jc w:val="both"/>
        <w:rPr>
          <w:rFonts w:ascii="Arial" w:hAnsi="Arial" w:cs="Arial"/>
          <w:shd w:val="clear" w:color="auto" w:fill="FFFFFF"/>
        </w:rPr>
      </w:pPr>
      <w:r w:rsidRPr="00B07F45">
        <w:rPr>
          <w:rFonts w:ascii="Arial" w:hAnsi="Arial" w:cs="Arial"/>
        </w:rPr>
        <w:t xml:space="preserve">3.- </w:t>
      </w:r>
      <w:r w:rsidR="002F63A3" w:rsidRPr="00B07F45">
        <w:rPr>
          <w:rFonts w:ascii="Arial" w:hAnsi="Arial" w:cs="Arial"/>
        </w:rPr>
        <w:t>De no cumplimentarse adecuadamente</w:t>
      </w:r>
      <w:r w:rsidR="00AF4BCD" w:rsidRPr="00B07F45">
        <w:rPr>
          <w:rFonts w:ascii="Arial" w:hAnsi="Arial" w:cs="Arial"/>
        </w:rPr>
        <w:t>, y en el plazo establecido,</w:t>
      </w:r>
      <w:r w:rsidR="002F63A3" w:rsidRPr="00B07F45">
        <w:rPr>
          <w:rFonts w:ascii="Arial" w:hAnsi="Arial" w:cs="Arial"/>
        </w:rPr>
        <w:t xml:space="preserve"> la presentación de la documentación </w:t>
      </w:r>
      <w:r w:rsidR="002D7A68" w:rsidRPr="002D7A68">
        <w:rPr>
          <w:rFonts w:ascii="Arial" w:hAnsi="Arial" w:cs="Arial"/>
        </w:rPr>
        <w:t xml:space="preserve">a que se hace referencia en los </w:t>
      </w:r>
      <w:r w:rsidR="00AF4BCD" w:rsidRPr="00B07F45">
        <w:rPr>
          <w:rFonts w:ascii="Arial" w:hAnsi="Arial" w:cs="Arial"/>
        </w:rPr>
        <w:t xml:space="preserve">dos </w:t>
      </w:r>
      <w:r w:rsidR="002F63A3" w:rsidRPr="00B07F45">
        <w:rPr>
          <w:rFonts w:ascii="Arial" w:hAnsi="Arial" w:cs="Arial"/>
        </w:rPr>
        <w:t>apartado</w:t>
      </w:r>
      <w:r w:rsidR="00AF4BCD" w:rsidRPr="00B07F45">
        <w:rPr>
          <w:rFonts w:ascii="Arial" w:hAnsi="Arial" w:cs="Arial"/>
        </w:rPr>
        <w:t>s</w:t>
      </w:r>
      <w:r w:rsidR="002F63A3" w:rsidRPr="00B07F45">
        <w:rPr>
          <w:rFonts w:ascii="Arial" w:hAnsi="Arial" w:cs="Arial"/>
        </w:rPr>
        <w:t xml:space="preserve"> anterior</w:t>
      </w:r>
      <w:r w:rsidR="00AF4BCD" w:rsidRPr="00B07F45">
        <w:rPr>
          <w:rFonts w:ascii="Arial" w:hAnsi="Arial" w:cs="Arial"/>
        </w:rPr>
        <w:t>es</w:t>
      </w:r>
      <w:r w:rsidR="002F63A3" w:rsidRPr="00B07F45">
        <w:rPr>
          <w:rFonts w:ascii="Arial" w:hAnsi="Arial" w:cs="Arial"/>
        </w:rPr>
        <w:t xml:space="preserve">, se entenderá que la licitadora ha retirado su oferta, procediéndose </w:t>
      </w:r>
      <w:r w:rsidR="002F63A3" w:rsidRPr="00B07F45">
        <w:rPr>
          <w:rFonts w:ascii="Arial" w:hAnsi="Arial" w:cs="Arial"/>
          <w:shd w:val="clear" w:color="auto" w:fill="FFFFFF"/>
        </w:rPr>
        <w:t xml:space="preserve">a exigirle el importe del 3 </w:t>
      </w:r>
      <w:r w:rsidR="002D7A68">
        <w:rPr>
          <w:rFonts w:ascii="Arial" w:hAnsi="Arial" w:cs="Arial"/>
          <w:shd w:val="clear" w:color="auto" w:fill="FFFFFF"/>
        </w:rPr>
        <w:t>%</w:t>
      </w:r>
      <w:r w:rsidR="002F63A3" w:rsidRPr="00B07F45">
        <w:rPr>
          <w:rFonts w:ascii="Arial" w:hAnsi="Arial" w:cs="Arial"/>
          <w:shd w:val="clear" w:color="auto" w:fill="FFFFFF"/>
        </w:rPr>
        <w:t xml:space="preserve"> del presupuesto base de licitación, IVA excluido, en concepto de penalidad, que se hará efectivo en primer lugar contra la garantía provisional, si se hubiera constituido.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shd w:val="clear" w:color="auto" w:fill="FFFFFF"/>
        </w:rPr>
        <w:lastRenderedPageBreak/>
        <w:t>En el supuesto señalado en el párrafo anterior</w:t>
      </w:r>
      <w:r w:rsidRPr="00B07F45">
        <w:rPr>
          <w:rFonts w:ascii="Arial" w:hAnsi="Arial" w:cs="Arial"/>
        </w:rPr>
        <w:t xml:space="preserve"> se procederá a recabar la misma documentación a la licitadora siguiente, por el orden en que hayan quedado clasificadas las ofertas (art. 150.2 </w:t>
      </w:r>
      <w:r w:rsidR="00444E93">
        <w:rPr>
          <w:rFonts w:ascii="Arial" w:hAnsi="Arial" w:cs="Arial"/>
        </w:rPr>
        <w:t xml:space="preserve">de la </w:t>
      </w:r>
      <w:r w:rsidRPr="00B07F45">
        <w:rPr>
          <w:rFonts w:ascii="Arial" w:hAnsi="Arial" w:cs="Arial"/>
        </w:rPr>
        <w:t>LCSP).</w:t>
      </w:r>
    </w:p>
    <w:p w:rsidR="002F63A3" w:rsidRPr="00B07F45" w:rsidRDefault="000F5240" w:rsidP="007137F1">
      <w:pPr>
        <w:autoSpaceDE w:val="0"/>
        <w:autoSpaceDN w:val="0"/>
        <w:adjustRightInd w:val="0"/>
        <w:spacing w:before="60" w:line="240" w:lineRule="atLeast"/>
        <w:jc w:val="both"/>
        <w:rPr>
          <w:rFonts w:ascii="Arial" w:hAnsi="Arial" w:cs="Arial"/>
        </w:rPr>
      </w:pPr>
      <w:r w:rsidRPr="00B07F45">
        <w:rPr>
          <w:rFonts w:ascii="Arial" w:hAnsi="Arial" w:cs="Arial"/>
        </w:rPr>
        <w:t>4</w:t>
      </w:r>
      <w:r w:rsidR="002F63A3" w:rsidRPr="00B07F45">
        <w:rPr>
          <w:rFonts w:ascii="Arial" w:hAnsi="Arial" w:cs="Arial"/>
        </w:rPr>
        <w:t>.- La licitadora que no cumplimente lo establecido en esta cláusula dentro del plazo señalado median</w:t>
      </w:r>
      <w:r w:rsidR="007137F1" w:rsidRPr="00B07F45">
        <w:rPr>
          <w:rFonts w:ascii="Arial" w:hAnsi="Arial" w:cs="Arial"/>
        </w:rPr>
        <w:t>do</w:t>
      </w:r>
      <w:r w:rsidR="002F63A3" w:rsidRPr="00B07F45">
        <w:rPr>
          <w:rFonts w:ascii="Arial" w:hAnsi="Arial" w:cs="Arial"/>
        </w:rPr>
        <w:t xml:space="preserve"> dolo, culpa o negligencia podrá ser declarada en prohibición de contratar según lo previsto en el artículo 71.2 a) de la LCSP.</w:t>
      </w:r>
    </w:p>
    <w:p w:rsidR="002F63A3" w:rsidRPr="00400DD3" w:rsidRDefault="002F63A3" w:rsidP="007137F1">
      <w:pPr>
        <w:pStyle w:val="3izenburua"/>
        <w:spacing w:line="240" w:lineRule="atLeast"/>
        <w:jc w:val="both"/>
        <w:rPr>
          <w:sz w:val="22"/>
          <w:szCs w:val="22"/>
        </w:rPr>
      </w:pPr>
      <w:bookmarkStart w:id="150" w:name="_Toc463331557"/>
      <w:bookmarkStart w:id="151" w:name="_Toc198116029"/>
      <w:r w:rsidRPr="00400DD3">
        <w:rPr>
          <w:sz w:val="22"/>
          <w:szCs w:val="22"/>
        </w:rPr>
        <w:t>3</w:t>
      </w:r>
      <w:r w:rsidR="00185DD3" w:rsidRPr="00400DD3">
        <w:rPr>
          <w:sz w:val="22"/>
          <w:szCs w:val="22"/>
        </w:rPr>
        <w:t>3</w:t>
      </w:r>
      <w:r w:rsidRPr="00400DD3">
        <w:rPr>
          <w:sz w:val="22"/>
          <w:szCs w:val="22"/>
        </w:rPr>
        <w:t>.3.- Garantía definitiva</w:t>
      </w:r>
      <w:bookmarkEnd w:id="150"/>
      <w:bookmarkEnd w:id="151"/>
    </w:p>
    <w:p w:rsidR="00063769" w:rsidRPr="00B07F45" w:rsidRDefault="00A11A21" w:rsidP="007137F1">
      <w:pPr>
        <w:spacing w:before="60" w:line="240" w:lineRule="atLeast"/>
        <w:jc w:val="both"/>
        <w:rPr>
          <w:rFonts w:ascii="Arial" w:hAnsi="Arial" w:cs="Arial"/>
        </w:rPr>
      </w:pPr>
      <w:r w:rsidRPr="00B07F45">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A701CC"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00A701CC" w:rsidRPr="006918E8">
        <w:rPr>
          <w:rFonts w:ascii="Arial" w:hAnsi="Arial" w:cs="Arial"/>
        </w:rPr>
        <w:t xml:space="preserve">. </w:t>
      </w:r>
      <w:r w:rsidR="00063769" w:rsidRPr="00B07F45">
        <w:rPr>
          <w:rFonts w:ascii="Arial" w:hAnsi="Arial" w:cs="Arial"/>
        </w:rPr>
        <w:t>La constitución de esta garantía deberá ser acreditada en el plazo de diez días hábiles a contar desde el siguiente a aquel en que hubiera recibido el requerimiento del artículo 150.2</w:t>
      </w:r>
      <w:r w:rsidR="001D7639" w:rsidRPr="00B07F45">
        <w:rPr>
          <w:rFonts w:ascii="Arial" w:hAnsi="Arial" w:cs="Arial"/>
        </w:rPr>
        <w:t xml:space="preserve"> de la</w:t>
      </w:r>
      <w:r w:rsidR="00063769" w:rsidRPr="00B07F45">
        <w:rPr>
          <w:rFonts w:ascii="Arial" w:hAnsi="Arial" w:cs="Arial"/>
        </w:rPr>
        <w:t xml:space="preserve"> LCSP. </w:t>
      </w:r>
    </w:p>
    <w:p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2</w:t>
      </w:r>
      <w:r w:rsidR="002F63A3" w:rsidRPr="00B07F45">
        <w:rPr>
          <w:rFonts w:ascii="Arial" w:hAnsi="Arial" w:cs="Arial"/>
        </w:rPr>
        <w:t xml:space="preserve">.- La garantía definitiva que figura en el </w:t>
      </w:r>
      <w:hyperlink w:anchor="CC_17" w:history="1">
        <w:r w:rsidR="00301260" w:rsidRPr="00B07F45">
          <w:rPr>
            <w:rStyle w:val="Hiperesteka"/>
            <w:rFonts w:ascii="Arial" w:hAnsi="Arial" w:cs="Arial"/>
            <w:b/>
          </w:rPr>
          <w:t>apartado 17</w:t>
        </w:r>
      </w:hyperlink>
      <w:r w:rsidR="002F63A3" w:rsidRPr="00444E93">
        <w:rPr>
          <w:rFonts w:ascii="Arial" w:hAnsi="Arial" w:cs="Arial"/>
        </w:rPr>
        <w:t xml:space="preserve"> </w:t>
      </w:r>
      <w:r w:rsidR="002F63A3" w:rsidRPr="00B07F45">
        <w:rPr>
          <w:rFonts w:ascii="Arial" w:hAnsi="Arial" w:cs="Arial"/>
        </w:rPr>
        <w:t>del cuadro de características podrá constituirse en cualquiera de las formas previstas en los artículos 108 de la LCSP y 55 y siguientes del RGLCAP. De no cumplirse este requisito por causas imputables a la empresa adjudicataria</w:t>
      </w:r>
      <w:r w:rsidR="00AF4BCD" w:rsidRPr="00B07F45">
        <w:rPr>
          <w:rFonts w:ascii="Arial" w:hAnsi="Arial" w:cs="Arial"/>
        </w:rPr>
        <w:t>,</w:t>
      </w:r>
      <w:r w:rsidR="002F63A3" w:rsidRPr="00B07F45">
        <w:rPr>
          <w:rFonts w:ascii="Arial" w:hAnsi="Arial" w:cs="Arial"/>
        </w:rPr>
        <w:t xml:space="preserve"> la Administración no efectuará la adjudicación a su favor.</w:t>
      </w:r>
    </w:p>
    <w:p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3</w:t>
      </w:r>
      <w:r w:rsidR="002F63A3" w:rsidRPr="00B07F45">
        <w:rPr>
          <w:rFonts w:ascii="Arial" w:hAnsi="Arial" w:cs="Arial"/>
        </w:rPr>
        <w:t>.- Si así se prevé en el citado apartado del cuadro de características, podrá constituirse mediante retención en el precio.</w:t>
      </w:r>
    </w:p>
    <w:p w:rsidR="00D06E7D"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En caso de constituirse mediante retención en el precio, la garantía definitiva será repercutida a</w:t>
      </w:r>
      <w:r w:rsidR="00063769" w:rsidRPr="00B07F45">
        <w:rPr>
          <w:rFonts w:ascii="Arial" w:hAnsi="Arial" w:cs="Arial"/>
        </w:rPr>
        <w:t xml:space="preserve"> </w:t>
      </w:r>
      <w:r w:rsidRPr="00B07F45">
        <w:rPr>
          <w:rFonts w:ascii="Arial" w:hAnsi="Arial" w:cs="Arial"/>
        </w:rPr>
        <w:t>l</w:t>
      </w:r>
      <w:r w:rsidR="00063769" w:rsidRPr="00B07F45">
        <w:rPr>
          <w:rFonts w:ascii="Arial" w:hAnsi="Arial" w:cs="Arial"/>
        </w:rPr>
        <w:t>a</w:t>
      </w:r>
      <w:r w:rsidRPr="00B07F45">
        <w:rPr>
          <w:rFonts w:ascii="Arial" w:hAnsi="Arial" w:cs="Arial"/>
        </w:rPr>
        <w:t xml:space="preserve"> contratista, previa autorización expresa, deduciéndose su importe de la primera factura y sucesivas hasta alcanzar la totalidad de la misma.</w:t>
      </w:r>
    </w:p>
    <w:p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4</w:t>
      </w:r>
      <w:r w:rsidR="002F63A3" w:rsidRPr="00B07F45">
        <w:rPr>
          <w:rFonts w:ascii="Arial" w:hAnsi="Arial" w:cs="Arial"/>
        </w:rPr>
        <w:t xml:space="preserve">.- En caso de que se hagan efectivas sobre esta garantía las penalidades o indemnizaciones exigibles a la </w:t>
      </w:r>
      <w:r w:rsidR="003A64B2" w:rsidRPr="00B07F45">
        <w:rPr>
          <w:rFonts w:ascii="Arial" w:hAnsi="Arial" w:cs="Arial"/>
        </w:rPr>
        <w:t>contratista</w:t>
      </w:r>
      <w:r w:rsidR="002F63A3" w:rsidRPr="00B07F45">
        <w:rPr>
          <w:rFonts w:ascii="Arial" w:hAnsi="Arial" w:cs="Arial"/>
        </w:rPr>
        <w:t xml:space="preserve">, </w:t>
      </w:r>
      <w:r w:rsidR="00A43A2B" w:rsidRPr="00B07F45">
        <w:rPr>
          <w:rFonts w:ascii="Arial" w:hAnsi="Arial" w:cs="Arial"/>
        </w:rPr>
        <w:t xml:space="preserve">esta </w:t>
      </w:r>
      <w:r w:rsidR="002F63A3" w:rsidRPr="00B07F45">
        <w:rPr>
          <w:rFonts w:ascii="Arial" w:hAnsi="Arial" w:cs="Arial"/>
        </w:rPr>
        <w:t xml:space="preserve">deberá reponer o ampliar </w:t>
      </w:r>
      <w:r w:rsidR="00A43A2B" w:rsidRPr="00B07F45">
        <w:rPr>
          <w:rFonts w:ascii="Arial" w:hAnsi="Arial" w:cs="Arial"/>
        </w:rPr>
        <w:t xml:space="preserve">aquella </w:t>
      </w:r>
      <w:r w:rsidR="002F63A3" w:rsidRPr="00B07F45">
        <w:rPr>
          <w:rFonts w:ascii="Arial" w:hAnsi="Arial" w:cs="Arial"/>
        </w:rPr>
        <w:t xml:space="preserve">en la cuantía que corresponda en el plazo de </w:t>
      </w:r>
      <w:r w:rsidR="00DF6725">
        <w:rPr>
          <w:rFonts w:ascii="Arial" w:hAnsi="Arial" w:cs="Arial"/>
        </w:rPr>
        <w:t>quince</w:t>
      </w:r>
      <w:r w:rsidR="002F63A3" w:rsidRPr="00B07F45">
        <w:rPr>
          <w:rFonts w:ascii="Arial" w:hAnsi="Arial" w:cs="Arial"/>
        </w:rPr>
        <w:t xml:space="preserve"> días naturales desde la ejecución, incurriendo en caso contrario en causa de resolución.</w:t>
      </w:r>
    </w:p>
    <w:p w:rsidR="00063769"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xml:space="preserve">.- Cuando como consecuencia de una modificación del contrato experimente variación su precio, deberá reajustarse la garantía </w:t>
      </w:r>
      <w:r w:rsidR="00E40359" w:rsidRPr="00B07F45">
        <w:rPr>
          <w:rFonts w:ascii="Arial" w:hAnsi="Arial" w:cs="Arial"/>
        </w:rPr>
        <w:t xml:space="preserve">en el plazo de </w:t>
      </w:r>
      <w:r w:rsidR="00DF6725">
        <w:rPr>
          <w:rFonts w:ascii="Arial" w:hAnsi="Arial" w:cs="Arial"/>
        </w:rPr>
        <w:t>quince</w:t>
      </w:r>
      <w:r w:rsidR="00E40359" w:rsidRPr="00B07F45">
        <w:rPr>
          <w:rFonts w:ascii="Arial" w:hAnsi="Arial" w:cs="Arial"/>
        </w:rPr>
        <w:t xml:space="preserve"> días naturales contados desde la fecha en que se notifique a la adjudicataria el acuerdo de modificación, </w:t>
      </w:r>
      <w:r w:rsidR="002F63A3" w:rsidRPr="00B07F45">
        <w:rPr>
          <w:rFonts w:ascii="Arial" w:hAnsi="Arial" w:cs="Arial"/>
        </w:rPr>
        <w:t>para que guarde la debida proporción con el nuevo precio modificado</w:t>
      </w:r>
      <w:r w:rsidR="00063769" w:rsidRPr="00B07F45">
        <w:rPr>
          <w:rFonts w:ascii="Arial" w:hAnsi="Arial" w:cs="Arial"/>
        </w:rPr>
        <w:t>.</w:t>
      </w:r>
    </w:p>
    <w:p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6.- En todo caso, la garantía definitiva responderá de los conceptos a que se refiere el artículo 110 </w:t>
      </w:r>
      <w:r w:rsidR="00B8024E" w:rsidRPr="00B07F45">
        <w:rPr>
          <w:rFonts w:ascii="Arial" w:hAnsi="Arial" w:cs="Arial"/>
        </w:rPr>
        <w:t xml:space="preserve">de la </w:t>
      </w:r>
      <w:r w:rsidRPr="00B07F45">
        <w:rPr>
          <w:rFonts w:ascii="Arial" w:hAnsi="Arial" w:cs="Arial"/>
        </w:rPr>
        <w:t>LCSP.</w:t>
      </w:r>
      <w:r w:rsidR="002E240F" w:rsidRPr="00B07F45">
        <w:rPr>
          <w:rFonts w:ascii="Arial" w:hAnsi="Arial" w:cs="Arial"/>
        </w:rPr>
        <w:t xml:space="preserve"> </w:t>
      </w:r>
      <w:r w:rsidRPr="00B07F45">
        <w:rPr>
          <w:rFonts w:ascii="Arial" w:hAnsi="Arial" w:cs="Arial"/>
        </w:rPr>
        <w:t>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w:t>
      </w:r>
      <w:r w:rsidR="00B8024E" w:rsidRPr="00B07F45">
        <w:rPr>
          <w:rFonts w:ascii="Arial" w:hAnsi="Arial" w:cs="Arial"/>
        </w:rPr>
        <w:t xml:space="preserve"> de la </w:t>
      </w:r>
      <w:r w:rsidRPr="00B07F45">
        <w:rPr>
          <w:rFonts w:ascii="Arial" w:hAnsi="Arial" w:cs="Arial"/>
        </w:rPr>
        <w:t>LCSP.</w:t>
      </w:r>
    </w:p>
    <w:p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7.- En aquellos supuestos en los que se constituya </w:t>
      </w:r>
      <w:r w:rsidR="00DB671F" w:rsidRPr="00B07F45">
        <w:rPr>
          <w:rFonts w:ascii="Arial" w:hAnsi="Arial" w:cs="Arial"/>
        </w:rPr>
        <w:t>garantía provisional la</w:t>
      </w:r>
      <w:r w:rsidRPr="00B07F45">
        <w:rPr>
          <w:rFonts w:ascii="Arial" w:hAnsi="Arial" w:cs="Arial"/>
        </w:rPr>
        <w:t xml:space="preserve"> adjudicataria potestativamente podrá aplicar el importe de la garantía provisional a la definitiva, o proceder a la nueva constitución de esta última.</w:t>
      </w:r>
    </w:p>
    <w:p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8.- La garantía complementaria se establecerá de conformidad con lo previsto en el artículo 107.2 </w:t>
      </w:r>
      <w:r w:rsidR="00B8024E" w:rsidRPr="00B07F45">
        <w:rPr>
          <w:rFonts w:ascii="Arial" w:hAnsi="Arial" w:cs="Arial"/>
        </w:rPr>
        <w:t xml:space="preserve">de la </w:t>
      </w:r>
      <w:r w:rsidRPr="00B07F45">
        <w:rPr>
          <w:rFonts w:ascii="Arial" w:hAnsi="Arial" w:cs="Arial"/>
        </w:rPr>
        <w:t xml:space="preserve">LCSP, y se estará, en su caso, a lo dispuesto en el </w:t>
      </w:r>
      <w:hyperlink w:anchor="CC_17" w:history="1">
        <w:r w:rsidR="00301260" w:rsidRPr="00B07F45">
          <w:rPr>
            <w:rStyle w:val="Hiperesteka"/>
            <w:rFonts w:ascii="Arial" w:hAnsi="Arial" w:cs="Arial"/>
            <w:b/>
          </w:rPr>
          <w:t>apartado 17</w:t>
        </w:r>
      </w:hyperlink>
      <w:r w:rsidRPr="00444E93">
        <w:rPr>
          <w:rFonts w:ascii="Arial" w:hAnsi="Arial" w:cs="Arial"/>
        </w:rPr>
        <w:t xml:space="preserve"> </w:t>
      </w:r>
      <w:r w:rsidRPr="00B07F45">
        <w:rPr>
          <w:rFonts w:ascii="Arial" w:hAnsi="Arial" w:cs="Arial"/>
        </w:rPr>
        <w:t>del cuadro de características.</w:t>
      </w:r>
    </w:p>
    <w:p w:rsidR="002F63A3" w:rsidRPr="00400DD3" w:rsidRDefault="002F63A3" w:rsidP="007137F1">
      <w:pPr>
        <w:pStyle w:val="3izenburua"/>
        <w:spacing w:line="240" w:lineRule="atLeast"/>
        <w:jc w:val="both"/>
        <w:rPr>
          <w:sz w:val="22"/>
          <w:szCs w:val="22"/>
        </w:rPr>
      </w:pPr>
      <w:bookmarkStart w:id="152" w:name="_Toc463331559"/>
      <w:bookmarkStart w:id="153" w:name="_Toc198116030"/>
      <w:r w:rsidRPr="00400DD3">
        <w:rPr>
          <w:sz w:val="22"/>
          <w:szCs w:val="22"/>
        </w:rPr>
        <w:t>3</w:t>
      </w:r>
      <w:r w:rsidR="00185DD3" w:rsidRPr="00400DD3">
        <w:rPr>
          <w:sz w:val="22"/>
          <w:szCs w:val="22"/>
        </w:rPr>
        <w:t>3</w:t>
      </w:r>
      <w:r w:rsidRPr="00400DD3">
        <w:rPr>
          <w:sz w:val="22"/>
          <w:szCs w:val="22"/>
        </w:rPr>
        <w:t>.</w:t>
      </w:r>
      <w:r w:rsidR="00730903" w:rsidRPr="00400DD3">
        <w:rPr>
          <w:sz w:val="22"/>
          <w:szCs w:val="22"/>
        </w:rPr>
        <w:t>4</w:t>
      </w:r>
      <w:r w:rsidRPr="00400DD3">
        <w:rPr>
          <w:sz w:val="22"/>
          <w:szCs w:val="22"/>
        </w:rPr>
        <w:t>.- Adjudicación</w:t>
      </w:r>
      <w:bookmarkEnd w:id="152"/>
      <w:bookmarkEnd w:id="153"/>
    </w:p>
    <w:p w:rsidR="002F63A3" w:rsidRPr="00444E93"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1.- El órgano de contratación deberá adjudicar el contrato dentro de los </w:t>
      </w:r>
      <w:r w:rsidR="00DF6725">
        <w:rPr>
          <w:rFonts w:ascii="Arial" w:hAnsi="Arial" w:cs="Arial"/>
        </w:rPr>
        <w:t>cinco</w:t>
      </w:r>
      <w:r w:rsidRPr="00B07F45">
        <w:rPr>
          <w:rFonts w:ascii="Arial" w:hAnsi="Arial" w:cs="Arial"/>
        </w:rPr>
        <w:t xml:space="preserve"> días hábiles siguientes a la recepción de la documentación a la que se refiere la </w:t>
      </w:r>
      <w:hyperlink w:anchor="Cl_33_2" w:history="1">
        <w:r w:rsidR="00DB671F" w:rsidRPr="00444E93">
          <w:rPr>
            <w:rStyle w:val="Hiperesteka"/>
            <w:rFonts w:ascii="Arial" w:hAnsi="Arial" w:cs="Arial"/>
            <w:b/>
          </w:rPr>
          <w:t>cláusula 33</w:t>
        </w:r>
        <w:r w:rsidRPr="00444E93">
          <w:rPr>
            <w:rStyle w:val="Hiperesteka"/>
            <w:rFonts w:ascii="Arial" w:hAnsi="Arial" w:cs="Arial"/>
            <w:b/>
          </w:rPr>
          <w:t>.2</w:t>
        </w:r>
      </w:hyperlink>
      <w:r w:rsidRPr="00444E93">
        <w:rPr>
          <w:rFonts w:ascii="Arial" w:hAnsi="Arial" w:cs="Arial"/>
        </w:rPr>
        <w:t>.</w:t>
      </w:r>
    </w:p>
    <w:p w:rsidR="00434967" w:rsidRPr="00B07F45" w:rsidRDefault="00434967"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No </w:t>
      </w:r>
      <w:proofErr w:type="gramStart"/>
      <w:r w:rsidRPr="00B07F45">
        <w:rPr>
          <w:rFonts w:ascii="Arial" w:hAnsi="Arial" w:cs="Arial"/>
        </w:rPr>
        <w:t>obstante</w:t>
      </w:r>
      <w:proofErr w:type="gramEnd"/>
      <w:r w:rsidRPr="00B07F45">
        <w:rPr>
          <w:rFonts w:ascii="Arial" w:hAnsi="Arial" w:cs="Arial"/>
        </w:rPr>
        <w:t xml:space="preserve"> cuando el único criterio para seleccionar a</w:t>
      </w:r>
      <w:r w:rsidR="00257EDA" w:rsidRPr="00B07F45">
        <w:rPr>
          <w:rFonts w:ascii="Arial" w:hAnsi="Arial" w:cs="Arial"/>
        </w:rPr>
        <w:t xml:space="preserve"> </w:t>
      </w:r>
      <w:r w:rsidRPr="00B07F45">
        <w:rPr>
          <w:rFonts w:ascii="Arial" w:hAnsi="Arial" w:cs="Arial"/>
        </w:rPr>
        <w:t>l</w:t>
      </w:r>
      <w:r w:rsidR="00257EDA" w:rsidRPr="00B07F45">
        <w:rPr>
          <w:rFonts w:ascii="Arial" w:hAnsi="Arial" w:cs="Arial"/>
        </w:rPr>
        <w:t>a adjudicataria</w:t>
      </w:r>
      <w:r w:rsidRPr="00B07F45">
        <w:rPr>
          <w:rFonts w:ascii="Arial" w:hAnsi="Arial" w:cs="Arial"/>
        </w:rPr>
        <w:t xml:space="preserve"> del contrato sea el del precio, la adjudicación deberá recaer en el plazo máximo de quince días a contar desde el siguiente al de apertura de las proposiciones.</w:t>
      </w:r>
    </w:p>
    <w:p w:rsidR="002F63A3" w:rsidRPr="00B07F45"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lastRenderedPageBreak/>
        <w:t>No podrá declararse desierta una licitación cuando exista alguna oferta o proposición que sea admisible de acuerdo con los criterios que figuren en el pliego.</w:t>
      </w:r>
    </w:p>
    <w:p w:rsidR="002F63A3" w:rsidRPr="00B07F45"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2.- La </w:t>
      </w:r>
      <w:r w:rsidR="00063769" w:rsidRPr="00B07F45">
        <w:rPr>
          <w:rFonts w:ascii="Arial" w:hAnsi="Arial" w:cs="Arial"/>
        </w:rPr>
        <w:t xml:space="preserve">resolución de </w:t>
      </w:r>
      <w:r w:rsidRPr="00B07F45">
        <w:rPr>
          <w:rFonts w:ascii="Arial" w:hAnsi="Arial" w:cs="Arial"/>
        </w:rPr>
        <w:t xml:space="preserve">adjudicación deberá ser motivada y se notificará a las </w:t>
      </w:r>
      <w:r w:rsidR="00063769" w:rsidRPr="00B07F45">
        <w:rPr>
          <w:rFonts w:ascii="Arial" w:hAnsi="Arial" w:cs="Arial"/>
        </w:rPr>
        <w:t xml:space="preserve">empresas </w:t>
      </w:r>
      <w:r w:rsidRPr="00B07F45">
        <w:rPr>
          <w:rFonts w:ascii="Arial" w:hAnsi="Arial" w:cs="Arial"/>
        </w:rPr>
        <w:t xml:space="preserve">licitadoras, </w:t>
      </w:r>
      <w:r w:rsidR="00063769" w:rsidRPr="00B07F45">
        <w:rPr>
          <w:rFonts w:ascii="Arial" w:hAnsi="Arial" w:cs="Arial"/>
        </w:rPr>
        <w:t xml:space="preserve">debiendo ser publicada </w:t>
      </w:r>
      <w:r w:rsidRPr="00B07F45">
        <w:rPr>
          <w:rFonts w:ascii="Arial" w:hAnsi="Arial" w:cs="Arial"/>
        </w:rPr>
        <w:t>en el perfil de contratante</w:t>
      </w:r>
      <w:r w:rsidR="003A64B2" w:rsidRPr="00B07F45">
        <w:rPr>
          <w:rFonts w:ascii="Arial" w:hAnsi="Arial" w:cs="Arial"/>
        </w:rPr>
        <w:t xml:space="preserve"> en el plazo de</w:t>
      </w:r>
      <w:r w:rsidR="00063769" w:rsidRPr="00B07F45">
        <w:rPr>
          <w:rFonts w:ascii="Arial" w:hAnsi="Arial" w:cs="Arial"/>
        </w:rPr>
        <w:t xml:space="preserve"> </w:t>
      </w:r>
      <w:r w:rsidR="00DF6725">
        <w:rPr>
          <w:rFonts w:ascii="Arial" w:hAnsi="Arial" w:cs="Arial"/>
        </w:rPr>
        <w:t>quince</w:t>
      </w:r>
      <w:r w:rsidR="003A64B2" w:rsidRPr="00B07F45">
        <w:rPr>
          <w:rFonts w:ascii="Arial" w:hAnsi="Arial" w:cs="Arial"/>
        </w:rPr>
        <w:t xml:space="preserve"> días</w:t>
      </w:r>
      <w:r w:rsidRPr="00B07F45">
        <w:rPr>
          <w:rFonts w:ascii="Arial" w:hAnsi="Arial" w:cs="Arial"/>
        </w:rPr>
        <w:t>.</w:t>
      </w:r>
    </w:p>
    <w:p w:rsidR="001D7639"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3.- La información sobre el convenio colectivo que la empresa adjudicataria declare aplicable </w:t>
      </w:r>
      <w:r w:rsidR="00FA3BF7" w:rsidRPr="00B07F45">
        <w:rPr>
          <w:rFonts w:ascii="Arial" w:hAnsi="Arial" w:cs="Arial"/>
        </w:rPr>
        <w:t>a</w:t>
      </w:r>
      <w:r w:rsidR="00C750F3" w:rsidRPr="00B07F45">
        <w:rPr>
          <w:rFonts w:ascii="Arial" w:hAnsi="Arial" w:cs="Arial"/>
        </w:rPr>
        <w:t>l</w:t>
      </w:r>
      <w:r w:rsidR="00FA3BF7" w:rsidRPr="00B07F45">
        <w:rPr>
          <w:rFonts w:ascii="Arial" w:hAnsi="Arial" w:cs="Arial"/>
        </w:rPr>
        <w:t xml:space="preserve"> </w:t>
      </w:r>
      <w:r w:rsidR="00C750F3" w:rsidRPr="00B07F45">
        <w:rPr>
          <w:rFonts w:ascii="Arial" w:hAnsi="Arial" w:cs="Arial"/>
        </w:rPr>
        <w:t>personal que realice</w:t>
      </w:r>
      <w:r w:rsidRPr="00B07F45">
        <w:rPr>
          <w:rFonts w:ascii="Arial" w:hAnsi="Arial" w:cs="Arial"/>
        </w:rPr>
        <w:t xml:space="preserve"> la actividad objeto del contrato se incluirá en la resolución de adjudicación y se publicará en el perfil de contratante.</w:t>
      </w:r>
    </w:p>
    <w:p w:rsidR="00444E93" w:rsidRPr="00380238" w:rsidRDefault="00444E93" w:rsidP="00444E93">
      <w:pPr>
        <w:autoSpaceDE w:val="0"/>
        <w:autoSpaceDN w:val="0"/>
        <w:adjustRightInd w:val="0"/>
        <w:spacing w:before="60" w:line="240" w:lineRule="atLeast"/>
        <w:jc w:val="both"/>
        <w:rPr>
          <w:rFonts w:ascii="Arial" w:hAnsi="Arial" w:cs="Arial"/>
        </w:rPr>
      </w:pPr>
      <w:r w:rsidRPr="00380238">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Será de aplicación a la motivación de la adjudicación la excepción de confidencialidad contenida en el artículo 155.3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6</w:t>
      </w:r>
      <w:r w:rsidR="002F63A3" w:rsidRPr="00B07F45">
        <w:rPr>
          <w:rFonts w:ascii="Arial" w:hAnsi="Arial" w:cs="Arial"/>
        </w:rPr>
        <w:t>.- En todo caso, en la</w:t>
      </w:r>
      <w:r w:rsidR="00F97C5A">
        <w:rPr>
          <w:rFonts w:ascii="Arial" w:hAnsi="Arial" w:cs="Arial"/>
        </w:rPr>
        <w:t xml:space="preserve"> notificación y en el perfil de</w:t>
      </w:r>
      <w:r w:rsidR="002F63A3" w:rsidRPr="00B07F45">
        <w:rPr>
          <w:rFonts w:ascii="Arial" w:hAnsi="Arial" w:cs="Arial"/>
        </w:rPr>
        <w:t xml:space="preserve"> contratante se indicará el plazo en que debe procederse a su formalización conforme a lo dispuesto en el artículo 153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7</w:t>
      </w:r>
      <w:r w:rsidR="002F63A3" w:rsidRPr="00B07F45">
        <w:rPr>
          <w:rFonts w:ascii="Arial" w:hAnsi="Arial" w:cs="Arial"/>
        </w:rPr>
        <w:t xml:space="preserve">.- La notificación se hará por comparecencia en la sede electrónica de la Diputación Foral de </w:t>
      </w:r>
      <w:proofErr w:type="spellStart"/>
      <w:r w:rsidR="002F63A3" w:rsidRPr="00B07F45">
        <w:rPr>
          <w:rFonts w:ascii="Arial" w:hAnsi="Arial" w:cs="Arial"/>
        </w:rPr>
        <w:t>Gipuzkoa</w:t>
      </w:r>
      <w:proofErr w:type="spellEnd"/>
      <w:r w:rsidR="002F63A3" w:rsidRPr="00B07F45">
        <w:rPr>
          <w:rFonts w:ascii="Arial" w:hAnsi="Arial" w:cs="Arial"/>
        </w:rPr>
        <w:t>.</w:t>
      </w:r>
    </w:p>
    <w:p w:rsidR="002F63A3" w:rsidRPr="00B07F45" w:rsidRDefault="002F63A3" w:rsidP="007137F1">
      <w:pPr>
        <w:pStyle w:val="2izenburua"/>
        <w:spacing w:line="240" w:lineRule="atLeast"/>
        <w:jc w:val="both"/>
        <w:rPr>
          <w:i w:val="0"/>
          <w:iCs w:val="0"/>
          <w:sz w:val="22"/>
          <w:szCs w:val="22"/>
        </w:rPr>
      </w:pPr>
      <w:bookmarkStart w:id="154" w:name="_Toc463331560"/>
      <w:bookmarkStart w:id="155" w:name="_Toc198116031"/>
      <w:r w:rsidRPr="00B07F45">
        <w:rPr>
          <w:i w:val="0"/>
          <w:iCs w:val="0"/>
          <w:sz w:val="22"/>
          <w:szCs w:val="22"/>
        </w:rPr>
        <w:t>3</w:t>
      </w:r>
      <w:r w:rsidR="00185DD3" w:rsidRPr="00B07F45">
        <w:rPr>
          <w:i w:val="0"/>
          <w:iCs w:val="0"/>
          <w:sz w:val="22"/>
          <w:szCs w:val="22"/>
        </w:rPr>
        <w:t>4</w:t>
      </w:r>
      <w:r w:rsidRPr="00B07F45">
        <w:rPr>
          <w:i w:val="0"/>
          <w:iCs w:val="0"/>
          <w:sz w:val="22"/>
          <w:szCs w:val="22"/>
        </w:rPr>
        <w:t>.- Formalización del contrato</w:t>
      </w:r>
      <w:bookmarkEnd w:id="154"/>
      <w:bookmarkEnd w:id="15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612793" w:rsidRPr="00612793" w:rsidRDefault="00612793" w:rsidP="00612793">
      <w:pPr>
        <w:autoSpaceDE w:val="0"/>
        <w:autoSpaceDN w:val="0"/>
        <w:adjustRightInd w:val="0"/>
        <w:spacing w:before="60" w:line="240" w:lineRule="atLeast"/>
        <w:jc w:val="both"/>
        <w:rPr>
          <w:rFonts w:ascii="Arial" w:hAnsi="Arial" w:cs="Arial"/>
        </w:rPr>
      </w:pPr>
      <w:r w:rsidRPr="00612793">
        <w:rPr>
          <w:rFonts w:ascii="Arial" w:hAnsi="Arial" w:cs="Arial"/>
        </w:rPr>
        <w:t>2.- El contrato se perfecciona con su formalización y en ningún caso podrá iniciarse la ejecución del contrato sin su previa formalización</w:t>
      </w:r>
      <w:r w:rsidRPr="00720468">
        <w:rPr>
          <w:rFonts w:ascii="Arial" w:hAnsi="Arial" w:cs="Arial"/>
        </w:rPr>
        <w:t>, es decir, sin la prestación del consentimiento de las partes. En caso de que las firmas electrónicas de las partes se hayan efectuado en distintas fechas, se considerará que el contrato se ha perfeccionado en la última de las fechas</w:t>
      </w:r>
      <w:r w:rsidRPr="00612793">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Previamente a la firma del contrato, la persona representante de la adjudicataria deberá presentar ante el órgano de contratación:</w:t>
      </w:r>
    </w:p>
    <w:p w:rsidR="002F63A3" w:rsidRPr="00B07F45" w:rsidRDefault="002F63A3" w:rsidP="001555B1">
      <w:pPr>
        <w:numPr>
          <w:ilvl w:val="0"/>
          <w:numId w:val="17"/>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Los documentos que acrediten</w:t>
      </w:r>
      <w:r w:rsidR="00444E93">
        <w:rPr>
          <w:rFonts w:ascii="Arial" w:hAnsi="Arial" w:cs="Arial"/>
        </w:rPr>
        <w:t xml:space="preserve"> su identidad y representación.</w:t>
      </w:r>
    </w:p>
    <w:p w:rsidR="002F63A3" w:rsidRPr="00B07F45" w:rsidRDefault="00257EDA" w:rsidP="001555B1">
      <w:pPr>
        <w:numPr>
          <w:ilvl w:val="0"/>
          <w:numId w:val="17"/>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Si la adjudicataria</w:t>
      </w:r>
      <w:r w:rsidR="002F63A3" w:rsidRPr="00B07F45">
        <w:rPr>
          <w:rFonts w:ascii="Arial" w:hAnsi="Arial" w:cs="Arial"/>
        </w:rPr>
        <w:t xml:space="preserve"> fuera una Unión Temporal de Empresas, escritura pública de su constitución, CIF asignado y nombramiento de la persona representante con poder suficiente.</w:t>
      </w:r>
    </w:p>
    <w:p w:rsidR="002F63A3" w:rsidRPr="00B07F45" w:rsidRDefault="002F63A3" w:rsidP="001555B1">
      <w:pPr>
        <w:numPr>
          <w:ilvl w:val="0"/>
          <w:numId w:val="17"/>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444E93">
        <w:rPr>
          <w:rFonts w:ascii="Arial" w:hAnsi="Arial" w:cs="Arial"/>
        </w:rPr>
        <w:t>as que motivaron su expedición.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Si el contrato es susceptible de recurso especial en materia de contratación, la formalización no podrá efectuarse antes de que transcurran </w:t>
      </w:r>
      <w:r w:rsidR="00DF6725">
        <w:rPr>
          <w:rFonts w:ascii="Arial" w:hAnsi="Arial" w:cs="Arial"/>
        </w:rPr>
        <w:t>quince</w:t>
      </w:r>
      <w:r w:rsidRPr="00B07F45">
        <w:rPr>
          <w:rFonts w:ascii="Arial" w:hAnsi="Arial" w:cs="Arial"/>
        </w:rPr>
        <w:t xml:space="preserve"> días hábiles desde que se remita la notificación de la adjudicación a las licitadoras. </w:t>
      </w:r>
    </w:p>
    <w:p w:rsidR="002F63A3" w:rsidRPr="00B07F45" w:rsidRDefault="002F63A3" w:rsidP="007137F1">
      <w:pPr>
        <w:tabs>
          <w:tab w:val="left" w:pos="3119"/>
        </w:tabs>
        <w:autoSpaceDE w:val="0"/>
        <w:autoSpaceDN w:val="0"/>
        <w:adjustRightInd w:val="0"/>
        <w:spacing w:before="60" w:line="240" w:lineRule="atLeast"/>
        <w:jc w:val="both"/>
        <w:rPr>
          <w:rFonts w:ascii="Arial" w:hAnsi="Arial" w:cs="Arial"/>
        </w:rPr>
      </w:pPr>
      <w:r w:rsidRPr="00B07F45">
        <w:rPr>
          <w:rFonts w:ascii="Arial" w:hAnsi="Arial" w:cs="Arial"/>
        </w:rPr>
        <w:t xml:space="preserve">El órgano de contratación requerirá a la adjudicataria para que formalice el contrato en plazo no superior a </w:t>
      </w:r>
      <w:r w:rsidR="00DF6725">
        <w:rPr>
          <w:rFonts w:ascii="Arial" w:hAnsi="Arial" w:cs="Arial"/>
        </w:rPr>
        <w:t>cinco</w:t>
      </w:r>
      <w:r w:rsidRPr="00B07F45">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2F63A3" w:rsidRPr="00A26952" w:rsidRDefault="002F63A3" w:rsidP="007137F1">
      <w:pPr>
        <w:tabs>
          <w:tab w:val="left" w:pos="3119"/>
        </w:tabs>
        <w:autoSpaceDE w:val="0"/>
        <w:autoSpaceDN w:val="0"/>
        <w:adjustRightInd w:val="0"/>
        <w:spacing w:before="60" w:line="240" w:lineRule="atLeast"/>
        <w:jc w:val="both"/>
        <w:rPr>
          <w:rFonts w:ascii="Arial" w:hAnsi="Arial" w:cs="Arial"/>
        </w:rPr>
      </w:pPr>
      <w:r w:rsidRPr="00A26952">
        <w:rPr>
          <w:rFonts w:ascii="Arial" w:hAnsi="Arial" w:cs="Arial"/>
        </w:rPr>
        <w:lastRenderedPageBreak/>
        <w:t xml:space="preserve">5.- En los restantes casos, la formalización del contrato deberá efectuarse en el plazo máximo de </w:t>
      </w:r>
      <w:r w:rsidR="00DF6725">
        <w:rPr>
          <w:rFonts w:ascii="Arial" w:hAnsi="Arial" w:cs="Arial"/>
        </w:rPr>
        <w:t>quince</w:t>
      </w:r>
      <w:r w:rsidRPr="00A26952">
        <w:rPr>
          <w:rFonts w:ascii="Arial" w:hAnsi="Arial" w:cs="Arial"/>
        </w:rPr>
        <w:t xml:space="preserve"> días hábiles contados desde el siguiente al de la recepción por la adjudicataria de la notificación de la adjudicación.</w:t>
      </w:r>
    </w:p>
    <w:p w:rsidR="002F63A3" w:rsidRPr="00A26952" w:rsidRDefault="00EE15C4" w:rsidP="007137F1">
      <w:pPr>
        <w:spacing w:before="60" w:line="240" w:lineRule="atLeast"/>
        <w:jc w:val="both"/>
        <w:rPr>
          <w:rFonts w:ascii="Arial" w:hAnsi="Arial" w:cs="Arial"/>
        </w:rPr>
      </w:pPr>
      <w:r w:rsidRPr="00A26952">
        <w:rPr>
          <w:rFonts w:ascii="Arial" w:hAnsi="Arial" w:cs="Arial"/>
        </w:rPr>
        <w:t>6.-</w:t>
      </w:r>
      <w:r w:rsidR="00EB2320" w:rsidRPr="00A26952">
        <w:rPr>
          <w:rFonts w:ascii="Arial" w:hAnsi="Arial" w:cs="Arial"/>
        </w:rPr>
        <w:t xml:space="preserve"> </w:t>
      </w:r>
      <w:r w:rsidR="00F74756" w:rsidRPr="00A26952">
        <w:rPr>
          <w:rFonts w:ascii="Arial" w:hAnsi="Arial" w:cs="Arial"/>
        </w:rPr>
        <w:t>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2F63A3" w:rsidRPr="00C74079" w:rsidRDefault="002F63A3" w:rsidP="00C74079">
      <w:pPr>
        <w:spacing w:before="60" w:line="240" w:lineRule="atLeast"/>
        <w:jc w:val="both"/>
        <w:rPr>
          <w:rFonts w:ascii="Arial" w:hAnsi="Arial" w:cs="Arial"/>
        </w:rPr>
      </w:pPr>
      <w:r w:rsidRPr="00A26952">
        <w:rPr>
          <w:rFonts w:ascii="Arial" w:hAnsi="Arial" w:cs="Arial"/>
        </w:rPr>
        <w:t xml:space="preserve">7.- Cuando por causas imputables a la adjudicataria no se hubiese formalizado el contrato dentro del plazo indicado </w:t>
      </w:r>
      <w:r w:rsidRPr="00C74079">
        <w:rPr>
          <w:rFonts w:ascii="Arial" w:hAnsi="Arial" w:cs="Arial"/>
        </w:rPr>
        <w:t xml:space="preserve">se le exigirá el importe del 3 </w:t>
      </w:r>
      <w:r w:rsidR="00A26952" w:rsidRPr="00C74079">
        <w:rPr>
          <w:rFonts w:ascii="Arial" w:hAnsi="Arial" w:cs="Arial"/>
        </w:rPr>
        <w:t>%</w:t>
      </w:r>
      <w:r w:rsidRPr="00C74079">
        <w:rPr>
          <w:rFonts w:ascii="Arial" w:hAnsi="Arial" w:cs="Arial"/>
        </w:rPr>
        <w:t xml:space="preserve"> del presupuesto base de licitación, IVA excluido, en concepto de penalidad, que se hará efectivo en primer lugar contra la garantía definitiva, si se hubiera constituido, sin perjuicio de que pueda ser declarad</w:t>
      </w:r>
      <w:r w:rsidR="00B8024E" w:rsidRPr="00C74079">
        <w:rPr>
          <w:rFonts w:ascii="Arial" w:hAnsi="Arial" w:cs="Arial"/>
        </w:rPr>
        <w:t>a</w:t>
      </w:r>
      <w:r w:rsidRPr="00C74079">
        <w:rPr>
          <w:rFonts w:ascii="Arial" w:hAnsi="Arial" w:cs="Arial"/>
        </w:rPr>
        <w:t xml:space="preserve"> </w:t>
      </w:r>
      <w:r w:rsidR="00730903" w:rsidRPr="00C74079">
        <w:rPr>
          <w:rFonts w:ascii="Arial" w:hAnsi="Arial" w:cs="Arial"/>
        </w:rPr>
        <w:t>incurs</w:t>
      </w:r>
      <w:r w:rsidR="00B8024E" w:rsidRPr="00C74079">
        <w:rPr>
          <w:rFonts w:ascii="Arial" w:hAnsi="Arial" w:cs="Arial"/>
        </w:rPr>
        <w:t>a</w:t>
      </w:r>
      <w:r w:rsidR="00730903" w:rsidRPr="00C74079">
        <w:rPr>
          <w:rFonts w:ascii="Arial" w:hAnsi="Arial" w:cs="Arial"/>
        </w:rPr>
        <w:t xml:space="preserve"> </w:t>
      </w:r>
      <w:r w:rsidRPr="00C74079">
        <w:rPr>
          <w:rFonts w:ascii="Arial" w:hAnsi="Arial" w:cs="Arial"/>
        </w:rPr>
        <w:t>en prohibición de contratar, según lo previsto en el artículo 71.2.b) de la LCSP.</w:t>
      </w:r>
    </w:p>
    <w:p w:rsidR="002F63A3" w:rsidRPr="00A26952" w:rsidRDefault="002F63A3" w:rsidP="007137F1">
      <w:pPr>
        <w:autoSpaceDE w:val="0"/>
        <w:autoSpaceDN w:val="0"/>
        <w:adjustRightInd w:val="0"/>
        <w:spacing w:before="60" w:line="240" w:lineRule="atLeast"/>
        <w:jc w:val="both"/>
        <w:rPr>
          <w:rFonts w:ascii="Arial" w:hAnsi="Arial" w:cs="Arial"/>
        </w:rPr>
      </w:pPr>
      <w:r w:rsidRPr="00A26952">
        <w:rPr>
          <w:rFonts w:ascii="Arial" w:hAnsi="Arial" w:cs="Arial"/>
        </w:rPr>
        <w:t>8.- Si las causas de la no formalización fueren imputables a la Administración, se indemnizará a la contratista de los daños y perjuicios que la demora le pudiera ocasionar.</w:t>
      </w:r>
    </w:p>
    <w:p w:rsidR="002F63A3" w:rsidRPr="00A26952" w:rsidRDefault="002F63A3" w:rsidP="007137F1">
      <w:pPr>
        <w:autoSpaceDE w:val="0"/>
        <w:autoSpaceDN w:val="0"/>
        <w:adjustRightInd w:val="0"/>
        <w:spacing w:before="60" w:line="240" w:lineRule="atLeast"/>
        <w:jc w:val="both"/>
        <w:rPr>
          <w:rFonts w:ascii="Arial" w:hAnsi="Arial" w:cs="Arial"/>
        </w:rPr>
      </w:pPr>
      <w:r w:rsidRPr="00A26952">
        <w:rPr>
          <w:rFonts w:ascii="Arial" w:hAnsi="Arial" w:cs="Arial"/>
        </w:rPr>
        <w:t>9.- De la formalización del contrato se dará publicidad según lo dispuesto en el artículo 154 de la LCSP.</w:t>
      </w:r>
    </w:p>
    <w:p w:rsidR="002F63A3" w:rsidRPr="00C74079" w:rsidRDefault="002F63A3" w:rsidP="00C74079">
      <w:pPr>
        <w:autoSpaceDE w:val="0"/>
        <w:autoSpaceDN w:val="0"/>
        <w:adjustRightInd w:val="0"/>
        <w:spacing w:before="60" w:line="240" w:lineRule="atLeast"/>
        <w:jc w:val="both"/>
        <w:rPr>
          <w:rFonts w:ascii="Arial" w:hAnsi="Arial" w:cs="Arial"/>
        </w:rPr>
      </w:pPr>
    </w:p>
    <w:p w:rsidR="002F63A3" w:rsidRPr="00B07F45" w:rsidRDefault="002F63A3" w:rsidP="00515C26">
      <w:pPr>
        <w:pStyle w:val="1izenburua"/>
        <w:spacing w:line="240" w:lineRule="atLeast"/>
        <w:jc w:val="center"/>
        <w:rPr>
          <w:sz w:val="22"/>
          <w:szCs w:val="22"/>
        </w:rPr>
      </w:pPr>
      <w:bookmarkStart w:id="156" w:name="_Toc463331561"/>
      <w:bookmarkStart w:id="157" w:name="_Toc198116032"/>
      <w:r w:rsidRPr="00B07F45">
        <w:rPr>
          <w:sz w:val="22"/>
          <w:szCs w:val="22"/>
        </w:rPr>
        <w:t>CAPÍTULO III - EJECUCIÓN DEL CONTRA</w:t>
      </w:r>
      <w:bookmarkEnd w:id="156"/>
      <w:r w:rsidRPr="00B07F45">
        <w:rPr>
          <w:sz w:val="22"/>
          <w:szCs w:val="22"/>
        </w:rPr>
        <w:t>TO</w:t>
      </w:r>
      <w:bookmarkEnd w:id="157"/>
    </w:p>
    <w:p w:rsidR="00C366E4" w:rsidRPr="00B07F45" w:rsidRDefault="002F63A3" w:rsidP="007137F1">
      <w:pPr>
        <w:pStyle w:val="2izenburua"/>
        <w:spacing w:line="240" w:lineRule="atLeast"/>
        <w:jc w:val="both"/>
        <w:rPr>
          <w:i w:val="0"/>
          <w:iCs w:val="0"/>
          <w:sz w:val="22"/>
          <w:szCs w:val="22"/>
        </w:rPr>
      </w:pPr>
      <w:bookmarkStart w:id="158" w:name="_Toc198116033"/>
      <w:bookmarkStart w:id="159" w:name="_Toc463331562"/>
      <w:r w:rsidRPr="00B07F45">
        <w:rPr>
          <w:i w:val="0"/>
          <w:iCs w:val="0"/>
          <w:sz w:val="22"/>
          <w:szCs w:val="22"/>
        </w:rPr>
        <w:t>3</w:t>
      </w:r>
      <w:r w:rsidR="00185DD3" w:rsidRPr="00B07F45">
        <w:rPr>
          <w:i w:val="0"/>
          <w:iCs w:val="0"/>
          <w:sz w:val="22"/>
          <w:szCs w:val="22"/>
        </w:rPr>
        <w:t>5</w:t>
      </w:r>
      <w:r w:rsidRPr="00B07F45">
        <w:rPr>
          <w:i w:val="0"/>
          <w:iCs w:val="0"/>
          <w:sz w:val="22"/>
          <w:szCs w:val="22"/>
        </w:rPr>
        <w:t>.- Responsable del contrato</w:t>
      </w:r>
      <w:bookmarkEnd w:id="158"/>
      <w:r w:rsidRPr="00B07F45">
        <w:rPr>
          <w:i w:val="0"/>
          <w:iCs w:val="0"/>
          <w:sz w:val="22"/>
          <w:szCs w:val="22"/>
        </w:rPr>
        <w:t xml:space="preserve"> </w:t>
      </w:r>
      <w:bookmarkEnd w:id="159"/>
    </w:p>
    <w:p w:rsidR="00EE0E20" w:rsidRPr="00B07F45" w:rsidRDefault="00EE0E20" w:rsidP="00515C26">
      <w:pPr>
        <w:spacing w:before="60" w:line="240" w:lineRule="atLeast"/>
        <w:jc w:val="both"/>
        <w:rPr>
          <w:rFonts w:ascii="Arial" w:hAnsi="Arial" w:cs="Arial"/>
        </w:rPr>
      </w:pPr>
      <w:r w:rsidRPr="00B07F45">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EE0E20" w:rsidRPr="00B07F45" w:rsidRDefault="00EE0E20" w:rsidP="00515C26">
      <w:pPr>
        <w:spacing w:before="60" w:line="240" w:lineRule="atLeast"/>
        <w:jc w:val="both"/>
        <w:rPr>
          <w:rFonts w:ascii="Arial" w:hAnsi="Arial" w:cs="Arial"/>
        </w:rPr>
      </w:pPr>
      <w:r w:rsidRPr="00B07F45">
        <w:rPr>
          <w:rFonts w:ascii="Arial" w:hAnsi="Arial" w:cs="Arial"/>
        </w:rPr>
        <w:t>Asimismo, la persona responsable del contrato podrá contar con personas colaboradoras, en función de títulos profesionales o conocimientos específicos, que serán identificadas en la misma resoluci</w:t>
      </w:r>
      <w:r w:rsidR="00FA3BF7" w:rsidRPr="00B07F45">
        <w:rPr>
          <w:rFonts w:ascii="Arial" w:hAnsi="Arial" w:cs="Arial"/>
        </w:rPr>
        <w:t>ón de adjudicación del contrato</w:t>
      </w:r>
      <w:r w:rsidR="001C6DC1" w:rsidRPr="00B07F45">
        <w:rPr>
          <w:rFonts w:ascii="Arial" w:hAnsi="Arial" w:cs="Arial"/>
        </w:rPr>
        <w:t xml:space="preserve"> o, si ello no resultara posible en dicho momento, en otra posterior.</w:t>
      </w:r>
    </w:p>
    <w:p w:rsidR="00EE0E20" w:rsidRPr="00B07F45" w:rsidRDefault="00EE0E20" w:rsidP="00515C26">
      <w:pPr>
        <w:spacing w:before="60" w:line="240" w:lineRule="atLeast"/>
        <w:jc w:val="both"/>
        <w:rPr>
          <w:rFonts w:ascii="Arial" w:hAnsi="Arial" w:cs="Arial"/>
        </w:rPr>
      </w:pPr>
      <w:r w:rsidRPr="00B07F45">
        <w:rPr>
          <w:rFonts w:ascii="Arial" w:hAnsi="Arial" w:cs="Arial"/>
        </w:rPr>
        <w:t>La persona responsable del contrato es la persona interlocutora entre la empresa adjudi</w:t>
      </w:r>
      <w:r w:rsidR="00515C26" w:rsidRPr="00B07F45">
        <w:rPr>
          <w:rFonts w:ascii="Arial" w:hAnsi="Arial" w:cs="Arial"/>
        </w:rPr>
        <w:t>c</w:t>
      </w:r>
      <w:r w:rsidRPr="00B07F45">
        <w:rPr>
          <w:rFonts w:ascii="Arial" w:hAnsi="Arial" w:cs="Arial"/>
        </w:rPr>
        <w:t>ataria y el órgano de contratación.</w:t>
      </w:r>
    </w:p>
    <w:p w:rsidR="00EE0E20" w:rsidRPr="00B07F45" w:rsidRDefault="000D6C21" w:rsidP="00515C26">
      <w:pPr>
        <w:spacing w:before="60" w:line="240" w:lineRule="atLeast"/>
        <w:jc w:val="both"/>
        <w:rPr>
          <w:rFonts w:ascii="Arial" w:hAnsi="Arial" w:cs="Arial"/>
        </w:rPr>
      </w:pPr>
      <w:r w:rsidRPr="00B07F45">
        <w:rPr>
          <w:rFonts w:ascii="Arial" w:hAnsi="Arial" w:cs="Arial"/>
        </w:rPr>
        <w:t>2</w:t>
      </w:r>
      <w:r w:rsidR="00EE0E20" w:rsidRPr="00B07F45">
        <w:rPr>
          <w:rFonts w:ascii="Arial" w:hAnsi="Arial" w:cs="Arial"/>
        </w:rPr>
        <w:t>.- Para el ejercicio de sus funciones</w:t>
      </w:r>
      <w:r w:rsidR="00C96619" w:rsidRPr="00B07F45">
        <w:rPr>
          <w:rFonts w:ascii="Arial" w:hAnsi="Arial" w:cs="Arial"/>
        </w:rPr>
        <w:t>,</w:t>
      </w:r>
      <w:r w:rsidR="00EE0E20" w:rsidRPr="00B07F45">
        <w:rPr>
          <w:rFonts w:ascii="Arial" w:hAnsi="Arial" w:cs="Arial"/>
        </w:rPr>
        <w:t xml:space="preserve"> la persona responsable y quienes colaboren con ella</w:t>
      </w:r>
      <w:r w:rsidR="00FF7E9F" w:rsidRPr="00B07F45">
        <w:rPr>
          <w:rFonts w:ascii="Arial" w:hAnsi="Arial" w:cs="Arial"/>
        </w:rPr>
        <w:t xml:space="preserve"> </w:t>
      </w:r>
      <w:r w:rsidR="00EE0E20" w:rsidRPr="00B07F45">
        <w:rPr>
          <w:rFonts w:ascii="Arial" w:hAnsi="Arial" w:cs="Arial"/>
        </w:rPr>
        <w:t>tendrán libre acceso a los lugares de prestación del objeto del contrato y podrán realizar las inspecciones que considere</w:t>
      </w:r>
      <w:r w:rsidR="00C74079">
        <w:rPr>
          <w:rFonts w:ascii="Arial" w:hAnsi="Arial" w:cs="Arial"/>
        </w:rPr>
        <w:t>n</w:t>
      </w:r>
      <w:r w:rsidR="00EE0E20" w:rsidRPr="00B07F45">
        <w:rPr>
          <w:rFonts w:ascii="Arial" w:hAnsi="Arial" w:cs="Arial"/>
        </w:rPr>
        <w:t xml:space="preserve"> oportunas</w:t>
      </w:r>
      <w:r w:rsidR="00C74079">
        <w:rPr>
          <w:rFonts w:ascii="Arial" w:hAnsi="Arial" w:cs="Arial"/>
        </w:rPr>
        <w:t>,</w:t>
      </w:r>
      <w:r w:rsidR="00EE0E20" w:rsidRPr="00B07F45">
        <w:rPr>
          <w:rFonts w:ascii="Arial" w:hAnsi="Arial" w:cs="Arial"/>
        </w:rPr>
        <w:t xml:space="preserve"> acompañadas por la persona designada como coordinadora</w:t>
      </w:r>
      <w:r w:rsidR="001D7639" w:rsidRPr="00B07F45">
        <w:rPr>
          <w:rFonts w:ascii="Arial" w:hAnsi="Arial" w:cs="Arial"/>
        </w:rPr>
        <w:t xml:space="preserve"> de seguridad y salud</w:t>
      </w:r>
      <w:r w:rsidR="00BB57F1" w:rsidRPr="00B07F45">
        <w:rPr>
          <w:rFonts w:ascii="Arial" w:hAnsi="Arial" w:cs="Arial"/>
        </w:rPr>
        <w:t>,</w:t>
      </w:r>
      <w:r w:rsidR="00EE0E20" w:rsidRPr="00B07F45">
        <w:rPr>
          <w:rFonts w:ascii="Arial" w:hAnsi="Arial" w:cs="Arial"/>
        </w:rPr>
        <w:t xml:space="preserve"> siempre que dichos emplazamientos y sus condiciones técnicas sean determinantes para el desarrollo de las prestaciones objeto del contrato</w:t>
      </w:r>
      <w:r w:rsidR="001C6DC1" w:rsidRPr="00B07F45">
        <w:rPr>
          <w:rFonts w:ascii="Arial" w:hAnsi="Arial" w:cs="Arial"/>
        </w:rPr>
        <w:t>. Fuera de</w:t>
      </w:r>
      <w:r w:rsidR="00EE0E20" w:rsidRPr="00B07F45">
        <w:rPr>
          <w:rFonts w:ascii="Arial" w:hAnsi="Arial" w:cs="Arial"/>
        </w:rPr>
        <w:t xml:space="preserve"> estos casos, la persona responsable del contrato deberá justificar la necesidad del acceso, de forma expresa y detallada en el expediente administrativo, que deberá ser ratificado, previamente, por el órgano de contratación.</w:t>
      </w:r>
    </w:p>
    <w:p w:rsidR="00EE0E20" w:rsidRPr="00B07F45" w:rsidRDefault="00EE0E20" w:rsidP="00515C26">
      <w:pPr>
        <w:spacing w:before="60" w:line="240" w:lineRule="atLeast"/>
        <w:jc w:val="both"/>
        <w:rPr>
          <w:rFonts w:ascii="Arial" w:hAnsi="Arial" w:cs="Arial"/>
        </w:rPr>
      </w:pPr>
      <w:r w:rsidRPr="00B07F45">
        <w:rPr>
          <w:rFonts w:ascii="Arial" w:hAnsi="Arial" w:cs="Arial"/>
        </w:rPr>
        <w:t xml:space="preserve">Asimismo, podrán solicitar la información y documentación que estimen oportuna y promover y convocar las reuniones que resulten necesarias para la adecuada ejecución del objeto del contrato y </w:t>
      </w:r>
      <w:r w:rsidR="00F839E6" w:rsidRPr="00B07F45">
        <w:rPr>
          <w:rFonts w:ascii="Arial" w:hAnsi="Arial" w:cs="Arial"/>
        </w:rPr>
        <w:t>para</w:t>
      </w:r>
      <w:r w:rsidRPr="00B07F45">
        <w:rPr>
          <w:rFonts w:ascii="Arial" w:hAnsi="Arial" w:cs="Arial"/>
        </w:rPr>
        <w:t xml:space="preserve"> solucionar cualquier incidente en su ejecución.</w:t>
      </w:r>
    </w:p>
    <w:p w:rsidR="00FA3BF7" w:rsidRPr="00B07F45" w:rsidRDefault="000D6C21" w:rsidP="007137F1">
      <w:pPr>
        <w:spacing w:before="60" w:line="240" w:lineRule="atLeast"/>
        <w:jc w:val="both"/>
        <w:rPr>
          <w:rFonts w:ascii="Arial" w:hAnsi="Arial" w:cs="Arial"/>
        </w:rPr>
      </w:pPr>
      <w:r w:rsidRPr="00B07F45">
        <w:rPr>
          <w:rFonts w:ascii="Arial" w:hAnsi="Arial" w:cs="Arial"/>
        </w:rPr>
        <w:t>3</w:t>
      </w:r>
      <w:r w:rsidR="00FA3BF7" w:rsidRPr="00B07F45">
        <w:rPr>
          <w:rFonts w:ascii="Arial" w:hAnsi="Arial" w:cs="Arial"/>
        </w:rPr>
        <w:t xml:space="preserve">.- </w:t>
      </w:r>
      <w:r w:rsidR="00EE0E20" w:rsidRPr="00B07F45">
        <w:rPr>
          <w:rFonts w:ascii="Arial" w:hAnsi="Arial" w:cs="Arial"/>
        </w:rPr>
        <w:t>La persona responsable del contrato establecerá las directrices oportunas.</w:t>
      </w:r>
    </w:p>
    <w:p w:rsidR="00EE0E20" w:rsidRPr="00B07F45" w:rsidRDefault="00EE0E20" w:rsidP="007137F1">
      <w:pPr>
        <w:spacing w:before="60" w:line="240" w:lineRule="atLeast"/>
        <w:jc w:val="both"/>
        <w:rPr>
          <w:rFonts w:ascii="Arial" w:hAnsi="Arial" w:cs="Arial"/>
        </w:rPr>
      </w:pPr>
      <w:r w:rsidRPr="00B07F45">
        <w:rPr>
          <w:rFonts w:ascii="Arial" w:hAnsi="Arial" w:cs="Arial"/>
        </w:rPr>
        <w:t>En particular, le corresp</w:t>
      </w:r>
      <w:r w:rsidR="00572719">
        <w:rPr>
          <w:rFonts w:ascii="Arial" w:hAnsi="Arial" w:cs="Arial"/>
        </w:rPr>
        <w:t>onden las siguientes funciones:</w:t>
      </w:r>
    </w:p>
    <w:p w:rsidR="00EE0E20" w:rsidRPr="00B07F45" w:rsidRDefault="004D6E4B" w:rsidP="001555B1">
      <w:pPr>
        <w:numPr>
          <w:ilvl w:val="2"/>
          <w:numId w:val="21"/>
        </w:numPr>
        <w:spacing w:before="60" w:line="240" w:lineRule="atLeast"/>
        <w:ind w:left="568" w:hanging="284"/>
        <w:jc w:val="both"/>
        <w:rPr>
          <w:rFonts w:ascii="Arial" w:hAnsi="Arial" w:cs="Arial"/>
        </w:rPr>
      </w:pPr>
      <w:r w:rsidRPr="00B07F45">
        <w:rPr>
          <w:rFonts w:ascii="Arial" w:hAnsi="Arial" w:cs="Arial"/>
        </w:rPr>
        <w:t>Comprobar que la ejecución se lleva a cabo en los términos del contrato, y en el plazo de duración previsto. Dicha función posibilita</w:t>
      </w:r>
      <w:r w:rsidR="00CF3876" w:rsidRPr="00B07F45">
        <w:rPr>
          <w:rFonts w:ascii="Arial" w:hAnsi="Arial" w:cs="Arial"/>
        </w:rPr>
        <w:t>rá desarrollar</w:t>
      </w:r>
      <w:r w:rsidRPr="00B07F45">
        <w:rPr>
          <w:rFonts w:ascii="Arial" w:hAnsi="Arial" w:cs="Arial"/>
        </w:rPr>
        <w:t xml:space="preserve"> las acciones necesarias para verificar si </w:t>
      </w:r>
      <w:r w:rsidR="00F97C5A">
        <w:rPr>
          <w:rFonts w:ascii="Arial" w:hAnsi="Arial" w:cs="Arial"/>
        </w:rPr>
        <w:t xml:space="preserve">se </w:t>
      </w:r>
      <w:r w:rsidRPr="00B07F45">
        <w:rPr>
          <w:rFonts w:ascii="Arial" w:hAnsi="Arial" w:cs="Arial"/>
        </w:rPr>
        <w:t>cumple</w:t>
      </w:r>
      <w:r w:rsidR="00F97C5A">
        <w:rPr>
          <w:rFonts w:ascii="Arial" w:hAnsi="Arial" w:cs="Arial"/>
        </w:rPr>
        <w:t>n</w:t>
      </w:r>
      <w:r w:rsidRPr="00B07F45">
        <w:rPr>
          <w:rFonts w:ascii="Arial" w:hAnsi="Arial" w:cs="Arial"/>
        </w:rPr>
        <w:t xml:space="preserve"> los requisitos de calidad del contrato y las cláusulas sociales, medioambientales, de tipo social e innovadoras</w:t>
      </w:r>
      <w:r w:rsidR="00EE0E20" w:rsidRPr="00B07F45">
        <w:rPr>
          <w:rFonts w:ascii="Arial" w:hAnsi="Arial" w:cs="Arial"/>
        </w:rPr>
        <w:t>.</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lastRenderedPageBreak/>
        <w:t>Informar al órgano de contratación sobre los incumplimientos de cualquier clase y, cuando corresponda, proponer el inicio del procedimiento de imposición de penalidades, la suspensión del contrato, la resolución del contrato</w:t>
      </w:r>
      <w:r w:rsidR="002C3BBA" w:rsidRPr="00B07F45">
        <w:rPr>
          <w:rFonts w:ascii="Arial" w:hAnsi="Arial" w:cs="Arial"/>
        </w:rPr>
        <w:t xml:space="preserve"> y</w:t>
      </w:r>
      <w:r w:rsidRPr="00B07F45">
        <w:rPr>
          <w:rFonts w:ascii="Arial" w:hAnsi="Arial" w:cs="Arial"/>
        </w:rPr>
        <w:t xml:space="preserve"> la adopción de </w:t>
      </w:r>
      <w:r w:rsidR="004D6E4B" w:rsidRPr="00B07F45">
        <w:rPr>
          <w:rFonts w:ascii="Arial" w:hAnsi="Arial" w:cs="Arial"/>
        </w:rPr>
        <w:t>otras</w:t>
      </w:r>
      <w:r w:rsidR="002C3BBA" w:rsidRPr="00B07F45">
        <w:rPr>
          <w:rFonts w:ascii="Arial" w:hAnsi="Arial" w:cs="Arial"/>
        </w:rPr>
        <w:t xml:space="preserve"> </w:t>
      </w:r>
      <w:r w:rsidR="004D6E4B" w:rsidRPr="00B07F45">
        <w:rPr>
          <w:rFonts w:ascii="Arial" w:hAnsi="Arial" w:cs="Arial"/>
        </w:rPr>
        <w:t xml:space="preserve">medidas </w:t>
      </w:r>
      <w:r w:rsidRPr="00B07F45">
        <w:rPr>
          <w:rFonts w:ascii="Arial" w:hAnsi="Arial" w:cs="Arial"/>
        </w:rPr>
        <w:t>para garantizar el correcto cumplimiento del contrato o para resarcir a la Administración de los daños y perjuicios que provoque el incumplimiento de la empresa contratista.</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Recomendar cualquier cambio necesario en el contrato, como especificaciones, instrucciones u otros requisitos que proporcionen operaciones más eficaces.</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Autorizar</w:t>
      </w:r>
      <w:r w:rsidR="002C3BBA" w:rsidRPr="00B07F45">
        <w:rPr>
          <w:rFonts w:ascii="Arial" w:hAnsi="Arial" w:cs="Arial"/>
        </w:rPr>
        <w:t>, siguiendo las instrucciones del órgano de contratación,</w:t>
      </w:r>
      <w:r w:rsidRPr="00B07F45">
        <w:rPr>
          <w:rFonts w:ascii="Arial" w:hAnsi="Arial" w:cs="Arial"/>
        </w:rPr>
        <w:t xml:space="preserve"> la alteración de medios humanos o materiales adscritos al contrato en aquellos supuestos que no supongan modificación del </w:t>
      </w:r>
      <w:r w:rsidR="002C3BBA" w:rsidRPr="00B07F45">
        <w:rPr>
          <w:rFonts w:ascii="Arial" w:hAnsi="Arial" w:cs="Arial"/>
        </w:rPr>
        <w:t>mismo.</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Informar y motivar la necesidad y procedencia de prórrogas.</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Comprobar</w:t>
      </w:r>
      <w:r w:rsidR="001D7639" w:rsidRPr="00B07F45">
        <w:rPr>
          <w:rFonts w:ascii="Arial" w:hAnsi="Arial" w:cs="Arial"/>
        </w:rPr>
        <w:t>, en su caso,</w:t>
      </w:r>
      <w:r w:rsidRPr="00B07F45">
        <w:rPr>
          <w:rFonts w:ascii="Arial" w:hAnsi="Arial" w:cs="Arial"/>
        </w:rPr>
        <w:t xml:space="preserve"> que la empresa contratista cumple con su obligación de pago a las subcontratistas.</w:t>
      </w:r>
    </w:p>
    <w:p w:rsidR="00EE0E20" w:rsidRPr="00B07F45" w:rsidRDefault="000D6C21" w:rsidP="007137F1">
      <w:pPr>
        <w:spacing w:before="60" w:line="240" w:lineRule="atLeast"/>
        <w:jc w:val="both"/>
        <w:rPr>
          <w:rFonts w:ascii="Arial" w:hAnsi="Arial" w:cs="Arial"/>
        </w:rPr>
      </w:pPr>
      <w:r w:rsidRPr="00B07F45">
        <w:rPr>
          <w:rFonts w:ascii="Arial" w:hAnsi="Arial" w:cs="Arial"/>
        </w:rPr>
        <w:t>4</w:t>
      </w:r>
      <w:r w:rsidR="00EE0E20" w:rsidRPr="00B07F45">
        <w:rPr>
          <w:rFonts w:ascii="Arial" w:hAnsi="Arial" w:cs="Arial"/>
        </w:rPr>
        <w:t xml:space="preserve">.- Si durante la ejecución del contrato se modificara la </w:t>
      </w:r>
      <w:r w:rsidR="001D7639" w:rsidRPr="00B07F45">
        <w:rPr>
          <w:rFonts w:ascii="Arial" w:hAnsi="Arial" w:cs="Arial"/>
        </w:rPr>
        <w:t>designa</w:t>
      </w:r>
      <w:r w:rsidR="001C6DC1" w:rsidRPr="00B07F45">
        <w:rPr>
          <w:rFonts w:ascii="Arial" w:hAnsi="Arial" w:cs="Arial"/>
        </w:rPr>
        <w:t>ción de la</w:t>
      </w:r>
      <w:r w:rsidR="001D7639" w:rsidRPr="00B07F45">
        <w:rPr>
          <w:rFonts w:ascii="Arial" w:hAnsi="Arial" w:cs="Arial"/>
        </w:rPr>
        <w:t xml:space="preserve"> </w:t>
      </w:r>
      <w:r w:rsidR="00EE0E20" w:rsidRPr="00B07F45">
        <w:rPr>
          <w:rFonts w:ascii="Arial" w:hAnsi="Arial" w:cs="Arial"/>
        </w:rPr>
        <w:t>persona responsable del contrato o</w:t>
      </w:r>
      <w:r w:rsidR="001C6DC1" w:rsidRPr="00B07F45">
        <w:rPr>
          <w:rFonts w:ascii="Arial" w:hAnsi="Arial" w:cs="Arial"/>
        </w:rPr>
        <w:t xml:space="preserve"> de</w:t>
      </w:r>
      <w:r w:rsidR="00EE0E20" w:rsidRPr="00B07F45">
        <w:rPr>
          <w:rFonts w:ascii="Arial" w:hAnsi="Arial" w:cs="Arial"/>
        </w:rPr>
        <w:t xml:space="preserve"> las personas colaboradoras</w:t>
      </w:r>
      <w:r w:rsidR="002C3BBA" w:rsidRPr="00B07F45">
        <w:rPr>
          <w:rFonts w:ascii="Arial" w:hAnsi="Arial" w:cs="Arial"/>
        </w:rPr>
        <w:t>,</w:t>
      </w:r>
      <w:r w:rsidR="00EE0E20" w:rsidRPr="00B07F45">
        <w:rPr>
          <w:rFonts w:ascii="Arial" w:hAnsi="Arial" w:cs="Arial"/>
        </w:rPr>
        <w:t xml:space="preserve"> será puesto en conocimiento de la empresa contratista por escrito y publicado en el perfil de contratante.</w:t>
      </w:r>
    </w:p>
    <w:p w:rsidR="002F63A3" w:rsidRPr="00B07F45" w:rsidRDefault="002F63A3" w:rsidP="007137F1">
      <w:pPr>
        <w:pStyle w:val="2izenburua"/>
        <w:spacing w:line="240" w:lineRule="atLeast"/>
        <w:jc w:val="both"/>
        <w:rPr>
          <w:i w:val="0"/>
          <w:iCs w:val="0"/>
          <w:sz w:val="22"/>
          <w:szCs w:val="22"/>
        </w:rPr>
      </w:pPr>
      <w:bookmarkStart w:id="160" w:name="_Toc463331564"/>
      <w:bookmarkStart w:id="161" w:name="_Toc198116034"/>
      <w:r w:rsidRPr="00B07F45">
        <w:rPr>
          <w:i w:val="0"/>
          <w:iCs w:val="0"/>
          <w:sz w:val="22"/>
          <w:szCs w:val="22"/>
        </w:rPr>
        <w:t>3</w:t>
      </w:r>
      <w:r w:rsidR="00185DD3" w:rsidRPr="00B07F45">
        <w:rPr>
          <w:i w:val="0"/>
          <w:iCs w:val="0"/>
          <w:sz w:val="22"/>
          <w:szCs w:val="22"/>
        </w:rPr>
        <w:t>6</w:t>
      </w:r>
      <w:r w:rsidRPr="00B07F45">
        <w:rPr>
          <w:i w:val="0"/>
          <w:iCs w:val="0"/>
          <w:sz w:val="22"/>
          <w:szCs w:val="22"/>
        </w:rPr>
        <w:t>.- Sucesión en la persona de</w:t>
      </w:r>
      <w:r w:rsidR="00C96619" w:rsidRPr="00B07F45">
        <w:rPr>
          <w:i w:val="0"/>
          <w:iCs w:val="0"/>
          <w:sz w:val="22"/>
          <w:szCs w:val="22"/>
        </w:rPr>
        <w:t xml:space="preserve"> </w:t>
      </w:r>
      <w:r w:rsidRPr="00B07F45">
        <w:rPr>
          <w:i w:val="0"/>
          <w:iCs w:val="0"/>
          <w:sz w:val="22"/>
          <w:szCs w:val="22"/>
        </w:rPr>
        <w:t>l</w:t>
      </w:r>
      <w:r w:rsidR="00C96619" w:rsidRPr="00B07F45">
        <w:rPr>
          <w:i w:val="0"/>
          <w:iCs w:val="0"/>
          <w:sz w:val="22"/>
          <w:szCs w:val="22"/>
        </w:rPr>
        <w:t>a</w:t>
      </w:r>
      <w:r w:rsidRPr="00B07F45">
        <w:rPr>
          <w:i w:val="0"/>
          <w:iCs w:val="0"/>
          <w:sz w:val="22"/>
          <w:szCs w:val="22"/>
        </w:rPr>
        <w:t xml:space="preserve"> contratista</w:t>
      </w:r>
      <w:bookmarkEnd w:id="160"/>
      <w:bookmarkEnd w:id="161"/>
    </w:p>
    <w:p w:rsidR="002F63A3" w:rsidRPr="00B07F45" w:rsidRDefault="002F63A3" w:rsidP="007137F1">
      <w:pPr>
        <w:spacing w:before="60" w:line="240" w:lineRule="atLeast"/>
        <w:jc w:val="both"/>
        <w:rPr>
          <w:rFonts w:ascii="Arial" w:hAnsi="Arial" w:cs="Arial"/>
        </w:rPr>
      </w:pPr>
      <w:r w:rsidRPr="00B07F45">
        <w:rPr>
          <w:rFonts w:ascii="Arial" w:hAnsi="Arial" w:cs="Arial"/>
        </w:rPr>
        <w:t>1.- En los casos de fusión, escisión, aportación o transmisión de empresas o ramas de actividad de las mismas</w:t>
      </w:r>
      <w:r w:rsidR="00515C26" w:rsidRPr="00B07F45">
        <w:rPr>
          <w:rFonts w:ascii="Arial" w:hAnsi="Arial" w:cs="Arial"/>
        </w:rPr>
        <w:t xml:space="preserve"> </w:t>
      </w:r>
      <w:r w:rsidRPr="00B07F45">
        <w:rPr>
          <w:rFonts w:ascii="Arial" w:hAnsi="Arial" w:cs="Arial"/>
        </w:rPr>
        <w:t>continuará el contrato con la entidad</w:t>
      </w:r>
      <w:r w:rsidR="00DB6016" w:rsidRPr="00B07F45">
        <w:rPr>
          <w:rFonts w:ascii="Arial" w:hAnsi="Arial" w:cs="Arial"/>
        </w:rPr>
        <w:t xml:space="preserve"> a</w:t>
      </w:r>
      <w:r w:rsidR="003A64B2" w:rsidRPr="00B07F45">
        <w:rPr>
          <w:rFonts w:ascii="Arial" w:hAnsi="Arial" w:cs="Arial"/>
        </w:rPr>
        <w:t xml:space="preserve"> la que se atribuy</w:t>
      </w:r>
      <w:r w:rsidR="00FC7DEF">
        <w:rPr>
          <w:rFonts w:ascii="Arial" w:hAnsi="Arial" w:cs="Arial"/>
        </w:rPr>
        <w:t>a</w:t>
      </w:r>
      <w:r w:rsidR="003A64B2" w:rsidRPr="00B07F45">
        <w:rPr>
          <w:rFonts w:ascii="Arial" w:hAnsi="Arial" w:cs="Arial"/>
        </w:rPr>
        <w:t xml:space="preserve"> el contrato</w:t>
      </w:r>
      <w:r w:rsidRPr="00B07F45">
        <w:rPr>
          <w:rFonts w:ascii="Arial" w:hAnsi="Arial" w:cs="Arial"/>
        </w:rPr>
        <w:t xml:space="preserve">, que quedará subrogada en los derechos y obligaciones dimanantes del mismo, si se </w:t>
      </w:r>
      <w:r w:rsidR="002C3BBA" w:rsidRPr="00B07F45">
        <w:rPr>
          <w:rFonts w:ascii="Arial" w:hAnsi="Arial" w:cs="Arial"/>
        </w:rPr>
        <w:t xml:space="preserve">cumplen </w:t>
      </w:r>
      <w:r w:rsidRPr="00B07F45">
        <w:rPr>
          <w:rFonts w:ascii="Arial" w:hAnsi="Arial" w:cs="Arial"/>
        </w:rPr>
        <w:t>las condiciones exigidas en el artículo 98 de la LCSP.</w:t>
      </w:r>
      <w:r w:rsidR="003A64B2" w:rsidRPr="00B07F45">
        <w:rPr>
          <w:rFonts w:ascii="Arial" w:hAnsi="Arial" w:cs="Arial"/>
        </w:rPr>
        <w:t xml:space="preserve"> Cuando </w:t>
      </w:r>
      <w:r w:rsidR="00C7020A" w:rsidRPr="00B07F45">
        <w:rPr>
          <w:rFonts w:ascii="Arial" w:hAnsi="Arial" w:cs="Arial"/>
        </w:rPr>
        <w:t xml:space="preserve">la </w:t>
      </w:r>
      <w:r w:rsidR="003A64B2" w:rsidRPr="00B07F45">
        <w:rPr>
          <w:rFonts w:ascii="Arial" w:hAnsi="Arial" w:cs="Arial"/>
        </w:rPr>
        <w:t>contratista sea una unión temporal de empresas se estará a lo establ</w:t>
      </w:r>
      <w:r w:rsidR="004D6E4B" w:rsidRPr="00B07F45">
        <w:rPr>
          <w:rFonts w:ascii="Arial" w:hAnsi="Arial" w:cs="Arial"/>
        </w:rPr>
        <w:t>ecido en el artículo 69.9</w:t>
      </w:r>
      <w:r w:rsidR="003A64B2" w:rsidRPr="00B07F45">
        <w:rPr>
          <w:rFonts w:ascii="Arial" w:hAnsi="Arial" w:cs="Arial"/>
        </w:rPr>
        <w:t xml:space="preserve"> de la LCSP.</w:t>
      </w:r>
    </w:p>
    <w:p w:rsidR="002F63A3" w:rsidRPr="00B07F45" w:rsidRDefault="004D6E4B" w:rsidP="007137F1">
      <w:pPr>
        <w:spacing w:before="60" w:line="240" w:lineRule="atLeast"/>
        <w:jc w:val="both"/>
        <w:rPr>
          <w:rFonts w:ascii="Arial" w:hAnsi="Arial" w:cs="Arial"/>
        </w:rPr>
      </w:pPr>
      <w:r w:rsidRPr="00B07F45">
        <w:rPr>
          <w:rFonts w:ascii="Arial" w:hAnsi="Arial" w:cs="Arial"/>
        </w:rPr>
        <w:t>2.- L</w:t>
      </w:r>
      <w:r w:rsidR="002F63A3" w:rsidRPr="00B07F45">
        <w:rPr>
          <w:rFonts w:ascii="Arial" w:hAnsi="Arial" w:cs="Arial"/>
        </w:rPr>
        <w:t>a contratista</w:t>
      </w:r>
      <w:r w:rsidRPr="00B07F45">
        <w:rPr>
          <w:rFonts w:ascii="Arial" w:hAnsi="Arial" w:cs="Arial"/>
        </w:rPr>
        <w:t xml:space="preserve"> deberá</w:t>
      </w:r>
      <w:r w:rsidR="002F63A3" w:rsidRPr="00B07F45">
        <w:rPr>
          <w:rFonts w:ascii="Arial" w:hAnsi="Arial" w:cs="Arial"/>
        </w:rPr>
        <w:t xml:space="preserve"> comunicar fehacientemente a la Administración cualquier cambio que afecte a su personalidad jurídica, suspendiéndose el cómputo de los plazos legalmente previsto</w:t>
      </w:r>
      <w:r w:rsidR="002C3BBA" w:rsidRPr="00B07F45">
        <w:rPr>
          <w:rFonts w:ascii="Arial" w:hAnsi="Arial" w:cs="Arial"/>
        </w:rPr>
        <w:t>s</w:t>
      </w:r>
      <w:r w:rsidR="002F63A3" w:rsidRPr="00B07F45">
        <w:rPr>
          <w:rFonts w:ascii="Arial" w:hAnsi="Arial" w:cs="Arial"/>
        </w:rPr>
        <w:t xml:space="preserve"> para el abono de las facturas correspondientes hasta que se verifiquen los mismos.</w:t>
      </w:r>
    </w:p>
    <w:p w:rsidR="002F63A3" w:rsidRPr="00B07F45" w:rsidRDefault="002F63A3" w:rsidP="007137F1">
      <w:pPr>
        <w:spacing w:before="60" w:line="240" w:lineRule="atLeast"/>
        <w:jc w:val="both"/>
        <w:rPr>
          <w:rFonts w:ascii="Arial" w:hAnsi="Arial" w:cs="Arial"/>
        </w:rPr>
      </w:pPr>
      <w:r w:rsidRPr="00B07F45">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w:t>
      </w:r>
      <w:r w:rsidR="00C26AE2">
        <w:rPr>
          <w:rFonts w:ascii="Arial" w:hAnsi="Arial" w:cs="Arial"/>
        </w:rPr>
        <w:t xml:space="preserve"> por culpa de la adjudicataria.</w:t>
      </w:r>
    </w:p>
    <w:p w:rsidR="002F63A3" w:rsidRPr="00B07F45" w:rsidRDefault="002F63A3" w:rsidP="007137F1">
      <w:pPr>
        <w:pStyle w:val="2izenburua"/>
        <w:spacing w:line="240" w:lineRule="atLeast"/>
        <w:jc w:val="both"/>
        <w:rPr>
          <w:i w:val="0"/>
          <w:iCs w:val="0"/>
          <w:sz w:val="22"/>
          <w:szCs w:val="22"/>
        </w:rPr>
      </w:pPr>
      <w:bookmarkStart w:id="162" w:name="_Toc463331565"/>
      <w:bookmarkStart w:id="163" w:name="_Toc198116035"/>
      <w:r w:rsidRPr="00B07F45">
        <w:rPr>
          <w:i w:val="0"/>
          <w:iCs w:val="0"/>
          <w:sz w:val="22"/>
          <w:szCs w:val="22"/>
        </w:rPr>
        <w:t>3</w:t>
      </w:r>
      <w:r w:rsidR="00185DD3" w:rsidRPr="00B07F45">
        <w:rPr>
          <w:i w:val="0"/>
          <w:iCs w:val="0"/>
          <w:sz w:val="22"/>
          <w:szCs w:val="22"/>
        </w:rPr>
        <w:t>7</w:t>
      </w:r>
      <w:r w:rsidRPr="00B07F45">
        <w:rPr>
          <w:i w:val="0"/>
          <w:iCs w:val="0"/>
          <w:sz w:val="22"/>
          <w:szCs w:val="22"/>
        </w:rPr>
        <w:t>.- Cesión del contrato</w:t>
      </w:r>
      <w:bookmarkEnd w:id="162"/>
      <w:bookmarkEnd w:id="163"/>
    </w:p>
    <w:p w:rsidR="002F63A3" w:rsidRPr="00B07F45" w:rsidRDefault="002F63A3" w:rsidP="007137F1">
      <w:pPr>
        <w:spacing w:before="60" w:line="240" w:lineRule="atLeast"/>
        <w:jc w:val="both"/>
        <w:rPr>
          <w:rFonts w:ascii="Arial" w:hAnsi="Arial" w:cs="Arial"/>
        </w:rPr>
      </w:pPr>
      <w:r w:rsidRPr="00B07F45">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Para que la </w:t>
      </w:r>
      <w:r w:rsidR="003A64B2" w:rsidRPr="00B07F45">
        <w:rPr>
          <w:rFonts w:ascii="Arial" w:hAnsi="Arial" w:cs="Arial"/>
        </w:rPr>
        <w:t>contratista</w:t>
      </w:r>
      <w:r w:rsidRPr="00B07F45">
        <w:rPr>
          <w:rFonts w:ascii="Arial" w:hAnsi="Arial" w:cs="Arial"/>
        </w:rPr>
        <w:t xml:space="preserve"> pueda ceder sus derechos y obligaciones a terceras personas deberán cumplirse los siguientes requisitos:</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el órgano de contratación autorice expresamente y con carácter previo la cesión.</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la cedente tenga ejecutado al menos un 20</w:t>
      </w:r>
      <w:r w:rsidR="00B8024E" w:rsidRPr="00B07F45">
        <w:rPr>
          <w:rFonts w:ascii="Arial" w:hAnsi="Arial" w:cs="Arial"/>
        </w:rPr>
        <w:t xml:space="preserve"> %</w:t>
      </w:r>
      <w:r w:rsidRPr="00B07F45">
        <w:rPr>
          <w:rFonts w:ascii="Arial" w:hAnsi="Arial" w:cs="Arial"/>
        </w:rPr>
        <w:t xml:space="preserve"> del importe del contrato.</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la empresa cesionaria tenga capacidad para contratar y la solvencia que resulte exigible en función de la fase de ejecución del contrato, y no estar incursa en una causa de prohibición de contratar.</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la cesión se formalice, entre la empresa adjudicataria y la empresa cesionaria, en escritura pública.</w:t>
      </w:r>
    </w:p>
    <w:p w:rsidR="002F63A3" w:rsidRPr="00B07F45" w:rsidRDefault="002F63A3" w:rsidP="007137F1">
      <w:pPr>
        <w:spacing w:before="60" w:line="240" w:lineRule="atLeast"/>
        <w:jc w:val="both"/>
        <w:rPr>
          <w:rFonts w:ascii="Arial" w:hAnsi="Arial" w:cs="Arial"/>
        </w:rPr>
      </w:pPr>
      <w:r w:rsidRPr="00B07F45">
        <w:rPr>
          <w:rFonts w:ascii="Arial" w:hAnsi="Arial" w:cs="Arial"/>
        </w:rPr>
        <w:t>3.- La cesionaria quedará subrogada en todos los derechos y obligaciones que corresponderían a la cedente.</w:t>
      </w:r>
    </w:p>
    <w:p w:rsidR="002F63A3" w:rsidRPr="00B07F45" w:rsidRDefault="002F63A3" w:rsidP="007137F1">
      <w:pPr>
        <w:pStyle w:val="2izenburua"/>
        <w:spacing w:line="240" w:lineRule="atLeast"/>
        <w:jc w:val="both"/>
        <w:rPr>
          <w:i w:val="0"/>
          <w:iCs w:val="0"/>
          <w:sz w:val="22"/>
          <w:szCs w:val="22"/>
        </w:rPr>
      </w:pPr>
      <w:bookmarkStart w:id="164" w:name="_Toc463331566"/>
      <w:bookmarkStart w:id="165" w:name="_Toc198116036"/>
      <w:r w:rsidRPr="00B07F45">
        <w:rPr>
          <w:i w:val="0"/>
          <w:iCs w:val="0"/>
          <w:sz w:val="22"/>
          <w:szCs w:val="22"/>
        </w:rPr>
        <w:lastRenderedPageBreak/>
        <w:t>3</w:t>
      </w:r>
      <w:r w:rsidR="00185DD3" w:rsidRPr="00B07F45">
        <w:rPr>
          <w:i w:val="0"/>
          <w:iCs w:val="0"/>
          <w:sz w:val="22"/>
          <w:szCs w:val="22"/>
        </w:rPr>
        <w:t>8</w:t>
      </w:r>
      <w:r w:rsidRPr="00B07F45">
        <w:rPr>
          <w:i w:val="0"/>
          <w:iCs w:val="0"/>
          <w:sz w:val="22"/>
          <w:szCs w:val="22"/>
        </w:rPr>
        <w:t xml:space="preserve">.- </w:t>
      </w:r>
      <w:bookmarkEnd w:id="164"/>
      <w:r w:rsidR="003A64B2" w:rsidRPr="00B07F45">
        <w:rPr>
          <w:i w:val="0"/>
          <w:iCs w:val="0"/>
          <w:sz w:val="22"/>
          <w:szCs w:val="22"/>
        </w:rPr>
        <w:t xml:space="preserve">Condiciones </w:t>
      </w:r>
      <w:r w:rsidR="00185DD3" w:rsidRPr="00B07F45">
        <w:rPr>
          <w:i w:val="0"/>
          <w:iCs w:val="0"/>
          <w:sz w:val="22"/>
          <w:szCs w:val="22"/>
        </w:rPr>
        <w:t xml:space="preserve">y obligaciones </w:t>
      </w:r>
      <w:r w:rsidR="003A64B2" w:rsidRPr="00B07F45">
        <w:rPr>
          <w:i w:val="0"/>
          <w:iCs w:val="0"/>
          <w:sz w:val="22"/>
          <w:szCs w:val="22"/>
        </w:rPr>
        <w:t xml:space="preserve">de </w:t>
      </w:r>
      <w:r w:rsidR="001D7639" w:rsidRPr="00B07F45">
        <w:rPr>
          <w:i w:val="0"/>
          <w:iCs w:val="0"/>
          <w:sz w:val="22"/>
          <w:szCs w:val="22"/>
        </w:rPr>
        <w:t>la empresa contratista</w:t>
      </w:r>
      <w:bookmarkEnd w:id="165"/>
    </w:p>
    <w:p w:rsidR="002F63A3" w:rsidRPr="00B07F45" w:rsidRDefault="002F63A3" w:rsidP="00C26AE2">
      <w:pPr>
        <w:pStyle w:val="3izenburua"/>
        <w:spacing w:line="240" w:lineRule="atLeast"/>
        <w:jc w:val="both"/>
        <w:rPr>
          <w:sz w:val="22"/>
          <w:szCs w:val="22"/>
        </w:rPr>
      </w:pPr>
      <w:bookmarkStart w:id="166" w:name="_Toc463331567"/>
      <w:bookmarkStart w:id="167" w:name="_Toc198116037"/>
      <w:r w:rsidRPr="00B07F45">
        <w:rPr>
          <w:sz w:val="22"/>
          <w:szCs w:val="22"/>
        </w:rPr>
        <w:t>3</w:t>
      </w:r>
      <w:r w:rsidR="00185DD3" w:rsidRPr="00B07F45">
        <w:rPr>
          <w:sz w:val="22"/>
          <w:szCs w:val="22"/>
        </w:rPr>
        <w:t>8</w:t>
      </w:r>
      <w:r w:rsidRPr="00B07F45">
        <w:rPr>
          <w:sz w:val="22"/>
          <w:szCs w:val="22"/>
        </w:rPr>
        <w:t xml:space="preserve">.1.- </w:t>
      </w:r>
      <w:r w:rsidR="003A64B2" w:rsidRPr="00B07F45">
        <w:rPr>
          <w:sz w:val="22"/>
          <w:szCs w:val="22"/>
        </w:rPr>
        <w:t>Condiciones</w:t>
      </w:r>
      <w:r w:rsidRPr="00B07F45">
        <w:rPr>
          <w:sz w:val="22"/>
          <w:szCs w:val="22"/>
        </w:rPr>
        <w:t xml:space="preserve"> generales</w:t>
      </w:r>
      <w:bookmarkEnd w:id="166"/>
      <w:bookmarkEnd w:id="167"/>
    </w:p>
    <w:p w:rsidR="00C26AE2" w:rsidRPr="00380238" w:rsidRDefault="00C26AE2" w:rsidP="00C26AE2">
      <w:pPr>
        <w:spacing w:before="60" w:line="240" w:lineRule="atLeast"/>
        <w:jc w:val="both"/>
        <w:rPr>
          <w:rFonts w:ascii="Arial" w:hAnsi="Arial" w:cs="Arial"/>
        </w:rPr>
      </w:pPr>
      <w:r w:rsidRPr="00380238">
        <w:rPr>
          <w:rFonts w:ascii="Arial" w:hAnsi="Arial" w:cs="Arial"/>
        </w:rPr>
        <w:t xml:space="preserve">1.- El contrato se ejecutará con estricta sujeción a las cláusulas estipuladas en este pliego, al pliego de prescripciones técnicas y de acuerdo a las instrucciones </w:t>
      </w:r>
      <w:proofErr w:type="gramStart"/>
      <w:r w:rsidRPr="00380238">
        <w:rPr>
          <w:rFonts w:ascii="Arial" w:hAnsi="Arial" w:cs="Arial"/>
        </w:rPr>
        <w:t>que</w:t>
      </w:r>
      <w:proofErr w:type="gramEnd"/>
      <w:r w:rsidRPr="00380238">
        <w:rPr>
          <w:rFonts w:ascii="Arial" w:hAnsi="Arial" w:cs="Arial"/>
        </w:rPr>
        <w:t xml:space="preserve"> para su interpretación, diera a la contratista la persona responsable del contrato.</w:t>
      </w:r>
    </w:p>
    <w:p w:rsidR="00C26AE2" w:rsidRPr="00380238" w:rsidRDefault="00C26AE2" w:rsidP="00C26AE2">
      <w:pPr>
        <w:spacing w:before="60" w:line="240" w:lineRule="atLeast"/>
        <w:jc w:val="both"/>
        <w:rPr>
          <w:rFonts w:ascii="Arial" w:hAnsi="Arial" w:cs="Arial"/>
        </w:rPr>
      </w:pPr>
      <w:r w:rsidRPr="00380238">
        <w:rPr>
          <w:rFonts w:ascii="Arial" w:hAnsi="Arial" w:cs="Arial"/>
        </w:rPr>
        <w:t>2.- La adjudicataria será responsable de la calidad de los bienes objeto de suministro, así como de las consecuencias que se deduzcan para la Administración o para terceras personas de las omisiones, errores, métodos inadecuados o conclusiones incorrectas en la ejecución del contrato.</w:t>
      </w:r>
    </w:p>
    <w:p w:rsidR="00C26AE2" w:rsidRPr="00380238" w:rsidRDefault="00C26AE2" w:rsidP="00C26AE2">
      <w:pPr>
        <w:spacing w:before="60" w:line="240" w:lineRule="atLeast"/>
        <w:jc w:val="both"/>
        <w:rPr>
          <w:rFonts w:ascii="Arial" w:hAnsi="Arial" w:cs="Arial"/>
        </w:rPr>
      </w:pPr>
      <w:r w:rsidRPr="00380238">
        <w:rPr>
          <w:rFonts w:ascii="Arial" w:hAnsi="Arial" w:cs="Arial"/>
        </w:rPr>
        <w:t>3.- La persona o empresa contratista deberá realizar el suministro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C26AE2" w:rsidRPr="00380238" w:rsidRDefault="00C26AE2" w:rsidP="00C26AE2">
      <w:pPr>
        <w:spacing w:before="60" w:line="240" w:lineRule="atLeast"/>
        <w:jc w:val="both"/>
        <w:rPr>
          <w:rFonts w:ascii="Arial" w:hAnsi="Arial" w:cs="Arial"/>
        </w:rPr>
      </w:pPr>
      <w:r w:rsidRPr="00380238">
        <w:rPr>
          <w:rFonts w:ascii="Arial" w:hAnsi="Arial" w:cs="Arial"/>
        </w:rPr>
        <w:t>4.- Las empresas que concurran a la licitación aceptan voluntariamente dar transparencia institucional a todos los datos derivados de los procesos de licitación, adjudicación y ejecución hasta su finalización.</w:t>
      </w:r>
    </w:p>
    <w:p w:rsidR="002F63A3" w:rsidRPr="00B07F45" w:rsidRDefault="002F63A3" w:rsidP="00C44D21">
      <w:pPr>
        <w:pStyle w:val="3izenburua"/>
        <w:spacing w:line="240" w:lineRule="atLeast"/>
        <w:jc w:val="both"/>
        <w:rPr>
          <w:sz w:val="22"/>
          <w:szCs w:val="22"/>
        </w:rPr>
      </w:pPr>
      <w:bookmarkStart w:id="168" w:name="_Toc198116038"/>
      <w:r w:rsidRPr="00B07F45">
        <w:rPr>
          <w:sz w:val="22"/>
          <w:szCs w:val="22"/>
        </w:rPr>
        <w:t>3</w:t>
      </w:r>
      <w:r w:rsidR="00185DD3" w:rsidRPr="00B07F45">
        <w:rPr>
          <w:sz w:val="22"/>
          <w:szCs w:val="22"/>
        </w:rPr>
        <w:t>8</w:t>
      </w:r>
      <w:r w:rsidRPr="00B07F45">
        <w:rPr>
          <w:sz w:val="22"/>
          <w:szCs w:val="22"/>
        </w:rPr>
        <w:t>.2.-</w:t>
      </w:r>
      <w:r w:rsidR="003A64B2" w:rsidRPr="00B07F45">
        <w:rPr>
          <w:sz w:val="22"/>
          <w:szCs w:val="22"/>
        </w:rPr>
        <w:t xml:space="preserve"> Condiciones</w:t>
      </w:r>
      <w:r w:rsidRPr="00B07F45">
        <w:rPr>
          <w:sz w:val="22"/>
          <w:szCs w:val="22"/>
        </w:rPr>
        <w:t xml:space="preserve"> especiales de ejecución del contrato</w:t>
      </w:r>
      <w:bookmarkEnd w:id="168"/>
    </w:p>
    <w:p w:rsidR="006657A0" w:rsidRPr="00B07F45" w:rsidRDefault="00D005FB" w:rsidP="00C44D2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6657A0" w:rsidRPr="00B07F45">
        <w:rPr>
          <w:rFonts w:ascii="Arial" w:hAnsi="Arial" w:cs="Arial"/>
        </w:rPr>
        <w:t xml:space="preserve">En su caso, dentro de la primera quincena del mes de diciembre de cada ejercicio presupuestario y, en todo caso, dentro del mes previo a la recepción del contrato, la empresa contratista deberá presentar, </w:t>
      </w:r>
      <w:r w:rsidR="006657A0" w:rsidRPr="00DC4D84">
        <w:rPr>
          <w:rFonts w:ascii="Arial" w:hAnsi="Arial" w:cs="Arial"/>
        </w:rPr>
        <w:t xml:space="preserve">conforme al </w:t>
      </w:r>
      <w:hyperlink w:anchor="Anx_10" w:history="1">
        <w:r w:rsidR="006657A0" w:rsidRPr="00DC4D84">
          <w:rPr>
            <w:rStyle w:val="Hiperesteka"/>
            <w:rFonts w:ascii="Arial" w:hAnsi="Arial" w:cs="Arial"/>
            <w:b/>
          </w:rPr>
          <w:t>A</w:t>
        </w:r>
        <w:r w:rsidR="00C44D21" w:rsidRPr="00DC4D84">
          <w:rPr>
            <w:rStyle w:val="Hiperesteka"/>
            <w:rFonts w:ascii="Arial" w:hAnsi="Arial" w:cs="Arial"/>
            <w:b/>
          </w:rPr>
          <w:t>nexo X</w:t>
        </w:r>
      </w:hyperlink>
      <w:r w:rsidR="006657A0" w:rsidRPr="00DC4D84">
        <w:rPr>
          <w:rFonts w:ascii="Arial" w:hAnsi="Arial" w:cs="Arial"/>
        </w:rPr>
        <w:t>, una</w:t>
      </w:r>
      <w:r w:rsidR="006657A0" w:rsidRPr="00B07F45">
        <w:rPr>
          <w:rFonts w:ascii="Arial" w:hAnsi="Arial" w:cs="Arial"/>
        </w:rPr>
        <w:t xml:space="preserve"> evaluación de los criterios de adjudicación y las condiciones especiales de ejecución de carácter social a lo largo de la ejecución del contrato.</w:t>
      </w:r>
    </w:p>
    <w:p w:rsidR="00D005FB" w:rsidRPr="00B07F45" w:rsidRDefault="006657A0" w:rsidP="00C44D21">
      <w:pPr>
        <w:autoSpaceDE w:val="0"/>
        <w:autoSpaceDN w:val="0"/>
        <w:adjustRightInd w:val="0"/>
        <w:spacing w:before="60" w:line="240" w:lineRule="atLeast"/>
        <w:jc w:val="both"/>
        <w:rPr>
          <w:rFonts w:ascii="Arial" w:hAnsi="Arial" w:cs="Arial"/>
        </w:rPr>
      </w:pPr>
      <w:r w:rsidRPr="00B07F45">
        <w:rPr>
          <w:rFonts w:ascii="Arial" w:hAnsi="Arial" w:cs="Arial"/>
        </w:rPr>
        <w:t>2.- Todas las condiciones especiales de ejecución que formen parte del contrato serán exigidas igualmente a tod</w:t>
      </w:r>
      <w:r w:rsidR="00FC7DEF">
        <w:rPr>
          <w:rFonts w:ascii="Arial" w:hAnsi="Arial" w:cs="Arial"/>
        </w:rPr>
        <w:t>a</w:t>
      </w:r>
      <w:r w:rsidRPr="00B07F45">
        <w:rPr>
          <w:rFonts w:ascii="Arial" w:hAnsi="Arial" w:cs="Arial"/>
        </w:rPr>
        <w:t>s l</w:t>
      </w:r>
      <w:r w:rsidR="00FC7DEF">
        <w:rPr>
          <w:rFonts w:ascii="Arial" w:hAnsi="Arial" w:cs="Arial"/>
        </w:rPr>
        <w:t>a</w:t>
      </w:r>
      <w:r w:rsidRPr="00B07F45">
        <w:rPr>
          <w:rFonts w:ascii="Arial" w:hAnsi="Arial" w:cs="Arial"/>
        </w:rPr>
        <w:t>s subcontratistas que participen de la ejecución del mismo</w:t>
      </w:r>
      <w:r w:rsidR="00D005FB" w:rsidRPr="00B07F45">
        <w:rPr>
          <w:rFonts w:ascii="Arial" w:hAnsi="Arial" w:cs="Arial"/>
        </w:rPr>
        <w:t>.</w:t>
      </w:r>
    </w:p>
    <w:p w:rsidR="004A3F5E" w:rsidRPr="00380238" w:rsidRDefault="004A3F5E" w:rsidP="004A3F5E">
      <w:pPr>
        <w:spacing w:before="60" w:line="240" w:lineRule="atLeast"/>
        <w:jc w:val="both"/>
        <w:rPr>
          <w:rFonts w:ascii="Arial" w:hAnsi="Arial" w:cs="Arial"/>
        </w:rPr>
      </w:pPr>
      <w:bookmarkStart w:id="169" w:name="_Toc463331568"/>
      <w:r w:rsidRPr="00380238">
        <w:rPr>
          <w:rFonts w:ascii="Arial" w:hAnsi="Arial" w:cs="Arial"/>
        </w:rPr>
        <w:t xml:space="preserve">3.- Además de las previstas en el </w:t>
      </w:r>
      <w:hyperlink w:anchor="CC_19" w:history="1">
        <w:r w:rsidRPr="00380238">
          <w:rPr>
            <w:rStyle w:val="Hiperesteka"/>
            <w:rFonts w:ascii="Arial" w:hAnsi="Arial" w:cs="Arial"/>
            <w:b/>
          </w:rPr>
          <w:t>apartado 19</w:t>
        </w:r>
      </w:hyperlink>
      <w:r w:rsidRPr="00380238">
        <w:rPr>
          <w:rFonts w:ascii="Arial" w:hAnsi="Arial" w:cs="Arial"/>
        </w:rPr>
        <w:t xml:space="preserve"> del cuadro de características</w:t>
      </w:r>
      <w:r w:rsidR="000F5302">
        <w:rPr>
          <w:rFonts w:ascii="Arial" w:hAnsi="Arial" w:cs="Arial"/>
        </w:rPr>
        <w:t>,</w:t>
      </w:r>
      <w:r w:rsidRPr="00380238">
        <w:rPr>
          <w:rFonts w:ascii="Arial" w:hAnsi="Arial" w:cs="Arial"/>
        </w:rPr>
        <w:t xml:space="preserve"> son obligaciones especiales de ejecución las </w:t>
      </w:r>
      <w:r>
        <w:rPr>
          <w:rFonts w:ascii="Arial" w:hAnsi="Arial" w:cs="Arial"/>
        </w:rPr>
        <w:t>que se detallan a continuación:</w:t>
      </w:r>
    </w:p>
    <w:p w:rsidR="002F63A3" w:rsidRPr="00B07F45" w:rsidRDefault="002F63A3" w:rsidP="009D27DC">
      <w:pPr>
        <w:pStyle w:val="4izenburua"/>
        <w:pBdr>
          <w:bottom w:val="none" w:sz="0" w:space="0" w:color="auto"/>
        </w:pBdr>
        <w:spacing w:before="120" w:line="240" w:lineRule="atLeast"/>
        <w:jc w:val="left"/>
        <w:rPr>
          <w:rFonts w:cs="Arial"/>
          <w:sz w:val="20"/>
          <w:lang w:val="es-ES"/>
        </w:rPr>
      </w:pPr>
      <w:bookmarkStart w:id="170" w:name="_Toc198116039"/>
      <w:r w:rsidRPr="00B07F45">
        <w:rPr>
          <w:rFonts w:cs="Arial"/>
          <w:sz w:val="20"/>
          <w:lang w:val="es-ES"/>
        </w:rPr>
        <w:t>3</w:t>
      </w:r>
      <w:r w:rsidR="00185DD3" w:rsidRPr="00B07F45">
        <w:rPr>
          <w:rFonts w:cs="Arial"/>
          <w:sz w:val="20"/>
          <w:lang w:val="es-ES"/>
        </w:rPr>
        <w:t>8</w:t>
      </w:r>
      <w:r w:rsidRPr="00B07F45">
        <w:rPr>
          <w:rFonts w:cs="Arial"/>
          <w:sz w:val="20"/>
          <w:lang w:val="es-ES"/>
        </w:rPr>
        <w:t xml:space="preserve">.2.1.- </w:t>
      </w:r>
      <w:r w:rsidR="00925970" w:rsidRPr="00B07F45">
        <w:rPr>
          <w:rFonts w:cs="Arial"/>
          <w:sz w:val="20"/>
          <w:lang w:val="es-ES"/>
        </w:rPr>
        <w:t>Obligaciones</w:t>
      </w:r>
      <w:r w:rsidRPr="00B07F45">
        <w:rPr>
          <w:rFonts w:cs="Arial"/>
          <w:sz w:val="20"/>
          <w:lang w:val="es-ES"/>
        </w:rPr>
        <w:t xml:space="preserve"> laborales, sociales y de protección del medio ambiente</w:t>
      </w:r>
      <w:bookmarkEnd w:id="169"/>
      <w:bookmarkEnd w:id="170"/>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1.- La contratista está obligada al cumplimiento de las disposiciones legales, reglamentarias y convencionales vigentes que resulten de aplicación en materia</w:t>
      </w:r>
      <w:r w:rsidR="002E240F" w:rsidRPr="00B07F45">
        <w:rPr>
          <w:rFonts w:ascii="Arial" w:hAnsi="Arial" w:cs="Arial"/>
        </w:rPr>
        <w:t xml:space="preserve"> </w:t>
      </w:r>
      <w:r w:rsidRPr="00B07F45">
        <w:rPr>
          <w:rFonts w:ascii="Arial" w:hAnsi="Arial" w:cs="Arial"/>
        </w:rPr>
        <w:t>laboral, de seguridad social,</w:t>
      </w:r>
      <w:r w:rsidR="002E240F" w:rsidRPr="00B07F45">
        <w:rPr>
          <w:rFonts w:ascii="Arial" w:hAnsi="Arial" w:cs="Arial"/>
        </w:rPr>
        <w:t xml:space="preserve"> </w:t>
      </w:r>
      <w:r w:rsidRPr="00B07F45">
        <w:rPr>
          <w:rFonts w:ascii="Arial" w:hAnsi="Arial" w:cs="Arial"/>
        </w:rPr>
        <w:t xml:space="preserve">de seguridad y salud en el trabajo y de protección del medio ambiente, así como aquellas que se establezcan en </w:t>
      </w:r>
      <w:r w:rsidR="002C3BBA" w:rsidRPr="00B07F45">
        <w:rPr>
          <w:rFonts w:ascii="Arial" w:hAnsi="Arial" w:cs="Arial"/>
        </w:rPr>
        <w:t>estos pliegos</w:t>
      </w:r>
      <w:r w:rsidRPr="00B07F45">
        <w:rPr>
          <w:rFonts w:ascii="Arial" w:hAnsi="Arial" w:cs="Arial"/>
        </w:rPr>
        <w:t>.</w:t>
      </w:r>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w:t>
      </w:r>
      <w:r w:rsidR="004A3F5E">
        <w:rPr>
          <w:rFonts w:ascii="Arial" w:hAnsi="Arial" w:cs="Arial"/>
        </w:rPr>
        <w:t xml:space="preserve"> mejoren lo dispuesto en aquel.</w:t>
      </w:r>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F4220C" w:rsidRPr="001F207F" w:rsidRDefault="00F4220C" w:rsidP="00F4220C">
      <w:pPr>
        <w:suppressAutoHyphens/>
        <w:spacing w:before="60" w:line="240" w:lineRule="atLeast"/>
        <w:jc w:val="both"/>
        <w:rPr>
          <w:rFonts w:ascii="Arial" w:hAnsi="Arial" w:cs="Arial"/>
        </w:rPr>
      </w:pPr>
      <w:r w:rsidRPr="001F207F">
        <w:rPr>
          <w:rFonts w:ascii="Arial" w:hAnsi="Arial" w:cs="Arial"/>
        </w:rPr>
        <w:lastRenderedPageBreak/>
        <w:t>4.- La contratista deberá indicar el convenio colectivo que será de aplicación al</w:t>
      </w:r>
      <w:r w:rsidR="00FC7DEF">
        <w:rPr>
          <w:rFonts w:ascii="Arial" w:hAnsi="Arial" w:cs="Arial"/>
        </w:rPr>
        <w:t xml:space="preserve"> personal</w:t>
      </w:r>
      <w:r w:rsidRPr="001F207F">
        <w:rPr>
          <w:rFonts w:ascii="Arial" w:hAnsi="Arial" w:cs="Arial"/>
        </w:rPr>
        <w:t xml:space="preserve"> que realice la actividad objeto del contrato. A tal efecto, tendrá la obligación de facilitar cuanta información se requiera sobre las condiciones de trabajo que, una vez adjudicado, se apliquen efectivamente a</w:t>
      </w:r>
      <w:r w:rsidR="00FC7DEF">
        <w:rPr>
          <w:rFonts w:ascii="Arial" w:hAnsi="Arial" w:cs="Arial"/>
        </w:rPr>
        <w:t>l personal adscrito a dicho contrato</w:t>
      </w:r>
      <w:r w:rsidRPr="001F207F">
        <w:rPr>
          <w:rFonts w:ascii="Arial" w:hAnsi="Arial" w:cs="Arial"/>
        </w:rPr>
        <w:t>.</w:t>
      </w:r>
    </w:p>
    <w:p w:rsidR="00D06E7D" w:rsidRPr="00B07F45" w:rsidRDefault="004D70FB" w:rsidP="007137F1">
      <w:pPr>
        <w:autoSpaceDE w:val="0"/>
        <w:autoSpaceDN w:val="0"/>
        <w:adjustRightInd w:val="0"/>
        <w:spacing w:before="60" w:line="240" w:lineRule="atLeast"/>
        <w:jc w:val="both"/>
        <w:rPr>
          <w:rFonts w:ascii="Arial" w:hAnsi="Arial" w:cs="Arial"/>
        </w:rPr>
      </w:pPr>
      <w:r w:rsidRPr="00B07F45">
        <w:rPr>
          <w:rFonts w:ascii="Arial" w:hAnsi="Arial" w:cs="Arial"/>
        </w:rPr>
        <w:t>5</w:t>
      </w:r>
      <w:r w:rsidR="002D5521" w:rsidRPr="00B07F45">
        <w:rPr>
          <w:rFonts w:ascii="Arial" w:hAnsi="Arial" w:cs="Arial"/>
        </w:rPr>
        <w:t xml:space="preserve">.- Cualquier modificación en las condiciones laborales del personal adscrito </w:t>
      </w:r>
      <w:r w:rsidR="00170BA6" w:rsidRPr="00B07F45">
        <w:rPr>
          <w:rFonts w:ascii="Arial" w:hAnsi="Arial" w:cs="Arial"/>
        </w:rPr>
        <w:t xml:space="preserve">que afecte </w:t>
      </w:r>
      <w:r w:rsidR="002D5521" w:rsidRPr="00B07F45">
        <w:rPr>
          <w:rFonts w:ascii="Arial" w:hAnsi="Arial" w:cs="Arial"/>
        </w:rPr>
        <w:t xml:space="preserve">a las establecidas por </w:t>
      </w:r>
      <w:r w:rsidR="00E55D69" w:rsidRPr="00B07F45">
        <w:rPr>
          <w:rFonts w:ascii="Arial" w:hAnsi="Arial" w:cs="Arial"/>
        </w:rPr>
        <w:t xml:space="preserve">el </w:t>
      </w:r>
      <w:r w:rsidR="002D5521" w:rsidRPr="00B07F45">
        <w:rPr>
          <w:rFonts w:ascii="Arial" w:hAnsi="Arial" w:cs="Arial"/>
        </w:rPr>
        <w:t>convenio colectivo aplicable en el momento de la adjudicación, deberá ser comunicada previamente al órgano de contratación. La comunicación deberá contener la documentación justificativa de la negociación y</w:t>
      </w:r>
      <w:r w:rsidR="00E55D69" w:rsidRPr="00B07F45">
        <w:rPr>
          <w:rFonts w:ascii="Arial" w:hAnsi="Arial" w:cs="Arial"/>
        </w:rPr>
        <w:t xml:space="preserve"> </w:t>
      </w:r>
      <w:r w:rsidR="002D5521" w:rsidRPr="00B07F45">
        <w:rPr>
          <w:rFonts w:ascii="Arial" w:hAnsi="Arial" w:cs="Arial"/>
        </w:rPr>
        <w:t>el contenido de las nuevas condiciones laborales y su repercusión económica inmediata y futura en la estructura de costes del contrato</w:t>
      </w:r>
      <w:r w:rsidR="0016601B">
        <w:rPr>
          <w:rFonts w:ascii="Arial" w:hAnsi="Arial" w:cs="Arial"/>
        </w:rPr>
        <w:t>.</w:t>
      </w:r>
    </w:p>
    <w:p w:rsidR="002D5521" w:rsidRPr="00B07F45" w:rsidRDefault="004D70FB" w:rsidP="007137F1">
      <w:pPr>
        <w:autoSpaceDE w:val="0"/>
        <w:autoSpaceDN w:val="0"/>
        <w:adjustRightInd w:val="0"/>
        <w:spacing w:before="60" w:line="240" w:lineRule="atLeast"/>
        <w:jc w:val="both"/>
        <w:rPr>
          <w:rFonts w:ascii="Arial" w:hAnsi="Arial" w:cs="Arial"/>
        </w:rPr>
      </w:pPr>
      <w:r w:rsidRPr="00B07F45">
        <w:rPr>
          <w:rFonts w:ascii="Arial" w:hAnsi="Arial" w:cs="Arial"/>
        </w:rPr>
        <w:t>6</w:t>
      </w:r>
      <w:r w:rsidR="002D5521" w:rsidRPr="00B07F45">
        <w:rPr>
          <w:rFonts w:ascii="Arial" w:hAnsi="Arial" w:cs="Arial"/>
        </w:rPr>
        <w:t>.- En caso de subcontratación, la empresa subcontratista deberá igualmente cumplir con lo dispuesto en esta cláusula. La empresa contratista comprobar</w:t>
      </w:r>
      <w:r w:rsidR="00170BA6" w:rsidRPr="00B07F45">
        <w:rPr>
          <w:rFonts w:ascii="Arial" w:hAnsi="Arial" w:cs="Arial"/>
        </w:rPr>
        <w:t>á</w:t>
      </w:r>
      <w:r w:rsidR="002D5521" w:rsidRPr="00B07F45">
        <w:rPr>
          <w:rFonts w:ascii="Arial" w:hAnsi="Arial" w:cs="Arial"/>
        </w:rPr>
        <w:t>, con carácter previo al inicio de la actividad subcontratada, la afiliación y el alta en la seguridad social de los trabajadores y las trabajadoras de las empresas con las cuales subcontrate</w:t>
      </w:r>
      <w:r w:rsidR="0016601B">
        <w:rPr>
          <w:rFonts w:ascii="Arial" w:hAnsi="Arial" w:cs="Arial"/>
        </w:rPr>
        <w:t>,</w:t>
      </w:r>
      <w:r w:rsidR="002D5521" w:rsidRPr="00B07F45">
        <w:rPr>
          <w:rFonts w:ascii="Arial" w:hAnsi="Arial" w:cs="Arial"/>
        </w:rPr>
        <w:t xml:space="preserve"> y lo comunicar</w:t>
      </w:r>
      <w:r w:rsidR="00170BA6" w:rsidRPr="00B07F45">
        <w:rPr>
          <w:rFonts w:ascii="Arial" w:hAnsi="Arial" w:cs="Arial"/>
        </w:rPr>
        <w:t>á</w:t>
      </w:r>
      <w:r w:rsidR="002D5521" w:rsidRPr="00B07F45">
        <w:rPr>
          <w:rFonts w:ascii="Arial" w:hAnsi="Arial" w:cs="Arial"/>
        </w:rPr>
        <w:t xml:space="preserve"> al órgano de contratación.</w:t>
      </w:r>
    </w:p>
    <w:p w:rsidR="002D5521" w:rsidRPr="00B07F45" w:rsidRDefault="004D70FB" w:rsidP="00B55600">
      <w:pPr>
        <w:autoSpaceDE w:val="0"/>
        <w:autoSpaceDN w:val="0"/>
        <w:adjustRightInd w:val="0"/>
        <w:spacing w:before="60" w:line="240" w:lineRule="atLeast"/>
        <w:jc w:val="both"/>
        <w:rPr>
          <w:rFonts w:ascii="Arial" w:hAnsi="Arial" w:cs="Arial"/>
        </w:rPr>
      </w:pPr>
      <w:r w:rsidRPr="00B07F45">
        <w:rPr>
          <w:rFonts w:ascii="Arial" w:hAnsi="Arial" w:cs="Arial"/>
        </w:rPr>
        <w:t>7</w:t>
      </w:r>
      <w:r w:rsidR="002D5521" w:rsidRPr="00B07F45">
        <w:rPr>
          <w:rFonts w:ascii="Arial" w:hAnsi="Arial" w:cs="Arial"/>
        </w:rPr>
        <w:t xml:space="preserve">.- Si </w:t>
      </w:r>
      <w:r w:rsidR="00170BA6" w:rsidRPr="00B07F45">
        <w:rPr>
          <w:rFonts w:ascii="Arial" w:hAnsi="Arial" w:cs="Arial"/>
        </w:rPr>
        <w:t xml:space="preserve">como </w:t>
      </w:r>
      <w:r w:rsidR="002D5521" w:rsidRPr="00B07F45">
        <w:rPr>
          <w:rFonts w:ascii="Arial" w:hAnsi="Arial" w:cs="Arial"/>
        </w:rPr>
        <w:t xml:space="preserve">consecuencia del incumplimiento por la empresa contratista de las obligaciones asumidas en virtud de esta cláusula, la </w:t>
      </w:r>
      <w:r w:rsidR="00B80D33">
        <w:rPr>
          <w:rFonts w:ascii="Arial" w:hAnsi="Arial" w:cs="Arial"/>
        </w:rPr>
        <w:t>entidad</w:t>
      </w:r>
      <w:r w:rsidR="00E55D69" w:rsidRPr="00B07F45">
        <w:rPr>
          <w:rFonts w:ascii="Arial" w:hAnsi="Arial" w:cs="Arial"/>
        </w:rPr>
        <w:t xml:space="preserve"> contratante</w:t>
      </w:r>
      <w:r w:rsidR="002D5521" w:rsidRPr="00B07F45">
        <w:rPr>
          <w:rFonts w:ascii="Arial" w:hAnsi="Arial" w:cs="Arial"/>
        </w:rPr>
        <w:t xml:space="preserve"> fuera condenada a asumir las consecuencias económicas que de </w:t>
      </w:r>
      <w:r w:rsidR="006E707A" w:rsidRPr="00B07F45">
        <w:rPr>
          <w:rFonts w:ascii="Arial" w:hAnsi="Arial" w:cs="Arial"/>
        </w:rPr>
        <w:t xml:space="preserve">aquel </w:t>
      </w:r>
      <w:r w:rsidR="002D5521" w:rsidRPr="00B07F45">
        <w:rPr>
          <w:rFonts w:ascii="Arial" w:hAnsi="Arial" w:cs="Arial"/>
        </w:rPr>
        <w:t xml:space="preserve">se derivan, se repercutirán las mismas en la contratista, a cuyos efectos la </w:t>
      </w:r>
      <w:r w:rsidR="00B80D33">
        <w:rPr>
          <w:rFonts w:ascii="Arial" w:hAnsi="Arial" w:cs="Arial"/>
        </w:rPr>
        <w:t>Administración</w:t>
      </w:r>
      <w:r w:rsidR="00774615" w:rsidRPr="00B07F45">
        <w:rPr>
          <w:rFonts w:ascii="Arial" w:hAnsi="Arial" w:cs="Arial"/>
        </w:rPr>
        <w:t xml:space="preserve"> contra</w:t>
      </w:r>
      <w:r w:rsidR="00E55D69" w:rsidRPr="00B07F45">
        <w:rPr>
          <w:rFonts w:ascii="Arial" w:hAnsi="Arial" w:cs="Arial"/>
        </w:rPr>
        <w:t>tante</w:t>
      </w:r>
      <w:r w:rsidR="002D5521" w:rsidRPr="00B07F45">
        <w:rPr>
          <w:rFonts w:ascii="Arial" w:hAnsi="Arial" w:cs="Arial"/>
        </w:rPr>
        <w:t xml:space="preserve"> se reserva el ejercicio de cualesquiera acciones, administrativas o judiciales, que sean adecuadas y convenientes hasta la total recuperació</w:t>
      </w:r>
      <w:r w:rsidR="00B55600">
        <w:rPr>
          <w:rFonts w:ascii="Arial" w:hAnsi="Arial" w:cs="Arial"/>
        </w:rPr>
        <w:t>n de las cantidades satisfechas</w:t>
      </w:r>
      <w:r w:rsidR="002D5521" w:rsidRPr="00B07F45">
        <w:rPr>
          <w:rFonts w:ascii="Arial" w:hAnsi="Arial" w:cs="Arial"/>
        </w:rPr>
        <w:t>.</w:t>
      </w:r>
    </w:p>
    <w:p w:rsidR="00AD3EC4" w:rsidRPr="00B07F45" w:rsidRDefault="00AD3EC4" w:rsidP="00DC4D84">
      <w:pPr>
        <w:pStyle w:val="4izenburua"/>
        <w:pBdr>
          <w:bottom w:val="none" w:sz="0" w:space="0" w:color="auto"/>
        </w:pBdr>
        <w:spacing w:before="120" w:line="240" w:lineRule="atLeast"/>
        <w:jc w:val="left"/>
        <w:rPr>
          <w:rFonts w:cs="Arial"/>
          <w:sz w:val="20"/>
          <w:lang w:val="es-ES"/>
        </w:rPr>
      </w:pPr>
      <w:bookmarkStart w:id="171" w:name="_Toc198116040"/>
      <w:r w:rsidRPr="00B07F45">
        <w:rPr>
          <w:rFonts w:cs="Arial"/>
          <w:sz w:val="20"/>
          <w:lang w:val="es-ES"/>
        </w:rPr>
        <w:t>3</w:t>
      </w:r>
      <w:r w:rsidR="00185DD3" w:rsidRPr="00B07F45">
        <w:rPr>
          <w:rFonts w:cs="Arial"/>
          <w:sz w:val="20"/>
          <w:lang w:val="es-ES"/>
        </w:rPr>
        <w:t>8</w:t>
      </w:r>
      <w:r w:rsidR="00B55600">
        <w:rPr>
          <w:rFonts w:cs="Arial"/>
          <w:sz w:val="20"/>
          <w:lang w:val="es-ES"/>
        </w:rPr>
        <w:t>.2.2</w:t>
      </w:r>
      <w:r w:rsidRPr="00B07F45">
        <w:rPr>
          <w:rFonts w:cs="Arial"/>
          <w:sz w:val="20"/>
          <w:lang w:val="es-ES"/>
        </w:rPr>
        <w:t xml:space="preserve">.-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en materia de igualdad de mujeres y hombres</w:t>
      </w:r>
      <w:bookmarkEnd w:id="171"/>
    </w:p>
    <w:p w:rsidR="00AD3EC4" w:rsidRPr="00B07F45" w:rsidRDefault="00AD3EC4" w:rsidP="007137F1">
      <w:pPr>
        <w:autoSpaceDE w:val="0"/>
        <w:autoSpaceDN w:val="0"/>
        <w:adjustRightInd w:val="0"/>
        <w:spacing w:before="60" w:line="240" w:lineRule="atLeast"/>
        <w:jc w:val="both"/>
        <w:rPr>
          <w:rFonts w:ascii="Arial" w:hAnsi="Arial" w:cs="Arial"/>
        </w:rPr>
      </w:pPr>
      <w:r w:rsidRPr="00B07F45">
        <w:rPr>
          <w:rFonts w:ascii="Arial" w:hAnsi="Arial"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170BA6" w:rsidRPr="00B07F45">
        <w:rPr>
          <w:rFonts w:ascii="Arial" w:hAnsi="Arial" w:cs="Arial"/>
        </w:rPr>
        <w:t>l personal</w:t>
      </w:r>
      <w:r w:rsidRPr="00B07F45">
        <w:rPr>
          <w:rFonts w:ascii="Arial" w:hAnsi="Arial" w:cs="Arial"/>
        </w:rPr>
        <w:t xml:space="preserve"> </w:t>
      </w:r>
      <w:r w:rsidR="00F810C4" w:rsidRPr="00B07F45">
        <w:rPr>
          <w:rFonts w:ascii="Arial" w:hAnsi="Arial" w:cs="Arial"/>
        </w:rPr>
        <w:t xml:space="preserve">adscrito </w:t>
      </w:r>
      <w:r w:rsidRPr="00B07F45">
        <w:rPr>
          <w:rFonts w:ascii="Arial" w:hAnsi="Arial" w:cs="Arial"/>
        </w:rPr>
        <w:t xml:space="preserve">a la ejecución del contrato, conforme establece la Ley Orgánica 3/2007, de 22 de marzo, para la igualdad efectiva de mujeres y hombres. </w:t>
      </w:r>
    </w:p>
    <w:p w:rsidR="00AD3EC4" w:rsidRPr="00B07F45" w:rsidRDefault="00AD3EC4" w:rsidP="007137F1">
      <w:pPr>
        <w:autoSpaceDE w:val="0"/>
        <w:autoSpaceDN w:val="0"/>
        <w:adjustRightInd w:val="0"/>
        <w:spacing w:before="60" w:line="240" w:lineRule="atLeast"/>
        <w:jc w:val="both"/>
        <w:rPr>
          <w:rFonts w:ascii="Arial" w:hAnsi="Arial" w:cs="Arial"/>
        </w:rPr>
      </w:pPr>
      <w:r w:rsidRPr="00B07F45">
        <w:rPr>
          <w:rFonts w:ascii="Arial" w:hAnsi="Arial" w:cs="Arial"/>
        </w:rPr>
        <w:t>2.- La empresa adjudicataria deberá utilizar un lenguaje no sexista en toda su documentación, publicidad, imagen o material que se genere con motivo de la ejecución del contrato, y deberá</w:t>
      </w:r>
      <w:r w:rsidR="002E240F" w:rsidRPr="00B07F45">
        <w:rPr>
          <w:rFonts w:ascii="Arial" w:hAnsi="Arial" w:cs="Arial"/>
        </w:rPr>
        <w:t xml:space="preserve"> </w:t>
      </w:r>
      <w:r w:rsidRPr="00B07F45">
        <w:rPr>
          <w:rFonts w:ascii="Arial" w:hAnsi="Arial" w:cs="Arial"/>
        </w:rPr>
        <w:t>evitar cualquier imagen discriminatoria de las mujeres o estereotipos sexistas y fomentar una imagen con valores de igualdad, presencia equilibrada, diversidad, corresponsabilidad y pluralidad de roles e identidades de género.</w:t>
      </w:r>
    </w:p>
    <w:p w:rsidR="002F63A3" w:rsidRPr="00B07F45" w:rsidRDefault="002F63A3" w:rsidP="00DC4D84">
      <w:pPr>
        <w:pStyle w:val="4izenburua"/>
        <w:pBdr>
          <w:bottom w:val="none" w:sz="0" w:space="0" w:color="auto"/>
        </w:pBdr>
        <w:spacing w:before="120" w:line="240" w:lineRule="atLeast"/>
        <w:jc w:val="left"/>
        <w:rPr>
          <w:rFonts w:cs="Arial"/>
          <w:sz w:val="20"/>
          <w:lang w:val="es-ES"/>
        </w:rPr>
      </w:pPr>
      <w:bookmarkStart w:id="172" w:name="_Toc463331569"/>
      <w:bookmarkStart w:id="173" w:name="_Toc198116041"/>
      <w:r w:rsidRPr="00B07F45">
        <w:rPr>
          <w:rFonts w:cs="Arial"/>
          <w:sz w:val="20"/>
          <w:lang w:val="es-ES"/>
        </w:rPr>
        <w:t>3</w:t>
      </w:r>
      <w:r w:rsidR="00185DD3" w:rsidRPr="00B07F45">
        <w:rPr>
          <w:rFonts w:cs="Arial"/>
          <w:sz w:val="20"/>
          <w:lang w:val="es-ES"/>
        </w:rPr>
        <w:t>8</w:t>
      </w:r>
      <w:r w:rsidR="00B55600">
        <w:rPr>
          <w:rFonts w:cs="Arial"/>
          <w:sz w:val="20"/>
          <w:lang w:val="es-ES"/>
        </w:rPr>
        <w:t>.2.3</w:t>
      </w:r>
      <w:r w:rsidRPr="00B07F45">
        <w:rPr>
          <w:rFonts w:cs="Arial"/>
          <w:sz w:val="20"/>
          <w:lang w:val="es-ES"/>
        </w:rPr>
        <w:t xml:space="preserve">.- </w:t>
      </w:r>
      <w:r w:rsidR="00925970" w:rsidRPr="00B07F45">
        <w:rPr>
          <w:rFonts w:cs="Arial"/>
          <w:sz w:val="20"/>
          <w:lang w:val="es-ES"/>
        </w:rPr>
        <w:t>Obliga</w:t>
      </w:r>
      <w:r w:rsidR="003A64B2" w:rsidRPr="00B07F45">
        <w:rPr>
          <w:rFonts w:cs="Arial"/>
          <w:sz w:val="20"/>
          <w:lang w:val="es-ES"/>
        </w:rPr>
        <w:t xml:space="preserve">ciones </w:t>
      </w:r>
      <w:r w:rsidRPr="00B07F45">
        <w:rPr>
          <w:rFonts w:cs="Arial"/>
          <w:sz w:val="20"/>
          <w:lang w:val="es-ES"/>
        </w:rPr>
        <w:t>en supuestos de subcontratación</w:t>
      </w:r>
      <w:bookmarkEnd w:id="172"/>
      <w:bookmarkEnd w:id="173"/>
    </w:p>
    <w:p w:rsidR="00082019" w:rsidRPr="006918E8" w:rsidRDefault="00082019" w:rsidP="00082019">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082019" w:rsidRPr="006918E8" w:rsidRDefault="00082019" w:rsidP="00082019">
      <w:pPr>
        <w:numPr>
          <w:ilvl w:val="0"/>
          <w:numId w:val="37"/>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082019" w:rsidRPr="006918E8"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082019" w:rsidRPr="006918E8"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sidR="00DF6725">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w:t>
      </w:r>
      <w:r w:rsidRPr="006918E8">
        <w:rPr>
          <w:rFonts w:ascii="Arial" w:hAnsi="Arial" w:cs="Arial"/>
          <w:color w:val="auto"/>
          <w:sz w:val="20"/>
          <w:szCs w:val="20"/>
        </w:rPr>
        <w:lastRenderedPageBreak/>
        <w:t>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082019" w:rsidRPr="006918E8" w:rsidRDefault="00082019" w:rsidP="00082019">
      <w:pPr>
        <w:pStyle w:val="texto"/>
        <w:numPr>
          <w:ilvl w:val="0"/>
          <w:numId w:val="37"/>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sidR="00DF6725">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082019" w:rsidRPr="006918E8" w:rsidRDefault="00082019" w:rsidP="00082019">
      <w:pPr>
        <w:pStyle w:val="texto"/>
        <w:numPr>
          <w:ilvl w:val="0"/>
          <w:numId w:val="37"/>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082019" w:rsidRPr="006918E8" w:rsidRDefault="00082019" w:rsidP="00082019">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6" w:history="1">
        <w:r w:rsidRPr="006918E8">
          <w:rPr>
            <w:rStyle w:val="Hiperesteka"/>
            <w:rFonts w:ascii="Arial" w:hAnsi="Arial" w:cs="Arial"/>
            <w:b/>
            <w:sz w:val="20"/>
            <w:szCs w:val="20"/>
          </w:rPr>
          <w:t>apartado 16</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2F63A3" w:rsidRPr="00B07F45" w:rsidRDefault="002F63A3" w:rsidP="00D9770C">
      <w:pPr>
        <w:autoSpaceDE w:val="0"/>
        <w:autoSpaceDN w:val="0"/>
        <w:adjustRightInd w:val="0"/>
        <w:spacing w:before="60" w:line="240" w:lineRule="atLeast"/>
        <w:jc w:val="both"/>
        <w:rPr>
          <w:rFonts w:ascii="Arial" w:hAnsi="Arial" w:cs="Arial"/>
        </w:rPr>
      </w:pPr>
      <w:r w:rsidRPr="00B07F45">
        <w:rPr>
          <w:rFonts w:ascii="Arial" w:hAnsi="Arial" w:cs="Arial"/>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w:t>
      </w:r>
      <w:r w:rsidR="00725E94">
        <w:rPr>
          <w:rFonts w:ascii="Arial" w:hAnsi="Arial" w:cs="Arial"/>
        </w:rPr>
        <w:t>i</w:t>
      </w:r>
      <w:r w:rsidRPr="00B07F45">
        <w:rPr>
          <w:rFonts w:ascii="Arial" w:hAnsi="Arial" w:cs="Arial"/>
        </w:rPr>
        <w:t xml:space="preserve">do el cumplimiento de las obligaciones en materia medioambiental, social </w:t>
      </w:r>
      <w:r w:rsidR="00CA26EA" w:rsidRPr="00B07F45">
        <w:rPr>
          <w:rFonts w:ascii="Arial" w:hAnsi="Arial" w:cs="Arial"/>
        </w:rPr>
        <w:t xml:space="preserve">o </w:t>
      </w:r>
      <w:r w:rsidRPr="00B07F45">
        <w:rPr>
          <w:rFonts w:ascii="Arial" w:hAnsi="Arial" w:cs="Arial"/>
        </w:rPr>
        <w:t>laboral</w:t>
      </w:r>
      <w:r w:rsidR="00D9770C" w:rsidRPr="00D9770C">
        <w:rPr>
          <w:rFonts w:ascii="Arial" w:hAnsi="Arial" w:cs="Arial"/>
        </w:rPr>
        <w:t>, así como de la obligación referida al sometimiento a la normativa nacional y de la Unión Europea en materia de protección de datos</w:t>
      </w:r>
      <w:r w:rsidRPr="00B07F45">
        <w:rPr>
          <w:rFonts w:ascii="Arial" w:hAnsi="Arial" w:cs="Arial"/>
        </w:rPr>
        <w:t>.</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El conocimiento que tenga la Administración de los subcontratos celebrados en virtud de las comunicaciones a que se refieren las letras a) y b) del apartado </w:t>
      </w:r>
      <w:r w:rsidR="00CA3DC4" w:rsidRPr="00B07F45">
        <w:rPr>
          <w:rFonts w:ascii="Arial" w:hAnsi="Arial" w:cs="Arial"/>
          <w:color w:val="auto"/>
          <w:sz w:val="20"/>
          <w:szCs w:val="20"/>
        </w:rPr>
        <w:t xml:space="preserve">1 </w:t>
      </w:r>
      <w:r w:rsidRPr="00B07F45">
        <w:rPr>
          <w:rFonts w:ascii="Arial" w:hAnsi="Arial" w:cs="Arial"/>
          <w:color w:val="auto"/>
          <w:sz w:val="20"/>
          <w:szCs w:val="20"/>
        </w:rPr>
        <w:t xml:space="preserve">anterior, o la autorización que otorgue en el supuesto previsto en la letra </w:t>
      </w:r>
      <w:r w:rsidR="00771FAB" w:rsidRPr="00B07F45">
        <w:rPr>
          <w:rFonts w:ascii="Arial" w:hAnsi="Arial" w:cs="Arial"/>
          <w:color w:val="auto"/>
          <w:sz w:val="20"/>
          <w:szCs w:val="20"/>
        </w:rPr>
        <w:t>c</w:t>
      </w:r>
      <w:r w:rsidRPr="00B07F45">
        <w:rPr>
          <w:rFonts w:ascii="Arial" w:hAnsi="Arial" w:cs="Arial"/>
          <w:color w:val="auto"/>
          <w:sz w:val="20"/>
          <w:szCs w:val="20"/>
        </w:rPr>
        <w:t>) de dicho apartado, no alterarán la responsabilidad exclusiva de la empresa contratista principal.</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4.- En ningún caso podrá concertarse por la empresa contratista la ejecución parcial del contrato con personas inhabilitadas para contratar de acuerdo con el ordenamiento jurídico, o comprendidas en alguno de los supuestos del artículo 71 de la LCSP.</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5.- La empresa contratista deberá informar a la representación del personal </w:t>
      </w:r>
      <w:r w:rsidR="0059542D" w:rsidRPr="00B07F45">
        <w:rPr>
          <w:rFonts w:ascii="Arial" w:hAnsi="Arial" w:cs="Arial"/>
          <w:color w:val="auto"/>
          <w:sz w:val="20"/>
          <w:szCs w:val="20"/>
        </w:rPr>
        <w:t>adscrito a</w:t>
      </w:r>
      <w:r w:rsidRPr="00B07F45">
        <w:rPr>
          <w:rFonts w:ascii="Arial" w:hAnsi="Arial" w:cs="Arial"/>
          <w:color w:val="auto"/>
          <w:sz w:val="20"/>
          <w:szCs w:val="20"/>
        </w:rPr>
        <w:t xml:space="preserve"> la subcontratación, de acuerdo con la legislación laboral.</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2F63A3" w:rsidRPr="00B07F45" w:rsidRDefault="002F63A3" w:rsidP="00427B12">
      <w:pPr>
        <w:autoSpaceDE w:val="0"/>
        <w:autoSpaceDN w:val="0"/>
        <w:adjustRightInd w:val="0"/>
        <w:spacing w:before="60" w:line="240" w:lineRule="atLeast"/>
        <w:jc w:val="both"/>
        <w:rPr>
          <w:rFonts w:ascii="Arial" w:hAnsi="Arial" w:cs="Arial"/>
        </w:rPr>
      </w:pPr>
      <w:r w:rsidRPr="00B07F45">
        <w:rPr>
          <w:rFonts w:ascii="Arial" w:hAnsi="Arial" w:cs="Arial"/>
        </w:rPr>
        <w:t xml:space="preserve">8.- La Administración podrá comprobar el estricto cumplimiento de los pagos que </w:t>
      </w:r>
      <w:r w:rsidR="00CA26EA" w:rsidRPr="00B07F45">
        <w:rPr>
          <w:rFonts w:ascii="Arial" w:hAnsi="Arial" w:cs="Arial"/>
        </w:rPr>
        <w:t xml:space="preserve">la </w:t>
      </w:r>
      <w:r w:rsidRPr="00B07F45">
        <w:rPr>
          <w:rFonts w:ascii="Arial" w:hAnsi="Arial" w:cs="Arial"/>
        </w:rPr>
        <w:t>contratista haya de realizar a l</w:t>
      </w:r>
      <w:r w:rsidR="008F01B0">
        <w:rPr>
          <w:rFonts w:ascii="Arial" w:hAnsi="Arial" w:cs="Arial"/>
        </w:rPr>
        <w:t>a</w:t>
      </w:r>
      <w:r w:rsidRPr="00B07F45">
        <w:rPr>
          <w:rFonts w:ascii="Arial" w:hAnsi="Arial" w:cs="Arial"/>
        </w:rPr>
        <w:t>s subcontratistas o suministrador</w:t>
      </w:r>
      <w:r w:rsidR="008F01B0">
        <w:rPr>
          <w:rFonts w:ascii="Arial" w:hAnsi="Arial" w:cs="Arial"/>
        </w:rPr>
        <w:t>a</w:t>
      </w:r>
      <w:r w:rsidRPr="00B07F45">
        <w:rPr>
          <w:rFonts w:ascii="Arial" w:hAnsi="Arial" w:cs="Arial"/>
        </w:rPr>
        <w:t>s que participen en el contrato.</w:t>
      </w:r>
    </w:p>
    <w:p w:rsidR="002F63A3" w:rsidRPr="00B07F45" w:rsidRDefault="00771FAB" w:rsidP="00427B12">
      <w:pPr>
        <w:autoSpaceDE w:val="0"/>
        <w:autoSpaceDN w:val="0"/>
        <w:adjustRightInd w:val="0"/>
        <w:spacing w:before="60" w:line="240" w:lineRule="atLeast"/>
        <w:jc w:val="both"/>
        <w:rPr>
          <w:rFonts w:ascii="Arial" w:hAnsi="Arial" w:cs="Arial"/>
        </w:rPr>
      </w:pPr>
      <w:r w:rsidRPr="00B07F45">
        <w:rPr>
          <w:rFonts w:ascii="Arial" w:hAnsi="Arial" w:cs="Arial"/>
        </w:rPr>
        <w:t>Para ello</w:t>
      </w:r>
      <w:r w:rsidR="002F63A3" w:rsidRPr="00B07F45">
        <w:rPr>
          <w:rFonts w:ascii="Arial" w:hAnsi="Arial" w:cs="Arial"/>
        </w:rPr>
        <w:t xml:space="preserve">, la contratista remitirá a la Administración, cuando </w:t>
      </w:r>
      <w:r w:rsidR="008777A4">
        <w:rPr>
          <w:rFonts w:ascii="Arial" w:hAnsi="Arial" w:cs="Arial"/>
        </w:rPr>
        <w:t>e</w:t>
      </w:r>
      <w:r w:rsidR="00CA26EA" w:rsidRPr="00B07F45">
        <w:rPr>
          <w:rFonts w:ascii="Arial" w:hAnsi="Arial" w:cs="Arial"/>
        </w:rPr>
        <w:t xml:space="preserve">sta </w:t>
      </w:r>
      <w:r w:rsidR="002F63A3" w:rsidRPr="00B07F45">
        <w:rPr>
          <w:rFonts w:ascii="Arial" w:hAnsi="Arial"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2F63A3" w:rsidRPr="00B07F45" w:rsidRDefault="002F63A3" w:rsidP="00427B12">
      <w:pPr>
        <w:autoSpaceDE w:val="0"/>
        <w:autoSpaceDN w:val="0"/>
        <w:adjustRightInd w:val="0"/>
        <w:spacing w:before="60" w:line="240" w:lineRule="atLeast"/>
        <w:jc w:val="both"/>
        <w:rPr>
          <w:rFonts w:ascii="Arial" w:hAnsi="Arial" w:cs="Arial"/>
        </w:rPr>
      </w:pPr>
      <w:r w:rsidRPr="00B07F45">
        <w:rPr>
          <w:rFonts w:ascii="Arial" w:hAnsi="Arial" w:cs="Arial"/>
        </w:rPr>
        <w:t xml:space="preserve">Asimismo, aportará a la Administración, cuando </w:t>
      </w:r>
      <w:r w:rsidR="00FC7DEF">
        <w:rPr>
          <w:rFonts w:ascii="Arial" w:hAnsi="Arial" w:cs="Arial"/>
        </w:rPr>
        <w:t>e</w:t>
      </w:r>
      <w:r w:rsidRPr="00B07F45">
        <w:rPr>
          <w:rFonts w:ascii="Arial" w:hAnsi="Arial" w:cs="Arial"/>
        </w:rPr>
        <w:t>sta lo solicite, un justificante del cumplimiento de los plazos de pago establecidos en el artículo 216 de la LCSP y en la Ley 3/2004, de 29 de diciembre</w:t>
      </w:r>
      <w:r w:rsidR="003A64B2" w:rsidRPr="00B07F45">
        <w:rPr>
          <w:rFonts w:ascii="Arial" w:hAnsi="Arial" w:cs="Arial"/>
        </w:rPr>
        <w:t>.</w:t>
      </w:r>
    </w:p>
    <w:p w:rsidR="002F63A3" w:rsidRPr="00B07F45" w:rsidRDefault="002F63A3" w:rsidP="00DC4D84">
      <w:pPr>
        <w:pStyle w:val="4izenburua"/>
        <w:pBdr>
          <w:bottom w:val="none" w:sz="0" w:space="0" w:color="auto"/>
        </w:pBdr>
        <w:spacing w:before="120" w:line="240" w:lineRule="atLeast"/>
        <w:jc w:val="left"/>
        <w:rPr>
          <w:rFonts w:cs="Arial"/>
          <w:sz w:val="20"/>
          <w:lang w:val="es-ES"/>
        </w:rPr>
      </w:pPr>
      <w:bookmarkStart w:id="174" w:name="_Toc198116042"/>
      <w:bookmarkStart w:id="175" w:name="_Toc463331571"/>
      <w:r w:rsidRPr="00B07F45">
        <w:rPr>
          <w:rFonts w:cs="Arial"/>
          <w:sz w:val="20"/>
          <w:lang w:val="es-ES"/>
        </w:rPr>
        <w:lastRenderedPageBreak/>
        <w:t>3</w:t>
      </w:r>
      <w:r w:rsidR="00185DD3" w:rsidRPr="00B07F45">
        <w:rPr>
          <w:rFonts w:cs="Arial"/>
          <w:sz w:val="20"/>
          <w:lang w:val="es-ES"/>
        </w:rPr>
        <w:t>8</w:t>
      </w:r>
      <w:r w:rsidR="00AD3EC4" w:rsidRPr="00B07F45">
        <w:rPr>
          <w:rFonts w:cs="Arial"/>
          <w:sz w:val="20"/>
          <w:lang w:val="es-ES"/>
        </w:rPr>
        <w:t>.2.5</w:t>
      </w:r>
      <w:r w:rsidRPr="00B07F45">
        <w:rPr>
          <w:rFonts w:cs="Arial"/>
          <w:sz w:val="20"/>
          <w:lang w:val="es-ES"/>
        </w:rPr>
        <w:t xml:space="preserve">.-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en materia de seguridad y salud en el trabajo</w:t>
      </w:r>
      <w:bookmarkEnd w:id="174"/>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Cuando la naturaleza del objeto del contrato requiera la intervención de </w:t>
      </w:r>
      <w:r w:rsidR="000109F2" w:rsidRPr="00B07F45">
        <w:rPr>
          <w:rFonts w:ascii="Arial" w:hAnsi="Arial" w:cs="Arial"/>
          <w:color w:val="auto"/>
          <w:sz w:val="20"/>
          <w:szCs w:val="20"/>
        </w:rPr>
        <w:t>personal</w:t>
      </w:r>
      <w:r w:rsidRPr="00B07F45">
        <w:rPr>
          <w:rFonts w:ascii="Arial" w:hAnsi="Arial" w:cs="Arial"/>
          <w:color w:val="auto"/>
          <w:sz w:val="20"/>
          <w:szCs w:val="20"/>
        </w:rPr>
        <w:t xml:space="preserve"> de la contratista (o en su caso, de la subcontratista) que deba realizar alguna prestación en centros de la </w:t>
      </w:r>
      <w:r w:rsidR="000C7507" w:rsidRPr="00B07F45">
        <w:rPr>
          <w:rFonts w:ascii="Arial" w:hAnsi="Arial" w:cs="Arial"/>
          <w:color w:val="auto"/>
          <w:sz w:val="20"/>
          <w:szCs w:val="20"/>
        </w:rPr>
        <w:t xml:space="preserve">Administración contratante </w:t>
      </w:r>
      <w:r w:rsidRPr="00B07F45">
        <w:rPr>
          <w:rFonts w:ascii="Arial" w:hAnsi="Arial" w:cs="Arial"/>
          <w:color w:val="auto"/>
          <w:sz w:val="20"/>
          <w:szCs w:val="20"/>
        </w:rPr>
        <w:t xml:space="preserve">en los que, también, </w:t>
      </w:r>
      <w:r w:rsidR="000109F2" w:rsidRPr="00B07F45">
        <w:rPr>
          <w:rFonts w:ascii="Arial" w:hAnsi="Arial" w:cs="Arial"/>
          <w:color w:val="auto"/>
          <w:sz w:val="20"/>
          <w:szCs w:val="20"/>
        </w:rPr>
        <w:t xml:space="preserve">preste </w:t>
      </w:r>
      <w:r w:rsidRPr="00B07F45">
        <w:rPr>
          <w:rFonts w:ascii="Arial" w:hAnsi="Arial" w:cs="Arial"/>
          <w:color w:val="auto"/>
          <w:sz w:val="20"/>
          <w:szCs w:val="20"/>
        </w:rPr>
        <w:t xml:space="preserve">servicios el personal de la propia </w:t>
      </w:r>
      <w:r w:rsidR="00195B68" w:rsidRPr="00B07F45">
        <w:rPr>
          <w:rFonts w:ascii="Arial" w:hAnsi="Arial" w:cs="Arial"/>
          <w:color w:val="auto"/>
          <w:sz w:val="20"/>
          <w:szCs w:val="20"/>
        </w:rPr>
        <w:t>Administración</w:t>
      </w:r>
      <w:r w:rsidRPr="00B07F45">
        <w:rPr>
          <w:rFonts w:ascii="Arial" w:hAnsi="Arial" w:cs="Arial"/>
          <w:color w:val="auto"/>
          <w:sz w:val="20"/>
          <w:szCs w:val="20"/>
        </w:rPr>
        <w:t xml:space="preserve">, antes del inicio de la actividad, todas las empresas y </w:t>
      </w:r>
      <w:r w:rsidR="00CA26EA" w:rsidRPr="00B07F45">
        <w:rPr>
          <w:rFonts w:ascii="Arial" w:hAnsi="Arial" w:cs="Arial"/>
          <w:color w:val="auto"/>
          <w:sz w:val="20"/>
          <w:szCs w:val="20"/>
        </w:rPr>
        <w:t>personal autónomo</w:t>
      </w:r>
      <w:r w:rsidRPr="00B07F45">
        <w:rPr>
          <w:rFonts w:ascii="Arial" w:hAnsi="Arial" w:cs="Arial"/>
          <w:color w:val="auto"/>
          <w:sz w:val="20"/>
          <w:szCs w:val="20"/>
        </w:rPr>
        <w:t xml:space="preserve"> concurrentes deberán cooperar entre sí e intercambiarse información sobre los riesgos específicos de las actividades que desarrollarán y que puedan afectar al personal</w:t>
      </w:r>
      <w:r w:rsidR="00E26427" w:rsidRPr="00B07F45">
        <w:rPr>
          <w:rFonts w:ascii="Arial" w:hAnsi="Arial" w:cs="Arial"/>
          <w:color w:val="auto"/>
          <w:sz w:val="20"/>
          <w:szCs w:val="20"/>
        </w:rPr>
        <w:t>.</w:t>
      </w:r>
      <w:r w:rsidRPr="00B07F45">
        <w:rPr>
          <w:rFonts w:ascii="Arial" w:hAnsi="Arial" w:cs="Arial"/>
          <w:color w:val="auto"/>
          <w:sz w:val="20"/>
          <w:szCs w:val="20"/>
        </w:rPr>
        <w:t xml:space="preserve">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En estos casos, antes del inicio de la actividad,</w:t>
      </w:r>
      <w:r w:rsidR="00AD2F67" w:rsidRPr="00B07F45">
        <w:rPr>
          <w:rFonts w:ascii="Arial" w:hAnsi="Arial" w:cs="Arial"/>
          <w:color w:val="auto"/>
          <w:sz w:val="20"/>
          <w:szCs w:val="20"/>
        </w:rPr>
        <w:t xml:space="preserve"> en cumplimiento del RD 171/2004, de 30 de enero, sobre coordinación de actividades empresariales, </w:t>
      </w:r>
      <w:r w:rsidRPr="00B07F45">
        <w:rPr>
          <w:rFonts w:ascii="Arial" w:hAnsi="Arial" w:cs="Arial"/>
          <w:color w:val="auto"/>
          <w:sz w:val="20"/>
          <w:szCs w:val="20"/>
        </w:rPr>
        <w:t>se deberá apor</w:t>
      </w:r>
      <w:r w:rsidR="0016601B">
        <w:rPr>
          <w:rFonts w:ascii="Arial" w:hAnsi="Arial" w:cs="Arial"/>
          <w:color w:val="auto"/>
          <w:sz w:val="20"/>
          <w:szCs w:val="20"/>
        </w:rPr>
        <w:t>tar la siguiente documentación:</w:t>
      </w:r>
    </w:p>
    <w:p w:rsidR="00AD3EC4" w:rsidRPr="00B07F45" w:rsidRDefault="00AD2F67"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El documento de gestión preventiva</w:t>
      </w:r>
      <w:r w:rsidR="00AD3EC4" w:rsidRPr="00B07F45">
        <w:rPr>
          <w:rFonts w:ascii="Arial" w:hAnsi="Arial" w:cs="Arial"/>
          <w:color w:val="auto"/>
          <w:sz w:val="20"/>
          <w:szCs w:val="20"/>
        </w:rPr>
        <w:t>, así como las medidas preventivas a adoptar.</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La planificación de la actividad preventiva de los trabajos a realizar.</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 xml:space="preserve">Acuse de recibo firmado por la contratista y, en su caso, subcontratista, acreditativo de que han recibido de la </w:t>
      </w:r>
      <w:r w:rsidR="00AC1442" w:rsidRPr="00B07F45">
        <w:rPr>
          <w:rFonts w:ascii="Arial" w:hAnsi="Arial" w:cs="Arial"/>
          <w:color w:val="auto"/>
          <w:sz w:val="20"/>
          <w:szCs w:val="20"/>
        </w:rPr>
        <w:t>Administración contratante</w:t>
      </w:r>
      <w:r w:rsidRPr="00B07F45">
        <w:rPr>
          <w:rFonts w:ascii="Arial" w:hAnsi="Arial" w:cs="Arial"/>
          <w:color w:val="auto"/>
          <w:sz w:val="20"/>
          <w:szCs w:val="20"/>
        </w:rPr>
        <w:t xml:space="preserve"> la documentación sobre los riesgos propios del centro de trabajo y de sus instalaciones, sobre las medidas preventivas e instrucciones para la prevención de dichos riesgos, y las que se deben aplicar en caso de situaciones de emergencia.</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 xml:space="preserve">La modalidad de organización preventiva adoptada. En caso de servicio de prevención ajeno, se deberá adjuntar copia del contrato con el </w:t>
      </w:r>
      <w:r w:rsidR="000C7507" w:rsidRPr="00B07F45">
        <w:rPr>
          <w:rFonts w:ascii="Arial" w:hAnsi="Arial" w:cs="Arial"/>
          <w:color w:val="auto"/>
          <w:sz w:val="20"/>
          <w:szCs w:val="20"/>
        </w:rPr>
        <w:t xml:space="preserve">servicio </w:t>
      </w:r>
      <w:r w:rsidR="00AD2F67" w:rsidRPr="00B07F45">
        <w:rPr>
          <w:rFonts w:ascii="Arial" w:hAnsi="Arial" w:cs="Arial"/>
          <w:color w:val="auto"/>
          <w:sz w:val="20"/>
          <w:szCs w:val="20"/>
        </w:rPr>
        <w:t xml:space="preserve">de </w:t>
      </w:r>
      <w:r w:rsidR="000C7507" w:rsidRPr="00B07F45">
        <w:rPr>
          <w:rFonts w:ascii="Arial" w:hAnsi="Arial" w:cs="Arial"/>
          <w:color w:val="auto"/>
          <w:sz w:val="20"/>
          <w:szCs w:val="20"/>
        </w:rPr>
        <w:t xml:space="preserve">prevención </w:t>
      </w:r>
      <w:r w:rsidR="00AD2F67" w:rsidRPr="00B07F45">
        <w:rPr>
          <w:rFonts w:ascii="Arial" w:hAnsi="Arial" w:cs="Arial"/>
          <w:color w:val="auto"/>
          <w:sz w:val="20"/>
          <w:szCs w:val="20"/>
        </w:rPr>
        <w:t>con las tres</w:t>
      </w:r>
      <w:r w:rsidRPr="00B07F45">
        <w:rPr>
          <w:rFonts w:ascii="Arial" w:hAnsi="Arial" w:cs="Arial"/>
          <w:color w:val="auto"/>
          <w:sz w:val="20"/>
          <w:szCs w:val="20"/>
        </w:rPr>
        <w:t xml:space="preserve"> especialidades de Seguridad, Higiene, Ergonomía y Psicosociología aplicada y</w:t>
      </w:r>
      <w:r w:rsidR="00AD2F67" w:rsidRPr="00B07F45">
        <w:rPr>
          <w:rFonts w:ascii="Arial" w:hAnsi="Arial" w:cs="Arial"/>
          <w:color w:val="auto"/>
          <w:sz w:val="20"/>
          <w:szCs w:val="20"/>
        </w:rPr>
        <w:t xml:space="preserve"> además la</w:t>
      </w:r>
      <w:r w:rsidRPr="00B07F45">
        <w:rPr>
          <w:rFonts w:ascii="Arial" w:hAnsi="Arial" w:cs="Arial"/>
          <w:color w:val="auto"/>
          <w:sz w:val="20"/>
          <w:szCs w:val="20"/>
        </w:rPr>
        <w:t xml:space="preserve"> Vigilancia de la Salud; y recibo de pago o certificado en el que se refleje que actualmente está en vigor.</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Relación del personal que ejecutará el contrato y maquinaria de</w:t>
      </w:r>
      <w:r w:rsidR="0016601B">
        <w:rPr>
          <w:rFonts w:ascii="Arial" w:hAnsi="Arial" w:cs="Arial"/>
          <w:color w:val="auto"/>
          <w:sz w:val="20"/>
          <w:szCs w:val="20"/>
        </w:rPr>
        <w:t>stinada al objeto del contrato.</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Justificantes de aptitud médica para el desempeño de los trabajos contratados del personal adscrito a la ejecución del contrato.</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AD3EC4" w:rsidRPr="00B07F45" w:rsidRDefault="000B5E1C"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w:t>
      </w:r>
      <w:r w:rsidR="00AD3EC4" w:rsidRPr="00B07F45">
        <w:rPr>
          <w:rFonts w:ascii="Arial" w:hAnsi="Arial" w:cs="Arial"/>
          <w:color w:val="auto"/>
          <w:sz w:val="20"/>
          <w:szCs w:val="20"/>
        </w:rPr>
        <w:t xml:space="preserve">ustificante de la entrega de </w:t>
      </w:r>
      <w:r w:rsidR="00A12AE5" w:rsidRPr="00B07F45">
        <w:rPr>
          <w:rFonts w:ascii="Arial" w:hAnsi="Arial" w:cs="Arial"/>
          <w:color w:val="auto"/>
          <w:sz w:val="20"/>
          <w:szCs w:val="20"/>
        </w:rPr>
        <w:t xml:space="preserve">los </w:t>
      </w:r>
      <w:r w:rsidR="00AD3EC4" w:rsidRPr="00B07F45">
        <w:rPr>
          <w:rFonts w:ascii="Arial" w:hAnsi="Arial" w:cs="Arial"/>
          <w:color w:val="auto"/>
          <w:sz w:val="20"/>
          <w:szCs w:val="20"/>
        </w:rPr>
        <w:t>equipos de protección individual (</w:t>
      </w:r>
      <w:proofErr w:type="spellStart"/>
      <w:r w:rsidR="00AD3EC4" w:rsidRPr="00B07F45">
        <w:rPr>
          <w:rFonts w:ascii="Arial" w:hAnsi="Arial" w:cs="Arial"/>
          <w:color w:val="auto"/>
          <w:sz w:val="20"/>
          <w:szCs w:val="20"/>
        </w:rPr>
        <w:t>EPI´s</w:t>
      </w:r>
      <w:proofErr w:type="spellEnd"/>
      <w:r w:rsidR="00AD3EC4" w:rsidRPr="00B07F45">
        <w:rPr>
          <w:rFonts w:ascii="Arial" w:hAnsi="Arial" w:cs="Arial"/>
          <w:color w:val="auto"/>
          <w:sz w:val="20"/>
          <w:szCs w:val="20"/>
        </w:rPr>
        <w:t>) que</w:t>
      </w:r>
      <w:r w:rsidR="002E240F" w:rsidRPr="00B07F45">
        <w:rPr>
          <w:rFonts w:ascii="Arial" w:hAnsi="Arial" w:cs="Arial"/>
          <w:color w:val="auto"/>
          <w:sz w:val="20"/>
          <w:szCs w:val="20"/>
        </w:rPr>
        <w:t xml:space="preserve"> </w:t>
      </w:r>
      <w:r w:rsidR="00AD3EC4" w:rsidRPr="00B07F45">
        <w:rPr>
          <w:rFonts w:ascii="Arial" w:hAnsi="Arial" w:cs="Arial"/>
          <w:color w:val="auto"/>
          <w:sz w:val="20"/>
          <w:szCs w:val="20"/>
        </w:rPr>
        <w:t>sean necesarios.</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Las fichas de seguridad de productos químicos cuando la empresa contratista o subcontratista deba aportar productos químicos.</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lastRenderedPageBreak/>
        <w:t>Dar a conocer la identidad de la persona que deberá garantizar el cumplimiento de las normas de seguridad y salud y establecer los medios de coordinación</w:t>
      </w:r>
      <w:r w:rsidR="00FB2A39" w:rsidRPr="00B07F45">
        <w:rPr>
          <w:rFonts w:ascii="Arial" w:hAnsi="Arial" w:cs="Arial"/>
          <w:color w:val="auto"/>
          <w:sz w:val="20"/>
          <w:szCs w:val="20"/>
        </w:rPr>
        <w:t xml:space="preserve"> con el personal de la </w:t>
      </w:r>
      <w:r w:rsidR="000C7507" w:rsidRPr="00B07F45">
        <w:rPr>
          <w:rFonts w:ascii="Arial" w:hAnsi="Arial" w:cs="Arial"/>
          <w:color w:val="auto"/>
          <w:sz w:val="20"/>
          <w:szCs w:val="20"/>
        </w:rPr>
        <w:t>Administración contratante</w:t>
      </w:r>
      <w:r w:rsidRPr="00B07F45">
        <w:rPr>
          <w:rFonts w:ascii="Arial" w:hAnsi="Arial" w:cs="Arial"/>
          <w:color w:val="auto"/>
          <w:sz w:val="20"/>
          <w:szCs w:val="20"/>
        </w:rPr>
        <w:t>. Así como, la puesta a disposición de los recursos preventivos pertinen</w:t>
      </w:r>
      <w:r w:rsidR="0016601B">
        <w:rPr>
          <w:rFonts w:ascii="Arial" w:hAnsi="Arial" w:cs="Arial"/>
          <w:color w:val="auto"/>
          <w:sz w:val="20"/>
          <w:szCs w:val="20"/>
        </w:rPr>
        <w:t>tes cuando sean necesarios.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Cuando la empresa contratista subcontrate con otra empresa la realización de parte del objeto del contrato, las acreditaciones previstas en </w:t>
      </w:r>
      <w:r w:rsidR="00723CA0" w:rsidRPr="00B07F45">
        <w:rPr>
          <w:rFonts w:ascii="Arial" w:hAnsi="Arial" w:cs="Arial"/>
          <w:color w:val="auto"/>
          <w:sz w:val="20"/>
          <w:szCs w:val="20"/>
        </w:rPr>
        <w:t>esta cláusula</w:t>
      </w:r>
      <w:r w:rsidRPr="00B07F45">
        <w:rPr>
          <w:rFonts w:ascii="Arial" w:hAnsi="Arial" w:cs="Arial"/>
          <w:color w:val="auto"/>
          <w:sz w:val="20"/>
          <w:szCs w:val="20"/>
        </w:rPr>
        <w:t xml:space="preserve"> deberán ser exigidas a la </w:t>
      </w:r>
      <w:r w:rsidR="00B432ED" w:rsidRPr="00B07F45">
        <w:rPr>
          <w:rFonts w:ascii="Arial" w:hAnsi="Arial" w:cs="Arial"/>
          <w:color w:val="auto"/>
          <w:sz w:val="20"/>
          <w:szCs w:val="20"/>
        </w:rPr>
        <w:t>subcontratista</w:t>
      </w:r>
      <w:r w:rsidRPr="00B07F45">
        <w:rPr>
          <w:rFonts w:ascii="Arial" w:hAnsi="Arial" w:cs="Arial"/>
          <w:color w:val="auto"/>
          <w:sz w:val="20"/>
          <w:szCs w:val="20"/>
        </w:rPr>
        <w:t xml:space="preserve"> (autónomos/as) por la empresa contratista para su entrega a la </w:t>
      </w:r>
      <w:r w:rsidR="000C7507" w:rsidRPr="00B07F45">
        <w:rPr>
          <w:rFonts w:ascii="Arial" w:hAnsi="Arial" w:cs="Arial"/>
          <w:color w:val="auto"/>
          <w:sz w:val="20"/>
          <w:szCs w:val="20"/>
        </w:rPr>
        <w:t>Administración contratante.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Especialmente, debe velar para que la empresa subcontrat</w:t>
      </w:r>
      <w:r w:rsidR="00B432ED" w:rsidRPr="00B07F45">
        <w:rPr>
          <w:rFonts w:ascii="Arial" w:hAnsi="Arial" w:cs="Arial"/>
          <w:color w:val="auto"/>
          <w:sz w:val="20"/>
          <w:szCs w:val="20"/>
        </w:rPr>
        <w:t>ista</w:t>
      </w:r>
      <w:r w:rsidRPr="00B07F45">
        <w:rPr>
          <w:rFonts w:ascii="Arial" w:hAnsi="Arial" w:cs="Arial"/>
          <w:color w:val="auto"/>
          <w:sz w:val="20"/>
          <w:szCs w:val="20"/>
        </w:rPr>
        <w:t xml:space="preserve"> cumpla todas las obligaciones en materia de seguridad y salud laboral y, concretamente</w:t>
      </w:r>
      <w:r w:rsidR="00B432ED" w:rsidRPr="00B07F45">
        <w:rPr>
          <w:rFonts w:ascii="Arial" w:hAnsi="Arial" w:cs="Arial"/>
          <w:color w:val="auto"/>
          <w:sz w:val="20"/>
          <w:szCs w:val="20"/>
        </w:rPr>
        <w:t>,</w:t>
      </w:r>
      <w:r w:rsidRPr="00B07F45">
        <w:rPr>
          <w:rFonts w:ascii="Arial" w:hAnsi="Arial" w:cs="Arial"/>
          <w:color w:val="auto"/>
          <w:sz w:val="20"/>
          <w:szCs w:val="20"/>
        </w:rPr>
        <w:t xml:space="preserve"> que cumple lo que prevé la normativa en cuanto a la coordinación de actividades preventivas y puesta a disposición de los recursos preventivos cuando sean necesarios.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La </w:t>
      </w:r>
      <w:r w:rsidR="00995099" w:rsidRPr="00B07F45">
        <w:rPr>
          <w:rFonts w:ascii="Arial" w:hAnsi="Arial" w:cs="Arial"/>
          <w:color w:val="auto"/>
          <w:sz w:val="20"/>
          <w:szCs w:val="20"/>
        </w:rPr>
        <w:t>entidad contratante</w:t>
      </w:r>
      <w:r w:rsidRPr="00B07F45">
        <w:rPr>
          <w:rFonts w:ascii="Arial" w:hAnsi="Arial" w:cs="Arial"/>
          <w:color w:val="auto"/>
          <w:sz w:val="20"/>
          <w:szCs w:val="20"/>
        </w:rPr>
        <w:t xml:space="preserve"> vigilará el cumplimiento por </w:t>
      </w:r>
      <w:r w:rsidR="00681ACD" w:rsidRPr="00B07F45">
        <w:rPr>
          <w:rFonts w:ascii="Arial" w:hAnsi="Arial" w:cs="Arial"/>
          <w:color w:val="auto"/>
          <w:sz w:val="20"/>
          <w:szCs w:val="20"/>
        </w:rPr>
        <w:t>l</w:t>
      </w:r>
      <w:r w:rsidR="008C46F1">
        <w:rPr>
          <w:rFonts w:ascii="Arial" w:hAnsi="Arial" w:cs="Arial"/>
          <w:color w:val="auto"/>
          <w:sz w:val="20"/>
          <w:szCs w:val="20"/>
        </w:rPr>
        <w:t>a</w:t>
      </w:r>
      <w:r w:rsidR="00681ACD" w:rsidRPr="00B07F45">
        <w:rPr>
          <w:rFonts w:ascii="Arial" w:hAnsi="Arial" w:cs="Arial"/>
          <w:color w:val="auto"/>
          <w:sz w:val="20"/>
          <w:szCs w:val="20"/>
        </w:rPr>
        <w:t xml:space="preserve">s </w:t>
      </w:r>
      <w:r w:rsidRPr="00B07F45">
        <w:rPr>
          <w:rFonts w:ascii="Arial" w:hAnsi="Arial" w:cs="Arial"/>
          <w:color w:val="auto"/>
          <w:sz w:val="20"/>
          <w:szCs w:val="20"/>
        </w:rPr>
        <w:t>contratistas y subcontratistas de la normativa de prevención de riesgos laborales</w:t>
      </w:r>
      <w:r w:rsidR="00B432ED" w:rsidRPr="00B07F45">
        <w:rPr>
          <w:rFonts w:ascii="Arial" w:hAnsi="Arial" w:cs="Arial"/>
          <w:color w:val="auto"/>
          <w:sz w:val="20"/>
          <w:szCs w:val="20"/>
        </w:rPr>
        <w:t>,</w:t>
      </w:r>
      <w:r w:rsidRPr="00B07F45">
        <w:rPr>
          <w:rFonts w:ascii="Arial" w:hAnsi="Arial" w:cs="Arial"/>
          <w:color w:val="auto"/>
          <w:sz w:val="20"/>
          <w:szCs w:val="20"/>
        </w:rPr>
        <w:t xml:space="preserve"> para lo cual podrá adoptar cualquier medida acorde con dicha finalidad.</w:t>
      </w:r>
    </w:p>
    <w:p w:rsidR="00D05217" w:rsidRPr="00380238" w:rsidRDefault="00D05217" w:rsidP="00D05217">
      <w:pPr>
        <w:spacing w:before="60" w:line="240" w:lineRule="atLeast"/>
        <w:jc w:val="both"/>
        <w:rPr>
          <w:rFonts w:ascii="Arial" w:hAnsi="Arial" w:cs="Arial"/>
        </w:rPr>
      </w:pPr>
      <w:r w:rsidRPr="00380238">
        <w:rPr>
          <w:rFonts w:ascii="Arial" w:hAnsi="Arial" w:cs="Arial"/>
        </w:rPr>
        <w:t>4.- Cuando la naturaleza del objeto del contrato requiera la intervención de personal de la contratista (o</w:t>
      </w:r>
      <w:r>
        <w:rPr>
          <w:rFonts w:ascii="Arial" w:hAnsi="Arial" w:cs="Arial"/>
        </w:rPr>
        <w:t>,</w:t>
      </w:r>
      <w:r w:rsidRPr="00380238">
        <w:rPr>
          <w:rFonts w:ascii="Arial" w:hAnsi="Arial" w:cs="Arial"/>
        </w:rPr>
        <w:t xml:space="preserve">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D05217" w:rsidRPr="00380238" w:rsidRDefault="00D05217" w:rsidP="00D05217">
      <w:pPr>
        <w:pStyle w:val="texto"/>
        <w:numPr>
          <w:ilvl w:val="0"/>
          <w:numId w:val="36"/>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a las empresas concurrentes de los riesgos del lugar de trabajo que puedan afectar a las actividades desarrolladas, así como de las medidas preventivas de tales riesgos.</w:t>
      </w:r>
    </w:p>
    <w:p w:rsidR="00D05217" w:rsidRPr="00380238" w:rsidRDefault="00D05217" w:rsidP="00D05217">
      <w:pPr>
        <w:pStyle w:val="texto"/>
        <w:numPr>
          <w:ilvl w:val="0"/>
          <w:numId w:val="36"/>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sobre las medidas de emergencia a la empresa contratista.</w:t>
      </w:r>
    </w:p>
    <w:p w:rsidR="00D05217" w:rsidRPr="00380238" w:rsidRDefault="00D05217" w:rsidP="00D05217">
      <w:pPr>
        <w:pStyle w:val="texto"/>
        <w:shd w:val="clear" w:color="auto" w:fill="FFFFFF"/>
        <w:spacing w:before="60" w:after="0" w:line="240" w:lineRule="atLeast"/>
        <w:ind w:left="0" w:right="0" w:firstLine="0"/>
        <w:rPr>
          <w:rFonts w:ascii="Arial" w:hAnsi="Arial" w:cs="Arial"/>
          <w:color w:val="auto"/>
          <w:sz w:val="20"/>
        </w:rPr>
      </w:pPr>
      <w:r w:rsidRPr="00380238">
        <w:rPr>
          <w:rFonts w:ascii="Arial" w:hAnsi="Arial" w:cs="Arial"/>
          <w:color w:val="auto"/>
          <w:sz w:val="20"/>
        </w:rPr>
        <w:t>Cuando en dicho centro de trabajo vaya a concurrir personal de más de una empresa, antes del inicio de la actividad, en cumplimiento del RD 171/2004, de 30 de enero, sobre</w:t>
      </w:r>
      <w:r w:rsidRPr="00380238">
        <w:rPr>
          <w:rFonts w:ascii="Arial" w:hAnsi="Arial" w:cs="Arial"/>
          <w:color w:val="auto"/>
          <w:sz w:val="20"/>
          <w:szCs w:val="20"/>
        </w:rPr>
        <w:t xml:space="preserve"> </w:t>
      </w:r>
      <w:r w:rsidRPr="00380238">
        <w:rPr>
          <w:rFonts w:ascii="Arial" w:hAnsi="Arial" w:cs="Arial"/>
          <w:color w:val="auto"/>
          <w:sz w:val="20"/>
        </w:rPr>
        <w:t xml:space="preserve">coordinación de actividades empresariales, todas las empresas y </w:t>
      </w:r>
      <w:r w:rsidRPr="00380238">
        <w:rPr>
          <w:rFonts w:ascii="Arial" w:hAnsi="Arial" w:cs="Arial"/>
          <w:color w:val="auto"/>
          <w:sz w:val="20"/>
          <w:szCs w:val="20"/>
        </w:rPr>
        <w:t>personal</w:t>
      </w:r>
      <w:r w:rsidRPr="0038023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Antes del inicio de la actividad, la contratista y, en su caso, subcontratista deberá</w:t>
      </w:r>
      <w:r w:rsidR="000B5E1C" w:rsidRPr="00B07F45">
        <w:rPr>
          <w:rFonts w:ascii="Arial" w:hAnsi="Arial" w:cs="Arial"/>
          <w:color w:val="auto"/>
          <w:sz w:val="20"/>
          <w:szCs w:val="20"/>
        </w:rPr>
        <w:t>n</w:t>
      </w:r>
      <w:r w:rsidRPr="00B07F45">
        <w:rPr>
          <w:rFonts w:ascii="Arial" w:hAnsi="Arial" w:cs="Arial"/>
          <w:color w:val="auto"/>
          <w:sz w:val="20"/>
          <w:szCs w:val="20"/>
        </w:rPr>
        <w:t xml:space="preserve"> aportar el acuse de recibo firmado acreditativo de que han recibido de la </w:t>
      </w:r>
      <w:r w:rsidR="00EF6DA8" w:rsidRPr="00B07F45">
        <w:rPr>
          <w:rFonts w:ascii="Arial" w:hAnsi="Arial" w:cs="Arial"/>
          <w:color w:val="auto"/>
          <w:sz w:val="20"/>
          <w:szCs w:val="20"/>
        </w:rPr>
        <w:t>Admin</w:t>
      </w:r>
      <w:r w:rsidR="00DB671F" w:rsidRPr="00B07F45">
        <w:rPr>
          <w:rFonts w:ascii="Arial" w:hAnsi="Arial" w:cs="Arial"/>
          <w:color w:val="auto"/>
          <w:sz w:val="20"/>
          <w:szCs w:val="20"/>
        </w:rPr>
        <w:t>i</w:t>
      </w:r>
      <w:r w:rsidR="00EF6DA8" w:rsidRPr="00B07F45">
        <w:rPr>
          <w:rFonts w:ascii="Arial" w:hAnsi="Arial" w:cs="Arial"/>
          <w:color w:val="auto"/>
          <w:sz w:val="20"/>
          <w:szCs w:val="20"/>
        </w:rPr>
        <w:t xml:space="preserve">stración </w:t>
      </w:r>
      <w:r w:rsidR="00932B84" w:rsidRPr="00B07F45">
        <w:rPr>
          <w:rFonts w:ascii="Arial" w:hAnsi="Arial" w:cs="Arial"/>
          <w:color w:val="auto"/>
          <w:sz w:val="20"/>
          <w:szCs w:val="20"/>
        </w:rPr>
        <w:t>contratante</w:t>
      </w:r>
      <w:r w:rsidRPr="00B07F45">
        <w:rPr>
          <w:rFonts w:ascii="Arial" w:hAnsi="Arial" w:cs="Arial"/>
          <w:color w:val="auto"/>
          <w:sz w:val="20"/>
          <w:szCs w:val="20"/>
        </w:rPr>
        <w:t xml:space="preserve"> la documentación sobre los riesgos propios del centro de trabajo y de sus instalaciones, sobre los riesgos del lugar de trabajo que puedan afectar a las actividades desarrolladas, así como de las medidas preventivas de tales riesgo</w:t>
      </w:r>
      <w:r w:rsidR="000B5E1C" w:rsidRPr="00B07F45">
        <w:rPr>
          <w:rFonts w:ascii="Arial" w:hAnsi="Arial" w:cs="Arial"/>
          <w:color w:val="auto"/>
          <w:sz w:val="20"/>
          <w:szCs w:val="20"/>
        </w:rPr>
        <w:t>s</w:t>
      </w:r>
      <w:r w:rsidRPr="00B07F45">
        <w:rPr>
          <w:rFonts w:ascii="Arial" w:hAnsi="Arial" w:cs="Arial"/>
          <w:color w:val="auto"/>
          <w:sz w:val="20"/>
          <w:szCs w:val="20"/>
        </w:rPr>
        <w:t xml:space="preserve"> y de emergencia.</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5. Si </w:t>
      </w:r>
      <w:r w:rsidR="000B5E1C" w:rsidRPr="00B07F45">
        <w:rPr>
          <w:rFonts w:ascii="Arial" w:hAnsi="Arial" w:cs="Arial"/>
          <w:color w:val="auto"/>
          <w:sz w:val="20"/>
          <w:szCs w:val="20"/>
        </w:rPr>
        <w:t xml:space="preserve">como </w:t>
      </w:r>
      <w:r w:rsidRPr="00B07F45">
        <w:rPr>
          <w:rFonts w:ascii="Arial" w:hAnsi="Arial" w:cs="Arial"/>
          <w:color w:val="auto"/>
          <w:sz w:val="20"/>
          <w:szCs w:val="20"/>
        </w:rPr>
        <w:t xml:space="preserve">consecuencia del incumplimiento por la empresa contratista o subcontratista de las obligaciones asumidas en virtud de esta cláusula, la </w:t>
      </w:r>
      <w:r w:rsidR="00B80D33">
        <w:rPr>
          <w:rFonts w:ascii="Arial" w:hAnsi="Arial" w:cs="Arial"/>
          <w:color w:val="auto"/>
          <w:sz w:val="20"/>
          <w:szCs w:val="20"/>
        </w:rPr>
        <w:t>entidad</w:t>
      </w:r>
      <w:r w:rsidR="00CF617E" w:rsidRPr="00B07F45">
        <w:rPr>
          <w:rFonts w:ascii="Arial" w:hAnsi="Arial" w:cs="Arial"/>
          <w:color w:val="auto"/>
          <w:sz w:val="20"/>
          <w:szCs w:val="20"/>
        </w:rPr>
        <w:t xml:space="preserve"> contratante</w:t>
      </w:r>
      <w:r w:rsidRPr="00B07F45">
        <w:rPr>
          <w:rFonts w:ascii="Arial" w:hAnsi="Arial" w:cs="Arial"/>
          <w:color w:val="auto"/>
          <w:sz w:val="20"/>
          <w:szCs w:val="20"/>
        </w:rPr>
        <w:t xml:space="preserve"> fuera condenada </w:t>
      </w:r>
      <w:r w:rsidR="00F71636" w:rsidRPr="00F71636">
        <w:rPr>
          <w:rFonts w:ascii="Arial" w:hAnsi="Arial" w:cs="Arial"/>
          <w:color w:val="auto"/>
          <w:sz w:val="20"/>
          <w:szCs w:val="20"/>
        </w:rPr>
        <w:t>a asumir las consecuencias económicas que de aquel se derivan, se repercutirán las mismas en la contratista</w:t>
      </w:r>
      <w:r w:rsidRPr="00B07F45">
        <w:rPr>
          <w:rFonts w:ascii="Arial" w:hAnsi="Arial" w:cs="Arial"/>
          <w:color w:val="auto"/>
          <w:sz w:val="20"/>
          <w:szCs w:val="20"/>
        </w:rPr>
        <w:t xml:space="preserve">, a cuyos efectos la </w:t>
      </w:r>
      <w:r w:rsidR="00B80D33">
        <w:rPr>
          <w:rFonts w:ascii="Arial" w:hAnsi="Arial" w:cs="Arial"/>
          <w:color w:val="auto"/>
          <w:sz w:val="20"/>
          <w:szCs w:val="20"/>
        </w:rPr>
        <w:t>Administración</w:t>
      </w:r>
      <w:r w:rsidR="00CF617E" w:rsidRPr="00B07F45">
        <w:rPr>
          <w:rFonts w:ascii="Arial" w:hAnsi="Arial" w:cs="Arial"/>
          <w:color w:val="auto"/>
          <w:sz w:val="20"/>
          <w:szCs w:val="20"/>
        </w:rPr>
        <w:t xml:space="preserve"> contratante </w:t>
      </w:r>
      <w:r w:rsidRPr="00B07F45">
        <w:rPr>
          <w:rFonts w:ascii="Arial" w:hAnsi="Arial" w:cs="Arial"/>
          <w:color w:val="auto"/>
          <w:sz w:val="20"/>
          <w:szCs w:val="20"/>
        </w:rPr>
        <w:t xml:space="preserve">se reserva el ejercicio de cualesquiera acciones, administrativas o judiciales, que sean adecuadas y convenientes hasta la total recuperación de las cantidades </w:t>
      </w:r>
      <w:r w:rsidR="00F71636">
        <w:rPr>
          <w:rFonts w:ascii="Arial" w:hAnsi="Arial" w:cs="Arial"/>
          <w:color w:val="auto"/>
          <w:sz w:val="20"/>
          <w:szCs w:val="20"/>
        </w:rPr>
        <w:t>satisfech</w:t>
      </w:r>
      <w:r w:rsidRPr="00B07F45">
        <w:rPr>
          <w:rFonts w:ascii="Arial" w:hAnsi="Arial" w:cs="Arial"/>
          <w:color w:val="auto"/>
          <w:sz w:val="20"/>
          <w:szCs w:val="20"/>
        </w:rPr>
        <w:t>as.</w:t>
      </w:r>
    </w:p>
    <w:p w:rsidR="002F63A3" w:rsidRPr="00D9770C" w:rsidRDefault="002F63A3" w:rsidP="00D9770C">
      <w:pPr>
        <w:pStyle w:val="3izenburua"/>
        <w:spacing w:line="240" w:lineRule="atLeast"/>
        <w:jc w:val="both"/>
        <w:rPr>
          <w:sz w:val="22"/>
          <w:szCs w:val="22"/>
        </w:rPr>
      </w:pPr>
      <w:bookmarkStart w:id="176" w:name="Cl_38_3"/>
      <w:bookmarkStart w:id="177" w:name="_Toc198116043"/>
      <w:r w:rsidRPr="00D9770C">
        <w:rPr>
          <w:sz w:val="22"/>
          <w:szCs w:val="22"/>
        </w:rPr>
        <w:t>3</w:t>
      </w:r>
      <w:r w:rsidR="00185DD3" w:rsidRPr="00D9770C">
        <w:rPr>
          <w:sz w:val="22"/>
          <w:szCs w:val="22"/>
        </w:rPr>
        <w:t>8</w:t>
      </w:r>
      <w:r w:rsidR="00AD3EC4" w:rsidRPr="00D9770C">
        <w:rPr>
          <w:sz w:val="22"/>
          <w:szCs w:val="22"/>
        </w:rPr>
        <w:t>.</w:t>
      </w:r>
      <w:r w:rsidR="00D9770C" w:rsidRPr="00D9770C">
        <w:rPr>
          <w:sz w:val="22"/>
          <w:szCs w:val="22"/>
        </w:rPr>
        <w:t>3</w:t>
      </w:r>
      <w:r w:rsidRPr="00D9770C">
        <w:rPr>
          <w:sz w:val="22"/>
          <w:szCs w:val="22"/>
        </w:rPr>
        <w:t xml:space="preserve">.- </w:t>
      </w:r>
      <w:bookmarkEnd w:id="176"/>
      <w:r w:rsidR="00925970" w:rsidRPr="00D9770C">
        <w:rPr>
          <w:sz w:val="22"/>
          <w:szCs w:val="22"/>
        </w:rPr>
        <w:t>Obliga</w:t>
      </w:r>
      <w:r w:rsidR="00625B37" w:rsidRPr="00D9770C">
        <w:rPr>
          <w:sz w:val="22"/>
          <w:szCs w:val="22"/>
        </w:rPr>
        <w:t>ciones</w:t>
      </w:r>
      <w:r w:rsidRPr="00D9770C">
        <w:rPr>
          <w:sz w:val="22"/>
          <w:szCs w:val="22"/>
        </w:rPr>
        <w:t xml:space="preserve"> en materia de seguridad de la información</w:t>
      </w:r>
      <w:bookmarkEnd w:id="177"/>
    </w:p>
    <w:p w:rsidR="00D9770C" w:rsidRPr="000137D8" w:rsidRDefault="00785F6A" w:rsidP="00D9770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1.- </w:t>
      </w:r>
      <w:r w:rsidR="00D9770C" w:rsidRPr="000137D8">
        <w:rPr>
          <w:rFonts w:ascii="Arial" w:hAnsi="Arial" w:cs="Arial"/>
          <w:color w:val="auto"/>
          <w:sz w:val="20"/>
          <w:szCs w:val="20"/>
        </w:rPr>
        <w:t xml:space="preserve">La información, datos o especificaciones facilitados por la Diputación Foral de </w:t>
      </w:r>
      <w:proofErr w:type="spellStart"/>
      <w:r w:rsidR="00D9770C" w:rsidRPr="000137D8">
        <w:rPr>
          <w:rFonts w:ascii="Arial" w:hAnsi="Arial" w:cs="Arial"/>
          <w:color w:val="auto"/>
          <w:sz w:val="20"/>
          <w:szCs w:val="20"/>
        </w:rPr>
        <w:t>Gipuzkoa</w:t>
      </w:r>
      <w:proofErr w:type="spellEnd"/>
      <w:r w:rsidR="00D9770C" w:rsidRPr="000137D8">
        <w:rPr>
          <w:rFonts w:ascii="Arial" w:hAnsi="Arial" w:cs="Arial"/>
          <w:color w:val="auto"/>
          <w:sz w:val="20"/>
          <w:szCs w:val="20"/>
        </w:rPr>
        <w:t xml:space="preserve"> o a los que se haya tenido acceso en ejecución del contrato, deberán ser considerados por </w:t>
      </w:r>
      <w:r w:rsidR="00D9770C">
        <w:rPr>
          <w:rFonts w:ascii="Arial" w:hAnsi="Arial" w:cs="Arial"/>
          <w:color w:val="auto"/>
          <w:sz w:val="20"/>
          <w:szCs w:val="20"/>
        </w:rPr>
        <w:t>la</w:t>
      </w:r>
      <w:r w:rsidR="00D9770C" w:rsidRPr="000137D8">
        <w:rPr>
          <w:rFonts w:ascii="Arial" w:hAnsi="Arial" w:cs="Arial"/>
          <w:color w:val="auto"/>
          <w:sz w:val="20"/>
          <w:szCs w:val="20"/>
        </w:rPr>
        <w:t xml:space="preserve"> </w:t>
      </w:r>
      <w:r w:rsidR="00D9770C" w:rsidRPr="000137D8">
        <w:rPr>
          <w:rFonts w:ascii="Arial" w:hAnsi="Arial" w:cs="Arial"/>
          <w:color w:val="auto"/>
          <w:sz w:val="20"/>
          <w:szCs w:val="20"/>
        </w:rPr>
        <w:lastRenderedPageBreak/>
        <w:t>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B60E55" w:rsidRPr="00B60E55" w:rsidRDefault="00B60E55" w:rsidP="00B60E55">
      <w:pPr>
        <w:shd w:val="clear" w:color="auto" w:fill="FFFFFF"/>
        <w:spacing w:before="60" w:line="240" w:lineRule="atLeast"/>
        <w:jc w:val="both"/>
        <w:rPr>
          <w:rFonts w:ascii="Arial" w:hAnsi="Arial" w:cs="Arial"/>
        </w:rPr>
      </w:pPr>
      <w:r w:rsidRPr="00B60E55">
        <w:rPr>
          <w:rFonts w:ascii="Arial" w:hAnsi="Arial" w:cs="Arial"/>
        </w:rPr>
        <w:t xml:space="preserve">2.- La adjudicataria se obliga a cumplir con la Política de Seguridad de la Información de la Diputación Foral de </w:t>
      </w:r>
      <w:proofErr w:type="spellStart"/>
      <w:r w:rsidRPr="00B60E55">
        <w:rPr>
          <w:rFonts w:ascii="Arial" w:hAnsi="Arial" w:cs="Arial"/>
        </w:rPr>
        <w:t>Gipuzkoa</w:t>
      </w:r>
      <w:proofErr w:type="spellEnd"/>
      <w:r w:rsidRPr="00B60E55">
        <w:rPr>
          <w:rFonts w:ascii="Arial" w:hAnsi="Arial" w:cs="Arial"/>
        </w:rPr>
        <w:t xml:space="preserve"> publicada en el BOG de 13 de noviembre de 2017, con la normativa de seguridad relacionada con dichos servicios o información y, en su caso, con el Código Ético para la utilización de los Datos y la Inteligencia Artificial de la Diputación Foral de </w:t>
      </w:r>
      <w:proofErr w:type="spellStart"/>
      <w:r w:rsidRPr="00B60E55">
        <w:rPr>
          <w:rFonts w:ascii="Arial" w:hAnsi="Arial" w:cs="Arial"/>
        </w:rPr>
        <w:t>Gipuzkoa</w:t>
      </w:r>
      <w:proofErr w:type="spellEnd"/>
      <w:r w:rsidRPr="00B60E55">
        <w:rPr>
          <w:rFonts w:ascii="Arial" w:hAnsi="Arial" w:cs="Arial"/>
        </w:rPr>
        <w:t xml:space="preserve"> y de su sector público; así como a informar y formar a su personal.</w:t>
      </w:r>
    </w:p>
    <w:p w:rsidR="00D9770C" w:rsidRPr="000137D8"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la ejecución del contrato requiera el tratamiento por </w:t>
      </w:r>
      <w:r>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Pr>
          <w:rFonts w:ascii="Arial" w:hAnsi="Arial" w:cs="Arial"/>
          <w:color w:val="auto"/>
          <w:sz w:val="20"/>
          <w:szCs w:val="20"/>
        </w:rPr>
        <w:t xml:space="preserve"> </w:t>
      </w:r>
      <w:r w:rsidRPr="000137D8">
        <w:rPr>
          <w:rFonts w:ascii="Arial" w:hAnsi="Arial" w:cs="Arial"/>
          <w:color w:val="auto"/>
          <w:sz w:val="20"/>
          <w:szCs w:val="20"/>
        </w:rPr>
        <w:t>l</w:t>
      </w:r>
      <w:r>
        <w:rPr>
          <w:rFonts w:ascii="Arial" w:hAnsi="Arial" w:cs="Arial"/>
          <w:color w:val="auto"/>
          <w:sz w:val="20"/>
          <w:szCs w:val="20"/>
        </w:rPr>
        <w:t>a</w:t>
      </w:r>
      <w:r w:rsidRPr="000137D8">
        <w:rPr>
          <w:rFonts w:ascii="Arial" w:hAnsi="Arial" w:cs="Arial"/>
          <w:color w:val="auto"/>
          <w:sz w:val="20"/>
          <w:szCs w:val="20"/>
        </w:rPr>
        <w:t xml:space="preserve"> </w:t>
      </w:r>
      <w:r>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se obliga a respetar la normativa nacional y de la Unión Europea en materia de protección de datos, así como las instrucciones que le indique la entidad contratante.</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a la finalización de la prestación contractual, deberá destruir los datos de carácter personal o deberá devolverlos a la entidad contratante o a otra persona encargada del tratamiento designada por esta.</w:t>
      </w:r>
    </w:p>
    <w:p w:rsidR="00D9770C" w:rsidRPr="000137D8" w:rsidDel="00250725"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Pr>
          <w:rFonts w:ascii="Arial" w:hAnsi="Arial" w:cs="Arial"/>
          <w:color w:val="auto"/>
          <w:sz w:val="20"/>
          <w:szCs w:val="20"/>
        </w:rPr>
        <w:t>a</w:t>
      </w:r>
      <w:r w:rsidRPr="000137D8">
        <w:rPr>
          <w:rFonts w:ascii="Arial" w:hAnsi="Arial" w:cs="Arial"/>
          <w:color w:val="auto"/>
          <w:sz w:val="20"/>
          <w:szCs w:val="20"/>
        </w:rPr>
        <w:t>s licitador</w:t>
      </w:r>
      <w:r>
        <w:rPr>
          <w:rFonts w:ascii="Arial" w:hAnsi="Arial" w:cs="Arial"/>
          <w:color w:val="auto"/>
          <w:sz w:val="20"/>
          <w:szCs w:val="20"/>
        </w:rPr>
        <w:t>a</w:t>
      </w:r>
      <w:r w:rsidRPr="000137D8">
        <w:rPr>
          <w:rFonts w:ascii="Arial" w:hAnsi="Arial" w:cs="Arial"/>
          <w:color w:val="auto"/>
          <w:sz w:val="20"/>
          <w:szCs w:val="20"/>
        </w:rPr>
        <w:t>s de indicar en su oferta si tienen previsto subcontratar los servidores o los servicios asociados a los mismos, el nombre o el perfil empresarial, definido por referencia a las condiciones de solvencia profesional o técnica, de l</w:t>
      </w:r>
      <w:r>
        <w:rPr>
          <w:rFonts w:ascii="Arial" w:hAnsi="Arial" w:cs="Arial"/>
          <w:color w:val="auto"/>
          <w:sz w:val="20"/>
          <w:szCs w:val="20"/>
        </w:rPr>
        <w:t>a</w:t>
      </w:r>
      <w:r w:rsidRPr="000137D8">
        <w:rPr>
          <w:rFonts w:ascii="Arial" w:hAnsi="Arial" w:cs="Arial"/>
          <w:color w:val="auto"/>
          <w:sz w:val="20"/>
          <w:szCs w:val="20"/>
        </w:rPr>
        <w:t>s subcontratistas a l</w:t>
      </w:r>
      <w:r>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Pr>
          <w:rFonts w:ascii="Arial" w:hAnsi="Arial" w:cs="Arial"/>
          <w:color w:val="auto"/>
          <w:sz w:val="20"/>
          <w:szCs w:val="20"/>
        </w:rPr>
        <w:t xml:space="preserve"> </w:t>
      </w:r>
      <w:r w:rsidRPr="00ED76B7">
        <w:rPr>
          <w:rFonts w:ascii="Arial" w:hAnsi="Arial" w:cs="Arial"/>
          <w:color w:val="auto"/>
          <w:sz w:val="20"/>
          <w:szCs w:val="20"/>
        </w:rPr>
        <w:t>Las obligaciones a las que se refieren las letras d) y e) tendrán la consideración de condiciones especiales de ejecución.</w:t>
      </w:r>
    </w:p>
    <w:p w:rsidR="00D9770C" w:rsidRPr="000137D8"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2F63A3" w:rsidRPr="00B07F45"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D9770C">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B80D33">
        <w:rPr>
          <w:rFonts w:ascii="Arial" w:hAnsi="Arial" w:cs="Arial"/>
          <w:color w:val="auto"/>
          <w:sz w:val="20"/>
          <w:szCs w:val="20"/>
        </w:rPr>
        <w:t>Administración</w:t>
      </w:r>
      <w:r w:rsidRPr="00D9770C">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785F6A" w:rsidRPr="00B07F45">
        <w:rPr>
          <w:rFonts w:ascii="Arial" w:hAnsi="Arial" w:cs="Arial"/>
          <w:color w:val="auto"/>
          <w:sz w:val="20"/>
          <w:szCs w:val="20"/>
        </w:rPr>
        <w:t>.</w:t>
      </w:r>
    </w:p>
    <w:p w:rsidR="001056A6" w:rsidRPr="00697D12" w:rsidRDefault="002F63A3" w:rsidP="001056A6">
      <w:pPr>
        <w:pStyle w:val="3izenburua"/>
        <w:spacing w:line="240" w:lineRule="atLeast"/>
        <w:jc w:val="both"/>
        <w:rPr>
          <w:sz w:val="22"/>
          <w:szCs w:val="22"/>
        </w:rPr>
      </w:pPr>
      <w:bookmarkStart w:id="178" w:name="_39.3.-_Código_de"/>
      <w:bookmarkStart w:id="179" w:name="_37.3.-_Código_de"/>
      <w:bookmarkStart w:id="180" w:name="_38.3.-_Obligaciones_referentes"/>
      <w:bookmarkStart w:id="181" w:name="Cl_38_4"/>
      <w:bookmarkStart w:id="182" w:name="_Toc198116044"/>
      <w:bookmarkEnd w:id="178"/>
      <w:bookmarkEnd w:id="179"/>
      <w:bookmarkEnd w:id="180"/>
      <w:r w:rsidRPr="00697D12">
        <w:rPr>
          <w:sz w:val="22"/>
          <w:szCs w:val="22"/>
        </w:rPr>
        <w:lastRenderedPageBreak/>
        <w:t>3</w:t>
      </w:r>
      <w:r w:rsidR="00185DD3" w:rsidRPr="00697D12">
        <w:rPr>
          <w:sz w:val="22"/>
          <w:szCs w:val="22"/>
        </w:rPr>
        <w:t>8</w:t>
      </w:r>
      <w:r w:rsidRPr="00697D12">
        <w:rPr>
          <w:sz w:val="22"/>
          <w:szCs w:val="22"/>
        </w:rPr>
        <w:t>.</w:t>
      </w:r>
      <w:r w:rsidR="00D9770C">
        <w:rPr>
          <w:sz w:val="22"/>
          <w:szCs w:val="22"/>
        </w:rPr>
        <w:t>4</w:t>
      </w:r>
      <w:r w:rsidRPr="00697D12">
        <w:rPr>
          <w:sz w:val="22"/>
          <w:szCs w:val="22"/>
        </w:rPr>
        <w:t xml:space="preserve">.- </w:t>
      </w:r>
      <w:bookmarkEnd w:id="181"/>
      <w:r w:rsidR="00925970" w:rsidRPr="00697D12">
        <w:rPr>
          <w:sz w:val="22"/>
          <w:szCs w:val="22"/>
        </w:rPr>
        <w:t xml:space="preserve">Obligaciones referentes al cumplimiento </w:t>
      </w:r>
      <w:r w:rsidR="001056A6" w:rsidRPr="00697D12">
        <w:rPr>
          <w:sz w:val="22"/>
          <w:szCs w:val="22"/>
        </w:rPr>
        <w:t>del Código de Conducta y Marco de Integridad Institucional aplicable a la contratación pública</w:t>
      </w:r>
      <w:bookmarkEnd w:id="182"/>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 xml:space="preserve">1.- La Diputación Foral de </w:t>
      </w:r>
      <w:proofErr w:type="spellStart"/>
      <w:r w:rsidRPr="00B07F45">
        <w:rPr>
          <w:rFonts w:cs="Arial"/>
          <w:b w:val="0"/>
          <w:sz w:val="20"/>
          <w:lang w:val="es-ES"/>
        </w:rPr>
        <w:t>Gipuzkoa</w:t>
      </w:r>
      <w:proofErr w:type="spellEnd"/>
      <w:r w:rsidRPr="00B07F45">
        <w:rPr>
          <w:rFonts w:cs="Arial"/>
          <w:b w:val="0"/>
          <w:sz w:val="20"/>
          <w:lang w:val="es-ES"/>
        </w:rPr>
        <w:t xml:space="preserve"> estima necesario introducir los valores éticos y normas de conducta, así como los principios de buena gestión y normas de actuación profesional, que deben presidir las actuaciones en materia de contratación pública.</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 xml:space="preserve">Por ello, en garantía de la integridad de este procedimiento, se incluye </w:t>
      </w:r>
      <w:r w:rsidR="008777A4">
        <w:rPr>
          <w:rFonts w:cs="Arial"/>
          <w:b w:val="0"/>
          <w:sz w:val="20"/>
          <w:lang w:val="es-ES"/>
        </w:rPr>
        <w:t>como</w:t>
      </w:r>
      <w:r w:rsidR="00DD21BD" w:rsidRPr="00B07F45">
        <w:rPr>
          <w:rFonts w:cs="Arial"/>
          <w:b w:val="0"/>
          <w:sz w:val="20"/>
          <w:lang w:val="es-ES"/>
        </w:rPr>
        <w:t xml:space="preserve"> </w:t>
      </w:r>
      <w:hyperlink w:anchor="Anx_6" w:history="1">
        <w:r w:rsidRPr="00B07F45">
          <w:rPr>
            <w:rStyle w:val="Hiperesteka"/>
            <w:rFonts w:cs="Arial"/>
            <w:sz w:val="20"/>
            <w:lang w:val="es-ES"/>
          </w:rPr>
          <w:t>Anexo VI</w:t>
        </w:r>
      </w:hyperlink>
      <w:r w:rsidRPr="00B07F45">
        <w:rPr>
          <w:rFonts w:cs="Arial"/>
          <w:b w:val="0"/>
          <w:sz w:val="20"/>
          <w:lang w:val="es-ES"/>
        </w:rPr>
        <w:t xml:space="preserve"> el modelo de declaración de cumplimiento del Código de Conducta y Marco de Integridad Institucional aplicable a la Contratación pública de la Administración Foral de </w:t>
      </w:r>
      <w:proofErr w:type="spellStart"/>
      <w:r w:rsidRPr="00B07F45">
        <w:rPr>
          <w:rFonts w:cs="Arial"/>
          <w:b w:val="0"/>
          <w:sz w:val="20"/>
          <w:lang w:val="es-ES"/>
        </w:rPr>
        <w:t>Gipuzkoa</w:t>
      </w:r>
      <w:proofErr w:type="spellEnd"/>
      <w:r w:rsidRPr="00B07F45">
        <w:rPr>
          <w:rFonts w:cs="Arial"/>
          <w:b w:val="0"/>
          <w:sz w:val="20"/>
          <w:lang w:val="es-ES"/>
        </w:rPr>
        <w:t>.</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 xml:space="preserve">3.- Este Código, como obligación esencial, resulta de obligado cumplimiento para las empresas y entidades que concurran a licitaciones promovidas por la Diputación Foral de </w:t>
      </w:r>
      <w:proofErr w:type="spellStart"/>
      <w:r w:rsidRPr="00B07F45">
        <w:rPr>
          <w:rFonts w:cs="Arial"/>
          <w:b w:val="0"/>
          <w:sz w:val="20"/>
          <w:lang w:val="es-ES"/>
        </w:rPr>
        <w:t>Gipuzkoa</w:t>
      </w:r>
      <w:proofErr w:type="spellEnd"/>
      <w:r w:rsidRPr="00B07F45">
        <w:rPr>
          <w:rFonts w:cs="Arial"/>
          <w:b w:val="0"/>
          <w:sz w:val="20"/>
          <w:lang w:val="es-ES"/>
        </w:rPr>
        <w:t xml:space="preserve"> y a sus adjudicatarias. Su incumplimiento habilitará al órgano de contratación para la exclusión de la empresa o entidad autora de la actuación contraria al mismo o</w:t>
      </w:r>
      <w:r w:rsidR="00DA49B6" w:rsidRPr="00B07F45">
        <w:rPr>
          <w:rFonts w:cs="Arial"/>
          <w:b w:val="0"/>
          <w:sz w:val="20"/>
          <w:lang w:val="es-ES"/>
        </w:rPr>
        <w:t>,</w:t>
      </w:r>
      <w:r w:rsidRPr="00B07F45">
        <w:rPr>
          <w:rFonts w:cs="Arial"/>
          <w:b w:val="0"/>
          <w:sz w:val="20"/>
          <w:lang w:val="es-ES"/>
        </w:rPr>
        <w:t xml:space="preserve"> en su caso, para la resolución del contrato por incumplimiento culpable, con los efectos legalmente establecidos al efecto.</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4.- Cuando no procediera la resolución del contrato, se procederá a la imposición de una sanción</w:t>
      </w:r>
      <w:r w:rsidR="00423341" w:rsidRPr="00B07F45">
        <w:rPr>
          <w:rFonts w:cs="Arial"/>
          <w:b w:val="0"/>
          <w:sz w:val="20"/>
          <w:lang w:val="es-ES"/>
        </w:rPr>
        <w:t>,</w:t>
      </w:r>
      <w:r w:rsidRPr="00B07F45">
        <w:rPr>
          <w:rFonts w:cs="Arial"/>
          <w:b w:val="0"/>
          <w:sz w:val="20"/>
          <w:lang w:val="es-ES"/>
        </w:rPr>
        <w:t xml:space="preserve"> tipificándose cada incumplimiento del Código de Conducta como una infracción grave que originará la correspondiente sanción que podrá llegar al 10</w:t>
      </w:r>
      <w:r w:rsidR="00A26952">
        <w:rPr>
          <w:rFonts w:cs="Arial"/>
          <w:b w:val="0"/>
          <w:sz w:val="20"/>
          <w:lang w:val="es-ES"/>
        </w:rPr>
        <w:t xml:space="preserve"> </w:t>
      </w:r>
      <w:r w:rsidRPr="00B07F45">
        <w:rPr>
          <w:rFonts w:cs="Arial"/>
          <w:b w:val="0"/>
          <w:sz w:val="20"/>
          <w:lang w:val="es-ES"/>
        </w:rPr>
        <w:t>% del presupuesto del contrato.</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5.- El procedimiento de imposición de las sanciones tendrá en cuenta los principios de contradicción y graduación de la sanción en atención a la proporcionalidad y a las circunstancias concurrentes.</w:t>
      </w:r>
    </w:p>
    <w:p w:rsidR="002F63A3" w:rsidRPr="00B07F45" w:rsidRDefault="002F63A3" w:rsidP="00697D12">
      <w:pPr>
        <w:pStyle w:val="3izenburua"/>
        <w:spacing w:line="240" w:lineRule="atLeast"/>
        <w:jc w:val="both"/>
        <w:rPr>
          <w:sz w:val="22"/>
          <w:szCs w:val="22"/>
        </w:rPr>
      </w:pPr>
      <w:bookmarkStart w:id="183" w:name="_Toc198116045"/>
      <w:r w:rsidRPr="00B07F45">
        <w:rPr>
          <w:sz w:val="22"/>
          <w:szCs w:val="22"/>
        </w:rPr>
        <w:t>3</w:t>
      </w:r>
      <w:r w:rsidR="00185DD3" w:rsidRPr="00B07F45">
        <w:rPr>
          <w:sz w:val="22"/>
          <w:szCs w:val="22"/>
        </w:rPr>
        <w:t>8</w:t>
      </w:r>
      <w:r w:rsidRPr="00B07F45">
        <w:rPr>
          <w:sz w:val="22"/>
          <w:szCs w:val="22"/>
        </w:rPr>
        <w:t>.</w:t>
      </w:r>
      <w:r w:rsidR="00D9770C">
        <w:rPr>
          <w:sz w:val="22"/>
          <w:szCs w:val="22"/>
        </w:rPr>
        <w:t>5</w:t>
      </w:r>
      <w:r w:rsidRPr="00B07F45">
        <w:rPr>
          <w:sz w:val="22"/>
          <w:szCs w:val="22"/>
        </w:rPr>
        <w:t>.- Obligaciones relativas a la gestión de permisos, licencias y autorizaciones</w:t>
      </w:r>
      <w:bookmarkEnd w:id="175"/>
      <w:bookmarkEnd w:id="18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A279D1">
        <w:rPr>
          <w:rFonts w:ascii="Arial" w:hAnsi="Arial" w:cs="Arial"/>
        </w:rPr>
        <w:t>Correrá por</w:t>
      </w:r>
      <w:r w:rsidRPr="00B07F45">
        <w:rPr>
          <w:rFonts w:ascii="Arial" w:hAnsi="Arial" w:cs="Arial"/>
        </w:rPr>
        <w:t xml:space="preserve"> cuenta y </w:t>
      </w:r>
      <w:r w:rsidR="00A279D1">
        <w:rPr>
          <w:rFonts w:ascii="Arial" w:hAnsi="Arial" w:cs="Arial"/>
        </w:rPr>
        <w:t xml:space="preserve">será </w:t>
      </w:r>
      <w:r w:rsidRPr="00B07F45">
        <w:rPr>
          <w:rFonts w:ascii="Arial" w:hAnsi="Arial" w:cs="Arial"/>
        </w:rPr>
        <w:t xml:space="preserve">responsabilidad de la empresa contratista, salvo que el órgano de contratación decida gestionarlo por sí mismo, la obtención de cuantos permisos, licencias y autorizaciones sean precisos para la correcta ejecución de los trabajos, debiendo atender </w:t>
      </w:r>
      <w:r w:rsidR="00682D33" w:rsidRPr="00B07F45">
        <w:rPr>
          <w:rFonts w:ascii="Arial" w:hAnsi="Arial" w:cs="Arial"/>
        </w:rPr>
        <w:t xml:space="preserve">a su cargo </w:t>
      </w:r>
      <w:r w:rsidRPr="00B07F45">
        <w:rPr>
          <w:rFonts w:ascii="Arial" w:hAnsi="Arial" w:cs="Arial"/>
        </w:rPr>
        <w:t>los consiguientes condicionados y prescripciones</w:t>
      </w:r>
      <w:r w:rsidR="00423567">
        <w:rPr>
          <w:rFonts w:ascii="Arial" w:hAnsi="Arial" w:cs="Arial"/>
        </w:rPr>
        <w:t xml:space="preserve"> de los organismos competentes.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Cuando se exijan tasas, fianzas u otros gastos por dichos permisos, licencias o autorizaciones, su abono o depósito será también a cargo de la empresa contratista.</w:t>
      </w:r>
    </w:p>
    <w:p w:rsidR="002F63A3" w:rsidRPr="00B07F45" w:rsidRDefault="002F63A3" w:rsidP="00697D12">
      <w:pPr>
        <w:pStyle w:val="3izenburua"/>
        <w:spacing w:line="240" w:lineRule="atLeast"/>
        <w:jc w:val="both"/>
        <w:rPr>
          <w:sz w:val="22"/>
          <w:szCs w:val="22"/>
        </w:rPr>
      </w:pPr>
      <w:bookmarkStart w:id="184" w:name="_Toc463331572"/>
      <w:bookmarkStart w:id="185" w:name="_Toc198116046"/>
      <w:r w:rsidRPr="00B07F45">
        <w:rPr>
          <w:sz w:val="22"/>
          <w:szCs w:val="22"/>
        </w:rPr>
        <w:t>3</w:t>
      </w:r>
      <w:r w:rsidR="00185DD3" w:rsidRPr="00B07F45">
        <w:rPr>
          <w:sz w:val="22"/>
          <w:szCs w:val="22"/>
        </w:rPr>
        <w:t>8</w:t>
      </w:r>
      <w:r w:rsidRPr="00B07F45">
        <w:rPr>
          <w:sz w:val="22"/>
          <w:szCs w:val="22"/>
        </w:rPr>
        <w:t>.</w:t>
      </w:r>
      <w:r w:rsidR="00D9770C">
        <w:rPr>
          <w:sz w:val="22"/>
          <w:szCs w:val="22"/>
        </w:rPr>
        <w:t>6</w:t>
      </w:r>
      <w:r w:rsidRPr="00B07F45">
        <w:rPr>
          <w:sz w:val="22"/>
          <w:szCs w:val="22"/>
        </w:rPr>
        <w:t>.- Gastos exigibles a</w:t>
      </w:r>
      <w:r w:rsidR="00925970" w:rsidRPr="00B07F45">
        <w:rPr>
          <w:sz w:val="22"/>
          <w:szCs w:val="22"/>
        </w:rPr>
        <w:t xml:space="preserve"> </w:t>
      </w:r>
      <w:r w:rsidRPr="00B07F45">
        <w:rPr>
          <w:sz w:val="22"/>
          <w:szCs w:val="22"/>
        </w:rPr>
        <w:t>l</w:t>
      </w:r>
      <w:r w:rsidR="00925970" w:rsidRPr="00B07F45">
        <w:rPr>
          <w:sz w:val="22"/>
          <w:szCs w:val="22"/>
        </w:rPr>
        <w:t>a</w:t>
      </w:r>
      <w:r w:rsidRPr="00B07F45">
        <w:rPr>
          <w:sz w:val="22"/>
          <w:szCs w:val="22"/>
        </w:rPr>
        <w:t xml:space="preserve"> contratista</w:t>
      </w:r>
      <w:bookmarkEnd w:id="184"/>
      <w:bookmarkEnd w:id="185"/>
    </w:p>
    <w:p w:rsidR="002F63A3" w:rsidRPr="00B07F45" w:rsidRDefault="00A279D1" w:rsidP="00697D12">
      <w:pPr>
        <w:autoSpaceDE w:val="0"/>
        <w:autoSpaceDN w:val="0"/>
        <w:adjustRightInd w:val="0"/>
        <w:spacing w:before="60" w:line="240" w:lineRule="atLeast"/>
        <w:jc w:val="both"/>
        <w:rPr>
          <w:rFonts w:ascii="Arial" w:hAnsi="Arial" w:cs="Arial"/>
        </w:rPr>
      </w:pPr>
      <w:r>
        <w:rPr>
          <w:rFonts w:ascii="Arial" w:hAnsi="Arial" w:cs="Arial"/>
        </w:rPr>
        <w:t>Correrán por</w:t>
      </w:r>
      <w:r w:rsidR="002F63A3" w:rsidRPr="00B07F45">
        <w:rPr>
          <w:rFonts w:ascii="Arial" w:hAnsi="Arial" w:cs="Arial"/>
        </w:rPr>
        <w:t xml:space="preserve"> cuenta de</w:t>
      </w:r>
      <w:r w:rsidR="00423341" w:rsidRPr="00B07F45">
        <w:rPr>
          <w:rFonts w:ascii="Arial" w:hAnsi="Arial" w:cs="Arial"/>
        </w:rPr>
        <w:t xml:space="preserve"> </w:t>
      </w:r>
      <w:r w:rsidR="002F63A3" w:rsidRPr="00B07F45">
        <w:rPr>
          <w:rFonts w:ascii="Arial" w:hAnsi="Arial" w:cs="Arial"/>
        </w:rPr>
        <w:t>l</w:t>
      </w:r>
      <w:r w:rsidR="00423341" w:rsidRPr="00B07F45">
        <w:rPr>
          <w:rFonts w:ascii="Arial" w:hAnsi="Arial" w:cs="Arial"/>
        </w:rPr>
        <w:t>a</w:t>
      </w:r>
      <w:r w:rsidR="002F63A3" w:rsidRPr="00B07F45">
        <w:rPr>
          <w:rFonts w:ascii="Arial" w:hAnsi="Arial" w:cs="Arial"/>
        </w:rPr>
        <w:t xml:space="preserve"> contratista los gastos de formalización del contrato en el supuesto de elevación a </w:t>
      </w:r>
      <w:r w:rsidR="00932D90" w:rsidRPr="00B07F45">
        <w:rPr>
          <w:rFonts w:ascii="Arial" w:hAnsi="Arial" w:cs="Arial"/>
        </w:rPr>
        <w:t xml:space="preserve">escritura pública </w:t>
      </w:r>
      <w:r w:rsidR="002F63A3" w:rsidRPr="00B07F45">
        <w:rPr>
          <w:rFonts w:ascii="Arial" w:hAnsi="Arial" w:cs="Arial"/>
        </w:rPr>
        <w:t>y cuantas licencias, autorizaciones y permisos procedan en orden a ejecutar el contrato y entregar correctamente los bienes objeto de suministro. También serán de cuenta de</w:t>
      </w:r>
      <w:r w:rsidR="00FC7DEF">
        <w:rPr>
          <w:rFonts w:ascii="Arial" w:hAnsi="Arial" w:cs="Arial"/>
        </w:rPr>
        <w:t xml:space="preserve"> </w:t>
      </w:r>
      <w:r w:rsidR="002F63A3" w:rsidRPr="00B07F45">
        <w:rPr>
          <w:rFonts w:ascii="Arial" w:hAnsi="Arial" w:cs="Arial"/>
        </w:rPr>
        <w:t>l</w:t>
      </w:r>
      <w:r w:rsidR="00FC7DEF">
        <w:rPr>
          <w:rFonts w:ascii="Arial" w:hAnsi="Arial" w:cs="Arial"/>
        </w:rPr>
        <w:t>a</w:t>
      </w:r>
      <w:r w:rsidR="002F63A3" w:rsidRPr="00B07F45">
        <w:rPr>
          <w:rFonts w:ascii="Arial" w:hAnsi="Arial" w:cs="Arial"/>
        </w:rPr>
        <w:t xml:space="preserve"> adjudicatari</w:t>
      </w:r>
      <w:r w:rsidR="00FC7DEF">
        <w:rPr>
          <w:rFonts w:ascii="Arial" w:hAnsi="Arial" w:cs="Arial"/>
        </w:rPr>
        <w:t>a</w:t>
      </w:r>
      <w:r w:rsidR="002F63A3" w:rsidRPr="00B07F45">
        <w:rPr>
          <w:rFonts w:ascii="Arial" w:hAnsi="Arial" w:cs="Arial"/>
        </w:rPr>
        <w:t xml:space="preserve"> los gastos de entrega y transporte del suministro al lugar especificado en los pliegos o en el documento contractual.</w:t>
      </w:r>
    </w:p>
    <w:p w:rsidR="002F63A3" w:rsidRPr="00B07F45" w:rsidRDefault="002F63A3" w:rsidP="00697D12">
      <w:pPr>
        <w:pStyle w:val="3izenburua"/>
        <w:spacing w:line="240" w:lineRule="atLeast"/>
        <w:jc w:val="both"/>
        <w:rPr>
          <w:sz w:val="22"/>
          <w:szCs w:val="22"/>
        </w:rPr>
      </w:pPr>
      <w:bookmarkStart w:id="186" w:name="_Toc463331575"/>
      <w:bookmarkStart w:id="187" w:name="_Toc198116047"/>
      <w:r w:rsidRPr="00B07F45">
        <w:rPr>
          <w:sz w:val="22"/>
          <w:szCs w:val="22"/>
        </w:rPr>
        <w:t>3</w:t>
      </w:r>
      <w:r w:rsidR="00185DD3" w:rsidRPr="00B07F45">
        <w:rPr>
          <w:sz w:val="22"/>
          <w:szCs w:val="22"/>
        </w:rPr>
        <w:t>8</w:t>
      </w:r>
      <w:r w:rsidRPr="00B07F45">
        <w:rPr>
          <w:sz w:val="22"/>
          <w:szCs w:val="22"/>
        </w:rPr>
        <w:t>.</w:t>
      </w:r>
      <w:r w:rsidR="00D9770C">
        <w:rPr>
          <w:sz w:val="22"/>
          <w:szCs w:val="22"/>
        </w:rPr>
        <w:t>7</w:t>
      </w:r>
      <w:r w:rsidRPr="00B07F45">
        <w:rPr>
          <w:sz w:val="22"/>
          <w:szCs w:val="22"/>
        </w:rPr>
        <w:t>.- Condiciones de instalación y prestaciones complementarias del suministro</w:t>
      </w:r>
      <w:bookmarkEnd w:id="186"/>
      <w:bookmarkEnd w:id="187"/>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La adjudicataria vendrá obligada a realizar a su costa todo tipo de operaciones inherentes a las instalaciones requeridas por el suministro, incluyendo los elementos auxiliares necesarios que</w:t>
      </w:r>
      <w:r w:rsidR="00284409" w:rsidRPr="00B07F45">
        <w:rPr>
          <w:rFonts w:ascii="Arial" w:hAnsi="Arial" w:cs="Arial"/>
        </w:rPr>
        <w:t>,</w:t>
      </w:r>
      <w:r w:rsidRPr="00B07F45">
        <w:rPr>
          <w:rFonts w:ascii="Arial" w:hAnsi="Arial" w:cs="Arial"/>
        </w:rPr>
        <w:t xml:space="preserve"> por su escasa entidad y dificultad de definición previa</w:t>
      </w:r>
      <w:r w:rsidR="00284409" w:rsidRPr="00B07F45">
        <w:rPr>
          <w:rFonts w:ascii="Arial" w:hAnsi="Arial" w:cs="Arial"/>
        </w:rPr>
        <w:t>,</w:t>
      </w:r>
      <w:r w:rsidRPr="00B07F45">
        <w:rPr>
          <w:rFonts w:ascii="Arial" w:hAnsi="Arial" w:cs="Arial"/>
        </w:rPr>
        <w:t xml:space="preserve"> no figuren expresamente en la composición de </w:t>
      </w:r>
      <w:r w:rsidR="00284409" w:rsidRPr="00B07F45">
        <w:rPr>
          <w:rFonts w:ascii="Arial" w:hAnsi="Arial" w:cs="Arial"/>
        </w:rPr>
        <w:t>aquel</w:t>
      </w:r>
      <w:r w:rsidRPr="00B07F45">
        <w:rPr>
          <w:rFonts w:ascii="Arial" w:hAnsi="Arial" w:cs="Arial"/>
        </w:rPr>
        <w:t>, salvo que el pliego de prescripciones técnicas establezca otra cosa.</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Si así se establece en el pliego de prescripciones técnicas la firma adjudicataria llevará a cabo los cursos de formación u otras prestaciones complementarias que sean </w:t>
      </w:r>
      <w:r w:rsidR="00284409" w:rsidRPr="00B07F45">
        <w:rPr>
          <w:rFonts w:ascii="Arial" w:hAnsi="Arial" w:cs="Arial"/>
        </w:rPr>
        <w:t xml:space="preserve">necesarias </w:t>
      </w:r>
      <w:r w:rsidRPr="00B07F45">
        <w:rPr>
          <w:rFonts w:ascii="Arial" w:hAnsi="Arial" w:cs="Arial"/>
        </w:rPr>
        <w:t>para la adecuada utilización de los bienes suministrados. Todo ello, sin coste alguno para el órgano de contratación.</w:t>
      </w:r>
    </w:p>
    <w:p w:rsidR="002F63A3" w:rsidRPr="00B07F45" w:rsidRDefault="002F63A3" w:rsidP="00697D12">
      <w:pPr>
        <w:pStyle w:val="3izenburua"/>
        <w:spacing w:line="240" w:lineRule="atLeast"/>
        <w:jc w:val="both"/>
        <w:rPr>
          <w:sz w:val="22"/>
          <w:szCs w:val="22"/>
        </w:rPr>
      </w:pPr>
      <w:bookmarkStart w:id="188" w:name="_Toc463331576"/>
      <w:bookmarkStart w:id="189" w:name="_Toc198116048"/>
      <w:r w:rsidRPr="00B07F45">
        <w:rPr>
          <w:sz w:val="22"/>
          <w:szCs w:val="22"/>
        </w:rPr>
        <w:lastRenderedPageBreak/>
        <w:t>3</w:t>
      </w:r>
      <w:r w:rsidR="00185DD3" w:rsidRPr="00B07F45">
        <w:rPr>
          <w:sz w:val="22"/>
          <w:szCs w:val="22"/>
        </w:rPr>
        <w:t>8</w:t>
      </w:r>
      <w:r w:rsidRPr="00B07F45">
        <w:rPr>
          <w:sz w:val="22"/>
          <w:szCs w:val="22"/>
        </w:rPr>
        <w:t>.</w:t>
      </w:r>
      <w:r w:rsidR="00D9770C">
        <w:rPr>
          <w:sz w:val="22"/>
          <w:szCs w:val="22"/>
        </w:rPr>
        <w:t>8</w:t>
      </w:r>
      <w:r w:rsidRPr="00B07F45">
        <w:rPr>
          <w:sz w:val="22"/>
          <w:szCs w:val="22"/>
        </w:rPr>
        <w:t>.- Programa de trabajo</w:t>
      </w:r>
      <w:bookmarkEnd w:id="188"/>
      <w:bookmarkEnd w:id="189"/>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Si la Administración estima conveniente exigir un programa de trabajo de acuerdo con lo establecido en el pliego de prescripciones técnicas, </w:t>
      </w:r>
      <w:r w:rsidR="008036EC" w:rsidRPr="00B07F45">
        <w:rPr>
          <w:rFonts w:ascii="Arial" w:hAnsi="Arial" w:cs="Arial"/>
        </w:rPr>
        <w:t>e</w:t>
      </w:r>
      <w:r w:rsidRPr="00B07F45">
        <w:rPr>
          <w:rFonts w:ascii="Arial" w:hAnsi="Arial" w:cs="Arial"/>
        </w:rPr>
        <w:t>ste será presentado por la adjudicataria para su aprobación por la Administración al mismo tiempo que se aprueben los documentos de la solución elegida, fijándose los plazos parciales correspondientes</w:t>
      </w:r>
      <w:r w:rsidR="00625B37" w:rsidRPr="00B07F45">
        <w:rPr>
          <w:rFonts w:ascii="Arial" w:hAnsi="Arial" w:cs="Arial"/>
        </w:rPr>
        <w:t>, en su caso.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Cada vez que se modifiquen las condiciones contractuales, la adjudicataria queda obligada a la actualización y puesta al día de este programa, siguiendo las instrucciones que a estos efectos reciba.</w:t>
      </w:r>
    </w:p>
    <w:p w:rsidR="00B55600" w:rsidRPr="00B55600" w:rsidRDefault="00B55600" w:rsidP="00B55600">
      <w:pPr>
        <w:pStyle w:val="3izenburua"/>
        <w:spacing w:line="240" w:lineRule="atLeast"/>
        <w:jc w:val="both"/>
        <w:rPr>
          <w:sz w:val="22"/>
          <w:szCs w:val="22"/>
        </w:rPr>
      </w:pPr>
      <w:bookmarkStart w:id="190" w:name="_Toc198116049"/>
      <w:bookmarkStart w:id="191" w:name="_Toc463331578"/>
      <w:r w:rsidRPr="00B55600">
        <w:rPr>
          <w:sz w:val="22"/>
          <w:szCs w:val="22"/>
        </w:rPr>
        <w:t>38.9.- Obligaciones lingüísticas</w:t>
      </w:r>
      <w:bookmarkEnd w:id="190"/>
    </w:p>
    <w:p w:rsidR="00B55600" w:rsidRPr="00B07F45" w:rsidRDefault="00B55600" w:rsidP="00B55600">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w:t>
      </w:r>
      <w:proofErr w:type="spellStart"/>
      <w:r w:rsidRPr="00B07F45">
        <w:rPr>
          <w:rFonts w:ascii="Arial" w:hAnsi="Arial" w:cs="Arial"/>
          <w:color w:val="auto"/>
          <w:sz w:val="20"/>
          <w:szCs w:val="20"/>
        </w:rPr>
        <w:t>Gipuzkoa</w:t>
      </w:r>
      <w:proofErr w:type="spellEnd"/>
      <w:r w:rsidRPr="00B07F45">
        <w:rPr>
          <w:rFonts w:ascii="Arial" w:hAnsi="Arial" w:cs="Arial"/>
          <w:color w:val="auto"/>
          <w:sz w:val="20"/>
          <w:szCs w:val="20"/>
        </w:rPr>
        <w:t xml:space="preserve"> y de sus organismos autón</w:t>
      </w:r>
      <w:r>
        <w:rPr>
          <w:rFonts w:ascii="Arial" w:hAnsi="Arial" w:cs="Arial"/>
          <w:color w:val="auto"/>
          <w:sz w:val="20"/>
          <w:szCs w:val="20"/>
        </w:rPr>
        <w:t>omos que se encuentre en vigor.</w:t>
      </w:r>
    </w:p>
    <w:p w:rsidR="00B55600" w:rsidRPr="00B07F45" w:rsidRDefault="00B55600" w:rsidP="00B55600">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w:t>
      </w:r>
      <w:r>
        <w:rPr>
          <w:rFonts w:ascii="Arial" w:hAnsi="Arial" w:cs="Arial"/>
          <w:color w:val="auto"/>
          <w:sz w:val="20"/>
          <w:szCs w:val="20"/>
        </w:rPr>
        <w:t>os de los diferentes softwares.</w:t>
      </w:r>
    </w:p>
    <w:p w:rsidR="00B55600" w:rsidRPr="00B07F45" w:rsidRDefault="00B55600" w:rsidP="00B55600">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3.- Todos los diseños y actividades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color w:val="auto"/>
          <w:sz w:val="20"/>
          <w:szCs w:val="20"/>
        </w:rPr>
        <w:t>a</w:t>
      </w:r>
      <w:r w:rsidRPr="00B07F45">
        <w:rPr>
          <w:rFonts w:ascii="Arial" w:hAnsi="Arial" w:cs="Arial"/>
          <w:color w:val="auto"/>
          <w:sz w:val="20"/>
          <w:szCs w:val="20"/>
        </w:rPr>
        <w:t>s ciudadan</w:t>
      </w:r>
      <w:r>
        <w:rPr>
          <w:rFonts w:ascii="Arial" w:hAnsi="Arial" w:cs="Arial"/>
          <w:color w:val="auto"/>
          <w:sz w:val="20"/>
          <w:szCs w:val="20"/>
        </w:rPr>
        <w:t>a</w:t>
      </w:r>
      <w:r w:rsidRPr="00B07F45">
        <w:rPr>
          <w:rFonts w:ascii="Arial" w:hAnsi="Arial" w:cs="Arial"/>
          <w:color w:val="auto"/>
          <w:sz w:val="20"/>
          <w:szCs w:val="20"/>
        </w:rPr>
        <w:t>s y l</w:t>
      </w:r>
      <w:r>
        <w:rPr>
          <w:rFonts w:ascii="Arial" w:hAnsi="Arial" w:cs="Arial"/>
          <w:color w:val="auto"/>
          <w:sz w:val="20"/>
          <w:szCs w:val="20"/>
        </w:rPr>
        <w:t>o</w:t>
      </w:r>
      <w:r w:rsidRPr="00B07F45">
        <w:rPr>
          <w:rFonts w:ascii="Arial" w:hAnsi="Arial" w:cs="Arial"/>
          <w:color w:val="auto"/>
          <w:sz w:val="20"/>
          <w:szCs w:val="20"/>
        </w:rPr>
        <w:t>s ciudadan</w:t>
      </w:r>
      <w:r>
        <w:rPr>
          <w:rFonts w:ascii="Arial" w:hAnsi="Arial" w:cs="Arial"/>
          <w:color w:val="auto"/>
          <w:sz w:val="20"/>
          <w:szCs w:val="20"/>
        </w:rPr>
        <w:t>o</w:t>
      </w:r>
      <w:r w:rsidRPr="00B07F45">
        <w:rPr>
          <w:rFonts w:ascii="Arial" w:hAnsi="Arial" w:cs="Arial"/>
          <w:color w:val="auto"/>
          <w:sz w:val="20"/>
          <w:szCs w:val="20"/>
        </w:rPr>
        <w:t>s a la elección de lengua.</w:t>
      </w:r>
    </w:p>
    <w:p w:rsidR="00B55600" w:rsidRPr="00B55600" w:rsidRDefault="00B55600" w:rsidP="00B55600">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4.-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r>
        <w:rPr>
          <w:rFonts w:ascii="Arial" w:hAnsi="Arial" w:cs="Arial"/>
          <w:color w:val="auto"/>
          <w:sz w:val="20"/>
          <w:szCs w:val="20"/>
        </w:rPr>
        <w:t>.</w:t>
      </w:r>
    </w:p>
    <w:p w:rsidR="002F63A3" w:rsidRPr="00B07F45" w:rsidRDefault="002F63A3" w:rsidP="007137F1">
      <w:pPr>
        <w:pStyle w:val="2izenburua"/>
        <w:spacing w:line="240" w:lineRule="atLeast"/>
        <w:jc w:val="both"/>
        <w:rPr>
          <w:i w:val="0"/>
          <w:iCs w:val="0"/>
          <w:sz w:val="22"/>
          <w:szCs w:val="22"/>
        </w:rPr>
      </w:pPr>
      <w:bookmarkStart w:id="192" w:name="_Toc198116050"/>
      <w:r w:rsidRPr="00B07F45">
        <w:rPr>
          <w:i w:val="0"/>
          <w:iCs w:val="0"/>
          <w:sz w:val="22"/>
          <w:szCs w:val="22"/>
        </w:rPr>
        <w:t>3</w:t>
      </w:r>
      <w:r w:rsidR="00185DD3" w:rsidRPr="00B07F45">
        <w:rPr>
          <w:i w:val="0"/>
          <w:iCs w:val="0"/>
          <w:sz w:val="22"/>
          <w:szCs w:val="22"/>
        </w:rPr>
        <w:t>9</w:t>
      </w:r>
      <w:r w:rsidRPr="00B07F45">
        <w:rPr>
          <w:i w:val="0"/>
          <w:iCs w:val="0"/>
          <w:sz w:val="22"/>
          <w:szCs w:val="22"/>
        </w:rPr>
        <w:t>.- Penalidades por demora y otras penalidades</w:t>
      </w:r>
      <w:bookmarkEnd w:id="191"/>
      <w:bookmarkEnd w:id="192"/>
    </w:p>
    <w:p w:rsidR="002F63A3" w:rsidRPr="00B07F45" w:rsidRDefault="00697D12" w:rsidP="00697D12">
      <w:pPr>
        <w:tabs>
          <w:tab w:val="left" w:pos="0"/>
          <w:tab w:val="left" w:pos="426"/>
        </w:tabs>
        <w:spacing w:before="60" w:line="240" w:lineRule="atLeast"/>
        <w:jc w:val="both"/>
        <w:rPr>
          <w:rFonts w:ascii="Arial" w:eastAsia="Arial Unicode MS" w:hAnsi="Arial" w:cs="Arial"/>
          <w:lang w:eastAsia="en-US"/>
        </w:rPr>
      </w:pPr>
      <w:r w:rsidRPr="00380238">
        <w:rPr>
          <w:rFonts w:ascii="Arial" w:hAnsi="Arial" w:cs="Arial"/>
        </w:rPr>
        <w:t>1.- El órgano de contratación, con sujeción a lo establecido en los artículos 192 y 193 de la LCSP, podrá imponer penalidades a la empresa contratista por los incumplimientos que se indican a continuación</w:t>
      </w:r>
      <w:r w:rsidR="002F63A3" w:rsidRPr="00B07F45">
        <w:rPr>
          <w:rFonts w:ascii="Arial" w:eastAsia="Arial Unicode MS" w:hAnsi="Arial" w:cs="Arial"/>
          <w:lang w:eastAsia="en-US"/>
        </w:rPr>
        <w:t>:</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demora en el cumplimiento del plazo total o de los plazos parciales.</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cumplimiento defectuoso de la prestación, por incum</w:t>
      </w:r>
      <w:r w:rsidR="006C0F5B" w:rsidRPr="00B07F45">
        <w:rPr>
          <w:rFonts w:ascii="Arial" w:eastAsia="Arial Unicode MS" w:hAnsi="Arial" w:cs="Arial"/>
          <w:lang w:eastAsia="en-US"/>
        </w:rPr>
        <w:t>plir, o cumplir defectuosamente</w:t>
      </w:r>
      <w:r w:rsidRPr="00B07F45">
        <w:rPr>
          <w:rFonts w:ascii="Arial" w:eastAsia="Arial Unicode MS" w:hAnsi="Arial" w:cs="Arial"/>
          <w:lang w:eastAsia="en-US"/>
        </w:rPr>
        <w:t xml:space="preserve"> </w:t>
      </w:r>
      <w:r w:rsidR="006C0F5B" w:rsidRPr="00B07F45">
        <w:rPr>
          <w:rFonts w:ascii="Arial" w:eastAsia="Arial Unicode MS" w:hAnsi="Arial" w:cs="Arial"/>
          <w:lang w:eastAsia="en-US"/>
        </w:rPr>
        <w:t xml:space="preserve">cualesquiera otras condiciones especiales de ejecución recogidas en el presente pliego que sean distintas de </w:t>
      </w:r>
      <w:r w:rsidR="00682D33" w:rsidRPr="00B07F45">
        <w:rPr>
          <w:rFonts w:ascii="Arial" w:eastAsia="Arial Unicode MS" w:hAnsi="Arial" w:cs="Arial"/>
          <w:lang w:eastAsia="en-US"/>
        </w:rPr>
        <w:t xml:space="preserve">las reflejadas en </w:t>
      </w:r>
      <w:r w:rsidR="006C0F5B" w:rsidRPr="00B07F45">
        <w:rPr>
          <w:rFonts w:ascii="Arial" w:eastAsia="Arial Unicode MS" w:hAnsi="Arial" w:cs="Arial"/>
          <w:lang w:eastAsia="en-US"/>
        </w:rPr>
        <w:t>los apartados siguientes</w:t>
      </w:r>
      <w:r w:rsidRPr="00B07F45">
        <w:rPr>
          <w:rFonts w:ascii="Arial" w:eastAsia="Arial Unicode MS" w:hAnsi="Arial" w:cs="Arial"/>
          <w:lang w:eastAsia="en-US"/>
        </w:rPr>
        <w:t>.</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incumplimiento o cumplimiento defectuoso que afecte a los aspectos tenidos en cuenta como criterio de valoración de</w:t>
      </w:r>
      <w:r w:rsidR="005406EC" w:rsidRPr="00B07F45">
        <w:rPr>
          <w:rFonts w:ascii="Arial" w:eastAsia="Arial Unicode MS" w:hAnsi="Arial" w:cs="Arial"/>
          <w:lang w:eastAsia="en-US"/>
        </w:rPr>
        <w:t xml:space="preserve"> las ofertas</w:t>
      </w:r>
      <w:r w:rsidRPr="00B07F45">
        <w:rPr>
          <w:rFonts w:ascii="Arial" w:eastAsia="Arial Unicode MS" w:hAnsi="Arial" w:cs="Arial"/>
          <w:lang w:eastAsia="en-US"/>
        </w:rPr>
        <w:t>.</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hAnsi="Arial" w:cs="Arial"/>
        </w:rPr>
        <w:t>Por incumplimientos o retrasos reiterados en el pago de los salarios o la aplicación de condiciones salariales inferiores a las derivadas de</w:t>
      </w:r>
      <w:r w:rsidR="002E240F" w:rsidRPr="00B07F45">
        <w:rPr>
          <w:rFonts w:ascii="Arial" w:hAnsi="Arial" w:cs="Arial"/>
        </w:rPr>
        <w:t xml:space="preserve"> </w:t>
      </w:r>
      <w:r w:rsidRPr="00B07F45">
        <w:rPr>
          <w:rFonts w:ascii="Arial" w:hAnsi="Arial" w:cs="Arial"/>
        </w:rPr>
        <w:t>los convenios co</w:t>
      </w:r>
      <w:r w:rsidR="005406EC" w:rsidRPr="00B07F45">
        <w:rPr>
          <w:rFonts w:ascii="Arial" w:hAnsi="Arial" w:cs="Arial"/>
        </w:rPr>
        <w:t>lectivos que sea grave y dolosa</w:t>
      </w:r>
      <w:r w:rsidRPr="00B07F45">
        <w:rPr>
          <w:rFonts w:ascii="Arial" w:eastAsia="Arial Unicode MS" w:hAnsi="Arial" w:cs="Arial"/>
          <w:lang w:eastAsia="en-US"/>
        </w:rPr>
        <w:t>.</w:t>
      </w:r>
    </w:p>
    <w:p w:rsidR="00EC6652"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infracción de las obligaciones, condiciones y demás requisitos para la subc</w:t>
      </w:r>
      <w:r w:rsidR="005406EC" w:rsidRPr="00B07F45">
        <w:rPr>
          <w:rFonts w:ascii="Arial" w:eastAsia="Arial Unicode MS" w:hAnsi="Arial" w:cs="Arial"/>
          <w:lang w:eastAsia="en-US"/>
        </w:rPr>
        <w:t>ontratación</w:t>
      </w:r>
      <w:r w:rsidRPr="00B07F45">
        <w:rPr>
          <w:rFonts w:ascii="Arial" w:eastAsia="Arial Unicode MS" w:hAnsi="Arial" w:cs="Arial"/>
          <w:lang w:eastAsia="en-US"/>
        </w:rPr>
        <w:t>.</w:t>
      </w:r>
    </w:p>
    <w:p w:rsidR="00423341" w:rsidRPr="00B07F45" w:rsidRDefault="00EC6652"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incumplimiento del plazo para presentar el Plan de Seguridad y Salud en el trabajo, cuando fuera exigible.</w:t>
      </w:r>
    </w:p>
    <w:p w:rsidR="005406EC" w:rsidRPr="00B07F45" w:rsidRDefault="00423341"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lastRenderedPageBreak/>
        <w:t xml:space="preserve">Por </w:t>
      </w:r>
      <w:r w:rsidRPr="00B07F45">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2F63A3" w:rsidRPr="00B07F45" w:rsidRDefault="002F63A3" w:rsidP="007137F1">
      <w:pPr>
        <w:tabs>
          <w:tab w:val="left" w:pos="284"/>
        </w:tabs>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2.-</w:t>
      </w:r>
      <w:r w:rsidR="002D3ED2" w:rsidRPr="00B07F45">
        <w:rPr>
          <w:rFonts w:ascii="Arial" w:eastAsia="Arial Unicode MS" w:hAnsi="Arial" w:cs="Arial"/>
          <w:lang w:eastAsia="en-US"/>
        </w:rPr>
        <w:t xml:space="preserve"> </w:t>
      </w:r>
      <w:r w:rsidRPr="00B07F45">
        <w:rPr>
          <w:rFonts w:ascii="Arial" w:eastAsia="Arial Unicode MS" w:hAnsi="Arial" w:cs="Arial"/>
          <w:lang w:eastAsia="en-US"/>
        </w:rPr>
        <w:t>La cuantía de las penalidades</w:t>
      </w:r>
      <w:r w:rsidR="002D3ED2" w:rsidRPr="00B07F45">
        <w:rPr>
          <w:rFonts w:ascii="Arial" w:eastAsia="Arial Unicode MS" w:hAnsi="Arial" w:cs="Arial"/>
          <w:lang w:eastAsia="en-US"/>
        </w:rPr>
        <w:t xml:space="preserve"> </w:t>
      </w:r>
      <w:r w:rsidR="00423567">
        <w:rPr>
          <w:rFonts w:ascii="Arial" w:eastAsia="Arial Unicode MS" w:hAnsi="Arial" w:cs="Arial"/>
          <w:lang w:eastAsia="en-US"/>
        </w:rPr>
        <w:t>será la siguiente:</w:t>
      </w:r>
    </w:p>
    <w:p w:rsidR="002F63A3"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la causa contemplada en la letra a), la cuantía prevista en el apartado 3 del artículo 193 de la LCSP salvo que el </w:t>
      </w:r>
      <w:hyperlink w:anchor="CC_22" w:history="1">
        <w:r w:rsidRPr="00B07F45">
          <w:rPr>
            <w:rStyle w:val="Hiperesteka"/>
            <w:rFonts w:ascii="Arial" w:eastAsia="Arial Unicode MS" w:hAnsi="Arial" w:cs="Arial"/>
            <w:b/>
            <w:lang w:eastAsia="en-US"/>
          </w:rPr>
          <w:t xml:space="preserve">apartado </w:t>
        </w:r>
        <w:r w:rsidR="000533A8" w:rsidRPr="00B07F45">
          <w:rPr>
            <w:rStyle w:val="Hiperesteka"/>
            <w:rFonts w:ascii="Arial" w:eastAsia="Arial Unicode MS" w:hAnsi="Arial" w:cs="Arial"/>
            <w:b/>
            <w:lang w:eastAsia="en-US"/>
          </w:rPr>
          <w:t>2</w:t>
        </w:r>
        <w:r w:rsidR="008674B6" w:rsidRPr="00B07F45">
          <w:rPr>
            <w:rStyle w:val="Hiperesteka"/>
            <w:rFonts w:ascii="Arial" w:eastAsia="Arial Unicode MS" w:hAnsi="Arial" w:cs="Arial"/>
            <w:b/>
            <w:lang w:eastAsia="en-US"/>
          </w:rPr>
          <w:t>2</w:t>
        </w:r>
      </w:hyperlink>
      <w:r w:rsidR="000533A8" w:rsidRPr="00B07F45">
        <w:rPr>
          <w:rFonts w:ascii="Arial" w:eastAsia="Arial Unicode MS" w:hAnsi="Arial" w:cs="Arial"/>
          <w:lang w:eastAsia="en-US"/>
        </w:rPr>
        <w:t xml:space="preserve"> </w:t>
      </w:r>
      <w:r w:rsidRPr="00B07F45">
        <w:rPr>
          <w:rFonts w:ascii="Arial" w:eastAsia="Arial Unicode MS" w:hAnsi="Arial" w:cs="Arial"/>
          <w:lang w:eastAsia="en-US"/>
        </w:rPr>
        <w:t>del cuadro de características establezca otras diferentes.</w:t>
      </w:r>
    </w:p>
    <w:p w:rsidR="002F63A3"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las causas contempladas en las letras b),</w:t>
      </w:r>
      <w:r w:rsidR="000443F2">
        <w:rPr>
          <w:rFonts w:ascii="Arial" w:eastAsia="Arial Unicode MS" w:hAnsi="Arial" w:cs="Arial"/>
          <w:lang w:eastAsia="en-US"/>
        </w:rPr>
        <w:t xml:space="preserve"> </w:t>
      </w:r>
      <w:r w:rsidR="003A52D6">
        <w:rPr>
          <w:rFonts w:ascii="Arial" w:eastAsia="Arial Unicode MS" w:hAnsi="Arial" w:cs="Arial"/>
          <w:lang w:eastAsia="en-US"/>
        </w:rPr>
        <w:t xml:space="preserve">c), y d), hasta </w:t>
      </w:r>
      <w:r w:rsidRPr="00B07F45">
        <w:rPr>
          <w:rFonts w:ascii="Arial" w:eastAsia="Arial Unicode MS" w:hAnsi="Arial" w:cs="Arial"/>
          <w:lang w:eastAsia="en-US"/>
        </w:rPr>
        <w:t>un 4 % del precio del contrato salvo que</w:t>
      </w:r>
      <w:r w:rsidR="00423567">
        <w:rPr>
          <w:rFonts w:ascii="Arial" w:eastAsia="Arial Unicode MS" w:hAnsi="Arial" w:cs="Arial"/>
          <w:lang w:eastAsia="en-US"/>
        </w:rPr>
        <w:t>,</w:t>
      </w:r>
      <w:r w:rsidRPr="00B07F45">
        <w:rPr>
          <w:rFonts w:ascii="Arial" w:eastAsia="Arial Unicode MS" w:hAnsi="Arial" w:cs="Arial"/>
          <w:lang w:eastAsia="en-US"/>
        </w:rPr>
        <w:t xml:space="preserve"> motivadamente</w:t>
      </w:r>
      <w:r w:rsidR="00423567">
        <w:rPr>
          <w:rFonts w:ascii="Arial" w:eastAsia="Arial Unicode MS" w:hAnsi="Arial" w:cs="Arial"/>
          <w:lang w:eastAsia="en-US"/>
        </w:rPr>
        <w:t>,</w:t>
      </w:r>
      <w:r w:rsidRPr="00B07F45">
        <w:rPr>
          <w:rFonts w:ascii="Arial" w:eastAsia="Arial Unicode MS" w:hAnsi="Arial" w:cs="Arial"/>
          <w:lang w:eastAsia="en-US"/>
        </w:rPr>
        <w:t xml:space="preserve"> el órgano de contratación estime que el incumplimiento es grave o muy grave, en cuyo caso podrá alcanzar hasta un 7 </w:t>
      </w:r>
      <w:r w:rsidR="00C13F63" w:rsidRPr="00B07F45">
        <w:rPr>
          <w:rFonts w:ascii="Arial" w:eastAsia="Arial Unicode MS" w:hAnsi="Arial" w:cs="Arial"/>
          <w:lang w:eastAsia="en-US"/>
        </w:rPr>
        <w:t>%</w:t>
      </w:r>
      <w:r w:rsidRPr="00B07F45">
        <w:rPr>
          <w:rFonts w:ascii="Arial" w:eastAsia="Arial Unicode MS" w:hAnsi="Arial" w:cs="Arial"/>
          <w:lang w:eastAsia="en-US"/>
        </w:rPr>
        <w:t>, en el primer caso, y hasta un 10</w:t>
      </w:r>
      <w:r w:rsidR="00423567">
        <w:rPr>
          <w:rFonts w:ascii="Arial" w:eastAsia="Arial Unicode MS" w:hAnsi="Arial" w:cs="Arial"/>
          <w:lang w:eastAsia="en-US"/>
        </w:rPr>
        <w:t xml:space="preserve"> </w:t>
      </w:r>
      <w:r w:rsidRPr="00B07F45">
        <w:rPr>
          <w:rFonts w:ascii="Arial" w:eastAsia="Arial Unicode MS" w:hAnsi="Arial" w:cs="Arial"/>
          <w:lang w:eastAsia="en-US"/>
        </w:rPr>
        <w:t>% en el segundo. La reiteración en el incumplimiento se tendrá en cuenta para valorar la gravedad.</w:t>
      </w:r>
    </w:p>
    <w:p w:rsidR="002F63A3"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la causa contemplada en la letra e), hasta un 50</w:t>
      </w:r>
      <w:r w:rsidR="00A26952">
        <w:rPr>
          <w:rFonts w:ascii="Arial" w:eastAsia="Arial Unicode MS" w:hAnsi="Arial" w:cs="Arial"/>
          <w:lang w:eastAsia="en-US"/>
        </w:rPr>
        <w:t xml:space="preserve"> </w:t>
      </w:r>
      <w:r w:rsidRPr="00B07F45">
        <w:rPr>
          <w:rFonts w:ascii="Arial" w:eastAsia="Arial Unicode MS" w:hAnsi="Arial" w:cs="Arial"/>
          <w:lang w:eastAsia="en-US"/>
        </w:rPr>
        <w:t>% del importe del subcontrato.</w:t>
      </w:r>
    </w:p>
    <w:p w:rsidR="00423341"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la causa contemplada en la letra f), una penalización diaria de </w:t>
      </w:r>
      <w:r w:rsidR="000443F2">
        <w:rPr>
          <w:rFonts w:ascii="Arial" w:eastAsia="Arial Unicode MS" w:hAnsi="Arial" w:cs="Arial"/>
          <w:lang w:eastAsia="en-US"/>
        </w:rPr>
        <w:t>un</w:t>
      </w:r>
      <w:r w:rsidR="00625B37" w:rsidRPr="00B07F45">
        <w:rPr>
          <w:rFonts w:ascii="Arial" w:eastAsia="Arial Unicode MS" w:hAnsi="Arial" w:cs="Arial"/>
          <w:lang w:eastAsia="en-US"/>
        </w:rPr>
        <w:t xml:space="preserve"> </w:t>
      </w:r>
      <w:r w:rsidRPr="00B07F45">
        <w:rPr>
          <w:rFonts w:ascii="Arial" w:eastAsia="Arial Unicode MS" w:hAnsi="Arial" w:cs="Arial"/>
          <w:lang w:eastAsia="en-US"/>
        </w:rPr>
        <w:t xml:space="preserve">euro por cada 5.000 </w:t>
      </w:r>
      <w:r w:rsidR="00A9617E" w:rsidRPr="00B07F45">
        <w:rPr>
          <w:rFonts w:ascii="Arial" w:eastAsia="Arial Unicode MS" w:hAnsi="Arial" w:cs="Arial"/>
          <w:lang w:eastAsia="en-US"/>
        </w:rPr>
        <w:t xml:space="preserve">euros </w:t>
      </w:r>
      <w:r w:rsidRPr="00B07F45">
        <w:rPr>
          <w:rFonts w:ascii="Arial" w:eastAsia="Arial Unicode MS" w:hAnsi="Arial" w:cs="Arial"/>
          <w:lang w:eastAsia="en-US"/>
        </w:rPr>
        <w:t>del precio del contrato.</w:t>
      </w:r>
    </w:p>
    <w:p w:rsidR="002F63A3" w:rsidRPr="00B07F45" w:rsidRDefault="00423341"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La causa contemplada en la letra g) tendrá la consideración de incumplimiento muy grave.</w:t>
      </w:r>
    </w:p>
    <w:p w:rsidR="007F4194" w:rsidRPr="007F4194" w:rsidRDefault="007F4194" w:rsidP="007F4194">
      <w:pPr>
        <w:autoSpaceDE w:val="0"/>
        <w:autoSpaceDN w:val="0"/>
        <w:adjustRightInd w:val="0"/>
        <w:spacing w:before="60" w:line="240" w:lineRule="atLeast"/>
        <w:jc w:val="both"/>
        <w:rPr>
          <w:rFonts w:ascii="Arial" w:hAnsi="Arial" w:cs="Arial"/>
        </w:rPr>
      </w:pPr>
      <w:r w:rsidRPr="007F4194">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2F63A3" w:rsidRPr="00B07F45" w:rsidRDefault="002F63A3" w:rsidP="007137F1">
      <w:pPr>
        <w:spacing w:before="60" w:line="240" w:lineRule="atLeast"/>
        <w:jc w:val="both"/>
        <w:rPr>
          <w:rFonts w:ascii="Arial" w:eastAsia="Arial Unicode MS" w:hAnsi="Arial" w:cs="Arial"/>
          <w:lang w:eastAsia="en-US"/>
        </w:rPr>
      </w:pPr>
      <w:r w:rsidRPr="00B07F45">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2" w:history="1">
        <w:r w:rsidRPr="00B07F45">
          <w:rPr>
            <w:rStyle w:val="Hiperesteka"/>
            <w:rFonts w:ascii="Arial" w:hAnsi="Arial" w:cs="Arial"/>
            <w:b/>
          </w:rPr>
          <w:t xml:space="preserve">apartado </w:t>
        </w:r>
        <w:r w:rsidR="000533A8" w:rsidRPr="00B07F45">
          <w:rPr>
            <w:rStyle w:val="Hiperesteka"/>
            <w:rFonts w:ascii="Arial" w:hAnsi="Arial" w:cs="Arial"/>
            <w:b/>
          </w:rPr>
          <w:t>2</w:t>
        </w:r>
        <w:r w:rsidR="008674B6" w:rsidRPr="00B07F45">
          <w:rPr>
            <w:rStyle w:val="Hiperesteka"/>
            <w:rFonts w:ascii="Arial" w:hAnsi="Arial" w:cs="Arial"/>
            <w:b/>
          </w:rPr>
          <w:t>2</w:t>
        </w:r>
      </w:hyperlink>
      <w:r w:rsidR="000533A8" w:rsidRPr="00B07F45">
        <w:rPr>
          <w:rFonts w:ascii="Arial" w:hAnsi="Arial" w:cs="Arial"/>
        </w:rPr>
        <w:t xml:space="preserve"> </w:t>
      </w:r>
      <w:r w:rsidRPr="00B07F45">
        <w:rPr>
          <w:rFonts w:ascii="Arial" w:hAnsi="Arial" w:cs="Arial"/>
        </w:rPr>
        <w:t>del cuadro de características.</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4.- La constitución en mora de la empresa contratista no precisa intimación previa por parte de la Administración.</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 xml:space="preserve">5.- Las penalidades por incumplir, o cumplir defectuosamente, el compromiso de adscripción de medios, las condiciones lingüísticas o cualesquiera otras condiciones especiales de </w:t>
      </w:r>
      <w:r w:rsidR="0016411E" w:rsidRPr="00B07F45">
        <w:rPr>
          <w:rFonts w:ascii="Arial" w:eastAsia="Arial Unicode MS" w:hAnsi="Arial" w:cs="Arial"/>
          <w:lang w:eastAsia="en-US"/>
        </w:rPr>
        <w:t>ejecu</w:t>
      </w:r>
      <w:r w:rsidRPr="00B07F45">
        <w:rPr>
          <w:rFonts w:ascii="Arial" w:eastAsia="Arial Unicode MS" w:hAnsi="Arial" w:cs="Arial"/>
          <w:lang w:eastAsia="en-US"/>
        </w:rPr>
        <w:t>ción se impondrán en el momento que el órgano de contratación verifique el incumplimiento.</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6.- Las penalidades por incumplimiento, o cumplimiento defectuoso, que afecten a los aspectos tenidos en cuenta como criterio de valoración de las ofertas</w:t>
      </w:r>
      <w:r w:rsidR="00423341" w:rsidRPr="00B07F45">
        <w:rPr>
          <w:rFonts w:ascii="Arial" w:eastAsia="Arial Unicode MS" w:hAnsi="Arial" w:cs="Arial"/>
          <w:lang w:eastAsia="en-US"/>
        </w:rPr>
        <w:t>,</w:t>
      </w:r>
      <w:r w:rsidR="003A52D6">
        <w:rPr>
          <w:rFonts w:ascii="Arial" w:eastAsia="Arial Unicode MS" w:hAnsi="Arial" w:cs="Arial"/>
          <w:lang w:eastAsia="en-US"/>
        </w:rPr>
        <w:t xml:space="preserve"> se impondrán cuando</w:t>
      </w:r>
      <w:r w:rsidRPr="00B07F45">
        <w:rPr>
          <w:rFonts w:ascii="Arial" w:eastAsia="Arial Unicode MS" w:hAnsi="Arial" w:cs="Arial"/>
          <w:lang w:eastAsia="en-US"/>
        </w:rPr>
        <w:t xml:space="preserve">, se </w:t>
      </w:r>
      <w:r w:rsidR="001A43EB" w:rsidRPr="00B07F45">
        <w:rPr>
          <w:rFonts w:ascii="Arial" w:eastAsia="Arial Unicode MS" w:hAnsi="Arial" w:cs="Arial"/>
          <w:lang w:eastAsia="en-US"/>
        </w:rPr>
        <w:t>constat</w:t>
      </w:r>
      <w:r w:rsidR="00774615" w:rsidRPr="00B07F45">
        <w:rPr>
          <w:rFonts w:ascii="Arial" w:eastAsia="Arial Unicode MS" w:hAnsi="Arial" w:cs="Arial"/>
          <w:lang w:eastAsia="en-US"/>
        </w:rPr>
        <w:t>e</w:t>
      </w:r>
      <w:r w:rsidR="001A43EB" w:rsidRPr="00B07F45">
        <w:rPr>
          <w:rFonts w:ascii="Arial" w:eastAsia="Arial Unicode MS" w:hAnsi="Arial" w:cs="Arial"/>
          <w:lang w:eastAsia="en-US"/>
        </w:rPr>
        <w:t xml:space="preserve"> </w:t>
      </w:r>
      <w:r w:rsidRPr="00B07F45">
        <w:rPr>
          <w:rFonts w:ascii="Arial" w:eastAsia="Arial Unicode MS" w:hAnsi="Arial" w:cs="Arial"/>
          <w:lang w:eastAsia="en-US"/>
        </w:rPr>
        <w:t xml:space="preserve">por el órgano de contratación que, por causas imputables a la contratista, </w:t>
      </w:r>
      <w:r w:rsidR="00FC7DEF">
        <w:rPr>
          <w:rFonts w:ascii="Arial" w:eastAsia="Arial Unicode MS" w:hAnsi="Arial" w:cs="Arial"/>
          <w:lang w:eastAsia="en-US"/>
        </w:rPr>
        <w:t>e</w:t>
      </w:r>
      <w:r w:rsidR="00423341" w:rsidRPr="00B07F45">
        <w:rPr>
          <w:rFonts w:ascii="Arial" w:eastAsia="Arial Unicode MS" w:hAnsi="Arial" w:cs="Arial"/>
          <w:lang w:eastAsia="en-US"/>
        </w:rPr>
        <w:t xml:space="preserve">sta no </w:t>
      </w:r>
      <w:r w:rsidRPr="00B07F45">
        <w:rPr>
          <w:rFonts w:ascii="Arial" w:eastAsia="Arial Unicode MS" w:hAnsi="Arial" w:cs="Arial"/>
          <w:lang w:eastAsia="en-US"/>
        </w:rPr>
        <w:t>ha ejecutado</w:t>
      </w:r>
      <w:r w:rsidR="003A52D6">
        <w:rPr>
          <w:rFonts w:ascii="Arial" w:eastAsia="Arial Unicode MS" w:hAnsi="Arial" w:cs="Arial"/>
          <w:lang w:eastAsia="en-US"/>
        </w:rPr>
        <w:t xml:space="preserve"> o ha ejecutado de forma defectuosa</w:t>
      </w:r>
      <w:r w:rsidRPr="00B07F45">
        <w:rPr>
          <w:rFonts w:ascii="Arial" w:eastAsia="Arial Unicode MS" w:hAnsi="Arial" w:cs="Arial"/>
          <w:lang w:eastAsia="en-US"/>
        </w:rPr>
        <w:t xml:space="preserve"> alguno de los compromisos asumidos en su oferta.</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8.- Tratándose de bienes de fácil deterioro u otros cuya recepción no tenga valor fuera de la fecha estipulada para la entrega (prestaciones irrecuperables), cuando la contratista no lo 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r w:rsidR="00423341" w:rsidRPr="00B07F45">
        <w:rPr>
          <w:rFonts w:ascii="Arial" w:hAnsi="Arial" w:cs="Arial"/>
        </w:rPr>
        <w:t>.</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9.- La imposición de penalidad no excluye la indemnización por daños y perjuicios.</w:t>
      </w:r>
    </w:p>
    <w:p w:rsidR="002F63A3" w:rsidRPr="00B07F45" w:rsidRDefault="002F63A3" w:rsidP="00B07BAF">
      <w:pPr>
        <w:autoSpaceDE w:val="0"/>
        <w:autoSpaceDN w:val="0"/>
        <w:adjustRightInd w:val="0"/>
        <w:spacing w:before="60" w:line="240" w:lineRule="atLeast"/>
        <w:jc w:val="both"/>
        <w:rPr>
          <w:rFonts w:ascii="Arial" w:hAnsi="Arial" w:cs="Arial"/>
        </w:rPr>
      </w:pPr>
      <w:r w:rsidRPr="00B07F45">
        <w:rPr>
          <w:rFonts w:ascii="Arial" w:eastAsia="Arial Unicode MS" w:hAnsi="Arial" w:cs="Arial"/>
          <w:lang w:eastAsia="en-US"/>
        </w:rPr>
        <w:t xml:space="preserve">10.- </w:t>
      </w:r>
      <w:r w:rsidRPr="00B07F45">
        <w:rPr>
          <w:rFonts w:ascii="Arial" w:hAnsi="Arial" w:cs="Arial"/>
        </w:rPr>
        <w:t>El importe de las penalidades por demora se deducirá de las facturas o certificaciones y, en su caso, de la garantía cuando no puedan deducirse de los mencionados documentos. Cuando se hag</w:t>
      </w:r>
      <w:r w:rsidR="008C6512" w:rsidRPr="00B07F45">
        <w:rPr>
          <w:rFonts w:ascii="Arial" w:hAnsi="Arial" w:cs="Arial"/>
        </w:rPr>
        <w:t xml:space="preserve">an efectivas sobre la garantía </w:t>
      </w:r>
      <w:r w:rsidRPr="00B07F45">
        <w:rPr>
          <w:rFonts w:ascii="Arial" w:hAnsi="Arial" w:cs="Arial"/>
        </w:rPr>
        <w:t>l</w:t>
      </w:r>
      <w:r w:rsidR="008C6512" w:rsidRPr="00B07F45">
        <w:rPr>
          <w:rFonts w:ascii="Arial" w:hAnsi="Arial" w:cs="Arial"/>
        </w:rPr>
        <w:t>a contratista quedará obligada</w:t>
      </w:r>
      <w:r w:rsidRPr="00B07F45">
        <w:rPr>
          <w:rFonts w:ascii="Arial" w:hAnsi="Arial" w:cs="Arial"/>
        </w:rPr>
        <w:t xml:space="preserve"> a reponer o ampliar la misma en el plazo de </w:t>
      </w:r>
      <w:r w:rsidR="00DF6725">
        <w:rPr>
          <w:rFonts w:ascii="Arial" w:hAnsi="Arial" w:cs="Arial"/>
        </w:rPr>
        <w:t>quince</w:t>
      </w:r>
      <w:r w:rsidRPr="00B07F45">
        <w:rPr>
          <w:rFonts w:ascii="Arial" w:hAnsi="Arial" w:cs="Arial"/>
        </w:rPr>
        <w:t xml:space="preserve"> días naturales desde la ejecución, incurriendo, en caso contrario en causa de resolución del contrato.</w:t>
      </w:r>
    </w:p>
    <w:p w:rsidR="002F63A3" w:rsidRPr="00B07F45" w:rsidRDefault="00185DD3" w:rsidP="007137F1">
      <w:pPr>
        <w:pStyle w:val="2izenburua"/>
        <w:spacing w:line="240" w:lineRule="atLeast"/>
        <w:jc w:val="both"/>
        <w:rPr>
          <w:i w:val="0"/>
          <w:iCs w:val="0"/>
          <w:sz w:val="22"/>
          <w:szCs w:val="22"/>
        </w:rPr>
      </w:pPr>
      <w:bookmarkStart w:id="193" w:name="_Toc463331579"/>
      <w:bookmarkStart w:id="194" w:name="_Toc198116051"/>
      <w:r w:rsidRPr="00B07F45">
        <w:rPr>
          <w:i w:val="0"/>
          <w:iCs w:val="0"/>
          <w:sz w:val="22"/>
          <w:szCs w:val="22"/>
        </w:rPr>
        <w:lastRenderedPageBreak/>
        <w:t>40</w:t>
      </w:r>
      <w:r w:rsidR="002F63A3" w:rsidRPr="00B07F45">
        <w:rPr>
          <w:i w:val="0"/>
          <w:iCs w:val="0"/>
          <w:sz w:val="22"/>
          <w:szCs w:val="22"/>
        </w:rPr>
        <w:t>.- Modificaciones del contrato</w:t>
      </w:r>
      <w:bookmarkEnd w:id="193"/>
      <w:bookmarkEnd w:id="194"/>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Una vez perfeccionado el contrato, el órgano de contratación sólo podrá introducir modificaciones en el mismo por razones de interés público, cuando así se prevea en el </w:t>
      </w:r>
      <w:hyperlink w:anchor="CC_21" w:history="1">
        <w:r w:rsidR="00301260" w:rsidRPr="00B07F45">
          <w:rPr>
            <w:rStyle w:val="Hiperesteka"/>
            <w:rFonts w:ascii="Arial" w:hAnsi="Arial" w:cs="Arial"/>
            <w:b/>
            <w:bCs/>
          </w:rPr>
          <w:t>apartado 2</w:t>
        </w:r>
        <w:r w:rsidR="00424C8D" w:rsidRPr="00B07F45">
          <w:rPr>
            <w:rStyle w:val="Hiperesteka"/>
            <w:rFonts w:ascii="Arial" w:hAnsi="Arial" w:cs="Arial"/>
            <w:b/>
            <w:bCs/>
          </w:rPr>
          <w:t>1</w:t>
        </w:r>
      </w:hyperlink>
      <w:r w:rsidRPr="00B07F45">
        <w:rPr>
          <w:rFonts w:ascii="Arial" w:hAnsi="Arial" w:cs="Arial"/>
          <w:bCs/>
        </w:rPr>
        <w:t xml:space="preserve"> </w:t>
      </w:r>
      <w:r w:rsidRPr="00B07F45">
        <w:rPr>
          <w:rFonts w:ascii="Arial" w:hAnsi="Arial" w:cs="Arial"/>
        </w:rPr>
        <w:t>del cuadro de características,</w:t>
      </w:r>
      <w:r w:rsidRPr="00B07F45">
        <w:rPr>
          <w:rFonts w:ascii="Arial" w:hAnsi="Arial" w:cs="Arial"/>
          <w:bCs/>
        </w:rPr>
        <w:t xml:space="preserve"> </w:t>
      </w:r>
      <w:r w:rsidRPr="00B07F45">
        <w:rPr>
          <w:rFonts w:ascii="Arial" w:hAnsi="Arial" w:cs="Arial"/>
        </w:rPr>
        <w:t>o en los supuestos y con los límites establecidos en el artículo 205 de la LCSP.</w:t>
      </w:r>
    </w:p>
    <w:p w:rsidR="002F63A3" w:rsidRPr="00B07F45" w:rsidRDefault="002F63A3" w:rsidP="007137F1">
      <w:pPr>
        <w:tabs>
          <w:tab w:val="num" w:pos="400"/>
        </w:tabs>
        <w:spacing w:before="60" w:line="240" w:lineRule="atLeast"/>
        <w:jc w:val="both"/>
        <w:rPr>
          <w:rFonts w:ascii="Arial" w:hAnsi="Arial" w:cs="Arial"/>
        </w:rPr>
      </w:pPr>
      <w:r w:rsidRPr="00B07F45">
        <w:rPr>
          <w:rFonts w:ascii="Arial" w:hAnsi="Arial" w:cs="Arial"/>
        </w:rPr>
        <w:t>2.- Cuando sea necesario introducir modificaciones en el contrato</w:t>
      </w:r>
      <w:r w:rsidR="00423341" w:rsidRPr="00B07F45">
        <w:rPr>
          <w:rFonts w:ascii="Arial" w:hAnsi="Arial" w:cs="Arial"/>
        </w:rPr>
        <w:t>, la</w:t>
      </w:r>
      <w:r w:rsidRPr="00B07F45">
        <w:rPr>
          <w:rFonts w:ascii="Arial" w:hAnsi="Arial" w:cs="Arial"/>
        </w:rPr>
        <w:t xml:space="preserve"> </w:t>
      </w:r>
      <w:r w:rsidR="00FC7DEF">
        <w:rPr>
          <w:rFonts w:ascii="Arial" w:hAnsi="Arial" w:cs="Arial"/>
        </w:rPr>
        <w:t xml:space="preserve">persona </w:t>
      </w:r>
      <w:r w:rsidRPr="00B07F45">
        <w:rPr>
          <w:rFonts w:ascii="Arial" w:hAnsi="Arial" w:cs="Arial"/>
        </w:rPr>
        <w:t xml:space="preserve">responsable del contrato redactará la oportuna propuesta, integrada por los documentos que </w:t>
      </w:r>
      <w:r w:rsidR="00FC7DEF">
        <w:rPr>
          <w:rFonts w:ascii="Arial" w:hAnsi="Arial" w:cs="Arial"/>
        </w:rPr>
        <w:t xml:space="preserve">las </w:t>
      </w:r>
      <w:r w:rsidRPr="00B07F45">
        <w:rPr>
          <w:rFonts w:ascii="Arial" w:hAnsi="Arial" w:cs="Arial"/>
        </w:rPr>
        <w:t xml:space="preserve">justifiquen, describan y valoren. </w:t>
      </w:r>
      <w:r w:rsidR="00160548" w:rsidRPr="00B07F45">
        <w:rPr>
          <w:rFonts w:ascii="Arial" w:hAnsi="Arial" w:cs="Arial"/>
        </w:rPr>
        <w:t>En los procedimientos que se instruyan para la adopción de acuerdos relativos a la prerrogativa</w:t>
      </w:r>
      <w:r w:rsidR="002E240F" w:rsidRPr="00B07F45">
        <w:rPr>
          <w:rFonts w:ascii="Arial" w:hAnsi="Arial" w:cs="Arial"/>
        </w:rPr>
        <w:t xml:space="preserve"> </w:t>
      </w:r>
      <w:r w:rsidR="00160548" w:rsidRPr="00B07F45">
        <w:rPr>
          <w:rFonts w:ascii="Arial" w:hAnsi="Arial" w:cs="Arial"/>
        </w:rPr>
        <w:t xml:space="preserve">establecida en el </w:t>
      </w:r>
      <w:r w:rsidR="00A26952">
        <w:rPr>
          <w:rFonts w:ascii="Arial" w:hAnsi="Arial" w:cs="Arial"/>
        </w:rPr>
        <w:t>apartado</w:t>
      </w:r>
      <w:r w:rsidR="00160548" w:rsidRPr="00B07F45">
        <w:rPr>
          <w:rFonts w:ascii="Arial" w:hAnsi="Arial" w:cs="Arial"/>
        </w:rPr>
        <w:t xml:space="preserve"> anterior, deberá darse audiencia a la contratista</w:t>
      </w:r>
      <w:r w:rsidR="00A26952">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Las modificaciones previstas en el </w:t>
      </w:r>
      <w:hyperlink w:anchor="CC_21" w:history="1">
        <w:r w:rsidR="00301260" w:rsidRPr="00B07F45">
          <w:rPr>
            <w:rStyle w:val="Hiperesteka"/>
            <w:rFonts w:ascii="Arial" w:hAnsi="Arial" w:cs="Arial"/>
            <w:b/>
          </w:rPr>
          <w:t>apartado 2</w:t>
        </w:r>
        <w:r w:rsidR="00424C8D" w:rsidRPr="00B07F45">
          <w:rPr>
            <w:rStyle w:val="Hiperesteka"/>
            <w:rFonts w:ascii="Arial" w:hAnsi="Arial" w:cs="Arial"/>
            <w:b/>
          </w:rPr>
          <w:t>1</w:t>
        </w:r>
      </w:hyperlink>
      <w:r w:rsidRPr="00B07F45">
        <w:rPr>
          <w:rFonts w:ascii="Arial" w:hAnsi="Arial" w:cs="Arial"/>
        </w:rPr>
        <w:t xml:space="preserve"> del cuadro de características y aquellas otras que encajen en los supuestos de modificación del contrato recogidas en el artículo 205 de la LCSP </w:t>
      </w:r>
      <w:r w:rsidRPr="00B07F45">
        <w:rPr>
          <w:rFonts w:ascii="Arial" w:hAnsi="Arial" w:cs="Arial"/>
          <w:shd w:val="clear" w:color="auto" w:fill="FFFFFF"/>
        </w:rPr>
        <w:t xml:space="preserve">cuando impliquen, aislada o conjuntamente, una alteración en su cuantía que no exceda del 20 </w:t>
      </w:r>
      <w:r w:rsidR="00DD21BD" w:rsidRPr="00B07F45">
        <w:rPr>
          <w:rFonts w:ascii="Arial" w:hAnsi="Arial" w:cs="Arial"/>
          <w:shd w:val="clear" w:color="auto" w:fill="FFFFFF"/>
        </w:rPr>
        <w:t>%</w:t>
      </w:r>
      <w:r w:rsidRPr="00B07F45">
        <w:rPr>
          <w:rFonts w:ascii="Arial" w:hAnsi="Arial" w:cs="Arial"/>
          <w:shd w:val="clear" w:color="auto" w:fill="FFFFFF"/>
        </w:rPr>
        <w:t xml:space="preserve"> del precio inicial del contrato, IVA excluido,</w:t>
      </w:r>
      <w:r w:rsidRPr="00B07F45">
        <w:rPr>
          <w:rFonts w:ascii="Arial" w:hAnsi="Arial" w:cs="Arial"/>
        </w:rPr>
        <w:t xml:space="preserve"> serán en todo caso obligatorias para </w:t>
      </w:r>
      <w:r w:rsidR="00423341" w:rsidRPr="00B07F45">
        <w:rPr>
          <w:rFonts w:ascii="Arial" w:hAnsi="Arial" w:cs="Arial"/>
        </w:rPr>
        <w:t xml:space="preserve">la </w:t>
      </w:r>
      <w:r w:rsidRPr="00B07F45">
        <w:rPr>
          <w:rFonts w:ascii="Arial" w:hAnsi="Arial" w:cs="Arial"/>
        </w:rPr>
        <w:t>contratista y deberán ser acordadas por el órgano de contratación, previa tramitación del procedimiento pre</w:t>
      </w:r>
      <w:r w:rsidR="008C6512" w:rsidRPr="00B07F45">
        <w:rPr>
          <w:rFonts w:ascii="Arial" w:hAnsi="Arial" w:cs="Arial"/>
        </w:rPr>
        <w:t>visto en los</w:t>
      </w:r>
      <w:r w:rsidRPr="00B07F45">
        <w:rPr>
          <w:rFonts w:ascii="Arial" w:hAnsi="Arial" w:cs="Arial"/>
        </w:rPr>
        <w:t xml:space="preserve"> artículo</w:t>
      </w:r>
      <w:r w:rsidR="008C6512" w:rsidRPr="00B07F45">
        <w:rPr>
          <w:rFonts w:ascii="Arial" w:hAnsi="Arial" w:cs="Arial"/>
        </w:rPr>
        <w:t>s 191</w:t>
      </w:r>
      <w:r w:rsidR="00160548" w:rsidRPr="00B07F45">
        <w:rPr>
          <w:rFonts w:ascii="Arial" w:hAnsi="Arial" w:cs="Arial"/>
        </w:rPr>
        <w:t xml:space="preserve"> </w:t>
      </w:r>
      <w:r w:rsidR="00530955" w:rsidRPr="00B07F45">
        <w:rPr>
          <w:rFonts w:ascii="Arial" w:hAnsi="Arial" w:cs="Arial"/>
        </w:rPr>
        <w:t xml:space="preserve">y 207 </w:t>
      </w:r>
      <w:r w:rsidRPr="00B07F45">
        <w:rPr>
          <w:rFonts w:ascii="Arial" w:hAnsi="Arial" w:cs="Arial"/>
        </w:rPr>
        <w:t xml:space="preserve">de la LCSP y 102 </w:t>
      </w:r>
      <w:r w:rsidR="00530955" w:rsidRPr="00B07F45">
        <w:rPr>
          <w:rFonts w:ascii="Arial" w:hAnsi="Arial" w:cs="Arial"/>
        </w:rPr>
        <w:t xml:space="preserve">del </w:t>
      </w:r>
      <w:r w:rsidRPr="00B07F45">
        <w:rPr>
          <w:rFonts w:ascii="Arial" w:hAnsi="Arial" w:cs="Arial"/>
        </w:rPr>
        <w:t>RGLCAP y formalizarse en documento administrativo con arreglo a lo señalado en el artículo 153 de la LCSP, previo reajuste de la garantía definitiva en su caso.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Ni la contratista ni </w:t>
      </w:r>
      <w:r w:rsidR="00423341" w:rsidRPr="00B07F45">
        <w:rPr>
          <w:rFonts w:ascii="Arial" w:hAnsi="Arial" w:cs="Arial"/>
        </w:rPr>
        <w:t xml:space="preserve">la </w:t>
      </w:r>
      <w:r w:rsidR="00FC7DEF">
        <w:rPr>
          <w:rFonts w:ascii="Arial" w:hAnsi="Arial" w:cs="Arial"/>
        </w:rPr>
        <w:t xml:space="preserve">persona </w:t>
      </w:r>
      <w:r w:rsidRPr="00B07F45">
        <w:rPr>
          <w:rFonts w:ascii="Arial" w:hAnsi="Arial" w:cs="Arial"/>
        </w:rPr>
        <w:t>responsable del contrato podrán introducir o ejecutar modificaciones</w:t>
      </w:r>
      <w:r w:rsidR="002E240F" w:rsidRPr="00B07F45">
        <w:rPr>
          <w:rFonts w:ascii="Arial" w:hAnsi="Arial" w:cs="Arial"/>
        </w:rPr>
        <w:t xml:space="preserve"> </w:t>
      </w:r>
      <w:r w:rsidRPr="00B07F45">
        <w:rPr>
          <w:rFonts w:ascii="Arial" w:hAnsi="Arial" w:cs="Arial"/>
        </w:rPr>
        <w:t xml:space="preserve">que no estén debidamente aprobadas. </w:t>
      </w:r>
      <w:r w:rsidR="001A43EB" w:rsidRPr="00B07F45">
        <w:rPr>
          <w:rFonts w:ascii="Arial" w:hAnsi="Arial" w:cs="Arial"/>
        </w:rPr>
        <w:t>L</w:t>
      </w:r>
      <w:r w:rsidRPr="00B07F45">
        <w:rPr>
          <w:rFonts w:ascii="Arial" w:hAnsi="Arial" w:cs="Arial"/>
        </w:rPr>
        <w:t xml:space="preserve">as modificaciones del contrato que no estén debidamente autorizadas por la Administración originarán responsabilidad de la empresa contratista, la cual estará obligada, en su caso, a rehacer la parte afectada por </w:t>
      </w:r>
      <w:r w:rsidR="007549DB" w:rsidRPr="00B07F45">
        <w:rPr>
          <w:rFonts w:ascii="Arial" w:hAnsi="Arial" w:cs="Arial"/>
        </w:rPr>
        <w:t>aqu</w:t>
      </w:r>
      <w:r w:rsidR="00FC7DEF">
        <w:rPr>
          <w:rFonts w:ascii="Arial" w:hAnsi="Arial" w:cs="Arial"/>
        </w:rPr>
        <w:t>e</w:t>
      </w:r>
      <w:r w:rsidR="007549DB" w:rsidRPr="00B07F45">
        <w:rPr>
          <w:rFonts w:ascii="Arial" w:hAnsi="Arial" w:cs="Arial"/>
        </w:rPr>
        <w:t xml:space="preserve">llas </w:t>
      </w:r>
      <w:r w:rsidRPr="00B07F45">
        <w:rPr>
          <w:rFonts w:ascii="Arial" w:hAnsi="Arial" w:cs="Arial"/>
        </w:rPr>
        <w:t xml:space="preserve">sin derecho a abono alguno. </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5.- Cada vez que se modifiquen las condiciones contractuales, la contratista queda obligada a la actualización del programa de trabajo.</w:t>
      </w:r>
    </w:p>
    <w:p w:rsidR="002F63A3" w:rsidRPr="00B07F45" w:rsidRDefault="00185DD3" w:rsidP="00577EBD">
      <w:pPr>
        <w:pStyle w:val="3izenburua"/>
        <w:spacing w:line="240" w:lineRule="atLeast"/>
        <w:jc w:val="both"/>
        <w:rPr>
          <w:sz w:val="22"/>
          <w:szCs w:val="22"/>
        </w:rPr>
      </w:pPr>
      <w:bookmarkStart w:id="195" w:name="_Toc463331580"/>
      <w:bookmarkStart w:id="196" w:name="_Toc198116052"/>
      <w:r w:rsidRPr="00B07F45">
        <w:rPr>
          <w:sz w:val="22"/>
          <w:szCs w:val="22"/>
        </w:rPr>
        <w:t>40</w:t>
      </w:r>
      <w:r w:rsidR="002F63A3" w:rsidRPr="00B07F45">
        <w:rPr>
          <w:sz w:val="22"/>
          <w:szCs w:val="22"/>
        </w:rPr>
        <w:t>.1.- Modificaciones previstas</w:t>
      </w:r>
      <w:bookmarkEnd w:id="195"/>
      <w:bookmarkEnd w:id="196"/>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presente contrato podrá modificarse</w:t>
      </w:r>
      <w:r w:rsidR="00C31EB6" w:rsidRPr="00B07F45">
        <w:rPr>
          <w:rFonts w:ascii="Arial" w:hAnsi="Arial" w:cs="Arial"/>
        </w:rPr>
        <w:t>,</w:t>
      </w:r>
      <w:r w:rsidRPr="00B07F45">
        <w:rPr>
          <w:rFonts w:ascii="Arial" w:hAnsi="Arial" w:cs="Arial"/>
        </w:rPr>
        <w:t xml:space="preserve"> si así se ha previsto, según lo detallado en el </w:t>
      </w:r>
      <w:hyperlink w:anchor="CC_21" w:history="1">
        <w:r w:rsidR="00301260" w:rsidRPr="00B07F45">
          <w:rPr>
            <w:rStyle w:val="Hiperesteka"/>
            <w:rFonts w:ascii="Arial" w:hAnsi="Arial" w:cs="Arial"/>
            <w:b/>
            <w:bCs/>
          </w:rPr>
          <w:t>apartado 2</w:t>
        </w:r>
        <w:r w:rsidR="00424C8D" w:rsidRPr="00B07F45">
          <w:rPr>
            <w:rStyle w:val="Hiperesteka"/>
            <w:rFonts w:ascii="Arial" w:hAnsi="Arial" w:cs="Arial"/>
            <w:b/>
            <w:bCs/>
          </w:rPr>
          <w:t>1</w:t>
        </w:r>
      </w:hyperlink>
      <w:r w:rsidRPr="00B07BAF">
        <w:rPr>
          <w:rFonts w:ascii="Arial" w:hAnsi="Arial" w:cs="Arial"/>
          <w:bCs/>
        </w:rPr>
        <w:t xml:space="preserve"> </w:t>
      </w:r>
      <w:r w:rsidRPr="00B07F45">
        <w:rPr>
          <w:rFonts w:ascii="Arial" w:hAnsi="Arial" w:cs="Arial"/>
        </w:rPr>
        <w:t>del cuadro de características del presente pliego</w:t>
      </w:r>
      <w:r w:rsidR="00C31EB6" w:rsidRPr="00B07F45">
        <w:rPr>
          <w:rFonts w:ascii="Arial" w:hAnsi="Arial" w:cs="Arial"/>
        </w:rPr>
        <w:t>,</w:t>
      </w:r>
      <w:r w:rsidRPr="00B07F45">
        <w:rPr>
          <w:rFonts w:ascii="Arial" w:hAnsi="Arial" w:cs="Arial"/>
        </w:rPr>
        <w:t xml:space="preserve"> en las circunstancias, con las condiciones, alcance y los límites allí establecidos, que no podrá</w:t>
      </w:r>
      <w:r w:rsidR="00C31EB6" w:rsidRPr="00B07F45">
        <w:rPr>
          <w:rFonts w:ascii="Arial" w:hAnsi="Arial" w:cs="Arial"/>
        </w:rPr>
        <w:t>n</w:t>
      </w:r>
      <w:r w:rsidRPr="00B07F45">
        <w:rPr>
          <w:rFonts w:ascii="Arial" w:hAnsi="Arial" w:cs="Arial"/>
        </w:rPr>
        <w:t xml:space="preserve"> superar el </w:t>
      </w:r>
      <w:r w:rsidR="005730A5" w:rsidRPr="00B07F45">
        <w:rPr>
          <w:rFonts w:ascii="Arial" w:hAnsi="Arial" w:cs="Arial"/>
        </w:rPr>
        <w:t>20 %</w:t>
      </w:r>
      <w:r w:rsidRPr="00B07F45">
        <w:rPr>
          <w:rFonts w:ascii="Arial" w:hAnsi="Arial" w:cs="Arial"/>
        </w:rPr>
        <w:t xml:space="preserve"> del precio inicial.</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En caso de prever varias causas de modificación las circunstancias, condiciones, alcance y límites deberá</w:t>
      </w:r>
      <w:r w:rsidR="007549DB" w:rsidRPr="00B07F45">
        <w:rPr>
          <w:rFonts w:ascii="Arial" w:hAnsi="Arial" w:cs="Arial"/>
        </w:rPr>
        <w:t>n</w:t>
      </w:r>
      <w:r w:rsidRPr="00B07F45">
        <w:rPr>
          <w:rFonts w:ascii="Arial" w:hAnsi="Arial" w:cs="Arial"/>
        </w:rPr>
        <w:t xml:space="preserve"> quedar referido</w:t>
      </w:r>
      <w:r w:rsidR="007549DB" w:rsidRPr="00B07F45">
        <w:rPr>
          <w:rFonts w:ascii="Arial" w:hAnsi="Arial" w:cs="Arial"/>
        </w:rPr>
        <w:t>s</w:t>
      </w:r>
      <w:r w:rsidRPr="00B07F45">
        <w:rPr>
          <w:rFonts w:ascii="Arial" w:hAnsi="Arial" w:cs="Arial"/>
        </w:rPr>
        <w:t xml:space="preserve"> a cada una de ellas.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En ningún caso las modificaciones previstas pueden suponer el establecimiento de nuevos precios unitarios no previstos en el contrato.</w:t>
      </w:r>
    </w:p>
    <w:p w:rsidR="00780F96" w:rsidRPr="00B07F45" w:rsidRDefault="00780F96"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Se podrá incrementar el número de unidades a suministrar hasta el porcentaje del 10 </w:t>
      </w:r>
      <w:r w:rsidR="00DD21BD" w:rsidRPr="00B07F45">
        <w:rPr>
          <w:rFonts w:ascii="Arial" w:hAnsi="Arial" w:cs="Arial"/>
        </w:rPr>
        <w:t>%</w:t>
      </w:r>
      <w:r w:rsidR="008C6512" w:rsidRPr="00B07F45">
        <w:rPr>
          <w:rFonts w:ascii="Arial" w:hAnsi="Arial" w:cs="Arial"/>
        </w:rPr>
        <w:t xml:space="preserve"> del precio del contrato</w:t>
      </w:r>
      <w:r w:rsidRPr="00B07F45">
        <w:rPr>
          <w:rFonts w:ascii="Arial" w:hAnsi="Arial" w:cs="Arial"/>
        </w:rPr>
        <w:t xml:space="preserve">, </w:t>
      </w:r>
      <w:r w:rsidR="00DD21BD" w:rsidRPr="00B07F45">
        <w:rPr>
          <w:rFonts w:ascii="Arial" w:hAnsi="Arial" w:cs="Arial"/>
        </w:rPr>
        <w:t xml:space="preserve">a que se refiere el artículo </w:t>
      </w:r>
      <w:r w:rsidR="00E1794D">
        <w:rPr>
          <w:rFonts w:ascii="Arial" w:hAnsi="Arial" w:cs="Arial"/>
        </w:rPr>
        <w:t>301.2</w:t>
      </w:r>
      <w:r w:rsidR="00DD21BD" w:rsidRPr="00B07F45">
        <w:rPr>
          <w:rFonts w:ascii="Arial" w:hAnsi="Arial" w:cs="Arial"/>
        </w:rPr>
        <w:t xml:space="preserve"> de la LCSP, </w:t>
      </w:r>
      <w:r w:rsidRPr="00B07F45">
        <w:rPr>
          <w:rFonts w:ascii="Arial" w:hAnsi="Arial" w:cs="Arial"/>
        </w:rPr>
        <w:t xml:space="preserve">sin que sea preciso tramitar el correspondiente expediente de modificación, cuando se establezca en el </w:t>
      </w:r>
      <w:hyperlink w:anchor="CC_21" w:history="1">
        <w:r w:rsidR="00301260" w:rsidRPr="00B07F45">
          <w:rPr>
            <w:rStyle w:val="Hiperesteka"/>
            <w:rFonts w:ascii="Arial" w:hAnsi="Arial" w:cs="Arial"/>
            <w:b/>
          </w:rPr>
          <w:t>apartado 2</w:t>
        </w:r>
        <w:r w:rsidR="00424C8D" w:rsidRPr="00B07F45">
          <w:rPr>
            <w:rStyle w:val="Hiperesteka"/>
            <w:rFonts w:ascii="Arial" w:hAnsi="Arial" w:cs="Arial"/>
            <w:b/>
          </w:rPr>
          <w:t>1</w:t>
        </w:r>
      </w:hyperlink>
      <w:r w:rsidRPr="00B07F45">
        <w:rPr>
          <w:rFonts w:ascii="Arial" w:hAnsi="Arial" w:cs="Arial"/>
        </w:rPr>
        <w:t xml:space="preserve"> del cuadro de características.</w:t>
      </w:r>
    </w:p>
    <w:p w:rsidR="002F63A3" w:rsidRPr="00B07F45" w:rsidRDefault="00185DD3" w:rsidP="007137F1">
      <w:pPr>
        <w:pStyle w:val="3izenburua"/>
        <w:spacing w:line="240" w:lineRule="atLeast"/>
        <w:jc w:val="both"/>
        <w:rPr>
          <w:sz w:val="22"/>
          <w:szCs w:val="22"/>
        </w:rPr>
      </w:pPr>
      <w:bookmarkStart w:id="197" w:name="_Toc463331581"/>
      <w:bookmarkStart w:id="198" w:name="_Toc198116053"/>
      <w:r w:rsidRPr="00B07F45">
        <w:rPr>
          <w:sz w:val="22"/>
          <w:szCs w:val="22"/>
        </w:rPr>
        <w:t>40</w:t>
      </w:r>
      <w:r w:rsidR="002F63A3" w:rsidRPr="00B07F45">
        <w:rPr>
          <w:sz w:val="22"/>
          <w:szCs w:val="22"/>
        </w:rPr>
        <w:t>.2.- Modificaciones no previstas</w:t>
      </w:r>
      <w:bookmarkEnd w:id="197"/>
      <w:bookmarkEnd w:id="198"/>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Sólo podrán introducirse modificaciones distintas de las previstas en el </w:t>
      </w:r>
      <w:hyperlink w:anchor="CC_21" w:history="1">
        <w:r w:rsidR="00301260" w:rsidRPr="00B07F45">
          <w:rPr>
            <w:rStyle w:val="Hiperesteka"/>
            <w:rFonts w:ascii="Arial" w:hAnsi="Arial" w:cs="Arial"/>
            <w:b/>
          </w:rPr>
          <w:t>apartado 2</w:t>
        </w:r>
        <w:r w:rsidR="003E1C68" w:rsidRPr="00B07F45">
          <w:rPr>
            <w:rStyle w:val="Hiperesteka"/>
            <w:rFonts w:ascii="Arial" w:hAnsi="Arial" w:cs="Arial"/>
            <w:b/>
          </w:rPr>
          <w:t>1</w:t>
        </w:r>
      </w:hyperlink>
      <w:r w:rsidR="00160548" w:rsidRPr="00B07F45">
        <w:rPr>
          <w:rFonts w:ascii="Arial" w:hAnsi="Arial" w:cs="Arial"/>
        </w:rPr>
        <w:t xml:space="preserve"> del cuadro de características</w:t>
      </w:r>
      <w:r w:rsidR="007549DB" w:rsidRPr="00B07F45">
        <w:rPr>
          <w:rFonts w:ascii="Arial" w:hAnsi="Arial" w:cs="Arial"/>
        </w:rPr>
        <w:t>,</w:t>
      </w:r>
      <w:r w:rsidRPr="00B07F45">
        <w:rPr>
          <w:rFonts w:ascii="Arial" w:hAnsi="Arial" w:cs="Arial"/>
        </w:rPr>
        <w:t xml:space="preserve"> cuando se justifique suficientemente la concurrencia de alguno o varios de los supuestos tasados del artículo 205.2 de la LCSP y que se limiten a introducir las variaciones estrictamente indispensables para responder a la causa objetiva que la</w:t>
      </w:r>
      <w:r w:rsidR="00FC7DEF">
        <w:rPr>
          <w:rFonts w:ascii="Arial" w:hAnsi="Arial" w:cs="Arial"/>
        </w:rPr>
        <w:t>s</w:t>
      </w:r>
      <w:r w:rsidRPr="00B07F45">
        <w:rPr>
          <w:rFonts w:ascii="Arial" w:hAnsi="Arial" w:cs="Arial"/>
        </w:rPr>
        <w:t xml:space="preserve"> haga necesaria</w:t>
      </w:r>
      <w:r w:rsidR="00FC7DEF">
        <w:rPr>
          <w:rFonts w:ascii="Arial" w:hAnsi="Arial" w:cs="Arial"/>
        </w:rPr>
        <w:t>s</w:t>
      </w:r>
      <w:r w:rsidRPr="00B07F45">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sz w:val="22"/>
          <w:szCs w:val="22"/>
        </w:rPr>
      </w:pPr>
      <w:r w:rsidRPr="00B07F45">
        <w:rPr>
          <w:rFonts w:ascii="Arial" w:hAnsi="Arial" w:cs="Arial"/>
        </w:rPr>
        <w:t xml:space="preserve">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w:t>
      </w:r>
      <w:r w:rsidR="00EC2A80" w:rsidRPr="00B07F45">
        <w:rPr>
          <w:rFonts w:ascii="Arial" w:hAnsi="Arial" w:cs="Arial"/>
        </w:rPr>
        <w:t xml:space="preserve">prestación de </w:t>
      </w:r>
      <w:r w:rsidRPr="00B07F45">
        <w:rPr>
          <w:rFonts w:ascii="Arial" w:hAnsi="Arial" w:cs="Arial"/>
        </w:rPr>
        <w:t xml:space="preserve">servicios, para que, en un plazo no inferior a </w:t>
      </w:r>
      <w:r w:rsidR="00DF6725">
        <w:rPr>
          <w:rFonts w:ascii="Arial" w:hAnsi="Arial" w:cs="Arial"/>
        </w:rPr>
        <w:t>tres</w:t>
      </w:r>
      <w:r w:rsidRPr="00B07F45">
        <w:rPr>
          <w:rFonts w:ascii="Arial" w:hAnsi="Arial" w:cs="Arial"/>
        </w:rPr>
        <w:t xml:space="preserve"> días naturales, formule las consideraciones que tenga por conveniente</w:t>
      </w:r>
      <w:r w:rsidRPr="00B07F45">
        <w:rPr>
          <w:rFonts w:ascii="Arial" w:hAnsi="Arial" w:cs="Arial"/>
          <w:sz w:val="22"/>
          <w:szCs w:val="22"/>
        </w:rPr>
        <w:t>.</w:t>
      </w:r>
    </w:p>
    <w:p w:rsidR="00160548" w:rsidRPr="00B07F45" w:rsidRDefault="00160548" w:rsidP="00577EBD">
      <w:pPr>
        <w:pStyle w:val="3izenburua"/>
        <w:spacing w:line="240" w:lineRule="atLeast"/>
        <w:jc w:val="both"/>
        <w:rPr>
          <w:sz w:val="22"/>
          <w:szCs w:val="22"/>
        </w:rPr>
      </w:pPr>
      <w:bookmarkStart w:id="199" w:name="_Toc511205496"/>
      <w:bookmarkStart w:id="200" w:name="_Toc517790981"/>
      <w:bookmarkStart w:id="201" w:name="_Toc198116054"/>
      <w:r w:rsidRPr="00B07F45">
        <w:rPr>
          <w:sz w:val="22"/>
          <w:szCs w:val="22"/>
        </w:rPr>
        <w:lastRenderedPageBreak/>
        <w:t>4</w:t>
      </w:r>
      <w:r w:rsidR="00E04E63" w:rsidRPr="00B07F45">
        <w:rPr>
          <w:sz w:val="22"/>
          <w:szCs w:val="22"/>
        </w:rPr>
        <w:t>0</w:t>
      </w:r>
      <w:r w:rsidRPr="00B07F45">
        <w:rPr>
          <w:sz w:val="22"/>
          <w:szCs w:val="22"/>
        </w:rPr>
        <w:t>.3.- Régimen de modificación</w:t>
      </w:r>
      <w:bookmarkEnd w:id="199"/>
      <w:bookmarkEnd w:id="200"/>
      <w:bookmarkEnd w:id="201"/>
    </w:p>
    <w:p w:rsidR="00160548" w:rsidRPr="00B07F45" w:rsidRDefault="00160548" w:rsidP="007137F1">
      <w:pPr>
        <w:autoSpaceDE w:val="0"/>
        <w:autoSpaceDN w:val="0"/>
        <w:adjustRightInd w:val="0"/>
        <w:spacing w:before="60" w:line="240" w:lineRule="atLeast"/>
        <w:jc w:val="both"/>
        <w:rPr>
          <w:rFonts w:ascii="Arial" w:hAnsi="Arial" w:cs="Arial"/>
        </w:rPr>
      </w:pPr>
      <w:r w:rsidRPr="00B07F45">
        <w:rPr>
          <w:rFonts w:ascii="Arial" w:hAnsi="Arial" w:cs="Arial"/>
        </w:rPr>
        <w:t>En lo concerniente a su régimen se estará a lo dispuesto tanto en los artículos 203 a 207 como en el 191 de la LCSP, así como a l</w:t>
      </w:r>
      <w:r w:rsidR="00577EBD">
        <w:rPr>
          <w:rFonts w:ascii="Arial" w:hAnsi="Arial" w:cs="Arial"/>
        </w:rPr>
        <w:t>o dispuesto reglamentariamente.</w:t>
      </w:r>
    </w:p>
    <w:p w:rsidR="002F63A3" w:rsidRPr="00B07F45" w:rsidRDefault="002F63A3" w:rsidP="007137F1">
      <w:pPr>
        <w:pStyle w:val="2izenburua"/>
        <w:spacing w:line="240" w:lineRule="atLeast"/>
        <w:jc w:val="both"/>
        <w:rPr>
          <w:i w:val="0"/>
          <w:iCs w:val="0"/>
          <w:sz w:val="22"/>
          <w:szCs w:val="22"/>
        </w:rPr>
      </w:pPr>
      <w:bookmarkStart w:id="202" w:name="_Toc463331582"/>
      <w:bookmarkStart w:id="203" w:name="_Toc198116055"/>
      <w:r w:rsidRPr="00B07F45">
        <w:rPr>
          <w:i w:val="0"/>
          <w:iCs w:val="0"/>
          <w:sz w:val="22"/>
          <w:szCs w:val="22"/>
        </w:rPr>
        <w:t>4</w:t>
      </w:r>
      <w:r w:rsidR="00185DD3" w:rsidRPr="00B07F45">
        <w:rPr>
          <w:i w:val="0"/>
          <w:iCs w:val="0"/>
          <w:sz w:val="22"/>
          <w:szCs w:val="22"/>
        </w:rPr>
        <w:t>1</w:t>
      </w:r>
      <w:r w:rsidRPr="00B07F45">
        <w:rPr>
          <w:i w:val="0"/>
          <w:iCs w:val="0"/>
          <w:sz w:val="22"/>
          <w:szCs w:val="22"/>
        </w:rPr>
        <w:t>.- Abonos a</w:t>
      </w:r>
      <w:r w:rsidR="009C69E9">
        <w:rPr>
          <w:i w:val="0"/>
          <w:iCs w:val="0"/>
          <w:sz w:val="22"/>
          <w:szCs w:val="22"/>
        </w:rPr>
        <w:t xml:space="preserve"> </w:t>
      </w:r>
      <w:r w:rsidRPr="00B07F45">
        <w:rPr>
          <w:i w:val="0"/>
          <w:iCs w:val="0"/>
          <w:sz w:val="22"/>
          <w:szCs w:val="22"/>
        </w:rPr>
        <w:t>l</w:t>
      </w:r>
      <w:r w:rsidR="009C69E9">
        <w:rPr>
          <w:i w:val="0"/>
          <w:iCs w:val="0"/>
          <w:sz w:val="22"/>
          <w:szCs w:val="22"/>
        </w:rPr>
        <w:t>a</w:t>
      </w:r>
      <w:r w:rsidRPr="00B07F45">
        <w:rPr>
          <w:i w:val="0"/>
          <w:iCs w:val="0"/>
          <w:sz w:val="22"/>
          <w:szCs w:val="22"/>
        </w:rPr>
        <w:t xml:space="preserve"> contratista</w:t>
      </w:r>
      <w:bookmarkEnd w:id="202"/>
      <w:bookmarkEnd w:id="203"/>
      <w:r w:rsidRPr="00B07F45">
        <w:rPr>
          <w:i w:val="0"/>
          <w:iCs w:val="0"/>
          <w:sz w:val="22"/>
          <w:szCs w:val="22"/>
        </w:rPr>
        <w:t xml:space="preserve"> </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El pago del suministro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sidR="00DF6725">
        <w:rPr>
          <w:rFonts w:ascii="Arial" w:hAnsi="Arial" w:cs="Arial"/>
        </w:rPr>
        <w:t>treinta</w:t>
      </w:r>
      <w:r w:rsidRPr="00B07F45">
        <w:rPr>
          <w:rFonts w:ascii="Arial" w:hAnsi="Arial" w:cs="Arial"/>
        </w:rPr>
        <w:t xml:space="preserve"> días naturale</w:t>
      </w:r>
      <w:r w:rsidR="00577EBD">
        <w:rPr>
          <w:rFonts w:ascii="Arial" w:hAnsi="Arial" w:cs="Arial"/>
        </w:rPr>
        <w:t>s desde la fecha de la entrega.</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w:t>
      </w:r>
      <w:r w:rsidR="007549DB" w:rsidRPr="00B07F45">
        <w:rPr>
          <w:rFonts w:ascii="Arial" w:hAnsi="Arial" w:cs="Arial"/>
        </w:rPr>
        <w:t xml:space="preserve">La </w:t>
      </w:r>
      <w:r w:rsidRPr="00B07F45">
        <w:rPr>
          <w:rFonts w:ascii="Arial" w:hAnsi="Arial" w:cs="Arial"/>
        </w:rPr>
        <w:t xml:space="preserve">contratista tendrá derecho a percibir abonos a cuenta por el importe de las operaciones preparatorias de la ejecución del contrato y que estén comprendidas en el objeto del mismo, en las condiciones señaladas en el </w:t>
      </w:r>
      <w:hyperlink w:anchor="CC_24" w:history="1">
        <w:r w:rsidRPr="00B07F45">
          <w:rPr>
            <w:rStyle w:val="Hiperesteka"/>
            <w:rFonts w:ascii="Arial" w:hAnsi="Arial" w:cs="Arial"/>
            <w:b/>
          </w:rPr>
          <w:t xml:space="preserve">apartado </w:t>
        </w:r>
        <w:r w:rsidR="0009356B" w:rsidRPr="00B07F45">
          <w:rPr>
            <w:rStyle w:val="Hiperesteka"/>
            <w:rFonts w:ascii="Arial" w:hAnsi="Arial" w:cs="Arial"/>
            <w:b/>
          </w:rPr>
          <w:t>2</w:t>
        </w:r>
        <w:r w:rsidR="00372177" w:rsidRPr="00B07F45">
          <w:rPr>
            <w:rStyle w:val="Hiperesteka"/>
            <w:rFonts w:ascii="Arial" w:hAnsi="Arial" w:cs="Arial"/>
            <w:b/>
          </w:rPr>
          <w:t>4</w:t>
        </w:r>
      </w:hyperlink>
      <w:r w:rsidR="00932D90" w:rsidRPr="00B07F45">
        <w:rPr>
          <w:rFonts w:ascii="Arial" w:hAnsi="Arial" w:cs="Arial"/>
        </w:rPr>
        <w:t xml:space="preserve"> </w:t>
      </w:r>
      <w:r w:rsidRPr="00B07F45">
        <w:rPr>
          <w:rFonts w:ascii="Arial" w:hAnsi="Arial" w:cs="Arial"/>
        </w:rPr>
        <w:t>del cuadro de características, debiéndose asegurar los referidos pagos mediante la prestación de garantía.</w:t>
      </w:r>
    </w:p>
    <w:p w:rsidR="002F63A3" w:rsidRPr="00B07F45" w:rsidRDefault="002F63A3" w:rsidP="007137F1">
      <w:pPr>
        <w:autoSpaceDE w:val="0"/>
        <w:autoSpaceDN w:val="0"/>
        <w:spacing w:before="60" w:line="240" w:lineRule="atLeast"/>
        <w:jc w:val="both"/>
        <w:rPr>
          <w:rFonts w:ascii="Arial" w:hAnsi="Arial" w:cs="Arial"/>
        </w:rPr>
      </w:pPr>
      <w:r w:rsidRPr="00B07F45">
        <w:rPr>
          <w:rFonts w:ascii="Arial" w:hAnsi="Arial" w:cs="Arial"/>
        </w:rPr>
        <w:t>3.- La</w:t>
      </w:r>
      <w:r w:rsidR="00403C3F" w:rsidRPr="00B07F45">
        <w:rPr>
          <w:rFonts w:ascii="Arial" w:hAnsi="Arial" w:cs="Arial"/>
        </w:rPr>
        <w:t>s</w:t>
      </w:r>
      <w:r w:rsidRPr="00B07F45">
        <w:rPr>
          <w:rFonts w:ascii="Arial" w:hAnsi="Arial" w:cs="Arial"/>
        </w:rPr>
        <w:t xml:space="preserve"> factura</w:t>
      </w:r>
      <w:r w:rsidR="00403C3F" w:rsidRPr="00B07F45">
        <w:rPr>
          <w:rFonts w:ascii="Arial" w:hAnsi="Arial" w:cs="Arial"/>
        </w:rPr>
        <w:t>s</w:t>
      </w:r>
      <w:r w:rsidRPr="00B07F45">
        <w:rPr>
          <w:rFonts w:ascii="Arial" w:hAnsi="Arial" w:cs="Arial"/>
        </w:rPr>
        <w:t xml:space="preserve"> deberá</w:t>
      </w:r>
      <w:r w:rsidR="00403C3F" w:rsidRPr="00B07F45">
        <w:rPr>
          <w:rFonts w:ascii="Arial" w:hAnsi="Arial" w:cs="Arial"/>
        </w:rPr>
        <w:t>n</w:t>
      </w:r>
      <w:r w:rsidRPr="00B07F45">
        <w:rPr>
          <w:rFonts w:ascii="Arial" w:hAnsi="Arial" w:cs="Arial"/>
        </w:rPr>
        <w:t xml:space="preserve">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w:t>
      </w:r>
      <w:proofErr w:type="spellStart"/>
      <w:r w:rsidRPr="00B07F45">
        <w:rPr>
          <w:rFonts w:ascii="Arial" w:hAnsi="Arial" w:cs="Arial"/>
        </w:rPr>
        <w:t>Gipuzkoa</w:t>
      </w:r>
      <w:proofErr w:type="spellEnd"/>
      <w:r w:rsidRPr="00B07F45">
        <w:rPr>
          <w:rFonts w:ascii="Arial" w:hAnsi="Arial" w:cs="Arial"/>
        </w:rPr>
        <w:t>.</w:t>
      </w:r>
    </w:p>
    <w:p w:rsidR="002F63A3" w:rsidRPr="00B07F45" w:rsidRDefault="002F63A3" w:rsidP="007137F1">
      <w:pPr>
        <w:autoSpaceDE w:val="0"/>
        <w:autoSpaceDN w:val="0"/>
        <w:spacing w:before="60" w:line="240" w:lineRule="atLeast"/>
        <w:jc w:val="both"/>
        <w:rPr>
          <w:rFonts w:ascii="Arial" w:hAnsi="Arial" w:cs="Arial"/>
        </w:rPr>
      </w:pPr>
      <w:r w:rsidRPr="00B07F45">
        <w:rPr>
          <w:rFonts w:ascii="Arial" w:hAnsi="Arial" w:cs="Arial"/>
        </w:rPr>
        <w:t>En estos supuestos, la presentación de la</w:t>
      </w:r>
      <w:r w:rsidR="00403C3F" w:rsidRPr="00B07F45">
        <w:rPr>
          <w:rFonts w:ascii="Arial" w:hAnsi="Arial" w:cs="Arial"/>
        </w:rPr>
        <w:t>s</w:t>
      </w:r>
      <w:r w:rsidRPr="00B07F45">
        <w:rPr>
          <w:rFonts w:ascii="Arial" w:hAnsi="Arial" w:cs="Arial"/>
        </w:rPr>
        <w:t xml:space="preserve"> factura</w:t>
      </w:r>
      <w:r w:rsidR="00403C3F" w:rsidRPr="00B07F45">
        <w:rPr>
          <w:rFonts w:ascii="Arial" w:hAnsi="Arial" w:cs="Arial"/>
        </w:rPr>
        <w:t>s</w:t>
      </w:r>
      <w:r w:rsidRPr="00B07F45">
        <w:rPr>
          <w:rFonts w:ascii="Arial" w:hAnsi="Arial" w:cs="Arial"/>
        </w:rPr>
        <w:t xml:space="preserve"> electrónica</w:t>
      </w:r>
      <w:r w:rsidR="00403C3F" w:rsidRPr="00B07F45">
        <w:rPr>
          <w:rFonts w:ascii="Arial" w:hAnsi="Arial" w:cs="Arial"/>
        </w:rPr>
        <w:t>s</w:t>
      </w:r>
      <w:r w:rsidRPr="00B07F45">
        <w:rPr>
          <w:rFonts w:ascii="Arial" w:hAnsi="Arial" w:cs="Arial"/>
        </w:rPr>
        <w:t xml:space="preserve"> a través del punto general de entrada de facturas electrónicas del territorio histórico de </w:t>
      </w:r>
      <w:proofErr w:type="spellStart"/>
      <w:r w:rsidRPr="00B07F45">
        <w:rPr>
          <w:rFonts w:ascii="Arial" w:hAnsi="Arial" w:cs="Arial"/>
        </w:rPr>
        <w:t>Gipuzkoa</w:t>
      </w:r>
      <w:proofErr w:type="spellEnd"/>
      <w:r w:rsidRPr="00B07F45">
        <w:rPr>
          <w:rFonts w:ascii="Arial" w:hAnsi="Arial" w:cs="Arial"/>
        </w:rPr>
        <w:t xml:space="preserve"> producirá una anotación automática en el registro general de entrada de la Diputación Foral de </w:t>
      </w:r>
      <w:proofErr w:type="spellStart"/>
      <w:r w:rsidRPr="00B07F45">
        <w:rPr>
          <w:rFonts w:ascii="Arial" w:hAnsi="Arial" w:cs="Arial"/>
        </w:rPr>
        <w:t>Gipuzkoa</w:t>
      </w:r>
      <w:proofErr w:type="spellEnd"/>
      <w:r w:rsidRPr="00B07F45">
        <w:rPr>
          <w:rFonts w:ascii="Arial" w:hAnsi="Arial" w:cs="Arial"/>
        </w:rPr>
        <w:t>, así como la anotación en el registro contable de facturas gestionado por el Servicio de Contabilidad del Departamento de Hacienda y Finanzas.</w:t>
      </w:r>
    </w:p>
    <w:p w:rsidR="00F525A7" w:rsidRPr="00F41A35" w:rsidRDefault="00F525A7" w:rsidP="00F525A7">
      <w:pPr>
        <w:autoSpaceDE w:val="0"/>
        <w:autoSpaceDN w:val="0"/>
        <w:adjustRightInd w:val="0"/>
        <w:spacing w:before="60" w:line="240" w:lineRule="atLeast"/>
        <w:jc w:val="both"/>
        <w:rPr>
          <w:rFonts w:ascii="Arial" w:hAnsi="Arial" w:cs="Arial"/>
        </w:rPr>
      </w:pPr>
      <w:r w:rsidRPr="00F41A35">
        <w:rPr>
          <w:rFonts w:ascii="Arial" w:hAnsi="Arial" w:cs="Arial"/>
        </w:rPr>
        <w:t>4.- De acuerdo con lo establecido en el artículo 198 de la LCSP, la Administración tendrá obligación de abonar el precio dentro de los treinta días naturales siguientes a la fecha de presentación de la factura en el registro administrativo y, si se demorase, deberá abonar a la contratista, a partir del cumplimiento de dicho plazo de treinta días naturales, los intereses de demora y la indemnización por los costes de cobro previstos en este mismo artículo. Motivada y excepcionalmente</w:t>
      </w:r>
      <w:r>
        <w:rPr>
          <w:rFonts w:ascii="Arial" w:hAnsi="Arial" w:cs="Arial"/>
        </w:rPr>
        <w:t>,</w:t>
      </w:r>
      <w:r w:rsidRPr="00F41A35">
        <w:rPr>
          <w:rFonts w:ascii="Arial" w:hAnsi="Arial" w:cs="Arial"/>
        </w:rPr>
        <w:t xml:space="preserve"> la administración podrá añadir un plazo de hasta treinta días naturales, siguientes a la </w:t>
      </w:r>
      <w:r>
        <w:rPr>
          <w:rFonts w:ascii="Arial" w:hAnsi="Arial" w:cs="Arial"/>
        </w:rPr>
        <w:t>entrega</w:t>
      </w:r>
      <w:r w:rsidRPr="00F41A35">
        <w:rPr>
          <w:rFonts w:ascii="Arial" w:hAnsi="Arial" w:cs="Arial"/>
        </w:rPr>
        <w:t xml:space="preserve"> del objeto del contrato, para aprobar los documentos que acrediten la conformidad de las prestaciones realizadas con lo dispuesto en el contrato, indicando expresamente en el </w:t>
      </w:r>
      <w:hyperlink w:anchor="CC_25" w:history="1">
        <w:r w:rsidRPr="00F525A7">
          <w:rPr>
            <w:rStyle w:val="Hiperesteka"/>
            <w:rFonts w:ascii="Arial" w:hAnsi="Arial" w:cs="Arial"/>
            <w:b/>
          </w:rPr>
          <w:t>apartado 25</w:t>
        </w:r>
      </w:hyperlink>
      <w:r w:rsidRPr="00F41A35">
        <w:rPr>
          <w:rFonts w:ascii="Arial" w:hAnsi="Arial" w:cs="Arial"/>
        </w:rPr>
        <w:t xml:space="preserve"> del cuadro de características este mayor plazo de pago y su justificación.</w:t>
      </w:r>
    </w:p>
    <w:p w:rsidR="002F63A3" w:rsidRPr="003C417B" w:rsidRDefault="002F63A3" w:rsidP="003C417B">
      <w:pPr>
        <w:autoSpaceDE w:val="0"/>
        <w:autoSpaceDN w:val="0"/>
        <w:spacing w:before="60" w:line="240" w:lineRule="atLeast"/>
        <w:jc w:val="both"/>
        <w:rPr>
          <w:rFonts w:ascii="Arial" w:hAnsi="Arial" w:cs="Arial"/>
        </w:rPr>
      </w:pPr>
      <w:r w:rsidRPr="003C417B">
        <w:rPr>
          <w:rFonts w:ascii="Arial" w:hAnsi="Arial" w:cs="Arial"/>
        </w:rPr>
        <w:t xml:space="preserve">5.- En todo caso, si la empresa contratista incumpliera el plazo de </w:t>
      </w:r>
      <w:r w:rsidR="00DF6725">
        <w:rPr>
          <w:rFonts w:ascii="Arial" w:hAnsi="Arial" w:cs="Arial"/>
        </w:rPr>
        <w:t>treinta</w:t>
      </w:r>
      <w:r w:rsidRPr="003C417B">
        <w:rPr>
          <w:rFonts w:ascii="Arial" w:hAnsi="Arial" w:cs="Arial"/>
        </w:rPr>
        <w:t xml:space="preserve"> días naturales para presentar la factura ante el registro administrativo, el devengo de intereses no se iniciará hasta transcurridos </w:t>
      </w:r>
      <w:r w:rsidR="00DF6725">
        <w:rPr>
          <w:rFonts w:ascii="Arial" w:hAnsi="Arial" w:cs="Arial"/>
        </w:rPr>
        <w:t>treinta</w:t>
      </w:r>
      <w:r w:rsidRPr="003C417B">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577EBD" w:rsidRPr="00380238" w:rsidRDefault="00F525A7" w:rsidP="00577EBD">
      <w:pPr>
        <w:autoSpaceDE w:val="0"/>
        <w:autoSpaceDN w:val="0"/>
        <w:adjustRightInd w:val="0"/>
        <w:spacing w:before="60" w:line="240" w:lineRule="atLeast"/>
        <w:jc w:val="both"/>
        <w:rPr>
          <w:rFonts w:ascii="Arial" w:hAnsi="Arial" w:cs="Arial"/>
        </w:rPr>
      </w:pPr>
      <w:r>
        <w:rPr>
          <w:rFonts w:ascii="Arial" w:hAnsi="Arial" w:cs="Arial"/>
        </w:rPr>
        <w:t>6</w:t>
      </w:r>
      <w:r w:rsidR="00577EBD" w:rsidRPr="00380238">
        <w:rPr>
          <w:rFonts w:ascii="Arial" w:hAnsi="Arial" w:cs="Arial"/>
        </w:rPr>
        <w:t>.- Las facturas deberán contener los datos siguientes:</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 la entidad contratante.</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órgano de contratación.</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órgano con competencias en materia de contabilidad pública.</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destinatario de la prestación contratada.</w:t>
      </w:r>
    </w:p>
    <w:p w:rsidR="002F63A3" w:rsidRPr="00B07F45" w:rsidRDefault="00F525A7" w:rsidP="007137F1">
      <w:pPr>
        <w:autoSpaceDE w:val="0"/>
        <w:autoSpaceDN w:val="0"/>
        <w:adjustRightInd w:val="0"/>
        <w:spacing w:before="60" w:line="240" w:lineRule="atLeast"/>
        <w:jc w:val="both"/>
        <w:rPr>
          <w:rFonts w:ascii="Arial" w:hAnsi="Arial" w:cs="Arial"/>
        </w:rPr>
      </w:pPr>
      <w:r>
        <w:rPr>
          <w:rFonts w:ascii="Arial" w:hAnsi="Arial" w:cs="Arial"/>
        </w:rPr>
        <w:t>7</w:t>
      </w:r>
      <w:r w:rsidR="002F63A3" w:rsidRPr="00B07F45">
        <w:rPr>
          <w:rFonts w:ascii="Arial" w:hAnsi="Arial" w:cs="Arial"/>
        </w:rPr>
        <w:t xml:space="preserve">.-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002F63A3" w:rsidRPr="00B07F45">
          <w:rPr>
            <w:rStyle w:val="Hiperesteka"/>
            <w:rFonts w:ascii="Arial" w:hAnsi="Arial" w:cs="Arial"/>
            <w:b/>
            <w:bCs/>
          </w:rPr>
          <w:t>apartado 6</w:t>
        </w:r>
      </w:hyperlink>
      <w:r w:rsidR="002F63A3" w:rsidRPr="00B07F45">
        <w:rPr>
          <w:rFonts w:ascii="Arial" w:hAnsi="Arial" w:cs="Arial"/>
        </w:rPr>
        <w:t xml:space="preserve"> del cuadro de características y en el orden de abono que se indica en el </w:t>
      </w:r>
      <w:hyperlink w:anchor="CC_10" w:history="1">
        <w:r w:rsidR="002F63A3" w:rsidRPr="00B07F45">
          <w:rPr>
            <w:rStyle w:val="Hiperesteka"/>
            <w:rFonts w:ascii="Arial" w:hAnsi="Arial" w:cs="Arial"/>
            <w:b/>
          </w:rPr>
          <w:t>apartado 10</w:t>
        </w:r>
      </w:hyperlink>
      <w:r w:rsidR="002F63A3" w:rsidRPr="00B07F45">
        <w:rPr>
          <w:rFonts w:ascii="Arial" w:hAnsi="Arial" w:cs="Arial"/>
        </w:rPr>
        <w:t xml:space="preserve"> del cuadro de características.</w:t>
      </w:r>
    </w:p>
    <w:p w:rsidR="002F63A3" w:rsidRPr="00B07F45" w:rsidRDefault="00F525A7" w:rsidP="007137F1">
      <w:pPr>
        <w:autoSpaceDE w:val="0"/>
        <w:autoSpaceDN w:val="0"/>
        <w:adjustRightInd w:val="0"/>
        <w:spacing w:before="60" w:line="240" w:lineRule="atLeast"/>
        <w:jc w:val="both"/>
        <w:rPr>
          <w:rFonts w:ascii="Arial" w:hAnsi="Arial" w:cs="Arial"/>
        </w:rPr>
      </w:pPr>
      <w:r>
        <w:rPr>
          <w:rFonts w:ascii="Arial" w:hAnsi="Arial" w:cs="Arial"/>
        </w:rPr>
        <w:lastRenderedPageBreak/>
        <w:t>8</w:t>
      </w:r>
      <w:r w:rsidR="002F63A3" w:rsidRPr="00B07F45">
        <w:rPr>
          <w:rFonts w:ascii="Arial" w:hAnsi="Arial" w:cs="Arial"/>
        </w:rPr>
        <w:t xml:space="preserve">.- Si así se dispone en el </w:t>
      </w:r>
      <w:hyperlink w:anchor="CC_10" w:history="1">
        <w:r w:rsidR="002F63A3" w:rsidRPr="00B07F45">
          <w:rPr>
            <w:rStyle w:val="Hiperesteka"/>
            <w:rFonts w:ascii="Arial" w:hAnsi="Arial" w:cs="Arial"/>
            <w:b/>
            <w:bCs/>
          </w:rPr>
          <w:t>apartado 10</w:t>
        </w:r>
      </w:hyperlink>
      <w:r w:rsidR="002F63A3" w:rsidRPr="00B07F45">
        <w:rPr>
          <w:rFonts w:ascii="Arial" w:hAnsi="Arial" w:cs="Arial"/>
          <w:b/>
          <w:bCs/>
        </w:rPr>
        <w:t xml:space="preserve"> </w:t>
      </w:r>
      <w:r w:rsidR="002F63A3" w:rsidRPr="00B07F45">
        <w:rPr>
          <w:rFonts w:ascii="Arial" w:hAnsi="Arial" w:cs="Arial"/>
        </w:rPr>
        <w:t>del cuadro de características el pago del precio del suministro podrá consistir en la entrega de bienes de la misma clase en los términos y condiciones establecidos en el artículo 302 de la LCSP y en el pliego de prescripciones técnicas.</w:t>
      </w:r>
    </w:p>
    <w:p w:rsidR="002F63A3" w:rsidRPr="00B07F45" w:rsidRDefault="00F525A7" w:rsidP="007137F1">
      <w:pPr>
        <w:autoSpaceDE w:val="0"/>
        <w:autoSpaceDN w:val="0"/>
        <w:adjustRightInd w:val="0"/>
        <w:spacing w:before="60" w:line="240" w:lineRule="atLeast"/>
        <w:jc w:val="both"/>
        <w:rPr>
          <w:rFonts w:ascii="Arial" w:hAnsi="Arial" w:cs="Arial"/>
        </w:rPr>
      </w:pPr>
      <w:r>
        <w:rPr>
          <w:rFonts w:ascii="Arial" w:hAnsi="Arial" w:cs="Arial"/>
        </w:rPr>
        <w:t>9</w:t>
      </w:r>
      <w:r w:rsidR="002F63A3" w:rsidRPr="00B07F45">
        <w:rPr>
          <w:rFonts w:ascii="Arial" w:hAnsi="Arial" w:cs="Arial"/>
        </w:rPr>
        <w:t>.- Conforme a lo dispuesto en el artículo 200 de la LCSP, y en los términos establecidos en el mismo, las contratistas podrán ceder a una tercera persona, por cualquiera de los medios legalmente establecidos, su derecho a cobrar el precio del contrato</w:t>
      </w:r>
      <w:r w:rsidR="00606125" w:rsidRPr="00B07F45">
        <w:rPr>
          <w:rFonts w:ascii="Arial" w:hAnsi="Arial" w:cs="Arial"/>
        </w:rPr>
        <w:t>. P</w:t>
      </w:r>
      <w:r w:rsidR="002F63A3" w:rsidRPr="00B07F45">
        <w:rPr>
          <w:rFonts w:ascii="Arial" w:hAnsi="Arial" w:cs="Arial"/>
        </w:rPr>
        <w:t>ara que dicha cesión surta efectos, y la Administración expida el mandamiento de pago a favor de la cesionaria,</w:t>
      </w:r>
      <w:r w:rsidR="00606125" w:rsidRPr="00B07F45">
        <w:rPr>
          <w:rFonts w:ascii="Arial" w:hAnsi="Arial" w:cs="Arial"/>
        </w:rPr>
        <w:t xml:space="preserve"> será requisito imprescindible la notificación fehaciente a la Administración del acuerdo de cesión</w:t>
      </w:r>
      <w:r w:rsidR="002F63A3" w:rsidRPr="00B07F45">
        <w:rPr>
          <w:rFonts w:ascii="Arial" w:hAnsi="Arial" w:cs="Arial"/>
        </w:rPr>
        <w:t>.</w:t>
      </w:r>
    </w:p>
    <w:p w:rsidR="002F63A3" w:rsidRPr="00B07F45" w:rsidRDefault="00185DD3" w:rsidP="007137F1">
      <w:pPr>
        <w:pStyle w:val="2izenburua"/>
        <w:spacing w:line="240" w:lineRule="atLeast"/>
        <w:jc w:val="both"/>
        <w:rPr>
          <w:i w:val="0"/>
          <w:iCs w:val="0"/>
          <w:sz w:val="22"/>
          <w:szCs w:val="22"/>
        </w:rPr>
      </w:pPr>
      <w:bookmarkStart w:id="204" w:name="_Toc463331583"/>
      <w:bookmarkStart w:id="205" w:name="_Toc198116056"/>
      <w:r w:rsidRPr="00B07F45">
        <w:rPr>
          <w:i w:val="0"/>
          <w:iCs w:val="0"/>
          <w:sz w:val="22"/>
          <w:szCs w:val="22"/>
        </w:rPr>
        <w:t>42</w:t>
      </w:r>
      <w:r w:rsidR="002F63A3" w:rsidRPr="00B07F45">
        <w:rPr>
          <w:i w:val="0"/>
          <w:iCs w:val="0"/>
          <w:sz w:val="22"/>
          <w:szCs w:val="22"/>
        </w:rPr>
        <w:t>.- Mantenimiento</w:t>
      </w:r>
      <w:bookmarkEnd w:id="204"/>
      <w:bookmarkEnd w:id="20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La adjudicataria realizará el mantenimiento de los bienes objeto del suministro en las condiciones que se recogen en el pliego de prescripciones técnicas.</w:t>
      </w:r>
    </w:p>
    <w:p w:rsidR="002F63A3" w:rsidRPr="00B07F45" w:rsidRDefault="00185DD3" w:rsidP="007137F1">
      <w:pPr>
        <w:pStyle w:val="2izenburua"/>
        <w:spacing w:line="240" w:lineRule="atLeast"/>
        <w:jc w:val="both"/>
        <w:rPr>
          <w:i w:val="0"/>
          <w:iCs w:val="0"/>
          <w:sz w:val="22"/>
          <w:szCs w:val="22"/>
        </w:rPr>
      </w:pPr>
      <w:bookmarkStart w:id="206" w:name="_Toc463331584"/>
      <w:bookmarkStart w:id="207" w:name="_Toc198116057"/>
      <w:r w:rsidRPr="00B07F45">
        <w:rPr>
          <w:i w:val="0"/>
          <w:iCs w:val="0"/>
          <w:sz w:val="22"/>
          <w:szCs w:val="22"/>
        </w:rPr>
        <w:t>43</w:t>
      </w:r>
      <w:r w:rsidR="002F63A3" w:rsidRPr="00B07F45">
        <w:rPr>
          <w:i w:val="0"/>
          <w:iCs w:val="0"/>
          <w:sz w:val="22"/>
          <w:szCs w:val="22"/>
        </w:rPr>
        <w:t>.- Suspensión del contrato</w:t>
      </w:r>
      <w:bookmarkEnd w:id="206"/>
      <w:bookmarkEnd w:id="207"/>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En el caso de producirse una suspensión del contrato se aplicará lo dispuesto en los artículos 208 y 306 de la LCSP y 103 del RGLCAP. En los supuestos de suspensión temporal, parcial, total o definitiva se levantará acta de dicha suspensión.</w:t>
      </w:r>
    </w:p>
    <w:p w:rsidR="002F63A3" w:rsidRPr="00B07F45" w:rsidRDefault="00185DD3" w:rsidP="007137F1">
      <w:pPr>
        <w:pStyle w:val="2izenburua"/>
        <w:spacing w:line="240" w:lineRule="atLeast"/>
        <w:jc w:val="both"/>
        <w:rPr>
          <w:i w:val="0"/>
          <w:iCs w:val="0"/>
          <w:sz w:val="22"/>
          <w:szCs w:val="22"/>
        </w:rPr>
      </w:pPr>
      <w:bookmarkStart w:id="208" w:name="_Toc463331585"/>
      <w:bookmarkStart w:id="209" w:name="_Toc198116058"/>
      <w:r w:rsidRPr="00B07F45">
        <w:rPr>
          <w:i w:val="0"/>
          <w:iCs w:val="0"/>
          <w:sz w:val="22"/>
          <w:szCs w:val="22"/>
        </w:rPr>
        <w:t>44</w:t>
      </w:r>
      <w:r w:rsidR="002F63A3" w:rsidRPr="00B07F45">
        <w:rPr>
          <w:i w:val="0"/>
          <w:iCs w:val="0"/>
          <w:sz w:val="22"/>
          <w:szCs w:val="22"/>
        </w:rPr>
        <w:t>.- Recepción y plazo de garantía</w:t>
      </w:r>
      <w:bookmarkEnd w:id="208"/>
      <w:bookmarkEnd w:id="209"/>
    </w:p>
    <w:p w:rsidR="002F63A3" w:rsidRPr="00B07F45" w:rsidRDefault="002F63A3" w:rsidP="00577EBD">
      <w:pPr>
        <w:pStyle w:val="3izenburua"/>
        <w:spacing w:line="240" w:lineRule="atLeast"/>
        <w:jc w:val="both"/>
        <w:rPr>
          <w:bCs w:val="0"/>
          <w:sz w:val="22"/>
          <w:szCs w:val="18"/>
        </w:rPr>
      </w:pPr>
      <w:bookmarkStart w:id="210" w:name="_Toc463331586"/>
      <w:bookmarkStart w:id="211" w:name="_Toc198116059"/>
      <w:r w:rsidRPr="00B07F45">
        <w:rPr>
          <w:bCs w:val="0"/>
          <w:sz w:val="22"/>
          <w:szCs w:val="18"/>
        </w:rPr>
        <w:t>4</w:t>
      </w:r>
      <w:r w:rsidR="00185DD3" w:rsidRPr="00B07F45">
        <w:rPr>
          <w:bCs w:val="0"/>
          <w:sz w:val="22"/>
          <w:szCs w:val="18"/>
        </w:rPr>
        <w:t>4</w:t>
      </w:r>
      <w:r w:rsidRPr="00B07F45">
        <w:rPr>
          <w:bCs w:val="0"/>
          <w:sz w:val="22"/>
          <w:szCs w:val="18"/>
        </w:rPr>
        <w:t>.1.- Recepción y liquidación</w:t>
      </w:r>
      <w:bookmarkEnd w:id="210"/>
      <w:bookmarkEnd w:id="211"/>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1.- La contratista estará obligada a entregar los bienes objeto de suministro en el tiempo y lugar fijados en el contrato y de conformidad con las prescripciones técnicas y cláusulas administrativas, debiendo hacer entrega, con carácter previo al inicio del suministro, de la documentación técnica referida en el pliego de prescripciones técnicas.</w:t>
      </w:r>
    </w:p>
    <w:p w:rsidR="00577EBD" w:rsidRPr="00380238" w:rsidRDefault="00577EBD" w:rsidP="003C417B">
      <w:pPr>
        <w:pStyle w:val="texto"/>
        <w:shd w:val="clear" w:color="auto" w:fill="FFFFFF"/>
        <w:spacing w:before="60" w:after="0" w:line="240" w:lineRule="atLeast"/>
        <w:ind w:left="0" w:right="0" w:firstLine="0"/>
        <w:rPr>
          <w:rFonts w:ascii="Arial" w:hAnsi="Arial" w:cs="Arial"/>
          <w:sz w:val="20"/>
          <w:szCs w:val="20"/>
        </w:rPr>
      </w:pPr>
      <w:r w:rsidRPr="00380238">
        <w:rPr>
          <w:rFonts w:ascii="Arial" w:hAnsi="Arial" w:cs="Arial"/>
          <w:color w:val="auto"/>
          <w:sz w:val="20"/>
          <w:szCs w:val="20"/>
        </w:rPr>
        <w:t>2.- Los gastos de la entrega y transporte de los bienes objeto del suministro al lugar convenido serán de cuenta de la contratista.</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3.- La adjudicataria no tendrá derecho a indemnización por causa de pérdidas, averías o perjuicios ocasionados en los bienes antes de su entrega a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salvo que </w:t>
      </w:r>
      <w:r>
        <w:rPr>
          <w:rFonts w:ascii="Arial" w:hAnsi="Arial" w:cs="Arial"/>
          <w:color w:val="auto"/>
          <w:sz w:val="20"/>
          <w:szCs w:val="20"/>
        </w:rPr>
        <w:t>e</w:t>
      </w:r>
      <w:r w:rsidRPr="00380238">
        <w:rPr>
          <w:rFonts w:ascii="Arial" w:hAnsi="Arial" w:cs="Arial"/>
          <w:color w:val="auto"/>
          <w:sz w:val="20"/>
          <w:szCs w:val="20"/>
        </w:rPr>
        <w:t>sta hubiere incurrido en mora al recibirlos.</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4.- Cuando el acto formal de la recepción de los bienes, de acuerdo con las condiciones del pliego, sea posterior a su entrega,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será responsable de la custodia de los mismos durante el tiempo que medie entre una y otra.</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5.- Una vez recibidos, de conformidad por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bienes o productos perecederos, será </w:t>
      </w:r>
      <w:r>
        <w:rPr>
          <w:rFonts w:ascii="Arial" w:hAnsi="Arial" w:cs="Arial"/>
          <w:color w:val="auto"/>
          <w:sz w:val="20"/>
          <w:szCs w:val="20"/>
        </w:rPr>
        <w:t>e</w:t>
      </w:r>
      <w:r w:rsidRPr="00380238">
        <w:rPr>
          <w:rFonts w:ascii="Arial" w:hAnsi="Arial" w:cs="Arial"/>
          <w:color w:val="auto"/>
          <w:sz w:val="20"/>
          <w:szCs w:val="20"/>
        </w:rPr>
        <w:t>sta responsable de su gestión, uso o caducidad, sin perjuicio de la responsabilidad de la suministradora por los vicios o defectos ocultos de los mismos.</w:t>
      </w:r>
    </w:p>
    <w:p w:rsidR="002F63A3" w:rsidRPr="00B07F45"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6.- El contrato se entenderá cumplido por la contratista cuando esta haya realizado, de acuerdo con los términos del mismo y a satisfacción de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la totalidad de su objeto.</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bookmarkStart w:id="212" w:name="_Toc463331587"/>
      <w:r w:rsidRPr="00380238">
        <w:rPr>
          <w:rFonts w:ascii="Arial" w:hAnsi="Arial" w:cs="Arial"/>
          <w:color w:val="auto"/>
          <w:sz w:val="20"/>
          <w:szCs w:val="20"/>
        </w:rPr>
        <w:t>7.- Dentro del mes siguiente a la finalización del objeto del contrato se procederá, mediante acto formal, a la recepción de lo</w:t>
      </w:r>
      <w:r>
        <w:rPr>
          <w:rFonts w:ascii="Arial" w:hAnsi="Arial" w:cs="Arial"/>
          <w:color w:val="auto"/>
          <w:sz w:val="20"/>
          <w:szCs w:val="20"/>
        </w:rPr>
        <w:t>s bienes objeto del suministro.</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8.- Si los bienes se encuentran en buen estado y con arreglo a las prescripciones técnicas, la persona designada por la Administración lo dará por recibido, levantándose la correspondiente acta, que deberá ser firmada por las personas concurrentes a la recepción, entregándose un ejemplar a la responsable del contrato o persona que represente a la Administración y otro a la contratista, comenzando entonces el plazo de garantía.</w:t>
      </w:r>
    </w:p>
    <w:p w:rsidR="00577EBD" w:rsidRPr="00380238" w:rsidRDefault="00577EBD" w:rsidP="003C417B">
      <w:pPr>
        <w:pStyle w:val="texto"/>
        <w:shd w:val="clear" w:color="auto" w:fill="FFFFFF"/>
        <w:spacing w:before="60" w:after="0" w:line="240" w:lineRule="atLeast"/>
        <w:ind w:left="0" w:right="0" w:firstLine="0"/>
        <w:rPr>
          <w:rFonts w:ascii="Arial" w:hAnsi="Arial" w:cs="Arial"/>
          <w:sz w:val="20"/>
          <w:szCs w:val="20"/>
        </w:rPr>
      </w:pPr>
      <w:r w:rsidRPr="00380238">
        <w:rPr>
          <w:rFonts w:ascii="Arial" w:hAnsi="Arial" w:cs="Arial"/>
          <w:sz w:val="20"/>
          <w:szCs w:val="20"/>
        </w:rPr>
        <w:t>9.- Si los bienes no se hallasen en estado de ser recibidos se hará constar así en el acta de recepción y se darán las instrucciones precisas a la contratista para que subsane los defectos observados o proceda a un nuevo suministro de conformidad con lo pactado.</w:t>
      </w:r>
    </w:p>
    <w:p w:rsidR="002F63A3" w:rsidRPr="00B07F45" w:rsidRDefault="002F63A3" w:rsidP="007137F1">
      <w:pPr>
        <w:pStyle w:val="3izenburua"/>
        <w:spacing w:line="240" w:lineRule="atLeast"/>
        <w:jc w:val="both"/>
        <w:rPr>
          <w:bCs w:val="0"/>
          <w:sz w:val="22"/>
          <w:szCs w:val="18"/>
        </w:rPr>
      </w:pPr>
      <w:bookmarkStart w:id="213" w:name="_Toc198116060"/>
      <w:r w:rsidRPr="00B07F45">
        <w:rPr>
          <w:bCs w:val="0"/>
          <w:sz w:val="22"/>
          <w:szCs w:val="18"/>
        </w:rPr>
        <w:lastRenderedPageBreak/>
        <w:t>4</w:t>
      </w:r>
      <w:r w:rsidR="00185DD3" w:rsidRPr="00B07F45">
        <w:rPr>
          <w:bCs w:val="0"/>
          <w:sz w:val="22"/>
          <w:szCs w:val="18"/>
        </w:rPr>
        <w:t>4</w:t>
      </w:r>
      <w:r w:rsidRPr="00B07F45">
        <w:rPr>
          <w:bCs w:val="0"/>
          <w:sz w:val="22"/>
          <w:szCs w:val="18"/>
        </w:rPr>
        <w:t>.2.- Plazo de garantía</w:t>
      </w:r>
      <w:bookmarkEnd w:id="212"/>
      <w:bookmarkEnd w:id="21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El plazo de garantía será el establecido en el </w:t>
      </w:r>
      <w:hyperlink w:anchor="CC_17" w:history="1">
        <w:r w:rsidR="00301260" w:rsidRPr="00B07F45">
          <w:rPr>
            <w:rStyle w:val="Hiperesteka"/>
            <w:rFonts w:ascii="Arial" w:hAnsi="Arial" w:cs="Arial"/>
            <w:b/>
            <w:bCs/>
          </w:rPr>
          <w:t>apartado 17</w:t>
        </w:r>
      </w:hyperlink>
      <w:r w:rsidRPr="00577EBD">
        <w:rPr>
          <w:rFonts w:ascii="Arial" w:hAnsi="Arial" w:cs="Arial"/>
          <w:bCs/>
        </w:rPr>
        <w:t xml:space="preserve"> </w:t>
      </w:r>
      <w:r w:rsidRPr="00B07F45">
        <w:rPr>
          <w:rFonts w:ascii="Arial" w:hAnsi="Arial" w:cs="Arial"/>
        </w:rPr>
        <w:t>del cuadro de características o, en su caso, el ofertado por la adjudicataria.</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Si durante dicho plazo se acreditase la existencia de vicios o defectos ocultos en los bienes entregados o puestos a disposición del órgano de contratación, </w:t>
      </w:r>
      <w:r w:rsidR="00697D12">
        <w:rPr>
          <w:rFonts w:ascii="Arial" w:hAnsi="Arial" w:cs="Arial"/>
        </w:rPr>
        <w:t>e</w:t>
      </w:r>
      <w:r w:rsidRPr="00B07F45">
        <w:rPr>
          <w:rFonts w:ascii="Arial" w:hAnsi="Arial" w:cs="Arial"/>
        </w:rPr>
        <w:t>ste tendrá derecho a reclamar la subsanación de los mismos de conformidad con lo señalado en el artículo 305 de la LCSP.</w:t>
      </w:r>
    </w:p>
    <w:p w:rsidR="00503A4F" w:rsidRPr="00B07F45" w:rsidRDefault="00503A4F" w:rsidP="007137F1">
      <w:pPr>
        <w:autoSpaceDE w:val="0"/>
        <w:autoSpaceDN w:val="0"/>
        <w:adjustRightInd w:val="0"/>
        <w:spacing w:before="60" w:line="240" w:lineRule="atLeast"/>
        <w:jc w:val="both"/>
        <w:rPr>
          <w:rFonts w:ascii="Arial" w:hAnsi="Arial" w:cs="Arial"/>
        </w:rPr>
      </w:pPr>
      <w:r w:rsidRPr="00B07F45">
        <w:rPr>
          <w:rFonts w:ascii="Arial" w:hAnsi="Arial" w:cs="Arial"/>
        </w:rPr>
        <w:t>3.- Si el órgano de contratación estimase, durante el plazo de garantía, que los bienes suministrados no son aptos para el fin pretendido, como consecuencia de los vicios o defectos observados en ellos e imputables a</w:t>
      </w:r>
      <w:r w:rsidR="005B3668" w:rsidRPr="00B07F45">
        <w:rPr>
          <w:rFonts w:ascii="Arial" w:hAnsi="Arial" w:cs="Arial"/>
        </w:rPr>
        <w:t xml:space="preserve"> </w:t>
      </w:r>
      <w:r w:rsidRPr="00B07F45">
        <w:rPr>
          <w:rFonts w:ascii="Arial" w:hAnsi="Arial" w:cs="Arial"/>
        </w:rPr>
        <w:t>l</w:t>
      </w:r>
      <w:r w:rsidR="005B3668" w:rsidRPr="00B07F45">
        <w:rPr>
          <w:rFonts w:ascii="Arial" w:hAnsi="Arial" w:cs="Arial"/>
        </w:rPr>
        <w:t>a</w:t>
      </w:r>
      <w:r w:rsidRPr="00B07F45">
        <w:rPr>
          <w:rFonts w:ascii="Arial" w:hAnsi="Arial" w:cs="Arial"/>
        </w:rPr>
        <w:t xml:space="preserve"> contratista y exista la presunción de que la reposición o reparación de dichos bienes no serán bastantes para lograr aquel fin, podrá, antes de expirar dicho plazo, rechazar los bienes dejándolos de cuenta de</w:t>
      </w:r>
      <w:r w:rsidR="005B3668" w:rsidRPr="00B07F45">
        <w:rPr>
          <w:rFonts w:ascii="Arial" w:hAnsi="Arial" w:cs="Arial"/>
        </w:rPr>
        <w:t xml:space="preserve"> </w:t>
      </w:r>
      <w:r w:rsidRPr="00B07F45">
        <w:rPr>
          <w:rFonts w:ascii="Arial" w:hAnsi="Arial" w:cs="Arial"/>
        </w:rPr>
        <w:t>l</w:t>
      </w:r>
      <w:r w:rsidR="005B3668" w:rsidRPr="00B07F45">
        <w:rPr>
          <w:rFonts w:ascii="Arial" w:hAnsi="Arial" w:cs="Arial"/>
        </w:rPr>
        <w:t>a</w:t>
      </w:r>
      <w:r w:rsidRPr="00B07F45">
        <w:rPr>
          <w:rFonts w:ascii="Arial" w:hAnsi="Arial" w:cs="Arial"/>
        </w:rPr>
        <w:t xml:space="preserve"> contratista y quedando exento de la obligación de pago o teniendo derecho, en su caso, a la recuperación del precio satisfecho.</w:t>
      </w:r>
    </w:p>
    <w:p w:rsidR="002F63A3" w:rsidRPr="00B07F45" w:rsidRDefault="002F63A3" w:rsidP="007137F1">
      <w:pPr>
        <w:pStyle w:val="3izenburua"/>
        <w:spacing w:line="240" w:lineRule="atLeast"/>
        <w:jc w:val="both"/>
        <w:rPr>
          <w:bCs w:val="0"/>
          <w:sz w:val="22"/>
          <w:szCs w:val="18"/>
        </w:rPr>
      </w:pPr>
      <w:bookmarkStart w:id="214" w:name="_Toc463331588"/>
      <w:bookmarkStart w:id="215" w:name="_Toc198116061"/>
      <w:r w:rsidRPr="00B07F45">
        <w:rPr>
          <w:bCs w:val="0"/>
          <w:sz w:val="22"/>
          <w:szCs w:val="18"/>
        </w:rPr>
        <w:t>4</w:t>
      </w:r>
      <w:r w:rsidR="00185DD3" w:rsidRPr="00B07F45">
        <w:rPr>
          <w:bCs w:val="0"/>
          <w:sz w:val="22"/>
          <w:szCs w:val="18"/>
        </w:rPr>
        <w:t>4</w:t>
      </w:r>
      <w:r w:rsidRPr="00B07F45">
        <w:rPr>
          <w:bCs w:val="0"/>
          <w:sz w:val="22"/>
          <w:szCs w:val="18"/>
        </w:rPr>
        <w:t>.3.- Devolución de la garantía</w:t>
      </w:r>
      <w:bookmarkEnd w:id="214"/>
      <w:bookmarkEnd w:id="21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Transcurrido el plazo de garantía indicado en el </w:t>
      </w:r>
      <w:hyperlink w:anchor="CC_17" w:history="1">
        <w:r w:rsidR="00301260" w:rsidRPr="00B07F45">
          <w:rPr>
            <w:rStyle w:val="Hiperesteka"/>
            <w:rFonts w:ascii="Arial" w:hAnsi="Arial" w:cs="Arial"/>
            <w:b/>
            <w:bCs/>
          </w:rPr>
          <w:t>apartado 17</w:t>
        </w:r>
      </w:hyperlink>
      <w:r w:rsidRPr="00577EBD">
        <w:rPr>
          <w:rFonts w:ascii="Arial" w:hAnsi="Arial" w:cs="Arial"/>
          <w:bCs/>
        </w:rPr>
        <w:t xml:space="preserve"> </w:t>
      </w:r>
      <w:r w:rsidRPr="00B07F45">
        <w:rPr>
          <w:rFonts w:ascii="Arial" w:hAnsi="Arial" w:cs="Arial"/>
        </w:rPr>
        <w:t>del cuadro de características sin que la Administración haya formalizado ningún reparo, la contratista quedará relevada de toda responsabilidad por razón del suministro efectuado, procediéndose a la devolución o cancelación de la garantía definitiva.</w:t>
      </w:r>
    </w:p>
    <w:p w:rsidR="002F63A3" w:rsidRPr="00B07F45" w:rsidRDefault="002F63A3" w:rsidP="007137F1">
      <w:pPr>
        <w:pStyle w:val="2izenburua"/>
        <w:spacing w:line="240" w:lineRule="atLeast"/>
        <w:jc w:val="both"/>
        <w:rPr>
          <w:i w:val="0"/>
          <w:iCs w:val="0"/>
          <w:sz w:val="22"/>
          <w:szCs w:val="22"/>
        </w:rPr>
      </w:pPr>
      <w:bookmarkStart w:id="216" w:name="_45.-_Resolución_del"/>
      <w:bookmarkStart w:id="217" w:name="_Toc463331589"/>
      <w:bookmarkStart w:id="218" w:name="_Toc198116062"/>
      <w:bookmarkEnd w:id="216"/>
      <w:r w:rsidRPr="00B07F45">
        <w:rPr>
          <w:i w:val="0"/>
          <w:iCs w:val="0"/>
          <w:sz w:val="22"/>
          <w:szCs w:val="22"/>
        </w:rPr>
        <w:t>4</w:t>
      </w:r>
      <w:r w:rsidR="00105CF8" w:rsidRPr="00B07F45">
        <w:rPr>
          <w:i w:val="0"/>
          <w:iCs w:val="0"/>
          <w:sz w:val="22"/>
          <w:szCs w:val="22"/>
        </w:rPr>
        <w:t>5</w:t>
      </w:r>
      <w:r w:rsidRPr="00B07F45">
        <w:rPr>
          <w:i w:val="0"/>
          <w:iCs w:val="0"/>
          <w:sz w:val="22"/>
          <w:szCs w:val="22"/>
        </w:rPr>
        <w:t>.- Resolución del contrato</w:t>
      </w:r>
      <w:bookmarkEnd w:id="217"/>
      <w:bookmarkEnd w:id="218"/>
    </w:p>
    <w:p w:rsidR="00065989" w:rsidRPr="00B07F45" w:rsidRDefault="00F74756" w:rsidP="007137F1">
      <w:pPr>
        <w:autoSpaceDE w:val="0"/>
        <w:autoSpaceDN w:val="0"/>
        <w:adjustRightInd w:val="0"/>
        <w:spacing w:before="60" w:line="240" w:lineRule="atLeast"/>
        <w:jc w:val="both"/>
        <w:rPr>
          <w:rFonts w:ascii="Arial" w:hAnsi="Arial" w:cs="Arial"/>
        </w:rPr>
      </w:pPr>
      <w:r w:rsidRPr="00B07F45">
        <w:rPr>
          <w:rFonts w:ascii="Arial" w:hAnsi="Arial" w:cs="Arial"/>
        </w:rPr>
        <w:t>1.- Serán causa de resolución del contrato</w:t>
      </w:r>
      <w:r w:rsidR="008C6512" w:rsidRPr="00B07F45">
        <w:rPr>
          <w:rFonts w:ascii="Arial" w:hAnsi="Arial" w:cs="Arial"/>
        </w:rPr>
        <w:t>, además de</w:t>
      </w:r>
      <w:r w:rsidR="005F5252" w:rsidRPr="00B07F45">
        <w:rPr>
          <w:rFonts w:ascii="Arial" w:hAnsi="Arial" w:cs="Arial"/>
        </w:rPr>
        <w:t xml:space="preserve"> </w:t>
      </w:r>
      <w:r w:rsidRPr="00B07F45">
        <w:rPr>
          <w:rFonts w:ascii="Arial" w:hAnsi="Arial" w:cs="Arial"/>
        </w:rPr>
        <w:t>las establecidas en los</w:t>
      </w:r>
      <w:r w:rsidR="00E04E63" w:rsidRPr="00B07F45">
        <w:rPr>
          <w:rFonts w:ascii="Arial" w:hAnsi="Arial" w:cs="Arial"/>
        </w:rPr>
        <w:t xml:space="preserve"> artículos 211 y 306 de la LCSP,</w:t>
      </w:r>
      <w:r w:rsidR="00065989" w:rsidRPr="00B07F45">
        <w:rPr>
          <w:rFonts w:ascii="Arial" w:hAnsi="Arial" w:cs="Arial"/>
        </w:rPr>
        <w:t xml:space="preserve"> el incumplimiento de las obligaciones esenciales indicadas en la LCSP,</w:t>
      </w:r>
      <w:r w:rsidR="00E04E63" w:rsidRPr="00B07F45">
        <w:rPr>
          <w:rFonts w:ascii="Arial" w:hAnsi="Arial" w:cs="Arial"/>
        </w:rPr>
        <w:t xml:space="preserve"> </w:t>
      </w:r>
      <w:r w:rsidR="00065989" w:rsidRPr="00B07F45">
        <w:rPr>
          <w:rFonts w:ascii="Arial" w:hAnsi="Arial" w:cs="Arial"/>
        </w:rPr>
        <w:t>de las</w:t>
      </w:r>
      <w:r w:rsidR="00E04E63" w:rsidRPr="00B07F45">
        <w:rPr>
          <w:rFonts w:ascii="Arial" w:hAnsi="Arial" w:cs="Arial"/>
        </w:rPr>
        <w:t xml:space="preserve"> indicadas en la</w:t>
      </w:r>
      <w:r w:rsidR="00D9770C">
        <w:rPr>
          <w:rFonts w:ascii="Arial" w:hAnsi="Arial" w:cs="Arial"/>
        </w:rPr>
        <w:t>s</w:t>
      </w:r>
      <w:r w:rsidR="00E04E63" w:rsidRPr="00B07F45">
        <w:rPr>
          <w:rFonts w:ascii="Arial" w:hAnsi="Arial" w:cs="Arial"/>
        </w:rPr>
        <w:t xml:space="preserve"> </w:t>
      </w:r>
      <w:hyperlink w:anchor="Cl_38_3" w:history="1">
        <w:r w:rsidR="00E04E63" w:rsidRPr="00B07F45">
          <w:rPr>
            <w:rStyle w:val="Hiperesteka"/>
            <w:rFonts w:ascii="Arial" w:hAnsi="Arial" w:cs="Arial"/>
            <w:b/>
          </w:rPr>
          <w:t>cláusula</w:t>
        </w:r>
        <w:r w:rsidR="00D9770C">
          <w:rPr>
            <w:rStyle w:val="Hiperesteka"/>
            <w:rFonts w:ascii="Arial" w:hAnsi="Arial" w:cs="Arial"/>
            <w:b/>
          </w:rPr>
          <w:t>s</w:t>
        </w:r>
        <w:r w:rsidR="00E04E63" w:rsidRPr="00B07F45">
          <w:rPr>
            <w:rStyle w:val="Hiperesteka"/>
            <w:rFonts w:ascii="Arial" w:hAnsi="Arial" w:cs="Arial"/>
            <w:b/>
          </w:rPr>
          <w:t xml:space="preserve"> 38.3</w:t>
        </w:r>
      </w:hyperlink>
      <w:r w:rsidR="00E04E63" w:rsidRPr="00B07F45">
        <w:rPr>
          <w:rFonts w:ascii="Arial" w:hAnsi="Arial" w:cs="Arial"/>
        </w:rPr>
        <w:t xml:space="preserve"> y </w:t>
      </w:r>
      <w:hyperlink w:anchor="Cl_38_4" w:history="1">
        <w:r w:rsidR="00D9770C" w:rsidRPr="00D9770C">
          <w:rPr>
            <w:rStyle w:val="Hiperesteka"/>
            <w:rFonts w:ascii="Arial" w:hAnsi="Arial" w:cs="Arial"/>
            <w:b/>
          </w:rPr>
          <w:t>38.4</w:t>
        </w:r>
      </w:hyperlink>
      <w:r w:rsidR="00D9770C">
        <w:rPr>
          <w:rFonts w:ascii="Arial" w:hAnsi="Arial" w:cs="Arial"/>
        </w:rPr>
        <w:t xml:space="preserve"> y </w:t>
      </w:r>
      <w:r w:rsidR="00E04E63" w:rsidRPr="00B07F45">
        <w:rPr>
          <w:rFonts w:ascii="Arial" w:hAnsi="Arial" w:cs="Arial"/>
        </w:rPr>
        <w:t xml:space="preserve">de las señaladas en el </w:t>
      </w:r>
      <w:hyperlink w:anchor="CC_20" w:history="1">
        <w:r w:rsidR="00301260" w:rsidRPr="00B07F45">
          <w:rPr>
            <w:rStyle w:val="Hiperesteka"/>
            <w:rFonts w:ascii="Arial" w:hAnsi="Arial" w:cs="Arial"/>
            <w:b/>
            <w:bCs/>
          </w:rPr>
          <w:t>apartado 2</w:t>
        </w:r>
        <w:r w:rsidR="00424C8D" w:rsidRPr="00B07F45">
          <w:rPr>
            <w:rStyle w:val="Hiperesteka"/>
            <w:rFonts w:ascii="Arial" w:hAnsi="Arial" w:cs="Arial"/>
            <w:b/>
            <w:bCs/>
          </w:rPr>
          <w:t>0</w:t>
        </w:r>
      </w:hyperlink>
      <w:r w:rsidR="00E04E63" w:rsidRPr="00B07F45">
        <w:rPr>
          <w:rFonts w:ascii="Arial" w:hAnsi="Arial" w:cs="Arial"/>
        </w:rPr>
        <w:t xml:space="preserve"> del cuadro de características como obligaciones esenciales del contrato.</w:t>
      </w:r>
    </w:p>
    <w:p w:rsidR="00291C9B" w:rsidRPr="00B07F45" w:rsidRDefault="00065989" w:rsidP="007137F1">
      <w:pPr>
        <w:autoSpaceDE w:val="0"/>
        <w:autoSpaceDN w:val="0"/>
        <w:adjustRightInd w:val="0"/>
        <w:spacing w:before="60" w:line="240" w:lineRule="atLeast"/>
        <w:jc w:val="both"/>
        <w:rPr>
          <w:rFonts w:ascii="Arial" w:hAnsi="Arial" w:cs="Arial"/>
        </w:rPr>
      </w:pPr>
      <w:r w:rsidRPr="00B07F45">
        <w:rPr>
          <w:rFonts w:ascii="Arial" w:hAnsi="Arial" w:cs="Arial"/>
        </w:rPr>
        <w:t>2</w:t>
      </w:r>
      <w:r w:rsidR="00291C9B" w:rsidRPr="00B07F45">
        <w:rPr>
          <w:rFonts w:ascii="Arial" w:hAnsi="Arial" w:cs="Arial"/>
        </w:rPr>
        <w:t>.- De conformidad con el artículo 211.2</w:t>
      </w:r>
      <w:r w:rsidR="008C6512" w:rsidRPr="00B07F45">
        <w:rPr>
          <w:rFonts w:ascii="Arial" w:hAnsi="Arial" w:cs="Arial"/>
        </w:rPr>
        <w:t xml:space="preserve"> de la</w:t>
      </w:r>
      <w:r w:rsidR="00291C9B" w:rsidRPr="00B07F45">
        <w:rPr>
          <w:rFonts w:ascii="Arial" w:hAnsi="Arial" w:cs="Arial"/>
        </w:rPr>
        <w:t xml:space="preserve"> LCSP, en los casos en que concurran diversas causas de resolución del contrato con diferentes efectos en cuanto a las consecuencias económicas de la extinción, deberá atenderse a la que haya aparecido con prioridad en el tiempo.</w:t>
      </w:r>
    </w:p>
    <w:p w:rsidR="00291C9B"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 resolución del contrato se acordará por el órgano de contratación de conformidad con lo dispuesto en el artículo 212.1 </w:t>
      </w:r>
      <w:r w:rsidR="00530955" w:rsidRPr="00B07F45">
        <w:rPr>
          <w:rFonts w:ascii="Arial" w:hAnsi="Arial" w:cs="Arial"/>
        </w:rPr>
        <w:t xml:space="preserve">de la </w:t>
      </w:r>
      <w:r w:rsidRPr="00B07F45">
        <w:rPr>
          <w:rFonts w:ascii="Arial" w:hAnsi="Arial" w:cs="Arial"/>
        </w:rPr>
        <w:t>LCSP mediante procedimiento tramitado en la forma reglamentariamente establecida.</w:t>
      </w:r>
    </w:p>
    <w:p w:rsidR="00291C9B"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w:t>
      </w:r>
      <w:r w:rsidR="005B7F90">
        <w:rPr>
          <w:rFonts w:ascii="Arial" w:hAnsi="Arial" w:cs="Arial"/>
        </w:rPr>
        <w:t xml:space="preserve"> </w:t>
      </w:r>
      <w:r w:rsidRPr="00B07F45">
        <w:rPr>
          <w:rFonts w:ascii="Arial" w:hAnsi="Arial" w:cs="Arial"/>
        </w:rPr>
        <w:t>l</w:t>
      </w:r>
      <w:r w:rsidR="005B7F90">
        <w:rPr>
          <w:rFonts w:ascii="Arial" w:hAnsi="Arial" w:cs="Arial"/>
        </w:rPr>
        <w:t>a</w:t>
      </w:r>
      <w:r w:rsidRPr="00B07F45">
        <w:rPr>
          <w:rFonts w:ascii="Arial" w:hAnsi="Arial" w:cs="Arial"/>
        </w:rPr>
        <w:t xml:space="preserve"> mism</w:t>
      </w:r>
      <w:r w:rsidR="005B7F90">
        <w:rPr>
          <w:rFonts w:ascii="Arial" w:hAnsi="Arial" w:cs="Arial"/>
        </w:rPr>
        <w:t>a</w:t>
      </w:r>
      <w:r w:rsidRPr="00B07F45">
        <w:rPr>
          <w:rFonts w:ascii="Arial" w:hAnsi="Arial" w:cs="Arial"/>
        </w:rPr>
        <w:t>, atendiendo, entre otros factores, al retraso que impli</w:t>
      </w:r>
      <w:r w:rsidR="003256DF" w:rsidRPr="00B07F45">
        <w:rPr>
          <w:rFonts w:ascii="Arial" w:hAnsi="Arial" w:cs="Arial"/>
        </w:rPr>
        <w:t>que</w:t>
      </w:r>
      <w:r w:rsidRPr="00B07F45">
        <w:rPr>
          <w:rFonts w:ascii="Arial" w:hAnsi="Arial" w:cs="Arial"/>
        </w:rPr>
        <w:t xml:space="preserve"> y a los mayores gastos que ocasione a la Administración.</w:t>
      </w:r>
    </w:p>
    <w:p w:rsidR="00C467D5"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5.- Para la aplicación de las causas de resolución se estará a lo dispuesto en el artículo 212 de la LCSP y para sus efectos a lo dispuesto en los artículos 213 </w:t>
      </w:r>
      <w:r w:rsidR="00EE7452" w:rsidRPr="00B07F45">
        <w:rPr>
          <w:rFonts w:ascii="Arial" w:hAnsi="Arial" w:cs="Arial"/>
        </w:rPr>
        <w:t>y 30</w:t>
      </w:r>
      <w:r w:rsidRPr="00B07F45">
        <w:rPr>
          <w:rFonts w:ascii="Arial" w:hAnsi="Arial" w:cs="Arial"/>
        </w:rPr>
        <w:t>7 de la LCSP, así como</w:t>
      </w:r>
      <w:r w:rsidR="00EB54C0">
        <w:rPr>
          <w:rFonts w:ascii="Arial" w:hAnsi="Arial" w:cs="Arial"/>
        </w:rPr>
        <w:t>,</w:t>
      </w:r>
      <w:r w:rsidRPr="00B07F45">
        <w:rPr>
          <w:rFonts w:ascii="Arial" w:hAnsi="Arial" w:cs="Arial"/>
        </w:rPr>
        <w:t xml:space="preserve"> en su caso, a lo dispuesto en el desarrollo reglamentario</w:t>
      </w:r>
      <w:r w:rsidR="00065989" w:rsidRPr="00B07F45">
        <w:rPr>
          <w:rFonts w:ascii="Arial" w:hAnsi="Arial" w:cs="Arial"/>
        </w:rPr>
        <w:t>.</w:t>
      </w:r>
    </w:p>
    <w:p w:rsidR="00912736" w:rsidRPr="006918E8" w:rsidRDefault="00912736" w:rsidP="00912736">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912736" w:rsidRPr="006918E8" w:rsidRDefault="00912736" w:rsidP="00912736">
      <w:pPr>
        <w:numPr>
          <w:ilvl w:val="0"/>
          <w:numId w:val="1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912736" w:rsidRPr="006918E8" w:rsidRDefault="00912736" w:rsidP="00912736">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sidR="00FC7DEF">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912736" w:rsidRPr="006918E8" w:rsidRDefault="00912736" w:rsidP="00912736">
      <w:pPr>
        <w:numPr>
          <w:ilvl w:val="0"/>
          <w:numId w:val="1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912736" w:rsidRPr="006918E8" w:rsidRDefault="00912736" w:rsidP="00912736">
      <w:pPr>
        <w:autoSpaceDE w:val="0"/>
        <w:autoSpaceDN w:val="0"/>
        <w:adjustRightInd w:val="0"/>
        <w:spacing w:before="60" w:line="240" w:lineRule="atLeast"/>
        <w:jc w:val="both"/>
        <w:rPr>
          <w:rFonts w:ascii="Arial" w:hAnsi="Arial" w:cs="Arial"/>
        </w:rPr>
      </w:pPr>
      <w:r w:rsidRPr="006918E8">
        <w:rPr>
          <w:rFonts w:ascii="Arial" w:hAnsi="Arial" w:cs="Arial"/>
        </w:rPr>
        <w:lastRenderedPageBreak/>
        <w:t xml:space="preserve">7.- En el supuesto de Uniones Temporales de Empresas, cuando alguna de las integrantes se encuentre comprendida en el supuesto del artículo </w:t>
      </w:r>
      <w:smartTag w:uri="urn:schemas-microsoft-com:office:smarttags" w:element="metricconverter">
        <w:smartTagPr>
          <w:attr w:name="ProductID" w:val="211.1 a"/>
        </w:smartTagPr>
        <w:r w:rsidRPr="006918E8">
          <w:rPr>
            <w:rFonts w:ascii="Arial" w:hAnsi="Arial" w:cs="Arial"/>
          </w:rPr>
          <w:t>211.1 a</w:t>
        </w:r>
      </w:smartTag>
      <w:r w:rsidRPr="006918E8">
        <w:rPr>
          <w:rFonts w:ascii="Arial" w:hAnsi="Arial" w:cs="Arial"/>
        </w:rPr>
        <w:t>) y b) de la LCSP, la Administración estará facultada para exigir el cumplimiento de las obligaciones contractuales al resto de las empresas que constituyan la unión temporal o acordar la resolución del contrato.</w:t>
      </w:r>
    </w:p>
    <w:p w:rsidR="002F63A3"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8</w:t>
      </w:r>
      <w:r w:rsidR="002F63A3" w:rsidRPr="00B07F45">
        <w:rPr>
          <w:rFonts w:ascii="Arial" w:hAnsi="Arial" w:cs="Arial"/>
        </w:rPr>
        <w:t xml:space="preserve">.- No obstante, cuando las penalidades por incumplimientos alcancen un múltiplo del 5 </w:t>
      </w:r>
      <w:r w:rsidR="005730A5" w:rsidRPr="00B07F45">
        <w:rPr>
          <w:rFonts w:ascii="Arial" w:hAnsi="Arial" w:cs="Arial"/>
        </w:rPr>
        <w:t>%</w:t>
      </w:r>
      <w:r w:rsidR="002F63A3" w:rsidRPr="00B07F45">
        <w:rPr>
          <w:rFonts w:ascii="Arial" w:hAnsi="Arial" w:cs="Arial"/>
        </w:rPr>
        <w:t xml:space="preserve"> del precio del contrato, el órgano de contratación estará facultado para proceder a la resolución del mismo o </w:t>
      </w:r>
      <w:r w:rsidR="00FC7DEF">
        <w:rPr>
          <w:rFonts w:ascii="Arial" w:hAnsi="Arial" w:cs="Arial"/>
        </w:rPr>
        <w:t>par</w:t>
      </w:r>
      <w:r w:rsidR="002F63A3" w:rsidRPr="00B07F45">
        <w:rPr>
          <w:rFonts w:ascii="Arial" w:hAnsi="Arial" w:cs="Arial"/>
        </w:rPr>
        <w:t>a acordar la continuidad de su ejecución con imposición de nuevas penalidades.</w:t>
      </w:r>
    </w:p>
    <w:p w:rsidR="00F95EEA" w:rsidRPr="00B07F45" w:rsidRDefault="00F95EEA" w:rsidP="007137F1">
      <w:pPr>
        <w:autoSpaceDE w:val="0"/>
        <w:autoSpaceDN w:val="0"/>
        <w:adjustRightInd w:val="0"/>
        <w:spacing w:before="60" w:line="240" w:lineRule="atLeast"/>
        <w:jc w:val="both"/>
        <w:rPr>
          <w:rFonts w:ascii="Arial" w:hAnsi="Arial" w:cs="Arial"/>
        </w:rPr>
      </w:pPr>
    </w:p>
    <w:p w:rsidR="00466825" w:rsidRPr="00B07F45" w:rsidRDefault="002F63A3" w:rsidP="0075643C">
      <w:pPr>
        <w:pStyle w:val="1izenburua"/>
        <w:spacing w:line="240" w:lineRule="atLeast"/>
        <w:jc w:val="center"/>
        <w:rPr>
          <w:sz w:val="22"/>
          <w:szCs w:val="22"/>
        </w:rPr>
      </w:pPr>
      <w:bookmarkStart w:id="219" w:name="_ANEXO_XXX.-_"/>
      <w:bookmarkStart w:id="220" w:name="_ANEXO_XXX.-_MODELO_"/>
      <w:bookmarkStart w:id="221" w:name="_Toc463331591"/>
      <w:bookmarkStart w:id="222" w:name="_Toc480816077"/>
      <w:bookmarkEnd w:id="219"/>
      <w:bookmarkEnd w:id="220"/>
      <w:r w:rsidRPr="00B07F45">
        <w:rPr>
          <w:b w:val="0"/>
          <w:sz w:val="22"/>
          <w:szCs w:val="22"/>
        </w:rPr>
        <w:br w:type="page"/>
      </w:r>
      <w:bookmarkStart w:id="223" w:name="_ANEXO_XXX.-_MODELO_6"/>
      <w:bookmarkStart w:id="224" w:name="_ANEXO_XXX._MODELO"/>
      <w:bookmarkStart w:id="225" w:name="_ANEXO_XXX.-_MODELO_9"/>
      <w:bookmarkStart w:id="226" w:name="_ANEXO_III.-_MODELO"/>
      <w:bookmarkStart w:id="227" w:name="_ANEXO_IV.-_MODELO"/>
      <w:bookmarkStart w:id="228" w:name="_ANEXO_I.-_INSTRUCCIONES"/>
      <w:bookmarkStart w:id="229" w:name="_ANEXO_XXX.-_MODELO_1"/>
      <w:bookmarkStart w:id="230" w:name="_ANEXO_VI.-_DECLARACIÓN"/>
      <w:bookmarkStart w:id="231" w:name="_ANEXO_IV.-_MODELO_3"/>
      <w:bookmarkStart w:id="232" w:name="_ANEXO_V.-_MODELO"/>
      <w:bookmarkStart w:id="233" w:name="_ANEXO_VII.-_MODELO"/>
      <w:bookmarkStart w:id="234" w:name="_ANEXO_VIII.-_MODELO"/>
      <w:bookmarkStart w:id="235" w:name="_ANEXO_IX.-_MODELO"/>
      <w:bookmarkStart w:id="236" w:name="_ANEXO_VI.-_MODELO"/>
      <w:bookmarkStart w:id="237" w:name="_ANEXO_XXX.-_SOLVENCIA_"/>
      <w:bookmarkStart w:id="238" w:name="_ANEXO_XXX-_COMPROMISO"/>
      <w:bookmarkStart w:id="239" w:name="_ANEXO_XXX._-"/>
      <w:bookmarkStart w:id="240" w:name="_ANEXO_XXX.-_ADMISIBILIDAD"/>
      <w:bookmarkStart w:id="241" w:name="_ANEXO_VI_.-CRITERIOS"/>
      <w:bookmarkStart w:id="242" w:name="_ANEXO_XXX_.-CRITERIOS"/>
      <w:bookmarkStart w:id="243" w:name="_ANEXO_XXX_.-"/>
      <w:bookmarkStart w:id="244" w:name="_ANEXO_VII.-_CRITERIOS"/>
      <w:bookmarkStart w:id="245" w:name="_ANEXO_XXX.-_CRITERIOS"/>
      <w:bookmarkStart w:id="246" w:name="_ANEXO_XXX.-__2"/>
      <w:bookmarkStart w:id="247" w:name="_ANEXO_xxx.-__3"/>
      <w:bookmarkStart w:id="248" w:name="_ANEXO_XIV.-_MODELO"/>
      <w:bookmarkStart w:id="249" w:name="_ANEXO_VII.-_MODELO_1"/>
      <w:bookmarkStart w:id="250" w:name="_ANEXO_VIII.-_MODELO_1"/>
      <w:bookmarkStart w:id="251" w:name="_ANEXO_IX._-"/>
      <w:bookmarkStart w:id="252" w:name="_ANEXO_VIII._-"/>
      <w:bookmarkStart w:id="253" w:name="_ANEXO_XXX.-_MODELO_5"/>
      <w:bookmarkStart w:id="254" w:name="_ANEXO_X.-_MODELO"/>
      <w:bookmarkStart w:id="255" w:name="_ANEXO_XXX_-"/>
      <w:bookmarkStart w:id="256" w:name="_ANEXO_V_MODELO"/>
      <w:bookmarkStart w:id="257" w:name="Anx_1"/>
      <w:bookmarkStart w:id="258" w:name="_Toc508213775"/>
      <w:bookmarkStart w:id="259" w:name="_Toc198116063"/>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sidR="00466825" w:rsidRPr="00B07F45">
        <w:rPr>
          <w:sz w:val="22"/>
          <w:szCs w:val="22"/>
        </w:rPr>
        <w:lastRenderedPageBreak/>
        <w:t xml:space="preserve">ANEXO I.- </w:t>
      </w:r>
      <w:bookmarkEnd w:id="257"/>
      <w:r w:rsidR="00466825" w:rsidRPr="00B07F45">
        <w:rPr>
          <w:sz w:val="22"/>
          <w:szCs w:val="22"/>
        </w:rPr>
        <w:t>INSTRUCCIONES PARA LA LICITACIÓN ELECTRÓNICA</w:t>
      </w:r>
      <w:bookmarkEnd w:id="258"/>
      <w:bookmarkEnd w:id="259"/>
    </w:p>
    <w:p w:rsidR="0075643C" w:rsidRPr="00A053E2" w:rsidRDefault="0075643C" w:rsidP="0075643C">
      <w:pPr>
        <w:tabs>
          <w:tab w:val="left" w:pos="425"/>
        </w:tabs>
        <w:spacing w:before="60" w:line="240" w:lineRule="atLeast"/>
        <w:rPr>
          <w:rFonts w:ascii="Arial" w:hAnsi="Arial" w:cs="Arial"/>
          <w:lang w:val="es-ES_tradnl"/>
        </w:rPr>
      </w:pPr>
    </w:p>
    <w:p w:rsidR="008108DE" w:rsidRPr="008108DE" w:rsidRDefault="008108DE" w:rsidP="008108DE">
      <w:pPr>
        <w:spacing w:before="60" w:line="240" w:lineRule="atLeast"/>
        <w:jc w:val="both"/>
        <w:rPr>
          <w:rFonts w:ascii="Arial" w:hAnsi="Arial" w:cs="Arial"/>
          <w:b/>
        </w:rPr>
      </w:pPr>
      <w:r w:rsidRPr="008108DE">
        <w:rPr>
          <w:rFonts w:ascii="Arial" w:hAnsi="Arial" w:cs="Arial"/>
          <w:b/>
        </w:rPr>
        <w:t>I.- SISTEMA DE LICITACIÓN ELECTRÓNICA</w:t>
      </w:r>
    </w:p>
    <w:p w:rsidR="008108DE" w:rsidRPr="008108DE" w:rsidRDefault="008108DE" w:rsidP="008108DE">
      <w:pPr>
        <w:pStyle w:val="Zerrenda-paragrafoa"/>
        <w:numPr>
          <w:ilvl w:val="0"/>
          <w:numId w:val="29"/>
        </w:numPr>
        <w:spacing w:before="120" w:after="0" w:line="240" w:lineRule="atLeast"/>
        <w:ind w:left="568" w:hanging="284"/>
        <w:jc w:val="both"/>
        <w:rPr>
          <w:rFonts w:ascii="Arial" w:hAnsi="Arial" w:cs="Arial"/>
          <w:sz w:val="20"/>
          <w:szCs w:val="20"/>
        </w:rPr>
      </w:pPr>
      <w:r w:rsidRPr="008108DE">
        <w:rPr>
          <w:rFonts w:ascii="Arial" w:hAnsi="Arial" w:cs="Arial"/>
          <w:b/>
          <w:sz w:val="20"/>
          <w:szCs w:val="20"/>
        </w:rPr>
        <w:t>Requisitos para utilizar el sistema de licitación electrónica para los trámites del procedimiento de contratación</w:t>
      </w:r>
    </w:p>
    <w:p w:rsidR="008108DE" w:rsidRPr="008108DE" w:rsidRDefault="008108DE" w:rsidP="008108DE">
      <w:pPr>
        <w:numPr>
          <w:ilvl w:val="1"/>
          <w:numId w:val="30"/>
        </w:numPr>
        <w:spacing w:before="120" w:line="240" w:lineRule="atLeast"/>
        <w:ind w:left="992" w:hanging="425"/>
        <w:jc w:val="both"/>
        <w:rPr>
          <w:rFonts w:ascii="Arial" w:hAnsi="Arial" w:cs="Arial"/>
          <w:b/>
        </w:rPr>
      </w:pPr>
      <w:r w:rsidRPr="008108DE">
        <w:rPr>
          <w:rFonts w:ascii="Arial" w:hAnsi="Arial" w:cs="Arial"/>
          <w:b/>
        </w:rPr>
        <w:t>Requisitos administrativos:</w:t>
      </w:r>
    </w:p>
    <w:p w:rsidR="00084668" w:rsidRPr="00C177AD" w:rsidRDefault="00084668" w:rsidP="00084668">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084668" w:rsidRPr="00503C5B" w:rsidRDefault="00084668" w:rsidP="00084668">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8108DE" w:rsidRPr="008108DE" w:rsidRDefault="008108DE" w:rsidP="008108DE">
      <w:pPr>
        <w:numPr>
          <w:ilvl w:val="1"/>
          <w:numId w:val="30"/>
        </w:numPr>
        <w:spacing w:before="120" w:line="240" w:lineRule="atLeast"/>
        <w:ind w:left="992" w:hanging="425"/>
        <w:jc w:val="both"/>
        <w:rPr>
          <w:rFonts w:ascii="Arial" w:hAnsi="Arial" w:cs="Arial"/>
          <w:b/>
        </w:rPr>
      </w:pPr>
      <w:r w:rsidRPr="008108DE">
        <w:rPr>
          <w:rFonts w:ascii="Arial" w:hAnsi="Arial" w:cs="Arial"/>
          <w:b/>
        </w:rPr>
        <w:t>Requisitos técnicos:</w:t>
      </w:r>
    </w:p>
    <w:p w:rsidR="008108DE" w:rsidRPr="00CD0BA5" w:rsidRDefault="008108DE" w:rsidP="008108DE">
      <w:pPr>
        <w:spacing w:before="60" w:line="240" w:lineRule="atLeast"/>
        <w:ind w:left="567"/>
        <w:jc w:val="both"/>
        <w:rPr>
          <w:rStyle w:val="Hiperesteka"/>
          <w:rFonts w:cs="Arial"/>
        </w:rPr>
      </w:pPr>
      <w:r w:rsidRPr="008108DE">
        <w:rPr>
          <w:rFonts w:ascii="Arial" w:hAnsi="Arial" w:cs="Arial"/>
        </w:rPr>
        <w:t xml:space="preserve">La información sobre los requerimientos técnicos para licitar electrónicamente se encuentra disponible en el siguiente enlace: </w:t>
      </w:r>
      <w:hyperlink r:id="rId17" w:history="1">
        <w:r w:rsidR="00CD0BA5" w:rsidRPr="00CD0BA5">
          <w:rPr>
            <w:rStyle w:val="Hiperesteka"/>
            <w:rFonts w:ascii="Arial" w:hAnsi="Arial" w:cs="Arial"/>
          </w:rPr>
          <w:t>https://www.contratacion.euskadi.eus/informacion-general-licitacion-electronica/w32-kpelicel/es/</w:t>
        </w:r>
      </w:hyperlink>
    </w:p>
    <w:p w:rsidR="008108DE" w:rsidRPr="008108DE" w:rsidRDefault="008C0A21" w:rsidP="008108DE">
      <w:pPr>
        <w:pStyle w:val="Zerrenda-paragrafoa"/>
        <w:numPr>
          <w:ilvl w:val="0"/>
          <w:numId w:val="29"/>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008108DE" w:rsidRPr="008108DE">
        <w:rPr>
          <w:rFonts w:ascii="Arial" w:hAnsi="Arial" w:cs="Arial"/>
          <w:b/>
          <w:sz w:val="20"/>
          <w:szCs w:val="20"/>
        </w:rPr>
        <w:t>cceso al sistema de licitación electrónica:</w:t>
      </w:r>
    </w:p>
    <w:p w:rsidR="008108DE" w:rsidRPr="008108DE" w:rsidRDefault="008108DE" w:rsidP="008108DE">
      <w:pPr>
        <w:pStyle w:val="Zerrenda-paragrafoa"/>
        <w:spacing w:before="60" w:line="240" w:lineRule="atLeast"/>
        <w:ind w:left="567"/>
        <w:jc w:val="both"/>
        <w:rPr>
          <w:rFonts w:ascii="Arial" w:hAnsi="Arial" w:cs="Arial"/>
          <w:sz w:val="20"/>
          <w:szCs w:val="20"/>
        </w:rPr>
      </w:pPr>
      <w:r w:rsidRPr="008108DE">
        <w:rPr>
          <w:rFonts w:ascii="Arial" w:hAnsi="Arial" w:cs="Arial"/>
          <w:sz w:val="20"/>
          <w:szCs w:val="20"/>
        </w:rPr>
        <w:t xml:space="preserve">Para utilizar el sistema deberá accederse al portal: </w:t>
      </w:r>
    </w:p>
    <w:p w:rsidR="008108DE" w:rsidRPr="008108DE" w:rsidRDefault="00B259F8" w:rsidP="008108DE">
      <w:pPr>
        <w:pStyle w:val="Zerrenda-paragrafoa"/>
        <w:spacing w:before="60" w:line="240" w:lineRule="atLeast"/>
        <w:ind w:left="567"/>
        <w:jc w:val="both"/>
        <w:rPr>
          <w:rStyle w:val="Hiperesteka"/>
          <w:rFonts w:ascii="Arial" w:hAnsi="Arial" w:cs="Arial"/>
          <w:sz w:val="20"/>
          <w:szCs w:val="20"/>
        </w:rPr>
      </w:pPr>
      <w:hyperlink r:id="rId18" w:history="1">
        <w:r w:rsidR="00084668" w:rsidRPr="00CE3446">
          <w:rPr>
            <w:rStyle w:val="Hiperesteka"/>
            <w:rFonts w:ascii="Arial" w:eastAsia="Calibri" w:hAnsi="Arial"/>
            <w:sz w:val="20"/>
            <w:lang w:eastAsia="en-US"/>
          </w:rPr>
          <w:t>https://www.contratacion.euskadi.eus/kpecpe-licitacion_electronica-kontratazioa_es/w32-kpelicel/es/</w:t>
        </w:r>
      </w:hyperlink>
    </w:p>
    <w:p w:rsidR="008108DE" w:rsidRPr="008108DE" w:rsidRDefault="008108DE" w:rsidP="008108DE">
      <w:pPr>
        <w:spacing w:before="360" w:line="240" w:lineRule="atLeast"/>
        <w:jc w:val="both"/>
        <w:rPr>
          <w:rFonts w:ascii="Arial" w:hAnsi="Arial" w:cs="Arial"/>
          <w:b/>
        </w:rPr>
      </w:pPr>
      <w:r w:rsidRPr="008108DE">
        <w:rPr>
          <w:rFonts w:ascii="Arial" w:hAnsi="Arial" w:cs="Arial"/>
          <w:b/>
        </w:rPr>
        <w:t>Servicio de soporte para resolver dudas o incidencias sobre licitación electrónica:</w:t>
      </w:r>
    </w:p>
    <w:p w:rsidR="008108DE" w:rsidRPr="008108DE" w:rsidRDefault="008108DE" w:rsidP="008108DE">
      <w:pPr>
        <w:spacing w:before="120" w:line="240" w:lineRule="atLeast"/>
        <w:jc w:val="center"/>
        <w:rPr>
          <w:rFonts w:ascii="Arial" w:hAnsi="Arial" w:cs="Arial"/>
          <w:b/>
        </w:rPr>
      </w:pPr>
      <w:r w:rsidRPr="008108DE">
        <w:rPr>
          <w:rFonts w:ascii="Arial" w:hAnsi="Arial" w:cs="Arial"/>
          <w:b/>
          <w:sz w:val="24"/>
          <w:szCs w:val="24"/>
        </w:rPr>
        <w:t>945 016 298</w:t>
      </w:r>
    </w:p>
    <w:p w:rsidR="008108DE" w:rsidRPr="008108DE" w:rsidRDefault="008108DE" w:rsidP="008108DE">
      <w:pPr>
        <w:tabs>
          <w:tab w:val="left" w:pos="900"/>
        </w:tabs>
        <w:spacing w:line="240" w:lineRule="atLeast"/>
        <w:ind w:right="-1"/>
        <w:contextualSpacing/>
        <w:jc w:val="both"/>
        <w:rPr>
          <w:rFonts w:ascii="Arial" w:hAnsi="Arial" w:cs="Arial"/>
        </w:rPr>
      </w:pPr>
    </w:p>
    <w:p w:rsidR="008108DE" w:rsidRPr="008108DE" w:rsidRDefault="008108DE" w:rsidP="008108DE">
      <w:pPr>
        <w:spacing w:before="60" w:line="240" w:lineRule="atLeast"/>
        <w:jc w:val="both"/>
        <w:rPr>
          <w:rFonts w:ascii="Arial" w:hAnsi="Arial" w:cs="Arial"/>
          <w:b/>
        </w:rPr>
      </w:pPr>
      <w:r w:rsidRPr="008108DE">
        <w:rPr>
          <w:rFonts w:ascii="Arial" w:hAnsi="Arial" w:cs="Arial"/>
          <w:b/>
        </w:rPr>
        <w:t>II.- NOTIFICACIÓN Y COMUNICACIÓN ELECTRÓNICAS</w:t>
      </w:r>
    </w:p>
    <w:p w:rsidR="008108DE" w:rsidRPr="008108DE" w:rsidRDefault="008108DE" w:rsidP="008108DE">
      <w:pPr>
        <w:spacing w:before="60" w:line="240" w:lineRule="atLeast"/>
        <w:ind w:left="567"/>
        <w:jc w:val="both"/>
        <w:rPr>
          <w:rFonts w:ascii="Arial" w:hAnsi="Arial" w:cs="Arial"/>
        </w:rPr>
      </w:pPr>
      <w:r w:rsidRPr="008108DE">
        <w:rPr>
          <w:rFonts w:ascii="Arial" w:hAnsi="Arial" w:cs="Arial"/>
        </w:rPr>
        <w:t xml:space="preserve">Las notificaciones y comunicaciones por vía electrónica se realizarán a través de la Sede Electrónica de la Diputación Foral de </w:t>
      </w:r>
      <w:proofErr w:type="spellStart"/>
      <w:r w:rsidRPr="008108DE">
        <w:rPr>
          <w:rFonts w:ascii="Arial" w:hAnsi="Arial" w:cs="Arial"/>
        </w:rPr>
        <w:t>Gipuzkoa</w:t>
      </w:r>
      <w:proofErr w:type="spellEnd"/>
      <w:r w:rsidRPr="008108DE">
        <w:rPr>
          <w:rFonts w:ascii="Arial" w:hAnsi="Arial" w:cs="Arial"/>
        </w:rPr>
        <w:t xml:space="preserve"> a la que se accederá a través de </w:t>
      </w:r>
      <w:hyperlink r:id="rId19" w:history="1">
        <w:r w:rsidRPr="008108DE">
          <w:rPr>
            <w:rStyle w:val="Hiperesteka"/>
            <w:rFonts w:ascii="Arial" w:hAnsi="Arial" w:cs="Arial"/>
          </w:rPr>
          <w:t>https://egoitza.gipuzkoa.eus/es/</w:t>
        </w:r>
      </w:hyperlink>
      <w:r w:rsidRPr="008108DE">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8108DE">
          <w:rPr>
            <w:rStyle w:val="Hiperesteka"/>
            <w:rFonts w:ascii="Arial" w:hAnsi="Arial" w:cs="Arial"/>
            <w:b/>
          </w:rPr>
          <w:t>Adenda</w:t>
        </w:r>
      </w:hyperlink>
      <w:r w:rsidRPr="008108DE">
        <w:rPr>
          <w:rFonts w:ascii="Arial" w:hAnsi="Arial" w:cs="Arial"/>
        </w:rPr>
        <w:t xml:space="preserve"> de este </w:t>
      </w:r>
      <w:r w:rsidRPr="008108DE">
        <w:rPr>
          <w:rFonts w:ascii="Arial" w:hAnsi="Arial" w:cs="Arial"/>
          <w:b/>
        </w:rPr>
        <w:t>Anexo I</w:t>
      </w:r>
      <w:r w:rsidRPr="008108DE">
        <w:rPr>
          <w:rFonts w:ascii="Arial" w:hAnsi="Arial" w:cs="Arial"/>
        </w:rPr>
        <w:t>.</w:t>
      </w:r>
    </w:p>
    <w:p w:rsidR="008108DE" w:rsidRPr="008108DE" w:rsidRDefault="008108DE" w:rsidP="008108DE">
      <w:pPr>
        <w:spacing w:before="60" w:line="240" w:lineRule="atLeast"/>
        <w:ind w:left="567"/>
        <w:jc w:val="both"/>
        <w:rPr>
          <w:rFonts w:ascii="Arial" w:hAnsi="Arial" w:cs="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C96009" w:rsidRPr="00C96009" w:rsidRDefault="00466825" w:rsidP="00C96009">
      <w:pPr>
        <w:pStyle w:val="1izenburua"/>
        <w:suppressAutoHyphens/>
        <w:spacing w:before="0" w:line="240" w:lineRule="atLeast"/>
        <w:jc w:val="center"/>
        <w:rPr>
          <w:caps/>
          <w:kern w:val="22"/>
          <w:sz w:val="22"/>
          <w:szCs w:val="22"/>
        </w:rPr>
      </w:pPr>
      <w:bookmarkStart w:id="260" w:name="_ADENDA_AL_ANEXO"/>
      <w:bookmarkStart w:id="261" w:name="_Toc505069553"/>
      <w:bookmarkStart w:id="262" w:name="_Toc506459354"/>
      <w:bookmarkStart w:id="263" w:name="Anx_A1"/>
      <w:bookmarkStart w:id="264" w:name="_Toc198116064"/>
      <w:bookmarkEnd w:id="260"/>
      <w:r w:rsidRPr="00B07F45">
        <w:rPr>
          <w:sz w:val="22"/>
          <w:szCs w:val="22"/>
        </w:rPr>
        <w:lastRenderedPageBreak/>
        <w:t xml:space="preserve">ADENDA AL ANEXO I.- </w:t>
      </w:r>
      <w:bookmarkEnd w:id="261"/>
      <w:bookmarkEnd w:id="262"/>
      <w:bookmarkEnd w:id="263"/>
      <w:r w:rsidR="00C96009">
        <w:rPr>
          <w:sz w:val="22"/>
          <w:szCs w:val="22"/>
        </w:rPr>
        <w:t xml:space="preserve"> </w:t>
      </w:r>
      <w:r w:rsidR="00C96009" w:rsidRPr="00C96009">
        <w:rPr>
          <w:caps/>
          <w:kern w:val="22"/>
          <w:sz w:val="22"/>
          <w:szCs w:val="22"/>
        </w:rPr>
        <w:t>DECLARACIÓN RESPONSABLE</w:t>
      </w:r>
      <w:bookmarkEnd w:id="264"/>
    </w:p>
    <w:p w:rsidR="00466825" w:rsidRPr="00C96009" w:rsidRDefault="00C96009" w:rsidP="00C96009">
      <w:pPr>
        <w:pStyle w:val="1izenburua"/>
        <w:suppressAutoHyphens/>
        <w:spacing w:before="0" w:line="240" w:lineRule="atLeast"/>
        <w:jc w:val="center"/>
        <w:rPr>
          <w:caps/>
          <w:kern w:val="22"/>
          <w:sz w:val="22"/>
          <w:szCs w:val="22"/>
        </w:rPr>
      </w:pPr>
      <w:bookmarkStart w:id="265" w:name="_Toc198116065"/>
      <w:r w:rsidRPr="00C96009">
        <w:rPr>
          <w:caps/>
          <w:kern w:val="22"/>
          <w:sz w:val="22"/>
          <w:szCs w:val="22"/>
        </w:rPr>
        <w:t>DATOS A EFECTOS DE RECIBIR NOTIFICACIONES Y COMUNICACIONES Y AUTORIZACIÓN DE ACCESO A DATOS RELATIVOS AL IMPUESTO DE ACTIVIDADES ECONÓMICAS</w:t>
      </w:r>
      <w:bookmarkEnd w:id="265"/>
    </w:p>
    <w:p w:rsidR="00466825" w:rsidRPr="00B07F45" w:rsidRDefault="00466825" w:rsidP="009D27DC">
      <w:pPr>
        <w:autoSpaceDE w:val="0"/>
        <w:autoSpaceDN w:val="0"/>
        <w:adjustRightInd w:val="0"/>
        <w:jc w:val="both"/>
        <w:rPr>
          <w:rFonts w:ascii="Arial" w:hAnsi="Arial" w:cs="Arial"/>
          <w:bCs/>
        </w:rPr>
      </w:pP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p w:rsidR="008029DD" w:rsidRPr="00C633EF" w:rsidRDefault="008029DD" w:rsidP="008029DD">
      <w:pPr>
        <w:autoSpaceDE w:val="0"/>
        <w:autoSpaceDN w:val="0"/>
        <w:adjustRightInd w:val="0"/>
        <w:rPr>
          <w:rFonts w:cs="Arial"/>
          <w:bCs/>
          <w:lang w:val="es-ES_tradnl"/>
        </w:rPr>
      </w:pPr>
    </w:p>
    <w:p w:rsidR="008029DD" w:rsidRPr="008029DD" w:rsidRDefault="008029DD" w:rsidP="008029DD">
      <w:pPr>
        <w:autoSpaceDE w:val="0"/>
        <w:autoSpaceDN w:val="0"/>
        <w:adjustRightInd w:val="0"/>
        <w:jc w:val="both"/>
        <w:rPr>
          <w:rFonts w:ascii="Arial" w:hAnsi="Arial" w:cs="Arial"/>
          <w:i/>
          <w:sz w:val="16"/>
          <w:szCs w:val="16"/>
          <w:lang w:val="es-ES_tradnl"/>
        </w:rPr>
      </w:pPr>
      <w:r w:rsidRPr="008029DD">
        <w:rPr>
          <w:rFonts w:ascii="Arial" w:hAnsi="Arial" w:cs="Arial"/>
          <w:sz w:val="16"/>
          <w:szCs w:val="16"/>
        </w:rPr>
        <w:t xml:space="preserve">* </w:t>
      </w:r>
      <w:r w:rsidRPr="008029DD">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8029DD" w:rsidRPr="00592DF4" w:rsidRDefault="008029DD" w:rsidP="008029DD">
      <w:pPr>
        <w:autoSpaceDE w:val="0"/>
        <w:autoSpaceDN w:val="0"/>
        <w:adjustRightInd w:val="0"/>
        <w:rPr>
          <w:rFonts w:cs="Arial"/>
          <w:i/>
          <w:sz w:val="16"/>
          <w:szCs w:val="16"/>
          <w:lang w:val="es-ES_tradnl"/>
        </w:rPr>
      </w:pPr>
    </w:p>
    <w:p w:rsidR="00466825" w:rsidRPr="00B07F45" w:rsidRDefault="00466825" w:rsidP="00466825">
      <w:pPr>
        <w:autoSpaceDE w:val="0"/>
        <w:autoSpaceDN w:val="0"/>
        <w:adjustRightInd w:val="0"/>
        <w:spacing w:before="240" w:after="240"/>
        <w:jc w:val="center"/>
        <w:rPr>
          <w:rFonts w:ascii="Arial" w:hAnsi="Arial" w:cs="Arial"/>
          <w:b/>
        </w:rPr>
      </w:pPr>
      <w:r w:rsidRPr="00B07F45">
        <w:rPr>
          <w:rFonts w:ascii="Arial" w:hAnsi="Arial" w:cs="Arial"/>
          <w:b/>
        </w:rPr>
        <w:t>DECLARA(N)</w:t>
      </w:r>
    </w:p>
    <w:p w:rsidR="00466825" w:rsidRDefault="00466825" w:rsidP="00466825">
      <w:pPr>
        <w:autoSpaceDE w:val="0"/>
        <w:autoSpaceDN w:val="0"/>
        <w:adjustRightInd w:val="0"/>
        <w:spacing w:after="120"/>
        <w:jc w:val="both"/>
        <w:rPr>
          <w:rFonts w:ascii="Arial" w:hAnsi="Arial" w:cs="Arial"/>
        </w:rPr>
      </w:pPr>
      <w:r w:rsidRPr="00B07F45">
        <w:rPr>
          <w:rFonts w:ascii="Arial" w:hAnsi="Arial" w:cs="Arial"/>
        </w:rPr>
        <w:t>Que a efectos de notificaciones y comunicaciones en relación con el procedimiento de adjudicación del contrato (denominación y código expediente):</w:t>
      </w:r>
    </w:p>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847EB6" w:rsidRPr="0010148B" w:rsidRDefault="00847EB6" w:rsidP="006B7623">
            <w:pPr>
              <w:spacing w:after="80"/>
              <w:rPr>
                <w:rFonts w:ascii="Arial" w:hAnsi="Arial" w:cs="Arial"/>
                <w:b/>
                <w:bCs/>
                <w:color w:val="000000"/>
                <w:sz w:val="18"/>
              </w:rPr>
            </w:pPr>
            <w:r>
              <w:rPr>
                <w:rFonts w:ascii="Arial" w:hAnsi="Arial" w:cs="Arial"/>
              </w:rPr>
              <w:t>Suministro de dispositivos tecnológicos específicos para Bibliotecas.</w:t>
            </w:r>
          </w:p>
          <w:p w:rsidR="006B7623" w:rsidRPr="0010148B"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Default="006B7623" w:rsidP="006B7623">
            <w:pPr>
              <w:spacing w:after="80"/>
              <w:rPr>
                <w:rFonts w:ascii="Arial" w:hAnsi="Arial" w:cs="Arial"/>
                <w:b/>
                <w:bCs/>
                <w:color w:val="000000"/>
                <w:sz w:val="18"/>
              </w:rPr>
            </w:pPr>
            <w:r w:rsidRPr="0010148B">
              <w:rPr>
                <w:rFonts w:ascii="Arial" w:hAnsi="Arial" w:cs="Arial"/>
                <w:b/>
                <w:bCs/>
                <w:color w:val="000000"/>
                <w:sz w:val="18"/>
              </w:rPr>
              <w:t>Código de referencia</w:t>
            </w:r>
          </w:p>
          <w:p w:rsidR="00847EB6" w:rsidRPr="00847EB6" w:rsidRDefault="00847EB6" w:rsidP="00847EB6">
            <w:pPr>
              <w:spacing w:after="80"/>
              <w:jc w:val="center"/>
              <w:rPr>
                <w:rFonts w:ascii="Arial" w:hAnsi="Arial" w:cs="Arial"/>
                <w:bCs/>
                <w:color w:val="000000"/>
                <w:sz w:val="18"/>
              </w:rPr>
            </w:pPr>
            <w:r w:rsidRPr="00847EB6">
              <w:rPr>
                <w:rFonts w:ascii="Arial" w:hAnsi="Arial" w:cs="Arial"/>
                <w:bCs/>
                <w:color w:val="000000"/>
                <w:sz w:val="18"/>
              </w:rPr>
              <w:t>X26022</w:t>
            </w:r>
          </w:p>
          <w:p w:rsidR="006B7623" w:rsidRPr="0010148B" w:rsidRDefault="006B7623" w:rsidP="006B7623">
            <w:pPr>
              <w:ind w:left="45"/>
              <w:rPr>
                <w:rFonts w:ascii="Arial" w:hAnsi="Arial" w:cs="Arial"/>
                <w:sz w:val="18"/>
                <w:szCs w:val="18"/>
              </w:rPr>
            </w:pPr>
          </w:p>
        </w:tc>
      </w:tr>
    </w:tbl>
    <w:p w:rsidR="006B7623" w:rsidRPr="0010148B" w:rsidRDefault="006B7623" w:rsidP="006B7623">
      <w:pPr>
        <w:rPr>
          <w:rFonts w:ascii="Arial" w:hAnsi="Arial" w:cs="Arial"/>
        </w:rPr>
      </w:pPr>
    </w:p>
    <w:p w:rsidR="00466825" w:rsidRPr="00B07F45" w:rsidRDefault="00466825" w:rsidP="00466825">
      <w:pPr>
        <w:tabs>
          <w:tab w:val="num" w:pos="2940"/>
        </w:tabs>
        <w:spacing w:before="120" w:line="240" w:lineRule="atLeast"/>
        <w:jc w:val="both"/>
        <w:rPr>
          <w:rFonts w:ascii="Arial" w:hAnsi="Arial" w:cs="Arial"/>
        </w:rPr>
      </w:pPr>
      <w:r w:rsidRPr="00B07F45">
        <w:rPr>
          <w:rFonts w:ascii="Arial" w:hAnsi="Arial" w:cs="Arial"/>
        </w:rPr>
        <w:t>Los datos a efectos de practicar las notificaciones y comunicaciones vía electrónica son</w:t>
      </w:r>
      <w:r w:rsidR="002C02A7">
        <w:rPr>
          <w:rFonts w:ascii="Arial" w:hAnsi="Arial" w:cs="Arial"/>
        </w:rPr>
        <w:t xml:space="preserve"> </w:t>
      </w:r>
      <w:r w:rsidRPr="00B07F45">
        <w:rPr>
          <w:rStyle w:val="Oin-oharrarenerreferentzia"/>
          <w:rFonts w:ascii="Verdana" w:eastAsiaTheme="minorEastAsia" w:hAnsi="Verdana"/>
          <w:b/>
          <w:sz w:val="18"/>
          <w:szCs w:val="18"/>
        </w:rPr>
        <w:footnoteReference w:id="1"/>
      </w:r>
      <w:r w:rsidRPr="00B07F45">
        <w:rPr>
          <w:rFonts w:ascii="Arial" w:hAnsi="Arial" w:cs="Arial"/>
        </w:rPr>
        <w:t>:</w:t>
      </w:r>
    </w:p>
    <w:p w:rsidR="00466825" w:rsidRPr="00B07F45" w:rsidRDefault="00466825" w:rsidP="00466825">
      <w:pPr>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466825" w:rsidRPr="00B07F45" w:rsidTr="00F2533B">
        <w:trPr>
          <w:trHeight w:hRule="exact" w:val="284"/>
        </w:trPr>
        <w:tc>
          <w:tcPr>
            <w:tcW w:w="8506" w:type="dxa"/>
            <w:gridSpan w:val="10"/>
            <w:tcBorders>
              <w:top w:val="nil"/>
              <w:left w:val="nil"/>
              <w:bottom w:val="single" w:sz="4" w:space="0" w:color="auto"/>
              <w:right w:val="nil"/>
            </w:tcBorders>
            <w:shd w:val="clear" w:color="auto" w:fill="auto"/>
            <w:vAlign w:val="center"/>
          </w:tcPr>
          <w:p w:rsidR="00466825" w:rsidRPr="00B07F45" w:rsidRDefault="00466825" w:rsidP="00F2533B">
            <w:pPr>
              <w:spacing w:before="60" w:after="20"/>
            </w:pPr>
            <w:r w:rsidRPr="00B07F45">
              <w:rPr>
                <w:rFonts w:ascii="Arial" w:hAnsi="Arial" w:cs="Arial"/>
                <w:b/>
                <w:bCs/>
                <w:position w:val="21"/>
                <w:sz w:val="18"/>
              </w:rPr>
              <w:t>DATOS PARA NOTIFICACIONES Y COMUNICACIONES</w:t>
            </w:r>
          </w:p>
        </w:tc>
      </w:tr>
      <w:tr w:rsidR="00466825" w:rsidRPr="00B07F45" w:rsidTr="00F2533B">
        <w:trPr>
          <w:trHeight w:val="567"/>
        </w:trPr>
        <w:tc>
          <w:tcPr>
            <w:tcW w:w="4876" w:type="dxa"/>
            <w:gridSpan w:val="4"/>
            <w:tcBorders>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 xml:space="preserve">Calle/Plaza/Avenida/... </w:t>
            </w:r>
          </w:p>
          <w:p w:rsidR="00466825" w:rsidRPr="00B07F45" w:rsidRDefault="00466825" w:rsidP="00F2533B">
            <w:pPr>
              <w:ind w:left="45"/>
              <w:rPr>
                <w:rFonts w:ascii="Arial" w:hAnsi="Arial"/>
                <w:color w:val="000000"/>
              </w:rPr>
            </w:pPr>
          </w:p>
        </w:tc>
        <w:tc>
          <w:tcPr>
            <w:tcW w:w="741" w:type="dxa"/>
            <w:tcBorders>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N.º</w:t>
            </w:r>
          </w:p>
          <w:p w:rsidR="00466825" w:rsidRPr="00B07F45" w:rsidRDefault="00466825" w:rsidP="00F2533B">
            <w:pPr>
              <w:ind w:left="45"/>
              <w:rPr>
                <w:rFonts w:ascii="Arial" w:hAnsi="Arial"/>
                <w:bCs/>
                <w:color w:val="000000"/>
                <w:sz w:val="18"/>
              </w:rPr>
            </w:pPr>
          </w:p>
        </w:tc>
        <w:tc>
          <w:tcPr>
            <w:tcW w:w="1482" w:type="dxa"/>
            <w:gridSpan w:val="3"/>
            <w:tcBorders>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Piso</w:t>
            </w:r>
          </w:p>
          <w:p w:rsidR="00466825" w:rsidRPr="00B07F45" w:rsidRDefault="00466825" w:rsidP="00F2533B">
            <w:pPr>
              <w:ind w:left="74"/>
              <w:rPr>
                <w:rFonts w:ascii="Arial" w:hAnsi="Arial"/>
                <w:bCs/>
                <w:color w:val="000000"/>
                <w:sz w:val="18"/>
              </w:rPr>
            </w:pPr>
          </w:p>
        </w:tc>
        <w:tc>
          <w:tcPr>
            <w:tcW w:w="1407" w:type="dxa"/>
            <w:gridSpan w:val="2"/>
            <w:tcBorders>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Mano</w:t>
            </w:r>
          </w:p>
          <w:p w:rsidR="00466825" w:rsidRPr="00B07F45" w:rsidRDefault="00466825" w:rsidP="00F2533B">
            <w:pPr>
              <w:ind w:left="45"/>
              <w:rPr>
                <w:rFonts w:ascii="Arial" w:hAnsi="Arial"/>
                <w:color w:val="000000"/>
                <w:sz w:val="18"/>
              </w:rPr>
            </w:pPr>
          </w:p>
        </w:tc>
      </w:tr>
      <w:tr w:rsidR="00466825" w:rsidRPr="00B07F45" w:rsidTr="00F2533B">
        <w:trPr>
          <w:trHeight w:val="454"/>
        </w:trPr>
        <w:tc>
          <w:tcPr>
            <w:tcW w:w="4253" w:type="dxa"/>
            <w:gridSpan w:val="2"/>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Municipio</w:t>
            </w:r>
          </w:p>
          <w:p w:rsidR="00466825" w:rsidRPr="00B07F45" w:rsidRDefault="00466825" w:rsidP="00F2533B">
            <w:pPr>
              <w:ind w:left="57"/>
              <w:rPr>
                <w:rFonts w:ascii="Arial" w:hAnsi="Arial"/>
                <w:color w:val="000000"/>
                <w:sz w:val="18"/>
              </w:rPr>
            </w:pPr>
          </w:p>
        </w:tc>
        <w:tc>
          <w:tcPr>
            <w:tcW w:w="1364" w:type="dxa"/>
            <w:gridSpan w:val="3"/>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C.P.</w:t>
            </w:r>
          </w:p>
          <w:p w:rsidR="00466825" w:rsidRPr="00B07F45" w:rsidRDefault="00466825" w:rsidP="00F2533B">
            <w:pPr>
              <w:ind w:left="45"/>
              <w:rPr>
                <w:rFonts w:ascii="Arial" w:hAnsi="Arial"/>
                <w:color w:val="000000"/>
                <w:sz w:val="18"/>
              </w:rPr>
            </w:pPr>
          </w:p>
        </w:tc>
        <w:tc>
          <w:tcPr>
            <w:tcW w:w="2889" w:type="dxa"/>
            <w:gridSpan w:val="5"/>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Provincia</w:t>
            </w:r>
          </w:p>
          <w:p w:rsidR="00466825" w:rsidRPr="00B07F45" w:rsidRDefault="00466825" w:rsidP="00F2533B">
            <w:pPr>
              <w:ind w:left="45"/>
              <w:rPr>
                <w:rFonts w:ascii="Arial" w:hAnsi="Arial"/>
                <w:color w:val="000000"/>
                <w:sz w:val="18"/>
              </w:rPr>
            </w:pPr>
          </w:p>
        </w:tc>
      </w:tr>
      <w:tr w:rsidR="00466825" w:rsidRPr="00B07F45" w:rsidTr="00F2533B">
        <w:trPr>
          <w:trHeight w:val="454"/>
        </w:trPr>
        <w:tc>
          <w:tcPr>
            <w:tcW w:w="4253" w:type="dxa"/>
            <w:gridSpan w:val="2"/>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Teléfono</w:t>
            </w:r>
          </w:p>
          <w:p w:rsidR="00466825" w:rsidRPr="00B07F45" w:rsidRDefault="00466825" w:rsidP="00F2533B">
            <w:pPr>
              <w:spacing w:after="80"/>
              <w:rPr>
                <w:rFonts w:ascii="Arial" w:hAnsi="Arial"/>
                <w:color w:val="000000"/>
                <w:sz w:val="18"/>
              </w:rPr>
            </w:pPr>
          </w:p>
        </w:tc>
        <w:tc>
          <w:tcPr>
            <w:tcW w:w="4253" w:type="dxa"/>
            <w:gridSpan w:val="8"/>
            <w:tcBorders>
              <w:top w:val="nil"/>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Móvil</w:t>
            </w:r>
          </w:p>
          <w:p w:rsidR="00466825" w:rsidRPr="00B07F45" w:rsidRDefault="00466825" w:rsidP="00F2533B">
            <w:pPr>
              <w:ind w:left="57"/>
              <w:rPr>
                <w:rFonts w:ascii="Arial" w:hAnsi="Arial"/>
                <w:bCs/>
                <w:color w:val="000000"/>
                <w:sz w:val="18"/>
              </w:rPr>
            </w:pPr>
          </w:p>
        </w:tc>
      </w:tr>
      <w:tr w:rsidR="00466825" w:rsidRPr="00B07F45" w:rsidTr="00F2533B">
        <w:trPr>
          <w:trHeight w:hRule="exact" w:val="340"/>
        </w:trPr>
        <w:tc>
          <w:tcPr>
            <w:tcW w:w="3686" w:type="dxa"/>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rsidR="00466825" w:rsidRPr="00B07F45" w:rsidRDefault="00466825" w:rsidP="00F2533B">
            <w:pPr>
              <w:ind w:left="45"/>
              <w:rPr>
                <w:rFonts w:ascii="Arial" w:hAnsi="Arial"/>
                <w:bCs/>
                <w:color w:val="000000"/>
                <w:sz w:val="18"/>
              </w:rPr>
            </w:pPr>
          </w:p>
        </w:tc>
      </w:tr>
      <w:tr w:rsidR="00466825" w:rsidRPr="00B07F45" w:rsidTr="00F2533B">
        <w:trPr>
          <w:trHeight w:hRule="exact" w:val="340"/>
        </w:trPr>
        <w:tc>
          <w:tcPr>
            <w:tcW w:w="3686" w:type="dxa"/>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rsidR="00466825" w:rsidRPr="00B07F45" w:rsidRDefault="00466825" w:rsidP="00F2533B">
            <w:pPr>
              <w:ind w:left="45"/>
              <w:rPr>
                <w:rFonts w:ascii="Arial" w:hAnsi="Arial"/>
                <w:bCs/>
                <w:color w:val="000000"/>
                <w:sz w:val="18"/>
              </w:rPr>
            </w:pPr>
          </w:p>
        </w:tc>
      </w:tr>
      <w:tr w:rsidR="00466825" w:rsidRPr="00B07F45" w:rsidTr="00F2533B">
        <w:trPr>
          <w:trHeight w:hRule="exact" w:val="340"/>
        </w:trPr>
        <w:tc>
          <w:tcPr>
            <w:tcW w:w="4820" w:type="dxa"/>
            <w:gridSpan w:val="3"/>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rsidR="00466825" w:rsidRPr="00B07F45" w:rsidRDefault="00466825" w:rsidP="00F2533B">
            <w:pPr>
              <w:ind w:left="45" w:right="71"/>
              <w:jc w:val="right"/>
              <w:rPr>
                <w:rFonts w:ascii="Arial" w:hAnsi="Arial"/>
                <w:bCs/>
                <w:color w:val="000000"/>
                <w:sz w:val="18"/>
              </w:rPr>
            </w:pPr>
            <w:r w:rsidRPr="00B07F45">
              <w:rPr>
                <w:rFonts w:ascii="Arial" w:hAnsi="Arial"/>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466825" w:rsidRPr="00B07F45" w:rsidRDefault="00466825" w:rsidP="00F2533B">
            <w:pPr>
              <w:ind w:left="45"/>
              <w:rPr>
                <w:rFonts w:ascii="Arial" w:hAnsi="Arial"/>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rsidR="00466825" w:rsidRPr="00B07F45" w:rsidRDefault="00466825" w:rsidP="00F2533B">
            <w:pPr>
              <w:ind w:left="45" w:right="114"/>
              <w:jc w:val="right"/>
              <w:rPr>
                <w:rFonts w:ascii="Arial" w:hAnsi="Arial"/>
                <w:bCs/>
                <w:color w:val="000000"/>
                <w:sz w:val="18"/>
              </w:rPr>
            </w:pPr>
            <w:r w:rsidRPr="00B07F45">
              <w:rPr>
                <w:rFonts w:ascii="Arial" w:hAnsi="Arial"/>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466825" w:rsidRPr="00B07F45" w:rsidRDefault="00466825" w:rsidP="00F2533B">
            <w:pPr>
              <w:ind w:left="45"/>
              <w:rPr>
                <w:rFonts w:ascii="Arial" w:hAnsi="Arial"/>
                <w:bCs/>
                <w:color w:val="000000"/>
                <w:sz w:val="18"/>
              </w:rPr>
            </w:pPr>
          </w:p>
        </w:tc>
      </w:tr>
    </w:tbl>
    <w:p w:rsidR="00C96009" w:rsidRDefault="00C96009" w:rsidP="00C96009"/>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C96009" w:rsidRPr="00C96009" w:rsidTr="00D00999">
        <w:trPr>
          <w:trHeight w:hRule="exact" w:val="284"/>
        </w:trPr>
        <w:tc>
          <w:tcPr>
            <w:tcW w:w="8506" w:type="dxa"/>
            <w:tcBorders>
              <w:top w:val="nil"/>
              <w:left w:val="nil"/>
              <w:bottom w:val="single" w:sz="4" w:space="0" w:color="auto"/>
              <w:right w:val="nil"/>
            </w:tcBorders>
            <w:shd w:val="clear" w:color="auto" w:fill="auto"/>
            <w:vAlign w:val="center"/>
          </w:tcPr>
          <w:p w:rsidR="00C96009" w:rsidRPr="00C96009" w:rsidRDefault="00C96009" w:rsidP="00D00999">
            <w:pPr>
              <w:spacing w:before="60" w:after="20"/>
              <w:rPr>
                <w:rFonts w:ascii="Arial" w:hAnsi="Arial" w:cs="Arial"/>
              </w:rPr>
            </w:pPr>
            <w:r w:rsidRPr="00C96009">
              <w:rPr>
                <w:rFonts w:ascii="Arial" w:hAnsi="Arial" w:cs="Arial"/>
                <w:b/>
                <w:bCs/>
                <w:position w:val="21"/>
                <w:sz w:val="18"/>
              </w:rPr>
              <w:lastRenderedPageBreak/>
              <w:t xml:space="preserve">DATOS RELATIVOS AL IMPUESTO DE ACTIVIDADES ECONÓMICAS </w:t>
            </w:r>
            <w:r w:rsidRPr="00C96009">
              <w:rPr>
                <w:rFonts w:ascii="Arial" w:hAnsi="Arial" w:cs="Arial"/>
                <w:b/>
                <w:bCs/>
                <w:position w:val="21"/>
                <w:sz w:val="18"/>
                <w:vertAlign w:val="superscript"/>
              </w:rPr>
              <w:t>2</w:t>
            </w:r>
            <w:r w:rsidRPr="00C96009">
              <w:rPr>
                <w:rFonts w:ascii="Arial" w:eastAsiaTheme="minorEastAsia" w:hAnsi="Arial" w:cs="Arial"/>
                <w:b/>
                <w:sz w:val="18"/>
                <w:szCs w:val="18"/>
                <w:vertAlign w:val="superscript"/>
              </w:rPr>
              <w:footnoteReference w:id="2"/>
            </w:r>
          </w:p>
        </w:tc>
      </w:tr>
    </w:tbl>
    <w:p w:rsidR="00C96009" w:rsidRDefault="00C96009" w:rsidP="00C96009">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C96009" w:rsidRPr="00C96009" w:rsidTr="00D00999">
        <w:trPr>
          <w:trHeight w:hRule="exact" w:val="284"/>
        </w:trPr>
        <w:tc>
          <w:tcPr>
            <w:tcW w:w="705" w:type="dxa"/>
            <w:tcBorders>
              <w:right w:val="single" w:sz="8" w:space="0" w:color="auto"/>
            </w:tcBorders>
            <w:shd w:val="clear" w:color="auto" w:fill="FFFFFF"/>
            <w:vAlign w:val="center"/>
          </w:tcPr>
          <w:p w:rsidR="00C96009" w:rsidRPr="00C96009" w:rsidRDefault="00C96009" w:rsidP="00D00999">
            <w:pPr>
              <w:jc w:val="right"/>
              <w:rPr>
                <w:rFonts w:ascii="Arial" w:hAnsi="Arial" w:cs="Arial"/>
              </w:rPr>
            </w:pPr>
            <w:r w:rsidRPr="00C96009">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C96009" w:rsidRPr="00C96009" w:rsidRDefault="00C96009" w:rsidP="00D00999">
            <w:pPr>
              <w:rPr>
                <w:rFonts w:ascii="Arial" w:hAnsi="Arial" w:cs="Arial"/>
              </w:rPr>
            </w:pPr>
          </w:p>
        </w:tc>
        <w:tc>
          <w:tcPr>
            <w:tcW w:w="1233" w:type="dxa"/>
            <w:tcBorders>
              <w:left w:val="single" w:sz="8" w:space="0" w:color="auto"/>
              <w:right w:val="single" w:sz="8" w:space="0" w:color="auto"/>
            </w:tcBorders>
            <w:shd w:val="clear" w:color="auto" w:fill="FFFFFF"/>
            <w:vAlign w:val="center"/>
          </w:tcPr>
          <w:p w:rsidR="00C96009" w:rsidRPr="00C96009" w:rsidRDefault="00C96009" w:rsidP="00D00999">
            <w:pPr>
              <w:jc w:val="right"/>
              <w:rPr>
                <w:rFonts w:ascii="Arial" w:hAnsi="Arial" w:cs="Arial"/>
              </w:rPr>
            </w:pPr>
            <w:r w:rsidRPr="00C96009">
              <w:rPr>
                <w:rFonts w:ascii="Arial" w:hAnsi="Arial" w:cs="Arial"/>
              </w:rPr>
              <w:t>/      NO</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C96009" w:rsidRPr="00C96009" w:rsidRDefault="00C96009" w:rsidP="00D00999">
            <w:pPr>
              <w:rPr>
                <w:rFonts w:ascii="Arial" w:hAnsi="Arial" w:cs="Arial"/>
              </w:rPr>
            </w:pPr>
          </w:p>
        </w:tc>
        <w:tc>
          <w:tcPr>
            <w:tcW w:w="5954" w:type="dxa"/>
            <w:tcBorders>
              <w:left w:val="single" w:sz="4" w:space="0" w:color="auto"/>
            </w:tcBorders>
            <w:shd w:val="clear" w:color="auto" w:fill="FFFFFF"/>
            <w:vAlign w:val="center"/>
          </w:tcPr>
          <w:p w:rsidR="00C96009" w:rsidRPr="00C96009" w:rsidRDefault="00C96009" w:rsidP="00D00999">
            <w:pPr>
              <w:rPr>
                <w:rFonts w:ascii="Arial" w:hAnsi="Arial" w:cs="Arial"/>
                <w:sz w:val="16"/>
                <w:szCs w:val="16"/>
              </w:rPr>
            </w:pPr>
            <w:r w:rsidRPr="00C96009">
              <w:rPr>
                <w:rFonts w:ascii="Arial" w:hAnsi="Arial" w:cs="Arial"/>
              </w:rPr>
              <w:t xml:space="preserve">     </w:t>
            </w:r>
            <w:r w:rsidRPr="00C96009">
              <w:rPr>
                <w:rFonts w:ascii="Arial" w:hAnsi="Arial" w:cs="Arial"/>
                <w:sz w:val="16"/>
                <w:szCs w:val="16"/>
              </w:rPr>
              <w:t>(</w:t>
            </w:r>
            <w:r w:rsidRPr="00C96009">
              <w:rPr>
                <w:rFonts w:ascii="Arial" w:hAnsi="Arial" w:cs="Arial"/>
                <w:i/>
                <w:sz w:val="16"/>
                <w:szCs w:val="16"/>
              </w:rPr>
              <w:t>marcar opción</w:t>
            </w:r>
            <w:r w:rsidRPr="00C96009">
              <w:rPr>
                <w:rFonts w:ascii="Arial" w:hAnsi="Arial" w:cs="Arial"/>
                <w:sz w:val="16"/>
                <w:szCs w:val="16"/>
              </w:rPr>
              <w:t>)</w:t>
            </w:r>
          </w:p>
        </w:tc>
      </w:tr>
    </w:tbl>
    <w:p w:rsidR="00C96009" w:rsidRDefault="00C96009" w:rsidP="00C96009">
      <w:pPr>
        <w:rPr>
          <w:rFonts w:cs="Arial"/>
        </w:rPr>
      </w:pPr>
    </w:p>
    <w:p w:rsidR="00C96009" w:rsidRPr="00C96009" w:rsidRDefault="00C96009" w:rsidP="00C96009">
      <w:pPr>
        <w:jc w:val="both"/>
        <w:rPr>
          <w:rFonts w:ascii="Arial" w:hAnsi="Arial" w:cs="Arial"/>
        </w:rPr>
      </w:pPr>
      <w:r w:rsidRPr="00C96009">
        <w:rPr>
          <w:rFonts w:ascii="Arial" w:hAnsi="Arial" w:cs="Arial"/>
        </w:rPr>
        <w:t xml:space="preserve">AUTORIZO a la Diputación Foral de </w:t>
      </w:r>
      <w:proofErr w:type="spellStart"/>
      <w:r w:rsidRPr="00C96009">
        <w:rPr>
          <w:rFonts w:ascii="Arial" w:hAnsi="Arial" w:cs="Arial"/>
        </w:rPr>
        <w:t>Gipuzkoa</w:t>
      </w:r>
      <w:proofErr w:type="spellEnd"/>
      <w:r w:rsidRPr="00C96009">
        <w:rPr>
          <w:rFonts w:ascii="Arial" w:hAnsi="Arial" w:cs="Arial"/>
        </w:rPr>
        <w:t xml:space="preserve"> en este procedimiento para recabar, por medios electrónicos, los certificados relativos al Impuesto sobre Actividades Económicas a emitir por las haciendas correspondientes.</w:t>
      </w:r>
    </w:p>
    <w:p w:rsidR="00C96009" w:rsidRPr="00B07F45" w:rsidRDefault="00C96009" w:rsidP="00466825">
      <w:pPr>
        <w:jc w:val="both"/>
        <w:rPr>
          <w:rFonts w:ascii="Arial" w:hAnsi="Arial" w:cs="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466825" w:rsidRPr="00B07F45" w:rsidRDefault="00466825" w:rsidP="009D27DC">
      <w:pPr>
        <w:pStyle w:val="1izenburua"/>
        <w:spacing w:before="60" w:after="0" w:line="240" w:lineRule="atLeast"/>
        <w:jc w:val="center"/>
        <w:rPr>
          <w:b w:val="0"/>
          <w:bCs w:val="0"/>
          <w:lang w:eastAsia="en-US"/>
        </w:rPr>
      </w:pPr>
      <w:bookmarkStart w:id="266" w:name="_ANEXO_II.-_INSTRUCCIONES"/>
      <w:bookmarkStart w:id="267" w:name="Anx_2"/>
      <w:bookmarkStart w:id="268" w:name="_Toc198116066"/>
      <w:bookmarkEnd w:id="266"/>
      <w:r w:rsidRPr="00B07F45">
        <w:rPr>
          <w:sz w:val="22"/>
          <w:szCs w:val="22"/>
        </w:rPr>
        <w:lastRenderedPageBreak/>
        <w:t xml:space="preserve">ANEXO II.- </w:t>
      </w:r>
      <w:bookmarkEnd w:id="267"/>
      <w:r w:rsidR="00B74562" w:rsidRPr="00B07F45">
        <w:rPr>
          <w:caps/>
          <w:kern w:val="22"/>
          <w:sz w:val="22"/>
        </w:rPr>
        <w:t>INSTRUCCIONES PARA LA CUMPLIMENTACIÓN DEL DOCUMENTO EUROPEO ÚNICO DE CONTRATACIÓN DEUC</w:t>
      </w:r>
      <w:bookmarkEnd w:id="268"/>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B07F45">
        <w:rPr>
          <w:rFonts w:ascii="Arial" w:hAnsi="Arial" w:cs="Arial"/>
          <w:bCs/>
          <w:lang w:eastAsia="en-US"/>
        </w:rPr>
        <w:t>Reglamento de Ejecución de la Comisión (UE) 2016/7 de 5 de enero de 2016</w:t>
      </w:r>
      <w:r w:rsidRPr="00B07F45">
        <w:rPr>
          <w:rFonts w:ascii="Arial" w:hAnsi="Arial" w:cs="Arial"/>
          <w:b/>
          <w:bCs/>
          <w:lang w:eastAsia="en-US"/>
        </w:rPr>
        <w:t xml:space="preserve"> </w:t>
      </w:r>
      <w:r w:rsidRPr="00B07F45">
        <w:rPr>
          <w:rFonts w:ascii="Arial" w:hAnsi="Arial" w:cs="Arial"/>
          <w:lang w:eastAsia="en-US"/>
        </w:rPr>
        <w:t>que establece el formulario normalizado del mismo y las instrucciones para su cumplimentación.</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órgano de contratación podrá hacer uso de sus facultades de comprobación de las declaraciones responsables previamente presentadas en el </w:t>
      </w:r>
      <w:r w:rsidR="009A7F8F" w:rsidRPr="00B07F45">
        <w:rPr>
          <w:rFonts w:ascii="Arial" w:hAnsi="Arial" w:cs="Arial"/>
          <w:lang w:eastAsia="en-US"/>
        </w:rPr>
        <w:t>Archivo electrónico</w:t>
      </w:r>
      <w:r w:rsidRPr="00B07F45">
        <w:rPr>
          <w:rFonts w:ascii="Arial" w:hAnsi="Arial" w:cs="Arial"/>
          <w:lang w:eastAsia="en-US"/>
        </w:rPr>
        <w:t xml:space="preserve"> nº UNO requiriendo al efecto la presentación de los correspondientes justificantes documentales, en los términos del artículo 69 de Ley 39/2015.</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B07F45">
          <w:rPr>
            <w:rStyle w:val="Hiperesteka"/>
            <w:rFonts w:ascii="Arial" w:hAnsi="Arial" w:cs="Arial"/>
            <w:b/>
            <w:lang w:eastAsia="en-US"/>
          </w:rPr>
          <w:t>cláusula 33.2.</w:t>
        </w:r>
      </w:hyperlink>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2.- Formulario normalizado DEUC.</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formulario normalizado del DEUC se encuentra a disposición de los licitadores en la siguiente dirección electrónica: </w:t>
      </w:r>
      <w:hyperlink r:id="rId20" w:history="1">
        <w:r w:rsidR="001D1458" w:rsidRPr="00C60AA7">
          <w:rPr>
            <w:rStyle w:val="Hiperesteka"/>
            <w:rFonts w:ascii="Arial" w:hAnsi="Arial" w:cs="Arial"/>
          </w:rPr>
          <w:t>https://visor.registrodelicitadores.gob.es/espd-web/filter?lang=es</w:t>
        </w:r>
      </w:hyperlink>
      <w:r w:rsidR="00C91D7B">
        <w:rPr>
          <w:rFonts w:ascii="Arial" w:hAnsi="Arial" w:cs="Arial"/>
          <w:lang w:eastAsia="en-US"/>
        </w:rPr>
        <w:t>.</w:t>
      </w:r>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3.- Instrucciones:</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w:t>
      </w:r>
      <w:r w:rsidRPr="00B07F45">
        <w:rPr>
          <w:rFonts w:ascii="Arial" w:hAnsi="Arial" w:cs="Arial"/>
          <w:bCs/>
          <w:lang w:eastAsia="en-US"/>
        </w:rPr>
        <w:t xml:space="preserve">requisitos </w:t>
      </w:r>
      <w:r w:rsidRPr="00B07F45">
        <w:rPr>
          <w:rFonts w:ascii="Arial" w:hAnsi="Arial" w:cs="Arial"/>
          <w:lang w:eastAsia="en-US"/>
        </w:rPr>
        <w:t xml:space="preserve">que en el documento se declaran </w:t>
      </w:r>
      <w:r w:rsidRPr="00B07F45">
        <w:rPr>
          <w:rFonts w:ascii="Arial" w:hAnsi="Arial" w:cs="Arial"/>
          <w:bCs/>
          <w:lang w:eastAsia="en-US"/>
        </w:rPr>
        <w:t>deben cumplirse</w:t>
      </w:r>
      <w:r w:rsidRPr="00B07F45">
        <w:rPr>
          <w:rFonts w:ascii="Arial" w:hAnsi="Arial" w:cs="Arial"/>
          <w:lang w:eastAsia="en-US"/>
        </w:rPr>
        <w:t xml:space="preserve">, en todo caso, el </w:t>
      </w:r>
      <w:r w:rsidRPr="00B07F45">
        <w:rPr>
          <w:rFonts w:ascii="Arial" w:hAnsi="Arial" w:cs="Arial"/>
          <w:bCs/>
          <w:lang w:eastAsia="en-US"/>
        </w:rPr>
        <w:t>último día de plazo de licitación</w:t>
      </w:r>
      <w:r w:rsidRPr="00B07F45">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La declaración debe estar </w:t>
      </w:r>
      <w:r w:rsidRPr="00B07F45">
        <w:rPr>
          <w:rFonts w:ascii="Arial" w:hAnsi="Arial" w:cs="Arial"/>
          <w:bCs/>
          <w:lang w:eastAsia="en-US"/>
        </w:rPr>
        <w:t xml:space="preserve">firmada </w:t>
      </w:r>
      <w:r w:rsidRPr="00B07F45">
        <w:rPr>
          <w:rFonts w:ascii="Arial" w:hAnsi="Arial" w:cs="Arial"/>
          <w:lang w:eastAsia="en-US"/>
        </w:rPr>
        <w:t>por quien tenga poder suficiente para ello.</w:t>
      </w:r>
    </w:p>
    <w:p w:rsidR="00466825" w:rsidRPr="00B07F45" w:rsidRDefault="00466825" w:rsidP="00466825">
      <w:pPr>
        <w:spacing w:before="60" w:line="240" w:lineRule="atLeast"/>
        <w:jc w:val="both"/>
        <w:rPr>
          <w:rFonts w:ascii="Arial" w:hAnsi="Arial" w:cs="Arial"/>
        </w:rPr>
      </w:pPr>
      <w:r w:rsidRPr="00B07F45">
        <w:rPr>
          <w:rFonts w:ascii="Arial" w:hAnsi="Arial" w:cs="Arial"/>
        </w:rPr>
        <w:t xml:space="preserve">Cuando se prevea la </w:t>
      </w:r>
      <w:r w:rsidRPr="00B07F45">
        <w:rPr>
          <w:rFonts w:ascii="Arial" w:hAnsi="Arial" w:cs="Arial"/>
          <w:b/>
        </w:rPr>
        <w:t>división por lotes</w:t>
      </w:r>
      <w:r w:rsidRPr="00B07F45">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caso de que la </w:t>
      </w:r>
      <w:r w:rsidR="007D59F9">
        <w:rPr>
          <w:rFonts w:ascii="Arial" w:hAnsi="Arial" w:cs="Arial"/>
          <w:b/>
          <w:bCs/>
          <w:lang w:eastAsia="en-US"/>
        </w:rPr>
        <w:t xml:space="preserve">solvencia o </w:t>
      </w:r>
      <w:r w:rsidRPr="00B07F45">
        <w:rPr>
          <w:rFonts w:ascii="Arial" w:hAnsi="Arial" w:cs="Arial"/>
          <w:b/>
          <w:bCs/>
          <w:lang w:eastAsia="en-US"/>
        </w:rPr>
        <w:t xml:space="preserve">adscripción de medios </w:t>
      </w:r>
      <w:r w:rsidRPr="00B07F45">
        <w:rPr>
          <w:rFonts w:ascii="Arial" w:hAnsi="Arial" w:cs="Arial"/>
          <w:b/>
          <w:lang w:eastAsia="en-US"/>
        </w:rPr>
        <w:t xml:space="preserve">exigida se cumpla con </w:t>
      </w:r>
      <w:r w:rsidRPr="00B07F45">
        <w:rPr>
          <w:rFonts w:ascii="Arial" w:hAnsi="Arial" w:cs="Arial"/>
          <w:b/>
          <w:bCs/>
          <w:lang w:eastAsia="en-US"/>
        </w:rPr>
        <w:t xml:space="preserve">medios externos </w:t>
      </w:r>
      <w:r w:rsidRPr="00B07F45">
        <w:rPr>
          <w:rFonts w:ascii="Arial" w:hAnsi="Arial" w:cs="Arial"/>
          <w:lang w:eastAsia="en-US"/>
        </w:rPr>
        <w:t>al licitador, deberá presentarse un DEUC por el licitador y por cada uno de los medios adscritos a la ejecución del contrato.</w:t>
      </w:r>
    </w:p>
    <w:p w:rsidR="00466825" w:rsidRPr="00B07F45" w:rsidRDefault="00466825" w:rsidP="00466825">
      <w:pPr>
        <w:autoSpaceDE w:val="0"/>
        <w:autoSpaceDN w:val="0"/>
        <w:adjustRightInd w:val="0"/>
        <w:spacing w:before="120"/>
        <w:jc w:val="both"/>
        <w:rPr>
          <w:rFonts w:ascii="Arial" w:hAnsi="Arial" w:cs="Arial"/>
          <w:b/>
          <w:lang w:eastAsia="en-US"/>
        </w:rPr>
      </w:pPr>
      <w:r w:rsidRPr="00B07F45">
        <w:rPr>
          <w:rFonts w:ascii="Arial" w:hAnsi="Arial" w:cs="Arial"/>
          <w:lang w:eastAsia="en-US"/>
        </w:rPr>
        <w:t xml:space="preserve">Si varias empresas concurren constituyendo una </w:t>
      </w:r>
      <w:r w:rsidRPr="00B07F45">
        <w:rPr>
          <w:rFonts w:ascii="Arial" w:hAnsi="Arial" w:cs="Arial"/>
          <w:b/>
          <w:bCs/>
          <w:lang w:eastAsia="en-US"/>
        </w:rPr>
        <w:t>unión temporal</w:t>
      </w:r>
      <w:r w:rsidRPr="00B07F45">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w:t>
      </w:r>
      <w:r w:rsidR="009A7F8F" w:rsidRPr="00B07F45">
        <w:rPr>
          <w:rFonts w:ascii="Arial" w:hAnsi="Arial" w:cs="Arial"/>
          <w:lang w:eastAsia="en-US"/>
        </w:rPr>
        <w:t xml:space="preserve">Archivo electrónico </w:t>
      </w:r>
      <w:r w:rsidRPr="00B07F45">
        <w:rPr>
          <w:rFonts w:ascii="Arial" w:hAnsi="Arial" w:cs="Arial"/>
          <w:lang w:eastAsia="en-US"/>
        </w:rPr>
        <w:t xml:space="preserve">nº UNO deberá incluirse la declaración de los licitadores de su pertenencia o no a un grupo empresarial, conforme al modelo del </w:t>
      </w:r>
      <w:hyperlink w:anchor="Anx_5" w:history="1">
        <w:r w:rsidRPr="00C91D7B">
          <w:rPr>
            <w:rStyle w:val="Hiperesteka"/>
            <w:rFonts w:ascii="Arial" w:hAnsi="Arial" w:cs="Arial"/>
            <w:b/>
            <w:lang w:eastAsia="en-US"/>
          </w:rPr>
          <w:t>Anexo V</w:t>
        </w:r>
      </w:hyperlink>
      <w:r w:rsidRPr="00B07F45">
        <w:rPr>
          <w:rFonts w:ascii="Arial" w:hAnsi="Arial" w:cs="Arial"/>
          <w:lang w:eastAsia="en-US"/>
        </w:rPr>
        <w:t xml:space="preserve"> de este pliego</w:t>
      </w:r>
      <w:r w:rsidRPr="00B07F45">
        <w:rPr>
          <w:rFonts w:ascii="Arial" w:hAnsi="Arial" w:cs="Arial"/>
          <w:b/>
          <w:lang w:eastAsia="en-US"/>
        </w:rPr>
        <w:t>.</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Las </w:t>
      </w:r>
      <w:r w:rsidRPr="00B07F45">
        <w:rPr>
          <w:rFonts w:ascii="Arial" w:hAnsi="Arial" w:cs="Arial"/>
          <w:b/>
          <w:bCs/>
          <w:lang w:eastAsia="en-US"/>
        </w:rPr>
        <w:t xml:space="preserve">empresas </w:t>
      </w:r>
      <w:r w:rsidRPr="00B07F45">
        <w:rPr>
          <w:rFonts w:ascii="Arial" w:hAnsi="Arial" w:cs="Arial"/>
          <w:lang w:eastAsia="en-US"/>
        </w:rPr>
        <w:t xml:space="preserve">que figuren </w:t>
      </w:r>
      <w:r w:rsidRPr="00B07F45">
        <w:rPr>
          <w:rFonts w:ascii="Arial" w:hAnsi="Arial" w:cs="Arial"/>
          <w:b/>
          <w:bCs/>
          <w:lang w:eastAsia="en-US"/>
        </w:rPr>
        <w:t xml:space="preserve">inscritas </w:t>
      </w:r>
      <w:r w:rsidRPr="00B07F45">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C91D7B" w:rsidRPr="00C91D7B" w:rsidRDefault="00C91D7B" w:rsidP="00C91D7B">
      <w:pPr>
        <w:autoSpaceDE w:val="0"/>
        <w:autoSpaceDN w:val="0"/>
        <w:adjustRightInd w:val="0"/>
        <w:spacing w:before="120"/>
        <w:rPr>
          <w:rFonts w:ascii="Arial" w:hAnsi="Arial" w:cs="Arial"/>
        </w:rPr>
      </w:pPr>
      <w:r w:rsidRPr="00C91D7B">
        <w:rPr>
          <w:rFonts w:ascii="Arial" w:hAnsi="Arial" w:cs="Arial"/>
        </w:rPr>
        <w:t xml:space="preserve">Sobre la utilización del formulario normalizado DEUC las licitadoras </w:t>
      </w:r>
      <w:r w:rsidRPr="00C91D7B">
        <w:rPr>
          <w:rFonts w:ascii="Arial" w:hAnsi="Arial" w:cs="Arial"/>
          <w:b/>
          <w:bCs/>
        </w:rPr>
        <w:t xml:space="preserve">podrán consultar </w:t>
      </w:r>
      <w:r w:rsidRPr="00C91D7B">
        <w:rPr>
          <w:rFonts w:ascii="Arial" w:hAnsi="Arial" w:cs="Arial"/>
        </w:rPr>
        <w:t xml:space="preserve">los siguientes </w:t>
      </w:r>
      <w:r w:rsidRPr="00C91D7B">
        <w:rPr>
          <w:rFonts w:ascii="Arial" w:hAnsi="Arial" w:cs="Arial"/>
          <w:b/>
          <w:bCs/>
        </w:rPr>
        <w:t>documentos</w:t>
      </w:r>
      <w:r w:rsidRPr="00C91D7B">
        <w:rPr>
          <w:rFonts w:ascii="Arial" w:hAnsi="Arial" w:cs="Arial"/>
        </w:rPr>
        <w:t>:</w:t>
      </w:r>
    </w:p>
    <w:p w:rsidR="00C91D7B" w:rsidRPr="00C91D7B" w:rsidRDefault="00C91D7B" w:rsidP="00C91D7B">
      <w:pPr>
        <w:pStyle w:val="Zerrenda-paragrafoa"/>
        <w:autoSpaceDE w:val="0"/>
        <w:autoSpaceDN w:val="0"/>
        <w:adjustRightInd w:val="0"/>
        <w:spacing w:before="120" w:after="60" w:line="240" w:lineRule="atLeast"/>
        <w:ind w:left="284" w:right="-1" w:hanging="284"/>
        <w:rPr>
          <w:rFonts w:ascii="Arial" w:hAnsi="Arial" w:cs="Arial"/>
          <w:lang w:val="eu-ES" w:eastAsia="en-US"/>
        </w:rPr>
      </w:pPr>
      <w:r w:rsidRPr="00C633EF">
        <w:rPr>
          <w:rFonts w:ascii="Symbol" w:eastAsia="Calibri" w:hAnsi="Symbol" w:cs="Symbol"/>
          <w:lang w:val="eu-ES"/>
        </w:rPr>
        <w:lastRenderedPageBreak/>
        <w:t></w:t>
      </w:r>
      <w:r w:rsidRPr="0071619F">
        <w:rPr>
          <w:rFonts w:ascii="Arial" w:hAnsi="Arial" w:cs="Arial"/>
          <w:lang w:val="eu-ES" w:eastAsia="en-US"/>
        </w:rPr>
        <w:tab/>
      </w:r>
      <w:proofErr w:type="spellStart"/>
      <w:r w:rsidRPr="00C91D7B">
        <w:rPr>
          <w:rFonts w:ascii="Arial" w:hAnsi="Arial" w:cs="Arial"/>
          <w:lang w:val="eu-ES" w:eastAsia="en-US"/>
        </w:rPr>
        <w:t>Reglamento</w:t>
      </w:r>
      <w:proofErr w:type="spellEnd"/>
      <w:r w:rsidRPr="00C91D7B">
        <w:rPr>
          <w:rFonts w:ascii="Arial" w:hAnsi="Arial" w:cs="Arial"/>
          <w:lang w:val="eu-ES" w:eastAsia="en-US"/>
        </w:rPr>
        <w:t xml:space="preserve"> (UE) Nº 2016/7 </w:t>
      </w:r>
      <w:proofErr w:type="spellStart"/>
      <w:r w:rsidRPr="00C91D7B">
        <w:rPr>
          <w:rFonts w:ascii="Arial" w:hAnsi="Arial" w:cs="Arial"/>
          <w:lang w:val="eu-ES" w:eastAsia="en-US"/>
        </w:rPr>
        <w:t>disponible</w:t>
      </w:r>
      <w:proofErr w:type="spellEnd"/>
      <w:r w:rsidRPr="00C91D7B">
        <w:rPr>
          <w:rFonts w:ascii="Arial" w:hAnsi="Arial" w:cs="Arial"/>
          <w:lang w:val="eu-ES" w:eastAsia="en-US"/>
        </w:rPr>
        <w:t xml:space="preserve"> </w:t>
      </w:r>
      <w:proofErr w:type="spellStart"/>
      <w:r w:rsidRPr="00C91D7B">
        <w:rPr>
          <w:rFonts w:ascii="Arial" w:hAnsi="Arial" w:cs="Arial"/>
          <w:lang w:val="eu-ES" w:eastAsia="en-US"/>
        </w:rPr>
        <w:t>en</w:t>
      </w:r>
      <w:proofErr w:type="spellEnd"/>
      <w:r w:rsidRPr="00C91D7B">
        <w:rPr>
          <w:rFonts w:ascii="Arial" w:hAnsi="Arial" w:cs="Arial"/>
          <w:lang w:val="eu-ES" w:eastAsia="en-US"/>
        </w:rPr>
        <w:t xml:space="preserve"> la </w:t>
      </w:r>
      <w:proofErr w:type="spellStart"/>
      <w:r w:rsidRPr="00C91D7B">
        <w:rPr>
          <w:rFonts w:ascii="Arial" w:hAnsi="Arial" w:cs="Arial"/>
          <w:lang w:val="eu-ES" w:eastAsia="en-US"/>
        </w:rPr>
        <w:t>página</w:t>
      </w:r>
      <w:proofErr w:type="spellEnd"/>
      <w:r w:rsidRPr="00C91D7B">
        <w:rPr>
          <w:rFonts w:ascii="Arial" w:hAnsi="Arial" w:cs="Arial"/>
          <w:lang w:val="eu-ES" w:eastAsia="en-US"/>
        </w:rPr>
        <w:t xml:space="preserve"> web:</w:t>
      </w:r>
    </w:p>
    <w:p w:rsidR="00C91D7B" w:rsidRPr="00C91D7B" w:rsidRDefault="00B259F8" w:rsidP="00C91D7B">
      <w:pPr>
        <w:autoSpaceDE w:val="0"/>
        <w:autoSpaceDN w:val="0"/>
        <w:adjustRightInd w:val="0"/>
        <w:spacing w:before="120"/>
        <w:rPr>
          <w:rFonts w:ascii="Arial" w:hAnsi="Arial" w:cs="Arial"/>
          <w:lang w:val="eu-ES"/>
        </w:rPr>
      </w:pPr>
      <w:hyperlink r:id="rId21" w:history="1">
        <w:r w:rsidR="00C91D7B" w:rsidRPr="00C91D7B">
          <w:rPr>
            <w:rStyle w:val="Hiperesteka"/>
            <w:rFonts w:ascii="Arial" w:hAnsi="Arial" w:cs="Arial"/>
            <w:lang w:val="eu-ES"/>
          </w:rPr>
          <w:t>https://www.boe.es/doue/2016/003/L00016-00034.pdf</w:t>
        </w:r>
      </w:hyperlink>
    </w:p>
    <w:p w:rsidR="00C91D7B" w:rsidRPr="00C91D7B" w:rsidRDefault="00C91D7B" w:rsidP="00C91D7B">
      <w:pPr>
        <w:autoSpaceDE w:val="0"/>
        <w:autoSpaceDN w:val="0"/>
        <w:adjustRightInd w:val="0"/>
        <w:spacing w:before="120"/>
        <w:ind w:left="284" w:hanging="284"/>
        <w:rPr>
          <w:rFonts w:ascii="Arial" w:hAnsi="Arial" w:cs="Arial"/>
        </w:rPr>
      </w:pPr>
      <w:r w:rsidRPr="00C633EF">
        <w:rPr>
          <w:rFonts w:ascii="Symbol" w:eastAsia="Calibri" w:hAnsi="Symbol" w:cs="Symbol"/>
          <w:lang w:val="eu-ES"/>
        </w:rPr>
        <w:t></w:t>
      </w:r>
      <w:r w:rsidRPr="0071619F">
        <w:rPr>
          <w:rFonts w:ascii="Arial" w:hAnsi="Arial" w:cs="Arial"/>
          <w:lang w:val="eu-ES" w:eastAsia="en-US"/>
        </w:rPr>
        <w:tab/>
      </w:r>
      <w:r w:rsidRPr="00C91D7B">
        <w:rPr>
          <w:rFonts w:ascii="Arial" w:hAnsi="Arial" w:cs="Arial"/>
        </w:rPr>
        <w:t>Recomendación de la Junta Consultiva de Contratación Administrativa del Estado de 6 de abril de 2016, disponible en:</w:t>
      </w:r>
    </w:p>
    <w:p w:rsidR="00FA6EE3" w:rsidRPr="00FA6EE3" w:rsidRDefault="00B259F8" w:rsidP="00FA6EE3">
      <w:pPr>
        <w:autoSpaceDE w:val="0"/>
        <w:autoSpaceDN w:val="0"/>
        <w:adjustRightInd w:val="0"/>
        <w:spacing w:before="120"/>
        <w:rPr>
          <w:rStyle w:val="Hiperesteka"/>
          <w:rFonts w:ascii="Arial" w:hAnsi="Arial" w:cs="Arial"/>
          <w:lang w:val="eu-ES"/>
        </w:rPr>
      </w:pPr>
      <w:hyperlink r:id="rId22" w:history="1">
        <w:r w:rsidR="00FA6EE3" w:rsidRPr="00FA6EE3">
          <w:rPr>
            <w:rStyle w:val="Hiperesteka"/>
            <w:rFonts w:ascii="Arial" w:hAnsi="Arial" w:cs="Arial"/>
            <w:lang w:val="eu-ES"/>
          </w:rPr>
          <w:t>https://www.boe.es/buscar/doc.php?id=BOE-A-2016-3392</w:t>
        </w:r>
      </w:hyperlink>
    </w:p>
    <w:p w:rsidR="00C91D7B" w:rsidRPr="00C91D7B" w:rsidRDefault="00C91D7B" w:rsidP="00C91D7B">
      <w:pPr>
        <w:autoSpaceDE w:val="0"/>
        <w:autoSpaceDN w:val="0"/>
        <w:adjustRightInd w:val="0"/>
        <w:spacing w:before="120"/>
        <w:rPr>
          <w:rFonts w:ascii="Arial" w:hAnsi="Arial" w:cs="Arial"/>
          <w:b/>
          <w:bCs/>
        </w:rPr>
      </w:pPr>
      <w:r w:rsidRPr="00C91D7B">
        <w:rPr>
          <w:rFonts w:ascii="Arial" w:hAnsi="Arial" w:cs="Arial"/>
          <w:b/>
          <w:bCs/>
        </w:rPr>
        <w:t>4.- El archivo XML con el formulario singularizado para este procedimiento está en el perfil de contratante.</w:t>
      </w:r>
    </w:p>
    <w:p w:rsidR="00466825" w:rsidRPr="00B07F45" w:rsidRDefault="00466825" w:rsidP="00466825">
      <w:pPr>
        <w:spacing w:after="120"/>
        <w:rPr>
          <w:rFonts w:ascii="Arial" w:hAnsi="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466825" w:rsidRPr="00B07F45" w:rsidRDefault="00466825" w:rsidP="009D27DC">
      <w:pPr>
        <w:pStyle w:val="1izenburua"/>
        <w:spacing w:before="60" w:after="0" w:line="240" w:lineRule="atLeast"/>
        <w:jc w:val="center"/>
        <w:rPr>
          <w:sz w:val="22"/>
          <w:szCs w:val="22"/>
        </w:rPr>
      </w:pPr>
      <w:bookmarkStart w:id="269" w:name="_ANEXO_IV.-_MODELO_1"/>
      <w:bookmarkStart w:id="270" w:name="Anx_3"/>
      <w:bookmarkStart w:id="271" w:name="_Toc506479431"/>
      <w:bookmarkStart w:id="272" w:name="_Toc198116067"/>
      <w:bookmarkEnd w:id="269"/>
      <w:r w:rsidRPr="00B07F45">
        <w:rPr>
          <w:sz w:val="22"/>
          <w:szCs w:val="22"/>
        </w:rPr>
        <w:lastRenderedPageBreak/>
        <w:t xml:space="preserve">ANEXO III.- </w:t>
      </w:r>
      <w:bookmarkEnd w:id="270"/>
      <w:r w:rsidRPr="00B07F45">
        <w:rPr>
          <w:sz w:val="22"/>
          <w:szCs w:val="22"/>
        </w:rPr>
        <w:t>MODELO DE COMPROMISO DE CONSTITUCIÓN EN UNIÓN TEMPORAL DE EMPRESAS</w:t>
      </w:r>
      <w:bookmarkEnd w:id="271"/>
      <w:bookmarkEnd w:id="272"/>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F24698" w:rsidRDefault="00F24698" w:rsidP="006B7623">
      <w:pPr>
        <w:tabs>
          <w:tab w:val="left" w:pos="425"/>
        </w:tabs>
        <w:rPr>
          <w:rFonts w:ascii="Arial" w:hAnsi="Arial" w:cs="Arial"/>
          <w:sz w:val="16"/>
          <w:szCs w:val="16"/>
          <w:lang w:val="es-ES_tradnl"/>
        </w:rPr>
      </w:pPr>
    </w:p>
    <w:p w:rsidR="00F24698" w:rsidRPr="00F24698" w:rsidRDefault="008C0A21" w:rsidP="00F24698">
      <w:pPr>
        <w:widowControl w:val="0"/>
        <w:tabs>
          <w:tab w:val="center" w:pos="4252"/>
          <w:tab w:val="right" w:pos="8504"/>
        </w:tabs>
        <w:jc w:val="both"/>
        <w:rPr>
          <w:rFonts w:ascii="Arial" w:hAnsi="Arial" w:cs="Arial"/>
          <w:i/>
          <w:sz w:val="16"/>
          <w:szCs w:val="16"/>
        </w:rPr>
      </w:pPr>
      <w:r w:rsidRPr="000B19E6">
        <w:rPr>
          <w:rFonts w:ascii="Arial" w:hAnsi="Arial" w:cs="Arial"/>
          <w:b/>
          <w:sz w:val="16"/>
          <w:szCs w:val="16"/>
        </w:rPr>
        <w:t xml:space="preserve">* </w:t>
      </w:r>
      <w:r w:rsidRPr="000B19E6">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0B19E6">
        <w:rPr>
          <w:rFonts w:ascii="Arial" w:hAnsi="Arial" w:cs="Arial"/>
          <w:i/>
          <w:sz w:val="16"/>
          <w:szCs w:val="16"/>
        </w:rPr>
        <w:t>caso de resultar adjudicatarias.</w:t>
      </w:r>
    </w:p>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847EB6" w:rsidRPr="0010148B" w:rsidTr="006B7623">
        <w:trPr>
          <w:trHeight w:val="454"/>
        </w:trPr>
        <w:tc>
          <w:tcPr>
            <w:tcW w:w="5617" w:type="dxa"/>
            <w:tcBorders>
              <w:left w:val="nil"/>
              <w:bottom w:val="nil"/>
              <w:right w:val="nil"/>
            </w:tcBorders>
            <w:shd w:val="clear" w:color="auto" w:fill="auto"/>
            <w:vAlign w:val="center"/>
          </w:tcPr>
          <w:p w:rsidR="00847EB6" w:rsidRDefault="00847EB6" w:rsidP="00847EB6">
            <w:pPr>
              <w:spacing w:after="80"/>
              <w:rPr>
                <w:rFonts w:ascii="Arial" w:hAnsi="Arial" w:cs="Arial"/>
                <w:b/>
                <w:bCs/>
                <w:color w:val="000000"/>
                <w:sz w:val="18"/>
              </w:rPr>
            </w:pPr>
            <w:r w:rsidRPr="0010148B">
              <w:rPr>
                <w:rFonts w:ascii="Arial" w:hAnsi="Arial" w:cs="Arial"/>
                <w:b/>
                <w:bCs/>
                <w:color w:val="000000"/>
                <w:sz w:val="18"/>
              </w:rPr>
              <w:t>Denominación del contrato</w:t>
            </w:r>
          </w:p>
          <w:p w:rsidR="00847EB6" w:rsidRPr="0010148B" w:rsidRDefault="00847EB6" w:rsidP="00847EB6">
            <w:pPr>
              <w:spacing w:after="80"/>
              <w:rPr>
                <w:rFonts w:ascii="Arial" w:hAnsi="Arial" w:cs="Arial"/>
                <w:b/>
                <w:bCs/>
                <w:color w:val="000000"/>
                <w:sz w:val="18"/>
              </w:rPr>
            </w:pPr>
            <w:r>
              <w:rPr>
                <w:rFonts w:ascii="Arial" w:hAnsi="Arial" w:cs="Arial"/>
              </w:rPr>
              <w:t>Suministro de dispositivos tecnológicos específicos para Bibliotecas.</w:t>
            </w:r>
          </w:p>
          <w:p w:rsidR="00847EB6" w:rsidRPr="0010148B" w:rsidRDefault="00847EB6" w:rsidP="00847EB6">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847EB6" w:rsidRDefault="00847EB6" w:rsidP="00847EB6">
            <w:pPr>
              <w:spacing w:after="80"/>
              <w:rPr>
                <w:rFonts w:ascii="Arial" w:hAnsi="Arial" w:cs="Arial"/>
                <w:b/>
                <w:bCs/>
                <w:color w:val="000000"/>
                <w:sz w:val="18"/>
              </w:rPr>
            </w:pPr>
            <w:r w:rsidRPr="0010148B">
              <w:rPr>
                <w:rFonts w:ascii="Arial" w:hAnsi="Arial" w:cs="Arial"/>
                <w:b/>
                <w:bCs/>
                <w:color w:val="000000"/>
                <w:sz w:val="18"/>
              </w:rPr>
              <w:t>Código de referencia</w:t>
            </w:r>
          </w:p>
          <w:p w:rsidR="00847EB6" w:rsidRPr="00847EB6" w:rsidRDefault="00847EB6" w:rsidP="00847EB6">
            <w:pPr>
              <w:spacing w:after="80"/>
              <w:jc w:val="center"/>
              <w:rPr>
                <w:rFonts w:ascii="Arial" w:hAnsi="Arial" w:cs="Arial"/>
                <w:bCs/>
                <w:color w:val="000000"/>
                <w:sz w:val="18"/>
              </w:rPr>
            </w:pPr>
            <w:r w:rsidRPr="00847EB6">
              <w:rPr>
                <w:rFonts w:ascii="Arial" w:hAnsi="Arial" w:cs="Arial"/>
                <w:bCs/>
                <w:color w:val="000000"/>
                <w:sz w:val="18"/>
              </w:rPr>
              <w:t>X26022</w:t>
            </w:r>
          </w:p>
          <w:p w:rsidR="00847EB6" w:rsidRPr="0010148B" w:rsidRDefault="00847EB6" w:rsidP="00847EB6">
            <w:pPr>
              <w:ind w:left="45"/>
              <w:rPr>
                <w:rFonts w:ascii="Arial" w:hAnsi="Arial" w:cs="Arial"/>
                <w:sz w:val="18"/>
                <w:szCs w:val="18"/>
              </w:rPr>
            </w:pPr>
          </w:p>
        </w:tc>
      </w:tr>
    </w:tbl>
    <w:p w:rsidR="006B7623" w:rsidRPr="0010148B" w:rsidRDefault="006B7623" w:rsidP="006B7623">
      <w:pPr>
        <w:rPr>
          <w:rFonts w:ascii="Arial" w:hAnsi="Arial" w:cs="Arial"/>
        </w:rPr>
      </w:pPr>
    </w:p>
    <w:p w:rsidR="00F24698" w:rsidRPr="00F24698" w:rsidRDefault="00F24698" w:rsidP="00F24698">
      <w:pPr>
        <w:spacing w:before="120" w:after="120"/>
        <w:jc w:val="center"/>
        <w:rPr>
          <w:rFonts w:ascii="Arial" w:hAnsi="Arial" w:cs="Arial"/>
          <w:b/>
          <w:lang w:val="es-ES_tradnl"/>
        </w:rPr>
      </w:pPr>
      <w:r w:rsidRPr="00F24698">
        <w:rPr>
          <w:rFonts w:ascii="Arial" w:hAnsi="Arial" w:cs="Arial"/>
          <w:b/>
          <w:lang w:val="es-ES_tradnl"/>
        </w:rPr>
        <w:t>DECLARAN</w:t>
      </w:r>
    </w:p>
    <w:p w:rsidR="00F24698" w:rsidRPr="00F24698" w:rsidRDefault="00F24698" w:rsidP="00F24698">
      <w:pPr>
        <w:numPr>
          <w:ilvl w:val="0"/>
          <w:numId w:val="4"/>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F24698" w:rsidRPr="00F24698" w:rsidTr="006B7623">
        <w:trPr>
          <w:trHeight w:val="340"/>
        </w:trPr>
        <w:tc>
          <w:tcPr>
            <w:tcW w:w="6804" w:type="dxa"/>
            <w:vAlign w:val="center"/>
          </w:tcPr>
          <w:p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w:t>
            </w: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bl>
    <w:p w:rsidR="00F24698" w:rsidRPr="00F24698" w:rsidRDefault="00F24698" w:rsidP="00F24698">
      <w:pPr>
        <w:tabs>
          <w:tab w:val="left" w:pos="284"/>
        </w:tabs>
        <w:ind w:left="284" w:right="-1"/>
        <w:rPr>
          <w:rFonts w:ascii="Arial" w:hAnsi="Arial" w:cs="Arial"/>
          <w:iCs/>
          <w:sz w:val="16"/>
          <w:szCs w:val="16"/>
          <w:lang w:val="es-ES_tradnl"/>
        </w:rPr>
      </w:pPr>
    </w:p>
    <w:p w:rsidR="00F24698" w:rsidRPr="00F24698" w:rsidRDefault="00F24698" w:rsidP="00F24698">
      <w:pPr>
        <w:numPr>
          <w:ilvl w:val="0"/>
          <w:numId w:val="4"/>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F24698" w:rsidRPr="00F24698" w:rsidRDefault="00F24698" w:rsidP="00F24698">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F24698" w:rsidRPr="00F24698" w:rsidTr="006B7623">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F24698" w:rsidRPr="00F24698" w:rsidRDefault="00F24698" w:rsidP="006B7623">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F24698" w:rsidRPr="00F24698" w:rsidRDefault="00F24698" w:rsidP="006B7623">
            <w:pPr>
              <w:spacing w:before="100" w:beforeAutospacing="1"/>
              <w:rPr>
                <w:rFonts w:ascii="Arial" w:hAnsi="Arial" w:cs="Arial"/>
                <w:color w:val="00000A"/>
              </w:rPr>
            </w:pPr>
          </w:p>
        </w:tc>
      </w:tr>
    </w:tbl>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b/>
        </w:rPr>
      </w:pPr>
      <w:r w:rsidRPr="00F24698">
        <w:rPr>
          <w:rFonts w:ascii="Arial" w:hAnsi="Arial" w:cs="Arial"/>
          <w:b/>
        </w:rPr>
        <w:t>Lugar y fecha:</w:t>
      </w:r>
    </w:p>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F24698" w:rsidRPr="00F24698" w:rsidTr="006B7623">
        <w:trPr>
          <w:trHeight w:hRule="exact" w:val="851"/>
          <w:tblCellSpacing w:w="0" w:type="dxa"/>
        </w:trPr>
        <w:tc>
          <w:tcPr>
            <w:tcW w:w="3969" w:type="dxa"/>
            <w:tcMar>
              <w:top w:w="57" w:type="dxa"/>
              <w:left w:w="57" w:type="dxa"/>
              <w:bottom w:w="57" w:type="dxa"/>
              <w:right w:w="0" w:type="dxa"/>
            </w:tcMar>
            <w:hideMark/>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hideMark/>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rsidTr="006B7623">
        <w:trPr>
          <w:trHeight w:hRule="exact" w:val="851"/>
          <w:tblCellSpacing w:w="0" w:type="dxa"/>
        </w:trPr>
        <w:tc>
          <w:tcPr>
            <w:tcW w:w="3969" w:type="dxa"/>
            <w:tcMar>
              <w:top w:w="57" w:type="dxa"/>
              <w:left w:w="57" w:type="dxa"/>
              <w:bottom w:w="57" w:type="dxa"/>
              <w:right w:w="0" w:type="dxa"/>
            </w:tcMar>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rsidTr="006B7623">
        <w:trPr>
          <w:trHeight w:hRule="exact" w:val="851"/>
          <w:tblCellSpacing w:w="0" w:type="dxa"/>
        </w:trPr>
        <w:tc>
          <w:tcPr>
            <w:tcW w:w="3969" w:type="dxa"/>
            <w:tcMar>
              <w:top w:w="57" w:type="dxa"/>
              <w:left w:w="57" w:type="dxa"/>
              <w:bottom w:w="57" w:type="dxa"/>
              <w:right w:w="0" w:type="dxa"/>
            </w:tcMar>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bl>
    <w:p w:rsidR="00F24698" w:rsidRPr="00F24698" w:rsidRDefault="00F24698" w:rsidP="00F24698">
      <w:pPr>
        <w:autoSpaceDE w:val="0"/>
        <w:autoSpaceDN w:val="0"/>
        <w:adjustRightInd w:val="0"/>
        <w:rPr>
          <w:rFonts w:ascii="Arial" w:hAnsi="Arial" w:cs="Arial"/>
          <w:sz w:val="16"/>
          <w:szCs w:val="16"/>
        </w:rPr>
      </w:pPr>
    </w:p>
    <w:p w:rsidR="00466825" w:rsidRPr="00B07F45" w:rsidRDefault="00466825" w:rsidP="00466825">
      <w:pPr>
        <w:rPr>
          <w:rFonts w:ascii="Arial" w:hAnsi="Arial" w:cs="Arial"/>
        </w:rPr>
      </w:pPr>
      <w:r w:rsidRPr="00B07F45">
        <w:br w:type="page"/>
      </w:r>
      <w:bookmarkStart w:id="273" w:name="_Toc463331593"/>
      <w:bookmarkStart w:id="274" w:name="_Toc480816080"/>
    </w:p>
    <w:p w:rsidR="00466825" w:rsidRPr="00B07F45" w:rsidRDefault="00466825" w:rsidP="009D27DC">
      <w:pPr>
        <w:pStyle w:val="1izenburua"/>
        <w:spacing w:before="60" w:after="0" w:line="240" w:lineRule="atLeast"/>
        <w:jc w:val="center"/>
        <w:rPr>
          <w:sz w:val="22"/>
          <w:szCs w:val="22"/>
        </w:rPr>
      </w:pPr>
      <w:bookmarkStart w:id="275" w:name="_ANEXO_IV.-_MODELO_2"/>
      <w:bookmarkStart w:id="276" w:name="Anx_4"/>
      <w:bookmarkStart w:id="277" w:name="_Toc506479432"/>
      <w:bookmarkStart w:id="278" w:name="_Toc198116068"/>
      <w:bookmarkEnd w:id="275"/>
      <w:r w:rsidRPr="00B07F45">
        <w:rPr>
          <w:sz w:val="22"/>
          <w:szCs w:val="22"/>
        </w:rPr>
        <w:lastRenderedPageBreak/>
        <w:t xml:space="preserve">ANEXO IV.- </w:t>
      </w:r>
      <w:bookmarkEnd w:id="276"/>
      <w:r w:rsidRPr="00B07F45">
        <w:rPr>
          <w:sz w:val="22"/>
          <w:szCs w:val="22"/>
        </w:rPr>
        <w:t>MODELO DE DECLARACIÓN DE COMPROMISO DE ADSCRIPCIÓN DE MEDIOS</w:t>
      </w:r>
      <w:bookmarkEnd w:id="277"/>
      <w:bookmarkEnd w:id="278"/>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847EB6" w:rsidRPr="0010148B" w:rsidTr="006B7623">
        <w:trPr>
          <w:trHeight w:val="454"/>
        </w:trPr>
        <w:tc>
          <w:tcPr>
            <w:tcW w:w="5617" w:type="dxa"/>
            <w:tcBorders>
              <w:left w:val="nil"/>
              <w:bottom w:val="nil"/>
              <w:right w:val="nil"/>
            </w:tcBorders>
            <w:shd w:val="clear" w:color="auto" w:fill="auto"/>
            <w:vAlign w:val="center"/>
          </w:tcPr>
          <w:p w:rsidR="00847EB6" w:rsidRDefault="00847EB6" w:rsidP="00847EB6">
            <w:pPr>
              <w:spacing w:after="80"/>
              <w:rPr>
                <w:rFonts w:ascii="Arial" w:hAnsi="Arial" w:cs="Arial"/>
                <w:b/>
                <w:bCs/>
                <w:color w:val="000000"/>
                <w:sz w:val="18"/>
              </w:rPr>
            </w:pPr>
            <w:r w:rsidRPr="0010148B">
              <w:rPr>
                <w:rFonts w:ascii="Arial" w:hAnsi="Arial" w:cs="Arial"/>
                <w:b/>
                <w:bCs/>
                <w:color w:val="000000"/>
                <w:sz w:val="18"/>
              </w:rPr>
              <w:t>Denominación del contrato</w:t>
            </w:r>
          </w:p>
          <w:p w:rsidR="00847EB6" w:rsidRPr="0010148B" w:rsidRDefault="00847EB6" w:rsidP="00847EB6">
            <w:pPr>
              <w:spacing w:after="80"/>
              <w:rPr>
                <w:rFonts w:ascii="Arial" w:hAnsi="Arial" w:cs="Arial"/>
                <w:b/>
                <w:bCs/>
                <w:color w:val="000000"/>
                <w:sz w:val="18"/>
              </w:rPr>
            </w:pPr>
            <w:r>
              <w:rPr>
                <w:rFonts w:ascii="Arial" w:hAnsi="Arial" w:cs="Arial"/>
              </w:rPr>
              <w:t>Suministro de dispositivos tecnológicos específicos para Bibliotecas.</w:t>
            </w:r>
          </w:p>
          <w:p w:rsidR="00847EB6" w:rsidRPr="0010148B" w:rsidRDefault="00847EB6" w:rsidP="00847EB6">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847EB6" w:rsidRDefault="00847EB6" w:rsidP="00847EB6">
            <w:pPr>
              <w:spacing w:after="80"/>
              <w:rPr>
                <w:rFonts w:ascii="Arial" w:hAnsi="Arial" w:cs="Arial"/>
                <w:b/>
                <w:bCs/>
                <w:color w:val="000000"/>
                <w:sz w:val="18"/>
              </w:rPr>
            </w:pPr>
            <w:r w:rsidRPr="0010148B">
              <w:rPr>
                <w:rFonts w:ascii="Arial" w:hAnsi="Arial" w:cs="Arial"/>
                <w:b/>
                <w:bCs/>
                <w:color w:val="000000"/>
                <w:sz w:val="18"/>
              </w:rPr>
              <w:t>Código de referencia</w:t>
            </w:r>
          </w:p>
          <w:p w:rsidR="00847EB6" w:rsidRPr="00847EB6" w:rsidRDefault="00847EB6" w:rsidP="00847EB6">
            <w:pPr>
              <w:spacing w:after="80"/>
              <w:jc w:val="center"/>
              <w:rPr>
                <w:rFonts w:ascii="Arial" w:hAnsi="Arial" w:cs="Arial"/>
                <w:bCs/>
                <w:color w:val="000000"/>
                <w:sz w:val="18"/>
              </w:rPr>
            </w:pPr>
            <w:r w:rsidRPr="00847EB6">
              <w:rPr>
                <w:rFonts w:ascii="Arial" w:hAnsi="Arial" w:cs="Arial"/>
                <w:bCs/>
                <w:color w:val="000000"/>
                <w:sz w:val="18"/>
              </w:rPr>
              <w:t>X26022</w:t>
            </w:r>
          </w:p>
          <w:p w:rsidR="00847EB6" w:rsidRPr="0010148B" w:rsidRDefault="00847EB6" w:rsidP="00847EB6">
            <w:pPr>
              <w:ind w:left="45"/>
              <w:rPr>
                <w:rFonts w:ascii="Arial" w:hAnsi="Arial" w:cs="Arial"/>
                <w:sz w:val="18"/>
                <w:szCs w:val="18"/>
              </w:rPr>
            </w:pPr>
          </w:p>
        </w:tc>
      </w:tr>
    </w:tbl>
    <w:p w:rsidR="006B7623" w:rsidRPr="0010148B" w:rsidRDefault="006B7623" w:rsidP="006B7623">
      <w:pPr>
        <w:rPr>
          <w:rFonts w:ascii="Arial" w:hAnsi="Arial" w:cs="Arial"/>
        </w:rPr>
      </w:pPr>
    </w:p>
    <w:p w:rsidR="00466825" w:rsidRPr="00B07F45" w:rsidRDefault="00466825" w:rsidP="00466825">
      <w:pPr>
        <w:spacing w:before="120" w:after="120"/>
        <w:jc w:val="center"/>
        <w:rPr>
          <w:rFonts w:ascii="Arial" w:hAnsi="Arial" w:cs="Arial"/>
          <w:b/>
        </w:rPr>
      </w:pPr>
      <w:r w:rsidRPr="00B07F45">
        <w:rPr>
          <w:rFonts w:ascii="Arial" w:hAnsi="Arial" w:cs="Arial"/>
          <w:b/>
        </w:rPr>
        <w:t>DECLARA</w:t>
      </w:r>
    </w:p>
    <w:p w:rsidR="00466825" w:rsidRPr="00B07F45" w:rsidRDefault="00466825" w:rsidP="00466825">
      <w:pPr>
        <w:ind w:right="-1"/>
        <w:jc w:val="both"/>
        <w:rPr>
          <w:rFonts w:ascii="Arial" w:hAnsi="Arial" w:cs="Arial"/>
        </w:rPr>
      </w:pPr>
      <w:r w:rsidRPr="00B07F45">
        <w:rPr>
          <w:rFonts w:ascii="Arial" w:hAnsi="Arial" w:cs="Arial"/>
        </w:rPr>
        <w:t>Que se compromete a adscribir los siguientes medios para la ejecución del contrato referenciado:</w:t>
      </w:r>
    </w:p>
    <w:p w:rsidR="00466825" w:rsidRPr="00B07F45" w:rsidRDefault="00466825" w:rsidP="00466825">
      <w:pPr>
        <w:ind w:right="-1"/>
        <w:jc w:val="both"/>
        <w:rPr>
          <w:rFonts w:ascii="Arial" w:hAnsi="Arial"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466825" w:rsidRPr="00B07F45" w:rsidTr="00F2533B">
        <w:trPr>
          <w:trHeight w:val="284"/>
        </w:trPr>
        <w:tc>
          <w:tcPr>
            <w:tcW w:w="283" w:type="dxa"/>
            <w:tcBorders>
              <w:bottom w:val="single" w:sz="4" w:space="0" w:color="auto"/>
            </w:tcBorders>
            <w:vAlign w:val="center"/>
          </w:tcPr>
          <w:p w:rsidR="00466825" w:rsidRPr="00B07F45" w:rsidRDefault="00466825" w:rsidP="00F2533B">
            <w:pPr>
              <w:rPr>
                <w:rFonts w:ascii="Arial" w:hAnsi="Arial" w:cs="Arial"/>
                <w:b/>
                <w:bCs/>
              </w:rPr>
            </w:pPr>
          </w:p>
        </w:tc>
        <w:tc>
          <w:tcPr>
            <w:tcW w:w="7796" w:type="dxa"/>
            <w:tcBorders>
              <w:top w:val="nil"/>
              <w:bottom w:val="nil"/>
              <w:right w:val="nil"/>
            </w:tcBorders>
            <w:vAlign w:val="center"/>
          </w:tcPr>
          <w:p w:rsidR="00466825" w:rsidRPr="00B07F45" w:rsidRDefault="00466825" w:rsidP="00F2533B">
            <w:pPr>
              <w:autoSpaceDE w:val="0"/>
              <w:autoSpaceDN w:val="0"/>
              <w:adjustRightInd w:val="0"/>
              <w:rPr>
                <w:rFonts w:ascii="Arial" w:hAnsi="Arial" w:cs="Arial"/>
                <w:b/>
                <w:bCs/>
              </w:rPr>
            </w:pPr>
            <w:r w:rsidRPr="00B07F45">
              <w:rPr>
                <w:rFonts w:ascii="Arial" w:hAnsi="Arial" w:cs="Arial"/>
                <w:b/>
                <w:bCs/>
              </w:rPr>
              <w:t>Compromiso de adscripción de medios personales:</w:t>
            </w:r>
          </w:p>
        </w:tc>
      </w:tr>
      <w:tr w:rsidR="00466825" w:rsidRPr="00B07F45" w:rsidTr="00F2533B">
        <w:trPr>
          <w:trHeight w:val="1021"/>
        </w:trPr>
        <w:tc>
          <w:tcPr>
            <w:tcW w:w="8079" w:type="dxa"/>
            <w:gridSpan w:val="2"/>
            <w:tcBorders>
              <w:top w:val="nil"/>
              <w:left w:val="nil"/>
              <w:bottom w:val="nil"/>
              <w:right w:val="nil"/>
            </w:tcBorders>
          </w:tcPr>
          <w:p w:rsidR="00466825" w:rsidRPr="00B07F45" w:rsidRDefault="00466825" w:rsidP="00F2533B">
            <w:pPr>
              <w:ind w:right="-1"/>
              <w:jc w:val="both"/>
              <w:rPr>
                <w:rFonts w:ascii="Arial" w:hAnsi="Arial" w:cs="Arial"/>
                <w:bCs/>
              </w:rPr>
            </w:pPr>
          </w:p>
        </w:tc>
      </w:tr>
      <w:tr w:rsidR="00466825" w:rsidRPr="00B07F45" w:rsidTr="00F2533B">
        <w:trPr>
          <w:trHeight w:val="284"/>
        </w:trPr>
        <w:tc>
          <w:tcPr>
            <w:tcW w:w="283" w:type="dxa"/>
            <w:tcBorders>
              <w:top w:val="single" w:sz="4" w:space="0" w:color="auto"/>
              <w:left w:val="single" w:sz="4" w:space="0" w:color="auto"/>
              <w:bottom w:val="single" w:sz="4" w:space="0" w:color="auto"/>
              <w:right w:val="single" w:sz="4" w:space="0" w:color="auto"/>
            </w:tcBorders>
            <w:vAlign w:val="center"/>
          </w:tcPr>
          <w:p w:rsidR="00466825" w:rsidRPr="00B07F45" w:rsidRDefault="00466825" w:rsidP="00F2533B">
            <w:pPr>
              <w:ind w:right="-1"/>
              <w:rPr>
                <w:rFonts w:ascii="Arial" w:hAnsi="Arial" w:cs="Arial"/>
                <w:b/>
                <w:bCs/>
              </w:rPr>
            </w:pPr>
          </w:p>
        </w:tc>
        <w:tc>
          <w:tcPr>
            <w:tcW w:w="7796" w:type="dxa"/>
            <w:tcBorders>
              <w:top w:val="nil"/>
              <w:left w:val="single" w:sz="4" w:space="0" w:color="auto"/>
              <w:bottom w:val="nil"/>
              <w:right w:val="nil"/>
            </w:tcBorders>
            <w:vAlign w:val="center"/>
          </w:tcPr>
          <w:p w:rsidR="00466825" w:rsidRPr="00B07F45" w:rsidRDefault="00466825" w:rsidP="00F2533B">
            <w:pPr>
              <w:ind w:right="-1"/>
              <w:rPr>
                <w:rFonts w:ascii="Arial" w:hAnsi="Arial" w:cs="Arial"/>
                <w:b/>
                <w:bCs/>
              </w:rPr>
            </w:pPr>
            <w:r w:rsidRPr="00B07F45">
              <w:rPr>
                <w:rFonts w:ascii="Arial" w:hAnsi="Arial" w:cs="Arial"/>
                <w:b/>
                <w:bCs/>
              </w:rPr>
              <w:t>Compromiso de adscripción de medios materiales</w:t>
            </w:r>
            <w:r w:rsidRPr="00B07F45">
              <w:rPr>
                <w:rFonts w:ascii="Arial" w:hAnsi="Arial" w:cs="Arial"/>
                <w:b/>
              </w:rPr>
              <w:t>:</w:t>
            </w:r>
          </w:p>
        </w:tc>
      </w:tr>
      <w:tr w:rsidR="00466825" w:rsidRPr="00B07F45" w:rsidTr="00F2533B">
        <w:trPr>
          <w:trHeight w:val="1021"/>
        </w:trPr>
        <w:tc>
          <w:tcPr>
            <w:tcW w:w="8079" w:type="dxa"/>
            <w:gridSpan w:val="2"/>
            <w:tcBorders>
              <w:top w:val="nil"/>
              <w:left w:val="nil"/>
              <w:bottom w:val="nil"/>
              <w:right w:val="nil"/>
            </w:tcBorders>
          </w:tcPr>
          <w:p w:rsidR="00466825" w:rsidRPr="00B07F45" w:rsidRDefault="00466825" w:rsidP="00F2533B">
            <w:pPr>
              <w:ind w:right="-1"/>
              <w:jc w:val="both"/>
              <w:rPr>
                <w:rFonts w:ascii="Arial" w:hAnsi="Arial" w:cs="Arial"/>
                <w:bCs/>
              </w:rPr>
            </w:pPr>
          </w:p>
        </w:tc>
      </w:tr>
    </w:tbl>
    <w:p w:rsidR="00466825" w:rsidRPr="00B07F45" w:rsidRDefault="00466825" w:rsidP="00466825">
      <w:pPr>
        <w:ind w:right="-1"/>
        <w:jc w:val="both"/>
        <w:rPr>
          <w:rFonts w:ascii="Arial" w:hAnsi="Arial" w:cs="Arial"/>
          <w:b/>
          <w:bCs/>
        </w:rPr>
      </w:pPr>
    </w:p>
    <w:p w:rsidR="00466825" w:rsidRPr="00B07F45" w:rsidRDefault="00466825" w:rsidP="00466825">
      <w:r w:rsidRPr="00B07F45">
        <w:br w:type="page"/>
      </w:r>
    </w:p>
    <w:p w:rsidR="00466825" w:rsidRPr="00B07F45" w:rsidRDefault="00466825" w:rsidP="009D27DC">
      <w:pPr>
        <w:pStyle w:val="1izenburua"/>
        <w:spacing w:before="60" w:after="0" w:line="240" w:lineRule="atLeast"/>
        <w:jc w:val="center"/>
        <w:rPr>
          <w:sz w:val="22"/>
          <w:szCs w:val="22"/>
        </w:rPr>
      </w:pPr>
      <w:bookmarkStart w:id="279" w:name="_ANEXO_V.-_MODELO_1"/>
      <w:bookmarkStart w:id="280" w:name="Anx_5"/>
      <w:bookmarkStart w:id="281" w:name="_Toc506479433"/>
      <w:bookmarkStart w:id="282" w:name="_Toc198116069"/>
      <w:bookmarkEnd w:id="279"/>
      <w:r w:rsidRPr="00B07F45">
        <w:rPr>
          <w:sz w:val="22"/>
          <w:szCs w:val="22"/>
        </w:rPr>
        <w:lastRenderedPageBreak/>
        <w:t xml:space="preserve">ANEXO V.- </w:t>
      </w:r>
      <w:bookmarkEnd w:id="280"/>
      <w:r w:rsidRPr="00B07F45">
        <w:rPr>
          <w:sz w:val="22"/>
          <w:szCs w:val="22"/>
        </w:rPr>
        <w:t>MODELO DE DECLARACIÓN RELATIVA AL GRUPO EMPRESARIAL</w:t>
      </w:r>
      <w:bookmarkEnd w:id="281"/>
      <w:bookmarkEnd w:id="282"/>
      <w:r w:rsidRPr="00B07F45">
        <w:rPr>
          <w:sz w:val="22"/>
          <w:szCs w:val="22"/>
        </w:rPr>
        <w:t xml:space="preserve"> </w:t>
      </w: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847EB6" w:rsidRPr="0010148B" w:rsidTr="006B7623">
        <w:trPr>
          <w:trHeight w:val="454"/>
        </w:trPr>
        <w:tc>
          <w:tcPr>
            <w:tcW w:w="5617" w:type="dxa"/>
            <w:tcBorders>
              <w:left w:val="nil"/>
              <w:bottom w:val="nil"/>
              <w:right w:val="nil"/>
            </w:tcBorders>
            <w:shd w:val="clear" w:color="auto" w:fill="auto"/>
            <w:vAlign w:val="center"/>
          </w:tcPr>
          <w:p w:rsidR="00847EB6" w:rsidRDefault="00847EB6" w:rsidP="00847EB6">
            <w:pPr>
              <w:spacing w:after="80"/>
              <w:rPr>
                <w:rFonts w:ascii="Arial" w:hAnsi="Arial" w:cs="Arial"/>
                <w:b/>
                <w:bCs/>
                <w:color w:val="000000"/>
                <w:sz w:val="18"/>
              </w:rPr>
            </w:pPr>
            <w:r w:rsidRPr="0010148B">
              <w:rPr>
                <w:rFonts w:ascii="Arial" w:hAnsi="Arial" w:cs="Arial"/>
                <w:b/>
                <w:bCs/>
                <w:color w:val="000000"/>
                <w:sz w:val="18"/>
              </w:rPr>
              <w:t>Denominación del contrato</w:t>
            </w:r>
          </w:p>
          <w:p w:rsidR="00847EB6" w:rsidRPr="0010148B" w:rsidRDefault="00847EB6" w:rsidP="00847EB6">
            <w:pPr>
              <w:spacing w:after="80"/>
              <w:rPr>
                <w:rFonts w:ascii="Arial" w:hAnsi="Arial" w:cs="Arial"/>
                <w:b/>
                <w:bCs/>
                <w:color w:val="000000"/>
                <w:sz w:val="18"/>
              </w:rPr>
            </w:pPr>
            <w:r>
              <w:rPr>
                <w:rFonts w:ascii="Arial" w:hAnsi="Arial" w:cs="Arial"/>
              </w:rPr>
              <w:t>Suministro de dispositivos tecnológicos específicos para Bibliotecas.</w:t>
            </w:r>
          </w:p>
          <w:p w:rsidR="00847EB6" w:rsidRPr="0010148B" w:rsidRDefault="00847EB6" w:rsidP="00847EB6">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847EB6" w:rsidRDefault="00847EB6" w:rsidP="00847EB6">
            <w:pPr>
              <w:spacing w:after="80"/>
              <w:rPr>
                <w:rFonts w:ascii="Arial" w:hAnsi="Arial" w:cs="Arial"/>
                <w:b/>
                <w:bCs/>
                <w:color w:val="000000"/>
                <w:sz w:val="18"/>
              </w:rPr>
            </w:pPr>
            <w:r w:rsidRPr="0010148B">
              <w:rPr>
                <w:rFonts w:ascii="Arial" w:hAnsi="Arial" w:cs="Arial"/>
                <w:b/>
                <w:bCs/>
                <w:color w:val="000000"/>
                <w:sz w:val="18"/>
              </w:rPr>
              <w:t>Código de referencia</w:t>
            </w:r>
          </w:p>
          <w:p w:rsidR="00847EB6" w:rsidRPr="00847EB6" w:rsidRDefault="00847EB6" w:rsidP="00847EB6">
            <w:pPr>
              <w:spacing w:after="80"/>
              <w:jc w:val="center"/>
              <w:rPr>
                <w:rFonts w:ascii="Arial" w:hAnsi="Arial" w:cs="Arial"/>
                <w:bCs/>
                <w:color w:val="000000"/>
                <w:sz w:val="18"/>
              </w:rPr>
            </w:pPr>
            <w:r w:rsidRPr="00847EB6">
              <w:rPr>
                <w:rFonts w:ascii="Arial" w:hAnsi="Arial" w:cs="Arial"/>
                <w:bCs/>
                <w:color w:val="000000"/>
                <w:sz w:val="18"/>
              </w:rPr>
              <w:t>X26022</w:t>
            </w:r>
          </w:p>
          <w:p w:rsidR="00847EB6" w:rsidRPr="0010148B" w:rsidRDefault="00847EB6" w:rsidP="00847EB6">
            <w:pPr>
              <w:ind w:left="45"/>
              <w:rPr>
                <w:rFonts w:ascii="Arial" w:hAnsi="Arial" w:cs="Arial"/>
                <w:sz w:val="18"/>
                <w:szCs w:val="18"/>
              </w:rPr>
            </w:pPr>
          </w:p>
        </w:tc>
      </w:tr>
    </w:tbl>
    <w:p w:rsidR="006B7623" w:rsidRPr="0010148B" w:rsidRDefault="006B7623" w:rsidP="006B7623">
      <w:pPr>
        <w:rPr>
          <w:rFonts w:ascii="Arial" w:hAnsi="Arial" w:cs="Arial"/>
        </w:rPr>
      </w:pPr>
    </w:p>
    <w:p w:rsidR="006B7623" w:rsidRPr="006918E8" w:rsidRDefault="006B7623" w:rsidP="006B7623">
      <w:pPr>
        <w:spacing w:before="240" w:after="240" w:line="240" w:lineRule="atLeast"/>
        <w:jc w:val="center"/>
        <w:rPr>
          <w:rFonts w:ascii="Arial" w:hAnsi="Arial" w:cs="Arial"/>
          <w:b/>
        </w:rPr>
      </w:pPr>
      <w:r w:rsidRPr="006918E8">
        <w:rPr>
          <w:rFonts w:ascii="Arial" w:hAnsi="Arial" w:cs="Arial"/>
          <w:b/>
        </w:rPr>
        <w:t>DECLARA</w:t>
      </w:r>
    </w:p>
    <w:p w:rsidR="006B7623" w:rsidRPr="0010148B" w:rsidRDefault="006B7623" w:rsidP="006B7623">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6B7623" w:rsidRPr="0010148B" w:rsidTr="006B7623">
        <w:trPr>
          <w:trHeight w:hRule="exact" w:val="284"/>
        </w:trPr>
        <w:tc>
          <w:tcPr>
            <w:tcW w:w="301" w:type="dxa"/>
            <w:vAlign w:val="center"/>
          </w:tcPr>
          <w:p w:rsidR="006B7623" w:rsidRPr="0010148B" w:rsidRDefault="006B7623" w:rsidP="006B7623">
            <w:pPr>
              <w:jc w:val="center"/>
              <w:rPr>
                <w:rFonts w:ascii="Arial" w:hAnsi="Arial" w:cs="Arial"/>
                <w:b/>
              </w:rPr>
            </w:pPr>
          </w:p>
        </w:tc>
        <w:tc>
          <w:tcPr>
            <w:tcW w:w="8007" w:type="dxa"/>
            <w:tcBorders>
              <w:top w:val="nil"/>
              <w:bottom w:val="nil"/>
              <w:right w:val="nil"/>
            </w:tcBorders>
            <w:vAlign w:val="center"/>
          </w:tcPr>
          <w:p w:rsidR="006B7623" w:rsidRPr="0010148B" w:rsidRDefault="006B7623" w:rsidP="006B7623">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6B7623" w:rsidRPr="0010148B" w:rsidTr="006B7623">
        <w:trPr>
          <w:trHeight w:hRule="exact" w:val="284"/>
        </w:trPr>
        <w:tc>
          <w:tcPr>
            <w:tcW w:w="301" w:type="dxa"/>
            <w:vAlign w:val="center"/>
          </w:tcPr>
          <w:p w:rsidR="006B7623" w:rsidRPr="0010148B" w:rsidRDefault="006B7623" w:rsidP="006B7623">
            <w:pPr>
              <w:jc w:val="center"/>
              <w:rPr>
                <w:rFonts w:ascii="Arial" w:hAnsi="Arial" w:cs="Arial"/>
                <w:b/>
              </w:rPr>
            </w:pPr>
          </w:p>
        </w:tc>
        <w:tc>
          <w:tcPr>
            <w:tcW w:w="8007" w:type="dxa"/>
            <w:tcBorders>
              <w:top w:val="nil"/>
              <w:bottom w:val="nil"/>
              <w:right w:val="nil"/>
            </w:tcBorders>
            <w:vAlign w:val="center"/>
          </w:tcPr>
          <w:p w:rsidR="006B7623" w:rsidRPr="0010148B" w:rsidRDefault="006B7623" w:rsidP="006B7623">
            <w:pPr>
              <w:jc w:val="both"/>
              <w:rPr>
                <w:rFonts w:ascii="Arial" w:hAnsi="Arial" w:cs="Arial"/>
              </w:rPr>
            </w:pPr>
            <w:r w:rsidRPr="0010148B">
              <w:rPr>
                <w:rFonts w:ascii="Arial" w:hAnsi="Arial" w:cs="Arial"/>
              </w:rPr>
              <w:t>NO se encuentra en ninguno de los supuestos del artículo 42.1 del Código de Comercio.</w:t>
            </w:r>
          </w:p>
        </w:tc>
      </w:tr>
    </w:tbl>
    <w:p w:rsidR="006B7623" w:rsidRPr="0010148B" w:rsidRDefault="006B7623" w:rsidP="006B7623">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6B7623" w:rsidRPr="0010148B" w:rsidTr="006B7623">
        <w:trPr>
          <w:trHeight w:hRule="exact" w:val="284"/>
        </w:trPr>
        <w:tc>
          <w:tcPr>
            <w:tcW w:w="284" w:type="dxa"/>
            <w:tcBorders>
              <w:bottom w:val="single" w:sz="4" w:space="0" w:color="auto"/>
            </w:tcBorders>
            <w:vAlign w:val="center"/>
          </w:tcPr>
          <w:p w:rsidR="006B7623" w:rsidRPr="0010148B" w:rsidRDefault="006B7623" w:rsidP="006B7623">
            <w:pPr>
              <w:jc w:val="center"/>
              <w:rPr>
                <w:rFonts w:ascii="Arial" w:hAnsi="Arial" w:cs="Arial"/>
                <w:b/>
              </w:rPr>
            </w:pPr>
          </w:p>
        </w:tc>
        <w:tc>
          <w:tcPr>
            <w:tcW w:w="7723" w:type="dxa"/>
            <w:vMerge w:val="restart"/>
            <w:tcBorders>
              <w:top w:val="nil"/>
              <w:right w:val="nil"/>
            </w:tcBorders>
          </w:tcPr>
          <w:p w:rsidR="006B7623" w:rsidRPr="0010148B" w:rsidRDefault="006B7623" w:rsidP="006B7623">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6B7623" w:rsidRPr="0010148B" w:rsidTr="006B7623">
        <w:trPr>
          <w:trHeight w:hRule="exact" w:val="706"/>
        </w:trPr>
        <w:tc>
          <w:tcPr>
            <w:tcW w:w="284" w:type="dxa"/>
            <w:tcBorders>
              <w:top w:val="single" w:sz="4" w:space="0" w:color="auto"/>
              <w:left w:val="nil"/>
              <w:bottom w:val="nil"/>
              <w:right w:val="nil"/>
            </w:tcBorders>
            <w:vAlign w:val="center"/>
          </w:tcPr>
          <w:p w:rsidR="006B7623" w:rsidRPr="0010148B" w:rsidRDefault="006B7623" w:rsidP="006B7623">
            <w:pPr>
              <w:jc w:val="both"/>
              <w:rPr>
                <w:rFonts w:ascii="Arial" w:hAnsi="Arial" w:cs="Arial"/>
              </w:rPr>
            </w:pPr>
          </w:p>
        </w:tc>
        <w:tc>
          <w:tcPr>
            <w:tcW w:w="7723" w:type="dxa"/>
            <w:vMerge/>
            <w:tcBorders>
              <w:left w:val="nil"/>
              <w:bottom w:val="nil"/>
              <w:right w:val="nil"/>
            </w:tcBorders>
            <w:vAlign w:val="center"/>
          </w:tcPr>
          <w:p w:rsidR="006B7623" w:rsidRPr="0010148B" w:rsidRDefault="006B7623" w:rsidP="006B7623">
            <w:pPr>
              <w:jc w:val="both"/>
              <w:rPr>
                <w:rFonts w:ascii="Arial" w:hAnsi="Arial" w:cs="Arial"/>
                <w:bCs/>
              </w:rPr>
            </w:pPr>
          </w:p>
        </w:tc>
      </w:tr>
      <w:tr w:rsidR="006B7623" w:rsidRPr="0010148B" w:rsidTr="006B7623">
        <w:trPr>
          <w:trHeight w:hRule="exact" w:val="284"/>
        </w:trPr>
        <w:tc>
          <w:tcPr>
            <w:tcW w:w="284" w:type="dxa"/>
            <w:tcBorders>
              <w:bottom w:val="single" w:sz="4" w:space="0" w:color="auto"/>
            </w:tcBorders>
            <w:vAlign w:val="center"/>
          </w:tcPr>
          <w:p w:rsidR="006B7623" w:rsidRPr="0010148B" w:rsidRDefault="006B7623" w:rsidP="006B7623">
            <w:pPr>
              <w:jc w:val="center"/>
              <w:rPr>
                <w:rFonts w:ascii="Arial" w:hAnsi="Arial" w:cs="Arial"/>
                <w:b/>
              </w:rPr>
            </w:pPr>
          </w:p>
        </w:tc>
        <w:tc>
          <w:tcPr>
            <w:tcW w:w="7723" w:type="dxa"/>
            <w:vMerge w:val="restart"/>
            <w:tcBorders>
              <w:top w:val="nil"/>
              <w:right w:val="nil"/>
            </w:tcBorders>
          </w:tcPr>
          <w:p w:rsidR="006B7623" w:rsidRPr="0010148B" w:rsidRDefault="006B7623" w:rsidP="006B7623">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6B7623" w:rsidRPr="0010148B" w:rsidTr="006B7623">
        <w:trPr>
          <w:trHeight w:hRule="exact" w:val="706"/>
        </w:trPr>
        <w:tc>
          <w:tcPr>
            <w:tcW w:w="284" w:type="dxa"/>
            <w:tcBorders>
              <w:top w:val="single" w:sz="4" w:space="0" w:color="auto"/>
              <w:left w:val="nil"/>
              <w:bottom w:val="nil"/>
              <w:right w:val="nil"/>
            </w:tcBorders>
            <w:vAlign w:val="center"/>
          </w:tcPr>
          <w:p w:rsidR="006B7623" w:rsidRPr="0010148B" w:rsidRDefault="006B7623" w:rsidP="006B7623">
            <w:pPr>
              <w:jc w:val="both"/>
              <w:rPr>
                <w:rFonts w:ascii="Arial" w:hAnsi="Arial" w:cs="Arial"/>
              </w:rPr>
            </w:pPr>
          </w:p>
        </w:tc>
        <w:tc>
          <w:tcPr>
            <w:tcW w:w="7723" w:type="dxa"/>
            <w:vMerge/>
            <w:tcBorders>
              <w:left w:val="nil"/>
              <w:bottom w:val="nil"/>
              <w:right w:val="nil"/>
            </w:tcBorders>
            <w:vAlign w:val="center"/>
          </w:tcPr>
          <w:p w:rsidR="006B7623" w:rsidRPr="0010148B" w:rsidRDefault="006B7623" w:rsidP="006B7623">
            <w:pPr>
              <w:jc w:val="both"/>
              <w:rPr>
                <w:rFonts w:ascii="Arial" w:hAnsi="Arial" w:cs="Arial"/>
                <w:bCs/>
              </w:rPr>
            </w:pPr>
          </w:p>
        </w:tc>
      </w:tr>
    </w:tbl>
    <w:p w:rsidR="006B7623" w:rsidRPr="0010148B" w:rsidRDefault="006B7623" w:rsidP="006B7623">
      <w:pPr>
        <w:jc w:val="both"/>
        <w:rPr>
          <w:rFonts w:ascii="Arial" w:eastAsia="Cambria"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6B7623" w:rsidRPr="0010148B" w:rsidTr="006B7623">
        <w:trPr>
          <w:trHeight w:val="340"/>
        </w:trPr>
        <w:tc>
          <w:tcPr>
            <w:tcW w:w="1701" w:type="dxa"/>
            <w:vAlign w:val="center"/>
          </w:tcPr>
          <w:p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NIF/CIF</w:t>
            </w:r>
          </w:p>
        </w:tc>
        <w:tc>
          <w:tcPr>
            <w:tcW w:w="5812" w:type="dxa"/>
            <w:vAlign w:val="center"/>
          </w:tcPr>
          <w:p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Denominación social</w:t>
            </w: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bl>
    <w:p w:rsidR="006B7623" w:rsidRPr="0010148B" w:rsidRDefault="006B7623" w:rsidP="006B7623">
      <w:pPr>
        <w:jc w:val="both"/>
        <w:rPr>
          <w:rFonts w:ascii="Arial" w:eastAsia="Cambria" w:hAnsi="Arial" w:cs="Arial"/>
          <w:lang w:val="es-ES_tradnl"/>
        </w:rPr>
      </w:pPr>
    </w:p>
    <w:p w:rsidR="006B7623" w:rsidRPr="0010148B" w:rsidRDefault="006B7623" w:rsidP="006B7623">
      <w:pPr>
        <w:spacing w:after="120"/>
        <w:ind w:left="567"/>
        <w:jc w:val="both"/>
        <w:rPr>
          <w:rFonts w:ascii="Arial" w:eastAsia="Cambria" w:hAnsi="Arial" w:cs="Arial"/>
          <w:sz w:val="16"/>
          <w:szCs w:val="16"/>
          <w:lang w:val="es-ES_tradnl"/>
        </w:rPr>
      </w:pPr>
      <w:r w:rsidRPr="0010148B">
        <w:rPr>
          <w:rFonts w:ascii="Arial" w:eastAsia="Cambria"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6B7623" w:rsidRPr="0010148B" w:rsidRDefault="006B7623" w:rsidP="006B7623">
      <w:pPr>
        <w:autoSpaceDE w:val="0"/>
        <w:autoSpaceDN w:val="0"/>
        <w:adjustRightInd w:val="0"/>
        <w:jc w:val="both"/>
        <w:rPr>
          <w:rFonts w:ascii="Arial" w:hAnsi="Arial" w:cs="Arial"/>
          <w:sz w:val="16"/>
          <w:szCs w:val="16"/>
        </w:rPr>
      </w:pPr>
    </w:p>
    <w:p w:rsidR="00466825" w:rsidRPr="00B07F45" w:rsidRDefault="00466825" w:rsidP="00466825">
      <w:pPr>
        <w:autoSpaceDE w:val="0"/>
        <w:autoSpaceDN w:val="0"/>
        <w:adjustRightInd w:val="0"/>
        <w:ind w:left="284"/>
        <w:jc w:val="both"/>
        <w:rPr>
          <w:rFonts w:ascii="Arial" w:hAnsi="Arial" w:cs="Arial"/>
          <w:sz w:val="16"/>
          <w:szCs w:val="16"/>
        </w:rPr>
      </w:pPr>
      <w:r w:rsidRPr="00B07F45">
        <w:rPr>
          <w:rFonts w:ascii="Arial" w:hAnsi="Arial" w:cs="Arial"/>
          <w:sz w:val="16"/>
          <w:szCs w:val="16"/>
        </w:rPr>
        <w:br w:type="page"/>
      </w:r>
    </w:p>
    <w:p w:rsidR="00466825" w:rsidRPr="00B07F45" w:rsidRDefault="00466825" w:rsidP="009D27DC">
      <w:pPr>
        <w:pStyle w:val="1izenburua"/>
        <w:spacing w:before="60" w:after="0" w:line="240" w:lineRule="atLeast"/>
        <w:jc w:val="center"/>
        <w:rPr>
          <w:sz w:val="22"/>
          <w:szCs w:val="22"/>
        </w:rPr>
      </w:pPr>
      <w:bookmarkStart w:id="283" w:name="_ANEXO_VI.-_MODELO_1"/>
      <w:bookmarkStart w:id="284" w:name="Anx_6"/>
      <w:bookmarkStart w:id="285" w:name="_Toc506479434"/>
      <w:bookmarkStart w:id="286" w:name="_Toc198116070"/>
      <w:bookmarkEnd w:id="283"/>
      <w:r w:rsidRPr="00B07F45">
        <w:rPr>
          <w:sz w:val="22"/>
          <w:szCs w:val="22"/>
        </w:rPr>
        <w:lastRenderedPageBreak/>
        <w:t xml:space="preserve">ANEXO VI.- </w:t>
      </w:r>
      <w:bookmarkEnd w:id="284"/>
      <w:r w:rsidRPr="00B07F45">
        <w:rPr>
          <w:sz w:val="22"/>
          <w:szCs w:val="22"/>
        </w:rPr>
        <w:t>MODELO DE DECLARACIÓN DEL CUMPLIMIENTO DEL CÓDIGO DE CONDUCTA Y MARCO DE INTEGRIDAD INSTITUCIONAL APLICABLE A LA CONTRATACIÓN PÚBLICA</w:t>
      </w:r>
      <w:bookmarkEnd w:id="285"/>
      <w:r w:rsidR="0031772B">
        <w:rPr>
          <w:sz w:val="22"/>
          <w:szCs w:val="22"/>
        </w:rPr>
        <w:t xml:space="preserve"> </w:t>
      </w:r>
      <w:r w:rsidR="0031772B" w:rsidRPr="0031772B">
        <w:rPr>
          <w:sz w:val="22"/>
          <w:szCs w:val="22"/>
        </w:rPr>
        <w:t>Y DE AUSENCIA DE CONFLICTO DE INTERESES</w:t>
      </w:r>
      <w:bookmarkEnd w:id="286"/>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847EB6" w:rsidRPr="0010148B" w:rsidTr="006B7623">
        <w:trPr>
          <w:trHeight w:val="454"/>
        </w:trPr>
        <w:tc>
          <w:tcPr>
            <w:tcW w:w="5617" w:type="dxa"/>
            <w:tcBorders>
              <w:left w:val="nil"/>
              <w:bottom w:val="nil"/>
              <w:right w:val="nil"/>
            </w:tcBorders>
            <w:shd w:val="clear" w:color="auto" w:fill="auto"/>
            <w:vAlign w:val="center"/>
          </w:tcPr>
          <w:p w:rsidR="00847EB6" w:rsidRDefault="00847EB6" w:rsidP="00847EB6">
            <w:pPr>
              <w:spacing w:after="80"/>
              <w:rPr>
                <w:rFonts w:ascii="Arial" w:hAnsi="Arial" w:cs="Arial"/>
                <w:b/>
                <w:bCs/>
                <w:color w:val="000000"/>
                <w:sz w:val="18"/>
              </w:rPr>
            </w:pPr>
            <w:r w:rsidRPr="0010148B">
              <w:rPr>
                <w:rFonts w:ascii="Arial" w:hAnsi="Arial" w:cs="Arial"/>
                <w:b/>
                <w:bCs/>
                <w:color w:val="000000"/>
                <w:sz w:val="18"/>
              </w:rPr>
              <w:t>Denominación del contrato</w:t>
            </w:r>
          </w:p>
          <w:p w:rsidR="00847EB6" w:rsidRPr="0010148B" w:rsidRDefault="00847EB6" w:rsidP="00847EB6">
            <w:pPr>
              <w:spacing w:after="80"/>
              <w:rPr>
                <w:rFonts w:ascii="Arial" w:hAnsi="Arial" w:cs="Arial"/>
                <w:b/>
                <w:bCs/>
                <w:color w:val="000000"/>
                <w:sz w:val="18"/>
              </w:rPr>
            </w:pPr>
            <w:r>
              <w:rPr>
                <w:rFonts w:ascii="Arial" w:hAnsi="Arial" w:cs="Arial"/>
              </w:rPr>
              <w:t>Suministro de dispositivos tecnológicos específicos para Bibliotecas.</w:t>
            </w:r>
          </w:p>
          <w:p w:rsidR="00847EB6" w:rsidRPr="0010148B" w:rsidRDefault="00847EB6" w:rsidP="00847EB6">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847EB6" w:rsidRDefault="00847EB6" w:rsidP="00847EB6">
            <w:pPr>
              <w:spacing w:after="80"/>
              <w:rPr>
                <w:rFonts w:ascii="Arial" w:hAnsi="Arial" w:cs="Arial"/>
                <w:b/>
                <w:bCs/>
                <w:color w:val="000000"/>
                <w:sz w:val="18"/>
              </w:rPr>
            </w:pPr>
            <w:r w:rsidRPr="0010148B">
              <w:rPr>
                <w:rFonts w:ascii="Arial" w:hAnsi="Arial" w:cs="Arial"/>
                <w:b/>
                <w:bCs/>
                <w:color w:val="000000"/>
                <w:sz w:val="18"/>
              </w:rPr>
              <w:t>Código de referencia</w:t>
            </w:r>
          </w:p>
          <w:p w:rsidR="00847EB6" w:rsidRPr="00847EB6" w:rsidRDefault="00847EB6" w:rsidP="00847EB6">
            <w:pPr>
              <w:spacing w:after="80"/>
              <w:jc w:val="center"/>
              <w:rPr>
                <w:rFonts w:ascii="Arial" w:hAnsi="Arial" w:cs="Arial"/>
                <w:bCs/>
                <w:color w:val="000000"/>
                <w:sz w:val="18"/>
              </w:rPr>
            </w:pPr>
            <w:r w:rsidRPr="00847EB6">
              <w:rPr>
                <w:rFonts w:ascii="Arial" w:hAnsi="Arial" w:cs="Arial"/>
                <w:bCs/>
                <w:color w:val="000000"/>
                <w:sz w:val="18"/>
              </w:rPr>
              <w:t>X26022</w:t>
            </w:r>
          </w:p>
          <w:p w:rsidR="00847EB6" w:rsidRPr="0010148B" w:rsidRDefault="00847EB6" w:rsidP="00847EB6">
            <w:pPr>
              <w:ind w:left="45"/>
              <w:rPr>
                <w:rFonts w:ascii="Arial" w:hAnsi="Arial" w:cs="Arial"/>
                <w:sz w:val="18"/>
                <w:szCs w:val="18"/>
              </w:rPr>
            </w:pPr>
          </w:p>
        </w:tc>
      </w:tr>
    </w:tbl>
    <w:p w:rsidR="006B7623" w:rsidRPr="0010148B" w:rsidRDefault="006B7623" w:rsidP="006B7623">
      <w:pPr>
        <w:rPr>
          <w:rFonts w:ascii="Arial" w:hAnsi="Arial" w:cs="Arial"/>
        </w:rPr>
      </w:pPr>
    </w:p>
    <w:p w:rsidR="006B7623" w:rsidRPr="006918E8" w:rsidRDefault="006B7623" w:rsidP="006B7623">
      <w:pPr>
        <w:spacing w:before="240" w:after="240" w:line="240" w:lineRule="atLeast"/>
        <w:jc w:val="center"/>
        <w:rPr>
          <w:rFonts w:ascii="Arial" w:hAnsi="Arial" w:cs="Arial"/>
          <w:b/>
        </w:rPr>
      </w:pPr>
      <w:r w:rsidRPr="006918E8">
        <w:rPr>
          <w:rFonts w:ascii="Arial" w:hAnsi="Arial" w:cs="Arial"/>
          <w:b/>
        </w:rPr>
        <w:t>DECLARA</w:t>
      </w:r>
    </w:p>
    <w:p w:rsidR="006B7623" w:rsidRPr="0010148B" w:rsidRDefault="006B7623" w:rsidP="006B7623">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w:t>
      </w:r>
      <w:proofErr w:type="spellStart"/>
      <w:r w:rsidRPr="0010148B">
        <w:rPr>
          <w:rFonts w:ascii="Arial" w:hAnsi="Arial" w:cs="Arial"/>
        </w:rPr>
        <w:t>Gipuzkoa</w:t>
      </w:r>
      <w:proofErr w:type="spellEnd"/>
      <w:r w:rsidRPr="0010148B">
        <w:rPr>
          <w:rFonts w:ascii="Arial" w:hAnsi="Arial" w:cs="Arial"/>
        </w:rPr>
        <w:t xml:space="preserve"> , aprobado por el Consejo de Gobierno Foral, que</w:t>
      </w:r>
      <w:r w:rsidRPr="0010148B">
        <w:rPr>
          <w:rFonts w:ascii="Arial" w:hAnsi="Arial" w:cs="Arial"/>
          <w:lang w:eastAsia="en-US"/>
        </w:rPr>
        <w:t xml:space="preserve"> </w:t>
      </w:r>
      <w:r w:rsidR="001A4DB0">
        <w:rPr>
          <w:rFonts w:ascii="Arial" w:hAnsi="Arial" w:cs="Arial"/>
          <w:lang w:eastAsia="en-US"/>
        </w:rPr>
        <w:t>se</w:t>
      </w:r>
      <w:r w:rsidR="000927FA">
        <w:rPr>
          <w:rFonts w:ascii="Arial" w:hAnsi="Arial" w:cs="Arial"/>
          <w:lang w:eastAsia="en-US"/>
        </w:rPr>
        <w:t xml:space="preserve"> </w:t>
      </w:r>
      <w:r w:rsidRPr="0010148B">
        <w:rPr>
          <w:rFonts w:ascii="Arial" w:hAnsi="Arial" w:cs="Arial"/>
          <w:lang w:eastAsia="en-US"/>
        </w:rPr>
        <w:t>encuentra en la siguiente dirección electrónica</w:t>
      </w:r>
      <w:r w:rsidRPr="0010148B">
        <w:rPr>
          <w:rFonts w:ascii="Arial" w:hAnsi="Arial" w:cs="Arial"/>
        </w:rPr>
        <w:t>:</w:t>
      </w:r>
    </w:p>
    <w:p w:rsidR="00AA255B" w:rsidRDefault="00B259F8" w:rsidP="00AA255B">
      <w:pPr>
        <w:spacing w:after="240"/>
        <w:rPr>
          <w:lang w:val="eu-ES"/>
        </w:rPr>
      </w:pPr>
      <w:hyperlink r:id="rId23" w:history="1">
        <w:r w:rsidR="00AA255B">
          <w:rPr>
            <w:rStyle w:val="Hiperesteka"/>
            <w:lang w:val="eu-ES"/>
          </w:rPr>
          <w:t>https://www.gipuzkoa.eus/documents/20933/923643/Kontratazio_kodea-es.pdf/e014801b-3e70-fd79-8ac2-d63ea19aa374</w:t>
        </w:r>
      </w:hyperlink>
    </w:p>
    <w:p w:rsidR="00AB61CA" w:rsidRPr="00AB61CA" w:rsidRDefault="00AB61CA" w:rsidP="00AB61CA">
      <w:pPr>
        <w:spacing w:before="60" w:line="240" w:lineRule="atLeast"/>
        <w:rPr>
          <w:rFonts w:ascii="Arial" w:hAnsi="Arial" w:cs="Arial"/>
          <w:strike/>
        </w:rPr>
      </w:pPr>
      <w:r w:rsidRPr="00AB61CA">
        <w:rPr>
          <w:rFonts w:ascii="Arial" w:hAnsi="Arial" w:cs="Arial"/>
          <w:b/>
          <w:bCs/>
        </w:rPr>
        <w:t xml:space="preserve">Segundo: </w:t>
      </w:r>
      <w:r w:rsidRPr="00AB61CA">
        <w:rPr>
          <w:rFonts w:ascii="Arial" w:hAnsi="Arial" w:cs="Arial"/>
        </w:rPr>
        <w:t>Estar informado de lo siguiente:</w:t>
      </w:r>
    </w:p>
    <w:p w:rsidR="00AB61CA" w:rsidRPr="00297190" w:rsidRDefault="00AB61CA" w:rsidP="00AB61CA">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 xml:space="preserve">1. Que el artículo 61.3 «Conflicto de intereses», del Reglamento (UE, </w:t>
      </w:r>
      <w:proofErr w:type="spellStart"/>
      <w:r w:rsidRPr="00297190">
        <w:rPr>
          <w:rFonts w:ascii="Arial" w:hAnsi="Arial" w:cs="Arial"/>
          <w:sz w:val="20"/>
          <w:szCs w:val="20"/>
        </w:rPr>
        <w:t>Euratom</w:t>
      </w:r>
      <w:proofErr w:type="spellEnd"/>
      <w:r w:rsidRPr="00297190">
        <w:rPr>
          <w:rFonts w:ascii="Arial" w:hAnsi="Arial" w:cs="Arial"/>
          <w:sz w:val="20"/>
          <w:szCs w:val="20"/>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AB61CA" w:rsidRPr="00297190" w:rsidRDefault="00AB61CA" w:rsidP="00AB61CA">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AB61CA" w:rsidRPr="00297190" w:rsidRDefault="00AB61CA" w:rsidP="00AB61CA">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3. Que el artículo 23 «Abs</w:t>
      </w:r>
      <w:r>
        <w:rPr>
          <w:rFonts w:ascii="Arial" w:hAnsi="Arial" w:cs="Arial"/>
          <w:sz w:val="20"/>
          <w:szCs w:val="20"/>
        </w:rPr>
        <w:t xml:space="preserve">tención», de la Ley 40/2015, de </w:t>
      </w:r>
      <w:r w:rsidRPr="00297190">
        <w:rPr>
          <w:rFonts w:ascii="Arial" w:hAnsi="Arial" w:cs="Arial"/>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AB61CA" w:rsidRPr="00297190" w:rsidRDefault="00AB61CA" w:rsidP="00AB61CA">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a)</w:t>
      </w:r>
      <w:r w:rsidRPr="00297190">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AB61CA" w:rsidRPr="00297190" w:rsidRDefault="00AB61CA" w:rsidP="00AB61CA">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b)</w:t>
      </w:r>
      <w:r w:rsidRPr="00297190">
        <w:rPr>
          <w:rFonts w:ascii="Arial" w:hAnsi="Arial" w:cs="Arial"/>
          <w:sz w:val="20"/>
          <w:szCs w:val="20"/>
        </w:rPr>
        <w:tab/>
        <w:t xml:space="preserve">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w:t>
      </w:r>
      <w:r w:rsidRPr="00297190">
        <w:rPr>
          <w:rFonts w:ascii="Arial" w:hAnsi="Arial" w:cs="Arial"/>
          <w:sz w:val="20"/>
          <w:szCs w:val="20"/>
        </w:rPr>
        <w:lastRenderedPageBreak/>
        <w:t>intervengan en el procedimiento, así como compartir despacho profesional o estar asociado con éstos para el asesoramiento, la representación o el mandato.</w:t>
      </w:r>
    </w:p>
    <w:p w:rsidR="00AB61CA" w:rsidRPr="00297190" w:rsidRDefault="00AB61CA" w:rsidP="00AB61CA">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c)</w:t>
      </w:r>
      <w:r w:rsidRPr="00297190">
        <w:rPr>
          <w:rFonts w:ascii="Arial" w:hAnsi="Arial" w:cs="Arial"/>
          <w:sz w:val="20"/>
          <w:szCs w:val="20"/>
        </w:rPr>
        <w:tab/>
        <w:t>Tener amistad íntima o enemistad manifiesta con alguna de las personas mencionadas en el apartado anterior.</w:t>
      </w:r>
    </w:p>
    <w:p w:rsidR="00AB61CA" w:rsidRPr="00297190" w:rsidRDefault="00AB61CA" w:rsidP="00AB61CA">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d)</w:t>
      </w:r>
      <w:r w:rsidRPr="00297190">
        <w:rPr>
          <w:rFonts w:ascii="Arial" w:hAnsi="Arial" w:cs="Arial"/>
          <w:sz w:val="20"/>
          <w:szCs w:val="20"/>
        </w:rPr>
        <w:tab/>
        <w:t>Haber intervenido como perito o como testigo en el procedimiento de que se trate.</w:t>
      </w:r>
    </w:p>
    <w:p w:rsidR="00AB61CA" w:rsidRPr="00297190" w:rsidRDefault="00AB61CA" w:rsidP="00AB61CA">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e)</w:t>
      </w:r>
      <w:r w:rsidRPr="00297190">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AB61CA" w:rsidRPr="00297190" w:rsidRDefault="00AB61CA" w:rsidP="00AB61CA">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Tercero: </w:t>
      </w:r>
      <w:r w:rsidRPr="00297190">
        <w:rPr>
          <w:rFonts w:ascii="Arial" w:hAnsi="Arial" w:cs="Arial"/>
          <w:sz w:val="20"/>
          <w:szCs w:val="20"/>
        </w:rPr>
        <w:t>Que no se encuentra/n incurs</w:t>
      </w:r>
      <w:r>
        <w:rPr>
          <w:rFonts w:ascii="Arial" w:hAnsi="Arial" w:cs="Arial"/>
          <w:sz w:val="20"/>
          <w:szCs w:val="20"/>
        </w:rPr>
        <w:t>a</w:t>
      </w:r>
      <w:r w:rsidRPr="00297190">
        <w:rPr>
          <w:rFonts w:ascii="Arial" w:hAnsi="Arial" w:cs="Arial"/>
          <w:sz w:val="20"/>
          <w:szCs w:val="20"/>
        </w:rPr>
        <w:t xml:space="preserve">/s en ninguna situación que pueda calificarse de conflicto de intereses </w:t>
      </w:r>
      <w:r>
        <w:rPr>
          <w:rFonts w:ascii="Arial" w:hAnsi="Arial" w:cs="Arial"/>
          <w:sz w:val="20"/>
          <w:szCs w:val="20"/>
        </w:rPr>
        <w:t xml:space="preserve">de las indicadas en el artículo </w:t>
      </w:r>
      <w:r w:rsidRPr="00297190">
        <w:rPr>
          <w:rFonts w:ascii="Arial" w:hAnsi="Arial" w:cs="Arial"/>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rsidR="00AB61CA" w:rsidRPr="00297190" w:rsidRDefault="00AB61CA" w:rsidP="00AB61CA">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Cuarto: </w:t>
      </w:r>
      <w:r w:rsidRPr="00297190">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AB61CA" w:rsidRPr="00297190" w:rsidRDefault="00AB61CA" w:rsidP="00AB61CA">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Quinto: </w:t>
      </w:r>
      <w:r w:rsidRPr="00297190">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AB61CA" w:rsidRPr="00C633EF" w:rsidRDefault="00AB61CA" w:rsidP="00AB61CA">
      <w:pPr>
        <w:rPr>
          <w:rFonts w:cs="Arial"/>
        </w:rPr>
      </w:pPr>
    </w:p>
    <w:p w:rsidR="006B7623" w:rsidRPr="006918E8" w:rsidRDefault="006B7623" w:rsidP="006B7623">
      <w:pPr>
        <w:spacing w:line="240" w:lineRule="atLeast"/>
        <w:jc w:val="both"/>
        <w:rPr>
          <w:rFonts w:ascii="Arial" w:hAnsi="Arial" w:cs="Arial"/>
        </w:rPr>
      </w:pPr>
    </w:p>
    <w:p w:rsidR="00466825" w:rsidRPr="00B07F45" w:rsidRDefault="00466825" w:rsidP="00466825">
      <w:pPr>
        <w:jc w:val="both"/>
        <w:rPr>
          <w:rFonts w:ascii="Arial" w:hAnsi="Arial" w:cs="Arial"/>
        </w:rPr>
      </w:pPr>
      <w:r w:rsidRPr="00B07F45">
        <w:rPr>
          <w:rFonts w:ascii="Arial" w:hAnsi="Arial" w:cs="Arial"/>
        </w:rPr>
        <w:br w:type="page"/>
      </w:r>
    </w:p>
    <w:p w:rsidR="00466825" w:rsidRPr="00B07F45" w:rsidRDefault="00466825" w:rsidP="009D27DC">
      <w:pPr>
        <w:pStyle w:val="1izenburua"/>
        <w:spacing w:before="60" w:after="0" w:line="240" w:lineRule="atLeast"/>
        <w:jc w:val="center"/>
        <w:rPr>
          <w:sz w:val="22"/>
          <w:szCs w:val="22"/>
        </w:rPr>
      </w:pPr>
      <w:bookmarkStart w:id="287" w:name="_ANEXO_VII.-_MODELO_2"/>
      <w:bookmarkStart w:id="288" w:name="Anx_7"/>
      <w:bookmarkStart w:id="289" w:name="_Toc506479435"/>
      <w:bookmarkStart w:id="290" w:name="_Toc198116071"/>
      <w:bookmarkEnd w:id="287"/>
      <w:r w:rsidRPr="00B07F45">
        <w:rPr>
          <w:sz w:val="22"/>
          <w:szCs w:val="22"/>
        </w:rPr>
        <w:lastRenderedPageBreak/>
        <w:t xml:space="preserve">ANEXO VII.- </w:t>
      </w:r>
      <w:bookmarkEnd w:id="288"/>
      <w:r w:rsidRPr="00B07F45">
        <w:rPr>
          <w:sz w:val="22"/>
          <w:szCs w:val="22"/>
        </w:rPr>
        <w:t>MODELO DE DECLARACIÓN COMPLEMENTARIA DE LOS DOCUMENTOS Y DATOS PRESENTADOS CONSIDERADOS CONFIDENCIALES</w:t>
      </w:r>
      <w:bookmarkEnd w:id="289"/>
      <w:bookmarkEnd w:id="290"/>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847EB6" w:rsidRPr="0010148B" w:rsidTr="006B7623">
        <w:trPr>
          <w:trHeight w:val="454"/>
        </w:trPr>
        <w:tc>
          <w:tcPr>
            <w:tcW w:w="5617" w:type="dxa"/>
            <w:tcBorders>
              <w:left w:val="nil"/>
              <w:bottom w:val="nil"/>
              <w:right w:val="nil"/>
            </w:tcBorders>
            <w:shd w:val="clear" w:color="auto" w:fill="auto"/>
            <w:vAlign w:val="center"/>
          </w:tcPr>
          <w:p w:rsidR="00847EB6" w:rsidRDefault="00847EB6" w:rsidP="00847EB6">
            <w:pPr>
              <w:spacing w:after="80"/>
              <w:rPr>
                <w:rFonts w:ascii="Arial" w:hAnsi="Arial" w:cs="Arial"/>
                <w:b/>
                <w:bCs/>
                <w:color w:val="000000"/>
                <w:sz w:val="18"/>
              </w:rPr>
            </w:pPr>
            <w:r w:rsidRPr="0010148B">
              <w:rPr>
                <w:rFonts w:ascii="Arial" w:hAnsi="Arial" w:cs="Arial"/>
                <w:b/>
                <w:bCs/>
                <w:color w:val="000000"/>
                <w:sz w:val="18"/>
              </w:rPr>
              <w:t>Denominación del contrato</w:t>
            </w:r>
          </w:p>
          <w:p w:rsidR="00847EB6" w:rsidRPr="0010148B" w:rsidRDefault="00847EB6" w:rsidP="00847EB6">
            <w:pPr>
              <w:spacing w:after="80"/>
              <w:rPr>
                <w:rFonts w:ascii="Arial" w:hAnsi="Arial" w:cs="Arial"/>
                <w:b/>
                <w:bCs/>
                <w:color w:val="000000"/>
                <w:sz w:val="18"/>
              </w:rPr>
            </w:pPr>
            <w:r>
              <w:rPr>
                <w:rFonts w:ascii="Arial" w:hAnsi="Arial" w:cs="Arial"/>
              </w:rPr>
              <w:t>Suministro de dispositivos tecnológicos específicos para Bibliotecas.</w:t>
            </w:r>
          </w:p>
          <w:p w:rsidR="00847EB6" w:rsidRPr="0010148B" w:rsidRDefault="00847EB6" w:rsidP="00847EB6">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847EB6" w:rsidRDefault="00847EB6" w:rsidP="00847EB6">
            <w:pPr>
              <w:spacing w:after="80"/>
              <w:rPr>
                <w:rFonts w:ascii="Arial" w:hAnsi="Arial" w:cs="Arial"/>
                <w:b/>
                <w:bCs/>
                <w:color w:val="000000"/>
                <w:sz w:val="18"/>
              </w:rPr>
            </w:pPr>
            <w:r w:rsidRPr="0010148B">
              <w:rPr>
                <w:rFonts w:ascii="Arial" w:hAnsi="Arial" w:cs="Arial"/>
                <w:b/>
                <w:bCs/>
                <w:color w:val="000000"/>
                <w:sz w:val="18"/>
              </w:rPr>
              <w:t>Código de referencia</w:t>
            </w:r>
          </w:p>
          <w:p w:rsidR="00847EB6" w:rsidRPr="00847EB6" w:rsidRDefault="00847EB6" w:rsidP="00847EB6">
            <w:pPr>
              <w:spacing w:after="80"/>
              <w:jc w:val="center"/>
              <w:rPr>
                <w:rFonts w:ascii="Arial" w:hAnsi="Arial" w:cs="Arial"/>
                <w:bCs/>
                <w:color w:val="000000"/>
                <w:sz w:val="18"/>
              </w:rPr>
            </w:pPr>
            <w:r w:rsidRPr="00847EB6">
              <w:rPr>
                <w:rFonts w:ascii="Arial" w:hAnsi="Arial" w:cs="Arial"/>
                <w:bCs/>
                <w:color w:val="000000"/>
                <w:sz w:val="18"/>
              </w:rPr>
              <w:t>X26022</w:t>
            </w:r>
          </w:p>
          <w:p w:rsidR="00847EB6" w:rsidRPr="0010148B" w:rsidRDefault="00847EB6" w:rsidP="00847EB6">
            <w:pPr>
              <w:ind w:left="45"/>
              <w:rPr>
                <w:rFonts w:ascii="Arial" w:hAnsi="Arial" w:cs="Arial"/>
                <w:sz w:val="18"/>
                <w:szCs w:val="18"/>
              </w:rPr>
            </w:pPr>
          </w:p>
        </w:tc>
      </w:tr>
    </w:tbl>
    <w:p w:rsidR="006B7623" w:rsidRPr="0010148B" w:rsidRDefault="006B7623" w:rsidP="006B7623">
      <w:pPr>
        <w:rPr>
          <w:rFonts w:ascii="Arial" w:hAnsi="Arial" w:cs="Arial"/>
        </w:rPr>
      </w:pPr>
    </w:p>
    <w:p w:rsidR="006B7623" w:rsidRPr="0010148B" w:rsidRDefault="006B7623" w:rsidP="006B7623">
      <w:pPr>
        <w:spacing w:before="240" w:after="240" w:line="240" w:lineRule="atLeast"/>
        <w:jc w:val="center"/>
        <w:rPr>
          <w:rFonts w:ascii="Arial" w:hAnsi="Arial" w:cs="Arial"/>
          <w:b/>
        </w:rPr>
      </w:pPr>
      <w:r w:rsidRPr="0010148B">
        <w:rPr>
          <w:rFonts w:ascii="Arial" w:hAnsi="Arial" w:cs="Arial"/>
          <w:b/>
        </w:rPr>
        <w:t>DECLARA</w:t>
      </w:r>
    </w:p>
    <w:p w:rsidR="006B7623" w:rsidRPr="0010148B" w:rsidRDefault="006B7623" w:rsidP="008C0A21">
      <w:pPr>
        <w:tabs>
          <w:tab w:val="left" w:pos="0"/>
        </w:tabs>
        <w:spacing w:after="120" w:line="240" w:lineRule="atLeast"/>
        <w:contextualSpacing/>
        <w:jc w:val="both"/>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3"/>
      </w:r>
    </w:p>
    <w:p w:rsidR="006B7623" w:rsidRPr="0010148B" w:rsidRDefault="006B7623" w:rsidP="006B7623">
      <w:pPr>
        <w:pStyle w:val="Zerrenda-paragrafo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Zerrenda-paragrafo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Zerrenda-paragrafo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6B7623" w:rsidRPr="0010148B" w:rsidRDefault="006B7623" w:rsidP="008C0A21">
      <w:pPr>
        <w:tabs>
          <w:tab w:val="left" w:pos="425"/>
        </w:tabs>
        <w:spacing w:before="240" w:after="120" w:line="240" w:lineRule="atLeast"/>
        <w:ind w:right="-142"/>
        <w:jc w:val="both"/>
        <w:rPr>
          <w:rFonts w:ascii="Arial" w:hAnsi="Arial" w:cs="Arial"/>
        </w:rPr>
      </w:pPr>
      <w:r w:rsidRPr="0010148B">
        <w:rPr>
          <w:rFonts w:ascii="Arial" w:hAnsi="Arial" w:cs="Arial"/>
        </w:rPr>
        <w:t>Que dicho carácter confidencial se justifica en las siguientes razones:</w:t>
      </w:r>
    </w:p>
    <w:p w:rsidR="006B7623" w:rsidRPr="0010148B" w:rsidRDefault="006B7623" w:rsidP="006B7623">
      <w:pPr>
        <w:pStyle w:val="Zerrenda-paragrafo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Zerrenda-paragrafo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Zerrenda-paragrafo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6B7623" w:rsidRPr="0010148B" w:rsidRDefault="006B7623" w:rsidP="006B7623">
      <w:pPr>
        <w:tabs>
          <w:tab w:val="left" w:pos="0"/>
        </w:tabs>
        <w:ind w:left="218" w:right="-144" w:hanging="76"/>
        <w:contextualSpacing/>
        <w:rPr>
          <w:rFonts w:ascii="Arial" w:hAnsi="Arial" w:cs="Arial"/>
          <w:lang w:val="es-ES_tradnl"/>
        </w:rPr>
      </w:pPr>
    </w:p>
    <w:p w:rsidR="00466825" w:rsidRPr="00B07F45" w:rsidRDefault="00466825" w:rsidP="00466825">
      <w:pPr>
        <w:autoSpaceDE w:val="0"/>
        <w:autoSpaceDN w:val="0"/>
        <w:adjustRightInd w:val="0"/>
        <w:jc w:val="both"/>
        <w:rPr>
          <w:rFonts w:ascii="Arial" w:hAnsi="Arial" w:cs="Arial"/>
          <w:sz w:val="16"/>
          <w:szCs w:val="16"/>
        </w:rPr>
      </w:pPr>
      <w:r w:rsidRPr="00B07F45">
        <w:rPr>
          <w:rFonts w:ascii="Arial" w:hAnsi="Arial" w:cs="Arial"/>
          <w:sz w:val="18"/>
          <w:szCs w:val="18"/>
        </w:rPr>
        <w:br w:type="page"/>
      </w:r>
    </w:p>
    <w:p w:rsidR="00466825" w:rsidRPr="00B07F45" w:rsidRDefault="00466825" w:rsidP="009D27DC">
      <w:pPr>
        <w:pStyle w:val="1izenburua"/>
        <w:spacing w:before="60" w:after="0" w:line="240" w:lineRule="atLeast"/>
        <w:jc w:val="center"/>
        <w:rPr>
          <w:sz w:val="22"/>
          <w:szCs w:val="22"/>
        </w:rPr>
      </w:pPr>
      <w:bookmarkStart w:id="291" w:name="_ANEXO_VIII._-_1"/>
      <w:bookmarkStart w:id="292" w:name="Anx_8"/>
      <w:bookmarkStart w:id="293" w:name="_Toc506479436"/>
      <w:bookmarkStart w:id="294" w:name="_Toc198116072"/>
      <w:bookmarkEnd w:id="273"/>
      <w:bookmarkEnd w:id="274"/>
      <w:bookmarkEnd w:id="291"/>
      <w:r w:rsidRPr="00B07F45">
        <w:rPr>
          <w:sz w:val="22"/>
          <w:szCs w:val="22"/>
        </w:rPr>
        <w:lastRenderedPageBreak/>
        <w:t xml:space="preserve">ANEXO VIII. - </w:t>
      </w:r>
      <w:bookmarkEnd w:id="292"/>
      <w:r w:rsidRPr="00B07F45">
        <w:rPr>
          <w:sz w:val="22"/>
          <w:szCs w:val="22"/>
        </w:rPr>
        <w:t>MODELO DE AVAL</w:t>
      </w:r>
      <w:bookmarkEnd w:id="293"/>
      <w:bookmarkEnd w:id="294"/>
    </w:p>
    <w:p w:rsidR="0070180C" w:rsidRPr="00B728AF" w:rsidRDefault="0070180C" w:rsidP="0070180C">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70180C" w:rsidRPr="00B728AF" w:rsidTr="0069747D">
        <w:trPr>
          <w:trHeight w:hRule="exact" w:val="340"/>
        </w:trPr>
        <w:tc>
          <w:tcPr>
            <w:tcW w:w="8504" w:type="dxa"/>
            <w:gridSpan w:val="5"/>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70180C" w:rsidRPr="00B728AF" w:rsidTr="0069747D">
        <w:trPr>
          <w:trHeight w:val="567"/>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Razón social</w:t>
            </w:r>
          </w:p>
          <w:p w:rsidR="0070180C" w:rsidRPr="00B728AF" w:rsidRDefault="0070180C" w:rsidP="0069747D">
            <w:pPr>
              <w:rPr>
                <w:rFonts w:ascii="Arial" w:hAnsi="Arial" w:cs="Arial"/>
                <w:color w:val="000000"/>
              </w:rPr>
            </w:pPr>
          </w:p>
        </w:tc>
        <w:tc>
          <w:tcPr>
            <w:tcW w:w="2887" w:type="dxa"/>
            <w:gridSpan w:val="2"/>
            <w:tcBorders>
              <w:top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NIF</w:t>
            </w:r>
          </w:p>
          <w:p w:rsidR="0070180C" w:rsidRPr="00B728AF" w:rsidRDefault="0070180C" w:rsidP="0069747D">
            <w:pPr>
              <w:ind w:left="45"/>
              <w:rPr>
                <w:rFonts w:ascii="Arial" w:hAnsi="Arial" w:cs="Arial"/>
                <w:color w:val="000000"/>
              </w:rPr>
            </w:pPr>
          </w:p>
        </w:tc>
      </w:tr>
      <w:tr w:rsidR="0070180C" w:rsidRPr="00B728AF" w:rsidTr="0069747D">
        <w:trPr>
          <w:trHeight w:hRule="exact" w:val="284"/>
        </w:trPr>
        <w:tc>
          <w:tcPr>
            <w:tcW w:w="8504" w:type="dxa"/>
            <w:gridSpan w:val="5"/>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70180C" w:rsidRPr="00B728AF" w:rsidTr="0069747D">
        <w:trPr>
          <w:trHeight w:val="567"/>
        </w:trPr>
        <w:tc>
          <w:tcPr>
            <w:tcW w:w="4876"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 xml:space="preserve">Calle/Plaza/Avenida/... </w:t>
            </w:r>
          </w:p>
          <w:p w:rsidR="0070180C" w:rsidRPr="00B728AF" w:rsidRDefault="0070180C" w:rsidP="0069747D">
            <w:pPr>
              <w:ind w:left="45"/>
              <w:rPr>
                <w:rFonts w:ascii="Arial" w:hAnsi="Arial" w:cs="Arial"/>
                <w:color w:val="000000"/>
              </w:rPr>
            </w:pPr>
          </w:p>
        </w:tc>
        <w:tc>
          <w:tcPr>
            <w:tcW w:w="741" w:type="dxa"/>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N.º</w:t>
            </w:r>
          </w:p>
          <w:p w:rsidR="0070180C" w:rsidRPr="00B728AF" w:rsidRDefault="0070180C" w:rsidP="0069747D">
            <w:pPr>
              <w:ind w:left="45"/>
              <w:rPr>
                <w:rFonts w:ascii="Arial" w:hAnsi="Arial" w:cs="Arial"/>
                <w:bCs/>
                <w:color w:val="000000"/>
                <w:sz w:val="18"/>
              </w:rPr>
            </w:pPr>
          </w:p>
        </w:tc>
        <w:tc>
          <w:tcPr>
            <w:tcW w:w="1482" w:type="dxa"/>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Piso</w:t>
            </w:r>
          </w:p>
          <w:p w:rsidR="0070180C" w:rsidRPr="00B728AF" w:rsidRDefault="0070180C" w:rsidP="0069747D">
            <w:pPr>
              <w:ind w:left="74"/>
              <w:rPr>
                <w:rFonts w:ascii="Arial" w:hAnsi="Arial" w:cs="Arial"/>
                <w:bCs/>
                <w:color w:val="000000"/>
                <w:sz w:val="18"/>
              </w:rPr>
            </w:pPr>
          </w:p>
        </w:tc>
        <w:tc>
          <w:tcPr>
            <w:tcW w:w="1405" w:type="dxa"/>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Mano</w:t>
            </w:r>
          </w:p>
          <w:p w:rsidR="0070180C" w:rsidRPr="00B728AF" w:rsidRDefault="0070180C" w:rsidP="0069747D">
            <w:pPr>
              <w:ind w:left="45"/>
              <w:rPr>
                <w:rFonts w:ascii="Arial" w:hAnsi="Arial" w:cs="Arial"/>
                <w:color w:val="000000"/>
                <w:sz w:val="18"/>
              </w:rPr>
            </w:pPr>
          </w:p>
        </w:tc>
      </w:tr>
      <w:tr w:rsidR="0070180C" w:rsidRPr="00B728AF" w:rsidTr="0069747D">
        <w:trPr>
          <w:trHeight w:val="567"/>
        </w:trPr>
        <w:tc>
          <w:tcPr>
            <w:tcW w:w="3999" w:type="dxa"/>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Municipio</w:t>
            </w:r>
          </w:p>
          <w:p w:rsidR="0070180C" w:rsidRPr="00B728AF" w:rsidRDefault="0070180C" w:rsidP="0069747D">
            <w:pPr>
              <w:ind w:left="57"/>
              <w:rPr>
                <w:rFonts w:ascii="Arial" w:hAnsi="Arial" w:cs="Arial"/>
                <w:color w:val="000000"/>
                <w:sz w:val="18"/>
              </w:rPr>
            </w:pPr>
          </w:p>
        </w:tc>
        <w:tc>
          <w:tcPr>
            <w:tcW w:w="1618"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C.P.</w:t>
            </w:r>
          </w:p>
          <w:p w:rsidR="0070180C" w:rsidRPr="00B728AF" w:rsidRDefault="0070180C" w:rsidP="0069747D">
            <w:pPr>
              <w:ind w:left="45"/>
              <w:rPr>
                <w:rFonts w:ascii="Arial" w:hAnsi="Arial" w:cs="Arial"/>
                <w:color w:val="000000"/>
                <w:sz w:val="18"/>
              </w:rPr>
            </w:pPr>
          </w:p>
        </w:tc>
        <w:tc>
          <w:tcPr>
            <w:tcW w:w="2887"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Provincia</w:t>
            </w:r>
          </w:p>
          <w:p w:rsidR="0070180C" w:rsidRPr="00B728AF" w:rsidRDefault="0070180C" w:rsidP="0069747D">
            <w:pPr>
              <w:ind w:left="45"/>
              <w:rPr>
                <w:rFonts w:ascii="Arial" w:hAnsi="Arial" w:cs="Arial"/>
                <w:color w:val="000000"/>
                <w:sz w:val="18"/>
              </w:rPr>
            </w:pPr>
          </w:p>
        </w:tc>
      </w:tr>
      <w:tr w:rsidR="0070180C" w:rsidRPr="00B728AF" w:rsidTr="0069747D">
        <w:trPr>
          <w:trHeight w:hRule="exact" w:val="454"/>
        </w:trPr>
        <w:tc>
          <w:tcPr>
            <w:tcW w:w="8504" w:type="dxa"/>
            <w:gridSpan w:val="5"/>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APODERADO(S)</w:t>
            </w:r>
          </w:p>
        </w:tc>
      </w:tr>
      <w:tr w:rsidR="0070180C" w:rsidRPr="00B728AF" w:rsidTr="0069747D">
        <w:trPr>
          <w:trHeight w:hRule="exact" w:val="284"/>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shd w:val="clear" w:color="auto" w:fill="auto"/>
            <w:vAlign w:val="center"/>
          </w:tcPr>
          <w:p w:rsidR="0070180C" w:rsidRPr="00B728AF" w:rsidRDefault="0070180C" w:rsidP="0069747D">
            <w:pPr>
              <w:rPr>
                <w:rFonts w:ascii="Arial" w:hAnsi="Arial" w:cs="Arial"/>
                <w:color w:val="000000"/>
              </w:rPr>
            </w:pPr>
            <w:r w:rsidRPr="00B728AF">
              <w:rPr>
                <w:rFonts w:ascii="Arial" w:hAnsi="Arial" w:cs="Arial"/>
                <w:b/>
                <w:bCs/>
                <w:color w:val="000000"/>
                <w:sz w:val="18"/>
                <w:szCs w:val="18"/>
              </w:rPr>
              <w:t>NIF</w:t>
            </w:r>
          </w:p>
        </w:tc>
      </w:tr>
      <w:tr w:rsidR="0070180C" w:rsidRPr="00B728AF" w:rsidTr="0070180C">
        <w:trPr>
          <w:trHeight w:hRule="exact" w:val="284"/>
        </w:trPr>
        <w:tc>
          <w:tcPr>
            <w:tcW w:w="5617" w:type="dxa"/>
            <w:gridSpan w:val="3"/>
            <w:shd w:val="clear" w:color="auto" w:fill="auto"/>
            <w:vAlign w:val="center"/>
          </w:tcPr>
          <w:p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70180C">
        <w:trPr>
          <w:trHeight w:hRule="exact" w:val="284"/>
        </w:trPr>
        <w:tc>
          <w:tcPr>
            <w:tcW w:w="5617" w:type="dxa"/>
            <w:gridSpan w:val="3"/>
            <w:shd w:val="clear" w:color="auto" w:fill="auto"/>
            <w:vAlign w:val="center"/>
          </w:tcPr>
          <w:p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rsidR="0070180C" w:rsidRPr="00B728AF" w:rsidRDefault="0070180C" w:rsidP="0069747D">
            <w:pPr>
              <w:rPr>
                <w:rFonts w:ascii="Arial" w:hAnsi="Arial" w:cs="Arial"/>
                <w:bCs/>
                <w:color w:val="000000"/>
                <w:sz w:val="18"/>
                <w:szCs w:val="18"/>
              </w:rPr>
            </w:pPr>
          </w:p>
        </w:tc>
      </w:tr>
    </w:tbl>
    <w:p w:rsidR="0070180C" w:rsidRPr="00B728AF" w:rsidRDefault="0070180C" w:rsidP="0070180C">
      <w:pPr>
        <w:shd w:val="clear" w:color="auto" w:fill="FFFFFF"/>
        <w:rPr>
          <w:rFonts w:ascii="Arial" w:hAnsi="Arial" w:cs="Arial"/>
          <w:sz w:val="18"/>
          <w:szCs w:val="18"/>
        </w:rPr>
      </w:pPr>
    </w:p>
    <w:p w:rsidR="0070180C" w:rsidRPr="00B728AF" w:rsidRDefault="0070180C" w:rsidP="008C0A21">
      <w:pPr>
        <w:shd w:val="clear" w:color="auto" w:fill="FFFFFF"/>
        <w:jc w:val="both"/>
        <w:rPr>
          <w:rFonts w:ascii="Arial" w:hAnsi="Arial" w:cs="Arial"/>
          <w:sz w:val="18"/>
          <w:szCs w:val="18"/>
        </w:rPr>
      </w:pPr>
      <w:r w:rsidRPr="00B728AF">
        <w:rPr>
          <w:rFonts w:ascii="Arial" w:hAnsi="Arial" w:cs="Arial"/>
          <w:sz w:val="18"/>
          <w:szCs w:val="18"/>
        </w:rPr>
        <w:t xml:space="preserve">La entidad arriba expresada, y en su nombre y representación la(s) persona(s) mencionada(s) con poderes suficientes para obligarle en este acto, según resulta del bastanteo de poderes que se reseña en la parte inferior de este documento, se constituye ante la Diputación Foral de </w:t>
      </w:r>
      <w:proofErr w:type="spellStart"/>
      <w:r w:rsidRPr="00B728AF">
        <w:rPr>
          <w:rFonts w:ascii="Arial" w:hAnsi="Arial" w:cs="Arial"/>
          <w:sz w:val="18"/>
          <w:szCs w:val="18"/>
        </w:rPr>
        <w:t>Gipuzkoa</w:t>
      </w:r>
      <w:proofErr w:type="spellEnd"/>
      <w:r w:rsidRPr="00B728AF">
        <w:rPr>
          <w:rFonts w:ascii="Arial" w:hAnsi="Arial" w:cs="Arial"/>
          <w:sz w:val="18"/>
          <w:szCs w:val="18"/>
        </w:rPr>
        <w:t xml:space="preserve"> en avalista solidario de:</w:t>
      </w:r>
    </w:p>
    <w:p w:rsidR="0070180C" w:rsidRPr="00B728AF" w:rsidRDefault="0070180C" w:rsidP="0070180C">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70180C" w:rsidRPr="00B728AF" w:rsidTr="0069747D">
        <w:trPr>
          <w:trHeight w:hRule="exact" w:val="340"/>
        </w:trPr>
        <w:tc>
          <w:tcPr>
            <w:tcW w:w="8504" w:type="dxa"/>
            <w:gridSpan w:val="4"/>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DATOS DE LA PERSONA O ENTIDAD AVALADA</w:t>
            </w:r>
          </w:p>
        </w:tc>
      </w:tr>
      <w:tr w:rsidR="0070180C" w:rsidRPr="00B728AF" w:rsidTr="0069747D">
        <w:trPr>
          <w:trHeight w:hRule="exact" w:val="255"/>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CIF / NIF</w:t>
            </w:r>
          </w:p>
        </w:tc>
      </w:tr>
      <w:tr w:rsidR="0070180C" w:rsidRPr="00B728AF" w:rsidTr="0069747D">
        <w:trPr>
          <w:trHeight w:val="340"/>
        </w:trPr>
        <w:tc>
          <w:tcPr>
            <w:tcW w:w="5617" w:type="dxa"/>
            <w:gridSpan w:val="3"/>
            <w:shd w:val="clear" w:color="auto" w:fill="auto"/>
            <w:vAlign w:val="center"/>
          </w:tcPr>
          <w:p w:rsidR="0070180C" w:rsidRPr="00B728AF" w:rsidRDefault="0070180C" w:rsidP="0069747D">
            <w:pPr>
              <w:rPr>
                <w:rFonts w:ascii="Arial" w:hAnsi="Arial" w:cs="Arial"/>
                <w:color w:val="000000"/>
              </w:rPr>
            </w:pPr>
          </w:p>
        </w:tc>
        <w:tc>
          <w:tcPr>
            <w:tcW w:w="2887" w:type="dxa"/>
            <w:shd w:val="clear" w:color="auto" w:fill="auto"/>
            <w:vAlign w:val="center"/>
          </w:tcPr>
          <w:p w:rsidR="0070180C" w:rsidRPr="00B728AF" w:rsidRDefault="0070180C" w:rsidP="0069747D">
            <w:pPr>
              <w:rPr>
                <w:rFonts w:ascii="Arial" w:hAnsi="Arial" w:cs="Arial"/>
                <w:color w:val="000000"/>
              </w:rPr>
            </w:pPr>
          </w:p>
        </w:tc>
      </w:tr>
      <w:tr w:rsidR="0070180C" w:rsidRPr="00B728AF" w:rsidTr="0069747D">
        <w:trPr>
          <w:trHeight w:hRule="exact" w:val="255"/>
        </w:trPr>
        <w:tc>
          <w:tcPr>
            <w:tcW w:w="1560" w:type="dxa"/>
            <w:vMerge w:val="restart"/>
            <w:tcBorders>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6661" w:type="dxa"/>
            <w:gridSpan w:val="2"/>
            <w:tcBorders>
              <w:left w:val="single" w:sz="6" w:space="0" w:color="auto"/>
            </w:tcBorders>
            <w:shd w:val="clear" w:color="auto" w:fill="auto"/>
            <w:vAlign w:val="center"/>
          </w:tcPr>
          <w:p w:rsidR="0070180C" w:rsidRPr="00B728AF" w:rsidRDefault="0070180C" w:rsidP="0069747D">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70180C" w:rsidRPr="00B728AF" w:rsidTr="0069747D">
        <w:trPr>
          <w:trHeight w:hRule="exact" w:val="255"/>
        </w:trPr>
        <w:tc>
          <w:tcPr>
            <w:tcW w:w="1560" w:type="dxa"/>
            <w:vMerge/>
            <w:tcBorders>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6661" w:type="dxa"/>
            <w:gridSpan w:val="2"/>
            <w:tcBorders>
              <w:left w:val="single" w:sz="6" w:space="0" w:color="auto"/>
            </w:tcBorders>
            <w:shd w:val="clear" w:color="auto" w:fill="auto"/>
            <w:vAlign w:val="center"/>
          </w:tcPr>
          <w:p w:rsidR="0070180C" w:rsidRPr="00B728AF" w:rsidRDefault="0070180C" w:rsidP="0069747D">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69747D">
        <w:trPr>
          <w:trHeight w:hRule="exact" w:val="227"/>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69747D">
        <w:trPr>
          <w:trHeight w:hRule="exact" w:val="227"/>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bl>
    <w:p w:rsidR="0070180C" w:rsidRPr="00B728AF" w:rsidRDefault="0070180C" w:rsidP="0070180C">
      <w:pPr>
        <w:shd w:val="clear" w:color="auto" w:fill="FFFFFF"/>
        <w:rPr>
          <w:rFonts w:ascii="Arial" w:hAnsi="Arial" w:cs="Arial"/>
          <w:sz w:val="18"/>
          <w:szCs w:val="18"/>
        </w:rPr>
      </w:pPr>
    </w:p>
    <w:p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w:t>
      </w:r>
      <w:proofErr w:type="spellStart"/>
      <w:r w:rsidRPr="00B728AF">
        <w:rPr>
          <w:rFonts w:ascii="Arial" w:hAnsi="Arial" w:cs="Arial"/>
          <w:sz w:val="18"/>
          <w:szCs w:val="18"/>
        </w:rPr>
        <w:t>Gipuzkoa</w:t>
      </w:r>
      <w:proofErr w:type="spellEnd"/>
      <w:r w:rsidRPr="00B728AF">
        <w:rPr>
          <w:rFonts w:ascii="Arial" w:hAnsi="Arial" w:cs="Arial"/>
          <w:sz w:val="18"/>
          <w:szCs w:val="18"/>
        </w:rPr>
        <w:t>.</w:t>
      </w:r>
    </w:p>
    <w:p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70180C" w:rsidRPr="00B728AF" w:rsidRDefault="0070180C" w:rsidP="0070180C">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70180C" w:rsidRPr="00B728AF" w:rsidTr="0069747D">
        <w:trPr>
          <w:trHeight w:hRule="exact" w:val="284"/>
        </w:trPr>
        <w:tc>
          <w:tcPr>
            <w:tcW w:w="2694" w:type="dxa"/>
            <w:vAlign w:val="center"/>
          </w:tcPr>
          <w:p w:rsidR="0070180C" w:rsidRPr="00B728AF" w:rsidRDefault="0070180C" w:rsidP="0069747D">
            <w:pPr>
              <w:rPr>
                <w:rFonts w:ascii="Arial" w:hAnsi="Arial" w:cs="Arial"/>
                <w:b/>
              </w:rPr>
            </w:pPr>
            <w:r w:rsidRPr="00B728AF">
              <w:rPr>
                <w:rFonts w:ascii="Arial" w:hAnsi="Arial" w:cs="Arial"/>
                <w:b/>
                <w:color w:val="808080"/>
              </w:rPr>
              <w:t>Lugar y fecha:</w:t>
            </w:r>
          </w:p>
        </w:tc>
        <w:tc>
          <w:tcPr>
            <w:tcW w:w="5880" w:type="dxa"/>
            <w:vAlign w:val="center"/>
          </w:tcPr>
          <w:p w:rsidR="0070180C" w:rsidRPr="00B728AF" w:rsidRDefault="0070180C" w:rsidP="0069747D">
            <w:pPr>
              <w:rPr>
                <w:rFonts w:ascii="Arial" w:hAnsi="Arial" w:cs="Arial"/>
                <w:color w:val="808080"/>
              </w:rPr>
            </w:pPr>
          </w:p>
        </w:tc>
      </w:tr>
      <w:tr w:rsidR="0070180C" w:rsidRPr="00B728AF" w:rsidTr="0069747D">
        <w:trPr>
          <w:trHeight w:hRule="exact" w:val="284"/>
        </w:trPr>
        <w:tc>
          <w:tcPr>
            <w:tcW w:w="2694" w:type="dxa"/>
            <w:vAlign w:val="center"/>
          </w:tcPr>
          <w:p w:rsidR="0070180C" w:rsidRPr="00B728AF" w:rsidRDefault="0070180C" w:rsidP="0069747D">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70180C" w:rsidRPr="00B728AF" w:rsidRDefault="0070180C" w:rsidP="0069747D">
            <w:pPr>
              <w:rPr>
                <w:rFonts w:ascii="Arial" w:hAnsi="Arial" w:cs="Arial"/>
                <w:color w:val="808080"/>
              </w:rPr>
            </w:pPr>
          </w:p>
        </w:tc>
      </w:tr>
      <w:tr w:rsidR="0070180C" w:rsidRPr="00B728AF" w:rsidTr="0069747D">
        <w:trPr>
          <w:trHeight w:hRule="exact" w:val="284"/>
        </w:trPr>
        <w:tc>
          <w:tcPr>
            <w:tcW w:w="2694" w:type="dxa"/>
            <w:vAlign w:val="center"/>
          </w:tcPr>
          <w:p w:rsidR="0070180C" w:rsidRPr="00B728AF" w:rsidRDefault="0070180C" w:rsidP="0069747D">
            <w:pPr>
              <w:rPr>
                <w:rFonts w:ascii="Arial" w:hAnsi="Arial" w:cs="Arial"/>
                <w:b/>
              </w:rPr>
            </w:pPr>
            <w:r w:rsidRPr="00B728AF">
              <w:rPr>
                <w:rFonts w:ascii="Arial" w:hAnsi="Arial" w:cs="Arial"/>
                <w:b/>
                <w:color w:val="808080"/>
              </w:rPr>
              <w:t>Firma de los apoderados:</w:t>
            </w:r>
          </w:p>
        </w:tc>
        <w:tc>
          <w:tcPr>
            <w:tcW w:w="5880" w:type="dxa"/>
            <w:vAlign w:val="center"/>
          </w:tcPr>
          <w:p w:rsidR="0070180C" w:rsidRPr="00B728AF" w:rsidRDefault="0070180C" w:rsidP="0069747D">
            <w:pPr>
              <w:rPr>
                <w:rFonts w:ascii="Arial" w:hAnsi="Arial" w:cs="Arial"/>
                <w:color w:val="808080"/>
              </w:rPr>
            </w:pPr>
          </w:p>
        </w:tc>
      </w:tr>
    </w:tbl>
    <w:p w:rsidR="00466825" w:rsidRPr="00B07F45" w:rsidRDefault="00466825" w:rsidP="0001514A">
      <w:pPr>
        <w:pStyle w:val="1izenburua"/>
        <w:pBdr>
          <w:bottom w:val="single" w:sz="4" w:space="1" w:color="auto"/>
        </w:pBdr>
        <w:spacing w:before="60" w:after="0" w:line="240" w:lineRule="atLeast"/>
        <w:jc w:val="center"/>
        <w:rPr>
          <w:sz w:val="22"/>
          <w:szCs w:val="22"/>
        </w:rPr>
      </w:pPr>
      <w:bookmarkStart w:id="295" w:name="_ANEXO_IX.-_MODELO_1"/>
      <w:bookmarkStart w:id="296" w:name="Anx_9"/>
      <w:bookmarkStart w:id="297" w:name="_Toc463331602"/>
      <w:bookmarkStart w:id="298" w:name="_Toc480816087"/>
      <w:bookmarkStart w:id="299" w:name="_Toc506479437"/>
      <w:bookmarkStart w:id="300" w:name="_Toc198116073"/>
      <w:bookmarkEnd w:id="295"/>
      <w:r w:rsidRPr="00B07F45">
        <w:rPr>
          <w:sz w:val="22"/>
          <w:szCs w:val="22"/>
        </w:rPr>
        <w:lastRenderedPageBreak/>
        <w:t xml:space="preserve">ANEXO IX.- </w:t>
      </w:r>
      <w:bookmarkEnd w:id="296"/>
      <w:r w:rsidRPr="00B07F45">
        <w:rPr>
          <w:sz w:val="22"/>
          <w:szCs w:val="22"/>
        </w:rPr>
        <w:t>MODELO DE OFERTA ECONÓMICA</w:t>
      </w:r>
      <w:bookmarkEnd w:id="297"/>
      <w:bookmarkEnd w:id="298"/>
      <w:r w:rsidRPr="00B07F45">
        <w:rPr>
          <w:sz w:val="22"/>
          <w:szCs w:val="22"/>
        </w:rPr>
        <w:t xml:space="preserve"> Y DE LOS OTROS ELEMENTOS DE LA OFERTA EVALUABLES MEDIANTE FÓRMULAS</w:t>
      </w:r>
      <w:bookmarkEnd w:id="299"/>
      <w:bookmarkEnd w:id="300"/>
    </w:p>
    <w:p w:rsidR="00466825" w:rsidRPr="00B07F45" w:rsidRDefault="00466825" w:rsidP="00466825">
      <w:pPr>
        <w:jc w:val="both"/>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847EB6" w:rsidRPr="0010148B" w:rsidTr="006B7623">
        <w:trPr>
          <w:trHeight w:val="454"/>
        </w:trPr>
        <w:tc>
          <w:tcPr>
            <w:tcW w:w="5617" w:type="dxa"/>
            <w:tcBorders>
              <w:left w:val="nil"/>
              <w:bottom w:val="nil"/>
              <w:right w:val="nil"/>
            </w:tcBorders>
            <w:shd w:val="clear" w:color="auto" w:fill="auto"/>
            <w:vAlign w:val="center"/>
          </w:tcPr>
          <w:p w:rsidR="00847EB6" w:rsidRDefault="00847EB6" w:rsidP="00847EB6">
            <w:pPr>
              <w:spacing w:after="80"/>
              <w:rPr>
                <w:rFonts w:ascii="Arial" w:hAnsi="Arial" w:cs="Arial"/>
                <w:b/>
                <w:bCs/>
                <w:color w:val="000000"/>
                <w:sz w:val="18"/>
              </w:rPr>
            </w:pPr>
            <w:r w:rsidRPr="0010148B">
              <w:rPr>
                <w:rFonts w:ascii="Arial" w:hAnsi="Arial" w:cs="Arial"/>
                <w:b/>
                <w:bCs/>
                <w:color w:val="000000"/>
                <w:sz w:val="18"/>
              </w:rPr>
              <w:t>Denominación del contrato</w:t>
            </w:r>
          </w:p>
          <w:p w:rsidR="00847EB6" w:rsidRPr="0010148B" w:rsidRDefault="00847EB6" w:rsidP="00847EB6">
            <w:pPr>
              <w:spacing w:after="80"/>
              <w:rPr>
                <w:rFonts w:ascii="Arial" w:hAnsi="Arial" w:cs="Arial"/>
                <w:b/>
                <w:bCs/>
                <w:color w:val="000000"/>
                <w:sz w:val="18"/>
              </w:rPr>
            </w:pPr>
            <w:r>
              <w:rPr>
                <w:rFonts w:ascii="Arial" w:hAnsi="Arial" w:cs="Arial"/>
              </w:rPr>
              <w:t>Suministro de dispositivos tecnológicos específicos para Bibliotecas.</w:t>
            </w:r>
          </w:p>
          <w:p w:rsidR="00847EB6" w:rsidRPr="0010148B" w:rsidRDefault="00847EB6" w:rsidP="00847EB6">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847EB6" w:rsidRDefault="00847EB6" w:rsidP="00847EB6">
            <w:pPr>
              <w:spacing w:after="80"/>
              <w:rPr>
                <w:rFonts w:ascii="Arial" w:hAnsi="Arial" w:cs="Arial"/>
                <w:b/>
                <w:bCs/>
                <w:color w:val="000000"/>
                <w:sz w:val="18"/>
              </w:rPr>
            </w:pPr>
            <w:r w:rsidRPr="0010148B">
              <w:rPr>
                <w:rFonts w:ascii="Arial" w:hAnsi="Arial" w:cs="Arial"/>
                <w:b/>
                <w:bCs/>
                <w:color w:val="000000"/>
                <w:sz w:val="18"/>
              </w:rPr>
              <w:t>Código de referencia</w:t>
            </w:r>
          </w:p>
          <w:p w:rsidR="00847EB6" w:rsidRPr="00847EB6" w:rsidRDefault="00847EB6" w:rsidP="00847EB6">
            <w:pPr>
              <w:spacing w:after="80"/>
              <w:jc w:val="center"/>
              <w:rPr>
                <w:rFonts w:ascii="Arial" w:hAnsi="Arial" w:cs="Arial"/>
                <w:bCs/>
                <w:color w:val="000000"/>
                <w:sz w:val="18"/>
              </w:rPr>
            </w:pPr>
            <w:r w:rsidRPr="00847EB6">
              <w:rPr>
                <w:rFonts w:ascii="Arial" w:hAnsi="Arial" w:cs="Arial"/>
                <w:bCs/>
                <w:color w:val="000000"/>
                <w:sz w:val="18"/>
              </w:rPr>
              <w:t>X26022</w:t>
            </w:r>
          </w:p>
          <w:p w:rsidR="00847EB6" w:rsidRPr="0010148B" w:rsidRDefault="00847EB6" w:rsidP="00847EB6">
            <w:pPr>
              <w:ind w:left="45"/>
              <w:rPr>
                <w:rFonts w:ascii="Arial" w:hAnsi="Arial" w:cs="Arial"/>
                <w:sz w:val="18"/>
                <w:szCs w:val="18"/>
              </w:rPr>
            </w:pPr>
          </w:p>
        </w:tc>
      </w:tr>
    </w:tbl>
    <w:p w:rsidR="006B7623" w:rsidRPr="0010148B" w:rsidRDefault="006B7623" w:rsidP="006B7623">
      <w:pPr>
        <w:rPr>
          <w:rFonts w:ascii="Arial" w:hAnsi="Arial" w:cs="Arial"/>
        </w:rPr>
      </w:pPr>
    </w:p>
    <w:p w:rsidR="00847EB6" w:rsidRPr="00B07F45" w:rsidRDefault="00847EB6" w:rsidP="00847EB6">
      <w:pPr>
        <w:autoSpaceDE w:val="0"/>
        <w:autoSpaceDN w:val="0"/>
        <w:adjustRightInd w:val="0"/>
        <w:jc w:val="both"/>
        <w:rPr>
          <w:rFonts w:ascii="Arial" w:hAnsi="Arial" w:cs="Arial"/>
        </w:rPr>
      </w:pPr>
      <w:r w:rsidRPr="00B07F45">
        <w:rPr>
          <w:rFonts w:ascii="Arial" w:hAnsi="Arial" w:cs="Arial"/>
        </w:rPr>
        <w:t>Enterado</w:t>
      </w:r>
      <w:r>
        <w:rPr>
          <w:rFonts w:ascii="Arial" w:hAnsi="Arial" w:cs="Arial"/>
        </w:rPr>
        <w:t>/a</w:t>
      </w:r>
      <w:r w:rsidRPr="00B07F45">
        <w:rPr>
          <w:rFonts w:ascii="Arial" w:hAnsi="Arial" w:cs="Arial"/>
        </w:rPr>
        <w:t xml:space="preserve"> de las condiciones y requisitos que se exigen con relación al expediente de contratación indicado, propone el/los siguiente/s precio/s y, en su caso, las ofertas del resto de elementos evaluables mediante fórmulas.</w:t>
      </w:r>
    </w:p>
    <w:p w:rsidR="00847EB6" w:rsidRPr="00550DCF" w:rsidRDefault="00847EB6" w:rsidP="00847EB6">
      <w:pPr>
        <w:autoSpaceDE w:val="0"/>
        <w:autoSpaceDN w:val="0"/>
        <w:adjustRightInd w:val="0"/>
        <w:rPr>
          <w:rFonts w:eastAsia="Cambria" w:cs="Arial"/>
          <w:b/>
        </w:rPr>
      </w:pPr>
    </w:p>
    <w:tbl>
      <w:tblPr>
        <w:tblW w:w="8505" w:type="dxa"/>
        <w:tblCellMar>
          <w:left w:w="70" w:type="dxa"/>
          <w:right w:w="70" w:type="dxa"/>
        </w:tblCellMar>
        <w:tblLook w:val="04A0" w:firstRow="1" w:lastRow="0" w:firstColumn="1" w:lastColumn="0" w:noHBand="0" w:noVBand="1"/>
      </w:tblPr>
      <w:tblGrid>
        <w:gridCol w:w="4158"/>
        <w:gridCol w:w="1456"/>
        <w:gridCol w:w="1259"/>
        <w:gridCol w:w="1632"/>
      </w:tblGrid>
      <w:tr w:rsidR="00847EB6" w:rsidRPr="007F6717" w:rsidTr="009367BC">
        <w:trPr>
          <w:trHeight w:val="539"/>
        </w:trPr>
        <w:tc>
          <w:tcPr>
            <w:tcW w:w="4158" w:type="dxa"/>
            <w:tcBorders>
              <w:top w:val="nil"/>
              <w:left w:val="nil"/>
              <w:bottom w:val="single" w:sz="8" w:space="0" w:color="auto"/>
              <w:right w:val="single" w:sz="8" w:space="0" w:color="auto"/>
            </w:tcBorders>
            <w:shd w:val="clear" w:color="auto" w:fill="auto"/>
            <w:vAlign w:val="center"/>
            <w:hideMark/>
          </w:tcPr>
          <w:p w:rsidR="00847EB6" w:rsidRPr="0032292B" w:rsidRDefault="00847EB6" w:rsidP="009367BC">
            <w:pPr>
              <w:rPr>
                <w:rFonts w:asciiTheme="minorHAnsi" w:hAnsiTheme="minorHAnsi" w:cstheme="minorHAnsi"/>
                <w:color w:val="000000"/>
                <w:sz w:val="18"/>
              </w:rPr>
            </w:pPr>
            <w:r w:rsidRPr="0032292B">
              <w:rPr>
                <w:rFonts w:asciiTheme="minorHAnsi" w:hAnsiTheme="minorHAnsi" w:cstheme="minorHAnsi"/>
                <w:color w:val="000000"/>
                <w:sz w:val="18"/>
              </w:rPr>
              <w:t> </w:t>
            </w:r>
            <w:r w:rsidRPr="00E802B7">
              <w:rPr>
                <w:rFonts w:ascii="Arial" w:hAnsi="Arial" w:cs="Arial"/>
                <w:b/>
              </w:rPr>
              <w:t>1.- OFERTA ECONÓMICA</w:t>
            </w:r>
          </w:p>
        </w:tc>
        <w:tc>
          <w:tcPr>
            <w:tcW w:w="1456" w:type="dxa"/>
            <w:tcBorders>
              <w:top w:val="single" w:sz="8" w:space="0" w:color="auto"/>
              <w:left w:val="nil"/>
              <w:bottom w:val="single" w:sz="8" w:space="0" w:color="auto"/>
              <w:right w:val="single" w:sz="8" w:space="0" w:color="auto"/>
            </w:tcBorders>
            <w:shd w:val="clear" w:color="000000" w:fill="E7E6E6"/>
            <w:vAlign w:val="center"/>
            <w:hideMark/>
          </w:tcPr>
          <w:p w:rsidR="00847EB6" w:rsidRPr="0032292B" w:rsidRDefault="00847EB6" w:rsidP="009367BC">
            <w:pPr>
              <w:jc w:val="center"/>
              <w:rPr>
                <w:rFonts w:asciiTheme="minorHAnsi" w:hAnsiTheme="minorHAnsi" w:cstheme="minorHAnsi"/>
                <w:b/>
                <w:bCs/>
                <w:color w:val="000000"/>
                <w:sz w:val="18"/>
              </w:rPr>
            </w:pPr>
            <w:r w:rsidRPr="0032292B">
              <w:rPr>
                <w:rFonts w:asciiTheme="minorHAnsi" w:hAnsiTheme="minorHAnsi" w:cstheme="minorHAnsi"/>
                <w:b/>
                <w:bCs/>
                <w:color w:val="000000"/>
                <w:sz w:val="18"/>
              </w:rPr>
              <w:t>importe unitario</w:t>
            </w:r>
            <w:r>
              <w:rPr>
                <w:rFonts w:asciiTheme="minorHAnsi" w:hAnsiTheme="minorHAnsi" w:cstheme="minorHAnsi"/>
                <w:b/>
                <w:bCs/>
                <w:color w:val="000000"/>
                <w:sz w:val="18"/>
              </w:rPr>
              <w:t xml:space="preserve"> </w:t>
            </w:r>
            <w:r w:rsidRPr="00FE6091">
              <w:rPr>
                <w:rFonts w:asciiTheme="minorHAnsi" w:hAnsiTheme="minorHAnsi" w:cstheme="minorHAnsi"/>
                <w:b/>
                <w:bCs/>
                <w:sz w:val="18"/>
              </w:rPr>
              <w:t>ofertado</w:t>
            </w:r>
            <w:r w:rsidRPr="0032292B">
              <w:rPr>
                <w:rFonts w:asciiTheme="minorHAnsi" w:hAnsiTheme="minorHAnsi" w:cstheme="minorHAnsi"/>
                <w:b/>
                <w:bCs/>
                <w:color w:val="000000"/>
                <w:sz w:val="18"/>
              </w:rPr>
              <w:t xml:space="preserve"> (*)</w:t>
            </w:r>
          </w:p>
        </w:tc>
        <w:tc>
          <w:tcPr>
            <w:tcW w:w="1259" w:type="dxa"/>
            <w:tcBorders>
              <w:top w:val="single" w:sz="8" w:space="0" w:color="auto"/>
              <w:left w:val="nil"/>
              <w:bottom w:val="single" w:sz="8" w:space="0" w:color="auto"/>
              <w:right w:val="single" w:sz="8" w:space="0" w:color="auto"/>
            </w:tcBorders>
            <w:shd w:val="clear" w:color="000000" w:fill="E7E6E6"/>
            <w:vAlign w:val="center"/>
            <w:hideMark/>
          </w:tcPr>
          <w:p w:rsidR="00847EB6" w:rsidRPr="0032292B" w:rsidRDefault="00847EB6" w:rsidP="009367BC">
            <w:pPr>
              <w:jc w:val="center"/>
              <w:rPr>
                <w:rFonts w:asciiTheme="minorHAnsi" w:hAnsiTheme="minorHAnsi" w:cstheme="minorHAnsi"/>
                <w:b/>
                <w:bCs/>
                <w:color w:val="000000"/>
                <w:sz w:val="18"/>
              </w:rPr>
            </w:pPr>
            <w:r w:rsidRPr="0032292B">
              <w:rPr>
                <w:rFonts w:asciiTheme="minorHAnsi" w:hAnsiTheme="minorHAnsi" w:cstheme="minorHAnsi"/>
                <w:b/>
                <w:bCs/>
                <w:color w:val="000000"/>
                <w:sz w:val="18"/>
              </w:rPr>
              <w:t>Unidades</w:t>
            </w:r>
          </w:p>
        </w:tc>
        <w:tc>
          <w:tcPr>
            <w:tcW w:w="1632" w:type="dxa"/>
            <w:tcBorders>
              <w:top w:val="single" w:sz="8" w:space="0" w:color="auto"/>
              <w:left w:val="nil"/>
              <w:bottom w:val="single" w:sz="8" w:space="0" w:color="auto"/>
              <w:right w:val="single" w:sz="8" w:space="0" w:color="auto"/>
            </w:tcBorders>
            <w:shd w:val="clear" w:color="000000" w:fill="E7E6E6"/>
            <w:vAlign w:val="center"/>
            <w:hideMark/>
          </w:tcPr>
          <w:p w:rsidR="00847EB6" w:rsidRPr="0032292B" w:rsidRDefault="00847EB6" w:rsidP="009367BC">
            <w:pPr>
              <w:jc w:val="center"/>
              <w:rPr>
                <w:rFonts w:asciiTheme="minorHAnsi" w:hAnsiTheme="minorHAnsi" w:cstheme="minorHAnsi"/>
                <w:b/>
                <w:bCs/>
                <w:color w:val="000000"/>
                <w:sz w:val="18"/>
              </w:rPr>
            </w:pPr>
            <w:r w:rsidRPr="0032292B">
              <w:rPr>
                <w:rFonts w:asciiTheme="minorHAnsi" w:hAnsiTheme="minorHAnsi" w:cstheme="minorHAnsi"/>
                <w:b/>
                <w:bCs/>
                <w:color w:val="000000"/>
                <w:sz w:val="18"/>
              </w:rPr>
              <w:t>Total</w:t>
            </w:r>
          </w:p>
        </w:tc>
      </w:tr>
      <w:tr w:rsidR="00847EB6" w:rsidRPr="007F6717" w:rsidTr="009367BC">
        <w:trPr>
          <w:trHeight w:val="20"/>
        </w:trPr>
        <w:tc>
          <w:tcPr>
            <w:tcW w:w="4158" w:type="dxa"/>
            <w:tcBorders>
              <w:top w:val="nil"/>
              <w:left w:val="nil"/>
              <w:bottom w:val="single" w:sz="12" w:space="0" w:color="ACCCEA"/>
              <w:right w:val="nil"/>
            </w:tcBorders>
            <w:shd w:val="clear" w:color="000000" w:fill="DDEBF7"/>
            <w:vAlign w:val="center"/>
            <w:hideMark/>
          </w:tcPr>
          <w:p w:rsidR="00847EB6" w:rsidRPr="0032292B" w:rsidRDefault="00847EB6" w:rsidP="009367BC">
            <w:pPr>
              <w:rPr>
                <w:rFonts w:asciiTheme="minorHAnsi" w:hAnsiTheme="minorHAnsi" w:cstheme="minorHAnsi"/>
                <w:b/>
                <w:bCs/>
                <w:color w:val="44546A"/>
                <w:sz w:val="18"/>
              </w:rPr>
            </w:pPr>
            <w:r w:rsidRPr="0032292B">
              <w:rPr>
                <w:rFonts w:asciiTheme="minorHAnsi" w:hAnsiTheme="minorHAnsi" w:cstheme="minorHAnsi"/>
                <w:b/>
                <w:bCs/>
                <w:color w:val="44546A"/>
                <w:sz w:val="18"/>
              </w:rPr>
              <w:t>MAQUINAS AUTOPRESTAMO</w:t>
            </w:r>
          </w:p>
        </w:tc>
        <w:tc>
          <w:tcPr>
            <w:tcW w:w="1456" w:type="dxa"/>
            <w:tcBorders>
              <w:top w:val="nil"/>
              <w:left w:val="nil"/>
              <w:bottom w:val="single" w:sz="12" w:space="0" w:color="ACCCEA"/>
              <w:right w:val="nil"/>
            </w:tcBorders>
            <w:shd w:val="clear" w:color="000000" w:fill="DDEBF7"/>
            <w:vAlign w:val="center"/>
            <w:hideMark/>
          </w:tcPr>
          <w:p w:rsidR="00847EB6" w:rsidRPr="0032292B" w:rsidRDefault="00847EB6" w:rsidP="009367BC">
            <w:pPr>
              <w:jc w:val="center"/>
              <w:rPr>
                <w:rFonts w:asciiTheme="minorHAnsi" w:hAnsiTheme="minorHAnsi" w:cstheme="minorHAnsi"/>
                <w:b/>
                <w:bCs/>
                <w:color w:val="44546A"/>
                <w:sz w:val="18"/>
              </w:rPr>
            </w:pPr>
            <w:r w:rsidRPr="0032292B">
              <w:rPr>
                <w:rFonts w:asciiTheme="minorHAnsi" w:hAnsiTheme="minorHAnsi" w:cstheme="minorHAnsi"/>
                <w:b/>
                <w:bCs/>
                <w:color w:val="44546A"/>
                <w:sz w:val="18"/>
              </w:rPr>
              <w:t> </w:t>
            </w:r>
          </w:p>
        </w:tc>
        <w:tc>
          <w:tcPr>
            <w:tcW w:w="1259" w:type="dxa"/>
            <w:tcBorders>
              <w:top w:val="nil"/>
              <w:left w:val="nil"/>
              <w:bottom w:val="single" w:sz="12" w:space="0" w:color="ACCCEA"/>
              <w:right w:val="nil"/>
            </w:tcBorders>
            <w:shd w:val="clear" w:color="000000" w:fill="DDEBF7"/>
            <w:noWrap/>
            <w:vAlign w:val="bottom"/>
            <w:hideMark/>
          </w:tcPr>
          <w:p w:rsidR="00847EB6" w:rsidRPr="0032292B" w:rsidRDefault="00847EB6" w:rsidP="009367BC">
            <w:pPr>
              <w:rPr>
                <w:rFonts w:asciiTheme="minorHAnsi" w:hAnsiTheme="minorHAnsi" w:cstheme="minorHAnsi"/>
                <w:b/>
                <w:bCs/>
                <w:color w:val="44546A"/>
                <w:sz w:val="18"/>
              </w:rPr>
            </w:pPr>
            <w:r w:rsidRPr="0032292B">
              <w:rPr>
                <w:rFonts w:asciiTheme="minorHAnsi" w:hAnsiTheme="minorHAnsi" w:cstheme="minorHAnsi"/>
                <w:b/>
                <w:bCs/>
                <w:color w:val="44546A"/>
                <w:sz w:val="18"/>
              </w:rPr>
              <w:t> </w:t>
            </w:r>
          </w:p>
        </w:tc>
        <w:tc>
          <w:tcPr>
            <w:tcW w:w="1632" w:type="dxa"/>
            <w:tcBorders>
              <w:top w:val="nil"/>
              <w:left w:val="nil"/>
              <w:bottom w:val="single" w:sz="12" w:space="0" w:color="ACCCEA"/>
              <w:right w:val="nil"/>
            </w:tcBorders>
            <w:shd w:val="clear" w:color="000000" w:fill="DDEBF7"/>
            <w:noWrap/>
            <w:vAlign w:val="bottom"/>
            <w:hideMark/>
          </w:tcPr>
          <w:p w:rsidR="00847EB6" w:rsidRPr="0032292B" w:rsidRDefault="00847EB6" w:rsidP="009367BC">
            <w:pPr>
              <w:rPr>
                <w:rFonts w:asciiTheme="minorHAnsi" w:hAnsiTheme="minorHAnsi" w:cstheme="minorHAnsi"/>
                <w:b/>
                <w:bCs/>
                <w:color w:val="44546A"/>
                <w:sz w:val="18"/>
              </w:rPr>
            </w:pPr>
            <w:r w:rsidRPr="0032292B">
              <w:rPr>
                <w:rFonts w:asciiTheme="minorHAnsi" w:hAnsiTheme="minorHAnsi" w:cstheme="minorHAnsi"/>
                <w:b/>
                <w:bCs/>
                <w:color w:val="44546A"/>
                <w:sz w:val="18"/>
              </w:rPr>
              <w:t> </w:t>
            </w:r>
          </w:p>
        </w:tc>
      </w:tr>
      <w:tr w:rsidR="00847EB6" w:rsidRPr="007F6717" w:rsidTr="009367BC">
        <w:trPr>
          <w:trHeight w:val="20"/>
        </w:trPr>
        <w:tc>
          <w:tcPr>
            <w:tcW w:w="4158" w:type="dxa"/>
            <w:tcBorders>
              <w:top w:val="nil"/>
              <w:left w:val="nil"/>
              <w:bottom w:val="single" w:sz="4" w:space="0" w:color="auto"/>
              <w:right w:val="single" w:sz="8" w:space="0" w:color="auto"/>
            </w:tcBorders>
            <w:shd w:val="clear" w:color="auto" w:fill="auto"/>
            <w:vAlign w:val="center"/>
            <w:hideMark/>
          </w:tcPr>
          <w:p w:rsidR="00847EB6" w:rsidRPr="0032292B" w:rsidRDefault="00847EB6" w:rsidP="009367BC">
            <w:pPr>
              <w:rPr>
                <w:rFonts w:asciiTheme="minorHAnsi" w:hAnsiTheme="minorHAnsi" w:cstheme="minorHAnsi"/>
                <w:color w:val="000000"/>
                <w:sz w:val="18"/>
              </w:rPr>
            </w:pPr>
            <w:proofErr w:type="spellStart"/>
            <w:r w:rsidRPr="0032292B">
              <w:rPr>
                <w:rFonts w:asciiTheme="minorHAnsi" w:hAnsiTheme="minorHAnsi" w:cstheme="minorHAnsi"/>
                <w:color w:val="000000"/>
                <w:sz w:val="18"/>
              </w:rPr>
              <w:t>Selfcheck</w:t>
            </w:r>
            <w:proofErr w:type="spellEnd"/>
            <w:r w:rsidRPr="0032292B">
              <w:rPr>
                <w:rFonts w:asciiTheme="minorHAnsi" w:hAnsiTheme="minorHAnsi" w:cstheme="minorHAnsi"/>
                <w:color w:val="000000"/>
                <w:sz w:val="18"/>
              </w:rPr>
              <w:t xml:space="preserve"> 3000 Autoservicio 3000</w:t>
            </w:r>
          </w:p>
        </w:tc>
        <w:tc>
          <w:tcPr>
            <w:tcW w:w="1456" w:type="dxa"/>
            <w:tcBorders>
              <w:top w:val="nil"/>
              <w:left w:val="nil"/>
              <w:bottom w:val="single" w:sz="4"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color w:val="000000"/>
                <w:sz w:val="18"/>
              </w:rPr>
            </w:pPr>
            <w:r w:rsidRPr="0032292B">
              <w:rPr>
                <w:rFonts w:asciiTheme="minorHAnsi" w:hAnsiTheme="minorHAnsi" w:cstheme="minorHAnsi"/>
                <w:color w:val="000000"/>
                <w:sz w:val="18"/>
              </w:rPr>
              <w:t> </w:t>
            </w:r>
          </w:p>
        </w:tc>
        <w:tc>
          <w:tcPr>
            <w:tcW w:w="1259" w:type="dxa"/>
            <w:tcBorders>
              <w:top w:val="nil"/>
              <w:left w:val="nil"/>
              <w:bottom w:val="single" w:sz="4"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color w:val="000000"/>
                <w:sz w:val="18"/>
              </w:rPr>
            </w:pPr>
            <w:r w:rsidRPr="0032292B">
              <w:rPr>
                <w:rFonts w:asciiTheme="minorHAnsi" w:hAnsiTheme="minorHAnsi" w:cstheme="minorHAnsi"/>
                <w:color w:val="000000"/>
                <w:sz w:val="18"/>
              </w:rPr>
              <w:t>2</w:t>
            </w:r>
          </w:p>
        </w:tc>
        <w:tc>
          <w:tcPr>
            <w:tcW w:w="1632" w:type="dxa"/>
            <w:tcBorders>
              <w:top w:val="nil"/>
              <w:left w:val="nil"/>
              <w:bottom w:val="single" w:sz="4"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color w:val="000000"/>
                <w:sz w:val="18"/>
              </w:rPr>
            </w:pPr>
            <w:r w:rsidRPr="0032292B">
              <w:rPr>
                <w:rFonts w:asciiTheme="minorHAnsi" w:hAnsiTheme="minorHAnsi" w:cstheme="minorHAnsi"/>
                <w:color w:val="000000"/>
                <w:sz w:val="18"/>
              </w:rPr>
              <w:t> </w:t>
            </w:r>
          </w:p>
        </w:tc>
      </w:tr>
      <w:tr w:rsidR="00847EB6" w:rsidRPr="007F6717" w:rsidTr="009367BC">
        <w:trPr>
          <w:trHeight w:val="20"/>
        </w:trPr>
        <w:tc>
          <w:tcPr>
            <w:tcW w:w="4158" w:type="dxa"/>
            <w:tcBorders>
              <w:top w:val="nil"/>
              <w:left w:val="nil"/>
              <w:bottom w:val="single" w:sz="8" w:space="0" w:color="auto"/>
              <w:right w:val="single" w:sz="8" w:space="0" w:color="auto"/>
            </w:tcBorders>
            <w:shd w:val="clear" w:color="auto" w:fill="auto"/>
            <w:vAlign w:val="center"/>
            <w:hideMark/>
          </w:tcPr>
          <w:p w:rsidR="00847EB6" w:rsidRPr="0032292B" w:rsidRDefault="00847EB6" w:rsidP="009367BC">
            <w:pPr>
              <w:rPr>
                <w:rFonts w:asciiTheme="minorHAnsi" w:hAnsiTheme="minorHAnsi" w:cstheme="minorHAnsi"/>
                <w:color w:val="000000"/>
                <w:sz w:val="18"/>
              </w:rPr>
            </w:pPr>
            <w:r w:rsidRPr="0032292B">
              <w:rPr>
                <w:rFonts w:asciiTheme="minorHAnsi" w:hAnsiTheme="minorHAnsi" w:cstheme="minorHAnsi"/>
                <w:color w:val="000000"/>
                <w:sz w:val="18"/>
              </w:rPr>
              <w:t>Base ajustable y pie elevable</w:t>
            </w:r>
          </w:p>
        </w:tc>
        <w:tc>
          <w:tcPr>
            <w:tcW w:w="1456" w:type="dxa"/>
            <w:tcBorders>
              <w:top w:val="nil"/>
              <w:left w:val="nil"/>
              <w:bottom w:val="single" w:sz="8"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color w:val="000000"/>
                <w:sz w:val="18"/>
              </w:rPr>
            </w:pPr>
            <w:r w:rsidRPr="0032292B">
              <w:rPr>
                <w:rFonts w:asciiTheme="minorHAnsi" w:hAnsiTheme="minorHAnsi" w:cstheme="minorHAnsi"/>
                <w:color w:val="000000"/>
                <w:sz w:val="18"/>
              </w:rPr>
              <w:t> </w:t>
            </w:r>
          </w:p>
        </w:tc>
        <w:tc>
          <w:tcPr>
            <w:tcW w:w="1259" w:type="dxa"/>
            <w:tcBorders>
              <w:top w:val="nil"/>
              <w:left w:val="nil"/>
              <w:bottom w:val="single" w:sz="8"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color w:val="000000"/>
                <w:sz w:val="18"/>
              </w:rPr>
            </w:pPr>
            <w:r w:rsidRPr="0032292B">
              <w:rPr>
                <w:rFonts w:asciiTheme="minorHAnsi" w:hAnsiTheme="minorHAnsi" w:cstheme="minorHAnsi"/>
                <w:color w:val="000000"/>
                <w:sz w:val="18"/>
              </w:rPr>
              <w:t>2</w:t>
            </w:r>
          </w:p>
        </w:tc>
        <w:tc>
          <w:tcPr>
            <w:tcW w:w="1632" w:type="dxa"/>
            <w:tcBorders>
              <w:top w:val="nil"/>
              <w:left w:val="nil"/>
              <w:bottom w:val="single" w:sz="8"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color w:val="000000"/>
                <w:sz w:val="18"/>
              </w:rPr>
            </w:pPr>
            <w:r w:rsidRPr="0032292B">
              <w:rPr>
                <w:rFonts w:asciiTheme="minorHAnsi" w:hAnsiTheme="minorHAnsi" w:cstheme="minorHAnsi"/>
                <w:color w:val="000000"/>
                <w:sz w:val="18"/>
              </w:rPr>
              <w:t> </w:t>
            </w:r>
          </w:p>
        </w:tc>
      </w:tr>
      <w:tr w:rsidR="00847EB6" w:rsidRPr="007F6717" w:rsidTr="009367BC">
        <w:trPr>
          <w:trHeight w:val="20"/>
        </w:trPr>
        <w:tc>
          <w:tcPr>
            <w:tcW w:w="4158" w:type="dxa"/>
            <w:tcBorders>
              <w:top w:val="nil"/>
              <w:left w:val="nil"/>
              <w:bottom w:val="single" w:sz="12" w:space="0" w:color="ACCCEA"/>
              <w:right w:val="nil"/>
            </w:tcBorders>
            <w:shd w:val="clear" w:color="000000" w:fill="DDEBF7"/>
            <w:vAlign w:val="center"/>
            <w:hideMark/>
          </w:tcPr>
          <w:p w:rsidR="00847EB6" w:rsidRPr="0032292B" w:rsidRDefault="00847EB6" w:rsidP="009367BC">
            <w:pPr>
              <w:rPr>
                <w:rFonts w:asciiTheme="minorHAnsi" w:hAnsiTheme="minorHAnsi" w:cstheme="minorHAnsi"/>
                <w:b/>
                <w:bCs/>
                <w:color w:val="44546A"/>
                <w:sz w:val="18"/>
              </w:rPr>
            </w:pPr>
            <w:r w:rsidRPr="0032292B">
              <w:rPr>
                <w:rFonts w:asciiTheme="minorHAnsi" w:hAnsiTheme="minorHAnsi" w:cstheme="minorHAnsi"/>
                <w:b/>
                <w:bCs/>
                <w:color w:val="44546A"/>
                <w:sz w:val="18"/>
              </w:rPr>
              <w:t>AUTOSERVICIO DE TABLETS</w:t>
            </w:r>
          </w:p>
        </w:tc>
        <w:tc>
          <w:tcPr>
            <w:tcW w:w="1456" w:type="dxa"/>
            <w:tcBorders>
              <w:top w:val="nil"/>
              <w:left w:val="nil"/>
              <w:bottom w:val="single" w:sz="12" w:space="0" w:color="ACCCEA"/>
              <w:right w:val="nil"/>
            </w:tcBorders>
            <w:shd w:val="clear" w:color="000000" w:fill="DDEBF7"/>
            <w:vAlign w:val="center"/>
            <w:hideMark/>
          </w:tcPr>
          <w:p w:rsidR="00847EB6" w:rsidRPr="0032292B" w:rsidRDefault="00847EB6" w:rsidP="009367BC">
            <w:pPr>
              <w:jc w:val="center"/>
              <w:rPr>
                <w:rFonts w:asciiTheme="minorHAnsi" w:hAnsiTheme="minorHAnsi" w:cstheme="minorHAnsi"/>
                <w:b/>
                <w:bCs/>
                <w:color w:val="44546A"/>
                <w:sz w:val="18"/>
              </w:rPr>
            </w:pPr>
            <w:r w:rsidRPr="0032292B">
              <w:rPr>
                <w:rFonts w:asciiTheme="minorHAnsi" w:hAnsiTheme="minorHAnsi" w:cstheme="minorHAnsi"/>
                <w:b/>
                <w:bCs/>
                <w:color w:val="44546A"/>
                <w:sz w:val="18"/>
              </w:rPr>
              <w:t> </w:t>
            </w:r>
          </w:p>
        </w:tc>
        <w:tc>
          <w:tcPr>
            <w:tcW w:w="1259" w:type="dxa"/>
            <w:tcBorders>
              <w:top w:val="nil"/>
              <w:left w:val="nil"/>
              <w:bottom w:val="single" w:sz="12" w:space="0" w:color="ACCCEA"/>
              <w:right w:val="nil"/>
            </w:tcBorders>
            <w:shd w:val="clear" w:color="000000" w:fill="DDEBF7"/>
            <w:noWrap/>
            <w:vAlign w:val="bottom"/>
            <w:hideMark/>
          </w:tcPr>
          <w:p w:rsidR="00847EB6" w:rsidRPr="0032292B" w:rsidRDefault="00847EB6" w:rsidP="009367BC">
            <w:pPr>
              <w:rPr>
                <w:rFonts w:asciiTheme="minorHAnsi" w:hAnsiTheme="minorHAnsi" w:cstheme="minorHAnsi"/>
                <w:b/>
                <w:bCs/>
                <w:color w:val="44546A"/>
                <w:sz w:val="18"/>
              </w:rPr>
            </w:pPr>
            <w:r w:rsidRPr="0032292B">
              <w:rPr>
                <w:rFonts w:asciiTheme="minorHAnsi" w:hAnsiTheme="minorHAnsi" w:cstheme="minorHAnsi"/>
                <w:b/>
                <w:bCs/>
                <w:color w:val="44546A"/>
                <w:sz w:val="18"/>
              </w:rPr>
              <w:t> </w:t>
            </w:r>
          </w:p>
        </w:tc>
        <w:tc>
          <w:tcPr>
            <w:tcW w:w="1632" w:type="dxa"/>
            <w:tcBorders>
              <w:top w:val="nil"/>
              <w:left w:val="nil"/>
              <w:bottom w:val="single" w:sz="12" w:space="0" w:color="ACCCEA"/>
              <w:right w:val="nil"/>
            </w:tcBorders>
            <w:shd w:val="clear" w:color="000000" w:fill="DDEBF7"/>
            <w:noWrap/>
            <w:vAlign w:val="bottom"/>
            <w:hideMark/>
          </w:tcPr>
          <w:p w:rsidR="00847EB6" w:rsidRPr="0032292B" w:rsidRDefault="00847EB6" w:rsidP="009367BC">
            <w:pPr>
              <w:rPr>
                <w:rFonts w:asciiTheme="minorHAnsi" w:hAnsiTheme="minorHAnsi" w:cstheme="minorHAnsi"/>
                <w:b/>
                <w:bCs/>
                <w:color w:val="44546A"/>
                <w:sz w:val="18"/>
              </w:rPr>
            </w:pPr>
            <w:r w:rsidRPr="0032292B">
              <w:rPr>
                <w:rFonts w:asciiTheme="minorHAnsi" w:hAnsiTheme="minorHAnsi" w:cstheme="minorHAnsi"/>
                <w:b/>
                <w:bCs/>
                <w:color w:val="44546A"/>
                <w:sz w:val="18"/>
              </w:rPr>
              <w:t> </w:t>
            </w:r>
          </w:p>
        </w:tc>
      </w:tr>
      <w:tr w:rsidR="00847EB6" w:rsidRPr="007F6717" w:rsidTr="009367BC">
        <w:trPr>
          <w:trHeight w:val="20"/>
        </w:trPr>
        <w:tc>
          <w:tcPr>
            <w:tcW w:w="4158" w:type="dxa"/>
            <w:tcBorders>
              <w:top w:val="nil"/>
              <w:left w:val="nil"/>
              <w:bottom w:val="single" w:sz="8" w:space="0" w:color="auto"/>
              <w:right w:val="single" w:sz="8" w:space="0" w:color="auto"/>
            </w:tcBorders>
            <w:shd w:val="clear" w:color="auto" w:fill="auto"/>
            <w:vAlign w:val="center"/>
            <w:hideMark/>
          </w:tcPr>
          <w:p w:rsidR="00847EB6" w:rsidRPr="0032292B" w:rsidRDefault="00847EB6" w:rsidP="009367BC">
            <w:pPr>
              <w:rPr>
                <w:rFonts w:asciiTheme="minorHAnsi" w:hAnsiTheme="minorHAnsi" w:cstheme="minorHAnsi"/>
                <w:color w:val="000000"/>
                <w:sz w:val="18"/>
              </w:rPr>
            </w:pPr>
            <w:r w:rsidRPr="0032292B">
              <w:rPr>
                <w:rFonts w:asciiTheme="minorHAnsi" w:hAnsiTheme="minorHAnsi" w:cstheme="minorHAnsi"/>
                <w:color w:val="000000"/>
                <w:sz w:val="18"/>
              </w:rPr>
              <w:t xml:space="preserve">Mueble autoservicio de </w:t>
            </w:r>
            <w:proofErr w:type="spellStart"/>
            <w:r w:rsidRPr="0032292B">
              <w:rPr>
                <w:rFonts w:asciiTheme="minorHAnsi" w:hAnsiTheme="minorHAnsi" w:cstheme="minorHAnsi"/>
                <w:color w:val="000000"/>
                <w:sz w:val="18"/>
              </w:rPr>
              <w:t>tablets</w:t>
            </w:r>
            <w:proofErr w:type="spellEnd"/>
            <w:r w:rsidRPr="0032292B">
              <w:rPr>
                <w:rFonts w:asciiTheme="minorHAnsi" w:hAnsiTheme="minorHAnsi" w:cstheme="minorHAnsi"/>
                <w:color w:val="000000"/>
                <w:sz w:val="18"/>
              </w:rPr>
              <w:t xml:space="preserve"> que contienen 6 </w:t>
            </w:r>
            <w:proofErr w:type="spellStart"/>
            <w:r w:rsidRPr="0032292B">
              <w:rPr>
                <w:rFonts w:asciiTheme="minorHAnsi" w:hAnsiTheme="minorHAnsi" w:cstheme="minorHAnsi"/>
                <w:color w:val="000000"/>
                <w:sz w:val="18"/>
              </w:rPr>
              <w:t>tablets</w:t>
            </w:r>
            <w:proofErr w:type="spellEnd"/>
            <w:r w:rsidRPr="0032292B">
              <w:rPr>
                <w:rFonts w:asciiTheme="minorHAnsi" w:hAnsiTheme="minorHAnsi" w:cstheme="minorHAnsi"/>
                <w:color w:val="000000"/>
                <w:sz w:val="18"/>
              </w:rPr>
              <w:t xml:space="preserve"> cada uno, incluido base y pie</w:t>
            </w:r>
          </w:p>
        </w:tc>
        <w:tc>
          <w:tcPr>
            <w:tcW w:w="1456" w:type="dxa"/>
            <w:tcBorders>
              <w:top w:val="nil"/>
              <w:left w:val="nil"/>
              <w:bottom w:val="single" w:sz="8"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color w:val="000000"/>
                <w:sz w:val="18"/>
              </w:rPr>
            </w:pPr>
            <w:r w:rsidRPr="0032292B">
              <w:rPr>
                <w:rFonts w:asciiTheme="minorHAnsi" w:hAnsiTheme="minorHAnsi" w:cstheme="minorHAnsi"/>
                <w:color w:val="000000"/>
                <w:sz w:val="18"/>
              </w:rPr>
              <w:t> </w:t>
            </w:r>
          </w:p>
        </w:tc>
        <w:tc>
          <w:tcPr>
            <w:tcW w:w="1259" w:type="dxa"/>
            <w:tcBorders>
              <w:top w:val="nil"/>
              <w:left w:val="nil"/>
              <w:bottom w:val="single" w:sz="8"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color w:val="000000"/>
                <w:sz w:val="18"/>
              </w:rPr>
            </w:pPr>
            <w:r w:rsidRPr="0032292B">
              <w:rPr>
                <w:rFonts w:asciiTheme="minorHAnsi" w:hAnsiTheme="minorHAnsi" w:cstheme="minorHAnsi"/>
                <w:color w:val="000000"/>
                <w:sz w:val="18"/>
              </w:rPr>
              <w:t>2</w:t>
            </w:r>
          </w:p>
        </w:tc>
        <w:tc>
          <w:tcPr>
            <w:tcW w:w="1632" w:type="dxa"/>
            <w:tcBorders>
              <w:top w:val="nil"/>
              <w:left w:val="nil"/>
              <w:bottom w:val="single" w:sz="8"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color w:val="000000"/>
                <w:sz w:val="18"/>
              </w:rPr>
            </w:pPr>
            <w:r w:rsidRPr="0032292B">
              <w:rPr>
                <w:rFonts w:asciiTheme="minorHAnsi" w:hAnsiTheme="minorHAnsi" w:cstheme="minorHAnsi"/>
                <w:color w:val="000000"/>
                <w:sz w:val="18"/>
              </w:rPr>
              <w:t> </w:t>
            </w:r>
          </w:p>
        </w:tc>
      </w:tr>
      <w:tr w:rsidR="00847EB6" w:rsidRPr="007F6717" w:rsidTr="009367BC">
        <w:trPr>
          <w:trHeight w:val="20"/>
        </w:trPr>
        <w:tc>
          <w:tcPr>
            <w:tcW w:w="4158" w:type="dxa"/>
            <w:tcBorders>
              <w:top w:val="nil"/>
              <w:left w:val="nil"/>
              <w:bottom w:val="single" w:sz="12" w:space="0" w:color="ACCCEA"/>
              <w:right w:val="nil"/>
            </w:tcBorders>
            <w:shd w:val="clear" w:color="000000" w:fill="DDEBF7"/>
            <w:vAlign w:val="center"/>
            <w:hideMark/>
          </w:tcPr>
          <w:p w:rsidR="00847EB6" w:rsidRPr="0032292B" w:rsidRDefault="00847EB6" w:rsidP="009367BC">
            <w:pPr>
              <w:rPr>
                <w:rFonts w:asciiTheme="minorHAnsi" w:hAnsiTheme="minorHAnsi" w:cstheme="minorHAnsi"/>
                <w:b/>
                <w:bCs/>
                <w:color w:val="44546A"/>
                <w:sz w:val="18"/>
              </w:rPr>
            </w:pPr>
            <w:r w:rsidRPr="0032292B">
              <w:rPr>
                <w:rFonts w:asciiTheme="minorHAnsi" w:hAnsiTheme="minorHAnsi" w:cstheme="minorHAnsi"/>
                <w:b/>
                <w:bCs/>
                <w:color w:val="44546A"/>
                <w:sz w:val="18"/>
              </w:rPr>
              <w:t>SISTEMA CUENTA PERSONAS</w:t>
            </w:r>
          </w:p>
        </w:tc>
        <w:tc>
          <w:tcPr>
            <w:tcW w:w="1456" w:type="dxa"/>
            <w:tcBorders>
              <w:top w:val="nil"/>
              <w:left w:val="nil"/>
              <w:bottom w:val="single" w:sz="12" w:space="0" w:color="ACCCEA"/>
              <w:right w:val="nil"/>
            </w:tcBorders>
            <w:shd w:val="clear" w:color="000000" w:fill="DDEBF7"/>
            <w:vAlign w:val="center"/>
            <w:hideMark/>
          </w:tcPr>
          <w:p w:rsidR="00847EB6" w:rsidRPr="0032292B" w:rsidRDefault="00847EB6" w:rsidP="009367BC">
            <w:pPr>
              <w:jc w:val="center"/>
              <w:rPr>
                <w:rFonts w:asciiTheme="minorHAnsi" w:hAnsiTheme="minorHAnsi" w:cstheme="minorHAnsi"/>
                <w:b/>
                <w:bCs/>
                <w:color w:val="44546A"/>
                <w:sz w:val="18"/>
              </w:rPr>
            </w:pPr>
            <w:r w:rsidRPr="0032292B">
              <w:rPr>
                <w:rFonts w:asciiTheme="minorHAnsi" w:hAnsiTheme="minorHAnsi" w:cstheme="minorHAnsi"/>
                <w:b/>
                <w:bCs/>
                <w:color w:val="44546A"/>
                <w:sz w:val="18"/>
              </w:rPr>
              <w:t> </w:t>
            </w:r>
          </w:p>
        </w:tc>
        <w:tc>
          <w:tcPr>
            <w:tcW w:w="1259" w:type="dxa"/>
            <w:tcBorders>
              <w:top w:val="nil"/>
              <w:left w:val="nil"/>
              <w:bottom w:val="single" w:sz="12" w:space="0" w:color="ACCCEA"/>
              <w:right w:val="nil"/>
            </w:tcBorders>
            <w:shd w:val="clear" w:color="000000" w:fill="DDEBF7"/>
            <w:noWrap/>
            <w:vAlign w:val="bottom"/>
            <w:hideMark/>
          </w:tcPr>
          <w:p w:rsidR="00847EB6" w:rsidRPr="0032292B" w:rsidRDefault="00847EB6" w:rsidP="009367BC">
            <w:pPr>
              <w:rPr>
                <w:rFonts w:asciiTheme="minorHAnsi" w:hAnsiTheme="minorHAnsi" w:cstheme="minorHAnsi"/>
                <w:b/>
                <w:bCs/>
                <w:color w:val="44546A"/>
                <w:sz w:val="18"/>
              </w:rPr>
            </w:pPr>
            <w:r w:rsidRPr="0032292B">
              <w:rPr>
                <w:rFonts w:asciiTheme="minorHAnsi" w:hAnsiTheme="minorHAnsi" w:cstheme="minorHAnsi"/>
                <w:b/>
                <w:bCs/>
                <w:color w:val="44546A"/>
                <w:sz w:val="18"/>
              </w:rPr>
              <w:t> </w:t>
            </w:r>
          </w:p>
        </w:tc>
        <w:tc>
          <w:tcPr>
            <w:tcW w:w="1632" w:type="dxa"/>
            <w:tcBorders>
              <w:top w:val="nil"/>
              <w:left w:val="nil"/>
              <w:bottom w:val="single" w:sz="12" w:space="0" w:color="ACCCEA"/>
              <w:right w:val="nil"/>
            </w:tcBorders>
            <w:shd w:val="clear" w:color="000000" w:fill="DDEBF7"/>
            <w:noWrap/>
            <w:vAlign w:val="bottom"/>
            <w:hideMark/>
          </w:tcPr>
          <w:p w:rsidR="00847EB6" w:rsidRPr="0032292B" w:rsidRDefault="00847EB6" w:rsidP="009367BC">
            <w:pPr>
              <w:rPr>
                <w:rFonts w:asciiTheme="minorHAnsi" w:hAnsiTheme="minorHAnsi" w:cstheme="minorHAnsi"/>
                <w:b/>
                <w:bCs/>
                <w:color w:val="44546A"/>
                <w:sz w:val="18"/>
              </w:rPr>
            </w:pPr>
            <w:r w:rsidRPr="0032292B">
              <w:rPr>
                <w:rFonts w:asciiTheme="minorHAnsi" w:hAnsiTheme="minorHAnsi" w:cstheme="minorHAnsi"/>
                <w:b/>
                <w:bCs/>
                <w:color w:val="44546A"/>
                <w:sz w:val="18"/>
              </w:rPr>
              <w:t> </w:t>
            </w:r>
          </w:p>
        </w:tc>
      </w:tr>
      <w:tr w:rsidR="00847EB6" w:rsidRPr="007F6717" w:rsidTr="009367BC">
        <w:trPr>
          <w:trHeight w:val="20"/>
        </w:trPr>
        <w:tc>
          <w:tcPr>
            <w:tcW w:w="4158" w:type="dxa"/>
            <w:tcBorders>
              <w:top w:val="nil"/>
              <w:left w:val="nil"/>
              <w:bottom w:val="single" w:sz="4" w:space="0" w:color="auto"/>
              <w:right w:val="single" w:sz="8" w:space="0" w:color="auto"/>
            </w:tcBorders>
            <w:shd w:val="clear" w:color="auto" w:fill="auto"/>
            <w:vAlign w:val="center"/>
            <w:hideMark/>
          </w:tcPr>
          <w:p w:rsidR="00847EB6" w:rsidRPr="0032292B" w:rsidRDefault="00847EB6" w:rsidP="009367BC">
            <w:pPr>
              <w:rPr>
                <w:rFonts w:asciiTheme="minorHAnsi" w:hAnsiTheme="minorHAnsi" w:cstheme="minorHAnsi"/>
                <w:color w:val="000000"/>
                <w:sz w:val="18"/>
              </w:rPr>
            </w:pPr>
            <w:proofErr w:type="spellStart"/>
            <w:r w:rsidRPr="0032292B">
              <w:rPr>
                <w:rFonts w:asciiTheme="minorHAnsi" w:hAnsiTheme="minorHAnsi" w:cstheme="minorHAnsi"/>
                <w:color w:val="000000"/>
                <w:sz w:val="18"/>
              </w:rPr>
              <w:t>Camara</w:t>
            </w:r>
            <w:proofErr w:type="spellEnd"/>
            <w:r w:rsidRPr="0032292B">
              <w:rPr>
                <w:rFonts w:asciiTheme="minorHAnsi" w:hAnsiTheme="minorHAnsi" w:cstheme="minorHAnsi"/>
                <w:color w:val="000000"/>
                <w:sz w:val="18"/>
              </w:rPr>
              <w:t xml:space="preserve"> cuenta personas estereoscópica 3D </w:t>
            </w:r>
            <w:proofErr w:type="spellStart"/>
            <w:r w:rsidRPr="0032292B">
              <w:rPr>
                <w:rFonts w:asciiTheme="minorHAnsi" w:hAnsiTheme="minorHAnsi" w:cstheme="minorHAnsi"/>
                <w:color w:val="000000"/>
                <w:sz w:val="18"/>
              </w:rPr>
              <w:t>Dashboard</w:t>
            </w:r>
            <w:proofErr w:type="spellEnd"/>
            <w:r w:rsidRPr="0032292B">
              <w:rPr>
                <w:rFonts w:asciiTheme="minorHAnsi" w:hAnsiTheme="minorHAnsi" w:cstheme="minorHAnsi"/>
                <w:color w:val="000000"/>
                <w:sz w:val="18"/>
              </w:rPr>
              <w:t xml:space="preserve">  e IFRAME</w:t>
            </w:r>
          </w:p>
        </w:tc>
        <w:tc>
          <w:tcPr>
            <w:tcW w:w="1456" w:type="dxa"/>
            <w:tcBorders>
              <w:top w:val="nil"/>
              <w:left w:val="nil"/>
              <w:bottom w:val="single" w:sz="4"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color w:val="000000"/>
                <w:sz w:val="18"/>
              </w:rPr>
            </w:pPr>
            <w:r w:rsidRPr="0032292B">
              <w:rPr>
                <w:rFonts w:asciiTheme="minorHAnsi" w:hAnsiTheme="minorHAnsi" w:cstheme="minorHAnsi"/>
                <w:color w:val="000000"/>
                <w:sz w:val="18"/>
              </w:rPr>
              <w:t> </w:t>
            </w:r>
          </w:p>
        </w:tc>
        <w:tc>
          <w:tcPr>
            <w:tcW w:w="1259" w:type="dxa"/>
            <w:tcBorders>
              <w:top w:val="nil"/>
              <w:left w:val="nil"/>
              <w:bottom w:val="single" w:sz="4"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color w:val="000000"/>
                <w:sz w:val="18"/>
              </w:rPr>
            </w:pPr>
            <w:r w:rsidRPr="0032292B">
              <w:rPr>
                <w:rFonts w:asciiTheme="minorHAnsi" w:hAnsiTheme="minorHAnsi" w:cstheme="minorHAnsi"/>
                <w:color w:val="000000"/>
                <w:sz w:val="18"/>
              </w:rPr>
              <w:t>1</w:t>
            </w:r>
          </w:p>
        </w:tc>
        <w:tc>
          <w:tcPr>
            <w:tcW w:w="1632" w:type="dxa"/>
            <w:tcBorders>
              <w:top w:val="nil"/>
              <w:left w:val="nil"/>
              <w:bottom w:val="single" w:sz="4"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color w:val="000000"/>
                <w:sz w:val="18"/>
              </w:rPr>
            </w:pPr>
            <w:r w:rsidRPr="0032292B">
              <w:rPr>
                <w:rFonts w:asciiTheme="minorHAnsi" w:hAnsiTheme="minorHAnsi" w:cstheme="minorHAnsi"/>
                <w:color w:val="000000"/>
                <w:sz w:val="18"/>
              </w:rPr>
              <w:t> </w:t>
            </w:r>
          </w:p>
        </w:tc>
      </w:tr>
      <w:tr w:rsidR="00847EB6" w:rsidRPr="007F6717" w:rsidTr="009367BC">
        <w:trPr>
          <w:trHeight w:val="20"/>
        </w:trPr>
        <w:tc>
          <w:tcPr>
            <w:tcW w:w="4158" w:type="dxa"/>
            <w:tcBorders>
              <w:top w:val="nil"/>
              <w:left w:val="nil"/>
              <w:bottom w:val="single" w:sz="8" w:space="0" w:color="auto"/>
              <w:right w:val="single" w:sz="8" w:space="0" w:color="auto"/>
            </w:tcBorders>
            <w:shd w:val="clear" w:color="auto" w:fill="auto"/>
            <w:vAlign w:val="center"/>
            <w:hideMark/>
          </w:tcPr>
          <w:p w:rsidR="00847EB6" w:rsidRPr="0032292B" w:rsidRDefault="00847EB6" w:rsidP="009367BC">
            <w:pPr>
              <w:rPr>
                <w:rFonts w:asciiTheme="minorHAnsi" w:hAnsiTheme="minorHAnsi" w:cstheme="minorHAnsi"/>
                <w:color w:val="000000"/>
                <w:sz w:val="18"/>
              </w:rPr>
            </w:pPr>
            <w:r w:rsidRPr="0032292B">
              <w:rPr>
                <w:rFonts w:asciiTheme="minorHAnsi" w:hAnsiTheme="minorHAnsi" w:cstheme="minorHAnsi"/>
                <w:color w:val="000000"/>
                <w:sz w:val="18"/>
              </w:rPr>
              <w:t>Cámara adicional IDETRACE</w:t>
            </w:r>
          </w:p>
        </w:tc>
        <w:tc>
          <w:tcPr>
            <w:tcW w:w="1456" w:type="dxa"/>
            <w:tcBorders>
              <w:top w:val="nil"/>
              <w:left w:val="nil"/>
              <w:bottom w:val="single" w:sz="8"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sz w:val="18"/>
              </w:rPr>
            </w:pPr>
            <w:r w:rsidRPr="0032292B">
              <w:rPr>
                <w:rFonts w:asciiTheme="minorHAnsi" w:hAnsiTheme="minorHAnsi" w:cstheme="minorHAnsi"/>
                <w:sz w:val="18"/>
              </w:rPr>
              <w:t> </w:t>
            </w:r>
          </w:p>
        </w:tc>
        <w:tc>
          <w:tcPr>
            <w:tcW w:w="1259" w:type="dxa"/>
            <w:tcBorders>
              <w:top w:val="nil"/>
              <w:left w:val="nil"/>
              <w:bottom w:val="single" w:sz="8"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sz w:val="18"/>
              </w:rPr>
            </w:pPr>
            <w:r w:rsidRPr="0032292B">
              <w:rPr>
                <w:rFonts w:asciiTheme="minorHAnsi" w:hAnsiTheme="minorHAnsi" w:cstheme="minorHAnsi"/>
                <w:sz w:val="18"/>
              </w:rPr>
              <w:t>1</w:t>
            </w:r>
          </w:p>
        </w:tc>
        <w:tc>
          <w:tcPr>
            <w:tcW w:w="1632" w:type="dxa"/>
            <w:tcBorders>
              <w:top w:val="nil"/>
              <w:left w:val="nil"/>
              <w:bottom w:val="single" w:sz="8"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sz w:val="18"/>
              </w:rPr>
            </w:pPr>
            <w:r w:rsidRPr="0032292B">
              <w:rPr>
                <w:rFonts w:asciiTheme="minorHAnsi" w:hAnsiTheme="minorHAnsi" w:cstheme="minorHAnsi"/>
                <w:sz w:val="18"/>
              </w:rPr>
              <w:t> </w:t>
            </w:r>
          </w:p>
        </w:tc>
      </w:tr>
      <w:tr w:rsidR="00847EB6" w:rsidRPr="007F6717" w:rsidTr="009367BC">
        <w:trPr>
          <w:trHeight w:val="20"/>
        </w:trPr>
        <w:tc>
          <w:tcPr>
            <w:tcW w:w="4158" w:type="dxa"/>
            <w:tcBorders>
              <w:top w:val="nil"/>
              <w:left w:val="nil"/>
              <w:bottom w:val="single" w:sz="12" w:space="0" w:color="ACCCEA"/>
              <w:right w:val="nil"/>
            </w:tcBorders>
            <w:shd w:val="clear" w:color="000000" w:fill="DDEBF7"/>
            <w:vAlign w:val="center"/>
            <w:hideMark/>
          </w:tcPr>
          <w:p w:rsidR="00847EB6" w:rsidRPr="0032292B" w:rsidRDefault="00847EB6" w:rsidP="009367BC">
            <w:pPr>
              <w:rPr>
                <w:rFonts w:asciiTheme="minorHAnsi" w:hAnsiTheme="minorHAnsi" w:cstheme="minorHAnsi"/>
                <w:b/>
                <w:bCs/>
                <w:color w:val="44546A"/>
                <w:sz w:val="18"/>
              </w:rPr>
            </w:pPr>
            <w:r w:rsidRPr="0032292B">
              <w:rPr>
                <w:rFonts w:asciiTheme="minorHAnsi" w:hAnsiTheme="minorHAnsi" w:cstheme="minorHAnsi"/>
                <w:b/>
                <w:bCs/>
                <w:color w:val="44546A"/>
                <w:sz w:val="18"/>
              </w:rPr>
              <w:t>SISTEMA FINDER</w:t>
            </w:r>
          </w:p>
        </w:tc>
        <w:tc>
          <w:tcPr>
            <w:tcW w:w="1456" w:type="dxa"/>
            <w:tcBorders>
              <w:top w:val="nil"/>
              <w:left w:val="nil"/>
              <w:bottom w:val="single" w:sz="12" w:space="0" w:color="ACCCEA"/>
              <w:right w:val="nil"/>
            </w:tcBorders>
            <w:shd w:val="clear" w:color="000000" w:fill="DDEBF7"/>
            <w:vAlign w:val="center"/>
            <w:hideMark/>
          </w:tcPr>
          <w:p w:rsidR="00847EB6" w:rsidRPr="0032292B" w:rsidRDefault="00847EB6" w:rsidP="009367BC">
            <w:pPr>
              <w:jc w:val="center"/>
              <w:rPr>
                <w:rFonts w:asciiTheme="minorHAnsi" w:hAnsiTheme="minorHAnsi" w:cstheme="minorHAnsi"/>
                <w:b/>
                <w:bCs/>
                <w:color w:val="44546A"/>
                <w:sz w:val="18"/>
              </w:rPr>
            </w:pPr>
            <w:r w:rsidRPr="0032292B">
              <w:rPr>
                <w:rFonts w:asciiTheme="minorHAnsi" w:hAnsiTheme="minorHAnsi" w:cstheme="minorHAnsi"/>
                <w:b/>
                <w:bCs/>
                <w:color w:val="44546A"/>
                <w:sz w:val="18"/>
              </w:rPr>
              <w:t> </w:t>
            </w:r>
          </w:p>
        </w:tc>
        <w:tc>
          <w:tcPr>
            <w:tcW w:w="1259" w:type="dxa"/>
            <w:tcBorders>
              <w:top w:val="nil"/>
              <w:left w:val="nil"/>
              <w:bottom w:val="single" w:sz="12" w:space="0" w:color="ACCCEA"/>
              <w:right w:val="nil"/>
            </w:tcBorders>
            <w:shd w:val="clear" w:color="000000" w:fill="DDEBF7"/>
            <w:noWrap/>
            <w:vAlign w:val="bottom"/>
            <w:hideMark/>
          </w:tcPr>
          <w:p w:rsidR="00847EB6" w:rsidRPr="0032292B" w:rsidRDefault="00847EB6" w:rsidP="009367BC">
            <w:pPr>
              <w:rPr>
                <w:rFonts w:asciiTheme="minorHAnsi" w:hAnsiTheme="minorHAnsi" w:cstheme="minorHAnsi"/>
                <w:b/>
                <w:bCs/>
                <w:color w:val="44546A"/>
                <w:sz w:val="18"/>
              </w:rPr>
            </w:pPr>
            <w:r w:rsidRPr="0032292B">
              <w:rPr>
                <w:rFonts w:asciiTheme="minorHAnsi" w:hAnsiTheme="minorHAnsi" w:cstheme="minorHAnsi"/>
                <w:b/>
                <w:bCs/>
                <w:color w:val="44546A"/>
                <w:sz w:val="18"/>
              </w:rPr>
              <w:t> </w:t>
            </w:r>
          </w:p>
        </w:tc>
        <w:tc>
          <w:tcPr>
            <w:tcW w:w="1632" w:type="dxa"/>
            <w:tcBorders>
              <w:top w:val="nil"/>
              <w:left w:val="nil"/>
              <w:bottom w:val="single" w:sz="12" w:space="0" w:color="ACCCEA"/>
              <w:right w:val="nil"/>
            </w:tcBorders>
            <w:shd w:val="clear" w:color="000000" w:fill="DDEBF7"/>
            <w:noWrap/>
            <w:vAlign w:val="bottom"/>
            <w:hideMark/>
          </w:tcPr>
          <w:p w:rsidR="00847EB6" w:rsidRPr="0032292B" w:rsidRDefault="00847EB6" w:rsidP="009367BC">
            <w:pPr>
              <w:rPr>
                <w:rFonts w:asciiTheme="minorHAnsi" w:hAnsiTheme="minorHAnsi" w:cstheme="minorHAnsi"/>
                <w:b/>
                <w:bCs/>
                <w:color w:val="44546A"/>
                <w:sz w:val="18"/>
              </w:rPr>
            </w:pPr>
            <w:r w:rsidRPr="0032292B">
              <w:rPr>
                <w:rFonts w:asciiTheme="minorHAnsi" w:hAnsiTheme="minorHAnsi" w:cstheme="minorHAnsi"/>
                <w:b/>
                <w:bCs/>
                <w:color w:val="44546A"/>
                <w:sz w:val="18"/>
              </w:rPr>
              <w:t> </w:t>
            </w:r>
          </w:p>
        </w:tc>
      </w:tr>
      <w:tr w:rsidR="00847EB6" w:rsidRPr="007F6717" w:rsidTr="009367BC">
        <w:trPr>
          <w:trHeight w:val="20"/>
        </w:trPr>
        <w:tc>
          <w:tcPr>
            <w:tcW w:w="4158" w:type="dxa"/>
            <w:tcBorders>
              <w:top w:val="nil"/>
              <w:left w:val="nil"/>
              <w:bottom w:val="single" w:sz="4" w:space="0" w:color="auto"/>
              <w:right w:val="single" w:sz="8" w:space="0" w:color="auto"/>
            </w:tcBorders>
            <w:shd w:val="clear" w:color="auto" w:fill="auto"/>
            <w:vAlign w:val="center"/>
            <w:hideMark/>
          </w:tcPr>
          <w:p w:rsidR="00847EB6" w:rsidRPr="0032292B" w:rsidRDefault="00847EB6" w:rsidP="009367BC">
            <w:pPr>
              <w:rPr>
                <w:rFonts w:asciiTheme="minorHAnsi" w:hAnsiTheme="minorHAnsi" w:cstheme="minorHAnsi"/>
                <w:color w:val="000000"/>
                <w:sz w:val="18"/>
              </w:rPr>
            </w:pPr>
            <w:r w:rsidRPr="0032292B">
              <w:rPr>
                <w:rFonts w:asciiTheme="minorHAnsi" w:hAnsiTheme="minorHAnsi" w:cstheme="minorHAnsi"/>
                <w:color w:val="000000"/>
                <w:sz w:val="18"/>
              </w:rPr>
              <w:t>Pantalla interactiva 32"                                                                                       Pantalla táctil con mini Pc y soporte pared</w:t>
            </w:r>
          </w:p>
        </w:tc>
        <w:tc>
          <w:tcPr>
            <w:tcW w:w="1456" w:type="dxa"/>
            <w:tcBorders>
              <w:top w:val="nil"/>
              <w:left w:val="nil"/>
              <w:bottom w:val="single" w:sz="4"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color w:val="000000"/>
                <w:sz w:val="18"/>
              </w:rPr>
            </w:pPr>
            <w:r w:rsidRPr="0032292B">
              <w:rPr>
                <w:rFonts w:asciiTheme="minorHAnsi" w:hAnsiTheme="minorHAnsi" w:cstheme="minorHAnsi"/>
                <w:color w:val="000000"/>
                <w:sz w:val="18"/>
              </w:rPr>
              <w:t> </w:t>
            </w:r>
          </w:p>
        </w:tc>
        <w:tc>
          <w:tcPr>
            <w:tcW w:w="1259" w:type="dxa"/>
            <w:tcBorders>
              <w:top w:val="nil"/>
              <w:left w:val="nil"/>
              <w:bottom w:val="single" w:sz="4"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color w:val="000000"/>
                <w:sz w:val="18"/>
              </w:rPr>
            </w:pPr>
            <w:r w:rsidRPr="0032292B">
              <w:rPr>
                <w:rFonts w:asciiTheme="minorHAnsi" w:hAnsiTheme="minorHAnsi" w:cstheme="minorHAnsi"/>
                <w:color w:val="000000"/>
                <w:sz w:val="18"/>
              </w:rPr>
              <w:t>3</w:t>
            </w:r>
          </w:p>
        </w:tc>
        <w:tc>
          <w:tcPr>
            <w:tcW w:w="1632" w:type="dxa"/>
            <w:tcBorders>
              <w:top w:val="nil"/>
              <w:left w:val="nil"/>
              <w:bottom w:val="single" w:sz="4"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color w:val="000000"/>
                <w:sz w:val="18"/>
              </w:rPr>
            </w:pPr>
            <w:r w:rsidRPr="0032292B">
              <w:rPr>
                <w:rFonts w:asciiTheme="minorHAnsi" w:hAnsiTheme="minorHAnsi" w:cstheme="minorHAnsi"/>
                <w:color w:val="000000"/>
                <w:sz w:val="18"/>
              </w:rPr>
              <w:t> </w:t>
            </w:r>
          </w:p>
        </w:tc>
      </w:tr>
      <w:tr w:rsidR="00847EB6" w:rsidRPr="007F6717" w:rsidTr="009367BC">
        <w:trPr>
          <w:trHeight w:val="20"/>
        </w:trPr>
        <w:tc>
          <w:tcPr>
            <w:tcW w:w="4158" w:type="dxa"/>
            <w:tcBorders>
              <w:top w:val="nil"/>
              <w:left w:val="nil"/>
              <w:bottom w:val="single" w:sz="4" w:space="0" w:color="auto"/>
              <w:right w:val="single" w:sz="8" w:space="0" w:color="auto"/>
            </w:tcBorders>
            <w:shd w:val="clear" w:color="auto" w:fill="auto"/>
            <w:vAlign w:val="center"/>
            <w:hideMark/>
          </w:tcPr>
          <w:p w:rsidR="00847EB6" w:rsidRPr="0032292B" w:rsidRDefault="00847EB6" w:rsidP="009367BC">
            <w:pPr>
              <w:rPr>
                <w:rFonts w:asciiTheme="minorHAnsi" w:hAnsiTheme="minorHAnsi" w:cstheme="minorHAnsi"/>
                <w:color w:val="000000"/>
                <w:sz w:val="18"/>
              </w:rPr>
            </w:pPr>
            <w:proofErr w:type="spellStart"/>
            <w:r w:rsidRPr="0032292B">
              <w:rPr>
                <w:rFonts w:asciiTheme="minorHAnsi" w:hAnsiTheme="minorHAnsi" w:cstheme="minorHAnsi"/>
                <w:color w:val="000000"/>
                <w:sz w:val="18"/>
              </w:rPr>
              <w:t>Finder</w:t>
            </w:r>
            <w:proofErr w:type="spellEnd"/>
            <w:r w:rsidRPr="0032292B">
              <w:rPr>
                <w:rFonts w:asciiTheme="minorHAnsi" w:hAnsiTheme="minorHAnsi" w:cstheme="minorHAnsi"/>
                <w:color w:val="000000"/>
                <w:sz w:val="18"/>
              </w:rPr>
              <w:t xml:space="preserve"> </w:t>
            </w:r>
            <w:proofErr w:type="spellStart"/>
            <w:r w:rsidRPr="0032292B">
              <w:rPr>
                <w:rFonts w:asciiTheme="minorHAnsi" w:hAnsiTheme="minorHAnsi" w:cstheme="minorHAnsi"/>
                <w:color w:val="000000"/>
                <w:sz w:val="18"/>
              </w:rPr>
              <w:t>setup</w:t>
            </w:r>
            <w:proofErr w:type="spellEnd"/>
            <w:r w:rsidRPr="0032292B">
              <w:rPr>
                <w:rFonts w:asciiTheme="minorHAnsi" w:hAnsiTheme="minorHAnsi" w:cstheme="minorHAnsi"/>
                <w:color w:val="000000"/>
                <w:sz w:val="18"/>
              </w:rPr>
              <w:t xml:space="preserve">.                                                                              </w:t>
            </w:r>
            <w:proofErr w:type="spellStart"/>
            <w:r w:rsidRPr="0032292B">
              <w:rPr>
                <w:rFonts w:asciiTheme="minorHAnsi" w:hAnsiTheme="minorHAnsi" w:cstheme="minorHAnsi"/>
                <w:color w:val="000000"/>
                <w:sz w:val="18"/>
              </w:rPr>
              <w:t>Configuracion</w:t>
            </w:r>
            <w:proofErr w:type="spellEnd"/>
            <w:r w:rsidRPr="0032292B">
              <w:rPr>
                <w:rFonts w:asciiTheme="minorHAnsi" w:hAnsiTheme="minorHAnsi" w:cstheme="minorHAnsi"/>
                <w:color w:val="000000"/>
                <w:sz w:val="18"/>
              </w:rPr>
              <w:t xml:space="preserve"> inicial, parametrización del software </w:t>
            </w:r>
            <w:r>
              <w:rPr>
                <w:rFonts w:asciiTheme="minorHAnsi" w:hAnsiTheme="minorHAnsi" w:cstheme="minorHAnsi"/>
                <w:color w:val="000000"/>
                <w:sz w:val="18"/>
              </w:rPr>
              <w:t xml:space="preserve">  </w:t>
            </w:r>
            <w:r w:rsidRPr="0032292B">
              <w:rPr>
                <w:rFonts w:asciiTheme="minorHAnsi" w:hAnsiTheme="minorHAnsi" w:cstheme="minorHAnsi"/>
                <w:color w:val="000000"/>
                <w:sz w:val="18"/>
              </w:rPr>
              <w:t xml:space="preserve">con </w:t>
            </w:r>
            <w:proofErr w:type="spellStart"/>
            <w:r w:rsidRPr="0032292B">
              <w:rPr>
                <w:rFonts w:asciiTheme="minorHAnsi" w:hAnsiTheme="minorHAnsi" w:cstheme="minorHAnsi"/>
                <w:color w:val="000000"/>
                <w:sz w:val="18"/>
              </w:rPr>
              <w:t>alijamiento</w:t>
            </w:r>
            <w:proofErr w:type="spellEnd"/>
            <w:r w:rsidRPr="0032292B">
              <w:rPr>
                <w:rFonts w:asciiTheme="minorHAnsi" w:hAnsiTheme="minorHAnsi" w:cstheme="minorHAnsi"/>
                <w:color w:val="000000"/>
                <w:sz w:val="18"/>
              </w:rPr>
              <w:t xml:space="preserve"> en </w:t>
            </w:r>
            <w:proofErr w:type="spellStart"/>
            <w:r w:rsidRPr="0032292B">
              <w:rPr>
                <w:rFonts w:asciiTheme="minorHAnsi" w:hAnsiTheme="minorHAnsi" w:cstheme="minorHAnsi"/>
                <w:color w:val="000000"/>
                <w:sz w:val="18"/>
              </w:rPr>
              <w:t>Azure</w:t>
            </w:r>
            <w:proofErr w:type="spellEnd"/>
          </w:p>
        </w:tc>
        <w:tc>
          <w:tcPr>
            <w:tcW w:w="1456" w:type="dxa"/>
            <w:tcBorders>
              <w:top w:val="nil"/>
              <w:left w:val="nil"/>
              <w:bottom w:val="single" w:sz="4"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color w:val="000000"/>
                <w:sz w:val="18"/>
              </w:rPr>
            </w:pPr>
            <w:r w:rsidRPr="0032292B">
              <w:rPr>
                <w:rFonts w:asciiTheme="minorHAnsi" w:hAnsiTheme="minorHAnsi" w:cstheme="minorHAnsi"/>
                <w:color w:val="000000"/>
                <w:sz w:val="18"/>
              </w:rPr>
              <w:t> </w:t>
            </w:r>
          </w:p>
        </w:tc>
        <w:tc>
          <w:tcPr>
            <w:tcW w:w="1259" w:type="dxa"/>
            <w:tcBorders>
              <w:top w:val="nil"/>
              <w:left w:val="nil"/>
              <w:bottom w:val="single" w:sz="4"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color w:val="000000"/>
                <w:sz w:val="18"/>
              </w:rPr>
            </w:pPr>
            <w:r w:rsidRPr="0032292B">
              <w:rPr>
                <w:rFonts w:asciiTheme="minorHAnsi" w:hAnsiTheme="minorHAnsi" w:cstheme="minorHAnsi"/>
                <w:color w:val="000000"/>
                <w:sz w:val="18"/>
              </w:rPr>
              <w:t>1</w:t>
            </w:r>
          </w:p>
        </w:tc>
        <w:tc>
          <w:tcPr>
            <w:tcW w:w="1632" w:type="dxa"/>
            <w:tcBorders>
              <w:top w:val="nil"/>
              <w:left w:val="nil"/>
              <w:bottom w:val="single" w:sz="4"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color w:val="000000"/>
                <w:sz w:val="18"/>
              </w:rPr>
            </w:pPr>
            <w:r w:rsidRPr="0032292B">
              <w:rPr>
                <w:rFonts w:asciiTheme="minorHAnsi" w:hAnsiTheme="minorHAnsi" w:cstheme="minorHAnsi"/>
                <w:color w:val="000000"/>
                <w:sz w:val="18"/>
              </w:rPr>
              <w:t> </w:t>
            </w:r>
          </w:p>
        </w:tc>
      </w:tr>
      <w:tr w:rsidR="00847EB6" w:rsidRPr="007F6717" w:rsidTr="009367BC">
        <w:trPr>
          <w:trHeight w:val="20"/>
        </w:trPr>
        <w:tc>
          <w:tcPr>
            <w:tcW w:w="4158" w:type="dxa"/>
            <w:tcBorders>
              <w:top w:val="nil"/>
              <w:left w:val="nil"/>
              <w:bottom w:val="single" w:sz="4" w:space="0" w:color="auto"/>
              <w:right w:val="single" w:sz="8" w:space="0" w:color="auto"/>
            </w:tcBorders>
            <w:shd w:val="clear" w:color="auto" w:fill="auto"/>
            <w:vAlign w:val="center"/>
            <w:hideMark/>
          </w:tcPr>
          <w:p w:rsidR="00847EB6" w:rsidRPr="0032292B" w:rsidRDefault="00847EB6" w:rsidP="009367BC">
            <w:pPr>
              <w:rPr>
                <w:rFonts w:asciiTheme="minorHAnsi" w:hAnsiTheme="minorHAnsi" w:cstheme="minorHAnsi"/>
                <w:color w:val="000000"/>
                <w:sz w:val="18"/>
              </w:rPr>
            </w:pPr>
            <w:proofErr w:type="spellStart"/>
            <w:r w:rsidRPr="0032292B">
              <w:rPr>
                <w:rFonts w:asciiTheme="minorHAnsi" w:hAnsiTheme="minorHAnsi" w:cstheme="minorHAnsi"/>
                <w:color w:val="000000"/>
                <w:sz w:val="18"/>
              </w:rPr>
              <w:t>Finder</w:t>
            </w:r>
            <w:proofErr w:type="spellEnd"/>
            <w:r w:rsidRPr="0032292B">
              <w:rPr>
                <w:rFonts w:asciiTheme="minorHAnsi" w:hAnsiTheme="minorHAnsi" w:cstheme="minorHAnsi"/>
                <w:color w:val="000000"/>
                <w:sz w:val="18"/>
              </w:rPr>
              <w:t xml:space="preserve"> Plano </w:t>
            </w:r>
            <w:proofErr w:type="spellStart"/>
            <w:r w:rsidRPr="0032292B">
              <w:rPr>
                <w:rFonts w:asciiTheme="minorHAnsi" w:hAnsiTheme="minorHAnsi" w:cstheme="minorHAnsi"/>
                <w:color w:val="000000"/>
                <w:sz w:val="18"/>
              </w:rPr>
              <w:t>Wayfinding</w:t>
            </w:r>
            <w:proofErr w:type="spellEnd"/>
            <w:r w:rsidRPr="0032292B">
              <w:rPr>
                <w:rFonts w:asciiTheme="minorHAnsi" w:hAnsiTheme="minorHAnsi" w:cstheme="minorHAnsi"/>
                <w:color w:val="000000"/>
                <w:sz w:val="18"/>
              </w:rPr>
              <w:t xml:space="preserve">                                                                        </w:t>
            </w:r>
            <w:proofErr w:type="spellStart"/>
            <w:r w:rsidRPr="0032292B">
              <w:rPr>
                <w:rFonts w:asciiTheme="minorHAnsi" w:hAnsiTheme="minorHAnsi" w:cstheme="minorHAnsi"/>
                <w:color w:val="000000"/>
                <w:sz w:val="18"/>
              </w:rPr>
              <w:t>Creacion</w:t>
            </w:r>
            <w:proofErr w:type="spellEnd"/>
            <w:r w:rsidRPr="0032292B">
              <w:rPr>
                <w:rFonts w:asciiTheme="minorHAnsi" w:hAnsiTheme="minorHAnsi" w:cstheme="minorHAnsi"/>
                <w:color w:val="000000"/>
                <w:sz w:val="18"/>
              </w:rPr>
              <w:t xml:space="preserve"> de plano interactivo para </w:t>
            </w:r>
            <w:proofErr w:type="spellStart"/>
            <w:r w:rsidRPr="0032292B">
              <w:rPr>
                <w:rFonts w:asciiTheme="minorHAnsi" w:hAnsiTheme="minorHAnsi" w:cstheme="minorHAnsi"/>
                <w:color w:val="000000"/>
                <w:sz w:val="18"/>
              </w:rPr>
              <w:t>wayfinding</w:t>
            </w:r>
            <w:proofErr w:type="spellEnd"/>
            <w:r w:rsidRPr="0032292B">
              <w:rPr>
                <w:rFonts w:asciiTheme="minorHAnsi" w:hAnsiTheme="minorHAnsi" w:cstheme="minorHAnsi"/>
                <w:color w:val="000000"/>
                <w:sz w:val="18"/>
              </w:rPr>
              <w:t xml:space="preserve"> </w:t>
            </w:r>
          </w:p>
        </w:tc>
        <w:tc>
          <w:tcPr>
            <w:tcW w:w="1456" w:type="dxa"/>
            <w:tcBorders>
              <w:top w:val="nil"/>
              <w:left w:val="nil"/>
              <w:bottom w:val="single" w:sz="4"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color w:val="000000"/>
                <w:sz w:val="18"/>
              </w:rPr>
            </w:pPr>
            <w:r w:rsidRPr="0032292B">
              <w:rPr>
                <w:rFonts w:asciiTheme="minorHAnsi" w:hAnsiTheme="minorHAnsi" w:cstheme="minorHAnsi"/>
                <w:color w:val="000000"/>
                <w:sz w:val="18"/>
              </w:rPr>
              <w:t> </w:t>
            </w:r>
          </w:p>
        </w:tc>
        <w:tc>
          <w:tcPr>
            <w:tcW w:w="1259" w:type="dxa"/>
            <w:tcBorders>
              <w:top w:val="nil"/>
              <w:left w:val="nil"/>
              <w:bottom w:val="single" w:sz="4"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color w:val="000000"/>
                <w:sz w:val="18"/>
              </w:rPr>
            </w:pPr>
            <w:r w:rsidRPr="0032292B">
              <w:rPr>
                <w:rFonts w:asciiTheme="minorHAnsi" w:hAnsiTheme="minorHAnsi" w:cstheme="minorHAnsi"/>
                <w:color w:val="000000"/>
                <w:sz w:val="18"/>
              </w:rPr>
              <w:t>4</w:t>
            </w:r>
          </w:p>
        </w:tc>
        <w:tc>
          <w:tcPr>
            <w:tcW w:w="1632" w:type="dxa"/>
            <w:tcBorders>
              <w:top w:val="nil"/>
              <w:left w:val="nil"/>
              <w:bottom w:val="single" w:sz="4"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color w:val="000000"/>
                <w:sz w:val="18"/>
              </w:rPr>
            </w:pPr>
            <w:r w:rsidRPr="0032292B">
              <w:rPr>
                <w:rFonts w:asciiTheme="minorHAnsi" w:hAnsiTheme="minorHAnsi" w:cstheme="minorHAnsi"/>
                <w:color w:val="000000"/>
                <w:sz w:val="18"/>
              </w:rPr>
              <w:t> </w:t>
            </w:r>
          </w:p>
        </w:tc>
      </w:tr>
      <w:tr w:rsidR="00847EB6" w:rsidRPr="007F6717" w:rsidTr="009367BC">
        <w:trPr>
          <w:trHeight w:val="341"/>
        </w:trPr>
        <w:tc>
          <w:tcPr>
            <w:tcW w:w="4158" w:type="dxa"/>
            <w:tcBorders>
              <w:top w:val="nil"/>
              <w:left w:val="nil"/>
              <w:bottom w:val="single" w:sz="4" w:space="0" w:color="auto"/>
              <w:right w:val="single" w:sz="8" w:space="0" w:color="auto"/>
            </w:tcBorders>
            <w:shd w:val="clear" w:color="auto" w:fill="auto"/>
            <w:vAlign w:val="center"/>
            <w:hideMark/>
          </w:tcPr>
          <w:p w:rsidR="00847EB6" w:rsidRPr="0032292B" w:rsidRDefault="00847EB6" w:rsidP="009367BC">
            <w:pPr>
              <w:rPr>
                <w:rFonts w:asciiTheme="minorHAnsi" w:hAnsiTheme="minorHAnsi" w:cstheme="minorHAnsi"/>
                <w:color w:val="000000"/>
                <w:sz w:val="18"/>
              </w:rPr>
            </w:pPr>
            <w:proofErr w:type="spellStart"/>
            <w:r w:rsidRPr="0032292B">
              <w:rPr>
                <w:rFonts w:asciiTheme="minorHAnsi" w:hAnsiTheme="minorHAnsi" w:cstheme="minorHAnsi"/>
                <w:color w:val="000000"/>
                <w:sz w:val="18"/>
              </w:rPr>
              <w:t>Finder</w:t>
            </w:r>
            <w:proofErr w:type="spellEnd"/>
            <w:r w:rsidRPr="0032292B">
              <w:rPr>
                <w:rFonts w:asciiTheme="minorHAnsi" w:hAnsiTheme="minorHAnsi" w:cstheme="minorHAnsi"/>
                <w:color w:val="000000"/>
                <w:sz w:val="18"/>
              </w:rPr>
              <w:t xml:space="preserve"> ubicación </w:t>
            </w:r>
            <w:proofErr w:type="spellStart"/>
            <w:r w:rsidRPr="0032292B">
              <w:rPr>
                <w:rFonts w:asciiTheme="minorHAnsi" w:hAnsiTheme="minorHAnsi" w:cstheme="minorHAnsi"/>
                <w:color w:val="000000"/>
                <w:sz w:val="18"/>
              </w:rPr>
              <w:t>wayfinding</w:t>
            </w:r>
            <w:proofErr w:type="spellEnd"/>
          </w:p>
        </w:tc>
        <w:tc>
          <w:tcPr>
            <w:tcW w:w="1456" w:type="dxa"/>
            <w:tcBorders>
              <w:top w:val="nil"/>
              <w:left w:val="nil"/>
              <w:bottom w:val="single" w:sz="4"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color w:val="000000"/>
                <w:sz w:val="18"/>
              </w:rPr>
            </w:pPr>
            <w:r w:rsidRPr="0032292B">
              <w:rPr>
                <w:rFonts w:asciiTheme="minorHAnsi" w:hAnsiTheme="minorHAnsi" w:cstheme="minorHAnsi"/>
                <w:color w:val="000000"/>
                <w:sz w:val="18"/>
              </w:rPr>
              <w:t> </w:t>
            </w:r>
          </w:p>
        </w:tc>
        <w:tc>
          <w:tcPr>
            <w:tcW w:w="1259" w:type="dxa"/>
            <w:tcBorders>
              <w:top w:val="nil"/>
              <w:left w:val="nil"/>
              <w:bottom w:val="single" w:sz="4"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color w:val="000000"/>
                <w:sz w:val="18"/>
              </w:rPr>
            </w:pPr>
            <w:r w:rsidRPr="0032292B">
              <w:rPr>
                <w:rFonts w:asciiTheme="minorHAnsi" w:hAnsiTheme="minorHAnsi" w:cstheme="minorHAnsi"/>
                <w:color w:val="000000"/>
                <w:sz w:val="18"/>
              </w:rPr>
              <w:t>300</w:t>
            </w:r>
          </w:p>
        </w:tc>
        <w:tc>
          <w:tcPr>
            <w:tcW w:w="1632" w:type="dxa"/>
            <w:tcBorders>
              <w:top w:val="nil"/>
              <w:left w:val="nil"/>
              <w:bottom w:val="single" w:sz="4" w:space="0" w:color="auto"/>
              <w:right w:val="nil"/>
            </w:tcBorders>
            <w:shd w:val="clear" w:color="auto" w:fill="auto"/>
            <w:vAlign w:val="center"/>
            <w:hideMark/>
          </w:tcPr>
          <w:p w:rsidR="00847EB6" w:rsidRPr="0032292B" w:rsidRDefault="00847EB6" w:rsidP="009367BC">
            <w:pPr>
              <w:jc w:val="center"/>
              <w:rPr>
                <w:rFonts w:asciiTheme="minorHAnsi" w:hAnsiTheme="minorHAnsi" w:cstheme="minorHAnsi"/>
                <w:color w:val="000000"/>
                <w:sz w:val="18"/>
              </w:rPr>
            </w:pPr>
            <w:r w:rsidRPr="0032292B">
              <w:rPr>
                <w:rFonts w:asciiTheme="minorHAnsi" w:hAnsiTheme="minorHAnsi" w:cstheme="minorHAnsi"/>
                <w:color w:val="000000"/>
                <w:sz w:val="18"/>
              </w:rPr>
              <w:t> </w:t>
            </w:r>
          </w:p>
        </w:tc>
      </w:tr>
      <w:tr w:rsidR="00847EB6" w:rsidRPr="0032292B" w:rsidTr="009367BC">
        <w:trPr>
          <w:trHeight w:val="366"/>
        </w:trPr>
        <w:tc>
          <w:tcPr>
            <w:tcW w:w="4158" w:type="dxa"/>
            <w:tcBorders>
              <w:top w:val="nil"/>
              <w:left w:val="nil"/>
              <w:bottom w:val="nil"/>
              <w:right w:val="nil"/>
            </w:tcBorders>
            <w:shd w:val="clear" w:color="auto" w:fill="auto"/>
            <w:noWrap/>
            <w:vAlign w:val="bottom"/>
            <w:hideMark/>
          </w:tcPr>
          <w:p w:rsidR="00847EB6" w:rsidRPr="0032292B" w:rsidRDefault="00847EB6" w:rsidP="009367BC">
            <w:pPr>
              <w:jc w:val="center"/>
              <w:rPr>
                <w:rFonts w:asciiTheme="minorHAnsi" w:hAnsiTheme="minorHAnsi" w:cstheme="minorHAnsi"/>
                <w:color w:val="000000"/>
                <w:sz w:val="18"/>
              </w:rPr>
            </w:pPr>
          </w:p>
        </w:tc>
        <w:tc>
          <w:tcPr>
            <w:tcW w:w="2715" w:type="dxa"/>
            <w:gridSpan w:val="2"/>
            <w:tcBorders>
              <w:top w:val="nil"/>
              <w:left w:val="nil"/>
              <w:bottom w:val="single" w:sz="12" w:space="0" w:color="ACCCEA"/>
              <w:right w:val="nil"/>
            </w:tcBorders>
            <w:shd w:val="clear" w:color="auto" w:fill="auto"/>
            <w:noWrap/>
            <w:vAlign w:val="bottom"/>
            <w:hideMark/>
          </w:tcPr>
          <w:p w:rsidR="00847EB6" w:rsidRPr="0032292B" w:rsidRDefault="00847EB6" w:rsidP="009367BC">
            <w:pPr>
              <w:jc w:val="right"/>
              <w:rPr>
                <w:rFonts w:asciiTheme="minorHAnsi" w:hAnsiTheme="minorHAnsi" w:cstheme="minorHAnsi"/>
                <w:b/>
                <w:bCs/>
                <w:color w:val="44546A"/>
                <w:sz w:val="18"/>
              </w:rPr>
            </w:pPr>
            <w:r w:rsidRPr="0032292B">
              <w:rPr>
                <w:rFonts w:asciiTheme="minorHAnsi" w:hAnsiTheme="minorHAnsi" w:cstheme="minorHAnsi"/>
                <w:b/>
                <w:bCs/>
                <w:color w:val="44546A"/>
                <w:sz w:val="18"/>
              </w:rPr>
              <w:t>TOTAL PRECIO SIN IVA  </w:t>
            </w:r>
          </w:p>
        </w:tc>
        <w:tc>
          <w:tcPr>
            <w:tcW w:w="1632" w:type="dxa"/>
            <w:tcBorders>
              <w:top w:val="nil"/>
              <w:left w:val="nil"/>
              <w:bottom w:val="single" w:sz="12" w:space="0" w:color="ACCCEA"/>
              <w:right w:val="nil"/>
            </w:tcBorders>
            <w:shd w:val="clear" w:color="auto" w:fill="auto"/>
            <w:noWrap/>
            <w:vAlign w:val="bottom"/>
            <w:hideMark/>
          </w:tcPr>
          <w:p w:rsidR="00847EB6" w:rsidRPr="0032292B" w:rsidRDefault="00847EB6" w:rsidP="009367BC">
            <w:pPr>
              <w:rPr>
                <w:rFonts w:asciiTheme="minorHAnsi" w:hAnsiTheme="minorHAnsi" w:cstheme="minorHAnsi"/>
                <w:b/>
                <w:bCs/>
                <w:color w:val="44546A"/>
                <w:sz w:val="18"/>
              </w:rPr>
            </w:pPr>
            <w:r w:rsidRPr="0032292B">
              <w:rPr>
                <w:rFonts w:asciiTheme="minorHAnsi" w:hAnsiTheme="minorHAnsi" w:cstheme="minorHAnsi"/>
                <w:b/>
                <w:bCs/>
                <w:color w:val="44546A"/>
                <w:sz w:val="18"/>
              </w:rPr>
              <w:t> </w:t>
            </w:r>
          </w:p>
        </w:tc>
      </w:tr>
      <w:tr w:rsidR="00847EB6" w:rsidRPr="0032292B" w:rsidTr="009367BC">
        <w:trPr>
          <w:trHeight w:val="262"/>
        </w:trPr>
        <w:tc>
          <w:tcPr>
            <w:tcW w:w="4158" w:type="dxa"/>
            <w:tcBorders>
              <w:top w:val="nil"/>
              <w:left w:val="nil"/>
              <w:bottom w:val="nil"/>
              <w:right w:val="nil"/>
            </w:tcBorders>
            <w:shd w:val="clear" w:color="auto" w:fill="auto"/>
            <w:noWrap/>
            <w:vAlign w:val="bottom"/>
            <w:hideMark/>
          </w:tcPr>
          <w:p w:rsidR="00847EB6" w:rsidRPr="0032292B" w:rsidRDefault="00847EB6" w:rsidP="009367BC">
            <w:pPr>
              <w:rPr>
                <w:rFonts w:asciiTheme="minorHAnsi" w:hAnsiTheme="minorHAnsi" w:cstheme="minorHAnsi"/>
                <w:b/>
                <w:bCs/>
                <w:color w:val="44546A"/>
                <w:sz w:val="18"/>
              </w:rPr>
            </w:pPr>
          </w:p>
        </w:tc>
        <w:tc>
          <w:tcPr>
            <w:tcW w:w="1456" w:type="dxa"/>
            <w:tcBorders>
              <w:top w:val="nil"/>
              <w:left w:val="nil"/>
              <w:bottom w:val="nil"/>
              <w:right w:val="nil"/>
            </w:tcBorders>
            <w:shd w:val="clear" w:color="auto" w:fill="auto"/>
            <w:noWrap/>
            <w:vAlign w:val="bottom"/>
            <w:hideMark/>
          </w:tcPr>
          <w:p w:rsidR="00847EB6" w:rsidRPr="0032292B" w:rsidRDefault="00847EB6" w:rsidP="009367BC">
            <w:pPr>
              <w:jc w:val="right"/>
              <w:rPr>
                <w:rFonts w:asciiTheme="minorHAnsi" w:hAnsiTheme="minorHAnsi" w:cstheme="minorHAnsi"/>
                <w:color w:val="000000"/>
                <w:sz w:val="18"/>
              </w:rPr>
            </w:pPr>
          </w:p>
        </w:tc>
        <w:tc>
          <w:tcPr>
            <w:tcW w:w="1259" w:type="dxa"/>
            <w:tcBorders>
              <w:top w:val="nil"/>
              <w:left w:val="nil"/>
              <w:bottom w:val="nil"/>
              <w:right w:val="nil"/>
            </w:tcBorders>
            <w:shd w:val="clear" w:color="auto" w:fill="auto"/>
            <w:noWrap/>
            <w:vAlign w:val="bottom"/>
            <w:hideMark/>
          </w:tcPr>
          <w:p w:rsidR="00847EB6" w:rsidRPr="0032292B" w:rsidRDefault="00847EB6" w:rsidP="009367BC">
            <w:pPr>
              <w:jc w:val="right"/>
              <w:rPr>
                <w:rFonts w:asciiTheme="minorHAnsi" w:hAnsiTheme="minorHAnsi" w:cstheme="minorHAnsi"/>
                <w:color w:val="000000"/>
                <w:sz w:val="18"/>
              </w:rPr>
            </w:pPr>
            <w:r>
              <w:rPr>
                <w:rFonts w:asciiTheme="minorHAnsi" w:hAnsiTheme="minorHAnsi" w:cstheme="minorHAnsi"/>
                <w:color w:val="000000"/>
                <w:sz w:val="18"/>
              </w:rPr>
              <w:t>IVA (21%)</w:t>
            </w:r>
          </w:p>
        </w:tc>
        <w:tc>
          <w:tcPr>
            <w:tcW w:w="1632" w:type="dxa"/>
            <w:tcBorders>
              <w:top w:val="nil"/>
              <w:left w:val="nil"/>
              <w:bottom w:val="nil"/>
              <w:right w:val="nil"/>
            </w:tcBorders>
            <w:shd w:val="clear" w:color="auto" w:fill="auto"/>
            <w:noWrap/>
            <w:vAlign w:val="bottom"/>
            <w:hideMark/>
          </w:tcPr>
          <w:p w:rsidR="00847EB6" w:rsidRPr="0032292B" w:rsidRDefault="00847EB6" w:rsidP="009367BC">
            <w:pPr>
              <w:rPr>
                <w:rFonts w:asciiTheme="minorHAnsi" w:hAnsiTheme="minorHAnsi" w:cstheme="minorHAnsi"/>
                <w:sz w:val="18"/>
              </w:rPr>
            </w:pPr>
          </w:p>
        </w:tc>
      </w:tr>
      <w:tr w:rsidR="00847EB6" w:rsidRPr="0032292B" w:rsidTr="009367BC">
        <w:trPr>
          <w:trHeight w:val="363"/>
        </w:trPr>
        <w:tc>
          <w:tcPr>
            <w:tcW w:w="4158" w:type="dxa"/>
            <w:tcBorders>
              <w:top w:val="nil"/>
              <w:left w:val="nil"/>
              <w:bottom w:val="nil"/>
              <w:right w:val="nil"/>
            </w:tcBorders>
            <w:shd w:val="clear" w:color="auto" w:fill="auto"/>
            <w:noWrap/>
            <w:vAlign w:val="bottom"/>
            <w:hideMark/>
          </w:tcPr>
          <w:p w:rsidR="00847EB6" w:rsidRPr="0032292B" w:rsidRDefault="00847EB6" w:rsidP="009367BC">
            <w:pPr>
              <w:rPr>
                <w:rFonts w:asciiTheme="minorHAnsi" w:hAnsiTheme="minorHAnsi" w:cstheme="minorHAnsi"/>
                <w:sz w:val="18"/>
              </w:rPr>
            </w:pPr>
          </w:p>
        </w:tc>
        <w:tc>
          <w:tcPr>
            <w:tcW w:w="2715" w:type="dxa"/>
            <w:gridSpan w:val="2"/>
            <w:tcBorders>
              <w:top w:val="nil"/>
              <w:left w:val="nil"/>
              <w:bottom w:val="single" w:sz="12" w:space="0" w:color="ACCCEA"/>
              <w:right w:val="nil"/>
            </w:tcBorders>
            <w:shd w:val="clear" w:color="auto" w:fill="auto"/>
            <w:noWrap/>
            <w:vAlign w:val="bottom"/>
            <w:hideMark/>
          </w:tcPr>
          <w:p w:rsidR="00847EB6" w:rsidRPr="0032292B" w:rsidRDefault="00847EB6" w:rsidP="009367BC">
            <w:pPr>
              <w:jc w:val="right"/>
              <w:rPr>
                <w:rFonts w:asciiTheme="minorHAnsi" w:hAnsiTheme="minorHAnsi" w:cstheme="minorHAnsi"/>
                <w:b/>
                <w:bCs/>
                <w:color w:val="44546A"/>
                <w:sz w:val="18"/>
              </w:rPr>
            </w:pPr>
            <w:r w:rsidRPr="0032292B">
              <w:rPr>
                <w:rFonts w:asciiTheme="minorHAnsi" w:hAnsiTheme="minorHAnsi" w:cstheme="minorHAnsi"/>
                <w:b/>
                <w:bCs/>
                <w:color w:val="44546A"/>
                <w:sz w:val="18"/>
              </w:rPr>
              <w:t>TOTAL IVA incl. </w:t>
            </w:r>
          </w:p>
        </w:tc>
        <w:tc>
          <w:tcPr>
            <w:tcW w:w="1632" w:type="dxa"/>
            <w:tcBorders>
              <w:top w:val="nil"/>
              <w:left w:val="nil"/>
              <w:bottom w:val="single" w:sz="12" w:space="0" w:color="ACCCEA"/>
              <w:right w:val="nil"/>
            </w:tcBorders>
            <w:shd w:val="clear" w:color="auto" w:fill="auto"/>
            <w:noWrap/>
            <w:vAlign w:val="bottom"/>
            <w:hideMark/>
          </w:tcPr>
          <w:p w:rsidR="00847EB6" w:rsidRPr="0032292B" w:rsidRDefault="00847EB6" w:rsidP="009367BC">
            <w:pPr>
              <w:rPr>
                <w:rFonts w:asciiTheme="minorHAnsi" w:hAnsiTheme="minorHAnsi" w:cstheme="minorHAnsi"/>
                <w:b/>
                <w:bCs/>
                <w:color w:val="44546A"/>
                <w:sz w:val="18"/>
              </w:rPr>
            </w:pPr>
            <w:r w:rsidRPr="0032292B">
              <w:rPr>
                <w:rFonts w:asciiTheme="minorHAnsi" w:hAnsiTheme="minorHAnsi" w:cstheme="minorHAnsi"/>
                <w:b/>
                <w:bCs/>
                <w:color w:val="44546A"/>
                <w:sz w:val="18"/>
              </w:rPr>
              <w:t> </w:t>
            </w:r>
          </w:p>
        </w:tc>
      </w:tr>
      <w:tr w:rsidR="00847EB6" w:rsidRPr="0032292B" w:rsidTr="009367BC">
        <w:trPr>
          <w:trHeight w:val="780"/>
        </w:trPr>
        <w:tc>
          <w:tcPr>
            <w:tcW w:w="8505" w:type="dxa"/>
            <w:gridSpan w:val="4"/>
            <w:tcBorders>
              <w:top w:val="nil"/>
              <w:left w:val="nil"/>
              <w:bottom w:val="nil"/>
              <w:right w:val="nil"/>
            </w:tcBorders>
            <w:shd w:val="clear" w:color="auto" w:fill="auto"/>
            <w:vAlign w:val="center"/>
            <w:hideMark/>
          </w:tcPr>
          <w:p w:rsidR="00847EB6" w:rsidRDefault="00847EB6" w:rsidP="009367BC">
            <w:pPr>
              <w:rPr>
                <w:rFonts w:asciiTheme="minorHAnsi" w:hAnsiTheme="minorHAnsi" w:cstheme="minorHAnsi"/>
                <w:color w:val="000000"/>
                <w:sz w:val="18"/>
              </w:rPr>
            </w:pPr>
            <w:r w:rsidRPr="0032292B">
              <w:rPr>
                <w:rFonts w:asciiTheme="minorHAnsi" w:hAnsiTheme="minorHAnsi" w:cstheme="minorHAnsi"/>
                <w:color w:val="000000"/>
                <w:sz w:val="18"/>
              </w:rPr>
              <w:t xml:space="preserve">(*) Los precios indicados incluyen: instalación, puesta en marcha y además garantía, mantenimiento, desarrollos y licencias necesarias para dos años. </w:t>
            </w:r>
          </w:p>
          <w:p w:rsidR="00847EB6" w:rsidRPr="0032292B" w:rsidRDefault="00847EB6" w:rsidP="009367BC">
            <w:pPr>
              <w:rPr>
                <w:rFonts w:asciiTheme="minorHAnsi" w:hAnsiTheme="minorHAnsi" w:cstheme="minorHAnsi"/>
                <w:color w:val="000000"/>
                <w:sz w:val="18"/>
              </w:rPr>
            </w:pPr>
            <w:r w:rsidRPr="0032292B">
              <w:rPr>
                <w:rFonts w:asciiTheme="minorHAnsi" w:hAnsiTheme="minorHAnsi" w:cstheme="minorHAnsi"/>
                <w:color w:val="000000"/>
                <w:sz w:val="18"/>
              </w:rPr>
              <w:t>Cualquier referencia a marcas comerciales podrán ser sustituidas por otras similares siempre y cuando ofrezcan las mismas prestaciones, características técnicas y niveles de calidad.</w:t>
            </w:r>
          </w:p>
        </w:tc>
      </w:tr>
    </w:tbl>
    <w:p w:rsidR="00847EB6" w:rsidRPr="00E802B7" w:rsidRDefault="00847EB6" w:rsidP="00847EB6">
      <w:pPr>
        <w:pStyle w:val="Zerrenda-paragrafoa"/>
        <w:autoSpaceDE w:val="0"/>
        <w:autoSpaceDN w:val="0"/>
        <w:adjustRightInd w:val="0"/>
        <w:spacing w:after="0"/>
        <w:ind w:left="0"/>
        <w:rPr>
          <w:rFonts w:ascii="Arial" w:hAnsi="Arial" w:cs="Arial"/>
          <w:b/>
          <w:sz w:val="20"/>
          <w:szCs w:val="20"/>
        </w:rPr>
      </w:pPr>
      <w:r w:rsidRPr="00E802B7">
        <w:rPr>
          <w:rFonts w:ascii="Arial" w:hAnsi="Arial" w:cs="Arial"/>
          <w:b/>
          <w:sz w:val="20"/>
          <w:szCs w:val="20"/>
        </w:rPr>
        <w:lastRenderedPageBreak/>
        <w:t>2.- OTROS ELEMENTOS EVALUABLES MEDIANTE FÓRMULAS</w:t>
      </w:r>
    </w:p>
    <w:p w:rsidR="00847EB6" w:rsidRDefault="00847EB6" w:rsidP="00847EB6">
      <w:pPr>
        <w:rPr>
          <w:rFonts w:ascii="Arial" w:hAnsi="Arial" w:cs="Arial"/>
        </w:rPr>
      </w:pPr>
    </w:p>
    <w:p w:rsidR="00847EB6" w:rsidRPr="00B07F45" w:rsidRDefault="00847EB6" w:rsidP="00847EB6">
      <w:pPr>
        <w:rPr>
          <w:rFonts w:ascii="Arial" w:hAnsi="Arial" w:cs="Arial"/>
        </w:rPr>
      </w:pPr>
    </w:p>
    <w:tbl>
      <w:tblPr>
        <w:tblW w:w="6669" w:type="dxa"/>
        <w:jc w:val="center"/>
        <w:tblLayout w:type="fixed"/>
        <w:tblCellMar>
          <w:left w:w="70" w:type="dxa"/>
          <w:right w:w="70" w:type="dxa"/>
        </w:tblCellMar>
        <w:tblLook w:val="0000" w:firstRow="0" w:lastRow="0" w:firstColumn="0" w:lastColumn="0" w:noHBand="0" w:noVBand="0"/>
      </w:tblPr>
      <w:tblGrid>
        <w:gridCol w:w="2879"/>
        <w:gridCol w:w="518"/>
        <w:gridCol w:w="3272"/>
      </w:tblGrid>
      <w:tr w:rsidR="00847EB6" w:rsidRPr="00024843" w:rsidTr="009367BC">
        <w:trPr>
          <w:cantSplit/>
          <w:trHeight w:val="550"/>
          <w:jc w:val="center"/>
        </w:trPr>
        <w:tc>
          <w:tcPr>
            <w:tcW w:w="2879" w:type="dxa"/>
            <w:tcBorders>
              <w:top w:val="single" w:sz="4" w:space="0" w:color="auto"/>
              <w:left w:val="single" w:sz="4" w:space="0" w:color="auto"/>
              <w:bottom w:val="single" w:sz="4" w:space="0" w:color="auto"/>
              <w:right w:val="single" w:sz="4" w:space="0" w:color="auto"/>
            </w:tcBorders>
            <w:shd w:val="clear" w:color="auto" w:fill="E0E0E0"/>
            <w:vAlign w:val="center"/>
          </w:tcPr>
          <w:p w:rsidR="00847EB6" w:rsidRPr="00024843" w:rsidRDefault="00847EB6" w:rsidP="009367BC">
            <w:pPr>
              <w:autoSpaceDE w:val="0"/>
              <w:autoSpaceDN w:val="0"/>
              <w:adjustRightInd w:val="0"/>
              <w:rPr>
                <w:rFonts w:ascii="Arial Narrow" w:hAnsi="Arial Narrow" w:cs="Arial Narrow"/>
                <w:b/>
                <w:bCs/>
              </w:rPr>
            </w:pPr>
            <w:r w:rsidRPr="00024843">
              <w:rPr>
                <w:rFonts w:ascii="Arial Narrow" w:hAnsi="Arial Narrow" w:cs="Arial Narrow"/>
                <w:b/>
                <w:bCs/>
                <w:color w:val="333399"/>
              </w:rPr>
              <w:t>Incremento del Plazo de garantía</w:t>
            </w:r>
          </w:p>
        </w:tc>
        <w:tc>
          <w:tcPr>
            <w:tcW w:w="3790" w:type="dxa"/>
            <w:gridSpan w:val="2"/>
            <w:tcBorders>
              <w:top w:val="single" w:sz="4" w:space="0" w:color="auto"/>
              <w:left w:val="single" w:sz="4" w:space="0" w:color="auto"/>
              <w:bottom w:val="single" w:sz="4" w:space="0" w:color="auto"/>
              <w:right w:val="single" w:sz="4" w:space="0" w:color="auto"/>
            </w:tcBorders>
            <w:vAlign w:val="center"/>
          </w:tcPr>
          <w:p w:rsidR="00847EB6" w:rsidRPr="00024843" w:rsidRDefault="00847EB6" w:rsidP="009367BC">
            <w:pPr>
              <w:ind w:right="-1"/>
              <w:jc w:val="center"/>
              <w:rPr>
                <w:rFonts w:ascii="Arial Narrow" w:hAnsi="Arial Narrow" w:cs="Arial Narrow"/>
                <w:b/>
                <w:bCs/>
                <w:sz w:val="18"/>
                <w:szCs w:val="18"/>
              </w:rPr>
            </w:pPr>
            <w:r>
              <w:rPr>
                <w:rFonts w:ascii="Arial Narrow" w:hAnsi="Arial Narrow" w:cs="Arial Narrow"/>
                <w:b/>
                <w:bCs/>
                <w:sz w:val="18"/>
                <w:szCs w:val="18"/>
              </w:rPr>
              <w:t>2</w:t>
            </w:r>
            <w:r w:rsidRPr="00024843">
              <w:rPr>
                <w:rFonts w:ascii="Arial Narrow" w:hAnsi="Arial Narrow" w:cs="Arial Narrow"/>
                <w:b/>
                <w:bCs/>
                <w:sz w:val="18"/>
                <w:szCs w:val="18"/>
              </w:rPr>
              <w:t xml:space="preserve"> año</w:t>
            </w:r>
            <w:r>
              <w:rPr>
                <w:rFonts w:ascii="Arial Narrow" w:hAnsi="Arial Narrow" w:cs="Arial Narrow"/>
                <w:b/>
                <w:bCs/>
                <w:sz w:val="18"/>
                <w:szCs w:val="18"/>
              </w:rPr>
              <w:t>s</w:t>
            </w:r>
            <w:r w:rsidRPr="00024843">
              <w:rPr>
                <w:rFonts w:ascii="Arial Narrow" w:hAnsi="Arial Narrow" w:cs="Arial Narrow"/>
                <w:b/>
                <w:bCs/>
                <w:sz w:val="18"/>
                <w:szCs w:val="18"/>
              </w:rPr>
              <w:t xml:space="preserve"> +  …….. meses</w:t>
            </w:r>
          </w:p>
        </w:tc>
      </w:tr>
      <w:tr w:rsidR="00847EB6" w:rsidRPr="00024843" w:rsidTr="009367BC">
        <w:trPr>
          <w:cantSplit/>
          <w:trHeight w:val="549"/>
          <w:jc w:val="center"/>
        </w:trPr>
        <w:tc>
          <w:tcPr>
            <w:tcW w:w="2879" w:type="dxa"/>
            <w:tcBorders>
              <w:top w:val="single" w:sz="4" w:space="0" w:color="auto"/>
              <w:left w:val="single" w:sz="4" w:space="0" w:color="auto"/>
              <w:bottom w:val="single" w:sz="4" w:space="0" w:color="auto"/>
              <w:right w:val="single" w:sz="4" w:space="0" w:color="auto"/>
            </w:tcBorders>
            <w:shd w:val="clear" w:color="auto" w:fill="E0E0E0"/>
            <w:vAlign w:val="center"/>
          </w:tcPr>
          <w:p w:rsidR="00847EB6" w:rsidRPr="00024843" w:rsidRDefault="00847EB6" w:rsidP="009367BC">
            <w:pPr>
              <w:autoSpaceDE w:val="0"/>
              <w:autoSpaceDN w:val="0"/>
              <w:adjustRightInd w:val="0"/>
              <w:rPr>
                <w:rFonts w:ascii="Arial Narrow" w:hAnsi="Arial Narrow" w:cs="Arial Narrow"/>
                <w:b/>
                <w:bCs/>
                <w:color w:val="333399"/>
              </w:rPr>
            </w:pPr>
            <w:r>
              <w:rPr>
                <w:rFonts w:ascii="Arial Narrow" w:hAnsi="Arial Narrow" w:cs="Arial Narrow"/>
                <w:b/>
                <w:bCs/>
                <w:color w:val="333399"/>
              </w:rPr>
              <w:t xml:space="preserve">Reducción del plazo de ejecución </w:t>
            </w:r>
          </w:p>
        </w:tc>
        <w:tc>
          <w:tcPr>
            <w:tcW w:w="3790" w:type="dxa"/>
            <w:gridSpan w:val="2"/>
            <w:tcBorders>
              <w:top w:val="single" w:sz="4" w:space="0" w:color="auto"/>
              <w:left w:val="single" w:sz="4" w:space="0" w:color="auto"/>
              <w:bottom w:val="single" w:sz="4" w:space="0" w:color="auto"/>
              <w:right w:val="single" w:sz="4" w:space="0" w:color="auto"/>
            </w:tcBorders>
            <w:vAlign w:val="center"/>
          </w:tcPr>
          <w:p w:rsidR="00847EB6" w:rsidRPr="00024843" w:rsidRDefault="00847EB6" w:rsidP="009367BC">
            <w:pPr>
              <w:ind w:right="-1"/>
              <w:jc w:val="center"/>
              <w:rPr>
                <w:rFonts w:ascii="Arial Narrow" w:hAnsi="Arial Narrow" w:cs="Arial Narrow"/>
                <w:b/>
                <w:bCs/>
                <w:sz w:val="18"/>
                <w:szCs w:val="18"/>
              </w:rPr>
            </w:pPr>
            <w:r>
              <w:rPr>
                <w:rFonts w:ascii="Arial Narrow" w:hAnsi="Arial Narrow" w:cs="Arial Narrow"/>
                <w:b/>
                <w:bCs/>
                <w:sz w:val="18"/>
                <w:szCs w:val="18"/>
              </w:rPr>
              <w:t>...... días</w:t>
            </w:r>
          </w:p>
        </w:tc>
      </w:tr>
      <w:tr w:rsidR="00847EB6" w:rsidRPr="00024843" w:rsidTr="009367BC">
        <w:trPr>
          <w:cantSplit/>
          <w:trHeight w:val="425"/>
          <w:jc w:val="center"/>
        </w:trPr>
        <w:tc>
          <w:tcPr>
            <w:tcW w:w="2879" w:type="dxa"/>
            <w:vMerge w:val="restart"/>
            <w:tcBorders>
              <w:top w:val="single" w:sz="4" w:space="0" w:color="auto"/>
              <w:left w:val="single" w:sz="4" w:space="0" w:color="auto"/>
              <w:right w:val="single" w:sz="4" w:space="0" w:color="auto"/>
            </w:tcBorders>
            <w:shd w:val="clear" w:color="auto" w:fill="E0E0E0"/>
            <w:vAlign w:val="center"/>
          </w:tcPr>
          <w:p w:rsidR="00847EB6" w:rsidRDefault="00847EB6" w:rsidP="009367BC">
            <w:pPr>
              <w:autoSpaceDE w:val="0"/>
              <w:autoSpaceDN w:val="0"/>
              <w:adjustRightInd w:val="0"/>
              <w:spacing w:before="120"/>
              <w:rPr>
                <w:rFonts w:ascii="Arial Narrow" w:hAnsi="Arial Narrow" w:cs="Arial Narrow"/>
                <w:b/>
                <w:bCs/>
                <w:color w:val="333399"/>
              </w:rPr>
            </w:pPr>
            <w:r>
              <w:rPr>
                <w:rFonts w:ascii="Arial Narrow" w:hAnsi="Arial Narrow" w:cs="Arial Narrow"/>
                <w:b/>
                <w:bCs/>
                <w:color w:val="333399"/>
              </w:rPr>
              <w:t xml:space="preserve">Servicio Técnico post-venta </w:t>
            </w:r>
          </w:p>
          <w:p w:rsidR="00847EB6" w:rsidRDefault="00847EB6" w:rsidP="009367BC">
            <w:pPr>
              <w:autoSpaceDE w:val="0"/>
              <w:autoSpaceDN w:val="0"/>
              <w:adjustRightInd w:val="0"/>
              <w:spacing w:before="120"/>
              <w:rPr>
                <w:rFonts w:ascii="Arial Narrow" w:hAnsi="Arial Narrow" w:cs="Arial Narrow"/>
                <w:b/>
                <w:bCs/>
                <w:color w:val="333399"/>
              </w:rPr>
            </w:pPr>
            <w:r w:rsidRPr="000867D2">
              <w:rPr>
                <w:rFonts w:ascii="Arial Narrow" w:hAnsi="Arial Narrow" w:cs="Arial Narrow"/>
                <w:bCs/>
                <w:color w:val="333399"/>
              </w:rPr>
              <w:t>(</w:t>
            </w:r>
            <w:r w:rsidRPr="008720F3">
              <w:rPr>
                <w:rFonts w:ascii="Arial Narrow" w:hAnsi="Arial Narrow" w:cs="Arial Narrow"/>
                <w:bCs/>
                <w:color w:val="333399"/>
                <w:sz w:val="18"/>
              </w:rPr>
              <w:t>indicar mediante X las casillas correspondientes)</w:t>
            </w:r>
          </w:p>
        </w:tc>
        <w:tc>
          <w:tcPr>
            <w:tcW w:w="518" w:type="dxa"/>
            <w:tcBorders>
              <w:top w:val="single" w:sz="4" w:space="0" w:color="auto"/>
              <w:left w:val="single" w:sz="4" w:space="0" w:color="auto"/>
              <w:right w:val="single" w:sz="4" w:space="0" w:color="auto"/>
            </w:tcBorders>
            <w:vAlign w:val="center"/>
          </w:tcPr>
          <w:p w:rsidR="00847EB6" w:rsidRDefault="00847EB6" w:rsidP="009367BC">
            <w:pPr>
              <w:ind w:right="-1"/>
              <w:jc w:val="center"/>
              <w:rPr>
                <w:rFonts w:ascii="Arial Narrow" w:hAnsi="Arial Narrow" w:cs="Arial Narrow"/>
                <w:b/>
                <w:bCs/>
                <w:sz w:val="18"/>
                <w:szCs w:val="18"/>
              </w:rPr>
            </w:pPr>
          </w:p>
        </w:tc>
        <w:tc>
          <w:tcPr>
            <w:tcW w:w="3272" w:type="dxa"/>
            <w:tcBorders>
              <w:top w:val="single" w:sz="4" w:space="0" w:color="auto"/>
              <w:left w:val="single" w:sz="4" w:space="0" w:color="auto"/>
              <w:right w:val="single" w:sz="4" w:space="0" w:color="auto"/>
            </w:tcBorders>
            <w:vAlign w:val="center"/>
          </w:tcPr>
          <w:p w:rsidR="00847EB6" w:rsidRDefault="00847EB6" w:rsidP="009367BC">
            <w:pPr>
              <w:ind w:right="-1" w:firstLine="120"/>
              <w:rPr>
                <w:rFonts w:ascii="Arial Narrow" w:hAnsi="Arial Narrow" w:cs="Arial Narrow"/>
                <w:b/>
                <w:bCs/>
                <w:sz w:val="18"/>
                <w:szCs w:val="18"/>
              </w:rPr>
            </w:pPr>
            <w:r>
              <w:rPr>
                <w:rFonts w:ascii="Arial Narrow" w:hAnsi="Arial Narrow" w:cs="Arial Narrow"/>
                <w:b/>
                <w:bCs/>
                <w:sz w:val="18"/>
                <w:szCs w:val="18"/>
              </w:rPr>
              <w:t>Contacto directo con el suministrador</w:t>
            </w:r>
          </w:p>
        </w:tc>
      </w:tr>
      <w:tr w:rsidR="00847EB6" w:rsidRPr="00024843" w:rsidTr="009367BC">
        <w:trPr>
          <w:cantSplit/>
          <w:trHeight w:val="422"/>
          <w:jc w:val="center"/>
        </w:trPr>
        <w:tc>
          <w:tcPr>
            <w:tcW w:w="2879" w:type="dxa"/>
            <w:vMerge/>
            <w:tcBorders>
              <w:left w:val="single" w:sz="4" w:space="0" w:color="auto"/>
              <w:right w:val="single" w:sz="4" w:space="0" w:color="auto"/>
            </w:tcBorders>
            <w:shd w:val="clear" w:color="auto" w:fill="E0E0E0"/>
            <w:vAlign w:val="center"/>
          </w:tcPr>
          <w:p w:rsidR="00847EB6" w:rsidRDefault="00847EB6" w:rsidP="009367BC">
            <w:pPr>
              <w:autoSpaceDE w:val="0"/>
              <w:autoSpaceDN w:val="0"/>
              <w:adjustRightInd w:val="0"/>
              <w:rPr>
                <w:rFonts w:ascii="Arial Narrow" w:hAnsi="Arial Narrow" w:cs="Arial Narrow"/>
                <w:b/>
                <w:bCs/>
                <w:color w:val="333399"/>
              </w:rPr>
            </w:pPr>
          </w:p>
        </w:tc>
        <w:tc>
          <w:tcPr>
            <w:tcW w:w="518" w:type="dxa"/>
            <w:tcBorders>
              <w:top w:val="single" w:sz="4" w:space="0" w:color="auto"/>
              <w:left w:val="single" w:sz="4" w:space="0" w:color="auto"/>
              <w:right w:val="single" w:sz="4" w:space="0" w:color="auto"/>
            </w:tcBorders>
            <w:vAlign w:val="center"/>
          </w:tcPr>
          <w:p w:rsidR="00847EB6" w:rsidRDefault="00847EB6" w:rsidP="009367BC">
            <w:pPr>
              <w:ind w:right="-1"/>
              <w:jc w:val="center"/>
              <w:rPr>
                <w:rFonts w:ascii="Arial Narrow" w:hAnsi="Arial Narrow" w:cs="Arial Narrow"/>
                <w:b/>
                <w:bCs/>
                <w:sz w:val="18"/>
                <w:szCs w:val="18"/>
              </w:rPr>
            </w:pPr>
          </w:p>
        </w:tc>
        <w:tc>
          <w:tcPr>
            <w:tcW w:w="3272" w:type="dxa"/>
            <w:tcBorders>
              <w:top w:val="single" w:sz="4" w:space="0" w:color="auto"/>
              <w:left w:val="single" w:sz="4" w:space="0" w:color="auto"/>
              <w:right w:val="single" w:sz="4" w:space="0" w:color="auto"/>
            </w:tcBorders>
            <w:vAlign w:val="center"/>
          </w:tcPr>
          <w:p w:rsidR="00847EB6" w:rsidRDefault="00847EB6" w:rsidP="009367BC">
            <w:pPr>
              <w:ind w:right="-1" w:firstLine="120"/>
              <w:rPr>
                <w:rFonts w:ascii="Arial Narrow" w:hAnsi="Arial Narrow" w:cs="Arial Narrow"/>
                <w:b/>
                <w:bCs/>
                <w:sz w:val="18"/>
                <w:szCs w:val="18"/>
              </w:rPr>
            </w:pPr>
            <w:r>
              <w:rPr>
                <w:rFonts w:ascii="Arial Narrow" w:hAnsi="Arial Narrow" w:cs="Arial Narrow"/>
                <w:b/>
                <w:bCs/>
                <w:sz w:val="18"/>
                <w:szCs w:val="18"/>
              </w:rPr>
              <w:t xml:space="preserve">Contacto a </w:t>
            </w:r>
            <w:proofErr w:type="spellStart"/>
            <w:r>
              <w:rPr>
                <w:rFonts w:ascii="Arial Narrow" w:hAnsi="Arial Narrow" w:cs="Arial Narrow"/>
                <w:b/>
                <w:bCs/>
                <w:sz w:val="18"/>
                <w:szCs w:val="18"/>
              </w:rPr>
              <w:t>traves</w:t>
            </w:r>
            <w:proofErr w:type="spellEnd"/>
            <w:r>
              <w:rPr>
                <w:rFonts w:ascii="Arial Narrow" w:hAnsi="Arial Narrow" w:cs="Arial Narrow"/>
                <w:b/>
                <w:bCs/>
                <w:sz w:val="18"/>
                <w:szCs w:val="18"/>
              </w:rPr>
              <w:t xml:space="preserve"> de terceros</w:t>
            </w:r>
          </w:p>
        </w:tc>
      </w:tr>
      <w:tr w:rsidR="00847EB6" w:rsidRPr="00024843" w:rsidTr="009367BC">
        <w:trPr>
          <w:cantSplit/>
          <w:trHeight w:val="422"/>
          <w:jc w:val="center"/>
        </w:trPr>
        <w:tc>
          <w:tcPr>
            <w:tcW w:w="2879" w:type="dxa"/>
            <w:vMerge/>
            <w:tcBorders>
              <w:left w:val="single" w:sz="4" w:space="0" w:color="auto"/>
              <w:right w:val="single" w:sz="4" w:space="0" w:color="auto"/>
            </w:tcBorders>
            <w:shd w:val="clear" w:color="auto" w:fill="E0E0E0"/>
            <w:vAlign w:val="center"/>
          </w:tcPr>
          <w:p w:rsidR="00847EB6" w:rsidRDefault="00847EB6" w:rsidP="009367BC">
            <w:pPr>
              <w:autoSpaceDE w:val="0"/>
              <w:autoSpaceDN w:val="0"/>
              <w:adjustRightInd w:val="0"/>
              <w:rPr>
                <w:rFonts w:ascii="Arial Narrow" w:hAnsi="Arial Narrow" w:cs="Arial Narrow"/>
                <w:b/>
                <w:bCs/>
                <w:color w:val="333399"/>
              </w:rPr>
            </w:pPr>
          </w:p>
        </w:tc>
        <w:tc>
          <w:tcPr>
            <w:tcW w:w="518" w:type="dxa"/>
            <w:tcBorders>
              <w:top w:val="single" w:sz="4" w:space="0" w:color="auto"/>
              <w:left w:val="single" w:sz="4" w:space="0" w:color="auto"/>
              <w:right w:val="single" w:sz="4" w:space="0" w:color="auto"/>
            </w:tcBorders>
            <w:vAlign w:val="center"/>
          </w:tcPr>
          <w:p w:rsidR="00847EB6" w:rsidRDefault="00847EB6" w:rsidP="009367BC">
            <w:pPr>
              <w:ind w:right="-1"/>
              <w:jc w:val="center"/>
              <w:rPr>
                <w:rFonts w:ascii="Arial Narrow" w:hAnsi="Arial Narrow" w:cs="Arial Narrow"/>
                <w:b/>
                <w:bCs/>
                <w:sz w:val="18"/>
                <w:szCs w:val="18"/>
              </w:rPr>
            </w:pPr>
          </w:p>
        </w:tc>
        <w:tc>
          <w:tcPr>
            <w:tcW w:w="3272" w:type="dxa"/>
            <w:tcBorders>
              <w:top w:val="single" w:sz="4" w:space="0" w:color="auto"/>
              <w:left w:val="single" w:sz="4" w:space="0" w:color="auto"/>
              <w:right w:val="single" w:sz="4" w:space="0" w:color="auto"/>
            </w:tcBorders>
            <w:vAlign w:val="center"/>
          </w:tcPr>
          <w:p w:rsidR="00847EB6" w:rsidRDefault="00847EB6" w:rsidP="009367BC">
            <w:pPr>
              <w:ind w:right="-1" w:firstLine="120"/>
              <w:rPr>
                <w:rFonts w:ascii="Arial Narrow" w:hAnsi="Arial Narrow" w:cs="Arial Narrow"/>
                <w:b/>
                <w:bCs/>
                <w:sz w:val="18"/>
                <w:szCs w:val="18"/>
              </w:rPr>
            </w:pPr>
            <w:proofErr w:type="spellStart"/>
            <w:r>
              <w:rPr>
                <w:rFonts w:ascii="Arial Narrow" w:hAnsi="Arial Narrow" w:cs="Arial Narrow"/>
                <w:b/>
                <w:bCs/>
                <w:sz w:val="18"/>
                <w:szCs w:val="18"/>
              </w:rPr>
              <w:t>Atencion</w:t>
            </w:r>
            <w:proofErr w:type="spellEnd"/>
            <w:r>
              <w:rPr>
                <w:rFonts w:ascii="Arial Narrow" w:hAnsi="Arial Narrow" w:cs="Arial Narrow"/>
                <w:b/>
                <w:bCs/>
                <w:sz w:val="18"/>
                <w:szCs w:val="18"/>
              </w:rPr>
              <w:t xml:space="preserve"> en las 24 horas</w:t>
            </w:r>
          </w:p>
        </w:tc>
      </w:tr>
      <w:tr w:rsidR="00847EB6" w:rsidRPr="00024843" w:rsidTr="009367BC">
        <w:trPr>
          <w:cantSplit/>
          <w:trHeight w:val="422"/>
          <w:jc w:val="center"/>
        </w:trPr>
        <w:tc>
          <w:tcPr>
            <w:tcW w:w="2879" w:type="dxa"/>
            <w:vMerge/>
            <w:tcBorders>
              <w:left w:val="single" w:sz="4" w:space="0" w:color="auto"/>
              <w:right w:val="single" w:sz="4" w:space="0" w:color="auto"/>
            </w:tcBorders>
            <w:shd w:val="clear" w:color="auto" w:fill="E0E0E0"/>
            <w:vAlign w:val="center"/>
          </w:tcPr>
          <w:p w:rsidR="00847EB6" w:rsidRDefault="00847EB6" w:rsidP="009367BC">
            <w:pPr>
              <w:autoSpaceDE w:val="0"/>
              <w:autoSpaceDN w:val="0"/>
              <w:adjustRightInd w:val="0"/>
              <w:rPr>
                <w:rFonts w:ascii="Arial Narrow" w:hAnsi="Arial Narrow" w:cs="Arial Narrow"/>
                <w:b/>
                <w:bCs/>
                <w:color w:val="333399"/>
              </w:rPr>
            </w:pPr>
          </w:p>
        </w:tc>
        <w:tc>
          <w:tcPr>
            <w:tcW w:w="518" w:type="dxa"/>
            <w:tcBorders>
              <w:top w:val="single" w:sz="4" w:space="0" w:color="auto"/>
              <w:left w:val="single" w:sz="4" w:space="0" w:color="auto"/>
              <w:right w:val="single" w:sz="4" w:space="0" w:color="auto"/>
            </w:tcBorders>
            <w:vAlign w:val="center"/>
          </w:tcPr>
          <w:p w:rsidR="00847EB6" w:rsidRDefault="00847EB6" w:rsidP="009367BC">
            <w:pPr>
              <w:ind w:right="-1"/>
              <w:jc w:val="center"/>
              <w:rPr>
                <w:rFonts w:ascii="Arial Narrow" w:hAnsi="Arial Narrow" w:cs="Arial Narrow"/>
                <w:b/>
                <w:bCs/>
                <w:sz w:val="18"/>
                <w:szCs w:val="18"/>
              </w:rPr>
            </w:pPr>
          </w:p>
        </w:tc>
        <w:tc>
          <w:tcPr>
            <w:tcW w:w="3272" w:type="dxa"/>
            <w:tcBorders>
              <w:top w:val="single" w:sz="4" w:space="0" w:color="auto"/>
              <w:left w:val="single" w:sz="4" w:space="0" w:color="auto"/>
              <w:right w:val="single" w:sz="4" w:space="0" w:color="auto"/>
            </w:tcBorders>
            <w:vAlign w:val="center"/>
          </w:tcPr>
          <w:p w:rsidR="00847EB6" w:rsidRDefault="00847EB6" w:rsidP="009367BC">
            <w:pPr>
              <w:ind w:right="-1" w:firstLine="120"/>
              <w:rPr>
                <w:rFonts w:ascii="Arial Narrow" w:hAnsi="Arial Narrow" w:cs="Arial Narrow"/>
                <w:b/>
                <w:bCs/>
                <w:sz w:val="18"/>
                <w:szCs w:val="18"/>
              </w:rPr>
            </w:pPr>
            <w:r>
              <w:rPr>
                <w:rFonts w:ascii="Arial Narrow" w:hAnsi="Arial Narrow" w:cs="Arial Narrow"/>
                <w:b/>
                <w:bCs/>
                <w:sz w:val="18"/>
                <w:szCs w:val="18"/>
              </w:rPr>
              <w:t>Atención entre 24 y 48 horas</w:t>
            </w:r>
          </w:p>
        </w:tc>
      </w:tr>
      <w:tr w:rsidR="00847EB6" w:rsidRPr="00024843" w:rsidTr="009367BC">
        <w:trPr>
          <w:cantSplit/>
          <w:trHeight w:val="422"/>
          <w:jc w:val="center"/>
        </w:trPr>
        <w:tc>
          <w:tcPr>
            <w:tcW w:w="2879" w:type="dxa"/>
            <w:vMerge/>
            <w:tcBorders>
              <w:left w:val="single" w:sz="4" w:space="0" w:color="auto"/>
              <w:right w:val="single" w:sz="4" w:space="0" w:color="auto"/>
            </w:tcBorders>
            <w:shd w:val="clear" w:color="auto" w:fill="E0E0E0"/>
            <w:vAlign w:val="center"/>
          </w:tcPr>
          <w:p w:rsidR="00847EB6" w:rsidRDefault="00847EB6" w:rsidP="009367BC">
            <w:pPr>
              <w:autoSpaceDE w:val="0"/>
              <w:autoSpaceDN w:val="0"/>
              <w:adjustRightInd w:val="0"/>
              <w:rPr>
                <w:rFonts w:ascii="Arial Narrow" w:hAnsi="Arial Narrow" w:cs="Arial Narrow"/>
                <w:b/>
                <w:bCs/>
                <w:color w:val="333399"/>
              </w:rPr>
            </w:pPr>
          </w:p>
        </w:tc>
        <w:tc>
          <w:tcPr>
            <w:tcW w:w="518" w:type="dxa"/>
            <w:tcBorders>
              <w:top w:val="single" w:sz="4" w:space="0" w:color="auto"/>
              <w:left w:val="single" w:sz="4" w:space="0" w:color="auto"/>
              <w:right w:val="single" w:sz="4" w:space="0" w:color="auto"/>
            </w:tcBorders>
            <w:vAlign w:val="center"/>
          </w:tcPr>
          <w:p w:rsidR="00847EB6" w:rsidRDefault="00847EB6" w:rsidP="009367BC">
            <w:pPr>
              <w:ind w:right="-1"/>
              <w:jc w:val="center"/>
              <w:rPr>
                <w:rFonts w:ascii="Arial Narrow" w:hAnsi="Arial Narrow" w:cs="Arial Narrow"/>
                <w:b/>
                <w:bCs/>
                <w:sz w:val="18"/>
                <w:szCs w:val="18"/>
              </w:rPr>
            </w:pPr>
          </w:p>
        </w:tc>
        <w:tc>
          <w:tcPr>
            <w:tcW w:w="3272" w:type="dxa"/>
            <w:tcBorders>
              <w:top w:val="single" w:sz="4" w:space="0" w:color="auto"/>
              <w:left w:val="single" w:sz="4" w:space="0" w:color="auto"/>
              <w:right w:val="single" w:sz="4" w:space="0" w:color="auto"/>
            </w:tcBorders>
            <w:vAlign w:val="center"/>
          </w:tcPr>
          <w:p w:rsidR="00847EB6" w:rsidRDefault="00847EB6" w:rsidP="009367BC">
            <w:pPr>
              <w:ind w:right="-1" w:firstLine="120"/>
              <w:rPr>
                <w:rFonts w:ascii="Arial Narrow" w:hAnsi="Arial Narrow" w:cs="Arial Narrow"/>
                <w:b/>
                <w:bCs/>
                <w:sz w:val="18"/>
                <w:szCs w:val="18"/>
              </w:rPr>
            </w:pPr>
            <w:r>
              <w:rPr>
                <w:rFonts w:ascii="Arial Narrow" w:hAnsi="Arial Narrow" w:cs="Arial Narrow"/>
                <w:b/>
                <w:bCs/>
                <w:sz w:val="18"/>
                <w:szCs w:val="18"/>
              </w:rPr>
              <w:t>Atención posterior a las 48 horas</w:t>
            </w:r>
          </w:p>
        </w:tc>
      </w:tr>
      <w:tr w:rsidR="00847EB6" w:rsidRPr="00024843" w:rsidTr="009367BC">
        <w:trPr>
          <w:cantSplit/>
          <w:trHeight w:val="422"/>
          <w:jc w:val="center"/>
        </w:trPr>
        <w:tc>
          <w:tcPr>
            <w:tcW w:w="2879" w:type="dxa"/>
            <w:vMerge/>
            <w:tcBorders>
              <w:left w:val="single" w:sz="4" w:space="0" w:color="auto"/>
              <w:right w:val="single" w:sz="4" w:space="0" w:color="auto"/>
            </w:tcBorders>
            <w:shd w:val="clear" w:color="auto" w:fill="E0E0E0"/>
            <w:vAlign w:val="center"/>
          </w:tcPr>
          <w:p w:rsidR="00847EB6" w:rsidRDefault="00847EB6" w:rsidP="009367BC">
            <w:pPr>
              <w:autoSpaceDE w:val="0"/>
              <w:autoSpaceDN w:val="0"/>
              <w:adjustRightInd w:val="0"/>
              <w:rPr>
                <w:rFonts w:ascii="Arial Narrow" w:hAnsi="Arial Narrow" w:cs="Arial Narrow"/>
                <w:b/>
                <w:bCs/>
                <w:color w:val="333399"/>
              </w:rPr>
            </w:pPr>
          </w:p>
        </w:tc>
        <w:tc>
          <w:tcPr>
            <w:tcW w:w="518" w:type="dxa"/>
            <w:tcBorders>
              <w:top w:val="single" w:sz="4" w:space="0" w:color="auto"/>
              <w:left w:val="single" w:sz="4" w:space="0" w:color="auto"/>
              <w:right w:val="single" w:sz="4" w:space="0" w:color="auto"/>
            </w:tcBorders>
            <w:vAlign w:val="center"/>
          </w:tcPr>
          <w:p w:rsidR="00847EB6" w:rsidRDefault="00847EB6" w:rsidP="009367BC">
            <w:pPr>
              <w:ind w:right="-1"/>
              <w:jc w:val="center"/>
              <w:rPr>
                <w:rFonts w:ascii="Arial Narrow" w:hAnsi="Arial Narrow" w:cs="Arial Narrow"/>
                <w:b/>
                <w:bCs/>
                <w:sz w:val="18"/>
                <w:szCs w:val="18"/>
              </w:rPr>
            </w:pPr>
          </w:p>
        </w:tc>
        <w:tc>
          <w:tcPr>
            <w:tcW w:w="3272" w:type="dxa"/>
            <w:tcBorders>
              <w:top w:val="single" w:sz="4" w:space="0" w:color="auto"/>
              <w:left w:val="single" w:sz="4" w:space="0" w:color="auto"/>
              <w:right w:val="single" w:sz="4" w:space="0" w:color="auto"/>
            </w:tcBorders>
            <w:vAlign w:val="center"/>
          </w:tcPr>
          <w:p w:rsidR="00847EB6" w:rsidRDefault="00847EB6" w:rsidP="009367BC">
            <w:pPr>
              <w:ind w:right="-1" w:firstLine="120"/>
              <w:rPr>
                <w:rFonts w:ascii="Arial Narrow" w:hAnsi="Arial Narrow" w:cs="Arial Narrow"/>
                <w:b/>
                <w:bCs/>
                <w:sz w:val="18"/>
                <w:szCs w:val="18"/>
              </w:rPr>
            </w:pPr>
            <w:r>
              <w:rPr>
                <w:rFonts w:ascii="Arial Narrow" w:hAnsi="Arial Narrow" w:cs="Arial Narrow"/>
                <w:b/>
                <w:bCs/>
                <w:sz w:val="18"/>
                <w:szCs w:val="18"/>
              </w:rPr>
              <w:t>Atención domingos y festivos</w:t>
            </w:r>
          </w:p>
        </w:tc>
      </w:tr>
      <w:tr w:rsidR="00847EB6" w:rsidRPr="00024843" w:rsidTr="009367BC">
        <w:trPr>
          <w:cantSplit/>
          <w:trHeight w:val="633"/>
          <w:jc w:val="center"/>
        </w:trPr>
        <w:tc>
          <w:tcPr>
            <w:tcW w:w="2879" w:type="dxa"/>
            <w:vMerge w:val="restart"/>
            <w:tcBorders>
              <w:top w:val="single" w:sz="4" w:space="0" w:color="auto"/>
              <w:left w:val="single" w:sz="4" w:space="0" w:color="auto"/>
              <w:right w:val="single" w:sz="4" w:space="0" w:color="auto"/>
            </w:tcBorders>
            <w:shd w:val="clear" w:color="auto" w:fill="E0E0E0"/>
            <w:vAlign w:val="center"/>
          </w:tcPr>
          <w:p w:rsidR="00847EB6" w:rsidRDefault="00847EB6" w:rsidP="009367BC">
            <w:pPr>
              <w:autoSpaceDE w:val="0"/>
              <w:autoSpaceDN w:val="0"/>
              <w:adjustRightInd w:val="0"/>
              <w:rPr>
                <w:rFonts w:ascii="Arial Narrow" w:hAnsi="Arial Narrow" w:cs="Arial Narrow"/>
                <w:b/>
                <w:bCs/>
                <w:color w:val="333399"/>
              </w:rPr>
            </w:pPr>
            <w:r w:rsidRPr="008720F3">
              <w:rPr>
                <w:rFonts w:ascii="Arial Narrow" w:hAnsi="Arial Narrow" w:cs="Arial Narrow"/>
                <w:b/>
                <w:bCs/>
                <w:color w:val="333399"/>
              </w:rPr>
              <w:t>Atención de la persona designada por el contratista como    Responsable del suministro, instalación y puesta en marcha</w:t>
            </w:r>
            <w:r>
              <w:rPr>
                <w:rFonts w:ascii="Arial Narrow" w:hAnsi="Arial Narrow" w:cs="Arial Narrow"/>
                <w:b/>
                <w:bCs/>
                <w:color w:val="333399"/>
              </w:rPr>
              <w:t>.</w:t>
            </w:r>
          </w:p>
          <w:p w:rsidR="00847EB6" w:rsidRPr="008720F3" w:rsidRDefault="00847EB6" w:rsidP="009367BC">
            <w:pPr>
              <w:autoSpaceDE w:val="0"/>
              <w:autoSpaceDN w:val="0"/>
              <w:adjustRightInd w:val="0"/>
              <w:rPr>
                <w:rFonts w:ascii="Arial Narrow" w:hAnsi="Arial Narrow" w:cs="Arial Narrow"/>
                <w:b/>
                <w:bCs/>
                <w:color w:val="333399"/>
              </w:rPr>
            </w:pPr>
          </w:p>
          <w:p w:rsidR="00847EB6" w:rsidRPr="008720F3" w:rsidRDefault="00847EB6" w:rsidP="009367BC">
            <w:pPr>
              <w:autoSpaceDE w:val="0"/>
              <w:autoSpaceDN w:val="0"/>
              <w:adjustRightInd w:val="0"/>
              <w:rPr>
                <w:rFonts w:ascii="Arial Narrow" w:hAnsi="Arial Narrow" w:cs="Arial Narrow"/>
                <w:bCs/>
                <w:color w:val="333399"/>
              </w:rPr>
            </w:pPr>
            <w:r w:rsidRPr="008720F3">
              <w:rPr>
                <w:rFonts w:ascii="Arial Narrow" w:hAnsi="Arial Narrow" w:cs="Arial Narrow"/>
                <w:bCs/>
                <w:color w:val="333399"/>
                <w:sz w:val="18"/>
              </w:rPr>
              <w:t>(indicar mediante X la casilla correspondiente)</w:t>
            </w:r>
          </w:p>
        </w:tc>
        <w:tc>
          <w:tcPr>
            <w:tcW w:w="3790" w:type="dxa"/>
            <w:gridSpan w:val="2"/>
            <w:tcBorders>
              <w:top w:val="single" w:sz="4" w:space="0" w:color="auto"/>
              <w:left w:val="single" w:sz="4" w:space="0" w:color="auto"/>
              <w:bottom w:val="single" w:sz="4" w:space="0" w:color="auto"/>
              <w:right w:val="single" w:sz="4" w:space="0" w:color="auto"/>
            </w:tcBorders>
            <w:vAlign w:val="center"/>
          </w:tcPr>
          <w:p w:rsidR="00847EB6" w:rsidRDefault="00847EB6" w:rsidP="009367BC">
            <w:pPr>
              <w:ind w:right="-1" w:firstLine="106"/>
              <w:jc w:val="center"/>
              <w:rPr>
                <w:rFonts w:ascii="Arial Narrow" w:hAnsi="Arial Narrow" w:cs="Arial Narrow"/>
                <w:b/>
                <w:bCs/>
                <w:sz w:val="18"/>
                <w:szCs w:val="18"/>
              </w:rPr>
            </w:pPr>
            <w:r>
              <w:rPr>
                <w:rFonts w:ascii="Arial Narrow" w:hAnsi="Arial Narrow" w:cs="Arial Narrow"/>
                <w:b/>
                <w:bCs/>
                <w:sz w:val="18"/>
                <w:szCs w:val="18"/>
              </w:rPr>
              <w:t>Nº de horas localizable  ................</w:t>
            </w:r>
          </w:p>
        </w:tc>
      </w:tr>
      <w:tr w:rsidR="00847EB6" w:rsidRPr="00024843" w:rsidTr="009367BC">
        <w:trPr>
          <w:cantSplit/>
          <w:trHeight w:val="828"/>
          <w:jc w:val="center"/>
        </w:trPr>
        <w:tc>
          <w:tcPr>
            <w:tcW w:w="2879" w:type="dxa"/>
            <w:vMerge/>
            <w:tcBorders>
              <w:left w:val="single" w:sz="4" w:space="0" w:color="auto"/>
              <w:right w:val="single" w:sz="4" w:space="0" w:color="auto"/>
            </w:tcBorders>
            <w:shd w:val="clear" w:color="auto" w:fill="E0E0E0"/>
            <w:vAlign w:val="center"/>
          </w:tcPr>
          <w:p w:rsidR="00847EB6" w:rsidRPr="008720F3" w:rsidRDefault="00847EB6" w:rsidP="009367BC">
            <w:pPr>
              <w:autoSpaceDE w:val="0"/>
              <w:autoSpaceDN w:val="0"/>
              <w:adjustRightInd w:val="0"/>
              <w:rPr>
                <w:rFonts w:ascii="Arial Narrow" w:hAnsi="Arial Narrow" w:cs="Arial Narrow"/>
                <w:b/>
                <w:bCs/>
                <w:color w:val="333399"/>
              </w:rPr>
            </w:pPr>
          </w:p>
        </w:tc>
        <w:tc>
          <w:tcPr>
            <w:tcW w:w="518" w:type="dxa"/>
            <w:tcBorders>
              <w:top w:val="single" w:sz="4" w:space="0" w:color="auto"/>
              <w:left w:val="single" w:sz="4" w:space="0" w:color="auto"/>
              <w:bottom w:val="single" w:sz="4" w:space="0" w:color="auto"/>
              <w:right w:val="single" w:sz="4" w:space="0" w:color="auto"/>
            </w:tcBorders>
            <w:vAlign w:val="center"/>
          </w:tcPr>
          <w:p w:rsidR="00847EB6" w:rsidRDefault="00847EB6" w:rsidP="009367BC">
            <w:pPr>
              <w:ind w:right="-1"/>
              <w:jc w:val="center"/>
              <w:rPr>
                <w:rFonts w:ascii="Arial Narrow" w:hAnsi="Arial Narrow" w:cs="Arial Narrow"/>
                <w:b/>
                <w:bCs/>
                <w:sz w:val="18"/>
                <w:szCs w:val="18"/>
              </w:rPr>
            </w:pPr>
          </w:p>
        </w:tc>
        <w:tc>
          <w:tcPr>
            <w:tcW w:w="3272" w:type="dxa"/>
            <w:tcBorders>
              <w:top w:val="single" w:sz="4" w:space="0" w:color="auto"/>
              <w:left w:val="single" w:sz="4" w:space="0" w:color="auto"/>
              <w:bottom w:val="single" w:sz="4" w:space="0" w:color="auto"/>
              <w:right w:val="single" w:sz="4" w:space="0" w:color="auto"/>
            </w:tcBorders>
            <w:vAlign w:val="center"/>
          </w:tcPr>
          <w:p w:rsidR="00847EB6" w:rsidRDefault="00847EB6" w:rsidP="009367BC">
            <w:pPr>
              <w:ind w:right="-1" w:firstLine="106"/>
              <w:rPr>
                <w:rFonts w:ascii="Arial Narrow" w:hAnsi="Arial Narrow" w:cs="Arial Narrow"/>
                <w:b/>
                <w:bCs/>
                <w:sz w:val="18"/>
                <w:szCs w:val="18"/>
              </w:rPr>
            </w:pPr>
            <w:r>
              <w:rPr>
                <w:rFonts w:ascii="Arial Narrow" w:hAnsi="Arial Narrow" w:cs="Arial Narrow"/>
                <w:b/>
                <w:bCs/>
                <w:sz w:val="18"/>
                <w:szCs w:val="18"/>
              </w:rPr>
              <w:t>Atención en  el mismo día</w:t>
            </w:r>
          </w:p>
        </w:tc>
      </w:tr>
      <w:tr w:rsidR="00847EB6" w:rsidRPr="00024843" w:rsidTr="009367BC">
        <w:trPr>
          <w:cantSplit/>
          <w:trHeight w:val="562"/>
          <w:jc w:val="center"/>
        </w:trPr>
        <w:tc>
          <w:tcPr>
            <w:tcW w:w="2879" w:type="dxa"/>
            <w:vMerge/>
            <w:tcBorders>
              <w:left w:val="single" w:sz="4" w:space="0" w:color="auto"/>
              <w:bottom w:val="single" w:sz="4" w:space="0" w:color="auto"/>
              <w:right w:val="single" w:sz="4" w:space="0" w:color="auto"/>
            </w:tcBorders>
            <w:shd w:val="clear" w:color="auto" w:fill="E0E0E0"/>
            <w:vAlign w:val="center"/>
          </w:tcPr>
          <w:p w:rsidR="00847EB6" w:rsidRPr="008720F3" w:rsidRDefault="00847EB6" w:rsidP="009367BC">
            <w:pPr>
              <w:autoSpaceDE w:val="0"/>
              <w:autoSpaceDN w:val="0"/>
              <w:adjustRightInd w:val="0"/>
              <w:rPr>
                <w:rFonts w:ascii="Arial Narrow" w:hAnsi="Arial Narrow" w:cs="Arial Narrow"/>
                <w:b/>
                <w:bCs/>
                <w:color w:val="333399"/>
              </w:rPr>
            </w:pPr>
          </w:p>
        </w:tc>
        <w:tc>
          <w:tcPr>
            <w:tcW w:w="518" w:type="dxa"/>
            <w:tcBorders>
              <w:top w:val="single" w:sz="4" w:space="0" w:color="auto"/>
              <w:left w:val="single" w:sz="4" w:space="0" w:color="auto"/>
              <w:bottom w:val="single" w:sz="4" w:space="0" w:color="auto"/>
              <w:right w:val="single" w:sz="4" w:space="0" w:color="auto"/>
            </w:tcBorders>
            <w:vAlign w:val="center"/>
          </w:tcPr>
          <w:p w:rsidR="00847EB6" w:rsidRDefault="00847EB6" w:rsidP="009367BC">
            <w:pPr>
              <w:ind w:right="-1"/>
              <w:jc w:val="center"/>
              <w:rPr>
                <w:rFonts w:ascii="Arial Narrow" w:hAnsi="Arial Narrow" w:cs="Arial Narrow"/>
                <w:b/>
                <w:bCs/>
                <w:sz w:val="18"/>
                <w:szCs w:val="18"/>
              </w:rPr>
            </w:pPr>
          </w:p>
        </w:tc>
        <w:tc>
          <w:tcPr>
            <w:tcW w:w="3272" w:type="dxa"/>
            <w:tcBorders>
              <w:top w:val="single" w:sz="4" w:space="0" w:color="auto"/>
              <w:left w:val="single" w:sz="4" w:space="0" w:color="auto"/>
              <w:bottom w:val="single" w:sz="4" w:space="0" w:color="auto"/>
              <w:right w:val="single" w:sz="4" w:space="0" w:color="auto"/>
            </w:tcBorders>
            <w:vAlign w:val="center"/>
          </w:tcPr>
          <w:p w:rsidR="00847EB6" w:rsidRDefault="00847EB6" w:rsidP="009367BC">
            <w:pPr>
              <w:ind w:right="-1" w:firstLine="106"/>
              <w:rPr>
                <w:rFonts w:ascii="Arial Narrow" w:hAnsi="Arial Narrow" w:cs="Arial Narrow"/>
                <w:b/>
                <w:bCs/>
                <w:sz w:val="18"/>
                <w:szCs w:val="18"/>
              </w:rPr>
            </w:pPr>
            <w:r>
              <w:rPr>
                <w:rFonts w:ascii="Arial Narrow" w:hAnsi="Arial Narrow" w:cs="Arial Narrow"/>
                <w:b/>
                <w:bCs/>
                <w:sz w:val="18"/>
                <w:szCs w:val="18"/>
              </w:rPr>
              <w:t>Atención al día siguiente</w:t>
            </w:r>
          </w:p>
        </w:tc>
      </w:tr>
    </w:tbl>
    <w:p w:rsidR="00847EB6" w:rsidRPr="00B07F45" w:rsidRDefault="00847EB6" w:rsidP="00847EB6">
      <w:pPr>
        <w:rPr>
          <w:rFonts w:ascii="Arial" w:hAnsi="Arial" w:cs="Arial"/>
        </w:rPr>
      </w:pPr>
    </w:p>
    <w:p w:rsidR="00847EB6" w:rsidRPr="00B07F45" w:rsidRDefault="00847EB6" w:rsidP="00847EB6">
      <w:pPr>
        <w:rPr>
          <w:rFonts w:ascii="Arial" w:hAnsi="Arial" w:cs="Arial"/>
        </w:rPr>
      </w:pPr>
    </w:p>
    <w:p w:rsidR="00847EB6" w:rsidRPr="0010148B" w:rsidRDefault="00847EB6" w:rsidP="00847EB6">
      <w:pPr>
        <w:spacing w:after="60" w:line="240" w:lineRule="atLeast"/>
        <w:rPr>
          <w:rFonts w:ascii="Arial" w:hAnsi="Arial" w:cs="Arial"/>
          <w:lang w:val="eu-ES"/>
        </w:rPr>
      </w:pPr>
    </w:p>
    <w:p w:rsidR="00847EB6" w:rsidRPr="00B07F45" w:rsidRDefault="00847EB6" w:rsidP="00847EB6">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924D9B" w:rsidRDefault="00924D9B" w:rsidP="00924D9B">
      <w:pPr>
        <w:rPr>
          <w:rFonts w:ascii="Arial" w:hAnsi="Arial" w:cs="Arial"/>
        </w:rPr>
      </w:pPr>
    </w:p>
    <w:p w:rsidR="00924D9B" w:rsidRPr="00B07F45" w:rsidRDefault="00924D9B" w:rsidP="00924D9B">
      <w:pPr>
        <w:rPr>
          <w:rFonts w:ascii="Arial" w:hAnsi="Arial" w:cs="Arial"/>
        </w:rPr>
      </w:pPr>
    </w:p>
    <w:p w:rsidR="00943E4A" w:rsidRPr="00B07F45" w:rsidRDefault="00943E4A" w:rsidP="00466825">
      <w:pPr>
        <w:rPr>
          <w:rFonts w:ascii="Arial" w:hAnsi="Arial" w:cs="Arial"/>
        </w:rPr>
      </w:pPr>
    </w:p>
    <w:p w:rsidR="00466825" w:rsidRPr="00B07F45" w:rsidRDefault="00466825" w:rsidP="00466825">
      <w:pPr>
        <w:rPr>
          <w:rFonts w:ascii="Arial" w:hAnsi="Arial" w:cs="Arial"/>
        </w:rPr>
      </w:pPr>
    </w:p>
    <w:p w:rsidR="00466825" w:rsidRPr="00B07F45" w:rsidRDefault="00466825" w:rsidP="00466825">
      <w:pPr>
        <w:autoSpaceDE w:val="0"/>
        <w:autoSpaceDN w:val="0"/>
        <w:adjustRightInd w:val="0"/>
        <w:jc w:val="both"/>
        <w:rPr>
          <w:rFonts w:ascii="Arial" w:hAnsi="Arial" w:cs="Arial"/>
          <w:b/>
        </w:rPr>
      </w:pPr>
      <w:r w:rsidRPr="00B07F45">
        <w:rPr>
          <w:rFonts w:ascii="Arial" w:hAnsi="Arial" w:cs="Arial"/>
          <w:b/>
        </w:rPr>
        <w:t>Lugar y fecha:</w:t>
      </w:r>
    </w:p>
    <w:p w:rsidR="00466825" w:rsidRPr="00B07F45" w:rsidRDefault="00466825" w:rsidP="00466825">
      <w:pPr>
        <w:autoSpaceDE w:val="0"/>
        <w:autoSpaceDN w:val="0"/>
        <w:adjustRightInd w:val="0"/>
        <w:jc w:val="both"/>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466825" w:rsidRPr="00B07F45" w:rsidTr="00F2533B">
        <w:trPr>
          <w:trHeight w:hRule="exact" w:val="851"/>
          <w:tblCellSpacing w:w="0" w:type="dxa"/>
        </w:trPr>
        <w:tc>
          <w:tcPr>
            <w:tcW w:w="3969" w:type="dxa"/>
            <w:tcMar>
              <w:top w:w="57" w:type="dxa"/>
              <w:left w:w="57" w:type="dxa"/>
              <w:bottom w:w="57" w:type="dxa"/>
              <w:right w:w="0" w:type="dxa"/>
            </w:tcMar>
            <w:hideMark/>
          </w:tcPr>
          <w:p w:rsidR="00466825" w:rsidRPr="00B07F45" w:rsidRDefault="00466825" w:rsidP="00F2533B">
            <w:pPr>
              <w:spacing w:before="100" w:beforeAutospacing="1"/>
              <w:rPr>
                <w:i/>
                <w:color w:val="00000A"/>
              </w:rPr>
            </w:pPr>
            <w:r w:rsidRPr="00B07F45">
              <w:rPr>
                <w:rFonts w:ascii="Arial" w:hAnsi="Arial" w:cs="Arial"/>
                <w:i/>
                <w:color w:val="00000A"/>
              </w:rPr>
              <w:t>Nombre empresa</w:t>
            </w:r>
          </w:p>
        </w:tc>
        <w:tc>
          <w:tcPr>
            <w:tcW w:w="3972" w:type="dxa"/>
            <w:tcMar>
              <w:top w:w="57" w:type="dxa"/>
              <w:left w:w="57" w:type="dxa"/>
              <w:bottom w:w="57" w:type="dxa"/>
              <w:right w:w="57" w:type="dxa"/>
            </w:tcMar>
            <w:vAlign w:val="center"/>
            <w:hideMark/>
          </w:tcPr>
          <w:p w:rsidR="00466825" w:rsidRPr="00B07F45" w:rsidRDefault="00466825" w:rsidP="00F2533B">
            <w:pPr>
              <w:spacing w:before="100" w:beforeAutospacing="1"/>
              <w:jc w:val="center"/>
              <w:rPr>
                <w:rFonts w:ascii="Arial" w:hAnsi="Arial" w:cs="Arial"/>
                <w:i/>
                <w:color w:val="00000A"/>
              </w:rPr>
            </w:pPr>
            <w:r w:rsidRPr="00B07F45">
              <w:rPr>
                <w:rFonts w:ascii="Arial" w:hAnsi="Arial" w:cs="Arial"/>
                <w:i/>
                <w:color w:val="00000A"/>
              </w:rPr>
              <w:t>firma</w:t>
            </w:r>
          </w:p>
        </w:tc>
      </w:tr>
    </w:tbl>
    <w:p w:rsidR="00B843A5" w:rsidRPr="00B07F45" w:rsidRDefault="00B843A5">
      <w:r w:rsidRPr="00B07F45">
        <w:br w:type="page"/>
      </w:r>
    </w:p>
    <w:p w:rsidR="00F82202" w:rsidRPr="00B07F45" w:rsidRDefault="00F82202" w:rsidP="00F82202"/>
    <w:p w:rsidR="00F82202" w:rsidRPr="00B07F45" w:rsidRDefault="00F82202" w:rsidP="00F82202">
      <w:pPr>
        <w:pStyle w:val="1izenburua"/>
        <w:pBdr>
          <w:bottom w:val="single" w:sz="4" w:space="1" w:color="auto"/>
        </w:pBdr>
        <w:spacing w:before="60" w:after="0" w:line="240" w:lineRule="atLeast"/>
        <w:jc w:val="center"/>
        <w:rPr>
          <w:sz w:val="22"/>
          <w:szCs w:val="22"/>
        </w:rPr>
      </w:pPr>
      <w:bookmarkStart w:id="301" w:name="Anx_10"/>
      <w:bookmarkStart w:id="302" w:name="_Toc515535271"/>
      <w:bookmarkStart w:id="303" w:name="_Ref515541850"/>
      <w:bookmarkStart w:id="304" w:name="_Ref515542006"/>
      <w:bookmarkStart w:id="305" w:name="_Ref515542019"/>
      <w:bookmarkStart w:id="306" w:name="_Toc515543151"/>
      <w:bookmarkStart w:id="307" w:name="_Toc523900748"/>
      <w:bookmarkStart w:id="308" w:name="_Toc198116074"/>
      <w:r w:rsidRPr="00B07F45">
        <w:rPr>
          <w:sz w:val="22"/>
          <w:szCs w:val="22"/>
        </w:rPr>
        <w:t>ANEXO X</w:t>
      </w:r>
      <w:bookmarkEnd w:id="301"/>
      <w:r w:rsidRPr="00B07F45">
        <w:rPr>
          <w:sz w:val="22"/>
          <w:szCs w:val="22"/>
        </w:rPr>
        <w:t xml:space="preserve"> PROPUESTA DE SISTEMA DE EVALUACIÓN DE LOS CRITERIOS DE ADJUDICACIÓN Y LAS CONDICIONES ESPECIALES DE EJECUCIÓN DE CARÁCTER SOCIAL</w:t>
      </w:r>
      <w:bookmarkEnd w:id="302"/>
      <w:bookmarkEnd w:id="303"/>
      <w:bookmarkEnd w:id="304"/>
      <w:bookmarkEnd w:id="305"/>
      <w:bookmarkEnd w:id="306"/>
      <w:bookmarkEnd w:id="307"/>
      <w:bookmarkEnd w:id="308"/>
    </w:p>
    <w:p w:rsidR="00F82202" w:rsidRPr="00B07F45" w:rsidRDefault="00F82202" w:rsidP="00F82202">
      <w:pPr>
        <w:autoSpaceDE w:val="0"/>
        <w:autoSpaceDN w:val="0"/>
        <w:adjustRightInd w:val="0"/>
        <w:rPr>
          <w:rFonts w:ascii="Calibri" w:hAnsi="Calibri" w:cs="Calibri"/>
          <w:color w:val="000000"/>
          <w:sz w:val="22"/>
        </w:rPr>
      </w:pPr>
      <w:r w:rsidRPr="00B07F45">
        <w:rPr>
          <w:rFonts w:ascii="Calibri" w:hAnsi="Calibri" w:cs="Calibri"/>
          <w:color w:val="000000"/>
          <w:sz w:val="22"/>
        </w:rPr>
        <w:t xml:space="preserve"> </w:t>
      </w:r>
    </w:p>
    <w:p w:rsidR="00F82202" w:rsidRPr="00B07F45" w:rsidRDefault="00F82202" w:rsidP="00F82202">
      <w:pPr>
        <w:autoSpaceDE w:val="0"/>
        <w:autoSpaceDN w:val="0"/>
        <w:adjustRightInd w:val="0"/>
        <w:rPr>
          <w:rFonts w:ascii="Arial" w:hAnsi="Arial" w:cs="Arial"/>
        </w:rPr>
      </w:pPr>
      <w:r w:rsidRPr="00B07F45">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847EB6" w:rsidRPr="0010148B" w:rsidTr="006B7623">
        <w:trPr>
          <w:trHeight w:val="454"/>
        </w:trPr>
        <w:tc>
          <w:tcPr>
            <w:tcW w:w="5617" w:type="dxa"/>
            <w:tcBorders>
              <w:left w:val="nil"/>
              <w:bottom w:val="nil"/>
              <w:right w:val="nil"/>
            </w:tcBorders>
            <w:shd w:val="clear" w:color="auto" w:fill="auto"/>
            <w:vAlign w:val="center"/>
          </w:tcPr>
          <w:p w:rsidR="00847EB6" w:rsidRDefault="00847EB6" w:rsidP="00847EB6">
            <w:pPr>
              <w:spacing w:after="80"/>
              <w:rPr>
                <w:rFonts w:ascii="Arial" w:hAnsi="Arial" w:cs="Arial"/>
                <w:b/>
                <w:bCs/>
                <w:color w:val="000000"/>
                <w:sz w:val="18"/>
              </w:rPr>
            </w:pPr>
            <w:r w:rsidRPr="0010148B">
              <w:rPr>
                <w:rFonts w:ascii="Arial" w:hAnsi="Arial" w:cs="Arial"/>
                <w:b/>
                <w:bCs/>
                <w:color w:val="000000"/>
                <w:sz w:val="18"/>
              </w:rPr>
              <w:t>Denominación del contrato</w:t>
            </w:r>
          </w:p>
          <w:p w:rsidR="00847EB6" w:rsidRPr="0010148B" w:rsidRDefault="00847EB6" w:rsidP="00847EB6">
            <w:pPr>
              <w:spacing w:after="80"/>
              <w:rPr>
                <w:rFonts w:ascii="Arial" w:hAnsi="Arial" w:cs="Arial"/>
                <w:b/>
                <w:bCs/>
                <w:color w:val="000000"/>
                <w:sz w:val="18"/>
              </w:rPr>
            </w:pPr>
            <w:r>
              <w:rPr>
                <w:rFonts w:ascii="Arial" w:hAnsi="Arial" w:cs="Arial"/>
              </w:rPr>
              <w:t>Suministro de dispositivos tecnológicos específicos para Bibliotecas.</w:t>
            </w:r>
          </w:p>
          <w:p w:rsidR="00847EB6" w:rsidRPr="0010148B" w:rsidRDefault="00847EB6" w:rsidP="00847EB6">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847EB6" w:rsidRDefault="00847EB6" w:rsidP="00847EB6">
            <w:pPr>
              <w:spacing w:after="80"/>
              <w:rPr>
                <w:rFonts w:ascii="Arial" w:hAnsi="Arial" w:cs="Arial"/>
                <w:b/>
                <w:bCs/>
                <w:color w:val="000000"/>
                <w:sz w:val="18"/>
              </w:rPr>
            </w:pPr>
            <w:r w:rsidRPr="0010148B">
              <w:rPr>
                <w:rFonts w:ascii="Arial" w:hAnsi="Arial" w:cs="Arial"/>
                <w:b/>
                <w:bCs/>
                <w:color w:val="000000"/>
                <w:sz w:val="18"/>
              </w:rPr>
              <w:t>Código de referencia</w:t>
            </w:r>
          </w:p>
          <w:p w:rsidR="00847EB6" w:rsidRPr="00847EB6" w:rsidRDefault="00847EB6" w:rsidP="00847EB6">
            <w:pPr>
              <w:spacing w:after="80"/>
              <w:jc w:val="center"/>
              <w:rPr>
                <w:rFonts w:ascii="Arial" w:hAnsi="Arial" w:cs="Arial"/>
                <w:bCs/>
                <w:color w:val="000000"/>
                <w:sz w:val="18"/>
              </w:rPr>
            </w:pPr>
            <w:r w:rsidRPr="00847EB6">
              <w:rPr>
                <w:rFonts w:ascii="Arial" w:hAnsi="Arial" w:cs="Arial"/>
                <w:bCs/>
                <w:color w:val="000000"/>
                <w:sz w:val="18"/>
              </w:rPr>
              <w:t>X26022</w:t>
            </w:r>
          </w:p>
          <w:p w:rsidR="00847EB6" w:rsidRPr="0010148B" w:rsidRDefault="00847EB6" w:rsidP="00847EB6">
            <w:pPr>
              <w:ind w:left="45"/>
              <w:rPr>
                <w:rFonts w:ascii="Arial" w:hAnsi="Arial" w:cs="Arial"/>
                <w:sz w:val="18"/>
                <w:szCs w:val="18"/>
              </w:rPr>
            </w:pPr>
          </w:p>
        </w:tc>
      </w:tr>
    </w:tbl>
    <w:p w:rsidR="006B7623" w:rsidRPr="0010148B" w:rsidRDefault="006B7623" w:rsidP="006B7623">
      <w:pPr>
        <w:rPr>
          <w:rFonts w:ascii="Arial" w:hAnsi="Arial" w:cs="Arial"/>
        </w:rPr>
      </w:pPr>
    </w:p>
    <w:p w:rsidR="001E7481" w:rsidRPr="001E7481" w:rsidRDefault="001E7481" w:rsidP="001E7481">
      <w:pPr>
        <w:autoSpaceDE w:val="0"/>
        <w:autoSpaceDN w:val="0"/>
        <w:adjustRightInd w:val="0"/>
        <w:spacing w:before="240"/>
        <w:rPr>
          <w:rFonts w:ascii="Arial" w:hAnsi="Arial" w:cs="Arial"/>
        </w:rPr>
      </w:pPr>
      <w:r w:rsidRPr="001E7481">
        <w:rPr>
          <w:rFonts w:ascii="Arial" w:hAnsi="Arial" w:cs="Arial"/>
          <w:b/>
        </w:rPr>
        <w:t>DECLARA</w:t>
      </w:r>
      <w:r w:rsidRPr="001E7481">
        <w:rPr>
          <w:rFonts w:ascii="Arial" w:hAnsi="Arial" w:cs="Arial"/>
        </w:rPr>
        <w:t xml:space="preserve"> que la citada empresa, en la ejecución del contrato:</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empleado para la ejecución del contrato </w:t>
      </w:r>
      <w:r w:rsidRPr="00740622">
        <w:rPr>
          <w:rFonts w:ascii="Arial" w:hAnsi="Arial" w:cs="Arial"/>
          <w:lang w:val="es-ES_tradnl"/>
        </w:rPr>
        <w:t>a … mujeres</w:t>
      </w:r>
      <w:r w:rsidRPr="00740622">
        <w:rPr>
          <w:rFonts w:ascii="Arial" w:hAnsi="Arial" w:cs="Arial"/>
        </w:rPr>
        <w:t>, lo que supone un … % sobre el total de la plantilla empleada.</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diseñado e impartido … horas de formación en materia de igualdad, en las que han participado … personas.</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designado a una persona de la plantilla de la empresa o ha contratado a un/a técnico/a como responsable en materia de igualdad.</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aprobado un protocolo o medidas específicas para prevenir y hacer frente al acoso sexual y al acoso por razón de sexo en el trabajo en cuyo diseño han participado … personas y que afecta o beneficia a … personas.</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aprobado un protocolo específico para el empleo de lenguaje de género en la empresa, en cuyo diseño han participado … personas y que ha sido comunicado a … personas. </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w:t>
      </w:r>
      <w:proofErr w:type="spellStart"/>
      <w:r w:rsidRPr="00740622">
        <w:rPr>
          <w:rFonts w:ascii="Arial" w:hAnsi="Arial" w:cs="Arial"/>
        </w:rPr>
        <w:t>sociocomunitarios</w:t>
      </w:r>
      <w:proofErr w:type="spellEnd"/>
      <w:r w:rsidRPr="00740622">
        <w:rPr>
          <w:rFonts w:ascii="Arial" w:hAnsi="Arial" w:cs="Arial"/>
        </w:rPr>
        <w:t xml:space="preserve">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lastRenderedPageBreak/>
        <w:t>Ha aplicado un convenio de empresa que incluye medidas específicas para la igualdad efectiva entre mujeres y hombres, del que se han adoptado … (indicar número de) acciones, y cuya aplicación a la ejecución contractual ha beneficiado a … personas.</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Dispone de una certificación o acreditación en materia de igualdad entre mujeres y hombres, cuyas acciones aplicadas a la ejecución del contrato han beneficiado a … personas. </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respetado para el total de la plantilla, formada por … personas, el cumplimiento del convenio sectorial y territorial vigente para el sector. </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cumplido las obligaciones lingüísticas contenidas en el contrato.</w:t>
      </w:r>
    </w:p>
    <w:p w:rsidR="00F82202" w:rsidRPr="00B07F45" w:rsidRDefault="00F82202" w:rsidP="00F82202"/>
    <w:sectPr w:rsidR="00F82202" w:rsidRPr="00B07F45" w:rsidSect="00825502">
      <w:footerReference w:type="default" r:id="rId24"/>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59F8" w:rsidRDefault="00B259F8">
      <w:r>
        <w:separator/>
      </w:r>
    </w:p>
  </w:endnote>
  <w:endnote w:type="continuationSeparator" w:id="0">
    <w:p w:rsidR="00B259F8" w:rsidRDefault="00B25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7BC" w:rsidRDefault="009367BC" w:rsidP="004619BF">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rsidR="009367BC" w:rsidRDefault="009367BC" w:rsidP="00141AAF">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7BC" w:rsidRDefault="009367BC" w:rsidP="008F7B26">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separate"/>
    </w:r>
    <w:r w:rsidR="001D08CC">
      <w:rPr>
        <w:rStyle w:val="Orri-zenbakia"/>
        <w:noProof/>
      </w:rPr>
      <w:t>8</w:t>
    </w:r>
    <w:r>
      <w:rPr>
        <w:rStyle w:val="Orri-zenbakia"/>
      </w:rPr>
      <w:fldChar w:fldCharType="end"/>
    </w:r>
  </w:p>
  <w:p w:rsidR="009367BC" w:rsidRDefault="009367BC" w:rsidP="00141AAF">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7BC" w:rsidRDefault="009367BC" w:rsidP="00141AAF">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7BC" w:rsidRPr="00CF011B" w:rsidRDefault="009367BC">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1D08CC">
      <w:rPr>
        <w:rFonts w:ascii="Arial" w:hAnsi="Arial" w:cs="Arial"/>
        <w:noProof/>
      </w:rPr>
      <w:t>47</w:t>
    </w:r>
    <w:r w:rsidRPr="00CF011B">
      <w:rPr>
        <w:rFonts w:ascii="Arial" w:hAnsi="Arial" w:cs="Arial"/>
      </w:rPr>
      <w:fldChar w:fldCharType="end"/>
    </w:r>
  </w:p>
  <w:p w:rsidR="009367BC" w:rsidRDefault="009367BC"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59F8" w:rsidRDefault="00B259F8">
      <w:r>
        <w:separator/>
      </w:r>
    </w:p>
  </w:footnote>
  <w:footnote w:type="continuationSeparator" w:id="0">
    <w:p w:rsidR="00B259F8" w:rsidRDefault="00B259F8">
      <w:r>
        <w:continuationSeparator/>
      </w:r>
    </w:p>
  </w:footnote>
  <w:footnote w:id="1">
    <w:p w:rsidR="009367BC" w:rsidRPr="00D646BF" w:rsidRDefault="009367BC" w:rsidP="00D646BF">
      <w:pPr>
        <w:pStyle w:val="Oin-oharrarentestua"/>
        <w:ind w:right="-1"/>
        <w:jc w:val="both"/>
        <w:rPr>
          <w:rFonts w:ascii="Arial" w:hAnsi="Arial" w:cs="Arial"/>
          <w:i/>
          <w:sz w:val="16"/>
          <w:szCs w:val="16"/>
          <w:lang w:val="es-ES_tradnl"/>
        </w:rPr>
      </w:pPr>
      <w:r w:rsidRPr="00D646BF">
        <w:rPr>
          <w:rStyle w:val="Oin-oharrarenerreferentzia"/>
          <w:rFonts w:ascii="Arial" w:eastAsiaTheme="minorEastAsia" w:hAnsi="Arial" w:cs="Arial"/>
          <w:b/>
          <w:sz w:val="16"/>
          <w:szCs w:val="16"/>
          <w:lang w:val="es-ES_tradnl"/>
        </w:rPr>
        <w:footnoteRef/>
      </w:r>
      <w:r w:rsidRPr="00D646BF">
        <w:rPr>
          <w:rFonts w:ascii="Arial" w:hAnsi="Arial" w:cs="Arial"/>
          <w:sz w:val="16"/>
          <w:szCs w:val="16"/>
        </w:rPr>
        <w:t xml:space="preserve"> </w:t>
      </w:r>
      <w:r w:rsidRPr="00D646BF">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D646BF">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9367BC" w:rsidRPr="0010409A" w:rsidRDefault="009367BC" w:rsidP="00C96009">
      <w:pPr>
        <w:pStyle w:val="Oin-oharrarentestua"/>
        <w:ind w:right="-1"/>
        <w:jc w:val="both"/>
        <w:rPr>
          <w:rFonts w:ascii="Arial" w:hAnsi="Arial" w:cs="Arial"/>
          <w:i/>
          <w:sz w:val="16"/>
          <w:szCs w:val="16"/>
        </w:rPr>
      </w:pPr>
      <w:r w:rsidRPr="0010409A">
        <w:rPr>
          <w:rStyle w:val="Oin-oharrarenerreferentzia"/>
          <w:rFonts w:ascii="Arial" w:eastAsiaTheme="minorEastAsia"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9367BC" w:rsidRPr="0010148B" w:rsidRDefault="009367BC" w:rsidP="006B7623">
      <w:pPr>
        <w:ind w:right="-144"/>
        <w:jc w:val="both"/>
        <w:rPr>
          <w:rFonts w:ascii="Arial" w:hAnsi="Arial" w:cs="Arial"/>
        </w:rPr>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7BC" w:rsidRPr="00DC4D84" w:rsidRDefault="009367BC">
    <w:pPr>
      <w:pStyle w:val="Goiburua"/>
      <w:rPr>
        <w:rFonts w:ascii="Arial" w:hAnsi="Arial" w:cs="Arial"/>
      </w:rPr>
    </w:pPr>
    <w:r>
      <w:rPr>
        <w:b/>
        <w:noProof/>
      </w:rPr>
      <w:drawing>
        <wp:inline distT="0" distB="0" distL="0" distR="0" wp14:anchorId="36561BD9" wp14:editId="207724D5">
          <wp:extent cx="2524125" cy="666750"/>
          <wp:effectExtent l="0" t="0" r="0" b="0"/>
          <wp:docPr id="3"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125" cy="666750"/>
                  </a:xfrm>
                  <a:prstGeom prst="rect">
                    <a:avLst/>
                  </a:prstGeom>
                  <a:noFill/>
                  <a:ln>
                    <a:noFill/>
                  </a:ln>
                </pic:spPr>
              </pic:pic>
            </a:graphicData>
          </a:graphic>
        </wp:inline>
      </w:drawing>
    </w:r>
  </w:p>
  <w:p w:rsidR="009367BC" w:rsidRPr="00DC4D84" w:rsidRDefault="009367BC">
    <w:pPr>
      <w:pStyle w:val="Goiburua"/>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cs="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cs="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cs="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11BB6FB6"/>
    <w:multiLevelType w:val="hybridMultilevel"/>
    <w:tmpl w:val="DF322628"/>
    <w:lvl w:ilvl="0" w:tplc="8D1A944C">
      <w:numFmt w:val="bullet"/>
      <w:lvlText w:val="-"/>
      <w:lvlJc w:val="left"/>
      <w:pPr>
        <w:ind w:left="1711" w:hanging="360"/>
      </w:pPr>
      <w:rPr>
        <w:rFonts w:ascii="Arial" w:eastAsia="Times New Roman" w:hAnsi="Arial" w:cs="Arial" w:hint="default"/>
      </w:rPr>
    </w:lvl>
    <w:lvl w:ilvl="1" w:tplc="0C0A0003" w:tentative="1">
      <w:start w:val="1"/>
      <w:numFmt w:val="bullet"/>
      <w:lvlText w:val="o"/>
      <w:lvlJc w:val="left"/>
      <w:pPr>
        <w:ind w:left="2431" w:hanging="360"/>
      </w:pPr>
      <w:rPr>
        <w:rFonts w:ascii="Courier New" w:hAnsi="Courier New" w:cs="Courier New" w:hint="default"/>
      </w:rPr>
    </w:lvl>
    <w:lvl w:ilvl="2" w:tplc="0C0A0005" w:tentative="1">
      <w:start w:val="1"/>
      <w:numFmt w:val="bullet"/>
      <w:lvlText w:val=""/>
      <w:lvlJc w:val="left"/>
      <w:pPr>
        <w:ind w:left="3151" w:hanging="360"/>
      </w:pPr>
      <w:rPr>
        <w:rFonts w:ascii="Wingdings" w:hAnsi="Wingdings" w:hint="default"/>
      </w:rPr>
    </w:lvl>
    <w:lvl w:ilvl="3" w:tplc="0C0A0001" w:tentative="1">
      <w:start w:val="1"/>
      <w:numFmt w:val="bullet"/>
      <w:lvlText w:val=""/>
      <w:lvlJc w:val="left"/>
      <w:pPr>
        <w:ind w:left="3871" w:hanging="360"/>
      </w:pPr>
      <w:rPr>
        <w:rFonts w:ascii="Symbol" w:hAnsi="Symbol" w:hint="default"/>
      </w:rPr>
    </w:lvl>
    <w:lvl w:ilvl="4" w:tplc="0C0A0003" w:tentative="1">
      <w:start w:val="1"/>
      <w:numFmt w:val="bullet"/>
      <w:lvlText w:val="o"/>
      <w:lvlJc w:val="left"/>
      <w:pPr>
        <w:ind w:left="4591" w:hanging="360"/>
      </w:pPr>
      <w:rPr>
        <w:rFonts w:ascii="Courier New" w:hAnsi="Courier New" w:cs="Courier New" w:hint="default"/>
      </w:rPr>
    </w:lvl>
    <w:lvl w:ilvl="5" w:tplc="0C0A0005" w:tentative="1">
      <w:start w:val="1"/>
      <w:numFmt w:val="bullet"/>
      <w:lvlText w:val=""/>
      <w:lvlJc w:val="left"/>
      <w:pPr>
        <w:ind w:left="5311" w:hanging="360"/>
      </w:pPr>
      <w:rPr>
        <w:rFonts w:ascii="Wingdings" w:hAnsi="Wingdings" w:hint="default"/>
      </w:rPr>
    </w:lvl>
    <w:lvl w:ilvl="6" w:tplc="0C0A0001" w:tentative="1">
      <w:start w:val="1"/>
      <w:numFmt w:val="bullet"/>
      <w:lvlText w:val=""/>
      <w:lvlJc w:val="left"/>
      <w:pPr>
        <w:ind w:left="6031" w:hanging="360"/>
      </w:pPr>
      <w:rPr>
        <w:rFonts w:ascii="Symbol" w:hAnsi="Symbol" w:hint="default"/>
      </w:rPr>
    </w:lvl>
    <w:lvl w:ilvl="7" w:tplc="0C0A0003" w:tentative="1">
      <w:start w:val="1"/>
      <w:numFmt w:val="bullet"/>
      <w:lvlText w:val="o"/>
      <w:lvlJc w:val="left"/>
      <w:pPr>
        <w:ind w:left="6751" w:hanging="360"/>
      </w:pPr>
      <w:rPr>
        <w:rFonts w:ascii="Courier New" w:hAnsi="Courier New" w:cs="Courier New" w:hint="default"/>
      </w:rPr>
    </w:lvl>
    <w:lvl w:ilvl="8" w:tplc="0C0A0005" w:tentative="1">
      <w:start w:val="1"/>
      <w:numFmt w:val="bullet"/>
      <w:lvlText w:val=""/>
      <w:lvlJc w:val="left"/>
      <w:pPr>
        <w:ind w:left="7471" w:hanging="360"/>
      </w:pPr>
      <w:rPr>
        <w:rFonts w:ascii="Wingdings" w:hAnsi="Wingdings" w:hint="default"/>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78618D9"/>
    <w:multiLevelType w:val="hybridMultilevel"/>
    <w:tmpl w:val="F822D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2"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928"/>
        </w:tabs>
        <w:ind w:left="928"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4"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5"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7" w15:restartNumberingAfterBreak="0">
    <w:nsid w:val="29EC7CBD"/>
    <w:multiLevelType w:val="hybridMultilevel"/>
    <w:tmpl w:val="FC24BD44"/>
    <w:lvl w:ilvl="0" w:tplc="6EF05644">
      <w:start w:val="2"/>
      <w:numFmt w:val="bullet"/>
      <w:lvlText w:val="-"/>
      <w:lvlJc w:val="left"/>
      <w:pPr>
        <w:tabs>
          <w:tab w:val="num" w:pos="360"/>
        </w:tabs>
        <w:ind w:left="360" w:hanging="360"/>
      </w:pPr>
      <w:rPr>
        <w:rFonts w:ascii="Trebuchet MS" w:eastAsia="Times New Roman" w:hAnsi="Trebuchet MS" w:cs="Times New Roman"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336071B6">
      <w:start w:val="1"/>
      <w:numFmt w:val="bullet"/>
      <w:lvlText w:val=""/>
      <w:lvlJc w:val="left"/>
      <w:pPr>
        <w:tabs>
          <w:tab w:val="num" w:pos="1800"/>
        </w:tabs>
        <w:ind w:left="1800" w:hanging="360"/>
      </w:pPr>
      <w:rPr>
        <w:rFonts w:ascii="Symbol" w:eastAsia="Times New Roman" w:hAnsi="Symbol" w:cs="Times New Roman" w:hint="default"/>
        <w:color w:val="auto"/>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0"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2"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3"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4"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5" w15:restartNumberingAfterBreak="0">
    <w:nsid w:val="3CE72A08"/>
    <w:multiLevelType w:val="hybridMultilevel"/>
    <w:tmpl w:val="AB00B38C"/>
    <w:lvl w:ilvl="0" w:tplc="58D209DC">
      <w:start w:val="7"/>
      <w:numFmt w:val="bullet"/>
      <w:lvlText w:val="-"/>
      <w:lvlJc w:val="left"/>
      <w:pPr>
        <w:ind w:left="794" w:hanging="360"/>
      </w:pPr>
      <w:rPr>
        <w:rFonts w:ascii="Verdana" w:eastAsia="Times New Roman" w:hAnsi="Verdana" w:cs="Verdana" w:hint="default"/>
      </w:rPr>
    </w:lvl>
    <w:lvl w:ilvl="1" w:tplc="0C0A0003">
      <w:start w:val="1"/>
      <w:numFmt w:val="bullet"/>
      <w:lvlText w:val="o"/>
      <w:lvlJc w:val="left"/>
      <w:pPr>
        <w:ind w:left="1514" w:hanging="360"/>
      </w:pPr>
      <w:rPr>
        <w:rFonts w:ascii="Courier New" w:hAnsi="Courier New" w:cs="Courier New" w:hint="default"/>
      </w:rPr>
    </w:lvl>
    <w:lvl w:ilvl="2" w:tplc="0C0A0005" w:tentative="1">
      <w:start w:val="1"/>
      <w:numFmt w:val="bullet"/>
      <w:lvlText w:val=""/>
      <w:lvlJc w:val="left"/>
      <w:pPr>
        <w:ind w:left="2234" w:hanging="360"/>
      </w:pPr>
      <w:rPr>
        <w:rFonts w:ascii="Wingdings" w:hAnsi="Wingdings" w:hint="default"/>
      </w:rPr>
    </w:lvl>
    <w:lvl w:ilvl="3" w:tplc="0C0A0001" w:tentative="1">
      <w:start w:val="1"/>
      <w:numFmt w:val="bullet"/>
      <w:lvlText w:val=""/>
      <w:lvlJc w:val="left"/>
      <w:pPr>
        <w:ind w:left="2954" w:hanging="360"/>
      </w:pPr>
      <w:rPr>
        <w:rFonts w:ascii="Symbol" w:hAnsi="Symbol" w:hint="default"/>
      </w:rPr>
    </w:lvl>
    <w:lvl w:ilvl="4" w:tplc="0C0A0003" w:tentative="1">
      <w:start w:val="1"/>
      <w:numFmt w:val="bullet"/>
      <w:lvlText w:val="o"/>
      <w:lvlJc w:val="left"/>
      <w:pPr>
        <w:ind w:left="3674" w:hanging="360"/>
      </w:pPr>
      <w:rPr>
        <w:rFonts w:ascii="Courier New" w:hAnsi="Courier New" w:cs="Courier New" w:hint="default"/>
      </w:rPr>
    </w:lvl>
    <w:lvl w:ilvl="5" w:tplc="0C0A0005" w:tentative="1">
      <w:start w:val="1"/>
      <w:numFmt w:val="bullet"/>
      <w:lvlText w:val=""/>
      <w:lvlJc w:val="left"/>
      <w:pPr>
        <w:ind w:left="4394" w:hanging="360"/>
      </w:pPr>
      <w:rPr>
        <w:rFonts w:ascii="Wingdings" w:hAnsi="Wingdings" w:hint="default"/>
      </w:rPr>
    </w:lvl>
    <w:lvl w:ilvl="6" w:tplc="0C0A0001" w:tentative="1">
      <w:start w:val="1"/>
      <w:numFmt w:val="bullet"/>
      <w:lvlText w:val=""/>
      <w:lvlJc w:val="left"/>
      <w:pPr>
        <w:ind w:left="5114" w:hanging="360"/>
      </w:pPr>
      <w:rPr>
        <w:rFonts w:ascii="Symbol" w:hAnsi="Symbol" w:hint="default"/>
      </w:rPr>
    </w:lvl>
    <w:lvl w:ilvl="7" w:tplc="0C0A0003" w:tentative="1">
      <w:start w:val="1"/>
      <w:numFmt w:val="bullet"/>
      <w:lvlText w:val="o"/>
      <w:lvlJc w:val="left"/>
      <w:pPr>
        <w:ind w:left="5834" w:hanging="360"/>
      </w:pPr>
      <w:rPr>
        <w:rFonts w:ascii="Courier New" w:hAnsi="Courier New" w:cs="Courier New" w:hint="default"/>
      </w:rPr>
    </w:lvl>
    <w:lvl w:ilvl="8" w:tplc="0C0A0005" w:tentative="1">
      <w:start w:val="1"/>
      <w:numFmt w:val="bullet"/>
      <w:lvlText w:val=""/>
      <w:lvlJc w:val="left"/>
      <w:pPr>
        <w:ind w:left="6554" w:hanging="360"/>
      </w:pPr>
      <w:rPr>
        <w:rFonts w:ascii="Wingdings" w:hAnsi="Wingdings" w:hint="default"/>
      </w:rPr>
    </w:lvl>
  </w:abstractNum>
  <w:abstractNum w:abstractNumId="26" w15:restartNumberingAfterBreak="0">
    <w:nsid w:val="3CF006B8"/>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4080308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1D3002E"/>
    <w:multiLevelType w:val="hybridMultilevel"/>
    <w:tmpl w:val="EF181D12"/>
    <w:lvl w:ilvl="0" w:tplc="9826678A">
      <w:start w:val="1"/>
      <w:numFmt w:val="upperRoman"/>
      <w:pStyle w:val="TOCizenburua"/>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42EA4988"/>
    <w:multiLevelType w:val="hybridMultilevel"/>
    <w:tmpl w:val="4EC4263A"/>
    <w:lvl w:ilvl="0" w:tplc="5D3895CE">
      <w:start w:val="1"/>
      <w:numFmt w:val="decimal"/>
      <w:lvlText w:val="%1."/>
      <w:lvlJc w:val="left"/>
      <w:pPr>
        <w:tabs>
          <w:tab w:val="num" w:pos="510"/>
        </w:tabs>
        <w:ind w:left="0" w:firstLine="0"/>
      </w:pPr>
      <w:rPr>
        <w:rFonts w:ascii="Arial" w:hAnsi="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3E57375"/>
    <w:multiLevelType w:val="hybridMultilevel"/>
    <w:tmpl w:val="2196C52A"/>
    <w:lvl w:ilvl="0" w:tplc="43DA5302">
      <w:start w:val="1"/>
      <w:numFmt w:val="bullet"/>
      <w:lvlText w:val=""/>
      <w:lvlJc w:val="left"/>
      <w:pPr>
        <w:ind w:left="1173" w:hanging="360"/>
      </w:pPr>
      <w:rPr>
        <w:rFonts w:ascii="Symbol" w:hAnsi="Symbol" w:hint="default"/>
      </w:rPr>
    </w:lvl>
    <w:lvl w:ilvl="1" w:tplc="0C0A0003" w:tentative="1">
      <w:start w:val="1"/>
      <w:numFmt w:val="bullet"/>
      <w:lvlText w:val="o"/>
      <w:lvlJc w:val="left"/>
      <w:pPr>
        <w:ind w:left="1893" w:hanging="360"/>
      </w:pPr>
      <w:rPr>
        <w:rFonts w:ascii="Courier New" w:hAnsi="Courier New" w:cs="Courier New" w:hint="default"/>
      </w:rPr>
    </w:lvl>
    <w:lvl w:ilvl="2" w:tplc="0C0A0005" w:tentative="1">
      <w:start w:val="1"/>
      <w:numFmt w:val="bullet"/>
      <w:lvlText w:val=""/>
      <w:lvlJc w:val="left"/>
      <w:pPr>
        <w:ind w:left="2613" w:hanging="360"/>
      </w:pPr>
      <w:rPr>
        <w:rFonts w:ascii="Wingdings" w:hAnsi="Wingdings" w:hint="default"/>
      </w:rPr>
    </w:lvl>
    <w:lvl w:ilvl="3" w:tplc="0C0A0001" w:tentative="1">
      <w:start w:val="1"/>
      <w:numFmt w:val="bullet"/>
      <w:lvlText w:val=""/>
      <w:lvlJc w:val="left"/>
      <w:pPr>
        <w:ind w:left="3333" w:hanging="360"/>
      </w:pPr>
      <w:rPr>
        <w:rFonts w:ascii="Symbol" w:hAnsi="Symbol" w:hint="default"/>
      </w:rPr>
    </w:lvl>
    <w:lvl w:ilvl="4" w:tplc="0C0A0003" w:tentative="1">
      <w:start w:val="1"/>
      <w:numFmt w:val="bullet"/>
      <w:lvlText w:val="o"/>
      <w:lvlJc w:val="left"/>
      <w:pPr>
        <w:ind w:left="4053" w:hanging="360"/>
      </w:pPr>
      <w:rPr>
        <w:rFonts w:ascii="Courier New" w:hAnsi="Courier New" w:cs="Courier New" w:hint="default"/>
      </w:rPr>
    </w:lvl>
    <w:lvl w:ilvl="5" w:tplc="0C0A0005" w:tentative="1">
      <w:start w:val="1"/>
      <w:numFmt w:val="bullet"/>
      <w:lvlText w:val=""/>
      <w:lvlJc w:val="left"/>
      <w:pPr>
        <w:ind w:left="4773" w:hanging="360"/>
      </w:pPr>
      <w:rPr>
        <w:rFonts w:ascii="Wingdings" w:hAnsi="Wingdings" w:hint="default"/>
      </w:rPr>
    </w:lvl>
    <w:lvl w:ilvl="6" w:tplc="0C0A0001" w:tentative="1">
      <w:start w:val="1"/>
      <w:numFmt w:val="bullet"/>
      <w:lvlText w:val=""/>
      <w:lvlJc w:val="left"/>
      <w:pPr>
        <w:ind w:left="5493" w:hanging="360"/>
      </w:pPr>
      <w:rPr>
        <w:rFonts w:ascii="Symbol" w:hAnsi="Symbol" w:hint="default"/>
      </w:rPr>
    </w:lvl>
    <w:lvl w:ilvl="7" w:tplc="0C0A0003" w:tentative="1">
      <w:start w:val="1"/>
      <w:numFmt w:val="bullet"/>
      <w:lvlText w:val="o"/>
      <w:lvlJc w:val="left"/>
      <w:pPr>
        <w:ind w:left="6213" w:hanging="360"/>
      </w:pPr>
      <w:rPr>
        <w:rFonts w:ascii="Courier New" w:hAnsi="Courier New" w:cs="Courier New" w:hint="default"/>
      </w:rPr>
    </w:lvl>
    <w:lvl w:ilvl="8" w:tplc="0C0A0005" w:tentative="1">
      <w:start w:val="1"/>
      <w:numFmt w:val="bullet"/>
      <w:lvlText w:val=""/>
      <w:lvlJc w:val="left"/>
      <w:pPr>
        <w:ind w:left="6933" w:hanging="360"/>
      </w:pPr>
      <w:rPr>
        <w:rFonts w:ascii="Wingdings" w:hAnsi="Wingdings" w:hint="default"/>
      </w:rPr>
    </w:lvl>
  </w:abstractNum>
  <w:abstractNum w:abstractNumId="32" w15:restartNumberingAfterBreak="0">
    <w:nsid w:val="480647F5"/>
    <w:multiLevelType w:val="hybridMultilevel"/>
    <w:tmpl w:val="5E72A190"/>
    <w:lvl w:ilvl="0" w:tplc="B7BAD11E">
      <w:start w:val="1"/>
      <w:numFmt w:val="lowerLetter"/>
      <w:lvlText w:val="%1)"/>
      <w:lvlJc w:val="left"/>
      <w:pPr>
        <w:ind w:left="1068" w:hanging="360"/>
      </w:pPr>
      <w:rPr>
        <w:rFonts w:hint="default"/>
        <w:b w:val="0"/>
        <w:sz w:val="20"/>
        <w:szCs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3" w15:restartNumberingAfterBreak="0">
    <w:nsid w:val="4A821180"/>
    <w:multiLevelType w:val="hybridMultilevel"/>
    <w:tmpl w:val="2A26656C"/>
    <w:lvl w:ilvl="0" w:tplc="0DEA421C">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4" w15:restartNumberingAfterBreak="0">
    <w:nsid w:val="4DAE5BE7"/>
    <w:multiLevelType w:val="hybridMultilevel"/>
    <w:tmpl w:val="E8C6A4E4"/>
    <w:lvl w:ilvl="0" w:tplc="0DEA421C">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35"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532D2D5E"/>
    <w:multiLevelType w:val="hybridMultilevel"/>
    <w:tmpl w:val="467C5BE6"/>
    <w:lvl w:ilvl="0" w:tplc="87680F26">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57E785A"/>
    <w:multiLevelType w:val="hybridMultilevel"/>
    <w:tmpl w:val="D31C5486"/>
    <w:lvl w:ilvl="0" w:tplc="8D1A944C">
      <w:numFmt w:val="bullet"/>
      <w:lvlText w:val="-"/>
      <w:lvlJc w:val="left"/>
      <w:pPr>
        <w:ind w:left="1571" w:hanging="360"/>
      </w:pPr>
      <w:rPr>
        <w:rFonts w:ascii="Arial" w:eastAsia="Times New Roman" w:hAnsi="Arial" w:cs="Aria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8" w15:restartNumberingAfterBreak="0">
    <w:nsid w:val="55C403DA"/>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0"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41"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2"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1070"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3"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4"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5"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6" w15:restartNumberingAfterBreak="0">
    <w:nsid w:val="72FC74E8"/>
    <w:multiLevelType w:val="hybridMultilevel"/>
    <w:tmpl w:val="892015D8"/>
    <w:lvl w:ilvl="0" w:tplc="23AE2DEE">
      <w:start w:val="2"/>
      <w:numFmt w:val="bullet"/>
      <w:lvlText w:val=""/>
      <w:lvlJc w:val="left"/>
      <w:pPr>
        <w:ind w:left="427" w:hanging="360"/>
      </w:pPr>
      <w:rPr>
        <w:rFonts w:ascii="Symbol" w:eastAsia="Times New Roman" w:hAnsi="Symbol" w:cs="Arial" w:hint="default"/>
      </w:rPr>
    </w:lvl>
    <w:lvl w:ilvl="1" w:tplc="0C0A0003" w:tentative="1">
      <w:start w:val="1"/>
      <w:numFmt w:val="bullet"/>
      <w:lvlText w:val="o"/>
      <w:lvlJc w:val="left"/>
      <w:pPr>
        <w:ind w:left="1147" w:hanging="360"/>
      </w:pPr>
      <w:rPr>
        <w:rFonts w:ascii="Courier New" w:hAnsi="Courier New" w:cs="Courier New" w:hint="default"/>
      </w:rPr>
    </w:lvl>
    <w:lvl w:ilvl="2" w:tplc="0C0A0005" w:tentative="1">
      <w:start w:val="1"/>
      <w:numFmt w:val="bullet"/>
      <w:lvlText w:val=""/>
      <w:lvlJc w:val="left"/>
      <w:pPr>
        <w:ind w:left="1867" w:hanging="360"/>
      </w:pPr>
      <w:rPr>
        <w:rFonts w:ascii="Wingdings" w:hAnsi="Wingdings" w:hint="default"/>
      </w:rPr>
    </w:lvl>
    <w:lvl w:ilvl="3" w:tplc="0C0A0001" w:tentative="1">
      <w:start w:val="1"/>
      <w:numFmt w:val="bullet"/>
      <w:lvlText w:val=""/>
      <w:lvlJc w:val="left"/>
      <w:pPr>
        <w:ind w:left="2587" w:hanging="360"/>
      </w:pPr>
      <w:rPr>
        <w:rFonts w:ascii="Symbol" w:hAnsi="Symbol" w:hint="default"/>
      </w:rPr>
    </w:lvl>
    <w:lvl w:ilvl="4" w:tplc="0C0A0003" w:tentative="1">
      <w:start w:val="1"/>
      <w:numFmt w:val="bullet"/>
      <w:lvlText w:val="o"/>
      <w:lvlJc w:val="left"/>
      <w:pPr>
        <w:ind w:left="3307" w:hanging="360"/>
      </w:pPr>
      <w:rPr>
        <w:rFonts w:ascii="Courier New" w:hAnsi="Courier New" w:cs="Courier New" w:hint="default"/>
      </w:rPr>
    </w:lvl>
    <w:lvl w:ilvl="5" w:tplc="0C0A0005" w:tentative="1">
      <w:start w:val="1"/>
      <w:numFmt w:val="bullet"/>
      <w:lvlText w:val=""/>
      <w:lvlJc w:val="left"/>
      <w:pPr>
        <w:ind w:left="4027" w:hanging="360"/>
      </w:pPr>
      <w:rPr>
        <w:rFonts w:ascii="Wingdings" w:hAnsi="Wingdings" w:hint="default"/>
      </w:rPr>
    </w:lvl>
    <w:lvl w:ilvl="6" w:tplc="0C0A0001" w:tentative="1">
      <w:start w:val="1"/>
      <w:numFmt w:val="bullet"/>
      <w:lvlText w:val=""/>
      <w:lvlJc w:val="left"/>
      <w:pPr>
        <w:ind w:left="4747" w:hanging="360"/>
      </w:pPr>
      <w:rPr>
        <w:rFonts w:ascii="Symbol" w:hAnsi="Symbol" w:hint="default"/>
      </w:rPr>
    </w:lvl>
    <w:lvl w:ilvl="7" w:tplc="0C0A0003" w:tentative="1">
      <w:start w:val="1"/>
      <w:numFmt w:val="bullet"/>
      <w:lvlText w:val="o"/>
      <w:lvlJc w:val="left"/>
      <w:pPr>
        <w:ind w:left="5467" w:hanging="360"/>
      </w:pPr>
      <w:rPr>
        <w:rFonts w:ascii="Courier New" w:hAnsi="Courier New" w:cs="Courier New" w:hint="default"/>
      </w:rPr>
    </w:lvl>
    <w:lvl w:ilvl="8" w:tplc="0C0A0005" w:tentative="1">
      <w:start w:val="1"/>
      <w:numFmt w:val="bullet"/>
      <w:lvlText w:val=""/>
      <w:lvlJc w:val="left"/>
      <w:pPr>
        <w:ind w:left="6187" w:hanging="360"/>
      </w:pPr>
      <w:rPr>
        <w:rFonts w:ascii="Wingdings" w:hAnsi="Wingdings" w:hint="default"/>
      </w:rPr>
    </w:lvl>
  </w:abstractNum>
  <w:abstractNum w:abstractNumId="47"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8"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47"/>
  </w:num>
  <w:num w:numId="3">
    <w:abstractNumId w:val="16"/>
  </w:num>
  <w:num w:numId="4">
    <w:abstractNumId w:val="44"/>
  </w:num>
  <w:num w:numId="5">
    <w:abstractNumId w:val="21"/>
  </w:num>
  <w:num w:numId="6">
    <w:abstractNumId w:val="12"/>
  </w:num>
  <w:num w:numId="7">
    <w:abstractNumId w:val="39"/>
  </w:num>
  <w:num w:numId="8">
    <w:abstractNumId w:val="45"/>
  </w:num>
  <w:num w:numId="9">
    <w:abstractNumId w:val="6"/>
  </w:num>
  <w:num w:numId="10">
    <w:abstractNumId w:val="15"/>
  </w:num>
  <w:num w:numId="11">
    <w:abstractNumId w:val="23"/>
  </w:num>
  <w:num w:numId="12">
    <w:abstractNumId w:val="33"/>
  </w:num>
  <w:num w:numId="13">
    <w:abstractNumId w:val="11"/>
  </w:num>
  <w:num w:numId="14">
    <w:abstractNumId w:val="34"/>
  </w:num>
  <w:num w:numId="15">
    <w:abstractNumId w:val="14"/>
  </w:num>
  <w:num w:numId="16">
    <w:abstractNumId w:val="35"/>
  </w:num>
  <w:num w:numId="17">
    <w:abstractNumId w:val="22"/>
  </w:num>
  <w:num w:numId="18">
    <w:abstractNumId w:val="43"/>
  </w:num>
  <w:num w:numId="19">
    <w:abstractNumId w:val="48"/>
  </w:num>
  <w:num w:numId="20">
    <w:abstractNumId w:val="26"/>
  </w:num>
  <w:num w:numId="21">
    <w:abstractNumId w:val="20"/>
  </w:num>
  <w:num w:numId="22">
    <w:abstractNumId w:val="37"/>
  </w:num>
  <w:num w:numId="23">
    <w:abstractNumId w:val="13"/>
  </w:num>
  <w:num w:numId="24">
    <w:abstractNumId w:val="36"/>
  </w:num>
  <w:num w:numId="25">
    <w:abstractNumId w:val="40"/>
  </w:num>
  <w:num w:numId="26">
    <w:abstractNumId w:val="0"/>
  </w:num>
  <w:num w:numId="27">
    <w:abstractNumId w:val="1"/>
  </w:num>
  <w:num w:numId="28">
    <w:abstractNumId w:val="10"/>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27"/>
  </w:num>
  <w:num w:numId="34">
    <w:abstractNumId w:val="7"/>
  </w:num>
  <w:num w:numId="35">
    <w:abstractNumId w:val="42"/>
  </w:num>
  <w:num w:numId="36">
    <w:abstractNumId w:val="8"/>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 w:numId="39">
    <w:abstractNumId w:val="28"/>
  </w:num>
  <w:num w:numId="40">
    <w:abstractNumId w:val="38"/>
  </w:num>
  <w:num w:numId="41">
    <w:abstractNumId w:val="29"/>
  </w:num>
  <w:num w:numId="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7"/>
  </w:num>
  <w:num w:numId="44">
    <w:abstractNumId w:val="25"/>
  </w:num>
  <w:num w:numId="45">
    <w:abstractNumId w:val="31"/>
  </w:num>
  <w:num w:numId="46">
    <w:abstractNumId w:val="4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700"/>
    <w:rsid w:val="00001916"/>
    <w:rsid w:val="00003171"/>
    <w:rsid w:val="00005C3F"/>
    <w:rsid w:val="00006756"/>
    <w:rsid w:val="00006B54"/>
    <w:rsid w:val="000109F2"/>
    <w:rsid w:val="0001197E"/>
    <w:rsid w:val="000147DF"/>
    <w:rsid w:val="0001514A"/>
    <w:rsid w:val="00015846"/>
    <w:rsid w:val="0001586A"/>
    <w:rsid w:val="00016E29"/>
    <w:rsid w:val="00017C34"/>
    <w:rsid w:val="00017D5D"/>
    <w:rsid w:val="00017F4B"/>
    <w:rsid w:val="0002010E"/>
    <w:rsid w:val="0002037E"/>
    <w:rsid w:val="0002291E"/>
    <w:rsid w:val="00023AE1"/>
    <w:rsid w:val="00024019"/>
    <w:rsid w:val="000274D8"/>
    <w:rsid w:val="000274E1"/>
    <w:rsid w:val="00030C64"/>
    <w:rsid w:val="0003280B"/>
    <w:rsid w:val="00034ED8"/>
    <w:rsid w:val="00036968"/>
    <w:rsid w:val="00036C80"/>
    <w:rsid w:val="00036ECF"/>
    <w:rsid w:val="0004092D"/>
    <w:rsid w:val="00041A37"/>
    <w:rsid w:val="000443F2"/>
    <w:rsid w:val="00044915"/>
    <w:rsid w:val="000451F9"/>
    <w:rsid w:val="0004532D"/>
    <w:rsid w:val="00045FEC"/>
    <w:rsid w:val="0004741B"/>
    <w:rsid w:val="00051592"/>
    <w:rsid w:val="00051D9A"/>
    <w:rsid w:val="000529F3"/>
    <w:rsid w:val="000533A8"/>
    <w:rsid w:val="000548C6"/>
    <w:rsid w:val="00054EDC"/>
    <w:rsid w:val="000607F1"/>
    <w:rsid w:val="00061159"/>
    <w:rsid w:val="00061F03"/>
    <w:rsid w:val="0006209A"/>
    <w:rsid w:val="000620EC"/>
    <w:rsid w:val="0006237D"/>
    <w:rsid w:val="000625AA"/>
    <w:rsid w:val="00062E86"/>
    <w:rsid w:val="00063769"/>
    <w:rsid w:val="00063E5F"/>
    <w:rsid w:val="00063FBA"/>
    <w:rsid w:val="0006451A"/>
    <w:rsid w:val="00064BD3"/>
    <w:rsid w:val="00065142"/>
    <w:rsid w:val="00065989"/>
    <w:rsid w:val="00065A3C"/>
    <w:rsid w:val="00065BEC"/>
    <w:rsid w:val="00065C2B"/>
    <w:rsid w:val="0006649C"/>
    <w:rsid w:val="00067C38"/>
    <w:rsid w:val="000704CB"/>
    <w:rsid w:val="00071399"/>
    <w:rsid w:val="000721A4"/>
    <w:rsid w:val="000722D8"/>
    <w:rsid w:val="00072439"/>
    <w:rsid w:val="00073C32"/>
    <w:rsid w:val="00074B76"/>
    <w:rsid w:val="0007539C"/>
    <w:rsid w:val="00075515"/>
    <w:rsid w:val="00075B5E"/>
    <w:rsid w:val="00075D10"/>
    <w:rsid w:val="000766C6"/>
    <w:rsid w:val="00077177"/>
    <w:rsid w:val="00077F7D"/>
    <w:rsid w:val="00080760"/>
    <w:rsid w:val="000808A5"/>
    <w:rsid w:val="00081025"/>
    <w:rsid w:val="000816BB"/>
    <w:rsid w:val="00081F4C"/>
    <w:rsid w:val="00082019"/>
    <w:rsid w:val="0008255B"/>
    <w:rsid w:val="00082F48"/>
    <w:rsid w:val="000844F3"/>
    <w:rsid w:val="00084668"/>
    <w:rsid w:val="00085261"/>
    <w:rsid w:val="00085334"/>
    <w:rsid w:val="00085F2B"/>
    <w:rsid w:val="0008719C"/>
    <w:rsid w:val="0009043E"/>
    <w:rsid w:val="00090C71"/>
    <w:rsid w:val="00091178"/>
    <w:rsid w:val="000919F5"/>
    <w:rsid w:val="000927FA"/>
    <w:rsid w:val="0009356B"/>
    <w:rsid w:val="000950FD"/>
    <w:rsid w:val="00095E41"/>
    <w:rsid w:val="000971FB"/>
    <w:rsid w:val="00097585"/>
    <w:rsid w:val="00097F1C"/>
    <w:rsid w:val="000A1BBA"/>
    <w:rsid w:val="000A2E46"/>
    <w:rsid w:val="000A387B"/>
    <w:rsid w:val="000A3EE6"/>
    <w:rsid w:val="000A4370"/>
    <w:rsid w:val="000A4E44"/>
    <w:rsid w:val="000A53FC"/>
    <w:rsid w:val="000A5DC3"/>
    <w:rsid w:val="000A6057"/>
    <w:rsid w:val="000A7402"/>
    <w:rsid w:val="000A7FF9"/>
    <w:rsid w:val="000B08C2"/>
    <w:rsid w:val="000B19BE"/>
    <w:rsid w:val="000B1CEA"/>
    <w:rsid w:val="000B3D79"/>
    <w:rsid w:val="000B4FA8"/>
    <w:rsid w:val="000B5428"/>
    <w:rsid w:val="000B5E1C"/>
    <w:rsid w:val="000B5EAD"/>
    <w:rsid w:val="000B7067"/>
    <w:rsid w:val="000C12F0"/>
    <w:rsid w:val="000C1AFC"/>
    <w:rsid w:val="000C2139"/>
    <w:rsid w:val="000C2F5F"/>
    <w:rsid w:val="000C4955"/>
    <w:rsid w:val="000C5741"/>
    <w:rsid w:val="000C6048"/>
    <w:rsid w:val="000C6E8A"/>
    <w:rsid w:val="000C7507"/>
    <w:rsid w:val="000D0856"/>
    <w:rsid w:val="000D0C63"/>
    <w:rsid w:val="000D1B40"/>
    <w:rsid w:val="000D333E"/>
    <w:rsid w:val="000D41E4"/>
    <w:rsid w:val="000D4318"/>
    <w:rsid w:val="000D6C21"/>
    <w:rsid w:val="000D7E4D"/>
    <w:rsid w:val="000E0549"/>
    <w:rsid w:val="000E14F6"/>
    <w:rsid w:val="000E16C1"/>
    <w:rsid w:val="000E241C"/>
    <w:rsid w:val="000E3268"/>
    <w:rsid w:val="000E5548"/>
    <w:rsid w:val="000E55F8"/>
    <w:rsid w:val="000E5CCC"/>
    <w:rsid w:val="000F0D4D"/>
    <w:rsid w:val="000F1C9F"/>
    <w:rsid w:val="000F2660"/>
    <w:rsid w:val="000F357C"/>
    <w:rsid w:val="000F5240"/>
    <w:rsid w:val="000F5302"/>
    <w:rsid w:val="000F5F8A"/>
    <w:rsid w:val="000F6593"/>
    <w:rsid w:val="00100C6D"/>
    <w:rsid w:val="00101738"/>
    <w:rsid w:val="00102B81"/>
    <w:rsid w:val="00102E27"/>
    <w:rsid w:val="00103250"/>
    <w:rsid w:val="00104964"/>
    <w:rsid w:val="00105544"/>
    <w:rsid w:val="001056A6"/>
    <w:rsid w:val="00105B3B"/>
    <w:rsid w:val="00105CE0"/>
    <w:rsid w:val="00105CF8"/>
    <w:rsid w:val="00105CFE"/>
    <w:rsid w:val="0010635C"/>
    <w:rsid w:val="00106D59"/>
    <w:rsid w:val="00106EA7"/>
    <w:rsid w:val="00106F17"/>
    <w:rsid w:val="001076B1"/>
    <w:rsid w:val="00107AC0"/>
    <w:rsid w:val="00110C23"/>
    <w:rsid w:val="001119F8"/>
    <w:rsid w:val="0011263F"/>
    <w:rsid w:val="001126A9"/>
    <w:rsid w:val="00113119"/>
    <w:rsid w:val="00113383"/>
    <w:rsid w:val="00114331"/>
    <w:rsid w:val="00114BDF"/>
    <w:rsid w:val="001160CB"/>
    <w:rsid w:val="00116397"/>
    <w:rsid w:val="001171D2"/>
    <w:rsid w:val="0011785F"/>
    <w:rsid w:val="00117900"/>
    <w:rsid w:val="0012048B"/>
    <w:rsid w:val="001225EE"/>
    <w:rsid w:val="0012276B"/>
    <w:rsid w:val="0012319A"/>
    <w:rsid w:val="00123835"/>
    <w:rsid w:val="00123C58"/>
    <w:rsid w:val="00124FA9"/>
    <w:rsid w:val="00125130"/>
    <w:rsid w:val="0012560F"/>
    <w:rsid w:val="00125CE7"/>
    <w:rsid w:val="001262D3"/>
    <w:rsid w:val="00126BF0"/>
    <w:rsid w:val="001278C8"/>
    <w:rsid w:val="00130AE4"/>
    <w:rsid w:val="00131ED9"/>
    <w:rsid w:val="00132DE6"/>
    <w:rsid w:val="00133BC4"/>
    <w:rsid w:val="00134041"/>
    <w:rsid w:val="00134605"/>
    <w:rsid w:val="0013554B"/>
    <w:rsid w:val="00135C4A"/>
    <w:rsid w:val="001364B3"/>
    <w:rsid w:val="0013660B"/>
    <w:rsid w:val="00137057"/>
    <w:rsid w:val="001375FF"/>
    <w:rsid w:val="001379BA"/>
    <w:rsid w:val="00137BBC"/>
    <w:rsid w:val="00140BD9"/>
    <w:rsid w:val="00141601"/>
    <w:rsid w:val="00141AAF"/>
    <w:rsid w:val="00142D57"/>
    <w:rsid w:val="00145D2E"/>
    <w:rsid w:val="00146B8D"/>
    <w:rsid w:val="0014760A"/>
    <w:rsid w:val="0015033B"/>
    <w:rsid w:val="00150D24"/>
    <w:rsid w:val="00151185"/>
    <w:rsid w:val="00151944"/>
    <w:rsid w:val="00151AA5"/>
    <w:rsid w:val="00153F22"/>
    <w:rsid w:val="001555B1"/>
    <w:rsid w:val="00155F04"/>
    <w:rsid w:val="0015676A"/>
    <w:rsid w:val="00156BB5"/>
    <w:rsid w:val="00156D10"/>
    <w:rsid w:val="001574CC"/>
    <w:rsid w:val="001602BA"/>
    <w:rsid w:val="00160548"/>
    <w:rsid w:val="001608B6"/>
    <w:rsid w:val="00160FDF"/>
    <w:rsid w:val="00161755"/>
    <w:rsid w:val="00163715"/>
    <w:rsid w:val="00163DE2"/>
    <w:rsid w:val="0016411E"/>
    <w:rsid w:val="0016547E"/>
    <w:rsid w:val="0016601B"/>
    <w:rsid w:val="00166160"/>
    <w:rsid w:val="00166296"/>
    <w:rsid w:val="00167E27"/>
    <w:rsid w:val="00170104"/>
    <w:rsid w:val="00170BA6"/>
    <w:rsid w:val="001710BA"/>
    <w:rsid w:val="00171800"/>
    <w:rsid w:val="00171EBA"/>
    <w:rsid w:val="00171F14"/>
    <w:rsid w:val="00173596"/>
    <w:rsid w:val="001737C9"/>
    <w:rsid w:val="001749AE"/>
    <w:rsid w:val="00174F63"/>
    <w:rsid w:val="00176249"/>
    <w:rsid w:val="00176C24"/>
    <w:rsid w:val="00176D18"/>
    <w:rsid w:val="001808D9"/>
    <w:rsid w:val="00180E8B"/>
    <w:rsid w:val="0018157B"/>
    <w:rsid w:val="001832BC"/>
    <w:rsid w:val="001832D9"/>
    <w:rsid w:val="00183E69"/>
    <w:rsid w:val="00183EBF"/>
    <w:rsid w:val="0018403A"/>
    <w:rsid w:val="00184EA0"/>
    <w:rsid w:val="00185111"/>
    <w:rsid w:val="00185570"/>
    <w:rsid w:val="0018578D"/>
    <w:rsid w:val="00185DD3"/>
    <w:rsid w:val="00185F03"/>
    <w:rsid w:val="001873E3"/>
    <w:rsid w:val="00187802"/>
    <w:rsid w:val="00190C90"/>
    <w:rsid w:val="001913DE"/>
    <w:rsid w:val="00193473"/>
    <w:rsid w:val="00195391"/>
    <w:rsid w:val="00195722"/>
    <w:rsid w:val="00195B68"/>
    <w:rsid w:val="00195BE8"/>
    <w:rsid w:val="0019616E"/>
    <w:rsid w:val="0019781F"/>
    <w:rsid w:val="001A008B"/>
    <w:rsid w:val="001A08B3"/>
    <w:rsid w:val="001A1251"/>
    <w:rsid w:val="001A131F"/>
    <w:rsid w:val="001A2223"/>
    <w:rsid w:val="001A2F2E"/>
    <w:rsid w:val="001A3D92"/>
    <w:rsid w:val="001A43EB"/>
    <w:rsid w:val="001A4DB0"/>
    <w:rsid w:val="001B05E5"/>
    <w:rsid w:val="001B24BF"/>
    <w:rsid w:val="001B2CF2"/>
    <w:rsid w:val="001B41E7"/>
    <w:rsid w:val="001B492E"/>
    <w:rsid w:val="001B528A"/>
    <w:rsid w:val="001B6465"/>
    <w:rsid w:val="001B781B"/>
    <w:rsid w:val="001C0ABF"/>
    <w:rsid w:val="001C0FCE"/>
    <w:rsid w:val="001C2BAA"/>
    <w:rsid w:val="001C2BF0"/>
    <w:rsid w:val="001C381A"/>
    <w:rsid w:val="001C4517"/>
    <w:rsid w:val="001C4634"/>
    <w:rsid w:val="001C4DA2"/>
    <w:rsid w:val="001C5821"/>
    <w:rsid w:val="001C6DC1"/>
    <w:rsid w:val="001D08CC"/>
    <w:rsid w:val="001D0BB2"/>
    <w:rsid w:val="001D0CC7"/>
    <w:rsid w:val="001D11BC"/>
    <w:rsid w:val="001D1458"/>
    <w:rsid w:val="001D2A98"/>
    <w:rsid w:val="001D304E"/>
    <w:rsid w:val="001D3114"/>
    <w:rsid w:val="001D31A6"/>
    <w:rsid w:val="001D3A8E"/>
    <w:rsid w:val="001D431A"/>
    <w:rsid w:val="001D492E"/>
    <w:rsid w:val="001D4D55"/>
    <w:rsid w:val="001D4EB5"/>
    <w:rsid w:val="001D519D"/>
    <w:rsid w:val="001D591C"/>
    <w:rsid w:val="001D6BF4"/>
    <w:rsid w:val="001D6C61"/>
    <w:rsid w:val="001D6F2D"/>
    <w:rsid w:val="001D7639"/>
    <w:rsid w:val="001D790E"/>
    <w:rsid w:val="001E08AA"/>
    <w:rsid w:val="001E22C7"/>
    <w:rsid w:val="001E3183"/>
    <w:rsid w:val="001E3207"/>
    <w:rsid w:val="001E544D"/>
    <w:rsid w:val="001E600A"/>
    <w:rsid w:val="001E7481"/>
    <w:rsid w:val="001F0805"/>
    <w:rsid w:val="001F13FE"/>
    <w:rsid w:val="001F4E10"/>
    <w:rsid w:val="001F533F"/>
    <w:rsid w:val="001F5546"/>
    <w:rsid w:val="001F55D4"/>
    <w:rsid w:val="001F5A14"/>
    <w:rsid w:val="001F60A2"/>
    <w:rsid w:val="001F6BD2"/>
    <w:rsid w:val="001F795A"/>
    <w:rsid w:val="00200EFE"/>
    <w:rsid w:val="00201208"/>
    <w:rsid w:val="00202816"/>
    <w:rsid w:val="00203134"/>
    <w:rsid w:val="00203485"/>
    <w:rsid w:val="00204080"/>
    <w:rsid w:val="002045CB"/>
    <w:rsid w:val="002046C3"/>
    <w:rsid w:val="00204B65"/>
    <w:rsid w:val="0020642E"/>
    <w:rsid w:val="0020695E"/>
    <w:rsid w:val="002130D6"/>
    <w:rsid w:val="0021436A"/>
    <w:rsid w:val="002145E2"/>
    <w:rsid w:val="002161D4"/>
    <w:rsid w:val="0021673F"/>
    <w:rsid w:val="002172B3"/>
    <w:rsid w:val="002172E0"/>
    <w:rsid w:val="0021747F"/>
    <w:rsid w:val="00220786"/>
    <w:rsid w:val="00221362"/>
    <w:rsid w:val="00222063"/>
    <w:rsid w:val="00222B1D"/>
    <w:rsid w:val="00222F99"/>
    <w:rsid w:val="00223499"/>
    <w:rsid w:val="00223B9A"/>
    <w:rsid w:val="002249E8"/>
    <w:rsid w:val="0022531F"/>
    <w:rsid w:val="002266FC"/>
    <w:rsid w:val="002279A6"/>
    <w:rsid w:val="0023158F"/>
    <w:rsid w:val="002316F4"/>
    <w:rsid w:val="00231EDF"/>
    <w:rsid w:val="00232112"/>
    <w:rsid w:val="00232CAE"/>
    <w:rsid w:val="00232FD9"/>
    <w:rsid w:val="00234DF5"/>
    <w:rsid w:val="00235F90"/>
    <w:rsid w:val="0023605D"/>
    <w:rsid w:val="00236106"/>
    <w:rsid w:val="002400BA"/>
    <w:rsid w:val="00240711"/>
    <w:rsid w:val="002410C8"/>
    <w:rsid w:val="00241337"/>
    <w:rsid w:val="00243C7A"/>
    <w:rsid w:val="00244FF9"/>
    <w:rsid w:val="0024772A"/>
    <w:rsid w:val="002504B2"/>
    <w:rsid w:val="0025088C"/>
    <w:rsid w:val="00250B3F"/>
    <w:rsid w:val="00250BA5"/>
    <w:rsid w:val="00251123"/>
    <w:rsid w:val="002528CC"/>
    <w:rsid w:val="002537A0"/>
    <w:rsid w:val="0025387A"/>
    <w:rsid w:val="002553BB"/>
    <w:rsid w:val="0025608E"/>
    <w:rsid w:val="00257EDA"/>
    <w:rsid w:val="00261BB9"/>
    <w:rsid w:val="00261C8A"/>
    <w:rsid w:val="002625D3"/>
    <w:rsid w:val="002628AB"/>
    <w:rsid w:val="002644F8"/>
    <w:rsid w:val="00265A6C"/>
    <w:rsid w:val="0026720F"/>
    <w:rsid w:val="00267C23"/>
    <w:rsid w:val="00270C11"/>
    <w:rsid w:val="0027157F"/>
    <w:rsid w:val="00271D96"/>
    <w:rsid w:val="00272395"/>
    <w:rsid w:val="002723DE"/>
    <w:rsid w:val="00272E1A"/>
    <w:rsid w:val="0027527B"/>
    <w:rsid w:val="00277377"/>
    <w:rsid w:val="0027777F"/>
    <w:rsid w:val="00277860"/>
    <w:rsid w:val="00280BAB"/>
    <w:rsid w:val="00281AA6"/>
    <w:rsid w:val="00282AC0"/>
    <w:rsid w:val="00283270"/>
    <w:rsid w:val="002832F8"/>
    <w:rsid w:val="00283EAB"/>
    <w:rsid w:val="00284409"/>
    <w:rsid w:val="00284AF6"/>
    <w:rsid w:val="00285620"/>
    <w:rsid w:val="0028758A"/>
    <w:rsid w:val="00287906"/>
    <w:rsid w:val="00290F1B"/>
    <w:rsid w:val="002911C8"/>
    <w:rsid w:val="00291B30"/>
    <w:rsid w:val="00291C9B"/>
    <w:rsid w:val="00292F38"/>
    <w:rsid w:val="00293200"/>
    <w:rsid w:val="00295C18"/>
    <w:rsid w:val="00297110"/>
    <w:rsid w:val="0029760D"/>
    <w:rsid w:val="002977B7"/>
    <w:rsid w:val="00297BE7"/>
    <w:rsid w:val="00297D88"/>
    <w:rsid w:val="00297FD2"/>
    <w:rsid w:val="002A020F"/>
    <w:rsid w:val="002A1D2A"/>
    <w:rsid w:val="002A461A"/>
    <w:rsid w:val="002A4CF6"/>
    <w:rsid w:val="002A51A5"/>
    <w:rsid w:val="002A58A3"/>
    <w:rsid w:val="002A6B71"/>
    <w:rsid w:val="002A6CD2"/>
    <w:rsid w:val="002A77C0"/>
    <w:rsid w:val="002B0849"/>
    <w:rsid w:val="002B08FA"/>
    <w:rsid w:val="002B0CFA"/>
    <w:rsid w:val="002B28E1"/>
    <w:rsid w:val="002B30F4"/>
    <w:rsid w:val="002B32DA"/>
    <w:rsid w:val="002B39A8"/>
    <w:rsid w:val="002B3F80"/>
    <w:rsid w:val="002B400D"/>
    <w:rsid w:val="002B47B6"/>
    <w:rsid w:val="002B6036"/>
    <w:rsid w:val="002B75BA"/>
    <w:rsid w:val="002B7A8C"/>
    <w:rsid w:val="002C02A7"/>
    <w:rsid w:val="002C188D"/>
    <w:rsid w:val="002C1B1B"/>
    <w:rsid w:val="002C1E44"/>
    <w:rsid w:val="002C3B0C"/>
    <w:rsid w:val="002C3BBA"/>
    <w:rsid w:val="002C3CE7"/>
    <w:rsid w:val="002C46EE"/>
    <w:rsid w:val="002C47A6"/>
    <w:rsid w:val="002C602B"/>
    <w:rsid w:val="002C6059"/>
    <w:rsid w:val="002C6632"/>
    <w:rsid w:val="002C67A1"/>
    <w:rsid w:val="002C6900"/>
    <w:rsid w:val="002C6C1B"/>
    <w:rsid w:val="002C74EF"/>
    <w:rsid w:val="002C7C47"/>
    <w:rsid w:val="002D0ADA"/>
    <w:rsid w:val="002D1A20"/>
    <w:rsid w:val="002D2FCF"/>
    <w:rsid w:val="002D3ED2"/>
    <w:rsid w:val="002D456B"/>
    <w:rsid w:val="002D4EBE"/>
    <w:rsid w:val="002D5521"/>
    <w:rsid w:val="002D583A"/>
    <w:rsid w:val="002D6E57"/>
    <w:rsid w:val="002D7A68"/>
    <w:rsid w:val="002E0018"/>
    <w:rsid w:val="002E04FE"/>
    <w:rsid w:val="002E240F"/>
    <w:rsid w:val="002E341C"/>
    <w:rsid w:val="002E521E"/>
    <w:rsid w:val="002E60B1"/>
    <w:rsid w:val="002E7A50"/>
    <w:rsid w:val="002F3331"/>
    <w:rsid w:val="002F3533"/>
    <w:rsid w:val="002F44C4"/>
    <w:rsid w:val="002F6218"/>
    <w:rsid w:val="002F63A3"/>
    <w:rsid w:val="002F6EF8"/>
    <w:rsid w:val="002F7B04"/>
    <w:rsid w:val="00301260"/>
    <w:rsid w:val="00301CC5"/>
    <w:rsid w:val="003027A0"/>
    <w:rsid w:val="00303574"/>
    <w:rsid w:val="00303BE0"/>
    <w:rsid w:val="00303D42"/>
    <w:rsid w:val="00303FE6"/>
    <w:rsid w:val="0030458B"/>
    <w:rsid w:val="0030616D"/>
    <w:rsid w:val="0030621B"/>
    <w:rsid w:val="00306AC7"/>
    <w:rsid w:val="00307F42"/>
    <w:rsid w:val="003101DF"/>
    <w:rsid w:val="00311950"/>
    <w:rsid w:val="00311F7E"/>
    <w:rsid w:val="00312B80"/>
    <w:rsid w:val="00313E3F"/>
    <w:rsid w:val="003154F6"/>
    <w:rsid w:val="0031743A"/>
    <w:rsid w:val="0031772B"/>
    <w:rsid w:val="003179D1"/>
    <w:rsid w:val="00317C53"/>
    <w:rsid w:val="00317D28"/>
    <w:rsid w:val="00320C30"/>
    <w:rsid w:val="00321187"/>
    <w:rsid w:val="0032196A"/>
    <w:rsid w:val="0032242F"/>
    <w:rsid w:val="00322BD3"/>
    <w:rsid w:val="00323267"/>
    <w:rsid w:val="0032464F"/>
    <w:rsid w:val="00324B83"/>
    <w:rsid w:val="00324B90"/>
    <w:rsid w:val="003256DF"/>
    <w:rsid w:val="00325E41"/>
    <w:rsid w:val="00326407"/>
    <w:rsid w:val="00327311"/>
    <w:rsid w:val="0033184F"/>
    <w:rsid w:val="00331B7D"/>
    <w:rsid w:val="00333689"/>
    <w:rsid w:val="00334786"/>
    <w:rsid w:val="00334FCF"/>
    <w:rsid w:val="003351C7"/>
    <w:rsid w:val="00335EA4"/>
    <w:rsid w:val="0033633C"/>
    <w:rsid w:val="00340324"/>
    <w:rsid w:val="0034097D"/>
    <w:rsid w:val="003439EB"/>
    <w:rsid w:val="00343D2B"/>
    <w:rsid w:val="00344862"/>
    <w:rsid w:val="003456C7"/>
    <w:rsid w:val="00345EC5"/>
    <w:rsid w:val="003460A6"/>
    <w:rsid w:val="00346B92"/>
    <w:rsid w:val="00347741"/>
    <w:rsid w:val="0035102A"/>
    <w:rsid w:val="00351CFE"/>
    <w:rsid w:val="0035260A"/>
    <w:rsid w:val="00352B65"/>
    <w:rsid w:val="00355AD2"/>
    <w:rsid w:val="003566F0"/>
    <w:rsid w:val="00356FAF"/>
    <w:rsid w:val="00357ED3"/>
    <w:rsid w:val="00360182"/>
    <w:rsid w:val="0036056E"/>
    <w:rsid w:val="0036174D"/>
    <w:rsid w:val="00362E6B"/>
    <w:rsid w:val="00363047"/>
    <w:rsid w:val="00363EF9"/>
    <w:rsid w:val="003653D6"/>
    <w:rsid w:val="003656CB"/>
    <w:rsid w:val="003658F5"/>
    <w:rsid w:val="00366242"/>
    <w:rsid w:val="003662BB"/>
    <w:rsid w:val="003663A6"/>
    <w:rsid w:val="00367704"/>
    <w:rsid w:val="00370C36"/>
    <w:rsid w:val="00371569"/>
    <w:rsid w:val="00372177"/>
    <w:rsid w:val="00372A53"/>
    <w:rsid w:val="00373132"/>
    <w:rsid w:val="00374989"/>
    <w:rsid w:val="00375226"/>
    <w:rsid w:val="00376B00"/>
    <w:rsid w:val="00380134"/>
    <w:rsid w:val="003802BF"/>
    <w:rsid w:val="00380665"/>
    <w:rsid w:val="00380A92"/>
    <w:rsid w:val="00382228"/>
    <w:rsid w:val="003822DE"/>
    <w:rsid w:val="003825E0"/>
    <w:rsid w:val="003841A3"/>
    <w:rsid w:val="00384E16"/>
    <w:rsid w:val="00385E04"/>
    <w:rsid w:val="00386DF5"/>
    <w:rsid w:val="003908CF"/>
    <w:rsid w:val="00391869"/>
    <w:rsid w:val="00392128"/>
    <w:rsid w:val="0039245D"/>
    <w:rsid w:val="003926CD"/>
    <w:rsid w:val="00392806"/>
    <w:rsid w:val="00396545"/>
    <w:rsid w:val="003967B4"/>
    <w:rsid w:val="00396C0B"/>
    <w:rsid w:val="00396D94"/>
    <w:rsid w:val="00397A1F"/>
    <w:rsid w:val="003A053C"/>
    <w:rsid w:val="003A0747"/>
    <w:rsid w:val="003A1137"/>
    <w:rsid w:val="003A39B9"/>
    <w:rsid w:val="003A4963"/>
    <w:rsid w:val="003A52D6"/>
    <w:rsid w:val="003A648F"/>
    <w:rsid w:val="003A64B2"/>
    <w:rsid w:val="003B0939"/>
    <w:rsid w:val="003B1B19"/>
    <w:rsid w:val="003B1E16"/>
    <w:rsid w:val="003B24E3"/>
    <w:rsid w:val="003B2D0D"/>
    <w:rsid w:val="003B3306"/>
    <w:rsid w:val="003B3FAC"/>
    <w:rsid w:val="003B4DF8"/>
    <w:rsid w:val="003B6F6C"/>
    <w:rsid w:val="003B74FC"/>
    <w:rsid w:val="003B7D0B"/>
    <w:rsid w:val="003B7E22"/>
    <w:rsid w:val="003C0781"/>
    <w:rsid w:val="003C0ADC"/>
    <w:rsid w:val="003C0B82"/>
    <w:rsid w:val="003C14EA"/>
    <w:rsid w:val="003C238A"/>
    <w:rsid w:val="003C239A"/>
    <w:rsid w:val="003C417B"/>
    <w:rsid w:val="003C4BA8"/>
    <w:rsid w:val="003C5D2A"/>
    <w:rsid w:val="003C6BDC"/>
    <w:rsid w:val="003D082E"/>
    <w:rsid w:val="003D12B4"/>
    <w:rsid w:val="003D1DF3"/>
    <w:rsid w:val="003D254A"/>
    <w:rsid w:val="003D2A1F"/>
    <w:rsid w:val="003D3165"/>
    <w:rsid w:val="003D4493"/>
    <w:rsid w:val="003D4CDC"/>
    <w:rsid w:val="003D553E"/>
    <w:rsid w:val="003D6184"/>
    <w:rsid w:val="003D6714"/>
    <w:rsid w:val="003D7DF1"/>
    <w:rsid w:val="003E0244"/>
    <w:rsid w:val="003E036E"/>
    <w:rsid w:val="003E07FB"/>
    <w:rsid w:val="003E0B5A"/>
    <w:rsid w:val="003E175E"/>
    <w:rsid w:val="003E1C68"/>
    <w:rsid w:val="003E1F33"/>
    <w:rsid w:val="003E2E18"/>
    <w:rsid w:val="003E4055"/>
    <w:rsid w:val="003E5511"/>
    <w:rsid w:val="003E5AFE"/>
    <w:rsid w:val="003E75E7"/>
    <w:rsid w:val="003F0C42"/>
    <w:rsid w:val="003F1ABC"/>
    <w:rsid w:val="003F20F1"/>
    <w:rsid w:val="003F293B"/>
    <w:rsid w:val="003F2A78"/>
    <w:rsid w:val="003F30D5"/>
    <w:rsid w:val="003F6364"/>
    <w:rsid w:val="003F7207"/>
    <w:rsid w:val="003F793F"/>
    <w:rsid w:val="004007C9"/>
    <w:rsid w:val="004007F9"/>
    <w:rsid w:val="004008DF"/>
    <w:rsid w:val="00400A32"/>
    <w:rsid w:val="00400DD3"/>
    <w:rsid w:val="004020F8"/>
    <w:rsid w:val="0040259A"/>
    <w:rsid w:val="00402E92"/>
    <w:rsid w:val="00403C3F"/>
    <w:rsid w:val="004048EB"/>
    <w:rsid w:val="00404D13"/>
    <w:rsid w:val="004054A0"/>
    <w:rsid w:val="00406106"/>
    <w:rsid w:val="004107B8"/>
    <w:rsid w:val="00411C43"/>
    <w:rsid w:val="0041217F"/>
    <w:rsid w:val="00412732"/>
    <w:rsid w:val="0041480A"/>
    <w:rsid w:val="00415275"/>
    <w:rsid w:val="00415FD1"/>
    <w:rsid w:val="00416AB7"/>
    <w:rsid w:val="004205F9"/>
    <w:rsid w:val="00420E16"/>
    <w:rsid w:val="00420F85"/>
    <w:rsid w:val="004212E3"/>
    <w:rsid w:val="0042224A"/>
    <w:rsid w:val="004225F0"/>
    <w:rsid w:val="00423341"/>
    <w:rsid w:val="00423567"/>
    <w:rsid w:val="00423A4A"/>
    <w:rsid w:val="004247AC"/>
    <w:rsid w:val="00424C8D"/>
    <w:rsid w:val="0042619F"/>
    <w:rsid w:val="004264B8"/>
    <w:rsid w:val="00426738"/>
    <w:rsid w:val="0042683A"/>
    <w:rsid w:val="00427B12"/>
    <w:rsid w:val="00432508"/>
    <w:rsid w:val="004334A0"/>
    <w:rsid w:val="004342E1"/>
    <w:rsid w:val="00434967"/>
    <w:rsid w:val="00434B7C"/>
    <w:rsid w:val="004357EC"/>
    <w:rsid w:val="00436578"/>
    <w:rsid w:val="00436698"/>
    <w:rsid w:val="004368DB"/>
    <w:rsid w:val="004372B6"/>
    <w:rsid w:val="00437DFC"/>
    <w:rsid w:val="00440497"/>
    <w:rsid w:val="004409BE"/>
    <w:rsid w:val="00441653"/>
    <w:rsid w:val="004419C1"/>
    <w:rsid w:val="00441F0D"/>
    <w:rsid w:val="004429E0"/>
    <w:rsid w:val="00442D80"/>
    <w:rsid w:val="00443925"/>
    <w:rsid w:val="00444E93"/>
    <w:rsid w:val="00445A9A"/>
    <w:rsid w:val="00446ECE"/>
    <w:rsid w:val="00447676"/>
    <w:rsid w:val="00447837"/>
    <w:rsid w:val="00450085"/>
    <w:rsid w:val="00451255"/>
    <w:rsid w:val="0045219B"/>
    <w:rsid w:val="0045372D"/>
    <w:rsid w:val="0045633B"/>
    <w:rsid w:val="004569CE"/>
    <w:rsid w:val="00457004"/>
    <w:rsid w:val="0046112F"/>
    <w:rsid w:val="004612F2"/>
    <w:rsid w:val="004619BF"/>
    <w:rsid w:val="00461E00"/>
    <w:rsid w:val="00464558"/>
    <w:rsid w:val="00466825"/>
    <w:rsid w:val="00466AD7"/>
    <w:rsid w:val="004679C4"/>
    <w:rsid w:val="00467EAA"/>
    <w:rsid w:val="00470157"/>
    <w:rsid w:val="0047015F"/>
    <w:rsid w:val="00471FCB"/>
    <w:rsid w:val="00472786"/>
    <w:rsid w:val="00472815"/>
    <w:rsid w:val="00472D8C"/>
    <w:rsid w:val="00472DB9"/>
    <w:rsid w:val="004736B1"/>
    <w:rsid w:val="004739E9"/>
    <w:rsid w:val="00475B5C"/>
    <w:rsid w:val="00481696"/>
    <w:rsid w:val="004818D5"/>
    <w:rsid w:val="004831B1"/>
    <w:rsid w:val="004838D6"/>
    <w:rsid w:val="004838F6"/>
    <w:rsid w:val="0048493B"/>
    <w:rsid w:val="00485266"/>
    <w:rsid w:val="0048564C"/>
    <w:rsid w:val="00485BCE"/>
    <w:rsid w:val="004860F9"/>
    <w:rsid w:val="004865B1"/>
    <w:rsid w:val="004874DB"/>
    <w:rsid w:val="00487932"/>
    <w:rsid w:val="0049049A"/>
    <w:rsid w:val="004916B3"/>
    <w:rsid w:val="0049244C"/>
    <w:rsid w:val="00494168"/>
    <w:rsid w:val="00494926"/>
    <w:rsid w:val="00494DE4"/>
    <w:rsid w:val="00495019"/>
    <w:rsid w:val="004952B3"/>
    <w:rsid w:val="00496B03"/>
    <w:rsid w:val="004A0E80"/>
    <w:rsid w:val="004A2470"/>
    <w:rsid w:val="004A3F5E"/>
    <w:rsid w:val="004A437B"/>
    <w:rsid w:val="004A5236"/>
    <w:rsid w:val="004A548B"/>
    <w:rsid w:val="004A58C1"/>
    <w:rsid w:val="004B0242"/>
    <w:rsid w:val="004B06BE"/>
    <w:rsid w:val="004B14B9"/>
    <w:rsid w:val="004B1EE5"/>
    <w:rsid w:val="004B29BB"/>
    <w:rsid w:val="004B2B3D"/>
    <w:rsid w:val="004B305E"/>
    <w:rsid w:val="004B4EA5"/>
    <w:rsid w:val="004B5EB2"/>
    <w:rsid w:val="004B7142"/>
    <w:rsid w:val="004C02E5"/>
    <w:rsid w:val="004C0540"/>
    <w:rsid w:val="004C0EE8"/>
    <w:rsid w:val="004C2178"/>
    <w:rsid w:val="004C22AB"/>
    <w:rsid w:val="004C23FF"/>
    <w:rsid w:val="004C3F37"/>
    <w:rsid w:val="004C50F9"/>
    <w:rsid w:val="004C60D0"/>
    <w:rsid w:val="004C6E5C"/>
    <w:rsid w:val="004C72FA"/>
    <w:rsid w:val="004D0878"/>
    <w:rsid w:val="004D0921"/>
    <w:rsid w:val="004D1191"/>
    <w:rsid w:val="004D1D8E"/>
    <w:rsid w:val="004D243D"/>
    <w:rsid w:val="004D2861"/>
    <w:rsid w:val="004D526A"/>
    <w:rsid w:val="004D6C08"/>
    <w:rsid w:val="004D6C4D"/>
    <w:rsid w:val="004D6E4B"/>
    <w:rsid w:val="004D70FB"/>
    <w:rsid w:val="004D794F"/>
    <w:rsid w:val="004D7D53"/>
    <w:rsid w:val="004E1DD2"/>
    <w:rsid w:val="004E29FE"/>
    <w:rsid w:val="004E2B4A"/>
    <w:rsid w:val="004E476F"/>
    <w:rsid w:val="004E555F"/>
    <w:rsid w:val="004E5F81"/>
    <w:rsid w:val="004E61A8"/>
    <w:rsid w:val="004E73C1"/>
    <w:rsid w:val="004E7575"/>
    <w:rsid w:val="004F143B"/>
    <w:rsid w:val="004F164F"/>
    <w:rsid w:val="004F20CD"/>
    <w:rsid w:val="004F29B7"/>
    <w:rsid w:val="004F3099"/>
    <w:rsid w:val="004F6247"/>
    <w:rsid w:val="005005B0"/>
    <w:rsid w:val="00500843"/>
    <w:rsid w:val="00501145"/>
    <w:rsid w:val="005028FF"/>
    <w:rsid w:val="0050306A"/>
    <w:rsid w:val="00503A4F"/>
    <w:rsid w:val="00503E47"/>
    <w:rsid w:val="00504C71"/>
    <w:rsid w:val="00506ACF"/>
    <w:rsid w:val="005076F1"/>
    <w:rsid w:val="00507EC9"/>
    <w:rsid w:val="00510124"/>
    <w:rsid w:val="0051021C"/>
    <w:rsid w:val="0051037D"/>
    <w:rsid w:val="005104D1"/>
    <w:rsid w:val="005109C2"/>
    <w:rsid w:val="00510C67"/>
    <w:rsid w:val="0051121E"/>
    <w:rsid w:val="0051185C"/>
    <w:rsid w:val="00511CCB"/>
    <w:rsid w:val="00511D67"/>
    <w:rsid w:val="00513D15"/>
    <w:rsid w:val="00513E80"/>
    <w:rsid w:val="005146D8"/>
    <w:rsid w:val="00515C26"/>
    <w:rsid w:val="00516636"/>
    <w:rsid w:val="00517E1D"/>
    <w:rsid w:val="005207B2"/>
    <w:rsid w:val="005229EB"/>
    <w:rsid w:val="0052387A"/>
    <w:rsid w:val="005246F6"/>
    <w:rsid w:val="00524945"/>
    <w:rsid w:val="00525019"/>
    <w:rsid w:val="00525272"/>
    <w:rsid w:val="005265E3"/>
    <w:rsid w:val="00530955"/>
    <w:rsid w:val="00531244"/>
    <w:rsid w:val="00531256"/>
    <w:rsid w:val="0053164E"/>
    <w:rsid w:val="00531A92"/>
    <w:rsid w:val="00531F28"/>
    <w:rsid w:val="00533166"/>
    <w:rsid w:val="00535554"/>
    <w:rsid w:val="00536EC6"/>
    <w:rsid w:val="005406EC"/>
    <w:rsid w:val="00541C79"/>
    <w:rsid w:val="005426E5"/>
    <w:rsid w:val="00542B7B"/>
    <w:rsid w:val="0054532F"/>
    <w:rsid w:val="0054578E"/>
    <w:rsid w:val="005461CF"/>
    <w:rsid w:val="005464DD"/>
    <w:rsid w:val="00547388"/>
    <w:rsid w:val="00550004"/>
    <w:rsid w:val="005502EF"/>
    <w:rsid w:val="00550BAE"/>
    <w:rsid w:val="00551BEF"/>
    <w:rsid w:val="00551DAF"/>
    <w:rsid w:val="00552299"/>
    <w:rsid w:val="005532EB"/>
    <w:rsid w:val="00555536"/>
    <w:rsid w:val="00555820"/>
    <w:rsid w:val="00556C67"/>
    <w:rsid w:val="005574A7"/>
    <w:rsid w:val="00557A9E"/>
    <w:rsid w:val="00557EC0"/>
    <w:rsid w:val="00560378"/>
    <w:rsid w:val="005610B4"/>
    <w:rsid w:val="00561B9E"/>
    <w:rsid w:val="0056422A"/>
    <w:rsid w:val="005644C8"/>
    <w:rsid w:val="0056677A"/>
    <w:rsid w:val="0056730F"/>
    <w:rsid w:val="00567C22"/>
    <w:rsid w:val="0057003A"/>
    <w:rsid w:val="0057035C"/>
    <w:rsid w:val="00571387"/>
    <w:rsid w:val="005721C1"/>
    <w:rsid w:val="00572719"/>
    <w:rsid w:val="005728F6"/>
    <w:rsid w:val="00572A73"/>
    <w:rsid w:val="00572BA6"/>
    <w:rsid w:val="005730A5"/>
    <w:rsid w:val="00573441"/>
    <w:rsid w:val="00573E8D"/>
    <w:rsid w:val="0057435E"/>
    <w:rsid w:val="00574D12"/>
    <w:rsid w:val="00575000"/>
    <w:rsid w:val="005769CD"/>
    <w:rsid w:val="005775B5"/>
    <w:rsid w:val="00577CE5"/>
    <w:rsid w:val="00577EBD"/>
    <w:rsid w:val="005802C9"/>
    <w:rsid w:val="005807DE"/>
    <w:rsid w:val="00580CAB"/>
    <w:rsid w:val="0058263A"/>
    <w:rsid w:val="00582933"/>
    <w:rsid w:val="0058293F"/>
    <w:rsid w:val="0058387C"/>
    <w:rsid w:val="005847B3"/>
    <w:rsid w:val="0058568E"/>
    <w:rsid w:val="00586ED5"/>
    <w:rsid w:val="005907C4"/>
    <w:rsid w:val="005922B5"/>
    <w:rsid w:val="0059274E"/>
    <w:rsid w:val="005933E8"/>
    <w:rsid w:val="0059542D"/>
    <w:rsid w:val="005959EF"/>
    <w:rsid w:val="00596EEF"/>
    <w:rsid w:val="005A01A5"/>
    <w:rsid w:val="005A0BFE"/>
    <w:rsid w:val="005A2096"/>
    <w:rsid w:val="005A20EB"/>
    <w:rsid w:val="005A451E"/>
    <w:rsid w:val="005A50FD"/>
    <w:rsid w:val="005A600B"/>
    <w:rsid w:val="005A6079"/>
    <w:rsid w:val="005A6A8C"/>
    <w:rsid w:val="005A7D37"/>
    <w:rsid w:val="005B045B"/>
    <w:rsid w:val="005B3616"/>
    <w:rsid w:val="005B3668"/>
    <w:rsid w:val="005B3995"/>
    <w:rsid w:val="005B41A8"/>
    <w:rsid w:val="005B4C23"/>
    <w:rsid w:val="005B667F"/>
    <w:rsid w:val="005B75A3"/>
    <w:rsid w:val="005B7F90"/>
    <w:rsid w:val="005C03B8"/>
    <w:rsid w:val="005C0A17"/>
    <w:rsid w:val="005C1296"/>
    <w:rsid w:val="005C1451"/>
    <w:rsid w:val="005C185E"/>
    <w:rsid w:val="005C21F1"/>
    <w:rsid w:val="005C2BBA"/>
    <w:rsid w:val="005C32E7"/>
    <w:rsid w:val="005C4877"/>
    <w:rsid w:val="005C48AD"/>
    <w:rsid w:val="005C50C2"/>
    <w:rsid w:val="005C50E2"/>
    <w:rsid w:val="005D0B39"/>
    <w:rsid w:val="005D2281"/>
    <w:rsid w:val="005D3DE6"/>
    <w:rsid w:val="005D4750"/>
    <w:rsid w:val="005D4AEA"/>
    <w:rsid w:val="005D4C4B"/>
    <w:rsid w:val="005D4C96"/>
    <w:rsid w:val="005D5955"/>
    <w:rsid w:val="005D5E04"/>
    <w:rsid w:val="005D6553"/>
    <w:rsid w:val="005D66A1"/>
    <w:rsid w:val="005D6FE3"/>
    <w:rsid w:val="005D79BD"/>
    <w:rsid w:val="005E03CB"/>
    <w:rsid w:val="005E0924"/>
    <w:rsid w:val="005E0C81"/>
    <w:rsid w:val="005E3E1F"/>
    <w:rsid w:val="005E4923"/>
    <w:rsid w:val="005E6494"/>
    <w:rsid w:val="005E7375"/>
    <w:rsid w:val="005E7A90"/>
    <w:rsid w:val="005F0032"/>
    <w:rsid w:val="005F0BCB"/>
    <w:rsid w:val="005F1AEB"/>
    <w:rsid w:val="005F24DC"/>
    <w:rsid w:val="005F442A"/>
    <w:rsid w:val="005F4985"/>
    <w:rsid w:val="005F5252"/>
    <w:rsid w:val="005F5E19"/>
    <w:rsid w:val="005F640F"/>
    <w:rsid w:val="005F6A13"/>
    <w:rsid w:val="005F74A8"/>
    <w:rsid w:val="005F7EC2"/>
    <w:rsid w:val="006008DC"/>
    <w:rsid w:val="00600900"/>
    <w:rsid w:val="006012CC"/>
    <w:rsid w:val="006017FE"/>
    <w:rsid w:val="00601FE8"/>
    <w:rsid w:val="00603128"/>
    <w:rsid w:val="00603272"/>
    <w:rsid w:val="00603402"/>
    <w:rsid w:val="00603D21"/>
    <w:rsid w:val="00604C26"/>
    <w:rsid w:val="00604CFF"/>
    <w:rsid w:val="006058EB"/>
    <w:rsid w:val="00606125"/>
    <w:rsid w:val="006100EF"/>
    <w:rsid w:val="00612793"/>
    <w:rsid w:val="00612E6D"/>
    <w:rsid w:val="00613F22"/>
    <w:rsid w:val="0061585F"/>
    <w:rsid w:val="006159E1"/>
    <w:rsid w:val="00615AB7"/>
    <w:rsid w:val="00616F5B"/>
    <w:rsid w:val="006177E6"/>
    <w:rsid w:val="006239C8"/>
    <w:rsid w:val="00623AD9"/>
    <w:rsid w:val="00625288"/>
    <w:rsid w:val="00625B37"/>
    <w:rsid w:val="0062653C"/>
    <w:rsid w:val="00626B14"/>
    <w:rsid w:val="00627015"/>
    <w:rsid w:val="006319F7"/>
    <w:rsid w:val="0063302B"/>
    <w:rsid w:val="00633540"/>
    <w:rsid w:val="0063410F"/>
    <w:rsid w:val="00636EE2"/>
    <w:rsid w:val="006375C3"/>
    <w:rsid w:val="00640BEF"/>
    <w:rsid w:val="006413AE"/>
    <w:rsid w:val="006418E3"/>
    <w:rsid w:val="00641BDB"/>
    <w:rsid w:val="006422E8"/>
    <w:rsid w:val="006443F5"/>
    <w:rsid w:val="00644513"/>
    <w:rsid w:val="00644687"/>
    <w:rsid w:val="00644929"/>
    <w:rsid w:val="00644F3D"/>
    <w:rsid w:val="0064559A"/>
    <w:rsid w:val="006470BA"/>
    <w:rsid w:val="00652190"/>
    <w:rsid w:val="006526E8"/>
    <w:rsid w:val="0065408E"/>
    <w:rsid w:val="0065488E"/>
    <w:rsid w:val="00654E47"/>
    <w:rsid w:val="00657DC5"/>
    <w:rsid w:val="006600C5"/>
    <w:rsid w:val="00663BF0"/>
    <w:rsid w:val="006641A7"/>
    <w:rsid w:val="00664E5A"/>
    <w:rsid w:val="006657A0"/>
    <w:rsid w:val="006669DE"/>
    <w:rsid w:val="00667492"/>
    <w:rsid w:val="00671503"/>
    <w:rsid w:val="006731B2"/>
    <w:rsid w:val="006745DC"/>
    <w:rsid w:val="00674F46"/>
    <w:rsid w:val="006753FE"/>
    <w:rsid w:val="006757C5"/>
    <w:rsid w:val="006778FB"/>
    <w:rsid w:val="00680298"/>
    <w:rsid w:val="0068053A"/>
    <w:rsid w:val="00681ACD"/>
    <w:rsid w:val="0068241D"/>
    <w:rsid w:val="0068259C"/>
    <w:rsid w:val="006826A2"/>
    <w:rsid w:val="00682D33"/>
    <w:rsid w:val="00683826"/>
    <w:rsid w:val="0068410E"/>
    <w:rsid w:val="006864D8"/>
    <w:rsid w:val="00687F45"/>
    <w:rsid w:val="006922D3"/>
    <w:rsid w:val="00692A30"/>
    <w:rsid w:val="0069383A"/>
    <w:rsid w:val="00693D7F"/>
    <w:rsid w:val="00694D1C"/>
    <w:rsid w:val="00695E04"/>
    <w:rsid w:val="00697306"/>
    <w:rsid w:val="0069747D"/>
    <w:rsid w:val="006974FF"/>
    <w:rsid w:val="006978AA"/>
    <w:rsid w:val="00697D12"/>
    <w:rsid w:val="006A0207"/>
    <w:rsid w:val="006A1137"/>
    <w:rsid w:val="006A17FE"/>
    <w:rsid w:val="006A525B"/>
    <w:rsid w:val="006A53B5"/>
    <w:rsid w:val="006A583F"/>
    <w:rsid w:val="006B0081"/>
    <w:rsid w:val="006B0509"/>
    <w:rsid w:val="006B06B3"/>
    <w:rsid w:val="006B0A8D"/>
    <w:rsid w:val="006B27D3"/>
    <w:rsid w:val="006B28DF"/>
    <w:rsid w:val="006B2C46"/>
    <w:rsid w:val="006B3272"/>
    <w:rsid w:val="006B374A"/>
    <w:rsid w:val="006B467D"/>
    <w:rsid w:val="006B519B"/>
    <w:rsid w:val="006B59CE"/>
    <w:rsid w:val="006B5C4C"/>
    <w:rsid w:val="006B693B"/>
    <w:rsid w:val="006B71D4"/>
    <w:rsid w:val="006B7623"/>
    <w:rsid w:val="006C0409"/>
    <w:rsid w:val="006C07EA"/>
    <w:rsid w:val="006C0F5B"/>
    <w:rsid w:val="006C1688"/>
    <w:rsid w:val="006C1E05"/>
    <w:rsid w:val="006C1F2F"/>
    <w:rsid w:val="006C1FDA"/>
    <w:rsid w:val="006C310E"/>
    <w:rsid w:val="006C38FF"/>
    <w:rsid w:val="006C562B"/>
    <w:rsid w:val="006C64ED"/>
    <w:rsid w:val="006C68D7"/>
    <w:rsid w:val="006C77BB"/>
    <w:rsid w:val="006D0D61"/>
    <w:rsid w:val="006D0E3B"/>
    <w:rsid w:val="006D6292"/>
    <w:rsid w:val="006D76C3"/>
    <w:rsid w:val="006E09BB"/>
    <w:rsid w:val="006E0BC7"/>
    <w:rsid w:val="006E129F"/>
    <w:rsid w:val="006E1567"/>
    <w:rsid w:val="006E1B5F"/>
    <w:rsid w:val="006E211C"/>
    <w:rsid w:val="006E39C2"/>
    <w:rsid w:val="006E3FDD"/>
    <w:rsid w:val="006E57E2"/>
    <w:rsid w:val="006E707A"/>
    <w:rsid w:val="006F14B7"/>
    <w:rsid w:val="006F2800"/>
    <w:rsid w:val="006F36B2"/>
    <w:rsid w:val="006F64B4"/>
    <w:rsid w:val="006F6E25"/>
    <w:rsid w:val="0070180C"/>
    <w:rsid w:val="00702000"/>
    <w:rsid w:val="0070241C"/>
    <w:rsid w:val="00702709"/>
    <w:rsid w:val="00702ED2"/>
    <w:rsid w:val="00703575"/>
    <w:rsid w:val="00703DAE"/>
    <w:rsid w:val="00704A04"/>
    <w:rsid w:val="00706744"/>
    <w:rsid w:val="00706C2B"/>
    <w:rsid w:val="00706D08"/>
    <w:rsid w:val="0070759C"/>
    <w:rsid w:val="00707A7C"/>
    <w:rsid w:val="00710203"/>
    <w:rsid w:val="00710F01"/>
    <w:rsid w:val="007120B4"/>
    <w:rsid w:val="00712AC1"/>
    <w:rsid w:val="007137F1"/>
    <w:rsid w:val="00713B29"/>
    <w:rsid w:val="00714009"/>
    <w:rsid w:val="007143F7"/>
    <w:rsid w:val="007145F6"/>
    <w:rsid w:val="00714A6A"/>
    <w:rsid w:val="00714ACD"/>
    <w:rsid w:val="00714AE8"/>
    <w:rsid w:val="007151B1"/>
    <w:rsid w:val="0071691A"/>
    <w:rsid w:val="00720FFB"/>
    <w:rsid w:val="007214E0"/>
    <w:rsid w:val="0072342E"/>
    <w:rsid w:val="00723CA0"/>
    <w:rsid w:val="00725133"/>
    <w:rsid w:val="00725590"/>
    <w:rsid w:val="00725E2D"/>
    <w:rsid w:val="00725E94"/>
    <w:rsid w:val="007264BB"/>
    <w:rsid w:val="00727506"/>
    <w:rsid w:val="00730903"/>
    <w:rsid w:val="00730C7E"/>
    <w:rsid w:val="0073134C"/>
    <w:rsid w:val="00731853"/>
    <w:rsid w:val="00732441"/>
    <w:rsid w:val="007331D4"/>
    <w:rsid w:val="00733664"/>
    <w:rsid w:val="00733EA6"/>
    <w:rsid w:val="00735D76"/>
    <w:rsid w:val="00736E2B"/>
    <w:rsid w:val="007372B9"/>
    <w:rsid w:val="007406F4"/>
    <w:rsid w:val="0074117E"/>
    <w:rsid w:val="007421CD"/>
    <w:rsid w:val="00742A4B"/>
    <w:rsid w:val="00743722"/>
    <w:rsid w:val="007438A4"/>
    <w:rsid w:val="00743E1F"/>
    <w:rsid w:val="00743F07"/>
    <w:rsid w:val="00744C22"/>
    <w:rsid w:val="00750613"/>
    <w:rsid w:val="00751093"/>
    <w:rsid w:val="00751110"/>
    <w:rsid w:val="00751206"/>
    <w:rsid w:val="00751371"/>
    <w:rsid w:val="0075147E"/>
    <w:rsid w:val="00751B60"/>
    <w:rsid w:val="00751EB0"/>
    <w:rsid w:val="00753EDB"/>
    <w:rsid w:val="0075407D"/>
    <w:rsid w:val="007549DB"/>
    <w:rsid w:val="00754D39"/>
    <w:rsid w:val="00755442"/>
    <w:rsid w:val="007561CB"/>
    <w:rsid w:val="0075643C"/>
    <w:rsid w:val="007571AE"/>
    <w:rsid w:val="00757CD6"/>
    <w:rsid w:val="00760084"/>
    <w:rsid w:val="007603A1"/>
    <w:rsid w:val="007608C7"/>
    <w:rsid w:val="00760921"/>
    <w:rsid w:val="00763FB9"/>
    <w:rsid w:val="0076572F"/>
    <w:rsid w:val="0076611E"/>
    <w:rsid w:val="00766968"/>
    <w:rsid w:val="00767B4F"/>
    <w:rsid w:val="00771499"/>
    <w:rsid w:val="00771BA3"/>
    <w:rsid w:val="00771FAB"/>
    <w:rsid w:val="00771FB7"/>
    <w:rsid w:val="00772A4B"/>
    <w:rsid w:val="007739B9"/>
    <w:rsid w:val="00773F83"/>
    <w:rsid w:val="00774615"/>
    <w:rsid w:val="00774B79"/>
    <w:rsid w:val="0077707F"/>
    <w:rsid w:val="00777341"/>
    <w:rsid w:val="00777498"/>
    <w:rsid w:val="0077787D"/>
    <w:rsid w:val="007801F5"/>
    <w:rsid w:val="00780649"/>
    <w:rsid w:val="00780D09"/>
    <w:rsid w:val="00780F96"/>
    <w:rsid w:val="00783306"/>
    <w:rsid w:val="00785F6A"/>
    <w:rsid w:val="0078609F"/>
    <w:rsid w:val="0078646B"/>
    <w:rsid w:val="00786D86"/>
    <w:rsid w:val="007877E8"/>
    <w:rsid w:val="00790292"/>
    <w:rsid w:val="00790DFF"/>
    <w:rsid w:val="007920B5"/>
    <w:rsid w:val="007930F1"/>
    <w:rsid w:val="00793768"/>
    <w:rsid w:val="00795542"/>
    <w:rsid w:val="007968BA"/>
    <w:rsid w:val="00796A18"/>
    <w:rsid w:val="007971B5"/>
    <w:rsid w:val="007A1991"/>
    <w:rsid w:val="007A1ECE"/>
    <w:rsid w:val="007A2795"/>
    <w:rsid w:val="007A2A8A"/>
    <w:rsid w:val="007A4353"/>
    <w:rsid w:val="007A4C98"/>
    <w:rsid w:val="007A701A"/>
    <w:rsid w:val="007A7E78"/>
    <w:rsid w:val="007A7E7A"/>
    <w:rsid w:val="007B019C"/>
    <w:rsid w:val="007B06D8"/>
    <w:rsid w:val="007B0BBF"/>
    <w:rsid w:val="007B1B35"/>
    <w:rsid w:val="007B2396"/>
    <w:rsid w:val="007B244A"/>
    <w:rsid w:val="007B4015"/>
    <w:rsid w:val="007B457A"/>
    <w:rsid w:val="007B5292"/>
    <w:rsid w:val="007B6207"/>
    <w:rsid w:val="007C1BCA"/>
    <w:rsid w:val="007C22BC"/>
    <w:rsid w:val="007C2595"/>
    <w:rsid w:val="007C5378"/>
    <w:rsid w:val="007C6342"/>
    <w:rsid w:val="007C7F53"/>
    <w:rsid w:val="007D0DBF"/>
    <w:rsid w:val="007D30CF"/>
    <w:rsid w:val="007D321C"/>
    <w:rsid w:val="007D4F4E"/>
    <w:rsid w:val="007D59F9"/>
    <w:rsid w:val="007D610B"/>
    <w:rsid w:val="007E0365"/>
    <w:rsid w:val="007E1835"/>
    <w:rsid w:val="007E32EA"/>
    <w:rsid w:val="007E3A28"/>
    <w:rsid w:val="007E3ABA"/>
    <w:rsid w:val="007E3B9F"/>
    <w:rsid w:val="007E42DC"/>
    <w:rsid w:val="007E4E4A"/>
    <w:rsid w:val="007E512D"/>
    <w:rsid w:val="007E7215"/>
    <w:rsid w:val="007F0D3D"/>
    <w:rsid w:val="007F1414"/>
    <w:rsid w:val="007F3BEA"/>
    <w:rsid w:val="007F3E05"/>
    <w:rsid w:val="007F4194"/>
    <w:rsid w:val="007F511D"/>
    <w:rsid w:val="007F517E"/>
    <w:rsid w:val="007F5F7B"/>
    <w:rsid w:val="007F62BE"/>
    <w:rsid w:val="007F6652"/>
    <w:rsid w:val="007F7632"/>
    <w:rsid w:val="00801786"/>
    <w:rsid w:val="00801E1C"/>
    <w:rsid w:val="008022FF"/>
    <w:rsid w:val="00802679"/>
    <w:rsid w:val="008029DD"/>
    <w:rsid w:val="008036EC"/>
    <w:rsid w:val="00803C4A"/>
    <w:rsid w:val="00803EEA"/>
    <w:rsid w:val="00804679"/>
    <w:rsid w:val="0080548F"/>
    <w:rsid w:val="008059D7"/>
    <w:rsid w:val="0080624F"/>
    <w:rsid w:val="00806368"/>
    <w:rsid w:val="00806794"/>
    <w:rsid w:val="0080721E"/>
    <w:rsid w:val="008108DE"/>
    <w:rsid w:val="00810F39"/>
    <w:rsid w:val="00812AC1"/>
    <w:rsid w:val="00812F83"/>
    <w:rsid w:val="00813F40"/>
    <w:rsid w:val="0081464A"/>
    <w:rsid w:val="008154EF"/>
    <w:rsid w:val="008200E7"/>
    <w:rsid w:val="008204B2"/>
    <w:rsid w:val="00821AE7"/>
    <w:rsid w:val="00822B98"/>
    <w:rsid w:val="00823144"/>
    <w:rsid w:val="00823847"/>
    <w:rsid w:val="00823884"/>
    <w:rsid w:val="00823C45"/>
    <w:rsid w:val="008244B6"/>
    <w:rsid w:val="00824AB5"/>
    <w:rsid w:val="00825502"/>
    <w:rsid w:val="00825A2E"/>
    <w:rsid w:val="00826644"/>
    <w:rsid w:val="00826E57"/>
    <w:rsid w:val="008273EC"/>
    <w:rsid w:val="00827AF3"/>
    <w:rsid w:val="008300F3"/>
    <w:rsid w:val="00831E2A"/>
    <w:rsid w:val="00832225"/>
    <w:rsid w:val="00833C2A"/>
    <w:rsid w:val="00833D66"/>
    <w:rsid w:val="008342B8"/>
    <w:rsid w:val="00834CA7"/>
    <w:rsid w:val="00834E76"/>
    <w:rsid w:val="008360EB"/>
    <w:rsid w:val="008361C9"/>
    <w:rsid w:val="008362BC"/>
    <w:rsid w:val="0083691B"/>
    <w:rsid w:val="00841C99"/>
    <w:rsid w:val="00843180"/>
    <w:rsid w:val="00843489"/>
    <w:rsid w:val="00843782"/>
    <w:rsid w:val="008448D4"/>
    <w:rsid w:val="00845559"/>
    <w:rsid w:val="00845EF8"/>
    <w:rsid w:val="008465E1"/>
    <w:rsid w:val="00847EB6"/>
    <w:rsid w:val="0085065D"/>
    <w:rsid w:val="00850823"/>
    <w:rsid w:val="00851428"/>
    <w:rsid w:val="0085209D"/>
    <w:rsid w:val="0085326E"/>
    <w:rsid w:val="008532E7"/>
    <w:rsid w:val="00854389"/>
    <w:rsid w:val="0085462C"/>
    <w:rsid w:val="00855400"/>
    <w:rsid w:val="008564AC"/>
    <w:rsid w:val="00856F3F"/>
    <w:rsid w:val="00857989"/>
    <w:rsid w:val="00861069"/>
    <w:rsid w:val="008610A6"/>
    <w:rsid w:val="008610B5"/>
    <w:rsid w:val="008627B0"/>
    <w:rsid w:val="00865B41"/>
    <w:rsid w:val="00865B6B"/>
    <w:rsid w:val="008674B6"/>
    <w:rsid w:val="00870BCE"/>
    <w:rsid w:val="00874A51"/>
    <w:rsid w:val="00875BAE"/>
    <w:rsid w:val="00876030"/>
    <w:rsid w:val="00876714"/>
    <w:rsid w:val="00876A93"/>
    <w:rsid w:val="00876B70"/>
    <w:rsid w:val="008777A4"/>
    <w:rsid w:val="00881613"/>
    <w:rsid w:val="008820B7"/>
    <w:rsid w:val="00883A3D"/>
    <w:rsid w:val="0088465F"/>
    <w:rsid w:val="00884EFB"/>
    <w:rsid w:val="00886483"/>
    <w:rsid w:val="008871AB"/>
    <w:rsid w:val="008873ED"/>
    <w:rsid w:val="00887503"/>
    <w:rsid w:val="008911A0"/>
    <w:rsid w:val="00891664"/>
    <w:rsid w:val="008922EE"/>
    <w:rsid w:val="00892E32"/>
    <w:rsid w:val="0089325C"/>
    <w:rsid w:val="0089333A"/>
    <w:rsid w:val="008949C4"/>
    <w:rsid w:val="00894B14"/>
    <w:rsid w:val="00895A89"/>
    <w:rsid w:val="008969B4"/>
    <w:rsid w:val="00896FB2"/>
    <w:rsid w:val="00897C80"/>
    <w:rsid w:val="00897E47"/>
    <w:rsid w:val="008A08CE"/>
    <w:rsid w:val="008A23EB"/>
    <w:rsid w:val="008A3A58"/>
    <w:rsid w:val="008A3C2A"/>
    <w:rsid w:val="008A4575"/>
    <w:rsid w:val="008A4D4D"/>
    <w:rsid w:val="008A5163"/>
    <w:rsid w:val="008A5298"/>
    <w:rsid w:val="008A5BFE"/>
    <w:rsid w:val="008A65B8"/>
    <w:rsid w:val="008A6645"/>
    <w:rsid w:val="008A6EA9"/>
    <w:rsid w:val="008B0B6C"/>
    <w:rsid w:val="008B1297"/>
    <w:rsid w:val="008B18FE"/>
    <w:rsid w:val="008B3007"/>
    <w:rsid w:val="008B42FB"/>
    <w:rsid w:val="008B5B9C"/>
    <w:rsid w:val="008B5F22"/>
    <w:rsid w:val="008C0A21"/>
    <w:rsid w:val="008C0B1F"/>
    <w:rsid w:val="008C18D7"/>
    <w:rsid w:val="008C218F"/>
    <w:rsid w:val="008C3958"/>
    <w:rsid w:val="008C3BE4"/>
    <w:rsid w:val="008C4509"/>
    <w:rsid w:val="008C46F1"/>
    <w:rsid w:val="008C6512"/>
    <w:rsid w:val="008D0007"/>
    <w:rsid w:val="008D2A97"/>
    <w:rsid w:val="008D3484"/>
    <w:rsid w:val="008D3B3F"/>
    <w:rsid w:val="008D3FA5"/>
    <w:rsid w:val="008D4319"/>
    <w:rsid w:val="008D4437"/>
    <w:rsid w:val="008D6270"/>
    <w:rsid w:val="008D66B8"/>
    <w:rsid w:val="008E13B0"/>
    <w:rsid w:val="008E50F1"/>
    <w:rsid w:val="008E52AC"/>
    <w:rsid w:val="008E69F9"/>
    <w:rsid w:val="008F01B0"/>
    <w:rsid w:val="008F1272"/>
    <w:rsid w:val="008F24F9"/>
    <w:rsid w:val="008F3AF9"/>
    <w:rsid w:val="008F3C18"/>
    <w:rsid w:val="008F40FC"/>
    <w:rsid w:val="008F6245"/>
    <w:rsid w:val="008F64F1"/>
    <w:rsid w:val="008F7269"/>
    <w:rsid w:val="008F74C1"/>
    <w:rsid w:val="008F7B26"/>
    <w:rsid w:val="00900A6D"/>
    <w:rsid w:val="009010EC"/>
    <w:rsid w:val="009018FF"/>
    <w:rsid w:val="00902E5B"/>
    <w:rsid w:val="00903250"/>
    <w:rsid w:val="009032AA"/>
    <w:rsid w:val="00903398"/>
    <w:rsid w:val="0090367A"/>
    <w:rsid w:val="00903EBC"/>
    <w:rsid w:val="009056E2"/>
    <w:rsid w:val="009057BA"/>
    <w:rsid w:val="00907FDC"/>
    <w:rsid w:val="00910618"/>
    <w:rsid w:val="009116D8"/>
    <w:rsid w:val="00911A44"/>
    <w:rsid w:val="00912736"/>
    <w:rsid w:val="00913344"/>
    <w:rsid w:val="00913C68"/>
    <w:rsid w:val="00914855"/>
    <w:rsid w:val="00914E2A"/>
    <w:rsid w:val="00915A6C"/>
    <w:rsid w:val="009172AE"/>
    <w:rsid w:val="00917540"/>
    <w:rsid w:val="0091778E"/>
    <w:rsid w:val="00920285"/>
    <w:rsid w:val="009213A0"/>
    <w:rsid w:val="009213B6"/>
    <w:rsid w:val="0092278D"/>
    <w:rsid w:val="00923431"/>
    <w:rsid w:val="009238F0"/>
    <w:rsid w:val="00924B34"/>
    <w:rsid w:val="00924B96"/>
    <w:rsid w:val="00924D9B"/>
    <w:rsid w:val="00925970"/>
    <w:rsid w:val="0092597D"/>
    <w:rsid w:val="00925E6A"/>
    <w:rsid w:val="00932B84"/>
    <w:rsid w:val="00932D90"/>
    <w:rsid w:val="00933D27"/>
    <w:rsid w:val="009349FB"/>
    <w:rsid w:val="00934CC1"/>
    <w:rsid w:val="00934DF3"/>
    <w:rsid w:val="00935820"/>
    <w:rsid w:val="009367BC"/>
    <w:rsid w:val="009370A9"/>
    <w:rsid w:val="00940977"/>
    <w:rsid w:val="00941BB9"/>
    <w:rsid w:val="00943E4A"/>
    <w:rsid w:val="009449EC"/>
    <w:rsid w:val="009452D5"/>
    <w:rsid w:val="00946479"/>
    <w:rsid w:val="009466A0"/>
    <w:rsid w:val="009468CE"/>
    <w:rsid w:val="00946913"/>
    <w:rsid w:val="009502BE"/>
    <w:rsid w:val="00950855"/>
    <w:rsid w:val="009512A4"/>
    <w:rsid w:val="009517AE"/>
    <w:rsid w:val="0095266B"/>
    <w:rsid w:val="00953EF7"/>
    <w:rsid w:val="00954306"/>
    <w:rsid w:val="00955A23"/>
    <w:rsid w:val="00955BBD"/>
    <w:rsid w:val="009618B8"/>
    <w:rsid w:val="009622F1"/>
    <w:rsid w:val="009630BE"/>
    <w:rsid w:val="00964576"/>
    <w:rsid w:val="009654C4"/>
    <w:rsid w:val="00967BAB"/>
    <w:rsid w:val="00970A44"/>
    <w:rsid w:val="00970B46"/>
    <w:rsid w:val="009720A9"/>
    <w:rsid w:val="00972DB6"/>
    <w:rsid w:val="009730F7"/>
    <w:rsid w:val="009735D1"/>
    <w:rsid w:val="00974149"/>
    <w:rsid w:val="00975A65"/>
    <w:rsid w:val="00976DED"/>
    <w:rsid w:val="00977867"/>
    <w:rsid w:val="00977B90"/>
    <w:rsid w:val="0098058F"/>
    <w:rsid w:val="009813EC"/>
    <w:rsid w:val="00981887"/>
    <w:rsid w:val="00982398"/>
    <w:rsid w:val="00982EC4"/>
    <w:rsid w:val="009830B0"/>
    <w:rsid w:val="00983257"/>
    <w:rsid w:val="00983827"/>
    <w:rsid w:val="00984BB3"/>
    <w:rsid w:val="00985863"/>
    <w:rsid w:val="009872D2"/>
    <w:rsid w:val="0098730D"/>
    <w:rsid w:val="00990F78"/>
    <w:rsid w:val="009913D7"/>
    <w:rsid w:val="00991FC2"/>
    <w:rsid w:val="009937EA"/>
    <w:rsid w:val="009939BB"/>
    <w:rsid w:val="00994B43"/>
    <w:rsid w:val="00995099"/>
    <w:rsid w:val="009950BA"/>
    <w:rsid w:val="00996244"/>
    <w:rsid w:val="00996F99"/>
    <w:rsid w:val="009973BC"/>
    <w:rsid w:val="009A0368"/>
    <w:rsid w:val="009A07D3"/>
    <w:rsid w:val="009A19BF"/>
    <w:rsid w:val="009A2D09"/>
    <w:rsid w:val="009A4851"/>
    <w:rsid w:val="009A4D83"/>
    <w:rsid w:val="009A4F8B"/>
    <w:rsid w:val="009A5901"/>
    <w:rsid w:val="009A680D"/>
    <w:rsid w:val="009A7343"/>
    <w:rsid w:val="009A7675"/>
    <w:rsid w:val="009A77BC"/>
    <w:rsid w:val="009A7F20"/>
    <w:rsid w:val="009A7F8F"/>
    <w:rsid w:val="009B00FE"/>
    <w:rsid w:val="009B050A"/>
    <w:rsid w:val="009B2811"/>
    <w:rsid w:val="009B3D14"/>
    <w:rsid w:val="009B60B8"/>
    <w:rsid w:val="009B65B9"/>
    <w:rsid w:val="009B69F1"/>
    <w:rsid w:val="009C0D69"/>
    <w:rsid w:val="009C15F6"/>
    <w:rsid w:val="009C2084"/>
    <w:rsid w:val="009C69E9"/>
    <w:rsid w:val="009D0D79"/>
    <w:rsid w:val="009D2058"/>
    <w:rsid w:val="009D27DC"/>
    <w:rsid w:val="009D3A49"/>
    <w:rsid w:val="009D56A2"/>
    <w:rsid w:val="009D6434"/>
    <w:rsid w:val="009D697B"/>
    <w:rsid w:val="009D6A32"/>
    <w:rsid w:val="009D6F5E"/>
    <w:rsid w:val="009E1229"/>
    <w:rsid w:val="009E23F2"/>
    <w:rsid w:val="009E25B5"/>
    <w:rsid w:val="009E3BA4"/>
    <w:rsid w:val="009E4352"/>
    <w:rsid w:val="009E5A60"/>
    <w:rsid w:val="009E7777"/>
    <w:rsid w:val="009E7F50"/>
    <w:rsid w:val="009F0045"/>
    <w:rsid w:val="009F0730"/>
    <w:rsid w:val="009F141B"/>
    <w:rsid w:val="009F14CD"/>
    <w:rsid w:val="009F2141"/>
    <w:rsid w:val="009F2151"/>
    <w:rsid w:val="009F244A"/>
    <w:rsid w:val="009F310E"/>
    <w:rsid w:val="009F3587"/>
    <w:rsid w:val="009F48FC"/>
    <w:rsid w:val="009F4DA9"/>
    <w:rsid w:val="009F58E3"/>
    <w:rsid w:val="009F5BE8"/>
    <w:rsid w:val="009F5DBA"/>
    <w:rsid w:val="009F5FA7"/>
    <w:rsid w:val="009F62F7"/>
    <w:rsid w:val="009F6B5E"/>
    <w:rsid w:val="009F7F17"/>
    <w:rsid w:val="00A0006F"/>
    <w:rsid w:val="00A007BC"/>
    <w:rsid w:val="00A00E76"/>
    <w:rsid w:val="00A01DDB"/>
    <w:rsid w:val="00A03456"/>
    <w:rsid w:val="00A047E3"/>
    <w:rsid w:val="00A04A72"/>
    <w:rsid w:val="00A053C5"/>
    <w:rsid w:val="00A07337"/>
    <w:rsid w:val="00A077B0"/>
    <w:rsid w:val="00A10A5A"/>
    <w:rsid w:val="00A10C96"/>
    <w:rsid w:val="00A111A2"/>
    <w:rsid w:val="00A11A21"/>
    <w:rsid w:val="00A11B4A"/>
    <w:rsid w:val="00A123EE"/>
    <w:rsid w:val="00A12AE5"/>
    <w:rsid w:val="00A12C88"/>
    <w:rsid w:val="00A13926"/>
    <w:rsid w:val="00A15B98"/>
    <w:rsid w:val="00A1716B"/>
    <w:rsid w:val="00A17479"/>
    <w:rsid w:val="00A20224"/>
    <w:rsid w:val="00A207A3"/>
    <w:rsid w:val="00A21FB5"/>
    <w:rsid w:val="00A22142"/>
    <w:rsid w:val="00A23A60"/>
    <w:rsid w:val="00A248DA"/>
    <w:rsid w:val="00A24A18"/>
    <w:rsid w:val="00A263E9"/>
    <w:rsid w:val="00A2675E"/>
    <w:rsid w:val="00A26952"/>
    <w:rsid w:val="00A26C65"/>
    <w:rsid w:val="00A27276"/>
    <w:rsid w:val="00A279D1"/>
    <w:rsid w:val="00A27BD7"/>
    <w:rsid w:val="00A308FE"/>
    <w:rsid w:val="00A30F47"/>
    <w:rsid w:val="00A31853"/>
    <w:rsid w:val="00A3232E"/>
    <w:rsid w:val="00A33C14"/>
    <w:rsid w:val="00A33EC9"/>
    <w:rsid w:val="00A33FA5"/>
    <w:rsid w:val="00A3497F"/>
    <w:rsid w:val="00A36255"/>
    <w:rsid w:val="00A3667A"/>
    <w:rsid w:val="00A3721E"/>
    <w:rsid w:val="00A42495"/>
    <w:rsid w:val="00A43A2B"/>
    <w:rsid w:val="00A4457C"/>
    <w:rsid w:val="00A44915"/>
    <w:rsid w:val="00A44BAA"/>
    <w:rsid w:val="00A45F19"/>
    <w:rsid w:val="00A4605F"/>
    <w:rsid w:val="00A46BF5"/>
    <w:rsid w:val="00A5124D"/>
    <w:rsid w:val="00A5229F"/>
    <w:rsid w:val="00A5526C"/>
    <w:rsid w:val="00A55B08"/>
    <w:rsid w:val="00A56159"/>
    <w:rsid w:val="00A56BD2"/>
    <w:rsid w:val="00A60E94"/>
    <w:rsid w:val="00A61524"/>
    <w:rsid w:val="00A62282"/>
    <w:rsid w:val="00A63A6B"/>
    <w:rsid w:val="00A643A9"/>
    <w:rsid w:val="00A64F34"/>
    <w:rsid w:val="00A65A6C"/>
    <w:rsid w:val="00A701CC"/>
    <w:rsid w:val="00A71179"/>
    <w:rsid w:val="00A72B97"/>
    <w:rsid w:val="00A73461"/>
    <w:rsid w:val="00A73669"/>
    <w:rsid w:val="00A74020"/>
    <w:rsid w:val="00A747E0"/>
    <w:rsid w:val="00A75245"/>
    <w:rsid w:val="00A75279"/>
    <w:rsid w:val="00A76345"/>
    <w:rsid w:val="00A77718"/>
    <w:rsid w:val="00A777D1"/>
    <w:rsid w:val="00A8089D"/>
    <w:rsid w:val="00A81B65"/>
    <w:rsid w:val="00A8227A"/>
    <w:rsid w:val="00A82470"/>
    <w:rsid w:val="00A82BCA"/>
    <w:rsid w:val="00A82EE8"/>
    <w:rsid w:val="00A83808"/>
    <w:rsid w:val="00A8531C"/>
    <w:rsid w:val="00A90197"/>
    <w:rsid w:val="00A913B4"/>
    <w:rsid w:val="00A920D6"/>
    <w:rsid w:val="00A92E75"/>
    <w:rsid w:val="00A935CA"/>
    <w:rsid w:val="00A95D4F"/>
    <w:rsid w:val="00A9617E"/>
    <w:rsid w:val="00A97C20"/>
    <w:rsid w:val="00AA0010"/>
    <w:rsid w:val="00AA002D"/>
    <w:rsid w:val="00AA0A27"/>
    <w:rsid w:val="00AA255B"/>
    <w:rsid w:val="00AA327D"/>
    <w:rsid w:val="00AA40DF"/>
    <w:rsid w:val="00AA4237"/>
    <w:rsid w:val="00AA5F85"/>
    <w:rsid w:val="00AA6609"/>
    <w:rsid w:val="00AA70C6"/>
    <w:rsid w:val="00AB07E9"/>
    <w:rsid w:val="00AB366A"/>
    <w:rsid w:val="00AB37BB"/>
    <w:rsid w:val="00AB41C9"/>
    <w:rsid w:val="00AB4373"/>
    <w:rsid w:val="00AB537C"/>
    <w:rsid w:val="00AB61CA"/>
    <w:rsid w:val="00AB6F4C"/>
    <w:rsid w:val="00AB7076"/>
    <w:rsid w:val="00AC0141"/>
    <w:rsid w:val="00AC092D"/>
    <w:rsid w:val="00AC1442"/>
    <w:rsid w:val="00AC2180"/>
    <w:rsid w:val="00AC390F"/>
    <w:rsid w:val="00AC4349"/>
    <w:rsid w:val="00AC48A6"/>
    <w:rsid w:val="00AC6AD8"/>
    <w:rsid w:val="00AC7C65"/>
    <w:rsid w:val="00AC7D27"/>
    <w:rsid w:val="00AD07FC"/>
    <w:rsid w:val="00AD2F67"/>
    <w:rsid w:val="00AD3EC4"/>
    <w:rsid w:val="00AD46C8"/>
    <w:rsid w:val="00AD5EB1"/>
    <w:rsid w:val="00AD5F37"/>
    <w:rsid w:val="00AD6E32"/>
    <w:rsid w:val="00AD7CD2"/>
    <w:rsid w:val="00AE0F8A"/>
    <w:rsid w:val="00AE19AB"/>
    <w:rsid w:val="00AE20EB"/>
    <w:rsid w:val="00AE56C0"/>
    <w:rsid w:val="00AE5A20"/>
    <w:rsid w:val="00AE65A2"/>
    <w:rsid w:val="00AE6E6C"/>
    <w:rsid w:val="00AE6F03"/>
    <w:rsid w:val="00AE747D"/>
    <w:rsid w:val="00AE789F"/>
    <w:rsid w:val="00AE7B2C"/>
    <w:rsid w:val="00AE7EC5"/>
    <w:rsid w:val="00AE7EC6"/>
    <w:rsid w:val="00AF1123"/>
    <w:rsid w:val="00AF1874"/>
    <w:rsid w:val="00AF1CF8"/>
    <w:rsid w:val="00AF1FE0"/>
    <w:rsid w:val="00AF209A"/>
    <w:rsid w:val="00AF2DC5"/>
    <w:rsid w:val="00AF2F51"/>
    <w:rsid w:val="00AF4BCD"/>
    <w:rsid w:val="00AF51A5"/>
    <w:rsid w:val="00AF7CFA"/>
    <w:rsid w:val="00B00B2F"/>
    <w:rsid w:val="00B01374"/>
    <w:rsid w:val="00B01573"/>
    <w:rsid w:val="00B016D9"/>
    <w:rsid w:val="00B04B7A"/>
    <w:rsid w:val="00B04C39"/>
    <w:rsid w:val="00B05C3F"/>
    <w:rsid w:val="00B0615E"/>
    <w:rsid w:val="00B06888"/>
    <w:rsid w:val="00B077EE"/>
    <w:rsid w:val="00B07BAF"/>
    <w:rsid w:val="00B07F45"/>
    <w:rsid w:val="00B1178C"/>
    <w:rsid w:val="00B12E57"/>
    <w:rsid w:val="00B130BF"/>
    <w:rsid w:val="00B14B79"/>
    <w:rsid w:val="00B16011"/>
    <w:rsid w:val="00B16A80"/>
    <w:rsid w:val="00B20797"/>
    <w:rsid w:val="00B207C9"/>
    <w:rsid w:val="00B20B1A"/>
    <w:rsid w:val="00B21089"/>
    <w:rsid w:val="00B21AA5"/>
    <w:rsid w:val="00B21DCE"/>
    <w:rsid w:val="00B23760"/>
    <w:rsid w:val="00B24FD8"/>
    <w:rsid w:val="00B252EA"/>
    <w:rsid w:val="00B259F8"/>
    <w:rsid w:val="00B25E4F"/>
    <w:rsid w:val="00B26317"/>
    <w:rsid w:val="00B30888"/>
    <w:rsid w:val="00B30D56"/>
    <w:rsid w:val="00B315C7"/>
    <w:rsid w:val="00B319DF"/>
    <w:rsid w:val="00B328D6"/>
    <w:rsid w:val="00B32E52"/>
    <w:rsid w:val="00B33202"/>
    <w:rsid w:val="00B33B40"/>
    <w:rsid w:val="00B34A08"/>
    <w:rsid w:val="00B35990"/>
    <w:rsid w:val="00B35CF7"/>
    <w:rsid w:val="00B35E51"/>
    <w:rsid w:val="00B35FC1"/>
    <w:rsid w:val="00B363BA"/>
    <w:rsid w:val="00B36A7B"/>
    <w:rsid w:val="00B36B6F"/>
    <w:rsid w:val="00B37C4F"/>
    <w:rsid w:val="00B40665"/>
    <w:rsid w:val="00B40691"/>
    <w:rsid w:val="00B42871"/>
    <w:rsid w:val="00B43018"/>
    <w:rsid w:val="00B432ED"/>
    <w:rsid w:val="00B43680"/>
    <w:rsid w:val="00B44A47"/>
    <w:rsid w:val="00B450C5"/>
    <w:rsid w:val="00B454BE"/>
    <w:rsid w:val="00B4581E"/>
    <w:rsid w:val="00B46B28"/>
    <w:rsid w:val="00B46C57"/>
    <w:rsid w:val="00B47EDD"/>
    <w:rsid w:val="00B50208"/>
    <w:rsid w:val="00B519BC"/>
    <w:rsid w:val="00B53EE9"/>
    <w:rsid w:val="00B54AB5"/>
    <w:rsid w:val="00B55600"/>
    <w:rsid w:val="00B55B98"/>
    <w:rsid w:val="00B56688"/>
    <w:rsid w:val="00B575F7"/>
    <w:rsid w:val="00B60B67"/>
    <w:rsid w:val="00B60E55"/>
    <w:rsid w:val="00B614ED"/>
    <w:rsid w:val="00B61C36"/>
    <w:rsid w:val="00B62014"/>
    <w:rsid w:val="00B63139"/>
    <w:rsid w:val="00B64E4C"/>
    <w:rsid w:val="00B64EF8"/>
    <w:rsid w:val="00B650FD"/>
    <w:rsid w:val="00B651B5"/>
    <w:rsid w:val="00B66159"/>
    <w:rsid w:val="00B6676C"/>
    <w:rsid w:val="00B66AAE"/>
    <w:rsid w:val="00B67C65"/>
    <w:rsid w:val="00B70C5A"/>
    <w:rsid w:val="00B712F7"/>
    <w:rsid w:val="00B71861"/>
    <w:rsid w:val="00B71A5A"/>
    <w:rsid w:val="00B73A80"/>
    <w:rsid w:val="00B73D3D"/>
    <w:rsid w:val="00B73F3A"/>
    <w:rsid w:val="00B74562"/>
    <w:rsid w:val="00B74AAC"/>
    <w:rsid w:val="00B8024E"/>
    <w:rsid w:val="00B807D0"/>
    <w:rsid w:val="00B8087F"/>
    <w:rsid w:val="00B80D33"/>
    <w:rsid w:val="00B8390D"/>
    <w:rsid w:val="00B83998"/>
    <w:rsid w:val="00B83E54"/>
    <w:rsid w:val="00B843A5"/>
    <w:rsid w:val="00B84522"/>
    <w:rsid w:val="00B85D0F"/>
    <w:rsid w:val="00B8722D"/>
    <w:rsid w:val="00B87F1F"/>
    <w:rsid w:val="00B908CC"/>
    <w:rsid w:val="00B9090B"/>
    <w:rsid w:val="00B92C0B"/>
    <w:rsid w:val="00B92F9A"/>
    <w:rsid w:val="00B930A8"/>
    <w:rsid w:val="00B9483E"/>
    <w:rsid w:val="00B95C4A"/>
    <w:rsid w:val="00B9602D"/>
    <w:rsid w:val="00B962BF"/>
    <w:rsid w:val="00B9782A"/>
    <w:rsid w:val="00B97910"/>
    <w:rsid w:val="00BA04E2"/>
    <w:rsid w:val="00BA065F"/>
    <w:rsid w:val="00BA0AC0"/>
    <w:rsid w:val="00BA1991"/>
    <w:rsid w:val="00BA1DE0"/>
    <w:rsid w:val="00BA24CF"/>
    <w:rsid w:val="00BA2AE9"/>
    <w:rsid w:val="00BA3BBA"/>
    <w:rsid w:val="00BA4B70"/>
    <w:rsid w:val="00BA6B21"/>
    <w:rsid w:val="00BA70A2"/>
    <w:rsid w:val="00BB1040"/>
    <w:rsid w:val="00BB1DE5"/>
    <w:rsid w:val="00BB1DF4"/>
    <w:rsid w:val="00BB272A"/>
    <w:rsid w:val="00BB4119"/>
    <w:rsid w:val="00BB4D95"/>
    <w:rsid w:val="00BB57F1"/>
    <w:rsid w:val="00BB6854"/>
    <w:rsid w:val="00BB685E"/>
    <w:rsid w:val="00BB6921"/>
    <w:rsid w:val="00BC0C18"/>
    <w:rsid w:val="00BC2187"/>
    <w:rsid w:val="00BC3D7A"/>
    <w:rsid w:val="00BC3D7C"/>
    <w:rsid w:val="00BC4536"/>
    <w:rsid w:val="00BC4DE8"/>
    <w:rsid w:val="00BC6032"/>
    <w:rsid w:val="00BC7579"/>
    <w:rsid w:val="00BC79A8"/>
    <w:rsid w:val="00BD0069"/>
    <w:rsid w:val="00BD03F4"/>
    <w:rsid w:val="00BD22C5"/>
    <w:rsid w:val="00BD29FA"/>
    <w:rsid w:val="00BD3DD1"/>
    <w:rsid w:val="00BD472A"/>
    <w:rsid w:val="00BD4C2D"/>
    <w:rsid w:val="00BD59A3"/>
    <w:rsid w:val="00BD5D5F"/>
    <w:rsid w:val="00BD5DCA"/>
    <w:rsid w:val="00BD5EF7"/>
    <w:rsid w:val="00BD6B44"/>
    <w:rsid w:val="00BD78C0"/>
    <w:rsid w:val="00BD7D66"/>
    <w:rsid w:val="00BE079C"/>
    <w:rsid w:val="00BE0A8D"/>
    <w:rsid w:val="00BE1391"/>
    <w:rsid w:val="00BE194A"/>
    <w:rsid w:val="00BE2945"/>
    <w:rsid w:val="00BE3CDD"/>
    <w:rsid w:val="00BE5025"/>
    <w:rsid w:val="00BE6283"/>
    <w:rsid w:val="00BE6B40"/>
    <w:rsid w:val="00BE7B4F"/>
    <w:rsid w:val="00BE7E9D"/>
    <w:rsid w:val="00BF02E6"/>
    <w:rsid w:val="00BF1B32"/>
    <w:rsid w:val="00BF2490"/>
    <w:rsid w:val="00BF3D03"/>
    <w:rsid w:val="00BF3F6A"/>
    <w:rsid w:val="00BF431B"/>
    <w:rsid w:val="00BF5F56"/>
    <w:rsid w:val="00BF6404"/>
    <w:rsid w:val="00BF650F"/>
    <w:rsid w:val="00BF6582"/>
    <w:rsid w:val="00C00A19"/>
    <w:rsid w:val="00C02E3E"/>
    <w:rsid w:val="00C040DB"/>
    <w:rsid w:val="00C042F1"/>
    <w:rsid w:val="00C04D64"/>
    <w:rsid w:val="00C04F2F"/>
    <w:rsid w:val="00C05436"/>
    <w:rsid w:val="00C05910"/>
    <w:rsid w:val="00C06F63"/>
    <w:rsid w:val="00C06F9B"/>
    <w:rsid w:val="00C079E7"/>
    <w:rsid w:val="00C07F4F"/>
    <w:rsid w:val="00C10166"/>
    <w:rsid w:val="00C1070B"/>
    <w:rsid w:val="00C107C4"/>
    <w:rsid w:val="00C1180A"/>
    <w:rsid w:val="00C13BE6"/>
    <w:rsid w:val="00C13F63"/>
    <w:rsid w:val="00C144C7"/>
    <w:rsid w:val="00C162E2"/>
    <w:rsid w:val="00C17F8E"/>
    <w:rsid w:val="00C20B16"/>
    <w:rsid w:val="00C20E6E"/>
    <w:rsid w:val="00C210AD"/>
    <w:rsid w:val="00C21891"/>
    <w:rsid w:val="00C2246E"/>
    <w:rsid w:val="00C22D63"/>
    <w:rsid w:val="00C22F0A"/>
    <w:rsid w:val="00C24499"/>
    <w:rsid w:val="00C26291"/>
    <w:rsid w:val="00C2684E"/>
    <w:rsid w:val="00C26AE2"/>
    <w:rsid w:val="00C26ECD"/>
    <w:rsid w:val="00C303AA"/>
    <w:rsid w:val="00C30488"/>
    <w:rsid w:val="00C30C21"/>
    <w:rsid w:val="00C3150E"/>
    <w:rsid w:val="00C31BE7"/>
    <w:rsid w:val="00C31EB6"/>
    <w:rsid w:val="00C32FB3"/>
    <w:rsid w:val="00C3563D"/>
    <w:rsid w:val="00C366E4"/>
    <w:rsid w:val="00C37402"/>
    <w:rsid w:val="00C3758F"/>
    <w:rsid w:val="00C40929"/>
    <w:rsid w:val="00C419EC"/>
    <w:rsid w:val="00C42AF8"/>
    <w:rsid w:val="00C434A4"/>
    <w:rsid w:val="00C43AB5"/>
    <w:rsid w:val="00C43CCA"/>
    <w:rsid w:val="00C4497A"/>
    <w:rsid w:val="00C44D21"/>
    <w:rsid w:val="00C4636A"/>
    <w:rsid w:val="00C467D5"/>
    <w:rsid w:val="00C4747C"/>
    <w:rsid w:val="00C47D6E"/>
    <w:rsid w:val="00C504BB"/>
    <w:rsid w:val="00C514E4"/>
    <w:rsid w:val="00C5262E"/>
    <w:rsid w:val="00C52D3D"/>
    <w:rsid w:val="00C543EF"/>
    <w:rsid w:val="00C551BB"/>
    <w:rsid w:val="00C56EEA"/>
    <w:rsid w:val="00C573E1"/>
    <w:rsid w:val="00C57A81"/>
    <w:rsid w:val="00C616A1"/>
    <w:rsid w:val="00C64938"/>
    <w:rsid w:val="00C64FDF"/>
    <w:rsid w:val="00C65726"/>
    <w:rsid w:val="00C65D7A"/>
    <w:rsid w:val="00C65FFF"/>
    <w:rsid w:val="00C66345"/>
    <w:rsid w:val="00C6653F"/>
    <w:rsid w:val="00C665AF"/>
    <w:rsid w:val="00C7020A"/>
    <w:rsid w:val="00C7064E"/>
    <w:rsid w:val="00C71A32"/>
    <w:rsid w:val="00C71DF1"/>
    <w:rsid w:val="00C72F79"/>
    <w:rsid w:val="00C7308C"/>
    <w:rsid w:val="00C74079"/>
    <w:rsid w:val="00C74D17"/>
    <w:rsid w:val="00C750F3"/>
    <w:rsid w:val="00C75856"/>
    <w:rsid w:val="00C758C8"/>
    <w:rsid w:val="00C76091"/>
    <w:rsid w:val="00C7660B"/>
    <w:rsid w:val="00C7766D"/>
    <w:rsid w:val="00C80760"/>
    <w:rsid w:val="00C817D1"/>
    <w:rsid w:val="00C81A25"/>
    <w:rsid w:val="00C81CDE"/>
    <w:rsid w:val="00C81E59"/>
    <w:rsid w:val="00C84087"/>
    <w:rsid w:val="00C84195"/>
    <w:rsid w:val="00C8443A"/>
    <w:rsid w:val="00C85B19"/>
    <w:rsid w:val="00C874AC"/>
    <w:rsid w:val="00C87795"/>
    <w:rsid w:val="00C87C3C"/>
    <w:rsid w:val="00C91295"/>
    <w:rsid w:val="00C91D7B"/>
    <w:rsid w:val="00C92621"/>
    <w:rsid w:val="00C96009"/>
    <w:rsid w:val="00C96619"/>
    <w:rsid w:val="00CA1095"/>
    <w:rsid w:val="00CA26EA"/>
    <w:rsid w:val="00CA2ACB"/>
    <w:rsid w:val="00CA35B2"/>
    <w:rsid w:val="00CA363B"/>
    <w:rsid w:val="00CA3DC4"/>
    <w:rsid w:val="00CA3FF0"/>
    <w:rsid w:val="00CA40BA"/>
    <w:rsid w:val="00CA54A1"/>
    <w:rsid w:val="00CA6309"/>
    <w:rsid w:val="00CA7714"/>
    <w:rsid w:val="00CA7875"/>
    <w:rsid w:val="00CB0B26"/>
    <w:rsid w:val="00CB0BC6"/>
    <w:rsid w:val="00CB1ACE"/>
    <w:rsid w:val="00CB2CF5"/>
    <w:rsid w:val="00CB3117"/>
    <w:rsid w:val="00CB5B27"/>
    <w:rsid w:val="00CB69F9"/>
    <w:rsid w:val="00CB72C4"/>
    <w:rsid w:val="00CB772A"/>
    <w:rsid w:val="00CB7E40"/>
    <w:rsid w:val="00CC0659"/>
    <w:rsid w:val="00CC1126"/>
    <w:rsid w:val="00CC15B6"/>
    <w:rsid w:val="00CC2B04"/>
    <w:rsid w:val="00CC42E2"/>
    <w:rsid w:val="00CC448E"/>
    <w:rsid w:val="00CC495B"/>
    <w:rsid w:val="00CC50F9"/>
    <w:rsid w:val="00CC7229"/>
    <w:rsid w:val="00CD053E"/>
    <w:rsid w:val="00CD0BA5"/>
    <w:rsid w:val="00CD139E"/>
    <w:rsid w:val="00CD2C5C"/>
    <w:rsid w:val="00CD4676"/>
    <w:rsid w:val="00CD6F0D"/>
    <w:rsid w:val="00CD7079"/>
    <w:rsid w:val="00CE073F"/>
    <w:rsid w:val="00CE110C"/>
    <w:rsid w:val="00CE1D0F"/>
    <w:rsid w:val="00CE214B"/>
    <w:rsid w:val="00CE2CCB"/>
    <w:rsid w:val="00CE4761"/>
    <w:rsid w:val="00CE49C9"/>
    <w:rsid w:val="00CE5AC5"/>
    <w:rsid w:val="00CE6612"/>
    <w:rsid w:val="00CE7134"/>
    <w:rsid w:val="00CF011B"/>
    <w:rsid w:val="00CF170E"/>
    <w:rsid w:val="00CF1F45"/>
    <w:rsid w:val="00CF2409"/>
    <w:rsid w:val="00CF2EC4"/>
    <w:rsid w:val="00CF3876"/>
    <w:rsid w:val="00CF4FFF"/>
    <w:rsid w:val="00CF5EB6"/>
    <w:rsid w:val="00CF617E"/>
    <w:rsid w:val="00CF68BA"/>
    <w:rsid w:val="00CF6E1D"/>
    <w:rsid w:val="00CF6E86"/>
    <w:rsid w:val="00CF6EAE"/>
    <w:rsid w:val="00CF6FE4"/>
    <w:rsid w:val="00CF71DD"/>
    <w:rsid w:val="00D005FB"/>
    <w:rsid w:val="00D00999"/>
    <w:rsid w:val="00D011EC"/>
    <w:rsid w:val="00D01B12"/>
    <w:rsid w:val="00D01C3E"/>
    <w:rsid w:val="00D01F09"/>
    <w:rsid w:val="00D024EC"/>
    <w:rsid w:val="00D026DD"/>
    <w:rsid w:val="00D02C8E"/>
    <w:rsid w:val="00D035CA"/>
    <w:rsid w:val="00D03DEE"/>
    <w:rsid w:val="00D04691"/>
    <w:rsid w:val="00D05217"/>
    <w:rsid w:val="00D06E7D"/>
    <w:rsid w:val="00D07C61"/>
    <w:rsid w:val="00D10364"/>
    <w:rsid w:val="00D108AC"/>
    <w:rsid w:val="00D10DF4"/>
    <w:rsid w:val="00D11928"/>
    <w:rsid w:val="00D13109"/>
    <w:rsid w:val="00D13A3E"/>
    <w:rsid w:val="00D13AA2"/>
    <w:rsid w:val="00D13F42"/>
    <w:rsid w:val="00D146A4"/>
    <w:rsid w:val="00D14B8B"/>
    <w:rsid w:val="00D15D80"/>
    <w:rsid w:val="00D15FC6"/>
    <w:rsid w:val="00D16069"/>
    <w:rsid w:val="00D2264F"/>
    <w:rsid w:val="00D22BDD"/>
    <w:rsid w:val="00D24321"/>
    <w:rsid w:val="00D24D4F"/>
    <w:rsid w:val="00D262F0"/>
    <w:rsid w:val="00D263B7"/>
    <w:rsid w:val="00D26B80"/>
    <w:rsid w:val="00D274AB"/>
    <w:rsid w:val="00D27866"/>
    <w:rsid w:val="00D3089D"/>
    <w:rsid w:val="00D31181"/>
    <w:rsid w:val="00D33326"/>
    <w:rsid w:val="00D334BA"/>
    <w:rsid w:val="00D33F12"/>
    <w:rsid w:val="00D35BA8"/>
    <w:rsid w:val="00D35F35"/>
    <w:rsid w:val="00D3660F"/>
    <w:rsid w:val="00D36B74"/>
    <w:rsid w:val="00D4013F"/>
    <w:rsid w:val="00D40B52"/>
    <w:rsid w:val="00D41118"/>
    <w:rsid w:val="00D41820"/>
    <w:rsid w:val="00D41E4F"/>
    <w:rsid w:val="00D433E0"/>
    <w:rsid w:val="00D434F5"/>
    <w:rsid w:val="00D43C84"/>
    <w:rsid w:val="00D4454E"/>
    <w:rsid w:val="00D4482C"/>
    <w:rsid w:val="00D45DF6"/>
    <w:rsid w:val="00D47CF5"/>
    <w:rsid w:val="00D51004"/>
    <w:rsid w:val="00D51A0F"/>
    <w:rsid w:val="00D54602"/>
    <w:rsid w:val="00D5500C"/>
    <w:rsid w:val="00D5544A"/>
    <w:rsid w:val="00D5604D"/>
    <w:rsid w:val="00D601DE"/>
    <w:rsid w:val="00D60932"/>
    <w:rsid w:val="00D62E58"/>
    <w:rsid w:val="00D6314F"/>
    <w:rsid w:val="00D6336A"/>
    <w:rsid w:val="00D646BF"/>
    <w:rsid w:val="00D64DD5"/>
    <w:rsid w:val="00D65420"/>
    <w:rsid w:val="00D66D90"/>
    <w:rsid w:val="00D67921"/>
    <w:rsid w:val="00D7023C"/>
    <w:rsid w:val="00D75FA6"/>
    <w:rsid w:val="00D763D5"/>
    <w:rsid w:val="00D8098A"/>
    <w:rsid w:val="00D81AE6"/>
    <w:rsid w:val="00D83605"/>
    <w:rsid w:val="00D840A1"/>
    <w:rsid w:val="00D85269"/>
    <w:rsid w:val="00D85C12"/>
    <w:rsid w:val="00D863F9"/>
    <w:rsid w:val="00D865F1"/>
    <w:rsid w:val="00D86BBD"/>
    <w:rsid w:val="00D87A03"/>
    <w:rsid w:val="00D87C81"/>
    <w:rsid w:val="00D913DF"/>
    <w:rsid w:val="00D91C7E"/>
    <w:rsid w:val="00D925AE"/>
    <w:rsid w:val="00D92BB2"/>
    <w:rsid w:val="00D958CC"/>
    <w:rsid w:val="00D97370"/>
    <w:rsid w:val="00D9770C"/>
    <w:rsid w:val="00D97D28"/>
    <w:rsid w:val="00DA1625"/>
    <w:rsid w:val="00DA1B85"/>
    <w:rsid w:val="00DA2283"/>
    <w:rsid w:val="00DA2755"/>
    <w:rsid w:val="00DA30FA"/>
    <w:rsid w:val="00DA34A6"/>
    <w:rsid w:val="00DA3BC6"/>
    <w:rsid w:val="00DA49B6"/>
    <w:rsid w:val="00DA4ED6"/>
    <w:rsid w:val="00DA63E5"/>
    <w:rsid w:val="00DA6637"/>
    <w:rsid w:val="00DA70D4"/>
    <w:rsid w:val="00DB2977"/>
    <w:rsid w:val="00DB297F"/>
    <w:rsid w:val="00DB3956"/>
    <w:rsid w:val="00DB4B05"/>
    <w:rsid w:val="00DB6016"/>
    <w:rsid w:val="00DB671F"/>
    <w:rsid w:val="00DB6A16"/>
    <w:rsid w:val="00DB7430"/>
    <w:rsid w:val="00DB78BA"/>
    <w:rsid w:val="00DB7A13"/>
    <w:rsid w:val="00DB7F85"/>
    <w:rsid w:val="00DC0F42"/>
    <w:rsid w:val="00DC1144"/>
    <w:rsid w:val="00DC2850"/>
    <w:rsid w:val="00DC350F"/>
    <w:rsid w:val="00DC4759"/>
    <w:rsid w:val="00DC4D84"/>
    <w:rsid w:val="00DC4DD3"/>
    <w:rsid w:val="00DC51E3"/>
    <w:rsid w:val="00DD04D9"/>
    <w:rsid w:val="00DD057B"/>
    <w:rsid w:val="00DD1943"/>
    <w:rsid w:val="00DD1BB5"/>
    <w:rsid w:val="00DD21BD"/>
    <w:rsid w:val="00DD30F7"/>
    <w:rsid w:val="00DD3103"/>
    <w:rsid w:val="00DD534D"/>
    <w:rsid w:val="00DD5709"/>
    <w:rsid w:val="00DD65F1"/>
    <w:rsid w:val="00DD7BF0"/>
    <w:rsid w:val="00DE00E6"/>
    <w:rsid w:val="00DE0844"/>
    <w:rsid w:val="00DE092F"/>
    <w:rsid w:val="00DE0BCB"/>
    <w:rsid w:val="00DE28E5"/>
    <w:rsid w:val="00DE3510"/>
    <w:rsid w:val="00DE667A"/>
    <w:rsid w:val="00DE6DCF"/>
    <w:rsid w:val="00DE720A"/>
    <w:rsid w:val="00DF11DC"/>
    <w:rsid w:val="00DF2523"/>
    <w:rsid w:val="00DF3911"/>
    <w:rsid w:val="00DF5879"/>
    <w:rsid w:val="00DF66C8"/>
    <w:rsid w:val="00DF6725"/>
    <w:rsid w:val="00DF7768"/>
    <w:rsid w:val="00DF77F0"/>
    <w:rsid w:val="00DF7B3B"/>
    <w:rsid w:val="00E01A02"/>
    <w:rsid w:val="00E01F84"/>
    <w:rsid w:val="00E021FC"/>
    <w:rsid w:val="00E0274D"/>
    <w:rsid w:val="00E02AF4"/>
    <w:rsid w:val="00E03B6A"/>
    <w:rsid w:val="00E0475C"/>
    <w:rsid w:val="00E04E63"/>
    <w:rsid w:val="00E05773"/>
    <w:rsid w:val="00E06C59"/>
    <w:rsid w:val="00E103DB"/>
    <w:rsid w:val="00E109E3"/>
    <w:rsid w:val="00E13AA4"/>
    <w:rsid w:val="00E14878"/>
    <w:rsid w:val="00E1552F"/>
    <w:rsid w:val="00E159D5"/>
    <w:rsid w:val="00E16317"/>
    <w:rsid w:val="00E176EA"/>
    <w:rsid w:val="00E1794D"/>
    <w:rsid w:val="00E17AF6"/>
    <w:rsid w:val="00E200CF"/>
    <w:rsid w:val="00E2143B"/>
    <w:rsid w:val="00E2240A"/>
    <w:rsid w:val="00E2296B"/>
    <w:rsid w:val="00E22BB5"/>
    <w:rsid w:val="00E22E4C"/>
    <w:rsid w:val="00E2387D"/>
    <w:rsid w:val="00E23EFF"/>
    <w:rsid w:val="00E249FD"/>
    <w:rsid w:val="00E24BEE"/>
    <w:rsid w:val="00E26427"/>
    <w:rsid w:val="00E2693B"/>
    <w:rsid w:val="00E26E8C"/>
    <w:rsid w:val="00E26F82"/>
    <w:rsid w:val="00E27302"/>
    <w:rsid w:val="00E27F18"/>
    <w:rsid w:val="00E30D9E"/>
    <w:rsid w:val="00E31251"/>
    <w:rsid w:val="00E3145B"/>
    <w:rsid w:val="00E315A0"/>
    <w:rsid w:val="00E32C22"/>
    <w:rsid w:val="00E32D40"/>
    <w:rsid w:val="00E33235"/>
    <w:rsid w:val="00E367F3"/>
    <w:rsid w:val="00E3798E"/>
    <w:rsid w:val="00E37AA3"/>
    <w:rsid w:val="00E37FAC"/>
    <w:rsid w:val="00E40280"/>
    <w:rsid w:val="00E40359"/>
    <w:rsid w:val="00E40FB3"/>
    <w:rsid w:val="00E4246E"/>
    <w:rsid w:val="00E42671"/>
    <w:rsid w:val="00E42EF1"/>
    <w:rsid w:val="00E444E7"/>
    <w:rsid w:val="00E449B9"/>
    <w:rsid w:val="00E47E4B"/>
    <w:rsid w:val="00E50245"/>
    <w:rsid w:val="00E505DC"/>
    <w:rsid w:val="00E508B1"/>
    <w:rsid w:val="00E530AB"/>
    <w:rsid w:val="00E542A0"/>
    <w:rsid w:val="00E54C0A"/>
    <w:rsid w:val="00E551EB"/>
    <w:rsid w:val="00E552CC"/>
    <w:rsid w:val="00E55D18"/>
    <w:rsid w:val="00E55D69"/>
    <w:rsid w:val="00E6103A"/>
    <w:rsid w:val="00E61C0E"/>
    <w:rsid w:val="00E6214A"/>
    <w:rsid w:val="00E63190"/>
    <w:rsid w:val="00E63C24"/>
    <w:rsid w:val="00E6421A"/>
    <w:rsid w:val="00E663B3"/>
    <w:rsid w:val="00E67024"/>
    <w:rsid w:val="00E67225"/>
    <w:rsid w:val="00E70532"/>
    <w:rsid w:val="00E7200C"/>
    <w:rsid w:val="00E72BC9"/>
    <w:rsid w:val="00E72BFC"/>
    <w:rsid w:val="00E72CBD"/>
    <w:rsid w:val="00E7302E"/>
    <w:rsid w:val="00E733A3"/>
    <w:rsid w:val="00E7666C"/>
    <w:rsid w:val="00E801B8"/>
    <w:rsid w:val="00E802B7"/>
    <w:rsid w:val="00E80AE0"/>
    <w:rsid w:val="00E81DEA"/>
    <w:rsid w:val="00E81E9B"/>
    <w:rsid w:val="00E820EC"/>
    <w:rsid w:val="00E8414D"/>
    <w:rsid w:val="00E84E10"/>
    <w:rsid w:val="00E8541D"/>
    <w:rsid w:val="00E85506"/>
    <w:rsid w:val="00E875D8"/>
    <w:rsid w:val="00E87B1C"/>
    <w:rsid w:val="00E87EAF"/>
    <w:rsid w:val="00E90F55"/>
    <w:rsid w:val="00E9171D"/>
    <w:rsid w:val="00E91B90"/>
    <w:rsid w:val="00E9207E"/>
    <w:rsid w:val="00E9210A"/>
    <w:rsid w:val="00E9410D"/>
    <w:rsid w:val="00E9660A"/>
    <w:rsid w:val="00E9687E"/>
    <w:rsid w:val="00E97299"/>
    <w:rsid w:val="00E97D93"/>
    <w:rsid w:val="00EA0AA0"/>
    <w:rsid w:val="00EA0C82"/>
    <w:rsid w:val="00EA1E63"/>
    <w:rsid w:val="00EA2540"/>
    <w:rsid w:val="00EA3A99"/>
    <w:rsid w:val="00EA58E1"/>
    <w:rsid w:val="00EA69EA"/>
    <w:rsid w:val="00EA7A5F"/>
    <w:rsid w:val="00EB0208"/>
    <w:rsid w:val="00EB1609"/>
    <w:rsid w:val="00EB2320"/>
    <w:rsid w:val="00EB2BF8"/>
    <w:rsid w:val="00EB306A"/>
    <w:rsid w:val="00EB4588"/>
    <w:rsid w:val="00EB54C0"/>
    <w:rsid w:val="00EB69C0"/>
    <w:rsid w:val="00EB7662"/>
    <w:rsid w:val="00EC0BFC"/>
    <w:rsid w:val="00EC160C"/>
    <w:rsid w:val="00EC1BDB"/>
    <w:rsid w:val="00EC2133"/>
    <w:rsid w:val="00EC2A80"/>
    <w:rsid w:val="00EC5B5F"/>
    <w:rsid w:val="00EC5D9D"/>
    <w:rsid w:val="00EC6652"/>
    <w:rsid w:val="00EC66A2"/>
    <w:rsid w:val="00EC67B0"/>
    <w:rsid w:val="00EC73C5"/>
    <w:rsid w:val="00EC748C"/>
    <w:rsid w:val="00ED0599"/>
    <w:rsid w:val="00ED0E41"/>
    <w:rsid w:val="00ED125B"/>
    <w:rsid w:val="00ED1461"/>
    <w:rsid w:val="00ED3494"/>
    <w:rsid w:val="00ED3F48"/>
    <w:rsid w:val="00ED45FF"/>
    <w:rsid w:val="00ED48F7"/>
    <w:rsid w:val="00ED507F"/>
    <w:rsid w:val="00ED589B"/>
    <w:rsid w:val="00ED69F8"/>
    <w:rsid w:val="00ED6D60"/>
    <w:rsid w:val="00EE0E20"/>
    <w:rsid w:val="00EE15C4"/>
    <w:rsid w:val="00EE16DD"/>
    <w:rsid w:val="00EE224A"/>
    <w:rsid w:val="00EE2583"/>
    <w:rsid w:val="00EE59DA"/>
    <w:rsid w:val="00EE73A1"/>
    <w:rsid w:val="00EE7452"/>
    <w:rsid w:val="00EE78C1"/>
    <w:rsid w:val="00EF08C1"/>
    <w:rsid w:val="00EF1526"/>
    <w:rsid w:val="00EF1D20"/>
    <w:rsid w:val="00EF22EB"/>
    <w:rsid w:val="00EF2B08"/>
    <w:rsid w:val="00EF2F2B"/>
    <w:rsid w:val="00EF4D0A"/>
    <w:rsid w:val="00EF5ED1"/>
    <w:rsid w:val="00EF6DA8"/>
    <w:rsid w:val="00EF76EF"/>
    <w:rsid w:val="00EF7E1F"/>
    <w:rsid w:val="00F007ED"/>
    <w:rsid w:val="00F00F07"/>
    <w:rsid w:val="00F011B4"/>
    <w:rsid w:val="00F01A3D"/>
    <w:rsid w:val="00F03C82"/>
    <w:rsid w:val="00F054C4"/>
    <w:rsid w:val="00F05C28"/>
    <w:rsid w:val="00F05C98"/>
    <w:rsid w:val="00F103D3"/>
    <w:rsid w:val="00F10C5A"/>
    <w:rsid w:val="00F10D02"/>
    <w:rsid w:val="00F1184E"/>
    <w:rsid w:val="00F130D1"/>
    <w:rsid w:val="00F13417"/>
    <w:rsid w:val="00F137FB"/>
    <w:rsid w:val="00F1483F"/>
    <w:rsid w:val="00F14FA3"/>
    <w:rsid w:val="00F15486"/>
    <w:rsid w:val="00F16FF3"/>
    <w:rsid w:val="00F1778B"/>
    <w:rsid w:val="00F17936"/>
    <w:rsid w:val="00F17CCA"/>
    <w:rsid w:val="00F22129"/>
    <w:rsid w:val="00F22468"/>
    <w:rsid w:val="00F22FC0"/>
    <w:rsid w:val="00F22FD8"/>
    <w:rsid w:val="00F235A4"/>
    <w:rsid w:val="00F237C4"/>
    <w:rsid w:val="00F24698"/>
    <w:rsid w:val="00F2533B"/>
    <w:rsid w:val="00F269B3"/>
    <w:rsid w:val="00F277D0"/>
    <w:rsid w:val="00F31D69"/>
    <w:rsid w:val="00F32A79"/>
    <w:rsid w:val="00F34220"/>
    <w:rsid w:val="00F348FF"/>
    <w:rsid w:val="00F36D93"/>
    <w:rsid w:val="00F3793F"/>
    <w:rsid w:val="00F40644"/>
    <w:rsid w:val="00F412AE"/>
    <w:rsid w:val="00F418FE"/>
    <w:rsid w:val="00F4220C"/>
    <w:rsid w:val="00F432BF"/>
    <w:rsid w:val="00F43399"/>
    <w:rsid w:val="00F442F9"/>
    <w:rsid w:val="00F459B8"/>
    <w:rsid w:val="00F45C9E"/>
    <w:rsid w:val="00F45D7E"/>
    <w:rsid w:val="00F46EF9"/>
    <w:rsid w:val="00F507AF"/>
    <w:rsid w:val="00F51997"/>
    <w:rsid w:val="00F51A8C"/>
    <w:rsid w:val="00F51E19"/>
    <w:rsid w:val="00F525A7"/>
    <w:rsid w:val="00F52E79"/>
    <w:rsid w:val="00F53D46"/>
    <w:rsid w:val="00F541ED"/>
    <w:rsid w:val="00F54B57"/>
    <w:rsid w:val="00F55F00"/>
    <w:rsid w:val="00F5671C"/>
    <w:rsid w:val="00F5736D"/>
    <w:rsid w:val="00F5792E"/>
    <w:rsid w:val="00F60942"/>
    <w:rsid w:val="00F60C73"/>
    <w:rsid w:val="00F61816"/>
    <w:rsid w:val="00F618A1"/>
    <w:rsid w:val="00F63F99"/>
    <w:rsid w:val="00F641BD"/>
    <w:rsid w:val="00F65EF0"/>
    <w:rsid w:val="00F65F4B"/>
    <w:rsid w:val="00F67000"/>
    <w:rsid w:val="00F7115E"/>
    <w:rsid w:val="00F7130B"/>
    <w:rsid w:val="00F71636"/>
    <w:rsid w:val="00F71711"/>
    <w:rsid w:val="00F7251F"/>
    <w:rsid w:val="00F72DF4"/>
    <w:rsid w:val="00F7317F"/>
    <w:rsid w:val="00F7411F"/>
    <w:rsid w:val="00F7429E"/>
    <w:rsid w:val="00F74756"/>
    <w:rsid w:val="00F750F1"/>
    <w:rsid w:val="00F75F67"/>
    <w:rsid w:val="00F76342"/>
    <w:rsid w:val="00F76526"/>
    <w:rsid w:val="00F7733D"/>
    <w:rsid w:val="00F773FC"/>
    <w:rsid w:val="00F777CA"/>
    <w:rsid w:val="00F80AA0"/>
    <w:rsid w:val="00F810C4"/>
    <w:rsid w:val="00F81D7A"/>
    <w:rsid w:val="00F820E6"/>
    <w:rsid w:val="00F82202"/>
    <w:rsid w:val="00F8255B"/>
    <w:rsid w:val="00F834FE"/>
    <w:rsid w:val="00F839E6"/>
    <w:rsid w:val="00F842BB"/>
    <w:rsid w:val="00F84E7D"/>
    <w:rsid w:val="00F85007"/>
    <w:rsid w:val="00F856B5"/>
    <w:rsid w:val="00F86CE9"/>
    <w:rsid w:val="00F92812"/>
    <w:rsid w:val="00F931C5"/>
    <w:rsid w:val="00F93BC2"/>
    <w:rsid w:val="00F95A2C"/>
    <w:rsid w:val="00F95EEA"/>
    <w:rsid w:val="00F969D8"/>
    <w:rsid w:val="00F96B7B"/>
    <w:rsid w:val="00F97C5A"/>
    <w:rsid w:val="00FA0F98"/>
    <w:rsid w:val="00FA231A"/>
    <w:rsid w:val="00FA27B0"/>
    <w:rsid w:val="00FA3BF7"/>
    <w:rsid w:val="00FA3CBB"/>
    <w:rsid w:val="00FA4524"/>
    <w:rsid w:val="00FA4975"/>
    <w:rsid w:val="00FA5F39"/>
    <w:rsid w:val="00FA6247"/>
    <w:rsid w:val="00FA6EE3"/>
    <w:rsid w:val="00FA7859"/>
    <w:rsid w:val="00FA794B"/>
    <w:rsid w:val="00FB03C8"/>
    <w:rsid w:val="00FB06B4"/>
    <w:rsid w:val="00FB13E2"/>
    <w:rsid w:val="00FB16FE"/>
    <w:rsid w:val="00FB1AE7"/>
    <w:rsid w:val="00FB247B"/>
    <w:rsid w:val="00FB2A39"/>
    <w:rsid w:val="00FB36F0"/>
    <w:rsid w:val="00FB3B5D"/>
    <w:rsid w:val="00FB45F8"/>
    <w:rsid w:val="00FB5A37"/>
    <w:rsid w:val="00FB5F01"/>
    <w:rsid w:val="00FB62AB"/>
    <w:rsid w:val="00FB7BB5"/>
    <w:rsid w:val="00FB7E85"/>
    <w:rsid w:val="00FC0437"/>
    <w:rsid w:val="00FC17CE"/>
    <w:rsid w:val="00FC223F"/>
    <w:rsid w:val="00FC2F0D"/>
    <w:rsid w:val="00FC3D20"/>
    <w:rsid w:val="00FC3FFF"/>
    <w:rsid w:val="00FC5523"/>
    <w:rsid w:val="00FC5BBB"/>
    <w:rsid w:val="00FC7299"/>
    <w:rsid w:val="00FC7DEF"/>
    <w:rsid w:val="00FD0255"/>
    <w:rsid w:val="00FD105D"/>
    <w:rsid w:val="00FD1FD3"/>
    <w:rsid w:val="00FD2180"/>
    <w:rsid w:val="00FD26B4"/>
    <w:rsid w:val="00FD2E1B"/>
    <w:rsid w:val="00FD34C3"/>
    <w:rsid w:val="00FD41DA"/>
    <w:rsid w:val="00FD4488"/>
    <w:rsid w:val="00FD478B"/>
    <w:rsid w:val="00FD4A8D"/>
    <w:rsid w:val="00FD57EA"/>
    <w:rsid w:val="00FD5A9C"/>
    <w:rsid w:val="00FD6124"/>
    <w:rsid w:val="00FD6523"/>
    <w:rsid w:val="00FD6546"/>
    <w:rsid w:val="00FD6C85"/>
    <w:rsid w:val="00FD773C"/>
    <w:rsid w:val="00FE0893"/>
    <w:rsid w:val="00FE08B3"/>
    <w:rsid w:val="00FE2AA3"/>
    <w:rsid w:val="00FE3076"/>
    <w:rsid w:val="00FE332E"/>
    <w:rsid w:val="00FE417B"/>
    <w:rsid w:val="00FE6091"/>
    <w:rsid w:val="00FE7C00"/>
    <w:rsid w:val="00FF0204"/>
    <w:rsid w:val="00FF09B6"/>
    <w:rsid w:val="00FF2398"/>
    <w:rsid w:val="00FF3DF4"/>
    <w:rsid w:val="00FF4B12"/>
    <w:rsid w:val="00FF66D0"/>
    <w:rsid w:val="00FF7E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61271B7F"/>
  <w15:docId w15:val="{E1173B7D-3569-4286-A2E3-CDE62C612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locked/>
    <w:rsid w:val="00CF2EC4"/>
    <w:rPr>
      <w:rFonts w:ascii="Arial" w:hAnsi="Arial"/>
      <w:b/>
      <w:kern w:val="32"/>
      <w:sz w:val="32"/>
      <w:lang w:val="es-ES" w:eastAsia="es-ES"/>
    </w:rPr>
  </w:style>
  <w:style w:type="character" w:customStyle="1" w:styleId="Heading2Char">
    <w:name w:val="Heading 2 Char"/>
    <w:basedOn w:val="Paragrafoarenletra-tipolehenetsia"/>
    <w:uiPriority w:val="9"/>
    <w:semiHidden/>
    <w:rsid w:val="00E376F6"/>
    <w:rPr>
      <w:rFonts w:asciiTheme="majorHAnsi" w:eastAsiaTheme="majorEastAsia" w:hAnsiTheme="majorHAnsi" w:cstheme="majorBidi"/>
      <w:b/>
      <w:bCs/>
      <w:i/>
      <w:iCs/>
      <w:sz w:val="28"/>
      <w:szCs w:val="28"/>
    </w:rPr>
  </w:style>
  <w:style w:type="character" w:customStyle="1" w:styleId="3izenburuaKar">
    <w:name w:val="3. izenburua Kar"/>
    <w:basedOn w:val="Paragrafoarenletra-tipolehenetsia"/>
    <w:link w:val="3izenburua"/>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
    <w:semiHidden/>
    <w:rsid w:val="00E376F6"/>
    <w:rPr>
      <w:rFonts w:asciiTheme="minorHAnsi" w:eastAsiaTheme="minorEastAsia" w:hAnsiTheme="minorHAnsi" w:cstheme="minorBidi"/>
      <w:b/>
      <w:bCs/>
      <w:sz w:val="28"/>
      <w:szCs w:val="28"/>
    </w:rPr>
  </w:style>
  <w:style w:type="character" w:customStyle="1" w:styleId="5izenburuaKar">
    <w:name w:val="5. izenburua Kar"/>
    <w:basedOn w:val="Paragrafoarenletra-tipolehenetsia"/>
    <w:link w:val="5izenburua"/>
    <w:uiPriority w:val="9"/>
    <w:semiHidden/>
    <w:rsid w:val="00E376F6"/>
    <w:rPr>
      <w:rFonts w:asciiTheme="minorHAnsi" w:eastAsiaTheme="minorEastAsia" w:hAnsiTheme="minorHAnsi" w:cstheme="minorBidi"/>
      <w:b/>
      <w:bCs/>
      <w:i/>
      <w:iCs/>
      <w:sz w:val="26"/>
      <w:szCs w:val="26"/>
    </w:rPr>
  </w:style>
  <w:style w:type="character" w:customStyle="1" w:styleId="6izenburuaKar">
    <w:name w:val="6. izenburua Kar"/>
    <w:basedOn w:val="Paragrafoarenletra-tipolehenetsia"/>
    <w:link w:val="6izenburua"/>
    <w:uiPriority w:val="9"/>
    <w:semiHidden/>
    <w:rsid w:val="00E376F6"/>
    <w:rPr>
      <w:rFonts w:asciiTheme="minorHAnsi" w:eastAsiaTheme="minorEastAsia" w:hAnsiTheme="minorHAnsi" w:cstheme="minorBidi"/>
      <w:b/>
      <w:bCs/>
    </w:rPr>
  </w:style>
  <w:style w:type="character" w:customStyle="1" w:styleId="7izenburuaKar">
    <w:name w:val="7. izenburua Kar"/>
    <w:basedOn w:val="Paragrafoarenletra-tipolehenetsia"/>
    <w:link w:val="7izenburua"/>
    <w:uiPriority w:val="9"/>
    <w:semiHidden/>
    <w:rsid w:val="00E376F6"/>
    <w:rPr>
      <w:rFonts w:asciiTheme="minorHAnsi" w:eastAsiaTheme="minorEastAsia" w:hAnsiTheme="minorHAnsi" w:cstheme="minorBidi"/>
      <w:sz w:val="24"/>
      <w:szCs w:val="24"/>
    </w:rPr>
  </w:style>
  <w:style w:type="character" w:customStyle="1" w:styleId="8izenburuaKar">
    <w:name w:val="8. izenburua Kar"/>
    <w:basedOn w:val="Paragrafoarenletra-tipolehenetsia"/>
    <w:link w:val="8izenburua"/>
    <w:uiPriority w:val="9"/>
    <w:semiHidden/>
    <w:rsid w:val="00E376F6"/>
    <w:rPr>
      <w:rFonts w:asciiTheme="minorHAnsi" w:eastAsiaTheme="minorEastAsia" w:hAnsiTheme="minorHAnsi" w:cstheme="minorBidi"/>
      <w:i/>
      <w:iCs/>
      <w:sz w:val="24"/>
      <w:szCs w:val="24"/>
    </w:rPr>
  </w:style>
  <w:style w:type="character" w:customStyle="1" w:styleId="9izenburuaKar">
    <w:name w:val="9. izenburua Kar"/>
    <w:basedOn w:val="Paragrafoarenletra-tipolehenetsia"/>
    <w:link w:val="9izenburua"/>
    <w:uiPriority w:val="9"/>
    <w:semiHidden/>
    <w:rsid w:val="00E376F6"/>
    <w:rPr>
      <w:rFonts w:asciiTheme="majorHAnsi" w:eastAsiaTheme="majorEastAsia" w:hAnsiTheme="majorHAnsi" w:cstheme="majorBidi"/>
    </w:rPr>
  </w:style>
  <w:style w:type="character" w:customStyle="1" w:styleId="2izenburuaKar">
    <w:name w:val="2. izenburua Kar"/>
    <w:link w:val="2izenburua"/>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rsid w:val="00E376F6"/>
    <w:rPr>
      <w:sz w:val="0"/>
      <w:szCs w:val="0"/>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rsid w:val="00E376F6"/>
    <w:rPr>
      <w:sz w:val="16"/>
      <w:szCs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Paragrafoarenletra-tipolehenetsia"/>
    <w:uiPriority w:val="99"/>
    <w:rsid w:val="00990F78"/>
    <w:rPr>
      <w:rFonts w:cs="Times New Roman"/>
    </w:rPr>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BD4C2D"/>
    <w:pPr>
      <w:tabs>
        <w:tab w:val="right" w:leader="dot" w:pos="8494"/>
      </w:tabs>
      <w:spacing w:before="100"/>
    </w:pPr>
    <w:rPr>
      <w:rFonts w:ascii="Arial" w:hAnsi="Arial"/>
      <w:b/>
      <w:lang w:val="pt-BR"/>
    </w:rPr>
  </w:style>
  <w:style w:type="paragraph" w:styleId="EA2">
    <w:name w:val="toc 2"/>
    <w:basedOn w:val="Normala"/>
    <w:next w:val="Normala"/>
    <w:autoRedefine/>
    <w:uiPriority w:val="39"/>
    <w:rsid w:val="00B21DCE"/>
    <w:pPr>
      <w:tabs>
        <w:tab w:val="right" w:leader="dot" w:pos="8494"/>
      </w:tabs>
      <w:spacing w:before="60"/>
    </w:pPr>
    <w:rPr>
      <w:rFonts w:ascii="Arial" w:hAnsi="Arial"/>
    </w:rPr>
  </w:style>
  <w:style w:type="paragraph" w:styleId="EA3">
    <w:name w:val="toc 3"/>
    <w:basedOn w:val="Normala"/>
    <w:next w:val="Normala"/>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rsid w:val="00E376F6"/>
    <w:rPr>
      <w:sz w:val="20"/>
      <w:szCs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rsid w:val="00E376F6"/>
    <w:rPr>
      <w:sz w:val="20"/>
      <w:szCs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rsid w:val="00E376F6"/>
    <w:rPr>
      <w:sz w:val="20"/>
      <w:szCs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rsid w:val="00E376F6"/>
    <w:rPr>
      <w:sz w:val="16"/>
      <w:szCs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10"/>
    <w:rsid w:val="00E376F6"/>
    <w:rPr>
      <w:rFonts w:asciiTheme="majorHAnsi" w:eastAsiaTheme="majorEastAsia" w:hAnsiTheme="majorHAnsi" w:cstheme="majorBidi"/>
      <w:b/>
      <w:bCs/>
      <w:kern w:val="28"/>
      <w:sz w:val="32"/>
      <w:szCs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11"/>
    <w:rsid w:val="00E376F6"/>
    <w:rPr>
      <w:rFonts w:asciiTheme="majorHAnsi" w:eastAsiaTheme="majorEastAsia" w:hAnsiTheme="majorHAnsi" w:cstheme="majorBidi"/>
      <w:sz w:val="24"/>
      <w:szCs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34"/>
    <w:locked/>
    <w:rsid w:val="004612F2"/>
    <w:rPr>
      <w:rFonts w:ascii="Calibri" w:hAnsi="Calibri"/>
      <w:sz w:val="22"/>
    </w:rPr>
  </w:style>
  <w:style w:type="character" w:styleId="Leku-markarentestua">
    <w:name w:val="Placeholder Text"/>
    <w:basedOn w:val="Paragrafoarenletra-tipolehenetsia"/>
    <w:uiPriority w:val="99"/>
    <w:semiHidden/>
    <w:rsid w:val="00AC2180"/>
    <w:rPr>
      <w:color w:val="808080"/>
    </w:rPr>
  </w:style>
  <w:style w:type="paragraph" w:styleId="EA4">
    <w:name w:val="toc 4"/>
    <w:basedOn w:val="Normala"/>
    <w:next w:val="Normala"/>
    <w:autoRedefine/>
    <w:uiPriority w:val="39"/>
    <w:rsid w:val="00B21DCE"/>
    <w:pPr>
      <w:tabs>
        <w:tab w:val="right" w:leader="dot" w:pos="8494"/>
      </w:tabs>
      <w:ind w:left="601"/>
    </w:pPr>
    <w:rPr>
      <w:rFonts w:ascii="Arial" w:hAnsi="Arial"/>
    </w:rPr>
  </w:style>
  <w:style w:type="paragraph" w:customStyle="1" w:styleId="Taularenedukia">
    <w:name w:val="Taularen edukia"/>
    <w:basedOn w:val="Normala"/>
    <w:rsid w:val="00BC2187"/>
    <w:pPr>
      <w:suppressAutoHyphens/>
    </w:pPr>
    <w:rPr>
      <w:color w:val="00000A"/>
      <w:kern w:val="1"/>
    </w:rPr>
  </w:style>
  <w:style w:type="character" w:customStyle="1" w:styleId="PrrafodelistaCar1">
    <w:name w:val="Párrafo de lista Car1"/>
    <w:uiPriority w:val="34"/>
    <w:locked/>
    <w:rsid w:val="00894B14"/>
    <w:rPr>
      <w:rFonts w:ascii="Calibri" w:hAnsi="Calibri"/>
    </w:rPr>
  </w:style>
  <w:style w:type="paragraph" w:styleId="TOCizenburua">
    <w:name w:val="TOC Heading"/>
    <w:basedOn w:val="3izenburua"/>
    <w:next w:val="Normala"/>
    <w:autoRedefine/>
    <w:uiPriority w:val="39"/>
    <w:unhideWhenUsed/>
    <w:qFormat/>
    <w:rsid w:val="00AB61CA"/>
    <w:pPr>
      <w:numPr>
        <w:numId w:val="41"/>
      </w:numPr>
      <w:tabs>
        <w:tab w:val="left" w:pos="1134"/>
        <w:tab w:val="left" w:pos="1843"/>
      </w:tabs>
      <w:spacing w:before="480" w:line="276" w:lineRule="auto"/>
    </w:pPr>
    <w:rPr>
      <w:rFonts w:eastAsiaTheme="majorEastAsia"/>
      <w:bCs w:val="0"/>
      <w:cap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429161289">
      <w:bodyDiv w:val="1"/>
      <w:marLeft w:val="0"/>
      <w:marRight w:val="0"/>
      <w:marTop w:val="0"/>
      <w:marBottom w:val="0"/>
      <w:divBdr>
        <w:top w:val="none" w:sz="0" w:space="0" w:color="auto"/>
        <w:left w:val="none" w:sz="0" w:space="0" w:color="auto"/>
        <w:bottom w:val="none" w:sz="0" w:space="0" w:color="auto"/>
        <w:right w:val="none" w:sz="0" w:space="0" w:color="auto"/>
      </w:divBdr>
    </w:div>
    <w:div w:id="601649468">
      <w:bodyDiv w:val="1"/>
      <w:marLeft w:val="0"/>
      <w:marRight w:val="0"/>
      <w:marTop w:val="0"/>
      <w:marBottom w:val="0"/>
      <w:divBdr>
        <w:top w:val="none" w:sz="0" w:space="0" w:color="auto"/>
        <w:left w:val="none" w:sz="0" w:space="0" w:color="auto"/>
        <w:bottom w:val="none" w:sz="0" w:space="0" w:color="auto"/>
        <w:right w:val="none" w:sz="0" w:space="0" w:color="auto"/>
      </w:divBdr>
    </w:div>
    <w:div w:id="675421531">
      <w:bodyDiv w:val="1"/>
      <w:marLeft w:val="0"/>
      <w:marRight w:val="0"/>
      <w:marTop w:val="0"/>
      <w:marBottom w:val="0"/>
      <w:divBdr>
        <w:top w:val="none" w:sz="0" w:space="0" w:color="auto"/>
        <w:left w:val="none" w:sz="0" w:space="0" w:color="auto"/>
        <w:bottom w:val="none" w:sz="0" w:space="0" w:color="auto"/>
        <w:right w:val="none" w:sz="0" w:space="0" w:color="auto"/>
      </w:divBdr>
    </w:div>
    <w:div w:id="1073545230">
      <w:bodyDiv w:val="1"/>
      <w:marLeft w:val="0"/>
      <w:marRight w:val="0"/>
      <w:marTop w:val="0"/>
      <w:marBottom w:val="0"/>
      <w:divBdr>
        <w:top w:val="none" w:sz="0" w:space="0" w:color="auto"/>
        <w:left w:val="none" w:sz="0" w:space="0" w:color="auto"/>
        <w:bottom w:val="none" w:sz="0" w:space="0" w:color="auto"/>
        <w:right w:val="none" w:sz="0" w:space="0" w:color="auto"/>
      </w:divBdr>
    </w:div>
    <w:div w:id="1102068926">
      <w:bodyDiv w:val="1"/>
      <w:marLeft w:val="0"/>
      <w:marRight w:val="0"/>
      <w:marTop w:val="0"/>
      <w:marBottom w:val="0"/>
      <w:divBdr>
        <w:top w:val="none" w:sz="0" w:space="0" w:color="auto"/>
        <w:left w:val="none" w:sz="0" w:space="0" w:color="auto"/>
        <w:bottom w:val="none" w:sz="0" w:space="0" w:color="auto"/>
        <w:right w:val="none" w:sz="0" w:space="0" w:color="auto"/>
      </w:divBdr>
    </w:div>
    <w:div w:id="1113088828">
      <w:bodyDiv w:val="1"/>
      <w:marLeft w:val="0"/>
      <w:marRight w:val="0"/>
      <w:marTop w:val="0"/>
      <w:marBottom w:val="0"/>
      <w:divBdr>
        <w:top w:val="none" w:sz="0" w:space="0" w:color="auto"/>
        <w:left w:val="none" w:sz="0" w:space="0" w:color="auto"/>
        <w:bottom w:val="none" w:sz="0" w:space="0" w:color="auto"/>
        <w:right w:val="none" w:sz="0" w:space="0" w:color="auto"/>
      </w:divBdr>
    </w:div>
    <w:div w:id="1323465094">
      <w:bodyDiv w:val="1"/>
      <w:marLeft w:val="0"/>
      <w:marRight w:val="0"/>
      <w:marTop w:val="0"/>
      <w:marBottom w:val="0"/>
      <w:divBdr>
        <w:top w:val="none" w:sz="0" w:space="0" w:color="auto"/>
        <w:left w:val="none" w:sz="0" w:space="0" w:color="auto"/>
        <w:bottom w:val="none" w:sz="0" w:space="0" w:color="auto"/>
        <w:right w:val="none" w:sz="0" w:space="0" w:color="auto"/>
      </w:divBdr>
    </w:div>
    <w:div w:id="1447046892">
      <w:bodyDiv w:val="1"/>
      <w:marLeft w:val="0"/>
      <w:marRight w:val="0"/>
      <w:marTop w:val="0"/>
      <w:marBottom w:val="0"/>
      <w:divBdr>
        <w:top w:val="none" w:sz="0" w:space="0" w:color="auto"/>
        <w:left w:val="none" w:sz="0" w:space="0" w:color="auto"/>
        <w:bottom w:val="none" w:sz="0" w:space="0" w:color="auto"/>
        <w:right w:val="none" w:sz="0" w:space="0" w:color="auto"/>
      </w:divBdr>
    </w:div>
    <w:div w:id="1557087112">
      <w:bodyDiv w:val="1"/>
      <w:marLeft w:val="0"/>
      <w:marRight w:val="0"/>
      <w:marTop w:val="0"/>
      <w:marBottom w:val="0"/>
      <w:divBdr>
        <w:top w:val="none" w:sz="0" w:space="0" w:color="auto"/>
        <w:left w:val="none" w:sz="0" w:space="0" w:color="auto"/>
        <w:bottom w:val="none" w:sz="0" w:space="0" w:color="auto"/>
        <w:right w:val="none" w:sz="0" w:space="0" w:color="auto"/>
      </w:divBdr>
    </w:div>
    <w:div w:id="1913928662">
      <w:bodyDiv w:val="1"/>
      <w:marLeft w:val="0"/>
      <w:marRight w:val="0"/>
      <w:marTop w:val="0"/>
      <w:marBottom w:val="0"/>
      <w:divBdr>
        <w:top w:val="none" w:sz="0" w:space="0" w:color="auto"/>
        <w:left w:val="none" w:sz="0" w:space="0" w:color="auto"/>
        <w:bottom w:val="none" w:sz="0" w:space="0" w:color="auto"/>
        <w:right w:val="none" w:sz="0" w:space="0" w:color="auto"/>
      </w:divBdr>
    </w:div>
    <w:div w:id="205017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hyperlink" Target="http://www.contratacion.euskadi.eus" TargetMode="External"/><Relationship Id="rId18" Type="http://schemas.openxmlformats.org/officeDocument/2006/relationships/hyperlink" Target="https://www.contratacion.euskadi.eus/kpecpe-licitacion_electronica-kontratazioa_es/w32-kpelicel/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oe.es/doue/2016/003/L00016-00034.pdf"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vpd.eus/inicio" TargetMode="External"/><Relationship Id="rId20" Type="http://schemas.openxmlformats.org/officeDocument/2006/relationships/hyperlink" Target="https://visor.registrodelicitadores.gob.es/espd-web/filter?lang=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egoitza.gipuzkoa.eus/es/proteccion-datos/ejercicio-derechos" TargetMode="External"/><Relationship Id="rId23" Type="http://schemas.openxmlformats.org/officeDocument/2006/relationships/hyperlink" Target="https://www.gipuzkoa.eus/documents/20933/923643/Kontratazio_kodea-es.pdf/e014801b-3e70-fd79-8ac2-d63ea19aa374" TargetMode="External"/><Relationship Id="rId10" Type="http://schemas.openxmlformats.org/officeDocument/2006/relationships/footer" Target="footer1.xml"/><Relationship Id="rId19" Type="http://schemas.openxmlformats.org/officeDocument/2006/relationships/hyperlink" Target="https://egoitza.gipuzkoa.eus/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dbo@gipuzkoa.eus" TargetMode="External"/><Relationship Id="rId22" Type="http://schemas.openxmlformats.org/officeDocument/2006/relationships/hyperlink" Target="https://www.boe.es/buscar/doc.php?id=BOE-A-2016-339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566C5D-921A-4054-900C-2A1630283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62</Pages>
  <Words>27102</Words>
  <Characters>149065</Characters>
  <Application>Microsoft Office Word</Application>
  <DocSecurity>0</DocSecurity>
  <Lines>1242</Lines>
  <Paragraphs>351</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175816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MENDIZABAL ETXEBERRIA, OIHANA</cp:lastModifiedBy>
  <cp:revision>5</cp:revision>
  <cp:lastPrinted>2019-07-05T07:47:00Z</cp:lastPrinted>
  <dcterms:created xsi:type="dcterms:W3CDTF">2026-09-24T09:29:00Z</dcterms:created>
  <dcterms:modified xsi:type="dcterms:W3CDTF">2026-09-25T11:38:00Z</dcterms:modified>
</cp:coreProperties>
</file>