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DB062" w14:textId="5A728B5F" w:rsidR="00E576BB" w:rsidRPr="002C68EC" w:rsidRDefault="00E576BB" w:rsidP="006626AF">
      <w:pPr>
        <w:pStyle w:val="Ttulo"/>
        <w:suppressAutoHyphens/>
        <w:rPr>
          <w:sz w:val="24"/>
          <w:szCs w:val="24"/>
        </w:rPr>
      </w:pPr>
      <w:bookmarkStart w:id="0" w:name="_Hlk181258802"/>
      <w:r w:rsidRPr="002C68EC">
        <w:rPr>
          <w:sz w:val="24"/>
          <w:szCs w:val="24"/>
        </w:rPr>
        <w:t xml:space="preserve">PRESCRIPCIONES TÉCNICAS DEL CONTRATO DE SERVICIO DE LIMPIEZA DE </w:t>
      </w:r>
      <w:r w:rsidR="002C68EC" w:rsidRPr="002C68EC">
        <w:rPr>
          <w:sz w:val="24"/>
          <w:szCs w:val="24"/>
        </w:rPr>
        <w:t>CINCO</w:t>
      </w:r>
      <w:r w:rsidRPr="002C68EC">
        <w:rPr>
          <w:sz w:val="24"/>
          <w:szCs w:val="24"/>
        </w:rPr>
        <w:t xml:space="preserve"> UNIDADES COMARCALES DE EXTINCIÓN DE INCENDIOS Y SALVAMENTO (UCEIS) DEL ORGANISMO AUTÓNOMO ARABAKO FORU SUHILTZAILEAK – BOMBERAS Y BOMBEROS FORALES DE ÁLAVA</w:t>
      </w:r>
    </w:p>
    <w:p w14:paraId="647267D8" w14:textId="77777777" w:rsidR="00E576BB" w:rsidRPr="00E576BB" w:rsidRDefault="00E576BB" w:rsidP="00876CAE"/>
    <w:p w14:paraId="1406AB07" w14:textId="46FFA8EF" w:rsidR="00E576BB" w:rsidRPr="00E576BB" w:rsidRDefault="00E576BB" w:rsidP="00876CAE">
      <w:r w:rsidRPr="00E576BB">
        <w:t>Contenido</w:t>
      </w:r>
    </w:p>
    <w:p w14:paraId="2FD8BB14" w14:textId="3FC24FB5" w:rsidR="006E2A7B" w:rsidRDefault="00E576BB">
      <w:pPr>
        <w:pStyle w:val="TDC1"/>
        <w:tabs>
          <w:tab w:val="left" w:pos="660"/>
          <w:tab w:val="right" w:leader="dot" w:pos="8494"/>
        </w:tabs>
        <w:rPr>
          <w:rFonts w:asciiTheme="minorHAnsi" w:eastAsiaTheme="minorEastAsia" w:hAnsiTheme="minorHAnsi"/>
          <w:noProof/>
          <w:kern w:val="2"/>
          <w:sz w:val="22"/>
          <w:lang w:eastAsia="es-ES"/>
          <w14:ligatures w14:val="standardContextual"/>
        </w:rPr>
      </w:pPr>
      <w:r w:rsidRPr="00E576BB">
        <w:fldChar w:fldCharType="begin"/>
      </w:r>
      <w:r w:rsidRPr="00E576BB">
        <w:instrText xml:space="preserve"> TOC \o "1-3" \h \z \u </w:instrText>
      </w:r>
      <w:r w:rsidRPr="00E576BB">
        <w:fldChar w:fldCharType="separate"/>
      </w:r>
      <w:hyperlink w:anchor="_Toc182914843" w:history="1">
        <w:r w:rsidR="006E2A7B" w:rsidRPr="00DE698F">
          <w:rPr>
            <w:rStyle w:val="Hipervnculo"/>
            <w:noProof/>
          </w:rPr>
          <w:t>1.</w:t>
        </w:r>
        <w:r w:rsidR="006E2A7B">
          <w:rPr>
            <w:rFonts w:asciiTheme="minorHAnsi" w:eastAsiaTheme="minorEastAsia" w:hAnsiTheme="minorHAnsi"/>
            <w:noProof/>
            <w:kern w:val="2"/>
            <w:sz w:val="22"/>
            <w:lang w:eastAsia="es-ES"/>
            <w14:ligatures w14:val="standardContextual"/>
          </w:rPr>
          <w:tab/>
        </w:r>
        <w:r w:rsidR="006E2A7B" w:rsidRPr="00DE698F">
          <w:rPr>
            <w:rStyle w:val="Hipervnculo"/>
            <w:noProof/>
          </w:rPr>
          <w:t>INTRODUCCIÓN</w:t>
        </w:r>
        <w:r w:rsidR="006E2A7B">
          <w:rPr>
            <w:noProof/>
            <w:webHidden/>
          </w:rPr>
          <w:tab/>
        </w:r>
        <w:r w:rsidR="006E2A7B">
          <w:rPr>
            <w:noProof/>
            <w:webHidden/>
          </w:rPr>
          <w:fldChar w:fldCharType="begin"/>
        </w:r>
        <w:r w:rsidR="006E2A7B">
          <w:rPr>
            <w:noProof/>
            <w:webHidden/>
          </w:rPr>
          <w:instrText xml:space="preserve"> PAGEREF _Toc182914843 \h </w:instrText>
        </w:r>
        <w:r w:rsidR="006E2A7B">
          <w:rPr>
            <w:noProof/>
            <w:webHidden/>
          </w:rPr>
        </w:r>
        <w:r w:rsidR="006E2A7B">
          <w:rPr>
            <w:noProof/>
            <w:webHidden/>
          </w:rPr>
          <w:fldChar w:fldCharType="separate"/>
        </w:r>
        <w:r w:rsidR="006E2A7B">
          <w:rPr>
            <w:noProof/>
            <w:webHidden/>
          </w:rPr>
          <w:t>2</w:t>
        </w:r>
        <w:r w:rsidR="006E2A7B">
          <w:rPr>
            <w:noProof/>
            <w:webHidden/>
          </w:rPr>
          <w:fldChar w:fldCharType="end"/>
        </w:r>
      </w:hyperlink>
    </w:p>
    <w:p w14:paraId="288DC09D" w14:textId="1EDC8BB1"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44" w:history="1">
        <w:r w:rsidRPr="00DE698F">
          <w:rPr>
            <w:rStyle w:val="Hipervnculo"/>
            <w:noProof/>
          </w:rPr>
          <w:t>2.</w:t>
        </w:r>
        <w:r>
          <w:rPr>
            <w:rFonts w:asciiTheme="minorHAnsi" w:eastAsiaTheme="minorEastAsia" w:hAnsiTheme="minorHAnsi"/>
            <w:noProof/>
            <w:kern w:val="2"/>
            <w:sz w:val="22"/>
            <w:lang w:eastAsia="es-ES"/>
            <w14:ligatures w14:val="standardContextual"/>
          </w:rPr>
          <w:tab/>
        </w:r>
        <w:r w:rsidRPr="00DE698F">
          <w:rPr>
            <w:rStyle w:val="Hipervnculo"/>
            <w:noProof/>
          </w:rPr>
          <w:t>OBJETO DEL CONTRATO</w:t>
        </w:r>
        <w:r>
          <w:rPr>
            <w:noProof/>
            <w:webHidden/>
          </w:rPr>
          <w:tab/>
        </w:r>
        <w:r>
          <w:rPr>
            <w:noProof/>
            <w:webHidden/>
          </w:rPr>
          <w:fldChar w:fldCharType="begin"/>
        </w:r>
        <w:r>
          <w:rPr>
            <w:noProof/>
            <w:webHidden/>
          </w:rPr>
          <w:instrText xml:space="preserve"> PAGEREF _Toc182914844 \h </w:instrText>
        </w:r>
        <w:r>
          <w:rPr>
            <w:noProof/>
            <w:webHidden/>
          </w:rPr>
        </w:r>
        <w:r>
          <w:rPr>
            <w:noProof/>
            <w:webHidden/>
          </w:rPr>
          <w:fldChar w:fldCharType="separate"/>
        </w:r>
        <w:r>
          <w:rPr>
            <w:noProof/>
            <w:webHidden/>
          </w:rPr>
          <w:t>2</w:t>
        </w:r>
        <w:r>
          <w:rPr>
            <w:noProof/>
            <w:webHidden/>
          </w:rPr>
          <w:fldChar w:fldCharType="end"/>
        </w:r>
      </w:hyperlink>
    </w:p>
    <w:p w14:paraId="61231269" w14:textId="4E4BC06D"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45" w:history="1">
        <w:r w:rsidRPr="00DE698F">
          <w:rPr>
            <w:rStyle w:val="Hipervnculo"/>
            <w:noProof/>
          </w:rPr>
          <w:t>3.</w:t>
        </w:r>
        <w:r>
          <w:rPr>
            <w:rFonts w:asciiTheme="minorHAnsi" w:eastAsiaTheme="minorEastAsia" w:hAnsiTheme="minorHAnsi"/>
            <w:noProof/>
            <w:kern w:val="2"/>
            <w:sz w:val="22"/>
            <w:lang w:eastAsia="es-ES"/>
            <w14:ligatures w14:val="standardContextual"/>
          </w:rPr>
          <w:tab/>
        </w:r>
        <w:r w:rsidRPr="00DE698F">
          <w:rPr>
            <w:rStyle w:val="Hipervnculo"/>
            <w:noProof/>
          </w:rPr>
          <w:t>CONDICIONES TÉCNICAS GENERALES</w:t>
        </w:r>
        <w:r>
          <w:rPr>
            <w:noProof/>
            <w:webHidden/>
          </w:rPr>
          <w:tab/>
        </w:r>
        <w:r>
          <w:rPr>
            <w:noProof/>
            <w:webHidden/>
          </w:rPr>
          <w:fldChar w:fldCharType="begin"/>
        </w:r>
        <w:r>
          <w:rPr>
            <w:noProof/>
            <w:webHidden/>
          </w:rPr>
          <w:instrText xml:space="preserve"> PAGEREF _Toc182914845 \h </w:instrText>
        </w:r>
        <w:r>
          <w:rPr>
            <w:noProof/>
            <w:webHidden/>
          </w:rPr>
        </w:r>
        <w:r>
          <w:rPr>
            <w:noProof/>
            <w:webHidden/>
          </w:rPr>
          <w:fldChar w:fldCharType="separate"/>
        </w:r>
        <w:r>
          <w:rPr>
            <w:noProof/>
            <w:webHidden/>
          </w:rPr>
          <w:t>2</w:t>
        </w:r>
        <w:r>
          <w:rPr>
            <w:noProof/>
            <w:webHidden/>
          </w:rPr>
          <w:fldChar w:fldCharType="end"/>
        </w:r>
      </w:hyperlink>
    </w:p>
    <w:p w14:paraId="19863C02" w14:textId="7CB5943F"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46" w:history="1">
        <w:r w:rsidRPr="00DE698F">
          <w:rPr>
            <w:rStyle w:val="Hipervnculo"/>
            <w:noProof/>
          </w:rPr>
          <w:t>4.</w:t>
        </w:r>
        <w:r>
          <w:rPr>
            <w:rFonts w:asciiTheme="minorHAnsi" w:eastAsiaTheme="minorEastAsia" w:hAnsiTheme="minorHAnsi"/>
            <w:noProof/>
            <w:kern w:val="2"/>
            <w:sz w:val="22"/>
            <w:lang w:eastAsia="es-ES"/>
            <w14:ligatures w14:val="standardContextual"/>
          </w:rPr>
          <w:tab/>
        </w:r>
        <w:r w:rsidRPr="00DE698F">
          <w:rPr>
            <w:rStyle w:val="Hipervnculo"/>
            <w:noProof/>
          </w:rPr>
          <w:t>AMBITO DE APLICACIÓN: PARQUES OBJETO DE LIMPIEZA</w:t>
        </w:r>
        <w:r>
          <w:rPr>
            <w:noProof/>
            <w:webHidden/>
          </w:rPr>
          <w:tab/>
        </w:r>
        <w:r>
          <w:rPr>
            <w:noProof/>
            <w:webHidden/>
          </w:rPr>
          <w:fldChar w:fldCharType="begin"/>
        </w:r>
        <w:r>
          <w:rPr>
            <w:noProof/>
            <w:webHidden/>
          </w:rPr>
          <w:instrText xml:space="preserve"> PAGEREF _Toc182914846 \h </w:instrText>
        </w:r>
        <w:r>
          <w:rPr>
            <w:noProof/>
            <w:webHidden/>
          </w:rPr>
        </w:r>
        <w:r>
          <w:rPr>
            <w:noProof/>
            <w:webHidden/>
          </w:rPr>
          <w:fldChar w:fldCharType="separate"/>
        </w:r>
        <w:r>
          <w:rPr>
            <w:noProof/>
            <w:webHidden/>
          </w:rPr>
          <w:t>2</w:t>
        </w:r>
        <w:r>
          <w:rPr>
            <w:noProof/>
            <w:webHidden/>
          </w:rPr>
          <w:fldChar w:fldCharType="end"/>
        </w:r>
      </w:hyperlink>
    </w:p>
    <w:p w14:paraId="4DB8E7DA" w14:textId="526D1DD4"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47" w:history="1">
        <w:r w:rsidRPr="00DE698F">
          <w:rPr>
            <w:rStyle w:val="Hipervnculo"/>
            <w:noProof/>
          </w:rPr>
          <w:t>5.</w:t>
        </w:r>
        <w:r>
          <w:rPr>
            <w:rFonts w:asciiTheme="minorHAnsi" w:eastAsiaTheme="minorEastAsia" w:hAnsiTheme="minorHAnsi"/>
            <w:noProof/>
            <w:kern w:val="2"/>
            <w:sz w:val="22"/>
            <w:lang w:eastAsia="es-ES"/>
            <w14:ligatures w14:val="standardContextual"/>
          </w:rPr>
          <w:tab/>
        </w:r>
        <w:r w:rsidRPr="00DE698F">
          <w:rPr>
            <w:rStyle w:val="Hipervnculo"/>
            <w:noProof/>
          </w:rPr>
          <w:t>OBLIGACIONES GENERALES DE LA EMPRESA ADJUDICATARIA</w:t>
        </w:r>
        <w:r>
          <w:rPr>
            <w:noProof/>
            <w:webHidden/>
          </w:rPr>
          <w:tab/>
        </w:r>
        <w:r>
          <w:rPr>
            <w:noProof/>
            <w:webHidden/>
          </w:rPr>
          <w:fldChar w:fldCharType="begin"/>
        </w:r>
        <w:r>
          <w:rPr>
            <w:noProof/>
            <w:webHidden/>
          </w:rPr>
          <w:instrText xml:space="preserve"> PAGEREF _Toc182914847 \h </w:instrText>
        </w:r>
        <w:r>
          <w:rPr>
            <w:noProof/>
            <w:webHidden/>
          </w:rPr>
        </w:r>
        <w:r>
          <w:rPr>
            <w:noProof/>
            <w:webHidden/>
          </w:rPr>
          <w:fldChar w:fldCharType="separate"/>
        </w:r>
        <w:r>
          <w:rPr>
            <w:noProof/>
            <w:webHidden/>
          </w:rPr>
          <w:t>3</w:t>
        </w:r>
        <w:r>
          <w:rPr>
            <w:noProof/>
            <w:webHidden/>
          </w:rPr>
          <w:fldChar w:fldCharType="end"/>
        </w:r>
      </w:hyperlink>
    </w:p>
    <w:p w14:paraId="49A368D7" w14:textId="0BEC5CF3"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48" w:history="1">
        <w:r w:rsidRPr="00DE698F">
          <w:rPr>
            <w:rStyle w:val="Hipervnculo"/>
            <w:noProof/>
          </w:rPr>
          <w:t>6.</w:t>
        </w:r>
        <w:r>
          <w:rPr>
            <w:rFonts w:asciiTheme="minorHAnsi" w:eastAsiaTheme="minorEastAsia" w:hAnsiTheme="minorHAnsi"/>
            <w:noProof/>
            <w:kern w:val="2"/>
            <w:sz w:val="22"/>
            <w:lang w:eastAsia="es-ES"/>
            <w14:ligatures w14:val="standardContextual"/>
          </w:rPr>
          <w:tab/>
        </w:r>
        <w:r w:rsidRPr="00DE698F">
          <w:rPr>
            <w:rStyle w:val="Hipervnculo"/>
            <w:noProof/>
          </w:rPr>
          <w:t>MEDIOS HUMANOS</w:t>
        </w:r>
        <w:r>
          <w:rPr>
            <w:noProof/>
            <w:webHidden/>
          </w:rPr>
          <w:tab/>
        </w:r>
        <w:r>
          <w:rPr>
            <w:noProof/>
            <w:webHidden/>
          </w:rPr>
          <w:fldChar w:fldCharType="begin"/>
        </w:r>
        <w:r>
          <w:rPr>
            <w:noProof/>
            <w:webHidden/>
          </w:rPr>
          <w:instrText xml:space="preserve"> PAGEREF _Toc182914848 \h </w:instrText>
        </w:r>
        <w:r>
          <w:rPr>
            <w:noProof/>
            <w:webHidden/>
          </w:rPr>
        </w:r>
        <w:r>
          <w:rPr>
            <w:noProof/>
            <w:webHidden/>
          </w:rPr>
          <w:fldChar w:fldCharType="separate"/>
        </w:r>
        <w:r>
          <w:rPr>
            <w:noProof/>
            <w:webHidden/>
          </w:rPr>
          <w:t>3</w:t>
        </w:r>
        <w:r>
          <w:rPr>
            <w:noProof/>
            <w:webHidden/>
          </w:rPr>
          <w:fldChar w:fldCharType="end"/>
        </w:r>
      </w:hyperlink>
    </w:p>
    <w:p w14:paraId="1CF9E75C" w14:textId="5079284D" w:rsidR="006E2A7B" w:rsidRDefault="006E2A7B">
      <w:pPr>
        <w:pStyle w:val="TDC2"/>
        <w:tabs>
          <w:tab w:val="left" w:pos="880"/>
          <w:tab w:val="right" w:leader="dot" w:pos="8494"/>
        </w:tabs>
        <w:rPr>
          <w:rFonts w:asciiTheme="minorHAnsi" w:eastAsiaTheme="minorEastAsia" w:hAnsiTheme="minorHAnsi"/>
          <w:noProof/>
          <w:kern w:val="2"/>
          <w:sz w:val="22"/>
          <w:lang w:eastAsia="es-ES"/>
          <w14:ligatures w14:val="standardContextual"/>
        </w:rPr>
      </w:pPr>
      <w:hyperlink w:anchor="_Toc182914849" w:history="1">
        <w:r w:rsidRPr="00DE698F">
          <w:rPr>
            <w:rStyle w:val="Hipervnculo"/>
            <w:noProof/>
          </w:rPr>
          <w:t>6.1.</w:t>
        </w:r>
        <w:r>
          <w:rPr>
            <w:rFonts w:asciiTheme="minorHAnsi" w:eastAsiaTheme="minorEastAsia" w:hAnsiTheme="minorHAnsi"/>
            <w:noProof/>
            <w:kern w:val="2"/>
            <w:sz w:val="22"/>
            <w:lang w:eastAsia="es-ES"/>
            <w14:ligatures w14:val="standardContextual"/>
          </w:rPr>
          <w:tab/>
        </w:r>
        <w:r w:rsidRPr="00DE698F">
          <w:rPr>
            <w:rStyle w:val="Hipervnculo"/>
            <w:noProof/>
          </w:rPr>
          <w:t>aspectos Generales</w:t>
        </w:r>
        <w:r>
          <w:rPr>
            <w:noProof/>
            <w:webHidden/>
          </w:rPr>
          <w:tab/>
        </w:r>
        <w:r>
          <w:rPr>
            <w:noProof/>
            <w:webHidden/>
          </w:rPr>
          <w:fldChar w:fldCharType="begin"/>
        </w:r>
        <w:r>
          <w:rPr>
            <w:noProof/>
            <w:webHidden/>
          </w:rPr>
          <w:instrText xml:space="preserve"> PAGEREF _Toc182914849 \h </w:instrText>
        </w:r>
        <w:r>
          <w:rPr>
            <w:noProof/>
            <w:webHidden/>
          </w:rPr>
        </w:r>
        <w:r>
          <w:rPr>
            <w:noProof/>
            <w:webHidden/>
          </w:rPr>
          <w:fldChar w:fldCharType="separate"/>
        </w:r>
        <w:r>
          <w:rPr>
            <w:noProof/>
            <w:webHidden/>
          </w:rPr>
          <w:t>3</w:t>
        </w:r>
        <w:r>
          <w:rPr>
            <w:noProof/>
            <w:webHidden/>
          </w:rPr>
          <w:fldChar w:fldCharType="end"/>
        </w:r>
      </w:hyperlink>
    </w:p>
    <w:p w14:paraId="3A2D7370" w14:textId="3D4A5113" w:rsidR="006E2A7B" w:rsidRDefault="006E2A7B">
      <w:pPr>
        <w:pStyle w:val="TDC2"/>
        <w:tabs>
          <w:tab w:val="left" w:pos="880"/>
          <w:tab w:val="right" w:leader="dot" w:pos="8494"/>
        </w:tabs>
        <w:rPr>
          <w:rFonts w:asciiTheme="minorHAnsi" w:eastAsiaTheme="minorEastAsia" w:hAnsiTheme="minorHAnsi"/>
          <w:noProof/>
          <w:kern w:val="2"/>
          <w:sz w:val="22"/>
          <w:lang w:eastAsia="es-ES"/>
          <w14:ligatures w14:val="standardContextual"/>
        </w:rPr>
      </w:pPr>
      <w:hyperlink w:anchor="_Toc182914850" w:history="1">
        <w:r w:rsidRPr="00DE698F">
          <w:rPr>
            <w:rStyle w:val="Hipervnculo"/>
            <w:noProof/>
          </w:rPr>
          <w:t>6.2.</w:t>
        </w:r>
        <w:r>
          <w:rPr>
            <w:rFonts w:asciiTheme="minorHAnsi" w:eastAsiaTheme="minorEastAsia" w:hAnsiTheme="minorHAnsi"/>
            <w:noProof/>
            <w:kern w:val="2"/>
            <w:sz w:val="22"/>
            <w:lang w:eastAsia="es-ES"/>
            <w14:ligatures w14:val="standardContextual"/>
          </w:rPr>
          <w:tab/>
        </w:r>
        <w:r w:rsidRPr="00DE698F">
          <w:rPr>
            <w:rStyle w:val="Hipervnculo"/>
            <w:noProof/>
          </w:rPr>
          <w:t>personal adscrito a la prestación del servicio</w:t>
        </w:r>
        <w:r>
          <w:rPr>
            <w:noProof/>
            <w:webHidden/>
          </w:rPr>
          <w:tab/>
        </w:r>
        <w:r>
          <w:rPr>
            <w:noProof/>
            <w:webHidden/>
          </w:rPr>
          <w:fldChar w:fldCharType="begin"/>
        </w:r>
        <w:r>
          <w:rPr>
            <w:noProof/>
            <w:webHidden/>
          </w:rPr>
          <w:instrText xml:space="preserve"> PAGEREF _Toc182914850 \h </w:instrText>
        </w:r>
        <w:r>
          <w:rPr>
            <w:noProof/>
            <w:webHidden/>
          </w:rPr>
        </w:r>
        <w:r>
          <w:rPr>
            <w:noProof/>
            <w:webHidden/>
          </w:rPr>
          <w:fldChar w:fldCharType="separate"/>
        </w:r>
        <w:r>
          <w:rPr>
            <w:noProof/>
            <w:webHidden/>
          </w:rPr>
          <w:t>4</w:t>
        </w:r>
        <w:r>
          <w:rPr>
            <w:noProof/>
            <w:webHidden/>
          </w:rPr>
          <w:fldChar w:fldCharType="end"/>
        </w:r>
      </w:hyperlink>
    </w:p>
    <w:p w14:paraId="7CB2604F" w14:textId="54938F60" w:rsidR="006E2A7B" w:rsidRDefault="006E2A7B">
      <w:pPr>
        <w:pStyle w:val="TDC2"/>
        <w:tabs>
          <w:tab w:val="left" w:pos="880"/>
          <w:tab w:val="right" w:leader="dot" w:pos="8494"/>
        </w:tabs>
        <w:rPr>
          <w:rFonts w:asciiTheme="minorHAnsi" w:eastAsiaTheme="minorEastAsia" w:hAnsiTheme="minorHAnsi"/>
          <w:noProof/>
          <w:kern w:val="2"/>
          <w:sz w:val="22"/>
          <w:lang w:eastAsia="es-ES"/>
          <w14:ligatures w14:val="standardContextual"/>
        </w:rPr>
      </w:pPr>
      <w:hyperlink w:anchor="_Toc182914851" w:history="1">
        <w:r w:rsidRPr="00DE698F">
          <w:rPr>
            <w:rStyle w:val="Hipervnculo"/>
            <w:noProof/>
          </w:rPr>
          <w:t>6.3.</w:t>
        </w:r>
        <w:r>
          <w:rPr>
            <w:rFonts w:asciiTheme="minorHAnsi" w:eastAsiaTheme="minorEastAsia" w:hAnsiTheme="minorHAnsi"/>
            <w:noProof/>
            <w:kern w:val="2"/>
            <w:sz w:val="22"/>
            <w:lang w:eastAsia="es-ES"/>
            <w14:ligatures w14:val="standardContextual"/>
          </w:rPr>
          <w:tab/>
        </w:r>
        <w:r w:rsidRPr="00DE698F">
          <w:rPr>
            <w:rStyle w:val="Hipervnculo"/>
            <w:noProof/>
          </w:rPr>
          <w:t>COORDINACIÓN DE LOS TRABAJOS</w:t>
        </w:r>
        <w:r>
          <w:rPr>
            <w:noProof/>
            <w:webHidden/>
          </w:rPr>
          <w:tab/>
        </w:r>
        <w:r>
          <w:rPr>
            <w:noProof/>
            <w:webHidden/>
          </w:rPr>
          <w:fldChar w:fldCharType="begin"/>
        </w:r>
        <w:r>
          <w:rPr>
            <w:noProof/>
            <w:webHidden/>
          </w:rPr>
          <w:instrText xml:space="preserve"> PAGEREF _Toc182914851 \h </w:instrText>
        </w:r>
        <w:r>
          <w:rPr>
            <w:noProof/>
            <w:webHidden/>
          </w:rPr>
        </w:r>
        <w:r>
          <w:rPr>
            <w:noProof/>
            <w:webHidden/>
          </w:rPr>
          <w:fldChar w:fldCharType="separate"/>
        </w:r>
        <w:r>
          <w:rPr>
            <w:noProof/>
            <w:webHidden/>
          </w:rPr>
          <w:t>5</w:t>
        </w:r>
        <w:r>
          <w:rPr>
            <w:noProof/>
            <w:webHidden/>
          </w:rPr>
          <w:fldChar w:fldCharType="end"/>
        </w:r>
      </w:hyperlink>
    </w:p>
    <w:p w14:paraId="6225A19F" w14:textId="1409A32A"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52" w:history="1">
        <w:r w:rsidRPr="00DE698F">
          <w:rPr>
            <w:rStyle w:val="Hipervnculo"/>
            <w:noProof/>
          </w:rPr>
          <w:t>7.</w:t>
        </w:r>
        <w:r>
          <w:rPr>
            <w:rFonts w:asciiTheme="minorHAnsi" w:eastAsiaTheme="minorEastAsia" w:hAnsiTheme="minorHAnsi"/>
            <w:noProof/>
            <w:kern w:val="2"/>
            <w:sz w:val="22"/>
            <w:lang w:eastAsia="es-ES"/>
            <w14:ligatures w14:val="standardContextual"/>
          </w:rPr>
          <w:tab/>
        </w:r>
        <w:r w:rsidRPr="00DE698F">
          <w:rPr>
            <w:rStyle w:val="Hipervnculo"/>
            <w:noProof/>
          </w:rPr>
          <w:t>CRITERIOS GENERALES DE EJECUCIÓN</w:t>
        </w:r>
        <w:r>
          <w:rPr>
            <w:noProof/>
            <w:webHidden/>
          </w:rPr>
          <w:tab/>
        </w:r>
        <w:r>
          <w:rPr>
            <w:noProof/>
            <w:webHidden/>
          </w:rPr>
          <w:fldChar w:fldCharType="begin"/>
        </w:r>
        <w:r>
          <w:rPr>
            <w:noProof/>
            <w:webHidden/>
          </w:rPr>
          <w:instrText xml:space="preserve"> PAGEREF _Toc182914852 \h </w:instrText>
        </w:r>
        <w:r>
          <w:rPr>
            <w:noProof/>
            <w:webHidden/>
          </w:rPr>
        </w:r>
        <w:r>
          <w:rPr>
            <w:noProof/>
            <w:webHidden/>
          </w:rPr>
          <w:fldChar w:fldCharType="separate"/>
        </w:r>
        <w:r>
          <w:rPr>
            <w:noProof/>
            <w:webHidden/>
          </w:rPr>
          <w:t>5</w:t>
        </w:r>
        <w:r>
          <w:rPr>
            <w:noProof/>
            <w:webHidden/>
          </w:rPr>
          <w:fldChar w:fldCharType="end"/>
        </w:r>
      </w:hyperlink>
    </w:p>
    <w:p w14:paraId="58B63264" w14:textId="28A07367"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53" w:history="1">
        <w:r w:rsidRPr="00DE698F">
          <w:rPr>
            <w:rStyle w:val="Hipervnculo"/>
            <w:noProof/>
          </w:rPr>
          <w:t>8.</w:t>
        </w:r>
        <w:r>
          <w:rPr>
            <w:rFonts w:asciiTheme="minorHAnsi" w:eastAsiaTheme="minorEastAsia" w:hAnsiTheme="minorHAnsi"/>
            <w:noProof/>
            <w:kern w:val="2"/>
            <w:sz w:val="22"/>
            <w:lang w:eastAsia="es-ES"/>
            <w14:ligatures w14:val="standardContextual"/>
          </w:rPr>
          <w:tab/>
        </w:r>
        <w:r w:rsidRPr="00DE698F">
          <w:rPr>
            <w:rStyle w:val="Hipervnculo"/>
            <w:noProof/>
          </w:rPr>
          <w:t>OBLIGACIONES ESENCIALES EN LA PRESTACIÓN DEL SERVICIO</w:t>
        </w:r>
        <w:r>
          <w:rPr>
            <w:noProof/>
            <w:webHidden/>
          </w:rPr>
          <w:tab/>
        </w:r>
        <w:r>
          <w:rPr>
            <w:noProof/>
            <w:webHidden/>
          </w:rPr>
          <w:fldChar w:fldCharType="begin"/>
        </w:r>
        <w:r>
          <w:rPr>
            <w:noProof/>
            <w:webHidden/>
          </w:rPr>
          <w:instrText xml:space="preserve"> PAGEREF _Toc182914853 \h </w:instrText>
        </w:r>
        <w:r>
          <w:rPr>
            <w:noProof/>
            <w:webHidden/>
          </w:rPr>
        </w:r>
        <w:r>
          <w:rPr>
            <w:noProof/>
            <w:webHidden/>
          </w:rPr>
          <w:fldChar w:fldCharType="separate"/>
        </w:r>
        <w:r>
          <w:rPr>
            <w:noProof/>
            <w:webHidden/>
          </w:rPr>
          <w:t>6</w:t>
        </w:r>
        <w:r>
          <w:rPr>
            <w:noProof/>
            <w:webHidden/>
          </w:rPr>
          <w:fldChar w:fldCharType="end"/>
        </w:r>
      </w:hyperlink>
    </w:p>
    <w:p w14:paraId="60B81A2A" w14:textId="65A2473F"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54" w:history="1">
        <w:r w:rsidRPr="00DE698F">
          <w:rPr>
            <w:rStyle w:val="Hipervnculo"/>
            <w:noProof/>
          </w:rPr>
          <w:t>9.</w:t>
        </w:r>
        <w:r>
          <w:rPr>
            <w:rFonts w:asciiTheme="minorHAnsi" w:eastAsiaTheme="minorEastAsia" w:hAnsiTheme="minorHAnsi"/>
            <w:noProof/>
            <w:kern w:val="2"/>
            <w:sz w:val="22"/>
            <w:lang w:eastAsia="es-ES"/>
            <w14:ligatures w14:val="standardContextual"/>
          </w:rPr>
          <w:tab/>
        </w:r>
        <w:r w:rsidRPr="00DE698F">
          <w:rPr>
            <w:rStyle w:val="Hipervnculo"/>
            <w:noProof/>
          </w:rPr>
          <w:t>ELEMENTOS, MATERIALES Y PRODUCTOS DE LIMPIEZA</w:t>
        </w:r>
        <w:r>
          <w:rPr>
            <w:noProof/>
            <w:webHidden/>
          </w:rPr>
          <w:tab/>
        </w:r>
        <w:r>
          <w:rPr>
            <w:noProof/>
            <w:webHidden/>
          </w:rPr>
          <w:fldChar w:fldCharType="begin"/>
        </w:r>
        <w:r>
          <w:rPr>
            <w:noProof/>
            <w:webHidden/>
          </w:rPr>
          <w:instrText xml:space="preserve"> PAGEREF _Toc182914854 \h </w:instrText>
        </w:r>
        <w:r>
          <w:rPr>
            <w:noProof/>
            <w:webHidden/>
          </w:rPr>
        </w:r>
        <w:r>
          <w:rPr>
            <w:noProof/>
            <w:webHidden/>
          </w:rPr>
          <w:fldChar w:fldCharType="separate"/>
        </w:r>
        <w:r>
          <w:rPr>
            <w:noProof/>
            <w:webHidden/>
          </w:rPr>
          <w:t>6</w:t>
        </w:r>
        <w:r>
          <w:rPr>
            <w:noProof/>
            <w:webHidden/>
          </w:rPr>
          <w:fldChar w:fldCharType="end"/>
        </w:r>
      </w:hyperlink>
    </w:p>
    <w:p w14:paraId="11D0B66C" w14:textId="323657B2"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55" w:history="1">
        <w:r w:rsidRPr="00DE698F">
          <w:rPr>
            <w:rStyle w:val="Hipervnculo"/>
            <w:noProof/>
          </w:rPr>
          <w:t>10.</w:t>
        </w:r>
        <w:r>
          <w:rPr>
            <w:rFonts w:asciiTheme="minorHAnsi" w:eastAsiaTheme="minorEastAsia" w:hAnsiTheme="minorHAnsi"/>
            <w:noProof/>
            <w:kern w:val="2"/>
            <w:sz w:val="22"/>
            <w:lang w:eastAsia="es-ES"/>
            <w14:ligatures w14:val="standardContextual"/>
          </w:rPr>
          <w:tab/>
        </w:r>
        <w:r w:rsidRPr="00DE698F">
          <w:rPr>
            <w:rStyle w:val="Hipervnculo"/>
            <w:noProof/>
          </w:rPr>
          <w:t>PROCEDIMIENTOS DE LIMPIEZA</w:t>
        </w:r>
        <w:r>
          <w:rPr>
            <w:noProof/>
            <w:webHidden/>
          </w:rPr>
          <w:tab/>
        </w:r>
        <w:r>
          <w:rPr>
            <w:noProof/>
            <w:webHidden/>
          </w:rPr>
          <w:fldChar w:fldCharType="begin"/>
        </w:r>
        <w:r>
          <w:rPr>
            <w:noProof/>
            <w:webHidden/>
          </w:rPr>
          <w:instrText xml:space="preserve"> PAGEREF _Toc182914855 \h </w:instrText>
        </w:r>
        <w:r>
          <w:rPr>
            <w:noProof/>
            <w:webHidden/>
          </w:rPr>
        </w:r>
        <w:r>
          <w:rPr>
            <w:noProof/>
            <w:webHidden/>
          </w:rPr>
          <w:fldChar w:fldCharType="separate"/>
        </w:r>
        <w:r>
          <w:rPr>
            <w:noProof/>
            <w:webHidden/>
          </w:rPr>
          <w:t>8</w:t>
        </w:r>
        <w:r>
          <w:rPr>
            <w:noProof/>
            <w:webHidden/>
          </w:rPr>
          <w:fldChar w:fldCharType="end"/>
        </w:r>
      </w:hyperlink>
    </w:p>
    <w:p w14:paraId="0EF2F5B3" w14:textId="35FDEBF1"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56" w:history="1">
        <w:r w:rsidRPr="00DE698F">
          <w:rPr>
            <w:rStyle w:val="Hipervnculo"/>
            <w:noProof/>
          </w:rPr>
          <w:t>11.</w:t>
        </w:r>
        <w:r>
          <w:rPr>
            <w:rFonts w:asciiTheme="minorHAnsi" w:eastAsiaTheme="minorEastAsia" w:hAnsiTheme="minorHAnsi"/>
            <w:noProof/>
            <w:kern w:val="2"/>
            <w:sz w:val="22"/>
            <w:lang w:eastAsia="es-ES"/>
            <w14:ligatures w14:val="standardContextual"/>
          </w:rPr>
          <w:tab/>
        </w:r>
        <w:r w:rsidRPr="00DE698F">
          <w:rPr>
            <w:rStyle w:val="Hipervnculo"/>
            <w:noProof/>
          </w:rPr>
          <w:t>RECOGIDA Y RETIRADA DE BASURA</w:t>
        </w:r>
        <w:r>
          <w:rPr>
            <w:noProof/>
            <w:webHidden/>
          </w:rPr>
          <w:tab/>
        </w:r>
        <w:r>
          <w:rPr>
            <w:noProof/>
            <w:webHidden/>
          </w:rPr>
          <w:fldChar w:fldCharType="begin"/>
        </w:r>
        <w:r>
          <w:rPr>
            <w:noProof/>
            <w:webHidden/>
          </w:rPr>
          <w:instrText xml:space="preserve"> PAGEREF _Toc182914856 \h </w:instrText>
        </w:r>
        <w:r>
          <w:rPr>
            <w:noProof/>
            <w:webHidden/>
          </w:rPr>
        </w:r>
        <w:r>
          <w:rPr>
            <w:noProof/>
            <w:webHidden/>
          </w:rPr>
          <w:fldChar w:fldCharType="separate"/>
        </w:r>
        <w:r>
          <w:rPr>
            <w:noProof/>
            <w:webHidden/>
          </w:rPr>
          <w:t>9</w:t>
        </w:r>
        <w:r>
          <w:rPr>
            <w:noProof/>
            <w:webHidden/>
          </w:rPr>
          <w:fldChar w:fldCharType="end"/>
        </w:r>
      </w:hyperlink>
    </w:p>
    <w:p w14:paraId="19C88ACD" w14:textId="06333B3F"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57" w:history="1">
        <w:r w:rsidRPr="00DE698F">
          <w:rPr>
            <w:rStyle w:val="Hipervnculo"/>
            <w:noProof/>
          </w:rPr>
          <w:t>12.</w:t>
        </w:r>
        <w:r>
          <w:rPr>
            <w:rFonts w:asciiTheme="minorHAnsi" w:eastAsiaTheme="minorEastAsia" w:hAnsiTheme="minorHAnsi"/>
            <w:noProof/>
            <w:kern w:val="2"/>
            <w:sz w:val="22"/>
            <w:lang w:eastAsia="es-ES"/>
            <w14:ligatures w14:val="standardContextual"/>
          </w:rPr>
          <w:tab/>
        </w:r>
        <w:r w:rsidRPr="00DE698F">
          <w:rPr>
            <w:rStyle w:val="Hipervnculo"/>
            <w:noProof/>
          </w:rPr>
          <w:t>SUSTITUCIONES Y ASIGNACIONES</w:t>
        </w:r>
        <w:r>
          <w:rPr>
            <w:noProof/>
            <w:webHidden/>
          </w:rPr>
          <w:tab/>
        </w:r>
        <w:r>
          <w:rPr>
            <w:noProof/>
            <w:webHidden/>
          </w:rPr>
          <w:fldChar w:fldCharType="begin"/>
        </w:r>
        <w:r>
          <w:rPr>
            <w:noProof/>
            <w:webHidden/>
          </w:rPr>
          <w:instrText xml:space="preserve"> PAGEREF _Toc182914857 \h </w:instrText>
        </w:r>
        <w:r>
          <w:rPr>
            <w:noProof/>
            <w:webHidden/>
          </w:rPr>
        </w:r>
        <w:r>
          <w:rPr>
            <w:noProof/>
            <w:webHidden/>
          </w:rPr>
          <w:fldChar w:fldCharType="separate"/>
        </w:r>
        <w:r>
          <w:rPr>
            <w:noProof/>
            <w:webHidden/>
          </w:rPr>
          <w:t>9</w:t>
        </w:r>
        <w:r>
          <w:rPr>
            <w:noProof/>
            <w:webHidden/>
          </w:rPr>
          <w:fldChar w:fldCharType="end"/>
        </w:r>
      </w:hyperlink>
    </w:p>
    <w:p w14:paraId="3D81ABD8" w14:textId="33267A4D"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58" w:history="1">
        <w:r w:rsidRPr="00DE698F">
          <w:rPr>
            <w:rStyle w:val="Hipervnculo"/>
            <w:noProof/>
          </w:rPr>
          <w:t>13.</w:t>
        </w:r>
        <w:r>
          <w:rPr>
            <w:rFonts w:asciiTheme="minorHAnsi" w:eastAsiaTheme="minorEastAsia" w:hAnsiTheme="minorHAnsi"/>
            <w:noProof/>
            <w:kern w:val="2"/>
            <w:sz w:val="22"/>
            <w:lang w:eastAsia="es-ES"/>
            <w14:ligatures w14:val="standardContextual"/>
          </w:rPr>
          <w:tab/>
        </w:r>
        <w:r w:rsidRPr="00DE698F">
          <w:rPr>
            <w:rStyle w:val="Hipervnculo"/>
            <w:noProof/>
          </w:rPr>
          <w:t>INSPECCIÓN Y CONTROL</w:t>
        </w:r>
        <w:r>
          <w:rPr>
            <w:noProof/>
            <w:webHidden/>
          </w:rPr>
          <w:tab/>
        </w:r>
        <w:r>
          <w:rPr>
            <w:noProof/>
            <w:webHidden/>
          </w:rPr>
          <w:fldChar w:fldCharType="begin"/>
        </w:r>
        <w:r>
          <w:rPr>
            <w:noProof/>
            <w:webHidden/>
          </w:rPr>
          <w:instrText xml:space="preserve"> PAGEREF _Toc182914858 \h </w:instrText>
        </w:r>
        <w:r>
          <w:rPr>
            <w:noProof/>
            <w:webHidden/>
          </w:rPr>
        </w:r>
        <w:r>
          <w:rPr>
            <w:noProof/>
            <w:webHidden/>
          </w:rPr>
          <w:fldChar w:fldCharType="separate"/>
        </w:r>
        <w:r>
          <w:rPr>
            <w:noProof/>
            <w:webHidden/>
          </w:rPr>
          <w:t>11</w:t>
        </w:r>
        <w:r>
          <w:rPr>
            <w:noProof/>
            <w:webHidden/>
          </w:rPr>
          <w:fldChar w:fldCharType="end"/>
        </w:r>
      </w:hyperlink>
    </w:p>
    <w:p w14:paraId="32AA6159" w14:textId="181B5AEE" w:rsidR="006E2A7B" w:rsidRDefault="006E2A7B">
      <w:pPr>
        <w:pStyle w:val="TDC1"/>
        <w:tabs>
          <w:tab w:val="left" w:pos="660"/>
          <w:tab w:val="right" w:leader="dot" w:pos="8494"/>
        </w:tabs>
        <w:rPr>
          <w:rFonts w:asciiTheme="minorHAnsi" w:eastAsiaTheme="minorEastAsia" w:hAnsiTheme="minorHAnsi"/>
          <w:noProof/>
          <w:kern w:val="2"/>
          <w:sz w:val="22"/>
          <w:lang w:eastAsia="es-ES"/>
          <w14:ligatures w14:val="standardContextual"/>
        </w:rPr>
      </w:pPr>
      <w:hyperlink w:anchor="_Toc182914859" w:history="1">
        <w:r w:rsidRPr="00DE698F">
          <w:rPr>
            <w:rStyle w:val="Hipervnculo"/>
            <w:noProof/>
          </w:rPr>
          <w:t>14.</w:t>
        </w:r>
        <w:r>
          <w:rPr>
            <w:rFonts w:asciiTheme="minorHAnsi" w:eastAsiaTheme="minorEastAsia" w:hAnsiTheme="minorHAnsi"/>
            <w:noProof/>
            <w:kern w:val="2"/>
            <w:sz w:val="22"/>
            <w:lang w:eastAsia="es-ES"/>
            <w14:ligatures w14:val="standardContextual"/>
          </w:rPr>
          <w:tab/>
        </w:r>
        <w:r w:rsidRPr="00DE698F">
          <w:rPr>
            <w:rStyle w:val="Hipervnculo"/>
            <w:noProof/>
          </w:rPr>
          <w:t>DOCUMENTACIÓN TÉCNICA QUE DEBE APORTARSE</w:t>
        </w:r>
        <w:r>
          <w:rPr>
            <w:noProof/>
            <w:webHidden/>
          </w:rPr>
          <w:tab/>
        </w:r>
        <w:r>
          <w:rPr>
            <w:noProof/>
            <w:webHidden/>
          </w:rPr>
          <w:fldChar w:fldCharType="begin"/>
        </w:r>
        <w:r>
          <w:rPr>
            <w:noProof/>
            <w:webHidden/>
          </w:rPr>
          <w:instrText xml:space="preserve"> PAGEREF _Toc182914859 \h </w:instrText>
        </w:r>
        <w:r>
          <w:rPr>
            <w:noProof/>
            <w:webHidden/>
          </w:rPr>
        </w:r>
        <w:r>
          <w:rPr>
            <w:noProof/>
            <w:webHidden/>
          </w:rPr>
          <w:fldChar w:fldCharType="separate"/>
        </w:r>
        <w:r>
          <w:rPr>
            <w:noProof/>
            <w:webHidden/>
          </w:rPr>
          <w:t>11</w:t>
        </w:r>
        <w:r>
          <w:rPr>
            <w:noProof/>
            <w:webHidden/>
          </w:rPr>
          <w:fldChar w:fldCharType="end"/>
        </w:r>
      </w:hyperlink>
    </w:p>
    <w:p w14:paraId="4D65720A" w14:textId="3AD7F017" w:rsidR="006E2A7B" w:rsidRDefault="006E2A7B">
      <w:pPr>
        <w:pStyle w:val="TDC2"/>
        <w:tabs>
          <w:tab w:val="left" w:pos="880"/>
          <w:tab w:val="right" w:leader="dot" w:pos="8494"/>
        </w:tabs>
        <w:rPr>
          <w:rFonts w:asciiTheme="minorHAnsi" w:eastAsiaTheme="minorEastAsia" w:hAnsiTheme="minorHAnsi"/>
          <w:noProof/>
          <w:kern w:val="2"/>
          <w:sz w:val="22"/>
          <w:lang w:eastAsia="es-ES"/>
          <w14:ligatures w14:val="standardContextual"/>
        </w:rPr>
      </w:pPr>
      <w:hyperlink w:anchor="_Toc182914860" w:history="1">
        <w:r w:rsidRPr="00DE698F">
          <w:rPr>
            <w:rStyle w:val="Hipervnculo"/>
            <w:noProof/>
          </w:rPr>
          <w:t>14.1.</w:t>
        </w:r>
        <w:r>
          <w:rPr>
            <w:rFonts w:asciiTheme="minorHAnsi" w:eastAsiaTheme="minorEastAsia" w:hAnsiTheme="minorHAnsi"/>
            <w:noProof/>
            <w:kern w:val="2"/>
            <w:sz w:val="22"/>
            <w:lang w:eastAsia="es-ES"/>
            <w14:ligatures w14:val="standardContextual"/>
          </w:rPr>
          <w:tab/>
        </w:r>
        <w:r w:rsidRPr="00DE698F">
          <w:rPr>
            <w:rStyle w:val="Hipervnculo"/>
            <w:noProof/>
          </w:rPr>
          <w:t>Fase de licitación</w:t>
        </w:r>
        <w:r>
          <w:rPr>
            <w:noProof/>
            <w:webHidden/>
          </w:rPr>
          <w:tab/>
        </w:r>
        <w:r>
          <w:rPr>
            <w:noProof/>
            <w:webHidden/>
          </w:rPr>
          <w:fldChar w:fldCharType="begin"/>
        </w:r>
        <w:r>
          <w:rPr>
            <w:noProof/>
            <w:webHidden/>
          </w:rPr>
          <w:instrText xml:space="preserve"> PAGEREF _Toc182914860 \h </w:instrText>
        </w:r>
        <w:r>
          <w:rPr>
            <w:noProof/>
            <w:webHidden/>
          </w:rPr>
        </w:r>
        <w:r>
          <w:rPr>
            <w:noProof/>
            <w:webHidden/>
          </w:rPr>
          <w:fldChar w:fldCharType="separate"/>
        </w:r>
        <w:r>
          <w:rPr>
            <w:noProof/>
            <w:webHidden/>
          </w:rPr>
          <w:t>11</w:t>
        </w:r>
        <w:r>
          <w:rPr>
            <w:noProof/>
            <w:webHidden/>
          </w:rPr>
          <w:fldChar w:fldCharType="end"/>
        </w:r>
      </w:hyperlink>
    </w:p>
    <w:p w14:paraId="47D4DA40" w14:textId="0F012D53" w:rsidR="006E2A7B" w:rsidRDefault="006E2A7B">
      <w:pPr>
        <w:pStyle w:val="TDC2"/>
        <w:tabs>
          <w:tab w:val="left" w:pos="880"/>
          <w:tab w:val="right" w:leader="dot" w:pos="8494"/>
        </w:tabs>
        <w:rPr>
          <w:rFonts w:asciiTheme="minorHAnsi" w:eastAsiaTheme="minorEastAsia" w:hAnsiTheme="minorHAnsi"/>
          <w:noProof/>
          <w:kern w:val="2"/>
          <w:sz w:val="22"/>
          <w:lang w:eastAsia="es-ES"/>
          <w14:ligatures w14:val="standardContextual"/>
        </w:rPr>
      </w:pPr>
      <w:hyperlink w:anchor="_Toc182914861" w:history="1">
        <w:r w:rsidRPr="00DE698F">
          <w:rPr>
            <w:rStyle w:val="Hipervnculo"/>
            <w:noProof/>
          </w:rPr>
          <w:t>14.2.</w:t>
        </w:r>
        <w:r>
          <w:rPr>
            <w:rFonts w:asciiTheme="minorHAnsi" w:eastAsiaTheme="minorEastAsia" w:hAnsiTheme="minorHAnsi"/>
            <w:noProof/>
            <w:kern w:val="2"/>
            <w:sz w:val="22"/>
            <w:lang w:eastAsia="es-ES"/>
            <w14:ligatures w14:val="standardContextual"/>
          </w:rPr>
          <w:tab/>
        </w:r>
        <w:r w:rsidRPr="00DE698F">
          <w:rPr>
            <w:rStyle w:val="Hipervnculo"/>
            <w:noProof/>
          </w:rPr>
          <w:t>Fase de adjudicación</w:t>
        </w:r>
        <w:r>
          <w:rPr>
            <w:noProof/>
            <w:webHidden/>
          </w:rPr>
          <w:tab/>
        </w:r>
        <w:r>
          <w:rPr>
            <w:noProof/>
            <w:webHidden/>
          </w:rPr>
          <w:fldChar w:fldCharType="begin"/>
        </w:r>
        <w:r>
          <w:rPr>
            <w:noProof/>
            <w:webHidden/>
          </w:rPr>
          <w:instrText xml:space="preserve"> PAGEREF _Toc182914861 \h </w:instrText>
        </w:r>
        <w:r>
          <w:rPr>
            <w:noProof/>
            <w:webHidden/>
          </w:rPr>
        </w:r>
        <w:r>
          <w:rPr>
            <w:noProof/>
            <w:webHidden/>
          </w:rPr>
          <w:fldChar w:fldCharType="separate"/>
        </w:r>
        <w:r>
          <w:rPr>
            <w:noProof/>
            <w:webHidden/>
          </w:rPr>
          <w:t>11</w:t>
        </w:r>
        <w:r>
          <w:rPr>
            <w:noProof/>
            <w:webHidden/>
          </w:rPr>
          <w:fldChar w:fldCharType="end"/>
        </w:r>
      </w:hyperlink>
    </w:p>
    <w:p w14:paraId="4BC5A350" w14:textId="330D272E" w:rsidR="006E2A7B" w:rsidRDefault="006E2A7B">
      <w:pPr>
        <w:pStyle w:val="TDC1"/>
        <w:tabs>
          <w:tab w:val="right" w:leader="dot" w:pos="8494"/>
        </w:tabs>
        <w:rPr>
          <w:rFonts w:asciiTheme="minorHAnsi" w:eastAsiaTheme="minorEastAsia" w:hAnsiTheme="minorHAnsi"/>
          <w:noProof/>
          <w:kern w:val="2"/>
          <w:sz w:val="22"/>
          <w:lang w:eastAsia="es-ES"/>
          <w14:ligatures w14:val="standardContextual"/>
        </w:rPr>
      </w:pPr>
      <w:hyperlink w:anchor="_Toc182914862" w:history="1">
        <w:r w:rsidRPr="00DE698F">
          <w:rPr>
            <w:rStyle w:val="Hipervnculo"/>
            <w:noProof/>
          </w:rPr>
          <w:t>ANEXO 1: FRECUENCIAS MÍNIMAS DE LIMPIEZA</w:t>
        </w:r>
        <w:r>
          <w:rPr>
            <w:noProof/>
            <w:webHidden/>
          </w:rPr>
          <w:tab/>
        </w:r>
        <w:r>
          <w:rPr>
            <w:noProof/>
            <w:webHidden/>
          </w:rPr>
          <w:fldChar w:fldCharType="begin"/>
        </w:r>
        <w:r>
          <w:rPr>
            <w:noProof/>
            <w:webHidden/>
          </w:rPr>
          <w:instrText xml:space="preserve"> PAGEREF _Toc182914862 \h </w:instrText>
        </w:r>
        <w:r>
          <w:rPr>
            <w:noProof/>
            <w:webHidden/>
          </w:rPr>
        </w:r>
        <w:r>
          <w:rPr>
            <w:noProof/>
            <w:webHidden/>
          </w:rPr>
          <w:fldChar w:fldCharType="separate"/>
        </w:r>
        <w:r>
          <w:rPr>
            <w:noProof/>
            <w:webHidden/>
          </w:rPr>
          <w:t>13</w:t>
        </w:r>
        <w:r>
          <w:rPr>
            <w:noProof/>
            <w:webHidden/>
          </w:rPr>
          <w:fldChar w:fldCharType="end"/>
        </w:r>
      </w:hyperlink>
    </w:p>
    <w:p w14:paraId="78171AA3" w14:textId="30DE8EFA" w:rsidR="006E2A7B" w:rsidRDefault="006E2A7B">
      <w:pPr>
        <w:pStyle w:val="TDC1"/>
        <w:tabs>
          <w:tab w:val="right" w:leader="dot" w:pos="8494"/>
        </w:tabs>
        <w:rPr>
          <w:rFonts w:asciiTheme="minorHAnsi" w:eastAsiaTheme="minorEastAsia" w:hAnsiTheme="minorHAnsi"/>
          <w:noProof/>
          <w:kern w:val="2"/>
          <w:sz w:val="22"/>
          <w:lang w:eastAsia="es-ES"/>
          <w14:ligatures w14:val="standardContextual"/>
        </w:rPr>
      </w:pPr>
      <w:hyperlink w:anchor="_Toc182914863" w:history="1">
        <w:r w:rsidRPr="00DE698F">
          <w:rPr>
            <w:rStyle w:val="Hipervnculo"/>
            <w:noProof/>
          </w:rPr>
          <w:t>ANEXO 2: RELACIÓN DEL PERSONAL ACTUAL</w:t>
        </w:r>
        <w:r>
          <w:rPr>
            <w:noProof/>
            <w:webHidden/>
          </w:rPr>
          <w:tab/>
        </w:r>
        <w:r>
          <w:rPr>
            <w:noProof/>
            <w:webHidden/>
          </w:rPr>
          <w:fldChar w:fldCharType="begin"/>
        </w:r>
        <w:r>
          <w:rPr>
            <w:noProof/>
            <w:webHidden/>
          </w:rPr>
          <w:instrText xml:space="preserve"> PAGEREF _Toc182914863 \h </w:instrText>
        </w:r>
        <w:r>
          <w:rPr>
            <w:noProof/>
            <w:webHidden/>
          </w:rPr>
        </w:r>
        <w:r>
          <w:rPr>
            <w:noProof/>
            <w:webHidden/>
          </w:rPr>
          <w:fldChar w:fldCharType="separate"/>
        </w:r>
        <w:r>
          <w:rPr>
            <w:noProof/>
            <w:webHidden/>
          </w:rPr>
          <w:t>14</w:t>
        </w:r>
        <w:r>
          <w:rPr>
            <w:noProof/>
            <w:webHidden/>
          </w:rPr>
          <w:fldChar w:fldCharType="end"/>
        </w:r>
      </w:hyperlink>
    </w:p>
    <w:p w14:paraId="56426BE2" w14:textId="2965D29B" w:rsidR="00E576BB" w:rsidRPr="00E576BB" w:rsidRDefault="00E576BB" w:rsidP="00BD1486">
      <w:pPr>
        <w:pStyle w:val="TDC1"/>
      </w:pPr>
      <w:r w:rsidRPr="00E576BB">
        <w:fldChar w:fldCharType="end"/>
      </w:r>
    </w:p>
    <w:p w14:paraId="4D31AE65" w14:textId="77777777" w:rsidR="00E576BB" w:rsidRPr="00E576BB" w:rsidRDefault="00E576BB" w:rsidP="00876CAE"/>
    <w:p w14:paraId="05FC24BF" w14:textId="77777777" w:rsidR="00E576BB" w:rsidRPr="007D4575" w:rsidRDefault="00E576BB" w:rsidP="00283CFE">
      <w:pPr>
        <w:pStyle w:val="Ttulo1"/>
      </w:pPr>
      <w:bookmarkStart w:id="1" w:name="_Toc182914843"/>
      <w:r w:rsidRPr="007D4575">
        <w:lastRenderedPageBreak/>
        <w:t>INTRODUCCIÓN</w:t>
      </w:r>
      <w:bookmarkEnd w:id="1"/>
      <w:r w:rsidRPr="007D4575">
        <w:t xml:space="preserve"> </w:t>
      </w:r>
    </w:p>
    <w:p w14:paraId="530285C6" w14:textId="23319E7E" w:rsidR="00E576BB" w:rsidRPr="00E576BB" w:rsidRDefault="00E576BB" w:rsidP="00876CAE">
      <w:r w:rsidRPr="00E576BB">
        <w:t xml:space="preserve">El presente Pliego de Prescripciones Técnicas tiene por objeto regular y definir el alcance y condiciones de la prestación, procesos, recursos y metodología que habrá de regir para la contratación y prestación del </w:t>
      </w:r>
      <w:r w:rsidR="006626AF">
        <w:t>s</w:t>
      </w:r>
      <w:r w:rsidRPr="00E576BB">
        <w:t xml:space="preserve">ervicio de </w:t>
      </w:r>
      <w:r w:rsidR="006626AF">
        <w:t>l</w:t>
      </w:r>
      <w:r w:rsidRPr="00E576BB">
        <w:t xml:space="preserve">impieza de </w:t>
      </w:r>
      <w:r w:rsidR="009D528B">
        <w:t>cinco</w:t>
      </w:r>
      <w:r w:rsidRPr="00E576BB">
        <w:t xml:space="preserve"> </w:t>
      </w:r>
      <w:bookmarkStart w:id="2" w:name="_Hlk181610748"/>
      <w:r w:rsidR="006626AF">
        <w:t>u</w:t>
      </w:r>
      <w:r w:rsidRPr="00E576BB">
        <w:t xml:space="preserve">nidades </w:t>
      </w:r>
      <w:r w:rsidR="006626AF">
        <w:t>c</w:t>
      </w:r>
      <w:r w:rsidRPr="00E576BB">
        <w:t xml:space="preserve">omarcales de </w:t>
      </w:r>
      <w:r w:rsidR="006626AF">
        <w:t>e</w:t>
      </w:r>
      <w:r w:rsidRPr="00E576BB">
        <w:t xml:space="preserve">xtinción de </w:t>
      </w:r>
      <w:r w:rsidR="006626AF">
        <w:t>i</w:t>
      </w:r>
      <w:r w:rsidRPr="00E576BB">
        <w:t>ncendios</w:t>
      </w:r>
      <w:r w:rsidR="007D4575">
        <w:t xml:space="preserve"> y </w:t>
      </w:r>
      <w:r w:rsidR="006626AF">
        <w:t>s</w:t>
      </w:r>
      <w:r w:rsidR="007D4575">
        <w:t>alvamento</w:t>
      </w:r>
      <w:bookmarkEnd w:id="2"/>
      <w:r w:rsidRPr="00E576BB">
        <w:t xml:space="preserve"> </w:t>
      </w:r>
      <w:r w:rsidR="00560B54" w:rsidRPr="00E576BB">
        <w:t xml:space="preserve">(en adelante </w:t>
      </w:r>
      <w:r w:rsidR="00560B54">
        <w:t>“Parques”</w:t>
      </w:r>
      <w:r w:rsidRPr="00E576BB">
        <w:t xml:space="preserve">) del Organismo Autónomo </w:t>
      </w:r>
      <w:r w:rsidR="007D4575">
        <w:t>Bomberos</w:t>
      </w:r>
      <w:r w:rsidRPr="00E576BB">
        <w:t xml:space="preserve"> For</w:t>
      </w:r>
      <w:r w:rsidR="006626AF">
        <w:t>a</w:t>
      </w:r>
      <w:r w:rsidRPr="00E576BB">
        <w:t>les de Álava</w:t>
      </w:r>
      <w:r w:rsidR="00560B54">
        <w:t xml:space="preserve"> (en adelante, “el Organismo”).</w:t>
      </w:r>
      <w:r w:rsidRPr="00E576BB">
        <w:t xml:space="preserve"> </w:t>
      </w:r>
    </w:p>
    <w:p w14:paraId="22D2D2F3" w14:textId="138B27C2" w:rsidR="00E576BB" w:rsidRPr="00E576BB" w:rsidRDefault="00E576BB" w:rsidP="00876CAE">
      <w:r w:rsidRPr="00E576BB">
        <w:t>La prestación de los servicios se realizará con arreglo a los requerimientos y condiciones que se estipulen en este Pliego de Prescripciones Técnicas, así como en el Pliego de Cláusulas Administrativas Particulares relativo a esta contratación, de los que se derivarán los derechos y obligaciones de las partes contratantes.</w:t>
      </w:r>
    </w:p>
    <w:p w14:paraId="0CF37BD6" w14:textId="77777777" w:rsidR="00E576BB" w:rsidRPr="00E576BB" w:rsidRDefault="00E576BB" w:rsidP="00283CFE">
      <w:pPr>
        <w:pStyle w:val="Ttulo1"/>
      </w:pPr>
      <w:bookmarkStart w:id="3" w:name="_Toc182914844"/>
      <w:r w:rsidRPr="00E576BB">
        <w:t>OBJETO DEL CONTRATO</w:t>
      </w:r>
      <w:bookmarkEnd w:id="3"/>
    </w:p>
    <w:p w14:paraId="6FDD8E51" w14:textId="4E953825" w:rsidR="00283CFE" w:rsidRDefault="00E576BB" w:rsidP="00876CAE">
      <w:r w:rsidRPr="00E576BB">
        <w:t xml:space="preserve">Servicio de </w:t>
      </w:r>
      <w:r w:rsidR="006626AF">
        <w:t>l</w:t>
      </w:r>
      <w:r w:rsidRPr="00E576BB">
        <w:t xml:space="preserve">impieza para </w:t>
      </w:r>
      <w:r w:rsidR="009D528B">
        <w:t>l</w:t>
      </w:r>
      <w:r w:rsidR="00560B54">
        <w:t>o</w:t>
      </w:r>
      <w:r w:rsidR="009D528B">
        <w:t>s</w:t>
      </w:r>
      <w:r w:rsidRPr="00E576BB">
        <w:t xml:space="preserve"> </w:t>
      </w:r>
      <w:r w:rsidR="006626AF">
        <w:t>p</w:t>
      </w:r>
      <w:r w:rsidR="00560B54">
        <w:t>arques</w:t>
      </w:r>
      <w:r w:rsidR="009D528B">
        <w:t xml:space="preserve"> de </w:t>
      </w:r>
      <w:r w:rsidR="009D528B" w:rsidRPr="00E576BB">
        <w:t xml:space="preserve">Laguardia, </w:t>
      </w:r>
      <w:r w:rsidR="009D528B">
        <w:t>Agurain</w:t>
      </w:r>
      <w:r w:rsidR="009D528B" w:rsidRPr="00E576BB">
        <w:t>, Santa Cruz de Campezo, Llodio y Espejo</w:t>
      </w:r>
      <w:r w:rsidRPr="00E576BB">
        <w:t xml:space="preserve">. </w:t>
      </w:r>
    </w:p>
    <w:p w14:paraId="63B97987" w14:textId="77777777" w:rsidR="00283CFE" w:rsidRPr="00E576BB" w:rsidRDefault="00283CFE" w:rsidP="00283CFE">
      <w:pPr>
        <w:pStyle w:val="Ttulo1"/>
      </w:pPr>
      <w:bookmarkStart w:id="4" w:name="_Toc182914845"/>
      <w:r w:rsidRPr="00E576BB">
        <w:t>CONDICIONES TÉCNICAS GENERALES</w:t>
      </w:r>
      <w:bookmarkEnd w:id="4"/>
      <w:r w:rsidRPr="00E576BB">
        <w:t xml:space="preserve"> </w:t>
      </w:r>
    </w:p>
    <w:p w14:paraId="3CEC8217" w14:textId="21A9A686" w:rsidR="00283CFE" w:rsidRDefault="00E576BB" w:rsidP="00876CAE">
      <w:r w:rsidRPr="00E576BB">
        <w:t xml:space="preserve">El </w:t>
      </w:r>
      <w:r w:rsidR="00283CFE">
        <w:t xml:space="preserve">presente </w:t>
      </w:r>
      <w:r w:rsidRPr="00E576BB">
        <w:t xml:space="preserve">Pliego de Condiciones Técnicas contiene </w:t>
      </w:r>
      <w:r w:rsidR="00283CFE">
        <w:t>las</w:t>
      </w:r>
      <w:r w:rsidRPr="00E576BB">
        <w:t xml:space="preserve"> directrices generales y requerimientos mínimos en función de l</w:t>
      </w:r>
      <w:r w:rsidR="00283CFE">
        <w:t>o</w:t>
      </w:r>
      <w:r w:rsidRPr="00E576BB">
        <w:t xml:space="preserve">s </w:t>
      </w:r>
      <w:r w:rsidR="00283CFE">
        <w:t xml:space="preserve">que </w:t>
      </w:r>
      <w:r w:rsidRPr="00E576BB">
        <w:t>se establecerán los procedimientos específicos en cuanto a metodología de trabajo.</w:t>
      </w:r>
    </w:p>
    <w:p w14:paraId="54405B1B" w14:textId="1C1072E5" w:rsidR="00E576BB" w:rsidRPr="00E576BB" w:rsidRDefault="007D4575" w:rsidP="00876CAE">
      <w:r>
        <w:t>La</w:t>
      </w:r>
      <w:r w:rsidR="00E576BB" w:rsidRPr="00E576BB">
        <w:t xml:space="preserve"> adjudicatari</w:t>
      </w:r>
      <w:r>
        <w:t>a</w:t>
      </w:r>
      <w:r w:rsidR="00E576BB" w:rsidRPr="00E576BB">
        <w:t xml:space="preserve"> desarrollará estas directrices</w:t>
      </w:r>
      <w:r w:rsidR="00283CFE">
        <w:t xml:space="preserve"> </w:t>
      </w:r>
      <w:r w:rsidR="00E576BB" w:rsidRPr="00E576BB">
        <w:t xml:space="preserve">en un documento denominado </w:t>
      </w:r>
      <w:r w:rsidR="00E576BB" w:rsidRPr="005E7FB6">
        <w:rPr>
          <w:u w:val="single"/>
        </w:rPr>
        <w:t>Plan de Limpieza</w:t>
      </w:r>
      <w:r w:rsidR="00283CFE">
        <w:t>,</w:t>
      </w:r>
      <w:r w:rsidR="00E576BB" w:rsidRPr="00E576BB">
        <w:t xml:space="preserve"> que deberá cumplir todos los requerimientos mínimos indicados y que será uno de los </w:t>
      </w:r>
      <w:r w:rsidR="006626AF">
        <w:t>c</w:t>
      </w:r>
      <w:r w:rsidR="00E576BB" w:rsidRPr="00E576BB">
        <w:t xml:space="preserve">riterios de </w:t>
      </w:r>
      <w:r w:rsidR="006626AF">
        <w:t>v</w:t>
      </w:r>
      <w:r w:rsidR="00E576BB" w:rsidRPr="00E576BB">
        <w:t>aloración de las ofertas</w:t>
      </w:r>
      <w:r>
        <w:t>,</w:t>
      </w:r>
      <w:r w:rsidR="00E576BB" w:rsidRPr="00E576BB">
        <w:t xml:space="preserve"> por lo que deberá </w:t>
      </w:r>
      <w:r w:rsidR="00E576BB" w:rsidRPr="005E7FB6">
        <w:t>incluirse en el sobre B</w:t>
      </w:r>
      <w:r>
        <w:t xml:space="preserve"> -</w:t>
      </w:r>
      <w:r w:rsidR="00E576BB" w:rsidRPr="00E576BB">
        <w:t xml:space="preserve"> criterios cuya aplicación requiere realizar un juicio de valor.</w:t>
      </w:r>
    </w:p>
    <w:p w14:paraId="442F73B1" w14:textId="722A805E" w:rsidR="00E576BB" w:rsidRPr="00E576BB" w:rsidRDefault="00283CFE" w:rsidP="00876CAE">
      <w:r w:rsidRPr="005D27AB">
        <w:t xml:space="preserve">El </w:t>
      </w:r>
      <w:r w:rsidRPr="005D27AB">
        <w:rPr>
          <w:u w:val="single"/>
        </w:rPr>
        <w:t>Plan de Limpieza</w:t>
      </w:r>
      <w:r w:rsidRPr="005D27AB">
        <w:t xml:space="preserve"> incluirá</w:t>
      </w:r>
      <w:r w:rsidR="00E576BB" w:rsidRPr="005D27AB">
        <w:t xml:space="preserve"> </w:t>
      </w:r>
      <w:r w:rsidRPr="005D27AB">
        <w:t xml:space="preserve">la planificación de los trabajos a realizar, junto con una memoria detallada de cómo se llevarán a cabo, con relación de medios y productos que emplearán, así como </w:t>
      </w:r>
      <w:r w:rsidR="00E576BB" w:rsidRPr="005D27AB">
        <w:t xml:space="preserve">un programa de organización del servicio en </w:t>
      </w:r>
      <w:r w:rsidR="009D528B" w:rsidRPr="005D27AB">
        <w:t>cada</w:t>
      </w:r>
      <w:r w:rsidR="00E576BB" w:rsidRPr="005D27AB">
        <w:t xml:space="preserve"> </w:t>
      </w:r>
      <w:r w:rsidR="009D528B" w:rsidRPr="005D27AB">
        <w:t>parque</w:t>
      </w:r>
      <w:r w:rsidRPr="005D27AB">
        <w:t>,</w:t>
      </w:r>
      <w:r w:rsidR="00E576BB" w:rsidRPr="005D27AB">
        <w:t xml:space="preserve"> con definición de protocolos de trabajo</w:t>
      </w:r>
      <w:r w:rsidRPr="005D27AB">
        <w:t>.</w:t>
      </w:r>
    </w:p>
    <w:p w14:paraId="093D61FE" w14:textId="638B7AB3" w:rsidR="00E576BB" w:rsidRPr="00E576BB" w:rsidRDefault="00E576BB" w:rsidP="00876CAE">
      <w:r w:rsidRPr="00E576BB">
        <w:t>La empresa adjudicataria se comprometerá a lograr un nivel de eficacia determinado en el servicio objeto del presente contrato.</w:t>
      </w:r>
    </w:p>
    <w:p w14:paraId="12E4F4B0" w14:textId="31EBFC07" w:rsidR="00E576BB" w:rsidRPr="00E576BB" w:rsidRDefault="002E6A7A" w:rsidP="00876CAE">
      <w:r>
        <w:t>Se autoriza a l</w:t>
      </w:r>
      <w:r w:rsidR="00876CAE">
        <w:t>a</w:t>
      </w:r>
      <w:r w:rsidR="00E576BB" w:rsidRPr="00E576BB">
        <w:t>s licitador</w:t>
      </w:r>
      <w:r w:rsidR="00876CAE">
        <w:t>a</w:t>
      </w:r>
      <w:r w:rsidR="00E576BB" w:rsidRPr="00E576BB">
        <w:t xml:space="preserve">s a </w:t>
      </w:r>
      <w:r>
        <w:t xml:space="preserve">realizar </w:t>
      </w:r>
      <w:r w:rsidR="00E576BB" w:rsidRPr="00E576BB">
        <w:t>visita</w:t>
      </w:r>
      <w:r>
        <w:t>s</w:t>
      </w:r>
      <w:r w:rsidR="00E576BB" w:rsidRPr="00E576BB">
        <w:t xml:space="preserve"> y mediciones de los locales y dependencias</w:t>
      </w:r>
      <w:r w:rsidR="00876CAE">
        <w:t>,</w:t>
      </w:r>
      <w:r w:rsidR="00E576BB" w:rsidRPr="00E576BB">
        <w:t xml:space="preserve"> con el fin de que puedan efectuar </w:t>
      </w:r>
      <w:r>
        <w:t>los</w:t>
      </w:r>
      <w:r w:rsidR="00E576BB" w:rsidRPr="00E576BB">
        <w:t xml:space="preserve"> cálculo</w:t>
      </w:r>
      <w:r>
        <w:t>s necesarios para la elaboración de su oferta</w:t>
      </w:r>
      <w:r w:rsidR="00E576BB" w:rsidRPr="00E576BB">
        <w:t xml:space="preserve">. </w:t>
      </w:r>
      <w:r>
        <w:t>Para no</w:t>
      </w:r>
      <w:r w:rsidR="00E576BB" w:rsidRPr="00E576BB">
        <w:t xml:space="preserve"> interferir en la actividad diaria de </w:t>
      </w:r>
      <w:r>
        <w:t xml:space="preserve">los </w:t>
      </w:r>
      <w:r w:rsidR="006626AF">
        <w:t>p</w:t>
      </w:r>
      <w:r>
        <w:t>arques</w:t>
      </w:r>
      <w:r w:rsidR="00E576BB" w:rsidRPr="00E576BB">
        <w:t>, l</w:t>
      </w:r>
      <w:r>
        <w:t>a</w:t>
      </w:r>
      <w:r w:rsidR="00E576BB" w:rsidRPr="00E576BB">
        <w:t xml:space="preserve">s </w:t>
      </w:r>
      <w:r>
        <w:t>licitadoras</w:t>
      </w:r>
      <w:r w:rsidR="00E576BB" w:rsidRPr="00E576BB">
        <w:t xml:space="preserve"> deberán solicitar día y hora para la realización de esa visita</w:t>
      </w:r>
      <w:r>
        <w:t xml:space="preserve"> a través d</w:t>
      </w:r>
      <w:r w:rsidR="00E576BB" w:rsidRPr="00E576BB">
        <w:t>el Servicio de Recursos y Gestión Administrativa del Organismo.</w:t>
      </w:r>
    </w:p>
    <w:p w14:paraId="748BCC3E" w14:textId="451D6A4E" w:rsidR="00E576BB" w:rsidRPr="00E576BB" w:rsidRDefault="00E576BB" w:rsidP="00283CFE">
      <w:pPr>
        <w:pStyle w:val="Ttulo1"/>
      </w:pPr>
      <w:bookmarkStart w:id="5" w:name="_Toc182914846"/>
      <w:r w:rsidRPr="00E576BB">
        <w:t>AMBITO DE APLICACIÓN: PARQUES OBJETO DE LIMPIEZA</w:t>
      </w:r>
      <w:bookmarkEnd w:id="5"/>
    </w:p>
    <w:p w14:paraId="287DCEB5" w14:textId="6A1A7F64" w:rsidR="00E576BB" w:rsidRPr="00E576BB" w:rsidRDefault="00E576BB" w:rsidP="00876CAE">
      <w:r w:rsidRPr="00E576BB">
        <w:t xml:space="preserve">Se efectuará la limpieza y saneamiento, en el más amplio sentido, de los </w:t>
      </w:r>
      <w:r w:rsidR="006626AF">
        <w:t>p</w:t>
      </w:r>
      <w:r w:rsidRPr="00E576BB">
        <w:t>arques que a continuación se detallan: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2"/>
        <w:gridCol w:w="4612"/>
      </w:tblGrid>
      <w:tr w:rsidR="00E576BB" w:rsidRPr="00E576BB" w14:paraId="7D1B9C67" w14:textId="77777777" w:rsidTr="00BD1486">
        <w:trPr>
          <w:trHeight w:val="284"/>
          <w:jc w:val="center"/>
        </w:trPr>
        <w:tc>
          <w:tcPr>
            <w:tcW w:w="3936" w:type="dxa"/>
            <w:vAlign w:val="center"/>
          </w:tcPr>
          <w:p w14:paraId="421A92D1" w14:textId="77777777" w:rsidR="00E576BB" w:rsidRPr="00E576BB" w:rsidRDefault="00E576BB" w:rsidP="00BD1486">
            <w:pPr>
              <w:spacing w:before="0" w:after="0" w:line="240" w:lineRule="auto"/>
              <w:jc w:val="left"/>
            </w:pPr>
            <w:r w:rsidRPr="00E576BB">
              <w:t>Parque</w:t>
            </w:r>
          </w:p>
        </w:tc>
        <w:tc>
          <w:tcPr>
            <w:tcW w:w="4677" w:type="dxa"/>
            <w:vAlign w:val="center"/>
          </w:tcPr>
          <w:p w14:paraId="107F4235" w14:textId="77777777" w:rsidR="00E576BB" w:rsidRPr="00E576BB" w:rsidRDefault="00E576BB" w:rsidP="00BD1486">
            <w:pPr>
              <w:spacing w:before="0" w:after="0" w:line="240" w:lineRule="auto"/>
              <w:jc w:val="left"/>
            </w:pPr>
            <w:r w:rsidRPr="00E576BB">
              <w:t>Ubicación</w:t>
            </w:r>
          </w:p>
        </w:tc>
      </w:tr>
      <w:tr w:rsidR="00E576BB" w:rsidRPr="00E576BB" w14:paraId="0D9F96D7" w14:textId="77777777" w:rsidTr="00BD1486">
        <w:trPr>
          <w:trHeight w:val="284"/>
          <w:jc w:val="center"/>
        </w:trPr>
        <w:tc>
          <w:tcPr>
            <w:tcW w:w="3936" w:type="dxa"/>
            <w:vAlign w:val="center"/>
          </w:tcPr>
          <w:p w14:paraId="274C219E" w14:textId="77777777" w:rsidR="00E576BB" w:rsidRPr="00E576BB" w:rsidRDefault="00E576BB" w:rsidP="00BD1486">
            <w:pPr>
              <w:spacing w:before="0" w:after="0" w:line="240" w:lineRule="auto"/>
              <w:jc w:val="left"/>
            </w:pPr>
            <w:r w:rsidRPr="00E576BB">
              <w:t>UCEIS Agurain-Salvatierra</w:t>
            </w:r>
          </w:p>
        </w:tc>
        <w:tc>
          <w:tcPr>
            <w:tcW w:w="4677" w:type="dxa"/>
            <w:vAlign w:val="center"/>
          </w:tcPr>
          <w:p w14:paraId="2EB26A2A" w14:textId="77777777" w:rsidR="00E576BB" w:rsidRPr="00E576BB" w:rsidRDefault="00E576BB" w:rsidP="00BD1486">
            <w:pPr>
              <w:spacing w:before="0" w:after="0" w:line="240" w:lineRule="auto"/>
              <w:jc w:val="left"/>
            </w:pPr>
            <w:r w:rsidRPr="00E576BB">
              <w:t>Carretera Salvatierra a Mezkia</w:t>
            </w:r>
          </w:p>
        </w:tc>
      </w:tr>
      <w:tr w:rsidR="00E576BB" w:rsidRPr="00E576BB" w14:paraId="6EC20B16" w14:textId="77777777" w:rsidTr="00BD1486">
        <w:trPr>
          <w:trHeight w:val="284"/>
          <w:jc w:val="center"/>
        </w:trPr>
        <w:tc>
          <w:tcPr>
            <w:tcW w:w="3936" w:type="dxa"/>
            <w:vAlign w:val="center"/>
          </w:tcPr>
          <w:p w14:paraId="3E6A77D1" w14:textId="77777777" w:rsidR="00E576BB" w:rsidRPr="00E576BB" w:rsidRDefault="00E576BB" w:rsidP="00BD1486">
            <w:pPr>
              <w:spacing w:before="0" w:after="0" w:line="240" w:lineRule="auto"/>
              <w:jc w:val="left"/>
            </w:pPr>
            <w:r w:rsidRPr="00E576BB">
              <w:t xml:space="preserve">UCEIS </w:t>
            </w:r>
            <w:proofErr w:type="spellStart"/>
            <w:r w:rsidRPr="00E576BB">
              <w:t>Kanpezu</w:t>
            </w:r>
            <w:proofErr w:type="spellEnd"/>
            <w:r w:rsidRPr="00E576BB">
              <w:t xml:space="preserve">- </w:t>
            </w:r>
            <w:proofErr w:type="spellStart"/>
            <w:r w:rsidRPr="00E576BB">
              <w:t>Campezo</w:t>
            </w:r>
            <w:proofErr w:type="spellEnd"/>
          </w:p>
        </w:tc>
        <w:tc>
          <w:tcPr>
            <w:tcW w:w="4677" w:type="dxa"/>
            <w:vAlign w:val="center"/>
          </w:tcPr>
          <w:p w14:paraId="1583723B" w14:textId="77777777" w:rsidR="00E576BB" w:rsidRPr="00E576BB" w:rsidRDefault="00E576BB" w:rsidP="00BD1486">
            <w:pPr>
              <w:spacing w:before="0" w:after="0" w:line="240" w:lineRule="auto"/>
              <w:jc w:val="left"/>
            </w:pPr>
            <w:r w:rsidRPr="00E576BB">
              <w:t>Carretera a Bernedo, 3 (A126)</w:t>
            </w:r>
          </w:p>
        </w:tc>
      </w:tr>
      <w:tr w:rsidR="00E576BB" w:rsidRPr="00E576BB" w14:paraId="1F9A87EA" w14:textId="77777777" w:rsidTr="00BD1486">
        <w:trPr>
          <w:trHeight w:val="284"/>
          <w:jc w:val="center"/>
        </w:trPr>
        <w:tc>
          <w:tcPr>
            <w:tcW w:w="3936" w:type="dxa"/>
            <w:vAlign w:val="center"/>
          </w:tcPr>
          <w:p w14:paraId="25303A0A" w14:textId="77777777" w:rsidR="00E576BB" w:rsidRPr="00E576BB" w:rsidRDefault="00E576BB" w:rsidP="00BD1486">
            <w:pPr>
              <w:spacing w:before="0" w:after="0" w:line="240" w:lineRule="auto"/>
              <w:jc w:val="left"/>
            </w:pPr>
            <w:r w:rsidRPr="00E576BB">
              <w:t>UCEIS Guardia-Laguardia</w:t>
            </w:r>
          </w:p>
        </w:tc>
        <w:tc>
          <w:tcPr>
            <w:tcW w:w="4677" w:type="dxa"/>
            <w:vAlign w:val="center"/>
          </w:tcPr>
          <w:p w14:paraId="462F4C9A" w14:textId="77777777" w:rsidR="00E576BB" w:rsidRPr="00E576BB" w:rsidRDefault="00E576BB" w:rsidP="00BD1486">
            <w:pPr>
              <w:spacing w:before="0" w:after="0" w:line="240" w:lineRule="auto"/>
              <w:jc w:val="left"/>
            </w:pPr>
            <w:r w:rsidRPr="00E576BB">
              <w:t>Camino La Hoya, 3</w:t>
            </w:r>
          </w:p>
        </w:tc>
      </w:tr>
      <w:tr w:rsidR="00E576BB" w:rsidRPr="00E576BB" w14:paraId="5A0E1F75" w14:textId="77777777" w:rsidTr="00BD1486">
        <w:trPr>
          <w:trHeight w:val="284"/>
          <w:jc w:val="center"/>
        </w:trPr>
        <w:tc>
          <w:tcPr>
            <w:tcW w:w="3936" w:type="dxa"/>
            <w:vAlign w:val="center"/>
          </w:tcPr>
          <w:p w14:paraId="065CD8EE" w14:textId="77777777" w:rsidR="00E576BB" w:rsidRPr="00E576BB" w:rsidRDefault="00E576BB" w:rsidP="00BD1486">
            <w:pPr>
              <w:spacing w:before="0" w:after="0" w:line="240" w:lineRule="auto"/>
              <w:jc w:val="left"/>
            </w:pPr>
            <w:r w:rsidRPr="00E576BB">
              <w:t>UCEIS Espejo</w:t>
            </w:r>
          </w:p>
        </w:tc>
        <w:tc>
          <w:tcPr>
            <w:tcW w:w="4677" w:type="dxa"/>
            <w:vAlign w:val="center"/>
          </w:tcPr>
          <w:p w14:paraId="32FAC96D" w14:textId="77777777" w:rsidR="00E576BB" w:rsidRPr="00E576BB" w:rsidRDefault="00E576BB" w:rsidP="00BD1486">
            <w:pPr>
              <w:spacing w:before="0" w:after="0" w:line="240" w:lineRule="auto"/>
              <w:jc w:val="left"/>
            </w:pPr>
            <w:r w:rsidRPr="00E576BB">
              <w:t>Carretera Bilbao, 0</w:t>
            </w:r>
          </w:p>
        </w:tc>
      </w:tr>
      <w:tr w:rsidR="00876CAE" w:rsidRPr="00E576BB" w14:paraId="0E440917" w14:textId="77777777" w:rsidTr="00BD1486">
        <w:trPr>
          <w:trHeight w:val="284"/>
          <w:jc w:val="center"/>
        </w:trPr>
        <w:tc>
          <w:tcPr>
            <w:tcW w:w="3936" w:type="dxa"/>
            <w:vAlign w:val="center"/>
          </w:tcPr>
          <w:p w14:paraId="6AD9A291" w14:textId="731DEABB" w:rsidR="00E576BB" w:rsidRPr="00E576BB" w:rsidRDefault="00E576BB" w:rsidP="00BD1486">
            <w:pPr>
              <w:spacing w:before="0" w:after="0" w:line="240" w:lineRule="auto"/>
              <w:jc w:val="left"/>
            </w:pPr>
            <w:r w:rsidRPr="00E576BB">
              <w:lastRenderedPageBreak/>
              <w:t xml:space="preserve">UCEIS </w:t>
            </w:r>
            <w:r w:rsidR="00876CAE" w:rsidRPr="00876CAE">
              <w:t>Provisional Llodio</w:t>
            </w:r>
          </w:p>
        </w:tc>
        <w:tc>
          <w:tcPr>
            <w:tcW w:w="4677" w:type="dxa"/>
            <w:vAlign w:val="center"/>
          </w:tcPr>
          <w:p w14:paraId="3A3E976D" w14:textId="77777777" w:rsidR="00E576BB" w:rsidRPr="00E576BB" w:rsidRDefault="00E576BB" w:rsidP="00BD1486">
            <w:pPr>
              <w:spacing w:before="0" w:after="0" w:line="240" w:lineRule="auto"/>
              <w:jc w:val="left"/>
            </w:pPr>
            <w:r w:rsidRPr="00E576BB">
              <w:t>Avenida Zumalakarregi, 68 bajo</w:t>
            </w:r>
          </w:p>
        </w:tc>
      </w:tr>
    </w:tbl>
    <w:p w14:paraId="649B4C23" w14:textId="798A99FE" w:rsidR="00E576BB" w:rsidRDefault="00E576BB" w:rsidP="00876CAE">
      <w:r w:rsidRPr="00E576BB">
        <w:t>A efectos de la planificación de las tareas de limpieza por parte de la adjudicataria, el horario de funcionamiento de los Parques es</w:t>
      </w:r>
      <w:r w:rsidR="002E6A7A">
        <w:t xml:space="preserve"> de</w:t>
      </w:r>
      <w:r w:rsidRPr="00E576BB">
        <w:t xml:space="preserve"> 24 horas al día</w:t>
      </w:r>
      <w:r w:rsidR="002E6A7A" w:rsidRPr="002E6A7A">
        <w:t xml:space="preserve"> </w:t>
      </w:r>
      <w:r w:rsidR="002E6A7A" w:rsidRPr="00E576BB">
        <w:t>todos los días del año</w:t>
      </w:r>
      <w:r w:rsidRPr="00E576BB">
        <w:t>.</w:t>
      </w:r>
    </w:p>
    <w:p w14:paraId="10F2DC3C" w14:textId="379315AF" w:rsidR="00283CFE" w:rsidRDefault="00283CFE" w:rsidP="00283CFE">
      <w:pPr>
        <w:pStyle w:val="Ttulo1"/>
      </w:pPr>
      <w:bookmarkStart w:id="6" w:name="_Toc182914847"/>
      <w:r>
        <w:rPr>
          <w:caps w:val="0"/>
        </w:rPr>
        <w:t>OBLIGACIONES GENERALES DE LA EMPRESA ADJUDICATARIA</w:t>
      </w:r>
      <w:bookmarkEnd w:id="6"/>
    </w:p>
    <w:p w14:paraId="16B1A2BE" w14:textId="5B812CA9" w:rsidR="005C7E11" w:rsidRDefault="005C7E11" w:rsidP="00283CFE">
      <w:r>
        <w:t>Le empresa adjudicataria deberá realizar directamente la prestación del servicio, no pudiendo subrogar, subarrendar, ceder o traspasar, directa ni indirectamente, la explotación ni hacer uso en sus relaciones comerciales, laborales o de otro tipo, del nombre del Organismo sin previa autorización escrita.</w:t>
      </w:r>
    </w:p>
    <w:p w14:paraId="28E0BE64" w14:textId="77777777" w:rsidR="005C7E11" w:rsidRPr="00B26E98" w:rsidRDefault="005C7E11" w:rsidP="005C7E11">
      <w:pPr>
        <w:rPr>
          <w:b/>
          <w:bCs/>
        </w:rPr>
      </w:pPr>
      <w:r>
        <w:t xml:space="preserve">La </w:t>
      </w:r>
      <w:r w:rsidRPr="00E576BB">
        <w:t xml:space="preserve">propuesta técnica </w:t>
      </w:r>
      <w:r>
        <w:t>de las licitadoras incluirá la relación de miembros de</w:t>
      </w:r>
      <w:r w:rsidRPr="00E576BB">
        <w:t>l equipo técnico</w:t>
      </w:r>
      <w:r>
        <w:t xml:space="preserve">, con </w:t>
      </w:r>
      <w:r w:rsidRPr="00B26E98">
        <w:t>su titulación y dedicación horaria. El equipo estará formado, como mínimo, por una persona con formación como técnica de producto o inspectora de servicios, una responsable comercial del contrato y una responsable de su gestión administrativa.</w:t>
      </w:r>
    </w:p>
    <w:p w14:paraId="3AF096F1" w14:textId="629A68BD" w:rsidR="00283CFE" w:rsidRDefault="00283CFE" w:rsidP="00283CFE">
      <w:r w:rsidRPr="00B26E98">
        <w:t xml:space="preserve">Al comienzo </w:t>
      </w:r>
      <w:r w:rsidR="005C7E11" w:rsidRPr="00B26E98">
        <w:t xml:space="preserve">y durante todo el periodo </w:t>
      </w:r>
      <w:r w:rsidRPr="00B26E98">
        <w:t>de ejecución de los trabajos, la adjudicataria deberá acreditar que dispone de oficina en el Territorio Histórico de Álava, en la que trabajar</w:t>
      </w:r>
      <w:r w:rsidR="005C7E11" w:rsidRPr="00B26E98">
        <w:t>á</w:t>
      </w:r>
      <w:r w:rsidRPr="00B26E98">
        <w:t xml:space="preserve"> el personal descrito en el p</w:t>
      </w:r>
      <w:r w:rsidR="005C7E11" w:rsidRPr="00B26E98">
        <w:t>árraf</w:t>
      </w:r>
      <w:r w:rsidRPr="00B26E98">
        <w:t>o anterior.</w:t>
      </w:r>
      <w:r w:rsidR="005C7E11" w:rsidRPr="00B26E98">
        <w:t xml:space="preserve"> </w:t>
      </w:r>
      <w:r w:rsidRPr="00B26E98">
        <w:t xml:space="preserve">La ausencia de </w:t>
      </w:r>
      <w:r w:rsidR="005C7E11" w:rsidRPr="00B26E98">
        <w:t>est</w:t>
      </w:r>
      <w:r w:rsidRPr="00B26E98">
        <w:t>a acreditación será motivo de resolución del contrato.</w:t>
      </w:r>
    </w:p>
    <w:p w14:paraId="40A79E21" w14:textId="77777777" w:rsidR="005C7E11" w:rsidRPr="00E576BB" w:rsidRDefault="005C7E11" w:rsidP="005C7E11">
      <w:r w:rsidRPr="00E576BB">
        <w:t>Será obligación de</w:t>
      </w:r>
      <w:r>
        <w:t xml:space="preserve"> </w:t>
      </w:r>
      <w:r w:rsidRPr="00E576BB">
        <w:t>l</w:t>
      </w:r>
      <w:r>
        <w:t>a adjudicataria</w:t>
      </w:r>
      <w:r w:rsidRPr="00E576BB">
        <w:t xml:space="preserve"> indemnizar todos los daños y perjuicios que se causen, a terceros o al</w:t>
      </w:r>
      <w:r>
        <w:t xml:space="preserve"> </w:t>
      </w:r>
      <w:r w:rsidRPr="00E576BB">
        <w:t>propi</w:t>
      </w:r>
      <w:r>
        <w:t>o Organismo</w:t>
      </w:r>
      <w:r w:rsidRPr="00E576BB">
        <w:t>, derivados de la ejecución por su personal de l</w:t>
      </w:r>
      <w:r>
        <w:t>os</w:t>
      </w:r>
      <w:r w:rsidRPr="00E576BB">
        <w:t xml:space="preserve"> </w:t>
      </w:r>
      <w:r>
        <w:t>servicios objeto del contrato</w:t>
      </w:r>
      <w:r w:rsidRPr="00E576BB">
        <w:t>.</w:t>
      </w:r>
    </w:p>
    <w:p w14:paraId="796A30DA" w14:textId="77777777" w:rsidR="005C7E11" w:rsidRPr="00E576BB" w:rsidRDefault="005C7E11" w:rsidP="005C7E11">
      <w:r w:rsidRPr="00E576BB">
        <w:t xml:space="preserve">En caso de sustracción probada de objetos o bienes por parte del personal </w:t>
      </w:r>
      <w:r>
        <w:t xml:space="preserve">de la </w:t>
      </w:r>
      <w:r w:rsidRPr="00E576BB">
        <w:t>adjudicatari</w:t>
      </w:r>
      <w:r>
        <w:t>a</w:t>
      </w:r>
      <w:r w:rsidRPr="00E576BB">
        <w:t xml:space="preserve">, </w:t>
      </w:r>
      <w:r>
        <w:t>esta</w:t>
      </w:r>
      <w:r w:rsidRPr="00E576BB">
        <w:t xml:space="preserve"> será responsable subsidiari</w:t>
      </w:r>
      <w:r>
        <w:t>a</w:t>
      </w:r>
      <w:r w:rsidRPr="00E576BB">
        <w:t xml:space="preserve"> frente a posibles acciones legales que pueda ejercitar </w:t>
      </w:r>
      <w:r>
        <w:t>el Organismo.</w:t>
      </w:r>
    </w:p>
    <w:p w14:paraId="4897CFD3" w14:textId="77777777" w:rsidR="005C7E11" w:rsidRDefault="005C7E11" w:rsidP="005C7E11">
      <w:r w:rsidRPr="00E576BB">
        <w:t>La adjudicataria comunicará por escrito al Servicio de Recursos Humanos y Gestión Administrativa</w:t>
      </w:r>
      <w:r>
        <w:t xml:space="preserve"> del Organismo</w:t>
      </w:r>
      <w:r w:rsidRPr="00E576BB">
        <w:t xml:space="preserve">, para su conocimiento, los apercibimientos y sanciones impuestos a su personal </w:t>
      </w:r>
      <w:r>
        <w:t>asignado al presente contrato.</w:t>
      </w:r>
    </w:p>
    <w:p w14:paraId="3B98DF62" w14:textId="38C8F48A" w:rsidR="005C7E11" w:rsidRDefault="005C7E11" w:rsidP="005C7E11">
      <w:r>
        <w:t>La empresa adjudicataria comunicará al Organismo los acuerdos de empresa y cambios o actualizaciones de convenio, así como cualquier modificación de las condiciones laborales de las personas asignadas al servicio.</w:t>
      </w:r>
    </w:p>
    <w:p w14:paraId="4AEF1109" w14:textId="49557E08" w:rsidR="005C7E11" w:rsidRPr="00E576BB" w:rsidRDefault="005C7E11" w:rsidP="005C7E11">
      <w:r>
        <w:t>La empresa adjudicataria se obliga a facilitar cuanta información se le requiera para preparar futuras licitaciones.</w:t>
      </w:r>
    </w:p>
    <w:p w14:paraId="2E4AD795" w14:textId="63637878" w:rsidR="00283CFE" w:rsidRPr="00C2592A" w:rsidRDefault="00283CFE" w:rsidP="00283CFE">
      <w:pPr>
        <w:pStyle w:val="Ttulo1"/>
      </w:pPr>
      <w:bookmarkStart w:id="7" w:name="_Toc182914848"/>
      <w:r>
        <w:rPr>
          <w:caps w:val="0"/>
        </w:rPr>
        <w:t>MEDIOS HUMANOS</w:t>
      </w:r>
      <w:bookmarkEnd w:id="7"/>
    </w:p>
    <w:p w14:paraId="083D38A3" w14:textId="1D554BB1" w:rsidR="00283CFE" w:rsidRPr="00283CFE" w:rsidRDefault="00283CFE" w:rsidP="00283CFE">
      <w:pPr>
        <w:pStyle w:val="Ttulo2"/>
      </w:pPr>
      <w:bookmarkStart w:id="8" w:name="_Toc182914849"/>
      <w:r>
        <w:t xml:space="preserve">aspectos </w:t>
      </w:r>
      <w:r w:rsidRPr="00283CFE">
        <w:t>Generales</w:t>
      </w:r>
      <w:bookmarkEnd w:id="8"/>
    </w:p>
    <w:p w14:paraId="2FB27FF6" w14:textId="77777777" w:rsidR="00283CFE" w:rsidRPr="00E576BB" w:rsidRDefault="00283CFE" w:rsidP="00283CFE">
      <w:r w:rsidRPr="00E576BB">
        <w:t>La empresa adjudicataria contar</w:t>
      </w:r>
      <w:r>
        <w:t>á</w:t>
      </w:r>
      <w:r w:rsidRPr="00E576BB">
        <w:t xml:space="preserve"> en todo momento con personal cualificado suficiente para la prestación del servicio</w:t>
      </w:r>
      <w:r>
        <w:t xml:space="preserve"> objeto del contrato</w:t>
      </w:r>
      <w:r w:rsidRPr="00E576BB">
        <w:t>, gestionando cuántas suplencias o puntas de trabajo sean necesarias.</w:t>
      </w:r>
    </w:p>
    <w:p w14:paraId="39A82079" w14:textId="77777777" w:rsidR="00283CFE" w:rsidRPr="00E576BB" w:rsidRDefault="00283CFE" w:rsidP="00283CFE">
      <w:r w:rsidRPr="00E576BB">
        <w:t xml:space="preserve">La empresa adjudicataria </w:t>
      </w:r>
      <w:r>
        <w:t>asumirá</w:t>
      </w:r>
      <w:r w:rsidRPr="00E576BB">
        <w:t xml:space="preserve"> los costes salariales y demás obligaciones laborales y legales relacionadas con el personal que desarrolle los servicios. El</w:t>
      </w:r>
      <w:r>
        <w:t xml:space="preserve"> </w:t>
      </w:r>
      <w:r w:rsidRPr="00E576BB">
        <w:t xml:space="preserve">personal de la empresa adjudicataria </w:t>
      </w:r>
      <w:r>
        <w:t>n</w:t>
      </w:r>
      <w:r w:rsidRPr="00E576BB">
        <w:t xml:space="preserve">o </w:t>
      </w:r>
      <w:r>
        <w:t>tendrá</w:t>
      </w:r>
      <w:r w:rsidRPr="00E576BB">
        <w:t xml:space="preserve"> ninguna relación laboral con</w:t>
      </w:r>
      <w:r>
        <w:t xml:space="preserve"> el</w:t>
      </w:r>
      <w:r w:rsidRPr="00E576BB">
        <w:t xml:space="preserve"> Organismo</w:t>
      </w:r>
      <w:r>
        <w:t xml:space="preserve"> y </w:t>
      </w:r>
      <w:r w:rsidRPr="00E576BB">
        <w:t>depende</w:t>
      </w:r>
      <w:r>
        <w:t>rá</w:t>
      </w:r>
      <w:r w:rsidRPr="00E576BB">
        <w:t xml:space="preserve"> única y exclusivamente de</w:t>
      </w:r>
      <w:r>
        <w:t xml:space="preserve"> </w:t>
      </w:r>
      <w:r w:rsidRPr="00E576BB">
        <w:t>l</w:t>
      </w:r>
      <w:r>
        <w:t xml:space="preserve">a </w:t>
      </w:r>
      <w:r w:rsidRPr="00E576BB">
        <w:t>adjudicatari</w:t>
      </w:r>
      <w:r>
        <w:t>a</w:t>
      </w:r>
      <w:r w:rsidRPr="00E576BB">
        <w:t xml:space="preserve"> en su calidad de empresari</w:t>
      </w:r>
      <w:r>
        <w:t>a</w:t>
      </w:r>
      <w:r w:rsidRPr="00E576BB">
        <w:t xml:space="preserve">, de acuerdo con la legislación laboral y social vigente y la que en un futuro se pueda promulgar. </w:t>
      </w:r>
      <w:r>
        <w:t>Por tanto</w:t>
      </w:r>
      <w:r w:rsidRPr="00E576BB">
        <w:t xml:space="preserve">, </w:t>
      </w:r>
      <w:r>
        <w:t xml:space="preserve">la adjudicataria </w:t>
      </w:r>
      <w:r w:rsidRPr="00E576BB">
        <w:t>queda obligad</w:t>
      </w:r>
      <w:r>
        <w:t>a</w:t>
      </w:r>
      <w:r w:rsidRPr="00E576BB">
        <w:t>, respecto al personal que desarrolle el servicio objeto de</w:t>
      </w:r>
      <w:r>
        <w:t>l</w:t>
      </w:r>
      <w:r w:rsidRPr="00E576BB">
        <w:t xml:space="preserve"> contrat</w:t>
      </w:r>
      <w:r>
        <w:t>o</w:t>
      </w:r>
      <w:r w:rsidRPr="00E576BB">
        <w:t xml:space="preserve">, al cumplimiento de las </w:t>
      </w:r>
      <w:r w:rsidRPr="00E576BB">
        <w:lastRenderedPageBreak/>
        <w:t>disposiciones en materia de Legislación Laboral y de Seguridad Social y las específicas de Salud Laboral vigentes durante el plazo de ejecución.</w:t>
      </w:r>
    </w:p>
    <w:p w14:paraId="01F2821A" w14:textId="77777777" w:rsidR="00283CFE" w:rsidRPr="00E576BB" w:rsidRDefault="00283CFE" w:rsidP="00283CFE">
      <w:r w:rsidRPr="00E576BB">
        <w:t>A tales efectos, la empresa contratista asumirá las siguientes obligaciones:</w:t>
      </w:r>
    </w:p>
    <w:p w14:paraId="4F75BF24" w14:textId="77777777" w:rsidR="00283CFE" w:rsidRPr="00E576BB" w:rsidRDefault="00283CFE" w:rsidP="00283CFE">
      <w:pPr>
        <w:pStyle w:val="Listaconvietas"/>
      </w:pPr>
      <w:r>
        <w:t>Seleccionar el</w:t>
      </w:r>
      <w:r w:rsidRPr="00E576BB">
        <w:t xml:space="preserve"> personal que, reuniendo los requisitos formará parte del equipo de trabajo adscrito a la ejecución del contrato, sin perjuicio de la verificación por parte del Organismo</w:t>
      </w:r>
      <w:r>
        <w:t xml:space="preserve"> </w:t>
      </w:r>
      <w:r w:rsidRPr="00E576BB">
        <w:t xml:space="preserve">del cumplimiento de </w:t>
      </w:r>
      <w:r>
        <w:t>tales</w:t>
      </w:r>
      <w:r w:rsidRPr="00E576BB">
        <w:t xml:space="preserve"> requisitos.</w:t>
      </w:r>
    </w:p>
    <w:p w14:paraId="73329B8C" w14:textId="77777777" w:rsidR="00283CFE" w:rsidRPr="00E576BB" w:rsidRDefault="00283CFE" w:rsidP="00283CFE">
      <w:pPr>
        <w:pStyle w:val="Listaconvietas"/>
      </w:pPr>
      <w:r w:rsidRPr="00E576BB">
        <w:t>Procurar</w:t>
      </w:r>
      <w:r>
        <w:t xml:space="preserve"> l</w:t>
      </w:r>
      <w:r w:rsidRPr="00E576BB">
        <w:t xml:space="preserve">a </w:t>
      </w:r>
      <w:r>
        <w:t xml:space="preserve">mayor </w:t>
      </w:r>
      <w:r w:rsidRPr="00E576BB">
        <w:t xml:space="preserve">estabilidad en el equipo de trabajo, y que las variaciones en su composición sean puntuales y obedezcan a razones justificadas, en orden a no alterar el buen funcionamiento del servicio, informando </w:t>
      </w:r>
      <w:r>
        <w:t>de ellas</w:t>
      </w:r>
      <w:r w:rsidRPr="00E576BB">
        <w:t xml:space="preserve"> al Organismo.</w:t>
      </w:r>
    </w:p>
    <w:p w14:paraId="4CA03899" w14:textId="69A71325" w:rsidR="00283CFE" w:rsidRDefault="00283CFE" w:rsidP="00283CFE">
      <w:pPr>
        <w:pStyle w:val="Listaconvietas"/>
      </w:pPr>
      <w:r>
        <w:t>E</w:t>
      </w:r>
      <w:r w:rsidRPr="00E576BB">
        <w:t>jercer de modo real, efectivo y continuo el poder de dirección inherente a toda empresa</w:t>
      </w:r>
      <w:r w:rsidRPr="00307525">
        <w:t xml:space="preserve"> </w:t>
      </w:r>
      <w:r w:rsidRPr="00E576BB">
        <w:t xml:space="preserve">sobre el personal </w:t>
      </w:r>
      <w:r>
        <w:t>adscrito a la prestación del servicio</w:t>
      </w:r>
      <w:r w:rsidRPr="00E576BB">
        <w:t>. En particular asumirá la negociación y pago de salarios, la concesión de permisos , licencias y vacaciones, las sustituciones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realización contractual entre las partes empleada y empleadora.</w:t>
      </w:r>
    </w:p>
    <w:p w14:paraId="3A6757A3" w14:textId="5C6F8EDC" w:rsidR="00283CFE" w:rsidRDefault="00283CFE" w:rsidP="00283CFE">
      <w:pPr>
        <w:pStyle w:val="Listaconvietas"/>
        <w:numPr>
          <w:ilvl w:val="0"/>
          <w:numId w:val="0"/>
        </w:numPr>
      </w:pPr>
      <w:r w:rsidRPr="005D2A02">
        <w:t>De acuerdo con el artículo 1</w:t>
      </w:r>
      <w:r w:rsidR="005D2A02" w:rsidRPr="005D2A02">
        <w:t>0 de la</w:t>
      </w:r>
      <w:r w:rsidRPr="005D2A02">
        <w:t xml:space="preserve"> </w:t>
      </w:r>
      <w:r w:rsidR="005D2A02" w:rsidRPr="005D2A02">
        <w:t>Resolución de 18 de agosto de 2005, de la Dirección General de Trabajo, por la que se dispone la inscripción en el registro y publicación del Acuerdo marco estatal del sector de limpieza de edificios y locales</w:t>
      </w:r>
      <w:r w:rsidRPr="005D2A02">
        <w:t xml:space="preserve">, la empresa adjudicataria incorporará a su plantilla el personal afectado por el cambio de titularidad con iguales derechos y obligaciones que tuviesen en la empresa cesante, en los términos previstos en el </w:t>
      </w:r>
      <w:r w:rsidR="005D2A02" w:rsidRPr="005D2A02">
        <w:t>artículo</w:t>
      </w:r>
      <w:r w:rsidRPr="005D2A02">
        <w:t xml:space="preserve"> 3</w:t>
      </w:r>
      <w:r w:rsidR="005D2A02" w:rsidRPr="005D2A02">
        <w:t>6</w:t>
      </w:r>
      <w:r w:rsidRPr="005D2A02">
        <w:t xml:space="preserve"> del </w:t>
      </w:r>
      <w:r w:rsidR="005D2A02" w:rsidRPr="005D2A02">
        <w:t>c</w:t>
      </w:r>
      <w:r w:rsidRPr="005D2A02">
        <w:t>onvenio colectivo para el sector de limpiezas de edificios y locales de Álava</w:t>
      </w:r>
      <w:r w:rsidR="005D2A02" w:rsidRPr="005D2A02">
        <w:t xml:space="preserve"> (2025-2029)</w:t>
      </w:r>
      <w:r w:rsidRPr="005D2A02">
        <w:t>.</w:t>
      </w:r>
    </w:p>
    <w:p w14:paraId="764A9F59" w14:textId="77777777" w:rsidR="00283CFE" w:rsidRPr="00E576BB" w:rsidRDefault="00283CFE" w:rsidP="00283CFE">
      <w:pPr>
        <w:pStyle w:val="Ttulo2"/>
      </w:pPr>
      <w:bookmarkStart w:id="9" w:name="_Toc182914850"/>
      <w:r w:rsidRPr="00E576BB">
        <w:t xml:space="preserve">personal </w:t>
      </w:r>
      <w:r>
        <w:t>adscrito a la prestación del servicio</w:t>
      </w:r>
      <w:bookmarkEnd w:id="9"/>
    </w:p>
    <w:p w14:paraId="27D01650" w14:textId="77777777" w:rsidR="00283CFE" w:rsidRDefault="00283CFE" w:rsidP="00283CFE">
      <w:r w:rsidRPr="00E576BB">
        <w:t>El adjudicatario deberá proveer al personal que destine a la ejecución del servicio adjudicado de los medios e instrucciones adecuados para garantizar el cumplimiento de las disposiciones contenidas en la Ley 31/1995 de Prevención de Riesgos Laborales, o normativa que le sustituya.</w:t>
      </w:r>
    </w:p>
    <w:p w14:paraId="6F75F524" w14:textId="2A4F4F8D" w:rsidR="00283CFE" w:rsidRDefault="00283CFE" w:rsidP="005C7E11">
      <w:pPr>
        <w:pStyle w:val="Listaconvietas"/>
        <w:numPr>
          <w:ilvl w:val="0"/>
          <w:numId w:val="0"/>
        </w:numPr>
      </w:pPr>
      <w:r w:rsidRPr="00E576BB">
        <w:t>Todo</w:t>
      </w:r>
      <w:r>
        <w:t xml:space="preserve"> el personal</w:t>
      </w:r>
      <w:r w:rsidRPr="00E576BB">
        <w:t xml:space="preserve"> asignado a</w:t>
      </w:r>
      <w:r>
        <w:t>l</w:t>
      </w:r>
      <w:r w:rsidRPr="00E576BB">
        <w:t xml:space="preserve"> servicio </w:t>
      </w:r>
      <w:r w:rsidR="005C7E11">
        <w:t>deberá</w:t>
      </w:r>
      <w:r w:rsidRPr="00E576BB">
        <w:t xml:space="preserve"> ir correctamente uniformado. La ropa de trabajo llevará el logotipo de la empresa adjudicataria en lugar visible. La uniformidad es imprescindible en todo el personal adscrito al servicio. La falta de esta o una presentación </w:t>
      </w:r>
      <w:r>
        <w:t>con</w:t>
      </w:r>
      <w:r w:rsidRPr="00E576BB">
        <w:t xml:space="preserve"> un grado mínimo de deterioro será considerada como falta leve.</w:t>
      </w:r>
    </w:p>
    <w:p w14:paraId="2199E65E" w14:textId="49AD9357" w:rsidR="005C7E11" w:rsidRPr="00E576BB" w:rsidRDefault="005C7E11" w:rsidP="005C7E11">
      <w:pPr>
        <w:pStyle w:val="Listaconvietas"/>
        <w:numPr>
          <w:ilvl w:val="0"/>
          <w:numId w:val="0"/>
        </w:numPr>
      </w:pPr>
      <w:r w:rsidRPr="00E576BB">
        <w:t>La empresa contratista velará especialmente porque el personal adscrito a la ejecución del contrato desarrolle su actividad sin extralimitarse en las funciones desempeñadas respecto de la actividad de</w:t>
      </w:r>
      <w:r>
        <w:t xml:space="preserve">finida </w:t>
      </w:r>
      <w:r w:rsidRPr="00E576BB">
        <w:t>en los pliegos como objeto del contrato.</w:t>
      </w:r>
    </w:p>
    <w:p w14:paraId="1B4A4AB6" w14:textId="1760C2E1" w:rsidR="00283CFE" w:rsidRDefault="00283CFE" w:rsidP="005C7E11">
      <w:pPr>
        <w:pStyle w:val="Listaconvietas"/>
        <w:numPr>
          <w:ilvl w:val="0"/>
          <w:numId w:val="0"/>
        </w:numPr>
      </w:pPr>
      <w:r>
        <w:t xml:space="preserve">La adjudicataria se asegurará de </w:t>
      </w:r>
      <w:r w:rsidRPr="00E576BB">
        <w:t xml:space="preserve">que el personal a su cargo utilice </w:t>
      </w:r>
      <w:r>
        <w:t xml:space="preserve">de manera responsable </w:t>
      </w:r>
      <w:r w:rsidRPr="00E576BB">
        <w:t>los servicios comunes</w:t>
      </w:r>
      <w:r>
        <w:t xml:space="preserve"> de los </w:t>
      </w:r>
      <w:r w:rsidR="00B46C7D">
        <w:t>p</w:t>
      </w:r>
      <w:r>
        <w:t>arques</w:t>
      </w:r>
      <w:r w:rsidRPr="00E576BB">
        <w:t>.</w:t>
      </w:r>
    </w:p>
    <w:p w14:paraId="4EAAF333" w14:textId="1BEF15BA" w:rsidR="005C7E11" w:rsidRDefault="005C7E11" w:rsidP="005C7E11">
      <w:pPr>
        <w:pStyle w:val="Listaconvietas"/>
        <w:numPr>
          <w:ilvl w:val="0"/>
          <w:numId w:val="0"/>
        </w:numPr>
      </w:pPr>
      <w:r>
        <w:t>La incorrección en el trato a otras personas por parte del personal adscrito a la prestación del servicio facultará al Organismo a exigir a la adjudicataria su sustitución. Asimismo, el Organismo se reserva el derecho de exigir razonadamente a la adjudicataria la sustitución de las personas que resulten manifiestamente</w:t>
      </w:r>
      <w:r w:rsidR="00B46C7D">
        <w:t xml:space="preserve"> </w:t>
      </w:r>
      <w:r>
        <w:t xml:space="preserve">incompatibles con el trabajo o que falten gravemente a la ética de comportamiento en el centro de trabajo. </w:t>
      </w:r>
    </w:p>
    <w:p w14:paraId="3B23ED5B" w14:textId="77777777" w:rsidR="00283CFE" w:rsidRPr="00E576BB" w:rsidRDefault="00283CFE" w:rsidP="00283CFE">
      <w:pPr>
        <w:pStyle w:val="Ttulo2"/>
      </w:pPr>
      <w:bookmarkStart w:id="10" w:name="_Toc182914851"/>
      <w:r>
        <w:lastRenderedPageBreak/>
        <w:t>COORDINACIÓN DE LOS TRABAJOS</w:t>
      </w:r>
      <w:bookmarkEnd w:id="10"/>
    </w:p>
    <w:p w14:paraId="6C55A09C" w14:textId="11E82FFC" w:rsidR="00283CFE" w:rsidRPr="00E576BB" w:rsidRDefault="00283CFE" w:rsidP="00283CFE">
      <w:r w:rsidRPr="00B26E98">
        <w:t xml:space="preserve">La adjudicataria designará una persona de su plantilla </w:t>
      </w:r>
      <w:r w:rsidR="005C7E11" w:rsidRPr="00B26E98">
        <w:t xml:space="preserve">(no subrogable) </w:t>
      </w:r>
      <w:r w:rsidRPr="00B26E98">
        <w:t>como coordinadora técnica o responsable, que tendrá</w:t>
      </w:r>
      <w:r w:rsidRPr="00E576BB">
        <w:t xml:space="preserve"> entre sus obligaciones las siguientes:</w:t>
      </w:r>
    </w:p>
    <w:p w14:paraId="2BFF77BC" w14:textId="77777777" w:rsidR="00283CFE" w:rsidRPr="00F13459" w:rsidRDefault="00283CFE" w:rsidP="00283CFE">
      <w:pPr>
        <w:pStyle w:val="Listaconvietas"/>
      </w:pPr>
      <w:r w:rsidRPr="00F13459">
        <w:t>Actuar como interlocutora con el Organismo, canalizando la comunicación entre la empresa contratista y el personal adscrito a la prestación del servicio, por un lado, y el Organismo, por otro, en todo lo relativo a la ejecución del contrato.</w:t>
      </w:r>
    </w:p>
    <w:p w14:paraId="02A132E7" w14:textId="77777777" w:rsidR="00283CFE" w:rsidRPr="00F13459" w:rsidRDefault="00283CFE" w:rsidP="00283CFE">
      <w:pPr>
        <w:pStyle w:val="Listaconvietas"/>
      </w:pPr>
      <w:r w:rsidRPr="00F13459">
        <w:t>Organizar el trabajo y distribuirlo entre el personal adscrito a la prestación del servicio, impartiendo las órdenes e instrucciones de trabajo necesarias en relación con la prestación del servicio.</w:t>
      </w:r>
    </w:p>
    <w:p w14:paraId="7D2A85F5" w14:textId="77777777" w:rsidR="00283CFE" w:rsidRPr="00F13459" w:rsidRDefault="00283CFE" w:rsidP="00283CFE">
      <w:pPr>
        <w:pStyle w:val="Listaconvietas"/>
      </w:pPr>
      <w:r w:rsidRPr="00F13459">
        <w:t>Supervisar el correcto desempeño por el personal de las funciones encomendadas, así como controlar la asistencia de dicho personal al puesto de trabajo y el cumplimiento de los horarios establecidos.</w:t>
      </w:r>
    </w:p>
    <w:p w14:paraId="6361F121" w14:textId="77777777" w:rsidR="00283CFE" w:rsidRPr="00F13459" w:rsidRDefault="00283CFE" w:rsidP="00283CFE">
      <w:pPr>
        <w:pStyle w:val="Listaconvietas"/>
      </w:pPr>
      <w:r w:rsidRPr="00F13459">
        <w:t>Coordinar y supervisar las medidas de prevención de riesgos laborales y de gestión ambiental.</w:t>
      </w:r>
    </w:p>
    <w:p w14:paraId="3F6C69C3" w14:textId="77777777" w:rsidR="00283CFE" w:rsidRPr="00F13459" w:rsidRDefault="00283CFE" w:rsidP="00283CFE">
      <w:pPr>
        <w:pStyle w:val="Listaconvietas"/>
      </w:pPr>
      <w:r w:rsidRPr="00F13459">
        <w:t>Organizar el régimen de vacaciones del personal, de manera que no altere la correcta prestación del servicio.</w:t>
      </w:r>
    </w:p>
    <w:p w14:paraId="3D223176" w14:textId="77777777" w:rsidR="00283CFE" w:rsidRDefault="00283CFE" w:rsidP="00283CFE">
      <w:pPr>
        <w:pStyle w:val="Listaconvietas"/>
      </w:pPr>
      <w:r w:rsidRPr="00F13459">
        <w:t xml:space="preserve">Informar al Organismo de las </w:t>
      </w:r>
      <w:r w:rsidRPr="00E576BB">
        <w:t>altas, bajas, sustituciones</w:t>
      </w:r>
      <w:r>
        <w:t xml:space="preserve"> y demás</w:t>
      </w:r>
      <w:r w:rsidRPr="00E576BB">
        <w:t xml:space="preserve"> </w:t>
      </w:r>
      <w:r w:rsidRPr="00F13459">
        <w:t>variaciones, ocasionales o permanentes, en la composición del equipo de trabajo adscrito a la prestación del servicio.</w:t>
      </w:r>
    </w:p>
    <w:p w14:paraId="789AD311" w14:textId="6E1F6A5F" w:rsidR="005C7E11" w:rsidRPr="00F13459" w:rsidRDefault="005C7E11" w:rsidP="005C7E11">
      <w:pPr>
        <w:pStyle w:val="Listaconvietas"/>
        <w:numPr>
          <w:ilvl w:val="0"/>
          <w:numId w:val="0"/>
        </w:numPr>
      </w:pPr>
      <w:r w:rsidRPr="00B26E98">
        <w:t>Las licitadoras incluirán en el Sobre B, “Criterios cuya aplicación requiere realizar un juicio de valor”, la información referente a esta persona. En ningún caso podrá una misma persona realizar funciones de limpieza y de coordinación técnica.</w:t>
      </w:r>
      <w:r>
        <w:t xml:space="preserve"> </w:t>
      </w:r>
    </w:p>
    <w:p w14:paraId="5D62C1A0" w14:textId="77777777" w:rsidR="00283CFE" w:rsidRDefault="00283CFE" w:rsidP="00283CFE">
      <w:pPr>
        <w:pStyle w:val="Ttulo1"/>
      </w:pPr>
      <w:bookmarkStart w:id="11" w:name="_Toc182914852"/>
      <w:r>
        <w:t xml:space="preserve">CRITERIOS </w:t>
      </w:r>
      <w:r w:rsidRPr="00283CFE">
        <w:t>GENERALES</w:t>
      </w:r>
      <w:r>
        <w:t xml:space="preserve"> DE EJECUCIÓN</w:t>
      </w:r>
      <w:bookmarkEnd w:id="11"/>
    </w:p>
    <w:p w14:paraId="2DE69B44" w14:textId="02DF5CFE" w:rsidR="00283CFE" w:rsidRDefault="00283CFE" w:rsidP="00283CFE">
      <w:r w:rsidRPr="00E576BB">
        <w:t xml:space="preserve">Las </w:t>
      </w:r>
      <w:r>
        <w:t>licitadoras</w:t>
      </w:r>
      <w:r w:rsidRPr="00E576BB">
        <w:t xml:space="preserve"> ten</w:t>
      </w:r>
      <w:r>
        <w:t>drán</w:t>
      </w:r>
      <w:r w:rsidRPr="00E576BB">
        <w:t xml:space="preserve"> en cuenta los siguientes criterios generales</w:t>
      </w:r>
      <w:r w:rsidRPr="00283CFE">
        <w:t xml:space="preserve"> </w:t>
      </w:r>
      <w:r>
        <w:t>al elaborar su</w:t>
      </w:r>
      <w:r w:rsidRPr="00E576BB">
        <w:t xml:space="preserve"> oferta y al desarrollar el programa de </w:t>
      </w:r>
      <w:r>
        <w:t>trabajo</w:t>
      </w:r>
      <w:r w:rsidRPr="00E576BB">
        <w:t>:</w:t>
      </w:r>
    </w:p>
    <w:p w14:paraId="5DCC5258" w14:textId="1FBB3D62" w:rsidR="00283CFE" w:rsidRDefault="00283CFE" w:rsidP="00283CFE">
      <w:pPr>
        <w:pStyle w:val="Listaconvietas"/>
      </w:pPr>
      <w:r w:rsidRPr="00E576BB">
        <w:t xml:space="preserve">La organización del servicio y la distribución de los recursos humanos propuestos entre las diversas franjas horarias deberá </w:t>
      </w:r>
      <w:r>
        <w:t>procurar</w:t>
      </w:r>
      <w:r w:rsidRPr="00E576BB">
        <w:t xml:space="preserve"> la menor afectación posible </w:t>
      </w:r>
      <w:r>
        <w:t>a</w:t>
      </w:r>
      <w:r w:rsidRPr="00E576BB">
        <w:t xml:space="preserve"> la actividad de</w:t>
      </w:r>
      <w:r>
        <w:t xml:space="preserve"> </w:t>
      </w:r>
      <w:r w:rsidRPr="00E576BB">
        <w:t>l</w:t>
      </w:r>
      <w:r>
        <w:t>os</w:t>
      </w:r>
      <w:r w:rsidRPr="00E576BB">
        <w:t xml:space="preserve"> </w:t>
      </w:r>
      <w:r w:rsidR="00F763AD">
        <w:t>p</w:t>
      </w:r>
      <w:r>
        <w:t>arques</w:t>
      </w:r>
      <w:r w:rsidRPr="00E576BB">
        <w:t xml:space="preserve">. Esta distribución </w:t>
      </w:r>
      <w:r>
        <w:t>deberá ser aprobada por el</w:t>
      </w:r>
      <w:r w:rsidRPr="00E576BB">
        <w:t xml:space="preserve"> Organismo</w:t>
      </w:r>
      <w:r>
        <w:t xml:space="preserve"> a</w:t>
      </w:r>
      <w:r w:rsidRPr="00E576BB">
        <w:t>ntes de empezar la prestación del servicio.</w:t>
      </w:r>
    </w:p>
    <w:p w14:paraId="027FE319" w14:textId="77777777" w:rsidR="00283CFE" w:rsidRPr="00E576BB" w:rsidRDefault="00283CFE" w:rsidP="00283CFE">
      <w:pPr>
        <w:pStyle w:val="Listaconvietas"/>
      </w:pPr>
      <w:r w:rsidRPr="00E576BB">
        <w:t>Por</w:t>
      </w:r>
      <w:r>
        <w:t xml:space="preserve"> </w:t>
      </w:r>
      <w:r w:rsidRPr="00E576BB">
        <w:t>razones justificadas de servicio</w:t>
      </w:r>
      <w:r>
        <w:t>, el Organismo</w:t>
      </w:r>
      <w:r w:rsidRPr="00E576BB">
        <w:t xml:space="preserve"> podrá modificar puntualmente los mencionados horarios, siempre y cuando lo notifique previamente a la adjudicataria y no comporte un incremento de las horas de servicio prestadas</w:t>
      </w:r>
      <w:r w:rsidRPr="0047257E">
        <w:t xml:space="preserve"> </w:t>
      </w:r>
      <w:r w:rsidRPr="00E576BB">
        <w:t>en cómputo global anual.</w:t>
      </w:r>
    </w:p>
    <w:p w14:paraId="2ACDEFAD" w14:textId="033B7A08" w:rsidR="00283CFE" w:rsidRPr="00E576BB" w:rsidRDefault="00283CFE" w:rsidP="00283CFE">
      <w:pPr>
        <w:pStyle w:val="Listaconvietas"/>
      </w:pPr>
      <w:r w:rsidRPr="00E576BB">
        <w:t>Los trabajos de limpieza se desarrollarán de acuerdo con lo dispuesto en los cuadros de frecuencias que se acompañan a los presentes pliegos de condiciones técnicas y según los horarios especificados en</w:t>
      </w:r>
      <w:r w:rsidR="005C7E11">
        <w:t xml:space="preserve"> el </w:t>
      </w:r>
      <w:r w:rsidR="005C7E11" w:rsidRPr="003C2809">
        <w:rPr>
          <w:u w:val="single"/>
        </w:rPr>
        <w:t>Plan de Limpieza</w:t>
      </w:r>
      <w:r w:rsidR="005C7E11">
        <w:t>.</w:t>
      </w:r>
      <w:r w:rsidRPr="00E576BB">
        <w:t xml:space="preserve"> </w:t>
      </w:r>
    </w:p>
    <w:p w14:paraId="39709771" w14:textId="327236E1" w:rsidR="00283CFE" w:rsidRPr="00283CFE" w:rsidRDefault="00283CFE" w:rsidP="00283CFE">
      <w:pPr>
        <w:pStyle w:val="Listaconvietas"/>
      </w:pPr>
      <w:r w:rsidRPr="00283CFE">
        <w:t>En ningún caso podrán pasar más de dos días seguidos (laborables o festivos) sin</w:t>
      </w:r>
      <w:r>
        <w:t xml:space="preserve"> servicio de</w:t>
      </w:r>
      <w:r w:rsidRPr="00283CFE">
        <w:t xml:space="preserve"> limpieza en </w:t>
      </w:r>
      <w:r>
        <w:t>cada</w:t>
      </w:r>
      <w:r w:rsidRPr="00283CFE">
        <w:t xml:space="preserve"> </w:t>
      </w:r>
      <w:r w:rsidR="00F763AD">
        <w:t>p</w:t>
      </w:r>
      <w:r w:rsidRPr="00283CFE">
        <w:t>arque.</w:t>
      </w:r>
    </w:p>
    <w:p w14:paraId="2F6E8A7E" w14:textId="77777777" w:rsidR="00283CFE" w:rsidRPr="00E576BB" w:rsidRDefault="00283CFE" w:rsidP="00283CFE">
      <w:pPr>
        <w:pStyle w:val="Listaconvietas"/>
      </w:pPr>
      <w:r w:rsidRPr="00E576BB">
        <w:t>Se instruirá al personal y se atenderán las dificultades o avisos que se reciban, con objeto de conservar los edificios en perfectas condiciones.</w:t>
      </w:r>
    </w:p>
    <w:p w14:paraId="3EC3BF58" w14:textId="77777777" w:rsidR="00283CFE" w:rsidRDefault="00283CFE" w:rsidP="00283CFE">
      <w:pPr>
        <w:pStyle w:val="Listaconvietas"/>
      </w:pPr>
      <w:r>
        <w:t>El personal adscrito a la prestación del servicio registrará las</w:t>
      </w:r>
      <w:r w:rsidRPr="00E576BB">
        <w:t xml:space="preserve"> horas de entrada y salida en cada jornada.</w:t>
      </w:r>
    </w:p>
    <w:p w14:paraId="769055F4" w14:textId="1C9C8CC0" w:rsidR="00283CFE" w:rsidRPr="00283CFE" w:rsidRDefault="00283CFE" w:rsidP="00283CFE">
      <w:pPr>
        <w:pStyle w:val="Listaconvietas"/>
      </w:pPr>
      <w:r w:rsidRPr="00283CFE">
        <w:lastRenderedPageBreak/>
        <w:t xml:space="preserve">No se permitirá el acceso o permanencia en los </w:t>
      </w:r>
      <w:r w:rsidR="00F763AD">
        <w:t>p</w:t>
      </w:r>
      <w:r w:rsidRPr="00283CFE">
        <w:t>arques de personas no acreditadas como personal adscrito a la prestación del servicio.</w:t>
      </w:r>
    </w:p>
    <w:p w14:paraId="1A3E5A51" w14:textId="77777777" w:rsidR="00283CFE" w:rsidRPr="00E576BB" w:rsidRDefault="00283CFE" w:rsidP="00283CFE">
      <w:pPr>
        <w:pStyle w:val="Listaconvietas"/>
      </w:pPr>
      <w:r w:rsidRPr="00E576BB">
        <w:t>N</w:t>
      </w:r>
      <w:r>
        <w:t xml:space="preserve">i la adjudicataria ni el personal adscrito a la prestación del servicio admitirán otras quejas o sugerencias que las transmitidas por la Jefatura del </w:t>
      </w:r>
      <w:r w:rsidRPr="00E576BB">
        <w:t xml:space="preserve">Servicio de Recursos Humanos y Gestión Administrativa, quien igualmente será </w:t>
      </w:r>
      <w:r>
        <w:t>la</w:t>
      </w:r>
      <w:r w:rsidRPr="00E576BB">
        <w:t xml:space="preserve"> únic</w:t>
      </w:r>
      <w:r>
        <w:t>a</w:t>
      </w:r>
      <w:r w:rsidRPr="00E576BB">
        <w:t xml:space="preserve"> encargad</w:t>
      </w:r>
      <w:r>
        <w:t>a</w:t>
      </w:r>
      <w:r w:rsidRPr="00E576BB">
        <w:t xml:space="preserve"> de recibir las </w:t>
      </w:r>
      <w:r>
        <w:t>quejas o sugerencias de</w:t>
      </w:r>
      <w:r w:rsidRPr="00E576BB">
        <w:t xml:space="preserve"> </w:t>
      </w:r>
      <w:r>
        <w:t>la</w:t>
      </w:r>
      <w:r w:rsidRPr="00E576BB">
        <w:t xml:space="preserve"> adjudicatari</w:t>
      </w:r>
      <w:r>
        <w:t>a, a través de la persona responsable</w:t>
      </w:r>
      <w:r w:rsidRPr="00E576BB">
        <w:t>.</w:t>
      </w:r>
    </w:p>
    <w:p w14:paraId="651BA5D2" w14:textId="77777777" w:rsidR="00283CFE" w:rsidRDefault="00283CFE" w:rsidP="00283CFE">
      <w:pPr>
        <w:pStyle w:val="Listaconvietas"/>
      </w:pPr>
      <w:r w:rsidRPr="00E576BB">
        <w:t xml:space="preserve">No se </w:t>
      </w:r>
      <w:r>
        <w:t xml:space="preserve">mantendrán </w:t>
      </w:r>
      <w:r w:rsidRPr="00E576BB">
        <w:t>ocupa</w:t>
      </w:r>
      <w:r>
        <w:t>das</w:t>
      </w:r>
      <w:r w:rsidRPr="00E576BB">
        <w:t xml:space="preserve"> las cabinas de los ascensores con útiles o materiales de limpieza.</w:t>
      </w:r>
    </w:p>
    <w:p w14:paraId="70B565AB" w14:textId="77777777" w:rsidR="00283CFE" w:rsidRPr="00E576BB" w:rsidRDefault="00283CFE" w:rsidP="00283CFE">
      <w:pPr>
        <w:pStyle w:val="Listaconvietas"/>
      </w:pPr>
      <w:r w:rsidRPr="00E576BB">
        <w:t>Las</w:t>
      </w:r>
      <w:r>
        <w:t xml:space="preserve"> </w:t>
      </w:r>
      <w:r w:rsidRPr="00E576BB">
        <w:t xml:space="preserve">puertas, pasillos y </w:t>
      </w:r>
      <w:r>
        <w:t>recorridos</w:t>
      </w:r>
      <w:r w:rsidRPr="00E576BB">
        <w:t xml:space="preserve"> de evacuación</w:t>
      </w:r>
      <w:r>
        <w:t xml:space="preserve"> estarán permanentemente expeditos.</w:t>
      </w:r>
    </w:p>
    <w:p w14:paraId="7A0A3F0A" w14:textId="77777777" w:rsidR="00283CFE" w:rsidRPr="00E576BB" w:rsidRDefault="00283CFE" w:rsidP="00283CFE">
      <w:pPr>
        <w:pStyle w:val="Listaconvietas"/>
      </w:pPr>
      <w:r>
        <w:t>La a</w:t>
      </w:r>
      <w:r w:rsidRPr="00E576BB">
        <w:t>djudicatari</w:t>
      </w:r>
      <w:r>
        <w:t>a</w:t>
      </w:r>
      <w:r w:rsidRPr="00E576BB">
        <w:t xml:space="preserve"> se obliga a realizar las limpiezas extraordinarias al concluir obras menores de remodelación de áreas, pintura, traslados, etc., sin que puedan ser, en ningún caso, objeto de facturación aparte.</w:t>
      </w:r>
    </w:p>
    <w:p w14:paraId="3CCADF15" w14:textId="77777777" w:rsidR="00283CFE" w:rsidRPr="00AF70CF" w:rsidRDefault="00283CFE" w:rsidP="00283CFE">
      <w:pPr>
        <w:pStyle w:val="Listaconvietas"/>
      </w:pPr>
      <w:r w:rsidRPr="00E576BB">
        <w:t>Cuando haya zonas del parque a las que no se pueda acceder durante el día (como obras, tratamientos, etc</w:t>
      </w:r>
      <w:r>
        <w:t>.</w:t>
      </w:r>
      <w:r w:rsidRPr="00E576BB">
        <w:t>), se podrá</w:t>
      </w:r>
      <w:r>
        <w:t>n</w:t>
      </w:r>
      <w:r w:rsidRPr="00E576BB">
        <w:t xml:space="preserve"> derivar </w:t>
      </w:r>
      <w:r>
        <w:t xml:space="preserve">trabajos de </w:t>
      </w:r>
      <w:r w:rsidRPr="00E576BB">
        <w:t xml:space="preserve">limpieza a otras zonas del parque o </w:t>
      </w:r>
      <w:r w:rsidRPr="00AF70CF">
        <w:t>realizar una limpieza más exhaustiva de determinados elementos.</w:t>
      </w:r>
    </w:p>
    <w:p w14:paraId="082BE2D7" w14:textId="325C73B7" w:rsidR="00397C6C" w:rsidRPr="00AF70CF" w:rsidRDefault="00397C6C" w:rsidP="00397C6C">
      <w:pPr>
        <w:pStyle w:val="Listaconvietas"/>
      </w:pPr>
      <w:r w:rsidRPr="00AF70CF">
        <w:t>La limpieza de los aseos y vestuarios deberá realizarse tras el cambio de turno, para que queden limpios al inicio de la jornada.</w:t>
      </w:r>
    </w:p>
    <w:p w14:paraId="769F9261" w14:textId="4A1E5DC7" w:rsidR="00793A76" w:rsidRPr="00AF70CF" w:rsidRDefault="00B930FF" w:rsidP="00793A76">
      <w:pPr>
        <w:pStyle w:val="Listaconvietas"/>
      </w:pPr>
      <w:r w:rsidRPr="00AF70CF">
        <w:t xml:space="preserve">La adjudicataria estará obligada a comunicar al Organismo la realización de todas aquellas tareas de limpieza cuya frecuencia de ejecución sea superior a la mensual y que se encuentran recogidas en el Anexo I del presente pliego. </w:t>
      </w:r>
      <w:r w:rsidR="00793A76" w:rsidRPr="00AF70CF">
        <w:t>Dicha comunicación podrá realizarse por cualquier medio adecuado y se considerará cumplida mediante la remisión al Organismo de una planificación o calendario de trabajos con las fechas previstas para la realización de dichas tareas.</w:t>
      </w:r>
    </w:p>
    <w:p w14:paraId="2E2E233C" w14:textId="1728B1E6" w:rsidR="00283CFE" w:rsidRPr="00E576BB" w:rsidRDefault="00283CFE" w:rsidP="00283CFE">
      <w:pPr>
        <w:pStyle w:val="Ttulo1"/>
      </w:pPr>
      <w:bookmarkStart w:id="12" w:name="_Toc182914853"/>
      <w:r>
        <w:rPr>
          <w:caps w:val="0"/>
        </w:rPr>
        <w:t>OBLIGACIONES ESENCIALES</w:t>
      </w:r>
      <w:r w:rsidRPr="00E576BB">
        <w:rPr>
          <w:caps w:val="0"/>
        </w:rPr>
        <w:t xml:space="preserve"> </w:t>
      </w:r>
      <w:r w:rsidR="005C7E11">
        <w:rPr>
          <w:caps w:val="0"/>
        </w:rPr>
        <w:t>EN LA PRESTACIÓN DEL SERVICIO</w:t>
      </w:r>
      <w:bookmarkEnd w:id="12"/>
    </w:p>
    <w:p w14:paraId="3B0A802D" w14:textId="692231EC" w:rsidR="00283CFE" w:rsidRPr="00E576BB" w:rsidRDefault="00283CFE" w:rsidP="00283CFE">
      <w:r w:rsidRPr="00E576BB">
        <w:t xml:space="preserve">Sin perjuicio de que en </w:t>
      </w:r>
      <w:r>
        <w:t>e</w:t>
      </w:r>
      <w:r w:rsidRPr="00E576BB">
        <w:t>l contrat</w:t>
      </w:r>
      <w:r>
        <w:t>o</w:t>
      </w:r>
      <w:r w:rsidRPr="00E576BB">
        <w:t xml:space="preserve"> se considera comprendida la obligación de</w:t>
      </w:r>
      <w:r>
        <w:t xml:space="preserve"> </w:t>
      </w:r>
      <w:r w:rsidRPr="00E576BB">
        <w:t>l</w:t>
      </w:r>
      <w:r>
        <w:t>a adjudicataria</w:t>
      </w:r>
      <w:r w:rsidRPr="00E576BB">
        <w:t xml:space="preserve"> de mantener en estado de limpieza l</w:t>
      </w:r>
      <w:r>
        <w:t>a totalidad de</w:t>
      </w:r>
      <w:r w:rsidRPr="00E576BB">
        <w:t xml:space="preserve"> locales y dependencias citados en este Pliego, se consideran como obligaciones esenciales las referidas a la limpieza de: </w:t>
      </w:r>
    </w:p>
    <w:p w14:paraId="1CE40DD9" w14:textId="5FE21A14" w:rsidR="00283CFE" w:rsidRPr="00E576BB" w:rsidRDefault="00283CFE" w:rsidP="00283CFE">
      <w:pPr>
        <w:pStyle w:val="Prrafodelista"/>
        <w:numPr>
          <w:ilvl w:val="0"/>
          <w:numId w:val="25"/>
        </w:numPr>
      </w:pPr>
      <w:r w:rsidRPr="00E576BB">
        <w:t>Pavimentos</w:t>
      </w:r>
    </w:p>
    <w:p w14:paraId="73F40CF4" w14:textId="000F47F6" w:rsidR="00283CFE" w:rsidRPr="00E576BB" w:rsidRDefault="00283CFE" w:rsidP="00283CFE">
      <w:pPr>
        <w:pStyle w:val="Prrafodelista"/>
        <w:numPr>
          <w:ilvl w:val="0"/>
          <w:numId w:val="25"/>
        </w:numPr>
      </w:pPr>
      <w:r w:rsidRPr="00E576BB">
        <w:t>Cuartos de aseo, sanitarios y servicios</w:t>
      </w:r>
    </w:p>
    <w:p w14:paraId="74A1E5A6" w14:textId="77777777" w:rsidR="00283CFE" w:rsidRPr="00E576BB" w:rsidRDefault="00283CFE" w:rsidP="00283CFE">
      <w:pPr>
        <w:pStyle w:val="Prrafodelista"/>
        <w:numPr>
          <w:ilvl w:val="0"/>
          <w:numId w:val="25"/>
        </w:numPr>
      </w:pPr>
      <w:r w:rsidRPr="00E576BB">
        <w:t>Mobiliario en general</w:t>
      </w:r>
    </w:p>
    <w:p w14:paraId="01F3F8A3" w14:textId="654861E9" w:rsidR="00283CFE" w:rsidRPr="00E576BB" w:rsidRDefault="00283CFE" w:rsidP="00283CFE">
      <w:pPr>
        <w:pStyle w:val="Prrafodelista"/>
        <w:numPr>
          <w:ilvl w:val="0"/>
          <w:numId w:val="25"/>
        </w:numPr>
      </w:pPr>
      <w:r w:rsidRPr="00E576BB">
        <w:t>Puertas, marcos, pasamanos</w:t>
      </w:r>
      <w:r>
        <w:t xml:space="preserve"> y</w:t>
      </w:r>
      <w:r w:rsidRPr="00E576BB">
        <w:t xml:space="preserve"> rodapiés</w:t>
      </w:r>
    </w:p>
    <w:p w14:paraId="079624EA" w14:textId="77777777" w:rsidR="00283CFE" w:rsidRPr="00E576BB" w:rsidRDefault="00283CFE" w:rsidP="00283CFE">
      <w:pPr>
        <w:pStyle w:val="Prrafodelista"/>
        <w:numPr>
          <w:ilvl w:val="0"/>
          <w:numId w:val="25"/>
        </w:numPr>
      </w:pPr>
      <w:r w:rsidRPr="00E576BB">
        <w:t>Techos y paredes</w:t>
      </w:r>
    </w:p>
    <w:p w14:paraId="2612D21E" w14:textId="24E114AB" w:rsidR="00283CFE" w:rsidRPr="00E576BB" w:rsidRDefault="00283CFE" w:rsidP="00283CFE">
      <w:pPr>
        <w:pStyle w:val="Prrafodelista"/>
        <w:numPr>
          <w:ilvl w:val="0"/>
          <w:numId w:val="25"/>
        </w:numPr>
      </w:pPr>
      <w:r w:rsidRPr="00E576BB">
        <w:t xml:space="preserve">Radiadores, persianas y barandillas, </w:t>
      </w:r>
      <w:r>
        <w:t>rejillas de ventilación</w:t>
      </w:r>
    </w:p>
    <w:p w14:paraId="3B13A0B5" w14:textId="77777777" w:rsidR="00283CFE" w:rsidRPr="00E576BB" w:rsidRDefault="00283CFE" w:rsidP="00283CFE">
      <w:pPr>
        <w:pStyle w:val="Prrafodelista"/>
        <w:numPr>
          <w:ilvl w:val="0"/>
          <w:numId w:val="25"/>
        </w:numPr>
      </w:pPr>
      <w:r w:rsidRPr="00E576BB">
        <w:t>Dorados y metales</w:t>
      </w:r>
    </w:p>
    <w:p w14:paraId="7B0905D9" w14:textId="77777777" w:rsidR="00283CFE" w:rsidRPr="00E576BB" w:rsidRDefault="00283CFE" w:rsidP="00283CFE">
      <w:pPr>
        <w:pStyle w:val="Prrafodelista"/>
        <w:numPr>
          <w:ilvl w:val="0"/>
          <w:numId w:val="25"/>
        </w:numPr>
      </w:pPr>
      <w:r w:rsidRPr="00E576BB">
        <w:t>Aluminios y PVC</w:t>
      </w:r>
    </w:p>
    <w:p w14:paraId="24323FEF" w14:textId="77777777" w:rsidR="00283CFE" w:rsidRPr="00E576BB" w:rsidRDefault="00283CFE" w:rsidP="00283CFE">
      <w:pPr>
        <w:pStyle w:val="Prrafodelista"/>
        <w:numPr>
          <w:ilvl w:val="0"/>
          <w:numId w:val="25"/>
        </w:numPr>
      </w:pPr>
      <w:r w:rsidRPr="00E576BB">
        <w:t>Cristales</w:t>
      </w:r>
    </w:p>
    <w:p w14:paraId="36CB6F18" w14:textId="69E2B03F" w:rsidR="00283CFE" w:rsidRPr="00E576BB" w:rsidRDefault="00283CFE" w:rsidP="00283CFE">
      <w:pPr>
        <w:pStyle w:val="Prrafodelista"/>
        <w:numPr>
          <w:ilvl w:val="0"/>
          <w:numId w:val="25"/>
        </w:numPr>
      </w:pPr>
      <w:r w:rsidRPr="00E576BB">
        <w:t xml:space="preserve">Lámparas y </w:t>
      </w:r>
      <w:r>
        <w:t>luminarias</w:t>
      </w:r>
    </w:p>
    <w:p w14:paraId="3571B932" w14:textId="77777777" w:rsidR="00283CFE" w:rsidRPr="00E576BB" w:rsidRDefault="00283CFE" w:rsidP="00283CFE">
      <w:pPr>
        <w:pStyle w:val="Prrafodelista"/>
        <w:numPr>
          <w:ilvl w:val="0"/>
          <w:numId w:val="25"/>
        </w:numPr>
      </w:pPr>
      <w:r w:rsidRPr="00E576BB">
        <w:t>Escaleras</w:t>
      </w:r>
    </w:p>
    <w:p w14:paraId="66DA85F5" w14:textId="77777777" w:rsidR="00283CFE" w:rsidRPr="00E576BB" w:rsidRDefault="00283CFE" w:rsidP="00283CFE">
      <w:pPr>
        <w:pStyle w:val="Prrafodelista"/>
        <w:numPr>
          <w:ilvl w:val="0"/>
          <w:numId w:val="25"/>
        </w:numPr>
      </w:pPr>
      <w:r w:rsidRPr="00E576BB">
        <w:t>Ascensores</w:t>
      </w:r>
    </w:p>
    <w:p w14:paraId="6851FD31" w14:textId="77777777" w:rsidR="00283CFE" w:rsidRPr="00E576BB" w:rsidRDefault="00283CFE" w:rsidP="00283CFE">
      <w:pPr>
        <w:pStyle w:val="Prrafodelista"/>
        <w:numPr>
          <w:ilvl w:val="0"/>
          <w:numId w:val="25"/>
        </w:numPr>
      </w:pPr>
      <w:r w:rsidRPr="00E576BB">
        <w:t>Almacenes y trasteros</w:t>
      </w:r>
    </w:p>
    <w:p w14:paraId="2C6B1DF0" w14:textId="77777777" w:rsidR="00283CFE" w:rsidRPr="00BD1486" w:rsidRDefault="00283CFE" w:rsidP="00283CFE">
      <w:r>
        <w:t xml:space="preserve">El </w:t>
      </w:r>
      <w:r w:rsidRPr="00E576BB">
        <w:t xml:space="preserve">personal de la </w:t>
      </w:r>
      <w:r>
        <w:t>empresa adjudicataria</w:t>
      </w:r>
      <w:r w:rsidRPr="00E576BB">
        <w:t xml:space="preserve"> realizará todos los trabajos propios de la reglamentación laboral de limpieza</w:t>
      </w:r>
      <w:r>
        <w:t>, aun</w:t>
      </w:r>
      <w:r w:rsidRPr="00E576BB">
        <w:t xml:space="preserve"> </w:t>
      </w:r>
      <w:r>
        <w:t xml:space="preserve">aquellos </w:t>
      </w:r>
      <w:r w:rsidRPr="00E576BB">
        <w:t>no contemplados en estas condiciones</w:t>
      </w:r>
      <w:r>
        <w:t xml:space="preserve"> y</w:t>
      </w:r>
      <w:r w:rsidRPr="00E576BB">
        <w:t xml:space="preserve"> </w:t>
      </w:r>
      <w:r>
        <w:t>que</w:t>
      </w:r>
      <w:r w:rsidRPr="00E576BB">
        <w:t xml:space="preserve"> sean precisos.</w:t>
      </w:r>
    </w:p>
    <w:p w14:paraId="198DF33F" w14:textId="77777777" w:rsidR="00283CFE" w:rsidRPr="00E576BB" w:rsidRDefault="00283CFE" w:rsidP="00283CFE">
      <w:pPr>
        <w:pStyle w:val="Ttulo1"/>
      </w:pPr>
      <w:bookmarkStart w:id="13" w:name="_Toc182914854"/>
      <w:r>
        <w:lastRenderedPageBreak/>
        <w:t xml:space="preserve">ELEMENTOS, </w:t>
      </w:r>
      <w:r w:rsidRPr="00E576BB">
        <w:t>MATERIALES Y PRODUCTOS DE LIMPIEZA</w:t>
      </w:r>
      <w:bookmarkEnd w:id="13"/>
      <w:r w:rsidRPr="00E576BB">
        <w:t xml:space="preserve"> </w:t>
      </w:r>
    </w:p>
    <w:p w14:paraId="75B97819" w14:textId="77777777" w:rsidR="00283CFE" w:rsidRDefault="00283CFE" w:rsidP="00283CFE">
      <w:pPr>
        <w:pStyle w:val="Listaconvietas"/>
      </w:pPr>
      <w:r>
        <w:t xml:space="preserve">La </w:t>
      </w:r>
      <w:r w:rsidRPr="00E576BB">
        <w:t>adjudicatari</w:t>
      </w:r>
      <w:r>
        <w:t>a</w:t>
      </w:r>
      <w:r w:rsidRPr="00E576BB">
        <w:t xml:space="preserve"> dispondrá de los útiles, materiales y productos de limpieza necesarios para el cumplimiento del servicio objeto de contrato</w:t>
      </w:r>
      <w:r>
        <w:t>, que deberán encontrarse</w:t>
      </w:r>
      <w:r w:rsidRPr="00E576BB">
        <w:t xml:space="preserve"> en perfecto estado de utilización</w:t>
      </w:r>
      <w:r>
        <w:t>. S</w:t>
      </w:r>
      <w:r w:rsidRPr="00E576BB">
        <w:t>erá de cuenta</w:t>
      </w:r>
      <w:r>
        <w:t xml:space="preserve"> de la adjudicataria</w:t>
      </w:r>
      <w:r w:rsidRPr="00E576BB">
        <w:t xml:space="preserve"> </w:t>
      </w:r>
      <w:r>
        <w:t>su</w:t>
      </w:r>
      <w:r w:rsidRPr="00E576BB">
        <w:t xml:space="preserve"> compra, reposición y almacenaje. Todos los productos y útiles estarán ordenados en carros de transporte a disposición del personal de limpieza.</w:t>
      </w:r>
    </w:p>
    <w:p w14:paraId="67414A78" w14:textId="77777777" w:rsidR="00283CFE" w:rsidRPr="00E576BB" w:rsidRDefault="00283CFE" w:rsidP="00283CFE">
      <w:pPr>
        <w:pStyle w:val="Listaconvietas"/>
        <w:ind w:left="357" w:hanging="357"/>
      </w:pPr>
      <w:r w:rsidRPr="00E576BB">
        <w:t>Todo</w:t>
      </w:r>
      <w:r>
        <w:t>s</w:t>
      </w:r>
      <w:r w:rsidRPr="00E576BB">
        <w:t xml:space="preserve"> </w:t>
      </w:r>
      <w:r>
        <w:t xml:space="preserve">los elementos </w:t>
      </w:r>
      <w:r w:rsidRPr="00E576BB">
        <w:t>y máquinas utilizados en las distintas tareas serán correctamente limpiados y mantenidos en perfectas condiciones de funcionamiento, sustituyéndolos cuando el rendimiento no sea el apropiado</w:t>
      </w:r>
      <w:r>
        <w:t>.</w:t>
      </w:r>
    </w:p>
    <w:p w14:paraId="4ED2D34E" w14:textId="77777777" w:rsidR="00283CFE" w:rsidRDefault="00283CFE" w:rsidP="00283CFE">
      <w:pPr>
        <w:pStyle w:val="Listaconvietas"/>
        <w:ind w:left="357" w:hanging="357"/>
      </w:pPr>
      <w:r w:rsidRPr="00E576BB">
        <w:t>Serán por cuenta de</w:t>
      </w:r>
      <w:r>
        <w:t xml:space="preserve"> </w:t>
      </w:r>
      <w:r w:rsidRPr="00E576BB">
        <w:t>l</w:t>
      </w:r>
      <w:r>
        <w:t>a</w:t>
      </w:r>
      <w:r w:rsidRPr="00E576BB">
        <w:t xml:space="preserve"> adjudicatari</w:t>
      </w:r>
      <w:r>
        <w:t>a</w:t>
      </w:r>
      <w:r w:rsidRPr="00E576BB">
        <w:t xml:space="preserve"> los </w:t>
      </w:r>
      <w:r>
        <w:t>medios</w:t>
      </w:r>
      <w:r w:rsidRPr="00E576BB">
        <w:t xml:space="preserve"> auxiliares como escaleras, andamios, cinturones de seguridad y demás obliga</w:t>
      </w:r>
      <w:r>
        <w:t>dos por</w:t>
      </w:r>
      <w:r w:rsidRPr="00E576BB">
        <w:t xml:space="preserve"> la norma</w:t>
      </w:r>
      <w:r>
        <w:t>tiva</w:t>
      </w:r>
      <w:r w:rsidRPr="00E576BB">
        <w:t xml:space="preserve"> de </w:t>
      </w:r>
      <w:r>
        <w:t>P</w:t>
      </w:r>
      <w:r w:rsidRPr="00E576BB">
        <w:t xml:space="preserve">revención de </w:t>
      </w:r>
      <w:r>
        <w:t>R</w:t>
      </w:r>
      <w:r w:rsidRPr="00E576BB">
        <w:t xml:space="preserve">iesgos </w:t>
      </w:r>
      <w:r>
        <w:t>L</w:t>
      </w:r>
      <w:r w:rsidRPr="00E576BB">
        <w:t>aborales.</w:t>
      </w:r>
      <w:r w:rsidRPr="00283CFE">
        <w:t xml:space="preserve"> </w:t>
      </w:r>
      <w:r>
        <w:t>Todos ellos</w:t>
      </w:r>
      <w:r w:rsidRPr="00E576BB">
        <w:t xml:space="preserve"> cumplirán la normativa específica aplicable.</w:t>
      </w:r>
    </w:p>
    <w:p w14:paraId="09013EE4" w14:textId="1069B8EB" w:rsidR="00283CFE" w:rsidRPr="00E576BB" w:rsidRDefault="00283CFE" w:rsidP="00283CFE">
      <w:pPr>
        <w:pStyle w:val="Listaconvietas"/>
      </w:pPr>
      <w:r>
        <w:t>S</w:t>
      </w:r>
      <w:r w:rsidRPr="00E576BB">
        <w:t xml:space="preserve">e emplearán los productos </w:t>
      </w:r>
      <w:r>
        <w:t>idóneos</w:t>
      </w:r>
      <w:r w:rsidRPr="00E576BB">
        <w:t xml:space="preserve"> </w:t>
      </w:r>
      <w:r>
        <w:t>para el correcto</w:t>
      </w:r>
      <w:r w:rsidRPr="00E576BB">
        <w:t xml:space="preserve"> cuidado y la conservación de </w:t>
      </w:r>
      <w:r w:rsidR="005C7E11">
        <w:t>cada tipo de superficie, mobiliario y tapicería</w:t>
      </w:r>
      <w:r w:rsidRPr="00E576BB">
        <w:t xml:space="preserve">. </w:t>
      </w:r>
      <w:r>
        <w:t xml:space="preserve">La </w:t>
      </w:r>
      <w:r w:rsidRPr="00E576BB">
        <w:t>adjudicatari</w:t>
      </w:r>
      <w:r>
        <w:t>a</w:t>
      </w:r>
      <w:r w:rsidRPr="00E576BB">
        <w:t xml:space="preserve"> formará a su</w:t>
      </w:r>
      <w:r>
        <w:t xml:space="preserve"> personal</w:t>
      </w:r>
      <w:r w:rsidRPr="00E576BB">
        <w:t xml:space="preserve"> sobre su correcta manipulación</w:t>
      </w:r>
      <w:r>
        <w:t>, uso y</w:t>
      </w:r>
      <w:r w:rsidRPr="00E576BB">
        <w:t xml:space="preserve"> conservación, detallando los riesgos de cada producto.</w:t>
      </w:r>
    </w:p>
    <w:p w14:paraId="0FD6655B" w14:textId="77777777" w:rsidR="00283CFE" w:rsidRPr="00E576BB" w:rsidRDefault="00283CFE" w:rsidP="00283CFE">
      <w:pPr>
        <w:pStyle w:val="Listaconvietas"/>
      </w:pPr>
      <w:r w:rsidRPr="00E576BB">
        <w:t xml:space="preserve">Para la aspiración de polvo en </w:t>
      </w:r>
      <w:r>
        <w:t>locales</w:t>
      </w:r>
      <w:r w:rsidRPr="00E576BB">
        <w:t xml:space="preserve"> y garajes, l</w:t>
      </w:r>
      <w:r>
        <w:t>a</w:t>
      </w:r>
      <w:r w:rsidRPr="00E576BB">
        <w:t xml:space="preserve"> adjudicatari</w:t>
      </w:r>
      <w:r>
        <w:t>a</w:t>
      </w:r>
      <w:r w:rsidRPr="00E576BB">
        <w:t xml:space="preserve"> dispondrá de aspiradores industriales de potencia suficiente para realizar los trabajos especificados.</w:t>
      </w:r>
    </w:p>
    <w:p w14:paraId="2EFB1433" w14:textId="77777777" w:rsidR="00283CFE" w:rsidRPr="00E576BB" w:rsidRDefault="00283CFE" w:rsidP="00283CFE">
      <w:pPr>
        <w:pStyle w:val="Listaconvietas"/>
      </w:pPr>
      <w:r w:rsidRPr="00E576BB">
        <w:t>En los edificios con instalaciones de aspiración ciclónica, l</w:t>
      </w:r>
      <w:r>
        <w:t>a</w:t>
      </w:r>
      <w:r w:rsidRPr="00E576BB">
        <w:t xml:space="preserve"> adjudicatari</w:t>
      </w:r>
      <w:r>
        <w:t>a</w:t>
      </w:r>
      <w:r w:rsidRPr="00E576BB">
        <w:t xml:space="preserve"> repondrá los filtros y dispondrá a su cargo de mangueras, cepillos y demás accesorios.</w:t>
      </w:r>
    </w:p>
    <w:p w14:paraId="7142AE95" w14:textId="77777777" w:rsidR="00283CFE" w:rsidRPr="00E576BB" w:rsidRDefault="00283CFE" w:rsidP="00283CFE">
      <w:pPr>
        <w:pStyle w:val="Listaconvietas"/>
      </w:pPr>
      <w:r>
        <w:t xml:space="preserve">La </w:t>
      </w:r>
      <w:r w:rsidRPr="00E576BB">
        <w:t>adjudicatari</w:t>
      </w:r>
      <w:r>
        <w:t>a</w:t>
      </w:r>
      <w:r w:rsidRPr="00E576BB">
        <w:t xml:space="preserve"> será responsable de la reposición de </w:t>
      </w:r>
      <w:r>
        <w:t>lo</w:t>
      </w:r>
      <w:r w:rsidRPr="00E576BB">
        <w:t xml:space="preserve">s productos y del mantenimiento de sus stocks de seguridad. En caso de ruptura de stocks, </w:t>
      </w:r>
      <w:r>
        <w:t xml:space="preserve">la </w:t>
      </w:r>
      <w:r w:rsidRPr="00E576BB">
        <w:t>adjudicatari</w:t>
      </w:r>
      <w:r>
        <w:t>a</w:t>
      </w:r>
      <w:r w:rsidRPr="00E576BB">
        <w:t xml:space="preserve"> se hará cargo de las facturas </w:t>
      </w:r>
      <w:r>
        <w:t>correspondientes a</w:t>
      </w:r>
      <w:r w:rsidRPr="00E576BB">
        <w:t xml:space="preserve"> las compras de emergencia necesari</w:t>
      </w:r>
      <w:r>
        <w:t>as</w:t>
      </w:r>
      <w:r w:rsidRPr="00E576BB">
        <w:t xml:space="preserve"> para garantizar el suministro.</w:t>
      </w:r>
    </w:p>
    <w:p w14:paraId="263083F7" w14:textId="77777777" w:rsidR="00283CFE" w:rsidRPr="00E576BB" w:rsidRDefault="00283CFE" w:rsidP="00283CFE">
      <w:pPr>
        <w:pStyle w:val="Listaconvietas"/>
        <w:ind w:left="357" w:hanging="357"/>
      </w:pPr>
      <w:r>
        <w:t xml:space="preserve">La </w:t>
      </w:r>
      <w:r w:rsidRPr="00E576BB">
        <w:t>adjudicatari</w:t>
      </w:r>
      <w:r>
        <w:t>a</w:t>
      </w:r>
      <w:r w:rsidRPr="00E576BB">
        <w:t xml:space="preserve"> repondrá a su cargo el</w:t>
      </w:r>
      <w:r>
        <w:t xml:space="preserve"> </w:t>
      </w:r>
      <w:r w:rsidRPr="00E576BB">
        <w:t xml:space="preserve">papel </w:t>
      </w:r>
      <w:r>
        <w:t>higiénico</w:t>
      </w:r>
      <w:r w:rsidRPr="00E576BB">
        <w:t xml:space="preserve">, soluciones jabonosas, bolsas de plástico, protectores </w:t>
      </w:r>
      <w:r>
        <w:t>de</w:t>
      </w:r>
      <w:r w:rsidRPr="00E576BB">
        <w:t xml:space="preserve"> asiento de los inodoros y </w:t>
      </w:r>
      <w:r>
        <w:t>demás material fungible de uso higiénico en los aseos</w:t>
      </w:r>
      <w:r w:rsidRPr="00E576BB">
        <w:t>.</w:t>
      </w:r>
      <w:r>
        <w:t xml:space="preserve"> T</w:t>
      </w:r>
      <w:r w:rsidRPr="00E576BB">
        <w:t>ambién suministrar</w:t>
      </w:r>
      <w:r>
        <w:t>á a su cargo</w:t>
      </w:r>
      <w:r w:rsidRPr="00E576BB">
        <w:t xml:space="preserve"> las bolsas para residuos y </w:t>
      </w:r>
      <w:r>
        <w:t>productos de higiene</w:t>
      </w:r>
      <w:r w:rsidRPr="00E576BB">
        <w:t xml:space="preserve"> en los Parques que sea necesario y gestionar su retirada.  </w:t>
      </w:r>
    </w:p>
    <w:p w14:paraId="2E435BB2" w14:textId="77777777" w:rsidR="00283CFE" w:rsidRPr="00E576BB" w:rsidRDefault="00283CFE" w:rsidP="00283CFE">
      <w:pPr>
        <w:pStyle w:val="Listaconvietas"/>
      </w:pPr>
      <w:r>
        <w:t xml:space="preserve">Los útiles, materiales y productos </w:t>
      </w:r>
      <w:r w:rsidRPr="00E576BB">
        <w:t>de limpieza serán rec</w:t>
      </w:r>
      <w:r>
        <w:t>ibidos</w:t>
      </w:r>
      <w:r w:rsidRPr="00E576BB">
        <w:t xml:space="preserve"> en cada centro de trabajo por </w:t>
      </w:r>
      <w:r>
        <w:t>la</w:t>
      </w:r>
      <w:r w:rsidRPr="00E576BB">
        <w:t xml:space="preserve"> persona responsable de la empresa adjudicataria, garantizando su control y depósito en el lugar asignado. El almacenamiento de recambios para consumibles no superará el consumo previsto de un mes.</w:t>
      </w:r>
    </w:p>
    <w:p w14:paraId="692181A5" w14:textId="77777777" w:rsidR="00283CFE" w:rsidRDefault="00283CFE" w:rsidP="00283CFE">
      <w:pPr>
        <w:pStyle w:val="Listaconvietas"/>
      </w:pPr>
      <w:r w:rsidRPr="00E576BB">
        <w:t>Los productos de limpieza que emple</w:t>
      </w:r>
      <w:r>
        <w:t>e</w:t>
      </w:r>
      <w:r w:rsidRPr="00E576BB">
        <w:t xml:space="preserve"> l</w:t>
      </w:r>
      <w:r>
        <w:t>a</w:t>
      </w:r>
      <w:r w:rsidRPr="00E576BB">
        <w:t xml:space="preserve"> </w:t>
      </w:r>
      <w:r>
        <w:t>adjudicataria</w:t>
      </w:r>
      <w:r w:rsidRPr="00E576BB">
        <w:t>, además de reunir las condiciones recogidas en el presente Pliego</w:t>
      </w:r>
      <w:r>
        <w:t>,</w:t>
      </w:r>
      <w:r w:rsidRPr="00E576BB">
        <w:t xml:space="preserve"> deberán ser inocuos para las personas y respetuosos con el medio ambiente.</w:t>
      </w:r>
    </w:p>
    <w:p w14:paraId="56935A1C" w14:textId="0FA6B746" w:rsidR="005C7E11" w:rsidRPr="00E576BB" w:rsidRDefault="005C7E11" w:rsidP="00283CFE">
      <w:pPr>
        <w:pStyle w:val="Listaconvietas"/>
      </w:pPr>
      <w:r>
        <w:t>No podrán utilizarse productos decolorantes, corrosivos ni deslizantes. Todos los productos deberán disponer del correspondiente Registro Sanitario. Se prohíbe la utilización de productos que contengan sustancias clasificadas con las siguientes frases de riesgo según el Reglamento CLP: R31, R40, R42, R43, R45, R46, R49, R50-53, R59, R60, R61, R62, R63, R64, R68.</w:t>
      </w:r>
    </w:p>
    <w:p w14:paraId="15EE8F23" w14:textId="0F984C6D" w:rsidR="00283CFE" w:rsidRPr="00E576BB" w:rsidRDefault="00283CFE" w:rsidP="00283CFE">
      <w:pPr>
        <w:pStyle w:val="Listaconvietas"/>
      </w:pPr>
      <w:r>
        <w:t>La</w:t>
      </w:r>
      <w:r w:rsidRPr="00E576BB">
        <w:t xml:space="preserve"> licitador</w:t>
      </w:r>
      <w:r>
        <w:t>a</w:t>
      </w:r>
      <w:r w:rsidRPr="00E576BB">
        <w:t xml:space="preserve"> presentar</w:t>
      </w:r>
      <w:r>
        <w:t>á</w:t>
      </w:r>
      <w:r w:rsidRPr="00E576BB">
        <w:t xml:space="preserve"> el listado de </w:t>
      </w:r>
      <w:r>
        <w:t xml:space="preserve">todos </w:t>
      </w:r>
      <w:r w:rsidRPr="00E576BB">
        <w:t xml:space="preserve">los productos que </w:t>
      </w:r>
      <w:r>
        <w:t xml:space="preserve">pretende </w:t>
      </w:r>
      <w:r w:rsidRPr="00E576BB">
        <w:t xml:space="preserve">usar en el transcurso </w:t>
      </w:r>
      <w:r w:rsidR="00F75BE4">
        <w:t>d</w:t>
      </w:r>
      <w:r w:rsidRPr="00E576BB">
        <w:t>el servicio</w:t>
      </w:r>
      <w:r>
        <w:t>,</w:t>
      </w:r>
      <w:r w:rsidRPr="00E576BB">
        <w:t xml:space="preserve"> in</w:t>
      </w:r>
      <w:r>
        <w:t>cluyendo</w:t>
      </w:r>
      <w:r w:rsidRPr="00E576BB">
        <w:t xml:space="preserve"> su función o superficie de aplicación</w:t>
      </w:r>
      <w:r>
        <w:t>, su</w:t>
      </w:r>
      <w:r w:rsidRPr="00E576BB">
        <w:t xml:space="preserve"> dosificación de uso y </w:t>
      </w:r>
      <w:r>
        <w:t>su</w:t>
      </w:r>
      <w:r w:rsidRPr="00E576BB">
        <w:t xml:space="preserve"> ficha de </w:t>
      </w:r>
      <w:r w:rsidRPr="00B26E98">
        <w:t>seguridad según el Real decreto 255/2003 y</w:t>
      </w:r>
      <w:r w:rsidRPr="00E576BB">
        <w:t xml:space="preserve"> enmiendas posteriores.</w:t>
      </w:r>
    </w:p>
    <w:p w14:paraId="02A5B95C" w14:textId="77777777" w:rsidR="005C7E11" w:rsidRPr="00E576BB" w:rsidRDefault="005C7E11" w:rsidP="005C7E11">
      <w:pPr>
        <w:pStyle w:val="Listaconvietas"/>
      </w:pPr>
      <w:r w:rsidRPr="00E576BB">
        <w:t xml:space="preserve">Todos los envases de productos de limpieza estarán correctamente etiquetados.  </w:t>
      </w:r>
    </w:p>
    <w:p w14:paraId="7BF5E962" w14:textId="77777777" w:rsidR="00283CFE" w:rsidRPr="00E576BB" w:rsidRDefault="00283CFE" w:rsidP="00283CFE">
      <w:pPr>
        <w:pStyle w:val="Listaconvietas"/>
      </w:pPr>
      <w:r>
        <w:lastRenderedPageBreak/>
        <w:t>L</w:t>
      </w:r>
      <w:r w:rsidRPr="00E576BB">
        <w:t xml:space="preserve">a Jefatura del Servicio de Recursos Humanos y Gestión Administrativa </w:t>
      </w:r>
      <w:r>
        <w:t>podrá</w:t>
      </w:r>
      <w:r w:rsidRPr="00E576BB">
        <w:t xml:space="preserve"> rechazar aquellos aparatos, máquinas o dispositivos que</w:t>
      </w:r>
      <w:r>
        <w:t>,</w:t>
      </w:r>
      <w:r w:rsidRPr="00E576BB">
        <w:t xml:space="preserve"> </w:t>
      </w:r>
      <w:r>
        <w:t>p</w:t>
      </w:r>
      <w:r w:rsidRPr="00E576BB">
        <w:t xml:space="preserve">or cualquier </w:t>
      </w:r>
      <w:r>
        <w:t>motivo,</w:t>
      </w:r>
      <w:r w:rsidRPr="00E576BB">
        <w:t xml:space="preserve"> puedan producir molestias al personal o </w:t>
      </w:r>
      <w:r>
        <w:t xml:space="preserve">interferir en </w:t>
      </w:r>
      <w:r w:rsidRPr="00E576BB">
        <w:t xml:space="preserve">la actividad de los Parques. </w:t>
      </w:r>
    </w:p>
    <w:p w14:paraId="2407533B" w14:textId="77777777" w:rsidR="00283CFE" w:rsidRDefault="00283CFE" w:rsidP="00283CFE">
      <w:r>
        <w:t xml:space="preserve">El Organismo asignará a la adjudicataria un lugar de almacenamiento de los útiles, materiales y productos </w:t>
      </w:r>
      <w:r w:rsidRPr="00E576BB">
        <w:t>de limpieza</w:t>
      </w:r>
      <w:r>
        <w:t>.</w:t>
      </w:r>
    </w:p>
    <w:p w14:paraId="670C9343" w14:textId="5D822713" w:rsidR="00E72938" w:rsidRDefault="00283CFE" w:rsidP="00283CFE">
      <w:pPr>
        <w:pStyle w:val="Ttulo1"/>
      </w:pPr>
      <w:bookmarkStart w:id="14" w:name="_Toc182914855"/>
      <w:r>
        <w:rPr>
          <w:caps w:val="0"/>
        </w:rPr>
        <w:t>PROCEDIMIENTOS DE LIMPIEZA</w:t>
      </w:r>
      <w:bookmarkEnd w:id="14"/>
    </w:p>
    <w:p w14:paraId="2CEF36FF" w14:textId="6409CD0F" w:rsidR="00E72938" w:rsidRPr="00E576BB" w:rsidRDefault="00E72938" w:rsidP="00E72938">
      <w:pPr>
        <w:pStyle w:val="Listaconvietas"/>
      </w:pPr>
      <w:r w:rsidRPr="00E576BB">
        <w:t>Está</w:t>
      </w:r>
      <w:r>
        <w:t>n</w:t>
      </w:r>
      <w:r w:rsidRPr="00E576BB">
        <w:t xml:space="preserve"> totalmente prohibid</w:t>
      </w:r>
      <w:r>
        <w:t>os</w:t>
      </w:r>
      <w:r w:rsidRPr="00E576BB">
        <w:t xml:space="preserve"> la limpieza en seco y el arrastr</w:t>
      </w:r>
      <w:r>
        <w:t>e de</w:t>
      </w:r>
      <w:r w:rsidRPr="00E576BB">
        <w:t xml:space="preserve"> las bolsas de basura. </w:t>
      </w:r>
    </w:p>
    <w:p w14:paraId="701D960C" w14:textId="77777777" w:rsidR="00E72938" w:rsidRPr="00E576BB" w:rsidRDefault="00E72938" w:rsidP="00E72938">
      <w:pPr>
        <w:pStyle w:val="Listaconvietas"/>
      </w:pPr>
      <w:r w:rsidRPr="00E576BB">
        <w:t xml:space="preserve">Se utilizarán carros especiales, en los que puedan transportar todos los útiles necesarios (cubos, fregonas, botellas de jabón, alcohol, bolsas de desperdicios, etc.). </w:t>
      </w:r>
    </w:p>
    <w:p w14:paraId="3ADDC015" w14:textId="35B25389" w:rsidR="00E72938" w:rsidRPr="00E576BB" w:rsidRDefault="00E72938" w:rsidP="00E72938">
      <w:pPr>
        <w:pStyle w:val="Listaconvietas"/>
        <w:ind w:left="357" w:hanging="357"/>
      </w:pPr>
      <w:r w:rsidRPr="00E576BB">
        <w:t>Todos los materiales y productos empleados en la limpieza deben ser cuidadosamente ensayados durante un período suficiente,</w:t>
      </w:r>
      <w:r w:rsidR="00283CFE">
        <w:t xml:space="preserve"> a fin de</w:t>
      </w:r>
      <w:r w:rsidRPr="00E576BB">
        <w:t xml:space="preserve"> usar los más </w:t>
      </w:r>
      <w:r w:rsidR="00283CFE">
        <w:t>adecuados</w:t>
      </w:r>
      <w:r w:rsidRPr="00E576BB">
        <w:t xml:space="preserve">. </w:t>
      </w:r>
    </w:p>
    <w:p w14:paraId="3E757C3C" w14:textId="153B8F48" w:rsidR="00E576BB" w:rsidRPr="00E576BB" w:rsidRDefault="00E576BB" w:rsidP="002F1C0F">
      <w:pPr>
        <w:pStyle w:val="Listaconvietas"/>
      </w:pPr>
      <w:r w:rsidRPr="00E576BB">
        <w:t>Se evitará el uso de ácidos en todos los pavimentos de piedra natural o artificial</w:t>
      </w:r>
      <w:r w:rsidR="00283CFE">
        <w:t>.</w:t>
      </w:r>
    </w:p>
    <w:p w14:paraId="0FAD0CE1" w14:textId="77777777" w:rsidR="00283CFE" w:rsidRPr="00E576BB" w:rsidRDefault="00283CFE" w:rsidP="00283CFE">
      <w:pPr>
        <w:pStyle w:val="Listaconvietas"/>
      </w:pPr>
      <w:r w:rsidRPr="00E576BB">
        <w:t xml:space="preserve">Previamente a </w:t>
      </w:r>
      <w:r>
        <w:t>la</w:t>
      </w:r>
      <w:r w:rsidRPr="00E576BB">
        <w:t xml:space="preserve"> aplicación</w:t>
      </w:r>
      <w:r>
        <w:t xml:space="preserve"> de cualquier producto</w:t>
      </w:r>
      <w:r w:rsidRPr="00E576BB">
        <w:t xml:space="preserve"> se recogerá el polvo con aspirador de gran potencia de absorción.</w:t>
      </w:r>
    </w:p>
    <w:p w14:paraId="3C2BE6A2" w14:textId="4D1CA819" w:rsidR="00E576BB" w:rsidRPr="00E576BB" w:rsidRDefault="00E576BB" w:rsidP="002F1C0F">
      <w:pPr>
        <w:pStyle w:val="Listaconvietas"/>
      </w:pPr>
      <w:r w:rsidRPr="00E576BB">
        <w:t xml:space="preserve">Las alfombras y moquetas se aspirarán en profundidad y </w:t>
      </w:r>
      <w:r w:rsidR="00283CFE">
        <w:t>se limpiarán con</w:t>
      </w:r>
      <w:r w:rsidRPr="00E576BB">
        <w:t xml:space="preserve"> </w:t>
      </w:r>
      <w:r w:rsidR="00283CFE">
        <w:t>productos</w:t>
      </w:r>
      <w:r w:rsidRPr="00E576BB">
        <w:t xml:space="preserve"> específicos para cada </w:t>
      </w:r>
      <w:r w:rsidR="00074CC9">
        <w:t xml:space="preserve">tipo de </w:t>
      </w:r>
      <w:r w:rsidRPr="00E576BB">
        <w:t>fibra.</w:t>
      </w:r>
    </w:p>
    <w:p w14:paraId="56B04A46" w14:textId="441E4555" w:rsidR="00283CFE" w:rsidRPr="00E576BB" w:rsidRDefault="00283CFE" w:rsidP="00283CFE">
      <w:pPr>
        <w:pStyle w:val="Listaconvietas"/>
        <w:ind w:left="357" w:hanging="357"/>
      </w:pPr>
      <w:r w:rsidRPr="00E576BB">
        <w:t xml:space="preserve">Las superficies </w:t>
      </w:r>
      <w:r>
        <w:t>de madera</w:t>
      </w:r>
      <w:r w:rsidRPr="00E576BB">
        <w:t>, tanto interiores como exteriores</w:t>
      </w:r>
      <w:r>
        <w:t xml:space="preserve">, </w:t>
      </w:r>
      <w:r w:rsidRPr="00E576BB">
        <w:t>estarán siempre limpias y secas.</w:t>
      </w:r>
      <w:r>
        <w:t xml:space="preserve"> Se evitará la aplicación de productos que formen </w:t>
      </w:r>
      <w:r w:rsidRPr="00E576BB">
        <w:t xml:space="preserve">capa </w:t>
      </w:r>
      <w:r>
        <w:t>o tapen</w:t>
      </w:r>
      <w:r w:rsidRPr="00E576BB">
        <w:t xml:space="preserve"> las vetas</w:t>
      </w:r>
      <w:r>
        <w:t xml:space="preserve">. </w:t>
      </w:r>
    </w:p>
    <w:p w14:paraId="7B3BB0B6" w14:textId="5B5976DC" w:rsidR="00E576BB" w:rsidRDefault="00E576BB" w:rsidP="002F1C0F">
      <w:pPr>
        <w:pStyle w:val="Listaconvietas"/>
      </w:pPr>
      <w:r w:rsidRPr="00E576BB">
        <w:t xml:space="preserve">Los suelos de madera encerados se limpiarán con mopa seca impregnada con un producto especial fija-polvo antideslizante, excluyendo totalmente el uso de agua en su limpieza. </w:t>
      </w:r>
      <w:r w:rsidR="00283CFE">
        <w:t>Las</w:t>
      </w:r>
      <w:r w:rsidRPr="00E576BB">
        <w:t xml:space="preserve"> mancha</w:t>
      </w:r>
      <w:r w:rsidR="0063719F">
        <w:t>s</w:t>
      </w:r>
      <w:r w:rsidRPr="00E576BB">
        <w:t xml:space="preserve"> de </w:t>
      </w:r>
      <w:r w:rsidR="0063719F">
        <w:t>calzado</w:t>
      </w:r>
      <w:r w:rsidRPr="00E576BB">
        <w:t xml:space="preserve"> se limpiará</w:t>
      </w:r>
      <w:r w:rsidR="0063719F">
        <w:t>n</w:t>
      </w:r>
      <w:r w:rsidRPr="00E576BB">
        <w:t xml:space="preserve"> con un trapo húmedo y se secará</w:t>
      </w:r>
      <w:r w:rsidR="0063719F">
        <w:t>n</w:t>
      </w:r>
      <w:r w:rsidRPr="00E576BB">
        <w:t xml:space="preserve"> inmediatamente. </w:t>
      </w:r>
      <w:r w:rsidR="00283CFE">
        <w:t xml:space="preserve">Los líquidos </w:t>
      </w:r>
      <w:r w:rsidRPr="00E576BB">
        <w:t>derrama</w:t>
      </w:r>
      <w:r w:rsidR="0063719F">
        <w:t>do</w:t>
      </w:r>
      <w:r w:rsidR="00283CFE">
        <w:t>s</w:t>
      </w:r>
      <w:r w:rsidRPr="00E576BB">
        <w:t xml:space="preserve"> se absorberá</w:t>
      </w:r>
      <w:r w:rsidR="00283CFE">
        <w:t>n</w:t>
      </w:r>
      <w:r w:rsidRPr="00E576BB">
        <w:t xml:space="preserve"> con un trapo seco</w:t>
      </w:r>
      <w:r w:rsidR="00283CFE">
        <w:t>;</w:t>
      </w:r>
      <w:r w:rsidRPr="00E576BB">
        <w:t xml:space="preserve"> a continuación</w:t>
      </w:r>
      <w:r w:rsidR="00074CC9">
        <w:t>,</w:t>
      </w:r>
      <w:r w:rsidRPr="00E576BB">
        <w:t xml:space="preserve"> se pasará sobre la mancha un trapo húmedo y</w:t>
      </w:r>
      <w:r w:rsidR="00283CFE">
        <w:t xml:space="preserve"> después,</w:t>
      </w:r>
      <w:r w:rsidRPr="00E576BB">
        <w:t xml:space="preserve"> </w:t>
      </w:r>
      <w:r w:rsidR="00074CC9">
        <w:t>otro</w:t>
      </w:r>
      <w:r w:rsidRPr="00E576BB">
        <w:t xml:space="preserve"> seco.</w:t>
      </w:r>
    </w:p>
    <w:p w14:paraId="21E5E189" w14:textId="3C47F4FE" w:rsidR="0063719F" w:rsidRPr="00E576BB" w:rsidRDefault="0063719F" w:rsidP="0063719F">
      <w:pPr>
        <w:pStyle w:val="Listaconvietas"/>
      </w:pPr>
      <w:r>
        <w:t xml:space="preserve">Los </w:t>
      </w:r>
      <w:r w:rsidRPr="00E576BB">
        <w:t xml:space="preserve">paramentos aceitados se </w:t>
      </w:r>
      <w:r>
        <w:t>tratarán con</w:t>
      </w:r>
      <w:r w:rsidRPr="00E576BB">
        <w:t xml:space="preserve"> productos </w:t>
      </w:r>
      <w:r w:rsidR="006A023E" w:rsidRPr="00E576BB">
        <w:t>específic</w:t>
      </w:r>
      <w:r w:rsidR="006A023E">
        <w:t xml:space="preserve">os incoloros y </w:t>
      </w:r>
      <w:r>
        <w:t xml:space="preserve">que no </w:t>
      </w:r>
      <w:r w:rsidRPr="00E576BB">
        <w:t>form</w:t>
      </w:r>
      <w:r>
        <w:t>en</w:t>
      </w:r>
      <w:r w:rsidRPr="00E576BB">
        <w:t xml:space="preserve"> película, pulverizando el aceite en zonas resecas en las dosis precisas para que la madera no quede desnutrida.</w:t>
      </w:r>
    </w:p>
    <w:p w14:paraId="3BF72A7B" w14:textId="1A4993A4" w:rsidR="00E576BB" w:rsidRPr="00074CC9" w:rsidRDefault="00283CFE" w:rsidP="002F1C0F">
      <w:pPr>
        <w:pStyle w:val="Listaconvietas"/>
      </w:pPr>
      <w:r>
        <w:t>Además de su limpieza habitual, l</w:t>
      </w:r>
      <w:r w:rsidR="00E576BB" w:rsidRPr="00074CC9">
        <w:t>os suelos de linóleo serán tratados anualmente mediante decapado y aplicación de dos capas de ceras especiales de alta resistencia.</w:t>
      </w:r>
    </w:p>
    <w:p w14:paraId="14258DF9" w14:textId="60586CB4" w:rsidR="00E576BB" w:rsidRPr="00E576BB" w:rsidRDefault="00E576BB" w:rsidP="002F1C0F">
      <w:pPr>
        <w:pStyle w:val="Listaconvietas"/>
      </w:pPr>
      <w:r w:rsidRPr="00E576BB">
        <w:t xml:space="preserve">Las paredes o remates </w:t>
      </w:r>
      <w:r w:rsidR="00074CC9">
        <w:t>de</w:t>
      </w:r>
      <w:r w:rsidRPr="00E576BB">
        <w:t xml:space="preserve"> aluminio o acero inoxidable se limpiarán con detergente neutro, e</w:t>
      </w:r>
      <w:r w:rsidR="00074CC9">
        <w:t>vitando</w:t>
      </w:r>
      <w:r w:rsidRPr="00E576BB">
        <w:t xml:space="preserve"> cualquier abrasivo que pueda rayar o alterar sus cualidades.</w:t>
      </w:r>
    </w:p>
    <w:p w14:paraId="7FC44266" w14:textId="20ACC3DE" w:rsidR="00E576BB" w:rsidRPr="00E576BB" w:rsidRDefault="002F1C0F" w:rsidP="002F1C0F">
      <w:pPr>
        <w:pStyle w:val="Listaconvietas"/>
      </w:pPr>
      <w:r>
        <w:t xml:space="preserve">Se </w:t>
      </w:r>
      <w:r w:rsidR="00E576BB" w:rsidRPr="00E576BB">
        <w:t>quita</w:t>
      </w:r>
      <w:r>
        <w:t>rá</w:t>
      </w:r>
      <w:r w:rsidR="00E576BB" w:rsidRPr="00E576BB">
        <w:t xml:space="preserve"> escrupulosamente el polvo de toda </w:t>
      </w:r>
      <w:r>
        <w:t>la</w:t>
      </w:r>
      <w:r w:rsidR="00E576BB" w:rsidRPr="00E576BB">
        <w:t xml:space="preserve"> superficie </w:t>
      </w:r>
      <w:r>
        <w:t>de</w:t>
      </w:r>
      <w:r w:rsidRPr="00E576BB">
        <w:t xml:space="preserve">l mobiliario </w:t>
      </w:r>
      <w:r w:rsidR="00E576BB" w:rsidRPr="00E576BB">
        <w:t>con bayetas tratadas.</w:t>
      </w:r>
    </w:p>
    <w:p w14:paraId="2734450F" w14:textId="5E895B73" w:rsidR="00E576BB" w:rsidRPr="00E576BB" w:rsidRDefault="002F1C0F" w:rsidP="002F1C0F">
      <w:pPr>
        <w:pStyle w:val="Listaconvietas"/>
      </w:pPr>
      <w:r>
        <w:t>L</w:t>
      </w:r>
      <w:r w:rsidR="00E576BB" w:rsidRPr="00E576BB">
        <w:t>a limpieza de los aparatos sanitarios</w:t>
      </w:r>
      <w:r>
        <w:t xml:space="preserve"> deberá garantizar el </w:t>
      </w:r>
      <w:r w:rsidR="00E576BB" w:rsidRPr="00E576BB">
        <w:t>máximo nivel de higiene</w:t>
      </w:r>
      <w:r>
        <w:t xml:space="preserve"> de cara a su uso</w:t>
      </w:r>
      <w:r w:rsidR="00E576BB" w:rsidRPr="00E576BB">
        <w:t>.</w:t>
      </w:r>
    </w:p>
    <w:p w14:paraId="1B4A099F" w14:textId="187CE895" w:rsidR="00E576BB" w:rsidRPr="00E576BB" w:rsidRDefault="002F1C0F" w:rsidP="002F1C0F">
      <w:pPr>
        <w:pStyle w:val="Listaconvietas"/>
      </w:pPr>
      <w:r>
        <w:t>La</w:t>
      </w:r>
      <w:r w:rsidR="00E576BB" w:rsidRPr="00E576BB">
        <w:t xml:space="preserve"> limpieza de los paramentos de </w:t>
      </w:r>
      <w:r>
        <w:t xml:space="preserve">las </w:t>
      </w:r>
      <w:r w:rsidR="00E576BB" w:rsidRPr="00E576BB">
        <w:t>ducha</w:t>
      </w:r>
      <w:r>
        <w:t>s,</w:t>
      </w:r>
      <w:r w:rsidR="00E576BB" w:rsidRPr="00E576BB">
        <w:t xml:space="preserve"> así como los linóleos y mamparas, </w:t>
      </w:r>
      <w:r>
        <w:t>incluirá la e</w:t>
      </w:r>
      <w:r w:rsidR="00E576BB" w:rsidRPr="00E576BB">
        <w:t>limina</w:t>
      </w:r>
      <w:r>
        <w:t>ción de</w:t>
      </w:r>
      <w:r w:rsidR="00E576BB" w:rsidRPr="00E576BB">
        <w:t xml:space="preserve"> los posibles residuos de cal.</w:t>
      </w:r>
    </w:p>
    <w:p w14:paraId="60C2A244" w14:textId="43EADFAC" w:rsidR="00DD5488" w:rsidRDefault="00E576BB" w:rsidP="002F1C0F">
      <w:pPr>
        <w:pStyle w:val="Listaconvietas"/>
      </w:pPr>
      <w:r w:rsidRPr="00E576BB">
        <w:t>L</w:t>
      </w:r>
      <w:r w:rsidR="00283CFE">
        <w:t>as luminarias</w:t>
      </w:r>
      <w:r w:rsidRPr="00E576BB">
        <w:t xml:space="preserve"> se limpiarán por su parte externa e interna. S</w:t>
      </w:r>
      <w:r w:rsidR="00DD5488">
        <w:t>i</w:t>
      </w:r>
      <w:r w:rsidRPr="00E576BB">
        <w:t xml:space="preserve"> </w:t>
      </w:r>
      <w:r w:rsidR="00283CFE">
        <w:t>su</w:t>
      </w:r>
      <w:r w:rsidRPr="00E576BB">
        <w:t xml:space="preserve">s características </w:t>
      </w:r>
      <w:r w:rsidR="00DD5488">
        <w:t>lo requieren</w:t>
      </w:r>
      <w:r w:rsidRPr="00E576BB">
        <w:t>, serán desconectad</w:t>
      </w:r>
      <w:r w:rsidR="00DD5488">
        <w:t>a</w:t>
      </w:r>
      <w:r w:rsidRPr="00E576BB">
        <w:t>s y desmontad</w:t>
      </w:r>
      <w:r w:rsidR="00DD5488">
        <w:t>a</w:t>
      </w:r>
      <w:r w:rsidRPr="00E576BB">
        <w:t xml:space="preserve">s por el Servicio de Mantenimiento </w:t>
      </w:r>
      <w:r w:rsidR="00283CFE">
        <w:t>del Organismo</w:t>
      </w:r>
      <w:r w:rsidRPr="00E576BB">
        <w:t>.</w:t>
      </w:r>
    </w:p>
    <w:p w14:paraId="025FE2F2" w14:textId="50A18D9D" w:rsidR="00E576BB" w:rsidRPr="00E576BB" w:rsidRDefault="00E576BB" w:rsidP="002F1C0F">
      <w:pPr>
        <w:pStyle w:val="Listaconvietas"/>
      </w:pPr>
      <w:r w:rsidRPr="00E576BB">
        <w:t>No se limpiarán armarios de cuadros eléctricos ni equipos con tensión.</w:t>
      </w:r>
    </w:p>
    <w:p w14:paraId="33920AA6" w14:textId="40500AFE" w:rsidR="00E576BB" w:rsidRPr="00E576BB" w:rsidRDefault="00E576BB" w:rsidP="002F1C0F">
      <w:pPr>
        <w:pStyle w:val="Listaconvietas"/>
      </w:pPr>
      <w:r w:rsidRPr="00E576BB">
        <w:lastRenderedPageBreak/>
        <w:t>La limpieza de equipos especiales</w:t>
      </w:r>
      <w:r w:rsidR="00283CFE">
        <w:t>,</w:t>
      </w:r>
      <w:r w:rsidRPr="00E576BB">
        <w:t xml:space="preserve"> como teclados y pantallas de ordenadores, armarios de señalización, aparatos de aire acondicionado, equipos de protección contra incendios y otros de similar configuración técnica</w:t>
      </w:r>
      <w:r w:rsidR="00283CFE">
        <w:t>,</w:t>
      </w:r>
      <w:r w:rsidRPr="00E576BB">
        <w:t xml:space="preserve"> deberá ser consultada previamente al Servicio de Recursos Humanos y Gestión Administrativa</w:t>
      </w:r>
      <w:r w:rsidR="00283CFE">
        <w:t xml:space="preserve"> del Organismo</w:t>
      </w:r>
      <w:r w:rsidRPr="00E576BB">
        <w:t>.</w:t>
      </w:r>
    </w:p>
    <w:p w14:paraId="68C8A23B" w14:textId="46F73CEA" w:rsidR="00E576BB" w:rsidRPr="00E576BB" w:rsidRDefault="00E576BB" w:rsidP="00536E50">
      <w:pPr>
        <w:pStyle w:val="Listaconvietas"/>
      </w:pPr>
      <w:r w:rsidRPr="00E576BB">
        <w:t xml:space="preserve">Los </w:t>
      </w:r>
      <w:r w:rsidR="005C7E11">
        <w:t>trabajos</w:t>
      </w:r>
      <w:r w:rsidRPr="00E576BB">
        <w:t xml:space="preserve"> de limpieza de</w:t>
      </w:r>
      <w:r w:rsidR="005C7E11">
        <w:t>l exterior de los</w:t>
      </w:r>
      <w:r w:rsidRPr="00E576BB">
        <w:t xml:space="preserve"> cristales se ajustarán a las necesidades de cada edificio </w:t>
      </w:r>
      <w:r w:rsidRPr="005C7E11">
        <w:t xml:space="preserve">según tabla de frecuencias y horas dedicadas en cada parque </w:t>
      </w:r>
      <w:r w:rsidR="005C7E11" w:rsidRPr="005C7E11">
        <w:t xml:space="preserve">y se realizarán </w:t>
      </w:r>
      <w:r w:rsidRPr="005C7E11">
        <w:t xml:space="preserve">por especialistas </w:t>
      </w:r>
      <w:r w:rsidR="005C7E11" w:rsidRPr="005C7E11">
        <w:t>de la empresa adjudicataria</w:t>
      </w:r>
      <w:r w:rsidRPr="005C7E11">
        <w:t>.</w:t>
      </w:r>
      <w:r w:rsidR="005C7E11">
        <w:t xml:space="preserve"> El coste de esta limpieza se considera incluido en la oferta económica.</w:t>
      </w:r>
    </w:p>
    <w:p w14:paraId="5821FC66" w14:textId="77777777" w:rsidR="00283CFE" w:rsidRPr="00E576BB" w:rsidRDefault="00283CFE" w:rsidP="00283CFE">
      <w:pPr>
        <w:pStyle w:val="Ttulo1"/>
      </w:pPr>
      <w:bookmarkStart w:id="15" w:name="_Toc182914856"/>
      <w:r w:rsidRPr="00E576BB">
        <w:t>RECOGIDA Y RETIRADA DE BASURA</w:t>
      </w:r>
      <w:bookmarkEnd w:id="15"/>
    </w:p>
    <w:p w14:paraId="2ADCB93C" w14:textId="1CD3D5DF" w:rsidR="00283CFE" w:rsidRPr="00E576BB" w:rsidRDefault="00283CFE" w:rsidP="00283CFE">
      <w:r w:rsidRPr="00E576BB">
        <w:t>Se entiende por basura cualquier tipo de residuo que el Organismo Autónomo considere que se debe recoger o retirar</w:t>
      </w:r>
      <w:r w:rsidRPr="005C16BF">
        <w:t xml:space="preserve"> </w:t>
      </w:r>
      <w:r w:rsidRPr="00E576BB">
        <w:t xml:space="preserve">de los </w:t>
      </w:r>
      <w:r w:rsidR="00F75BE4">
        <w:t>p</w:t>
      </w:r>
      <w:r w:rsidRPr="00E576BB">
        <w:t>arques con la frecuencia necesaria.</w:t>
      </w:r>
    </w:p>
    <w:p w14:paraId="70BB0703" w14:textId="77777777" w:rsidR="00283CFE" w:rsidRPr="00E576BB" w:rsidRDefault="00283CFE" w:rsidP="00283CFE">
      <w:r w:rsidRPr="00E576BB">
        <w:t xml:space="preserve">Las </w:t>
      </w:r>
      <w:r>
        <w:t>licitadoras</w:t>
      </w:r>
      <w:r w:rsidRPr="00E576BB">
        <w:t xml:space="preserve"> deberán tener en cuenta la distinta naturaleza de l</w:t>
      </w:r>
      <w:r>
        <w:t>os residuo</w:t>
      </w:r>
      <w:r w:rsidRPr="00E576BB">
        <w:t xml:space="preserve">s </w:t>
      </w:r>
      <w:r>
        <w:t>que deben</w:t>
      </w:r>
      <w:r w:rsidRPr="00E576BB">
        <w:t xml:space="preserve"> recoger y retirar.</w:t>
      </w:r>
    </w:p>
    <w:p w14:paraId="52090496" w14:textId="485A2861" w:rsidR="00283CFE" w:rsidRPr="00E576BB" w:rsidRDefault="00283CFE" w:rsidP="00283CFE">
      <w:r w:rsidRPr="00E576BB">
        <w:t>Se considera incluida en la limpieza la retirada de los desperdicios que se produ</w:t>
      </w:r>
      <w:r>
        <w:t>zca</w:t>
      </w:r>
      <w:r w:rsidRPr="00E576BB">
        <w:t xml:space="preserve">n y la de los diferentes embalajes que se reciban en los </w:t>
      </w:r>
      <w:r w:rsidR="00F75BE4">
        <w:t>p</w:t>
      </w:r>
      <w:r w:rsidRPr="00E576BB">
        <w:t>arques.</w:t>
      </w:r>
    </w:p>
    <w:p w14:paraId="3F01CA21" w14:textId="3B148F4B" w:rsidR="00283CFE" w:rsidRPr="00E576BB" w:rsidRDefault="00283CFE" w:rsidP="00283CFE">
      <w:r w:rsidRPr="00E576BB">
        <w:t xml:space="preserve">En los </w:t>
      </w:r>
      <w:r w:rsidR="00F75BE4">
        <w:t>p</w:t>
      </w:r>
      <w:r w:rsidRPr="00E576BB">
        <w:t xml:space="preserve">arques </w:t>
      </w:r>
      <w:r>
        <w:t>donde</w:t>
      </w:r>
      <w:r w:rsidRPr="00E576BB">
        <w:t xml:space="preserve"> se realice una recogida selectiva de </w:t>
      </w:r>
      <w:r>
        <w:t>r</w:t>
      </w:r>
      <w:r w:rsidRPr="00E576BB">
        <w:t xml:space="preserve">esiduos (plásticos, papel, etc.), la retirada de estos ha de hacerse también de manera selectiva por </w:t>
      </w:r>
      <w:r>
        <w:t>la adjudicataria,</w:t>
      </w:r>
      <w:r w:rsidRPr="00E576BB">
        <w:t xml:space="preserve"> depositando cada bolsa en el contenedor municipal correspondiente y </w:t>
      </w:r>
      <w:r>
        <w:t>sin</w:t>
      </w:r>
      <w:r w:rsidRPr="00E576BB">
        <w:t xml:space="preserve"> mezcla</w:t>
      </w:r>
      <w:r>
        <w:t>r</w:t>
      </w:r>
      <w:r w:rsidRPr="00E576BB">
        <w:t xml:space="preserve"> los diferentes tipos de residuos en una bolsa única.</w:t>
      </w:r>
    </w:p>
    <w:p w14:paraId="42B43372" w14:textId="77777777" w:rsidR="00283CFE" w:rsidRPr="00E576BB" w:rsidRDefault="00283CFE" w:rsidP="00283CFE">
      <w:r w:rsidRPr="00E576BB">
        <w:t>Todos los desperdicios a</w:t>
      </w:r>
      <w:r>
        <w:t>cumulados</w:t>
      </w:r>
      <w:r w:rsidRPr="00E576BB">
        <w:t xml:space="preserve"> durante la limpieza </w:t>
      </w:r>
      <w:r>
        <w:t>se introducirán</w:t>
      </w:r>
      <w:r w:rsidRPr="00E576BB">
        <w:t xml:space="preserve"> en bolsa</w:t>
      </w:r>
      <w:r>
        <w:t>s</w:t>
      </w:r>
      <w:r w:rsidRPr="00E576BB">
        <w:t xml:space="preserve"> de plástico</w:t>
      </w:r>
      <w:r>
        <w:t xml:space="preserve">, </w:t>
      </w:r>
      <w:r w:rsidRPr="00E576BB">
        <w:t xml:space="preserve">nunca en cubos de basura. Las bolsas </w:t>
      </w:r>
      <w:r>
        <w:t>se cerrarán</w:t>
      </w:r>
      <w:r w:rsidRPr="00E576BB">
        <w:t xml:space="preserve"> antes de su evacuación.</w:t>
      </w:r>
    </w:p>
    <w:p w14:paraId="162685FE" w14:textId="44CA0401" w:rsidR="00283CFE" w:rsidRPr="00E576BB" w:rsidRDefault="00283CFE" w:rsidP="00283CFE">
      <w:r w:rsidRPr="00E576BB">
        <w:t>Será por cuenta de</w:t>
      </w:r>
      <w:r>
        <w:t xml:space="preserve"> </w:t>
      </w:r>
      <w:r w:rsidRPr="00E576BB">
        <w:t>l</w:t>
      </w:r>
      <w:r>
        <w:t>a adjudicataria</w:t>
      </w:r>
      <w:r w:rsidRPr="00E576BB">
        <w:t xml:space="preserve"> la recogida y traslado de la basura desde cualquier punto del </w:t>
      </w:r>
      <w:r w:rsidR="00F75BE4">
        <w:t>p</w:t>
      </w:r>
      <w:r w:rsidRPr="00E576BB">
        <w:t xml:space="preserve">arque al lugar </w:t>
      </w:r>
      <w:r>
        <w:t xml:space="preserve">exterior al mismo, donde será </w:t>
      </w:r>
      <w:r w:rsidRPr="00E576BB">
        <w:t>recogida por l</w:t>
      </w:r>
      <w:r>
        <w:t>os</w:t>
      </w:r>
      <w:r w:rsidRPr="00E576BB">
        <w:t xml:space="preserve"> Servicio</w:t>
      </w:r>
      <w:r>
        <w:t>s</w:t>
      </w:r>
      <w:r w:rsidRPr="00E576BB">
        <w:t xml:space="preserve"> Municipal</w:t>
      </w:r>
      <w:r>
        <w:t>es</w:t>
      </w:r>
      <w:r w:rsidRPr="00E576BB">
        <w:t xml:space="preserve"> de Limpiezas.</w:t>
      </w:r>
    </w:p>
    <w:p w14:paraId="5EEF1220" w14:textId="015E950E" w:rsidR="00283CFE" w:rsidRDefault="00283CFE" w:rsidP="00283CFE">
      <w:r w:rsidRPr="00E576BB">
        <w:t xml:space="preserve">Los puntos y momentos –preferentemente al final de la jornada- en que la basura deberá ser </w:t>
      </w:r>
      <w:r>
        <w:t xml:space="preserve">trasladada para su recogida por los servicios </w:t>
      </w:r>
      <w:r w:rsidRPr="00E576BB">
        <w:t>municipales será</w:t>
      </w:r>
      <w:r>
        <w:t>n</w:t>
      </w:r>
      <w:r w:rsidRPr="00E576BB">
        <w:t xml:space="preserve"> determinad</w:t>
      </w:r>
      <w:r>
        <w:t>os</w:t>
      </w:r>
      <w:r w:rsidRPr="00E576BB">
        <w:t xml:space="preserve"> para cada </w:t>
      </w:r>
      <w:r w:rsidR="00F75BE4">
        <w:t>p</w:t>
      </w:r>
      <w:r w:rsidRPr="00E576BB">
        <w:t>arque por el Servicio de Recursos Humanos y Gestión Administrativa</w:t>
      </w:r>
      <w:r>
        <w:t xml:space="preserve"> del Organismo</w:t>
      </w:r>
      <w:r w:rsidRPr="00E576BB">
        <w:t>.</w:t>
      </w:r>
    </w:p>
    <w:p w14:paraId="1923963C" w14:textId="6F84620A" w:rsidR="00E576BB" w:rsidRPr="00E576BB" w:rsidRDefault="00283CFE" w:rsidP="00283CFE">
      <w:pPr>
        <w:pStyle w:val="Ttulo1"/>
      </w:pPr>
      <w:bookmarkStart w:id="16" w:name="_Toc182914857"/>
      <w:r w:rsidRPr="00725FF2">
        <w:rPr>
          <w:caps w:val="0"/>
        </w:rPr>
        <w:t>SUSTITUCIONES</w:t>
      </w:r>
      <w:r w:rsidRPr="00E576BB">
        <w:rPr>
          <w:caps w:val="0"/>
        </w:rPr>
        <w:t xml:space="preserve"> Y ASIGNACIONES</w:t>
      </w:r>
      <w:bookmarkEnd w:id="16"/>
    </w:p>
    <w:p w14:paraId="18A24E72" w14:textId="1A2CB02C" w:rsidR="00E576BB" w:rsidRPr="00E576BB" w:rsidRDefault="00E576BB" w:rsidP="00283CFE">
      <w:r w:rsidRPr="00E576BB">
        <w:t xml:space="preserve">El </w:t>
      </w:r>
      <w:r w:rsidRPr="00FE163A">
        <w:t xml:space="preserve">personal que </w:t>
      </w:r>
      <w:r w:rsidR="00725FF2" w:rsidRPr="00FE163A">
        <w:t>l</w:t>
      </w:r>
      <w:r w:rsidRPr="00FE163A">
        <w:t>a adjudicatari</w:t>
      </w:r>
      <w:r w:rsidR="00725FF2" w:rsidRPr="00FE163A">
        <w:t>a</w:t>
      </w:r>
      <w:r w:rsidRPr="00FE163A">
        <w:t xml:space="preserve"> destine (según la relación inicial remitida como declaración jurada exigida en el punto </w:t>
      </w:r>
      <w:r w:rsidR="00283CFE" w:rsidRPr="00FE163A">
        <w:fldChar w:fldCharType="begin"/>
      </w:r>
      <w:r w:rsidR="00283CFE" w:rsidRPr="00FE163A">
        <w:instrText xml:space="preserve"> REF _Ref181605760 \r \h </w:instrText>
      </w:r>
      <w:r w:rsidR="00F75BE4" w:rsidRPr="00FE163A">
        <w:instrText xml:space="preserve"> \* MERGEFORMAT </w:instrText>
      </w:r>
      <w:r w:rsidR="00283CFE" w:rsidRPr="00FE163A">
        <w:fldChar w:fldCharType="separate"/>
      </w:r>
      <w:r w:rsidR="000C17BB" w:rsidRPr="00FE163A">
        <w:t>14.2</w:t>
      </w:r>
      <w:r w:rsidR="00283CFE" w:rsidRPr="00FE163A">
        <w:fldChar w:fldCharType="end"/>
      </w:r>
      <w:r w:rsidRPr="00FE163A">
        <w:t>) a</w:t>
      </w:r>
      <w:r w:rsidRPr="00E576BB">
        <w:t xml:space="preserve"> la prestación del servicio de limpieza en virtud de la resolución de</w:t>
      </w:r>
      <w:r w:rsidR="00F75BE4">
        <w:t xml:space="preserve"> </w:t>
      </w:r>
      <w:r w:rsidRPr="00E576BB">
        <w:t>l</w:t>
      </w:r>
      <w:r w:rsidR="00F75BE4">
        <w:t>a</w:t>
      </w:r>
      <w:r w:rsidRPr="00E576BB">
        <w:t xml:space="preserve"> presente </w:t>
      </w:r>
      <w:r w:rsidR="00F75BE4">
        <w:t>licitación</w:t>
      </w:r>
      <w:r w:rsidRPr="00E576BB">
        <w:t xml:space="preserve"> no podrá ser sustituido, salvo en los supuestos de incapacidad laboral (transitoria o permanente)</w:t>
      </w:r>
      <w:r w:rsidR="00725FF2">
        <w:t>,</w:t>
      </w:r>
      <w:r w:rsidRPr="00E576BB">
        <w:t xml:space="preserve"> vacaciones u otras licencias contempladas en el </w:t>
      </w:r>
      <w:bookmarkStart w:id="17" w:name="_Hlk181278487"/>
      <w:r w:rsidR="00725FF2">
        <w:t>convenio colectivo para el sector de limpiezas de edificios y locales de Álava</w:t>
      </w:r>
      <w:bookmarkEnd w:id="17"/>
      <w:r w:rsidR="00725FF2">
        <w:t xml:space="preserve"> vigente</w:t>
      </w:r>
      <w:r w:rsidRPr="00E576BB">
        <w:t>.</w:t>
      </w:r>
    </w:p>
    <w:p w14:paraId="25A83838" w14:textId="414861B9" w:rsidR="00E576BB" w:rsidRPr="00E576BB" w:rsidRDefault="00A0194F" w:rsidP="00283CFE">
      <w:r>
        <w:t>De producirse una sustitución, l</w:t>
      </w:r>
      <w:r w:rsidR="00725FF2">
        <w:t>a a</w:t>
      </w:r>
      <w:r w:rsidR="00E576BB" w:rsidRPr="00E576BB">
        <w:t>djudicatari</w:t>
      </w:r>
      <w:r w:rsidR="00725FF2">
        <w:t>a</w:t>
      </w:r>
      <w:r w:rsidR="00E576BB" w:rsidRPr="00E576BB">
        <w:t xml:space="preserve"> deberá acreditar ante </w:t>
      </w:r>
      <w:r>
        <w:t>e</w:t>
      </w:r>
      <w:r w:rsidR="00E576BB" w:rsidRPr="00E576BB">
        <w:t>l</w:t>
      </w:r>
      <w:r>
        <w:t xml:space="preserve"> Organismo</w:t>
      </w:r>
      <w:r w:rsidR="00E576BB" w:rsidRPr="00E576BB">
        <w:t xml:space="preserve"> la existencia de cualquiera de los motivos aceptados para la misma, </w:t>
      </w:r>
      <w:r>
        <w:t xml:space="preserve">remitiendo la siguiente </w:t>
      </w:r>
      <w:r w:rsidR="00E576BB" w:rsidRPr="00E576BB">
        <w:t>documentación:</w:t>
      </w:r>
    </w:p>
    <w:p w14:paraId="418176CA" w14:textId="77777777" w:rsidR="00E576BB" w:rsidRPr="00E576BB" w:rsidRDefault="00E576BB" w:rsidP="00283CFE">
      <w:pPr>
        <w:pStyle w:val="Listaconvietas"/>
      </w:pPr>
      <w:r w:rsidRPr="00E576BB">
        <w:t>En el caso de incapacidad laboral, el oportuno parte de baja aceptado por la empresa y expedido por facultativo autorizado para ello, que será remitido, junto con la propuesta de sustitución, dentro de las 24 horas siguientes a su expedición.</w:t>
      </w:r>
    </w:p>
    <w:p w14:paraId="1EB6F0F0" w14:textId="2773E91B" w:rsidR="00E576BB" w:rsidRPr="00E576BB" w:rsidRDefault="00E576BB" w:rsidP="00283CFE">
      <w:pPr>
        <w:pStyle w:val="Listaconvietas"/>
      </w:pPr>
      <w:r w:rsidRPr="00E576BB">
        <w:t xml:space="preserve">En el caso de vacaciones, </w:t>
      </w:r>
      <w:r w:rsidR="00A0194F">
        <w:t xml:space="preserve">la adjudicataria presentará, </w:t>
      </w:r>
      <w:r w:rsidR="00A0194F" w:rsidRPr="00E576BB">
        <w:t xml:space="preserve">antes del 30 de </w:t>
      </w:r>
      <w:r w:rsidR="00283CFE">
        <w:t>j</w:t>
      </w:r>
      <w:r w:rsidR="00A0194F" w:rsidRPr="00E576BB">
        <w:t>unio de cada año</w:t>
      </w:r>
      <w:r w:rsidR="00A0194F">
        <w:t>,</w:t>
      </w:r>
      <w:r w:rsidR="00A0194F" w:rsidRPr="00E576BB">
        <w:t xml:space="preserve"> </w:t>
      </w:r>
      <w:r w:rsidRPr="00E576BB">
        <w:t xml:space="preserve">el plan de vacaciones diseñado por la empresa para </w:t>
      </w:r>
      <w:r w:rsidR="00A0194F">
        <w:t>el personal asignado</w:t>
      </w:r>
      <w:r w:rsidRPr="00E576BB">
        <w:t xml:space="preserve"> a la limpieza de los edificios del Organismo, </w:t>
      </w:r>
      <w:r w:rsidR="00A0194F">
        <w:t>que incluirá</w:t>
      </w:r>
      <w:r w:rsidRPr="00E576BB">
        <w:t xml:space="preserve"> </w:t>
      </w:r>
      <w:r w:rsidR="00283CFE">
        <w:t>la</w:t>
      </w:r>
      <w:r w:rsidRPr="00E576BB">
        <w:t xml:space="preserve"> duración prevista</w:t>
      </w:r>
      <w:r w:rsidR="0065386A">
        <w:t xml:space="preserve"> de aquellas</w:t>
      </w:r>
      <w:r w:rsidR="00283CFE">
        <w:t xml:space="preserve"> y</w:t>
      </w:r>
      <w:r w:rsidR="00283CFE" w:rsidRPr="00283CFE">
        <w:t xml:space="preserve"> </w:t>
      </w:r>
      <w:r w:rsidR="00283CFE" w:rsidRPr="00E576BB">
        <w:t>las propuestas de sustitución</w:t>
      </w:r>
      <w:r w:rsidRPr="00E576BB">
        <w:t>.</w:t>
      </w:r>
    </w:p>
    <w:p w14:paraId="6B45DA96" w14:textId="01D61751" w:rsidR="00E576BB" w:rsidRPr="00E576BB" w:rsidRDefault="00E576BB" w:rsidP="00283CFE">
      <w:pPr>
        <w:pStyle w:val="Listaconvietas"/>
      </w:pPr>
      <w:r w:rsidRPr="00E576BB">
        <w:lastRenderedPageBreak/>
        <w:t xml:space="preserve">En el caso de excedencia temporal, total o parcial, </w:t>
      </w:r>
      <w:r w:rsidR="0065386A">
        <w:t xml:space="preserve">la adjudicataria </w:t>
      </w:r>
      <w:r w:rsidRPr="00E576BB">
        <w:t xml:space="preserve">remitirá al Organismo </w:t>
      </w:r>
      <w:r w:rsidR="0065386A">
        <w:t>i</w:t>
      </w:r>
      <w:r w:rsidRPr="00E576BB">
        <w:t xml:space="preserve">nforme acreditando el motivo y duración de </w:t>
      </w:r>
      <w:proofErr w:type="gramStart"/>
      <w:r w:rsidRPr="00E576BB">
        <w:t>la misma</w:t>
      </w:r>
      <w:proofErr w:type="gramEnd"/>
      <w:r w:rsidRPr="00E576BB">
        <w:t xml:space="preserve"> y proponiendo personal sustituto.</w:t>
      </w:r>
    </w:p>
    <w:p w14:paraId="71DF9D8E" w14:textId="292950F7" w:rsidR="00E576BB" w:rsidRPr="00E576BB" w:rsidRDefault="00E576BB" w:rsidP="00283CFE">
      <w:pPr>
        <w:pStyle w:val="Listaconvietas"/>
      </w:pPr>
      <w:r w:rsidRPr="00E576BB">
        <w:t xml:space="preserve">En el caso de otras licencias contempladas en el </w:t>
      </w:r>
      <w:r w:rsidR="00F75BE4">
        <w:t>c</w:t>
      </w:r>
      <w:r w:rsidR="0065386A">
        <w:t xml:space="preserve">onvenio colectivo para el sector de </w:t>
      </w:r>
      <w:r w:rsidR="0065386A" w:rsidRPr="001916C1">
        <w:t>limpiezas de edificios y locales de Álava</w:t>
      </w:r>
      <w:r w:rsidRPr="001916C1">
        <w:t>, documentación acreditativa de la situación cubierta por la licencia, así como de la conformidad de la empresa adjudicataria en la concesión de la licencia, identidad de</w:t>
      </w:r>
      <w:r w:rsidR="0065386A" w:rsidRPr="001916C1">
        <w:t xml:space="preserve"> </w:t>
      </w:r>
      <w:r w:rsidRPr="001916C1">
        <w:t>l</w:t>
      </w:r>
      <w:r w:rsidR="0065386A" w:rsidRPr="001916C1">
        <w:t>a persona</w:t>
      </w:r>
      <w:r w:rsidRPr="001916C1">
        <w:t xml:space="preserve"> afectad</w:t>
      </w:r>
      <w:r w:rsidR="0065386A" w:rsidRPr="001916C1">
        <w:t>a</w:t>
      </w:r>
      <w:r w:rsidRPr="001916C1">
        <w:t xml:space="preserve">, </w:t>
      </w:r>
      <w:r w:rsidR="0065386A" w:rsidRPr="001916C1">
        <w:t xml:space="preserve">duración prevista y </w:t>
      </w:r>
      <w:r w:rsidRPr="001916C1">
        <w:t>propuesta de sustitución.</w:t>
      </w:r>
    </w:p>
    <w:p w14:paraId="2AAC5489" w14:textId="4C4E5B23" w:rsidR="00E576BB" w:rsidRPr="001916C1" w:rsidRDefault="00E576BB" w:rsidP="00283CFE">
      <w:pPr>
        <w:pStyle w:val="Listaconvietas"/>
      </w:pPr>
      <w:r w:rsidRPr="001916C1">
        <w:t>Además de la documentación</w:t>
      </w:r>
      <w:r w:rsidR="00283CFE" w:rsidRPr="001916C1">
        <w:t xml:space="preserve"> </w:t>
      </w:r>
      <w:r w:rsidRPr="001916C1">
        <w:t>anterior, l</w:t>
      </w:r>
      <w:r w:rsidR="00283CFE" w:rsidRPr="001916C1">
        <w:t>a</w:t>
      </w:r>
      <w:r w:rsidRPr="001916C1">
        <w:t xml:space="preserve"> adjudicatari</w:t>
      </w:r>
      <w:r w:rsidR="00283CFE" w:rsidRPr="001916C1">
        <w:t>a</w:t>
      </w:r>
      <w:r w:rsidRPr="001916C1">
        <w:t xml:space="preserve"> remitir</w:t>
      </w:r>
      <w:r w:rsidR="00283CFE" w:rsidRPr="001916C1">
        <w:t>á</w:t>
      </w:r>
      <w:r w:rsidRPr="001916C1">
        <w:t xml:space="preserve"> al Organismo la documentación exigida en el punto </w:t>
      </w:r>
      <w:r w:rsidR="00283CFE" w:rsidRPr="001916C1">
        <w:fldChar w:fldCharType="begin"/>
      </w:r>
      <w:r w:rsidR="00283CFE" w:rsidRPr="001916C1">
        <w:instrText xml:space="preserve"> REF _Ref181605760 \r \h </w:instrText>
      </w:r>
      <w:r w:rsidR="007673AC" w:rsidRPr="001916C1">
        <w:instrText xml:space="preserve"> \* MERGEFORMAT </w:instrText>
      </w:r>
      <w:r w:rsidR="00283CFE" w:rsidRPr="001916C1">
        <w:fldChar w:fldCharType="separate"/>
      </w:r>
      <w:r w:rsidR="000C17BB" w:rsidRPr="001916C1">
        <w:t>14.2</w:t>
      </w:r>
      <w:r w:rsidR="00283CFE" w:rsidRPr="001916C1">
        <w:fldChar w:fldCharType="end"/>
      </w:r>
      <w:r w:rsidRPr="001916C1">
        <w:t>, relativa al personal propuesto como sustituto, a excepción de la copia del contrato de fijo de centro, que no existirá.</w:t>
      </w:r>
    </w:p>
    <w:p w14:paraId="3033E0AA" w14:textId="77777777" w:rsidR="00E576BB" w:rsidRPr="00E576BB" w:rsidRDefault="00E576BB" w:rsidP="00283CFE">
      <w:pPr>
        <w:pStyle w:val="Listaconvietas"/>
        <w:numPr>
          <w:ilvl w:val="0"/>
          <w:numId w:val="0"/>
        </w:numPr>
      </w:pPr>
      <w:r w:rsidRPr="00E576BB">
        <w:t>Las sustituciones deberán efectuarse con personal de igual categoría y jornada laboral que el sustituido.</w:t>
      </w:r>
    </w:p>
    <w:p w14:paraId="513EABE1" w14:textId="5DC65F71" w:rsidR="00E576BB" w:rsidRPr="00E576BB" w:rsidRDefault="00F1592A" w:rsidP="00283CFE">
      <w:pPr>
        <w:pStyle w:val="Listaconvietas"/>
        <w:numPr>
          <w:ilvl w:val="0"/>
          <w:numId w:val="0"/>
        </w:numPr>
      </w:pPr>
      <w:r>
        <w:t xml:space="preserve">Cuando termine cualquiera de las anteriores contingencias, </w:t>
      </w:r>
      <w:r w:rsidR="00E576BB" w:rsidRPr="00E576BB">
        <w:t>l</w:t>
      </w:r>
      <w:r>
        <w:t>a</w:t>
      </w:r>
      <w:r w:rsidR="00E576BB" w:rsidRPr="00E576BB">
        <w:t xml:space="preserve"> persona</w:t>
      </w:r>
      <w:r>
        <w:t xml:space="preserve"> afectada</w:t>
      </w:r>
      <w:r w:rsidR="00E576BB" w:rsidRPr="00E576BB">
        <w:t xml:space="preserve"> </w:t>
      </w:r>
      <w:r>
        <w:t>se</w:t>
      </w:r>
      <w:r w:rsidR="00E576BB" w:rsidRPr="00E576BB">
        <w:t xml:space="preserve"> rein</w:t>
      </w:r>
      <w:r>
        <w:t>corporará</w:t>
      </w:r>
      <w:r w:rsidR="00E576BB" w:rsidRPr="00E576BB">
        <w:t xml:space="preserve"> automática</w:t>
      </w:r>
      <w:r>
        <w:t>mente</w:t>
      </w:r>
      <w:r w:rsidR="00E576BB" w:rsidRPr="00E576BB">
        <w:t xml:space="preserve"> al mismo puesto de trabajo</w:t>
      </w:r>
      <w:r>
        <w:t xml:space="preserve"> que ocupaba;</w:t>
      </w:r>
      <w:r w:rsidR="00E576BB" w:rsidRPr="00E576BB">
        <w:t xml:space="preserve"> simultáneamente</w:t>
      </w:r>
      <w:r>
        <w:t>,</w:t>
      </w:r>
      <w:r w:rsidR="00E576BB" w:rsidRPr="00E576BB">
        <w:t xml:space="preserve"> cesará en sus funciones el personal sustituto.</w:t>
      </w:r>
    </w:p>
    <w:p w14:paraId="6C54B392" w14:textId="735B054A" w:rsidR="00E576BB" w:rsidRPr="00E576BB" w:rsidRDefault="00E576BB" w:rsidP="00283CFE">
      <w:pPr>
        <w:pStyle w:val="Listaconvietas"/>
        <w:numPr>
          <w:ilvl w:val="0"/>
          <w:numId w:val="0"/>
        </w:numPr>
      </w:pPr>
      <w:r w:rsidRPr="00E576BB">
        <w:t>Los períodos durante los que el personal sustituto desempeñe su labor en los centros del Organismo no serán computables a efectos de considerar al mismo como fijo de centro de cara a la subrogación en su contratación por un</w:t>
      </w:r>
      <w:r w:rsidR="00301225">
        <w:t>a</w:t>
      </w:r>
      <w:r w:rsidRPr="00E576BB">
        <w:t xml:space="preserve"> posible nuev</w:t>
      </w:r>
      <w:r w:rsidR="00301225">
        <w:t>a</w:t>
      </w:r>
      <w:r w:rsidRPr="00E576BB">
        <w:t xml:space="preserve"> adjudicatari</w:t>
      </w:r>
      <w:r w:rsidR="00301225">
        <w:t>a</w:t>
      </w:r>
      <w:r w:rsidRPr="00E576BB">
        <w:t xml:space="preserve"> en concursos venideros, por lo que el Organismo no lo incluirá en los Anexos de personal a contratar por l</w:t>
      </w:r>
      <w:r w:rsidR="00301225">
        <w:t>a</w:t>
      </w:r>
      <w:r w:rsidRPr="00E576BB">
        <w:t>s futur</w:t>
      </w:r>
      <w:r w:rsidR="00301225">
        <w:t>a</w:t>
      </w:r>
      <w:r w:rsidRPr="00E576BB">
        <w:t>s adjudicatari</w:t>
      </w:r>
      <w:r w:rsidR="00301225">
        <w:t>a</w:t>
      </w:r>
      <w:r w:rsidRPr="00E576BB">
        <w:t>s de los mismos, sino que tendrá únicamente en cuenta a los titulares iniciales de los puestos</w:t>
      </w:r>
      <w:r w:rsidR="00301225">
        <w:t xml:space="preserve"> incluidos</w:t>
      </w:r>
      <w:r w:rsidRPr="00E576BB">
        <w:t xml:space="preserve"> en la declaración jurada de</w:t>
      </w:r>
      <w:r w:rsidR="00301225">
        <w:t xml:space="preserve"> </w:t>
      </w:r>
      <w:r w:rsidRPr="00E576BB">
        <w:t>l</w:t>
      </w:r>
      <w:r w:rsidR="00301225">
        <w:t>a</w:t>
      </w:r>
      <w:r w:rsidRPr="00E576BB">
        <w:t xml:space="preserve"> adjudicatari</w:t>
      </w:r>
      <w:r w:rsidR="00301225">
        <w:t>a</w:t>
      </w:r>
      <w:r w:rsidRPr="00E576BB">
        <w:t>.</w:t>
      </w:r>
    </w:p>
    <w:p w14:paraId="0879EA45" w14:textId="4CE91006" w:rsidR="00E576BB" w:rsidRPr="00E576BB" w:rsidRDefault="00E576BB" w:rsidP="00283CFE">
      <w:pPr>
        <w:pStyle w:val="Listaconvietas"/>
        <w:numPr>
          <w:ilvl w:val="0"/>
          <w:numId w:val="0"/>
        </w:numPr>
      </w:pPr>
      <w:r w:rsidRPr="00E576BB">
        <w:t xml:space="preserve">Las sustituciones serán cubiertas con personal perteneciente a la empresa adjudicataria, sin que haya lugar a la subcontratación en las mismas. En todo caso, el Organismo se reserva el derecho </w:t>
      </w:r>
      <w:r w:rsidR="00301225">
        <w:t>a</w:t>
      </w:r>
      <w:r w:rsidRPr="00E576BB">
        <w:t xml:space="preserve"> no admitir </w:t>
      </w:r>
      <w:r w:rsidR="00301225">
        <w:t>a</w:t>
      </w:r>
      <w:r w:rsidRPr="00E576BB">
        <w:t>l</w:t>
      </w:r>
      <w:r w:rsidR="00301225">
        <w:t xml:space="preserve"> personal sustituto </w:t>
      </w:r>
      <w:r w:rsidRPr="00E576BB">
        <w:t>propuest</w:t>
      </w:r>
      <w:r w:rsidR="00301225">
        <w:t>o</w:t>
      </w:r>
      <w:r w:rsidRPr="00E576BB">
        <w:t xml:space="preserve"> por l</w:t>
      </w:r>
      <w:r w:rsidR="00301225">
        <w:t>a</w:t>
      </w:r>
      <w:r w:rsidRPr="00E576BB">
        <w:t xml:space="preserve"> adjudicatari</w:t>
      </w:r>
      <w:r w:rsidR="00301225">
        <w:t>a</w:t>
      </w:r>
      <w:r w:rsidR="00301225" w:rsidRPr="00E576BB">
        <w:t xml:space="preserve"> si considera que el mismo no reúne las características exigibles</w:t>
      </w:r>
      <w:r w:rsidR="00301225">
        <w:t>,</w:t>
      </w:r>
      <w:r w:rsidR="00301225" w:rsidRPr="00E576BB">
        <w:t xml:space="preserve"> </w:t>
      </w:r>
      <w:r w:rsidR="00301225">
        <w:t xml:space="preserve">debiendo </w:t>
      </w:r>
      <w:r w:rsidRPr="00E576BB">
        <w:t>l</w:t>
      </w:r>
      <w:r w:rsidR="00301225">
        <w:t>a</w:t>
      </w:r>
      <w:r w:rsidRPr="00E576BB">
        <w:t xml:space="preserve"> </w:t>
      </w:r>
      <w:r w:rsidR="00301225">
        <w:t>adjudicataria presentar una nueva propuesta</w:t>
      </w:r>
      <w:r w:rsidRPr="00E576BB">
        <w:t>.</w:t>
      </w:r>
    </w:p>
    <w:p w14:paraId="481D00DA" w14:textId="0D577626" w:rsidR="00E576BB" w:rsidRPr="00E576BB" w:rsidRDefault="00E576BB" w:rsidP="00283CFE">
      <w:pPr>
        <w:pStyle w:val="Listaconvietas"/>
        <w:numPr>
          <w:ilvl w:val="0"/>
          <w:numId w:val="0"/>
        </w:numPr>
      </w:pPr>
      <w:r w:rsidRPr="00E576BB">
        <w:t>En el caso de que las propuestas de sustitución de</w:t>
      </w:r>
      <w:r w:rsidR="00301225">
        <w:t xml:space="preserve"> </w:t>
      </w:r>
      <w:r w:rsidRPr="00E576BB">
        <w:t>l</w:t>
      </w:r>
      <w:r w:rsidR="00301225">
        <w:t>a</w:t>
      </w:r>
      <w:r w:rsidRPr="00E576BB">
        <w:t xml:space="preserve"> adjudicatari</w:t>
      </w:r>
      <w:r w:rsidR="00301225">
        <w:t>a</w:t>
      </w:r>
      <w:r w:rsidRPr="00E576BB">
        <w:t xml:space="preserve"> no fueran aceptadas por el Organismo, correr</w:t>
      </w:r>
      <w:r w:rsidR="00301225">
        <w:t>ía</w:t>
      </w:r>
      <w:r w:rsidRPr="00E576BB">
        <w:t xml:space="preserve"> por cuenta de </w:t>
      </w:r>
      <w:r w:rsidR="007673AC">
        <w:t>é</w:t>
      </w:r>
      <w:r w:rsidR="0096266F">
        <w:t xml:space="preserve">ste </w:t>
      </w:r>
      <w:r w:rsidRPr="00E576BB">
        <w:t>el coste de la no cobertura de la baja producida, por lo que la facturación mensual de</w:t>
      </w:r>
      <w:r w:rsidR="0096266F">
        <w:t xml:space="preserve"> </w:t>
      </w:r>
      <w:r w:rsidRPr="00E576BB">
        <w:t>l</w:t>
      </w:r>
      <w:r w:rsidR="0096266F">
        <w:t>a</w:t>
      </w:r>
      <w:r w:rsidRPr="00E576BB">
        <w:t xml:space="preserve"> adjudicatari</w:t>
      </w:r>
      <w:r w:rsidR="0096266F">
        <w:t>a</w:t>
      </w:r>
      <w:r w:rsidRPr="00E576BB">
        <w:t xml:space="preserve"> no se vería afectada, </w:t>
      </w:r>
      <w:r w:rsidR="0096266F">
        <w:t xml:space="preserve">a menos </w:t>
      </w:r>
      <w:r w:rsidRPr="00E576BB">
        <w:t xml:space="preserve">que </w:t>
      </w:r>
      <w:r w:rsidR="0096266F">
        <w:t xml:space="preserve">se apreciara mala fe en la elaboración de las propuestas o voluntad de </w:t>
      </w:r>
      <w:r w:rsidRPr="00E576BB">
        <w:t xml:space="preserve">que </w:t>
      </w:r>
      <w:r w:rsidR="0096266F">
        <w:t>estas fueran</w:t>
      </w:r>
      <w:r w:rsidRPr="00E576BB">
        <w:t xml:space="preserve"> inaceptables para </w:t>
      </w:r>
      <w:r w:rsidR="0096266F">
        <w:t>e</w:t>
      </w:r>
      <w:r w:rsidRPr="00E576BB">
        <w:t>l</w:t>
      </w:r>
      <w:r w:rsidR="0096266F">
        <w:t xml:space="preserve"> Organismo</w:t>
      </w:r>
      <w:r w:rsidRPr="00E576BB">
        <w:t>.</w:t>
      </w:r>
    </w:p>
    <w:p w14:paraId="1BB69658" w14:textId="0CE1695F" w:rsidR="00E576BB" w:rsidRPr="00E576BB" w:rsidRDefault="0096266F" w:rsidP="00283CFE">
      <w:pPr>
        <w:pStyle w:val="Listaconvietas"/>
        <w:numPr>
          <w:ilvl w:val="0"/>
          <w:numId w:val="0"/>
        </w:numPr>
      </w:pPr>
      <w:r>
        <w:t xml:space="preserve">Si </w:t>
      </w:r>
      <w:r w:rsidR="00E576BB" w:rsidRPr="00E576BB">
        <w:t xml:space="preserve">se apreciara </w:t>
      </w:r>
      <w:r w:rsidR="005B0CE6">
        <w:t>dicha</w:t>
      </w:r>
      <w:r w:rsidR="00E576BB" w:rsidRPr="00E576BB">
        <w:t xml:space="preserve"> intención o mala fe</w:t>
      </w:r>
      <w:r>
        <w:t xml:space="preserve"> o si </w:t>
      </w:r>
      <w:r w:rsidR="00E576BB" w:rsidRPr="00E576BB">
        <w:t>la empresa adjudicataria no propusiera sustituciones de las bajas producidas, su facturación mensual se reduci</w:t>
      </w:r>
      <w:r w:rsidR="005B0CE6">
        <w:t>r</w:t>
      </w:r>
      <w:r w:rsidR="00283CFE">
        <w:t>ía</w:t>
      </w:r>
      <w:r w:rsidR="005B0CE6">
        <w:t xml:space="preserve"> en</w:t>
      </w:r>
      <w:r w:rsidR="00E576BB" w:rsidRPr="00E576BB">
        <w:t xml:space="preserve"> </w:t>
      </w:r>
      <w:r w:rsidR="005B0CE6">
        <w:t xml:space="preserve">proporción </w:t>
      </w:r>
      <w:r w:rsidR="00E576BB" w:rsidRPr="00E576BB">
        <w:t xml:space="preserve">al coste que </w:t>
      </w:r>
      <w:r w:rsidR="005B0CE6">
        <w:t>las personas no</w:t>
      </w:r>
      <w:r w:rsidR="00E576BB" w:rsidRPr="00E576BB">
        <w:t xml:space="preserve"> sustituid</w:t>
      </w:r>
      <w:r w:rsidR="005B0CE6">
        <w:t>a</w:t>
      </w:r>
      <w:r w:rsidR="00E576BB" w:rsidRPr="00E576BB">
        <w:t xml:space="preserve">s representen sobre el total de </w:t>
      </w:r>
      <w:r w:rsidR="005B0CE6">
        <w:t>aquella,</w:t>
      </w:r>
      <w:r w:rsidR="00E576BB" w:rsidRPr="00E576BB">
        <w:t xml:space="preserve"> mientras perdur</w:t>
      </w:r>
      <w:r w:rsidR="00283CFE">
        <w:t>as</w:t>
      </w:r>
      <w:r w:rsidR="00E576BB" w:rsidRPr="00E576BB">
        <w:t>e la situación de baja no cubierta.</w:t>
      </w:r>
    </w:p>
    <w:p w14:paraId="46B27E11" w14:textId="5E9E14CC" w:rsidR="00E576BB" w:rsidRPr="00E576BB" w:rsidRDefault="00673CB8" w:rsidP="00283CFE">
      <w:pPr>
        <w:pStyle w:val="Listaconvietas"/>
        <w:numPr>
          <w:ilvl w:val="0"/>
          <w:numId w:val="0"/>
        </w:numPr>
      </w:pPr>
      <w:r w:rsidRPr="00E576BB">
        <w:t>En las propuestas de nuevas asignaciones se indicará la antigüedad de</w:t>
      </w:r>
      <w:r>
        <w:t xml:space="preserve"> </w:t>
      </w:r>
      <w:r w:rsidRPr="00E576BB">
        <w:t>l</w:t>
      </w:r>
      <w:r>
        <w:t>as</w:t>
      </w:r>
      <w:r w:rsidRPr="00E576BB">
        <w:t xml:space="preserve"> </w:t>
      </w:r>
      <w:r>
        <w:t>personas</w:t>
      </w:r>
      <w:r w:rsidRPr="00E576BB">
        <w:t xml:space="preserve"> propuest</w:t>
      </w:r>
      <w:r>
        <w:t>as</w:t>
      </w:r>
      <w:r w:rsidRPr="00E576BB">
        <w:t xml:space="preserve">, certificada por </w:t>
      </w:r>
      <w:r w:rsidR="00580AAF">
        <w:t>la</w:t>
      </w:r>
      <w:r w:rsidRPr="00E576BB">
        <w:t xml:space="preserve"> adjudicatari</w:t>
      </w:r>
      <w:r w:rsidR="00580AAF">
        <w:t>a</w:t>
      </w:r>
      <w:r w:rsidRPr="00E576BB">
        <w:t>, reservándose el Organismo el derecho de admitir o rechazar la propuesta.</w:t>
      </w:r>
      <w:r>
        <w:t xml:space="preserve"> </w:t>
      </w:r>
      <w:r w:rsidR="00E576BB" w:rsidRPr="00E576BB">
        <w:t xml:space="preserve">En las ampliaciones de jornada y nuevas asignaciones en </w:t>
      </w:r>
      <w:r>
        <w:t xml:space="preserve">las </w:t>
      </w:r>
      <w:r w:rsidR="00E576BB" w:rsidRPr="00E576BB">
        <w:t xml:space="preserve">que se proponga personal con </w:t>
      </w:r>
      <w:r>
        <w:t>discapacidad</w:t>
      </w:r>
      <w:r w:rsidR="00E576BB" w:rsidRPr="00E576BB">
        <w:t>, l</w:t>
      </w:r>
      <w:r w:rsidR="005B0CE6">
        <w:t>a</w:t>
      </w:r>
      <w:r w:rsidR="00E576BB" w:rsidRPr="00E576BB">
        <w:t xml:space="preserve"> adjudicatari</w:t>
      </w:r>
      <w:r w:rsidR="005B0CE6">
        <w:t>a</w:t>
      </w:r>
      <w:r w:rsidR="00E576BB" w:rsidRPr="00E576BB">
        <w:t xml:space="preserve"> deberá aportar certificado médico de aptitud y capacitación de</w:t>
      </w:r>
      <w:r w:rsidR="005B0CE6">
        <w:t xml:space="preserve"> </w:t>
      </w:r>
      <w:r w:rsidR="00E576BB" w:rsidRPr="00E576BB">
        <w:t>l</w:t>
      </w:r>
      <w:r w:rsidR="005B0CE6">
        <w:t>as</w:t>
      </w:r>
      <w:r w:rsidR="00E576BB" w:rsidRPr="00E576BB">
        <w:t xml:space="preserve"> </w:t>
      </w:r>
      <w:r w:rsidR="005B0CE6">
        <w:t>personas</w:t>
      </w:r>
      <w:r w:rsidR="00E576BB" w:rsidRPr="00E576BB">
        <w:t xml:space="preserve"> propuest</w:t>
      </w:r>
      <w:r w:rsidR="005B0CE6">
        <w:t>as</w:t>
      </w:r>
      <w:r w:rsidR="00E576BB" w:rsidRPr="00E576BB">
        <w:t xml:space="preserve"> para desempeñar, sin riesgo para su seguridad personal, el puesto de trabajo específico al que se les pretende destinar. La propuesta deberá ser aprobada por el Organismo.</w:t>
      </w:r>
    </w:p>
    <w:p w14:paraId="04F43B9E" w14:textId="65FFEA2F" w:rsidR="00E576BB" w:rsidRPr="00E576BB" w:rsidRDefault="00E576BB" w:rsidP="00283CFE">
      <w:pPr>
        <w:pStyle w:val="Listaconvietas"/>
        <w:numPr>
          <w:ilvl w:val="0"/>
          <w:numId w:val="0"/>
        </w:numPr>
      </w:pPr>
      <w:r w:rsidRPr="00E576BB">
        <w:t xml:space="preserve">La documentación referida a lo tratado en este apartado deberá ser firmada, al igual que la citada en el apartado </w:t>
      </w:r>
      <w:r w:rsidR="00283CFE">
        <w:fldChar w:fldCharType="begin"/>
      </w:r>
      <w:r w:rsidR="00283CFE">
        <w:instrText xml:space="preserve"> REF _Ref181605731 \r \h </w:instrText>
      </w:r>
      <w:r w:rsidR="00283CFE">
        <w:fldChar w:fldCharType="separate"/>
      </w:r>
      <w:r w:rsidR="000C17BB">
        <w:t>14.2</w:t>
      </w:r>
      <w:r w:rsidR="00283CFE">
        <w:fldChar w:fldCharType="end"/>
      </w:r>
      <w:r w:rsidRPr="00E576BB">
        <w:t>, por persona con poder suficiente de la empresa, que igualmente deberá ser acreditado</w:t>
      </w:r>
      <w:r w:rsidR="00580AAF">
        <w:t xml:space="preserve">; </w:t>
      </w:r>
      <w:r w:rsidRPr="00E576BB">
        <w:t>en la antefirma deberán figurar el nombre, apellidos y cargo de</w:t>
      </w:r>
      <w:r w:rsidR="00580AAF">
        <w:t xml:space="preserve"> </w:t>
      </w:r>
      <w:r w:rsidRPr="00E576BB">
        <w:t>l</w:t>
      </w:r>
      <w:r w:rsidR="00580AAF">
        <w:t xml:space="preserve">a </w:t>
      </w:r>
      <w:r w:rsidR="00580AAF">
        <w:lastRenderedPageBreak/>
        <w:t>persona</w:t>
      </w:r>
      <w:r w:rsidRPr="00E576BB">
        <w:t xml:space="preserve"> firmante. </w:t>
      </w:r>
      <w:r w:rsidR="00580AAF">
        <w:t>L</w:t>
      </w:r>
      <w:r w:rsidRPr="00E576BB">
        <w:t>a falta de cualquiera de los requisitos mencionados invalidará la documentación presentada por l</w:t>
      </w:r>
      <w:r w:rsidR="00580AAF">
        <w:t>a</w:t>
      </w:r>
      <w:r w:rsidRPr="00E576BB">
        <w:t xml:space="preserve"> adjudicatari</w:t>
      </w:r>
      <w:r w:rsidR="00580AAF">
        <w:t>a</w:t>
      </w:r>
      <w:r w:rsidRPr="00E576BB">
        <w:t>.</w:t>
      </w:r>
    </w:p>
    <w:p w14:paraId="4E6E520E" w14:textId="77777777" w:rsidR="00E576BB" w:rsidRPr="0025643E" w:rsidRDefault="00E576BB" w:rsidP="00283CFE">
      <w:pPr>
        <w:pStyle w:val="Ttulo1"/>
      </w:pPr>
      <w:bookmarkStart w:id="18" w:name="_Toc182914858"/>
      <w:r w:rsidRPr="0025643E">
        <w:t>INSPECCIÓN Y CONTROL</w:t>
      </w:r>
      <w:bookmarkEnd w:id="18"/>
      <w:r w:rsidRPr="0025643E">
        <w:t xml:space="preserve"> </w:t>
      </w:r>
    </w:p>
    <w:p w14:paraId="5F700236" w14:textId="05B40C05" w:rsidR="00E576BB" w:rsidRPr="00E576BB" w:rsidRDefault="00E576BB" w:rsidP="00876CAE">
      <w:r w:rsidRPr="00E576BB">
        <w:t>El Organismo se reserva el derecho de inspeccionar</w:t>
      </w:r>
      <w:r w:rsidR="00CD0168">
        <w:t>,</w:t>
      </w:r>
      <w:r w:rsidRPr="00E576BB">
        <w:t xml:space="preserve"> por personas designadas al efecto, al personal y su trabajo, en todo a lo que la contrata se refiere, pudiendo comprobar el trabajo realizado cuando lo considere oportuno</w:t>
      </w:r>
      <w:r w:rsidR="00CD0168">
        <w:t xml:space="preserve"> y</w:t>
      </w:r>
      <w:r w:rsidRPr="00E576BB">
        <w:t xml:space="preserve"> suscribiendo un acta. </w:t>
      </w:r>
    </w:p>
    <w:p w14:paraId="6711C96D" w14:textId="519531C1" w:rsidR="00E576BB" w:rsidRPr="00E576BB" w:rsidRDefault="00E576BB" w:rsidP="00876CAE">
      <w:r w:rsidRPr="00E576BB">
        <w:t>Cuando el Servicio de Recursos Humanos y Gestión Administrativa</w:t>
      </w:r>
      <w:r w:rsidR="00283CFE">
        <w:t xml:space="preserve"> del Organismo</w:t>
      </w:r>
      <w:r w:rsidRPr="00E576BB">
        <w:t xml:space="preserve"> reciba quejas u observaciones sobre calidad o deficiencias de limpieza, éstas se comunicarán a la empresa adjudicataria</w:t>
      </w:r>
      <w:r w:rsidR="00283CFE">
        <w:t xml:space="preserve"> a través de la persona responsable</w:t>
      </w:r>
      <w:r w:rsidRPr="00E576BB">
        <w:t>.</w:t>
      </w:r>
    </w:p>
    <w:p w14:paraId="30694572" w14:textId="478AAF09" w:rsidR="00E576BB" w:rsidRPr="00E576BB" w:rsidRDefault="00E576BB" w:rsidP="00876CAE">
      <w:r w:rsidRPr="00E576BB">
        <w:t xml:space="preserve">En caso de huelga </w:t>
      </w:r>
      <w:r w:rsidR="00CD0168">
        <w:t>d</w:t>
      </w:r>
      <w:r w:rsidRPr="00E576BB">
        <w:t xml:space="preserve">el sector de la limpieza o del personal de </w:t>
      </w:r>
      <w:r w:rsidR="00283CFE">
        <w:t>la empresa adjudicataria</w:t>
      </w:r>
      <w:r w:rsidRPr="00E576BB">
        <w:t xml:space="preserve">, </w:t>
      </w:r>
      <w:r w:rsidR="00110F93">
        <w:t>é</w:t>
      </w:r>
      <w:r w:rsidR="00283CFE">
        <w:t>sta</w:t>
      </w:r>
      <w:r w:rsidRPr="00E576BB">
        <w:t xml:space="preserve"> </w:t>
      </w:r>
      <w:r w:rsidR="00CD0168">
        <w:t>designará un</w:t>
      </w:r>
      <w:r w:rsidR="00283CFE">
        <w:t>a persona</w:t>
      </w:r>
      <w:r w:rsidR="00CD0168">
        <w:t xml:space="preserve"> representante para </w:t>
      </w:r>
      <w:r w:rsidRPr="00E576BB">
        <w:t xml:space="preserve">garantizar </w:t>
      </w:r>
      <w:r w:rsidR="00283CFE">
        <w:t>una comunicación permanente</w:t>
      </w:r>
      <w:r w:rsidRPr="00E576BB">
        <w:t xml:space="preserve"> con el Organismo</w:t>
      </w:r>
      <w:r w:rsidR="00CD0168">
        <w:t xml:space="preserve"> durante</w:t>
      </w:r>
      <w:r w:rsidRPr="00E576BB">
        <w:t xml:space="preserve"> el tiempo que ambas partes consideren necesario. Igualmente, dará conocimiento previo de los servicios mínimos que pretende establecer.</w:t>
      </w:r>
    </w:p>
    <w:p w14:paraId="519A0100" w14:textId="2D293B59" w:rsidR="00E576BB" w:rsidRPr="00E576BB" w:rsidRDefault="00283CFE" w:rsidP="00876CAE">
      <w:r>
        <w:t>E</w:t>
      </w:r>
      <w:r w:rsidR="00E576BB" w:rsidRPr="00E576BB">
        <w:t>l Organismo se reserva la posibilidad de establecer actas de fichaje diario u otras formas análogas de control, con el fin de comproba</w:t>
      </w:r>
      <w:r w:rsidR="000C41FA">
        <w:t>r</w:t>
      </w:r>
      <w:r w:rsidR="00E576BB" w:rsidRPr="00E576BB">
        <w:t xml:space="preserve"> el cumplimiento de las horas de trabajo requeridas.</w:t>
      </w:r>
    </w:p>
    <w:p w14:paraId="53D99330" w14:textId="77777777" w:rsidR="00E576BB" w:rsidRPr="003C2809" w:rsidRDefault="00E576BB" w:rsidP="00283CFE">
      <w:pPr>
        <w:pStyle w:val="Ttulo1"/>
      </w:pPr>
      <w:bookmarkStart w:id="19" w:name="_Toc182914859"/>
      <w:r w:rsidRPr="003C2809">
        <w:t>DOCUMENTACIÓN TÉCNICA QUE DEBE APORTARSE</w:t>
      </w:r>
      <w:bookmarkEnd w:id="19"/>
    </w:p>
    <w:p w14:paraId="111D4B4B" w14:textId="77777777" w:rsidR="00E576BB" w:rsidRPr="00E576BB" w:rsidRDefault="00E576BB" w:rsidP="00283CFE">
      <w:pPr>
        <w:pStyle w:val="Ttulo2"/>
      </w:pPr>
      <w:bookmarkStart w:id="20" w:name="_Toc182914860"/>
      <w:r w:rsidRPr="00E576BB">
        <w:t>Fase de licitación</w:t>
      </w:r>
      <w:bookmarkEnd w:id="20"/>
    </w:p>
    <w:p w14:paraId="072CCE9F" w14:textId="1E1D4DEE" w:rsidR="00E576BB" w:rsidRPr="00E576BB" w:rsidRDefault="000C41FA" w:rsidP="00876CAE">
      <w:r w:rsidRPr="001916C1">
        <w:t>L</w:t>
      </w:r>
      <w:r w:rsidR="00E576BB" w:rsidRPr="001916C1">
        <w:t>as empresas que particip</w:t>
      </w:r>
      <w:r w:rsidR="00283CFE" w:rsidRPr="001916C1">
        <w:t>en</w:t>
      </w:r>
      <w:r w:rsidR="00E576BB" w:rsidRPr="001916C1">
        <w:t xml:space="preserve"> en el presente concurso incluir</w:t>
      </w:r>
      <w:r w:rsidRPr="001916C1">
        <w:t>án</w:t>
      </w:r>
      <w:r w:rsidR="00E576BB" w:rsidRPr="001916C1">
        <w:t xml:space="preserve"> en el Sobre B</w:t>
      </w:r>
      <w:r w:rsidR="00283CFE" w:rsidRPr="001916C1">
        <w:t>, “</w:t>
      </w:r>
      <w:r w:rsidRPr="001916C1">
        <w:t>C</w:t>
      </w:r>
      <w:r w:rsidR="00E576BB" w:rsidRPr="001916C1">
        <w:t xml:space="preserve">riterios cuya aplicación requiere realizar un </w:t>
      </w:r>
      <w:r w:rsidRPr="001916C1">
        <w:t>j</w:t>
      </w:r>
      <w:r w:rsidR="00E576BB" w:rsidRPr="001916C1">
        <w:t xml:space="preserve">uicio de </w:t>
      </w:r>
      <w:r w:rsidRPr="001916C1">
        <w:t>v</w:t>
      </w:r>
      <w:r w:rsidR="00E576BB" w:rsidRPr="001916C1">
        <w:t>alor</w:t>
      </w:r>
      <w:r w:rsidR="00283CFE" w:rsidRPr="001916C1">
        <w:t>”,</w:t>
      </w:r>
      <w:r w:rsidR="00E576BB" w:rsidRPr="001916C1">
        <w:t xml:space="preserve"> </w:t>
      </w:r>
      <w:r w:rsidRPr="001916C1">
        <w:t xml:space="preserve">el </w:t>
      </w:r>
      <w:r w:rsidR="00E576BB" w:rsidRPr="001916C1">
        <w:t>document</w:t>
      </w:r>
      <w:r w:rsidRPr="001916C1">
        <w:t>o denominado</w:t>
      </w:r>
      <w:r w:rsidR="00E576BB" w:rsidRPr="001916C1">
        <w:t xml:space="preserve"> </w:t>
      </w:r>
      <w:r w:rsidR="00E576BB" w:rsidRPr="001916C1">
        <w:rPr>
          <w:u w:val="single"/>
        </w:rPr>
        <w:t>Plan de Limpieza</w:t>
      </w:r>
      <w:r w:rsidR="00E576BB" w:rsidRPr="001916C1">
        <w:t>,</w:t>
      </w:r>
      <w:r w:rsidRPr="001916C1">
        <w:t xml:space="preserve"> compuesto por</w:t>
      </w:r>
      <w:r w:rsidR="00E576BB" w:rsidRPr="001916C1">
        <w:t>:</w:t>
      </w:r>
    </w:p>
    <w:p w14:paraId="1F9C4105" w14:textId="66B81409" w:rsidR="005C7E11" w:rsidRDefault="005C7E11" w:rsidP="00A9294F">
      <w:pPr>
        <w:pStyle w:val="Listaconvietas"/>
      </w:pPr>
      <w:r>
        <w:t>Relación de miembros de</w:t>
      </w:r>
      <w:r w:rsidRPr="00E576BB">
        <w:t>l equipo técnico</w:t>
      </w:r>
      <w:r>
        <w:t>, con su</w:t>
      </w:r>
      <w:r w:rsidRPr="00E576BB">
        <w:t xml:space="preserve"> titulación y dedicación horaria</w:t>
      </w:r>
      <w:r w:rsidR="00110F93">
        <w:t>.</w:t>
      </w:r>
    </w:p>
    <w:p w14:paraId="417E0F43" w14:textId="3EE58F29" w:rsidR="005C7E11" w:rsidRDefault="005C7E11" w:rsidP="00A9294F">
      <w:pPr>
        <w:pStyle w:val="Listaconvietas"/>
      </w:pPr>
      <w:r>
        <w:t>Persona encargada de la coordinación técnica</w:t>
      </w:r>
      <w:r w:rsidR="00110F93">
        <w:t>.</w:t>
      </w:r>
    </w:p>
    <w:p w14:paraId="5CFF6939" w14:textId="28808D43" w:rsidR="00E576BB" w:rsidRPr="00E576BB" w:rsidRDefault="00E576BB" w:rsidP="00A9294F">
      <w:pPr>
        <w:pStyle w:val="Listaconvietas"/>
      </w:pPr>
      <w:r w:rsidRPr="00E576BB">
        <w:t>Plantilla que se obliga para la realización del servicio, jornada de trabajo y distribución de turno si los hubiese.</w:t>
      </w:r>
    </w:p>
    <w:p w14:paraId="39C303C5" w14:textId="48F0C2DE" w:rsidR="00283CFE" w:rsidRPr="00E576BB" w:rsidRDefault="00E576BB" w:rsidP="00283CFE">
      <w:pPr>
        <w:pStyle w:val="Listaconvietas"/>
      </w:pPr>
      <w:r w:rsidRPr="00E576BB">
        <w:t xml:space="preserve">Tareas </w:t>
      </w:r>
      <w:r w:rsidR="000C41FA">
        <w:t xml:space="preserve">que </w:t>
      </w:r>
      <w:r w:rsidR="005C7E11">
        <w:t xml:space="preserve">se </w:t>
      </w:r>
      <w:r w:rsidRPr="00E576BB">
        <w:t>realizar</w:t>
      </w:r>
      <w:r w:rsidR="005C7E11">
        <w:t>án</w:t>
      </w:r>
      <w:r w:rsidRPr="00E576BB">
        <w:t xml:space="preserve"> y frecuencias.</w:t>
      </w:r>
      <w:r w:rsidR="00283CFE">
        <w:t xml:space="preserve"> En las tareas de periodicidad inferior a la mensual, se indicará la fecha aproximada (±3 días laborables) en que se prevé realizarlas por primera vez.</w:t>
      </w:r>
    </w:p>
    <w:p w14:paraId="0FAFF947" w14:textId="2AA98E28" w:rsidR="00E576BB" w:rsidRPr="00E576BB" w:rsidRDefault="00E576BB" w:rsidP="00A9294F">
      <w:pPr>
        <w:pStyle w:val="Listaconvietas"/>
      </w:pPr>
      <w:r w:rsidRPr="00E576BB">
        <w:t>Maquinaria, material y productos que se propone emplear para la prestación del servicio</w:t>
      </w:r>
      <w:r w:rsidR="00283CFE">
        <w:t>,</w:t>
      </w:r>
      <w:r w:rsidRPr="00E576BB">
        <w:t xml:space="preserve"> con la correspondiente información técnica.</w:t>
      </w:r>
    </w:p>
    <w:p w14:paraId="6CFAD63B" w14:textId="5CBA04EF" w:rsidR="00E576BB" w:rsidRPr="00E576BB" w:rsidRDefault="00E576BB" w:rsidP="00A9294F">
      <w:pPr>
        <w:pStyle w:val="Listaconvietas"/>
      </w:pPr>
      <w:r w:rsidRPr="00E576BB">
        <w:t>Sistema de inspección establecid</w:t>
      </w:r>
      <w:r w:rsidR="000C41FA">
        <w:t>o</w:t>
      </w:r>
      <w:r w:rsidRPr="00E576BB">
        <w:t xml:space="preserve"> por la empresa para la perfecta ejecución de las tareas encomendadas.</w:t>
      </w:r>
    </w:p>
    <w:p w14:paraId="6DF99389" w14:textId="511D84C3" w:rsidR="00E576BB" w:rsidRPr="00E576BB" w:rsidRDefault="00E576BB" w:rsidP="00A9294F">
      <w:pPr>
        <w:pStyle w:val="Listaconvietas"/>
      </w:pPr>
      <w:r w:rsidRPr="00E576BB">
        <w:t xml:space="preserve">Propuesta de </w:t>
      </w:r>
      <w:r w:rsidR="00110F93">
        <w:t>p</w:t>
      </w:r>
      <w:r w:rsidRPr="00E576BB">
        <w:t>rograma de trabajo a realizar, con las características del desempeño del servicio, así como los certificados de calidad que pudiera tener.</w:t>
      </w:r>
    </w:p>
    <w:p w14:paraId="1A9DE396" w14:textId="3FFC325E" w:rsidR="00E576BB" w:rsidRPr="003C2809" w:rsidRDefault="00A9294F" w:rsidP="00A9294F">
      <w:r w:rsidRPr="003C2809">
        <w:t>S</w:t>
      </w:r>
      <w:r w:rsidR="00E576BB" w:rsidRPr="003C2809">
        <w:t>e omitirá cualquier dato asociado a criterios de adjudicación evaluables mediante fórmulas</w:t>
      </w:r>
      <w:r w:rsidR="000C41FA" w:rsidRPr="003C2809">
        <w:t>, que de</w:t>
      </w:r>
      <w:r w:rsidR="00E576BB" w:rsidRPr="003C2809">
        <w:t xml:space="preserve">berán ser </w:t>
      </w:r>
      <w:r w:rsidR="000C41FA" w:rsidRPr="003C2809">
        <w:t xml:space="preserve">incluidos </w:t>
      </w:r>
      <w:r w:rsidR="00E576BB" w:rsidRPr="003C2809">
        <w:t>en el sobre A.</w:t>
      </w:r>
    </w:p>
    <w:p w14:paraId="043E03DF" w14:textId="150B2B76" w:rsidR="00E576BB" w:rsidRPr="003C2809" w:rsidRDefault="00A9294F" w:rsidP="00283CFE">
      <w:pPr>
        <w:pStyle w:val="Ttulo2"/>
      </w:pPr>
      <w:bookmarkStart w:id="21" w:name="_Ref181605731"/>
      <w:bookmarkStart w:id="22" w:name="_Ref181605760"/>
      <w:bookmarkStart w:id="23" w:name="_Toc182914861"/>
      <w:r w:rsidRPr="003C2809">
        <w:lastRenderedPageBreak/>
        <w:t>Fase de adjudicación</w:t>
      </w:r>
      <w:bookmarkEnd w:id="21"/>
      <w:bookmarkEnd w:id="22"/>
      <w:bookmarkEnd w:id="23"/>
    </w:p>
    <w:p w14:paraId="2DD7071A" w14:textId="0EB423C8" w:rsidR="00E576BB" w:rsidRPr="00E576BB" w:rsidRDefault="000C41FA" w:rsidP="00876CAE">
      <w:r w:rsidRPr="003C2809">
        <w:t>La</w:t>
      </w:r>
      <w:r w:rsidR="00E576BB" w:rsidRPr="003C2809">
        <w:t xml:space="preserve"> empresa adjudicataria deberá remitir al Servicio de Recursos Humanos y Gestión Administrativa</w:t>
      </w:r>
      <w:r w:rsidR="00283CFE" w:rsidRPr="003C2809">
        <w:t xml:space="preserve"> del Organismo</w:t>
      </w:r>
      <w:r w:rsidR="00E576BB" w:rsidRPr="003C2809">
        <w:t>, en el plazo máximo de 15 días desde la recepción de la comunicación de la adjudicación</w:t>
      </w:r>
      <w:r w:rsidRPr="003C2809">
        <w:t>,</w:t>
      </w:r>
      <w:r w:rsidR="00E576BB" w:rsidRPr="003C2809">
        <w:t xml:space="preserve"> la siguiente documentación:</w:t>
      </w:r>
    </w:p>
    <w:p w14:paraId="2D382B1E" w14:textId="2DC4DE02" w:rsidR="00E576BB" w:rsidRPr="00E576BB" w:rsidRDefault="00E576BB" w:rsidP="00A9294F">
      <w:pPr>
        <w:pStyle w:val="Listaconvietas"/>
      </w:pPr>
      <w:r w:rsidRPr="00E576BB">
        <w:t>Relación jurada del personal asign</w:t>
      </w:r>
      <w:r w:rsidR="00A9294F">
        <w:t>ado</w:t>
      </w:r>
      <w:r w:rsidRPr="00E576BB">
        <w:t xml:space="preserve"> a la limpieza de cada </w:t>
      </w:r>
      <w:r w:rsidR="00110F93">
        <w:t>p</w:t>
      </w:r>
      <w:r w:rsidR="00A9294F">
        <w:t>arque</w:t>
      </w:r>
      <w:r w:rsidRPr="00E576BB">
        <w:t>, indicando los siguientes datos:</w:t>
      </w:r>
    </w:p>
    <w:p w14:paraId="5EDAD9FD" w14:textId="77777777" w:rsidR="00E576BB" w:rsidRPr="00E576BB" w:rsidRDefault="00E576BB" w:rsidP="00A9294F">
      <w:pPr>
        <w:pStyle w:val="Listaconvietas2"/>
      </w:pPr>
      <w:r w:rsidRPr="00E576BB">
        <w:t>Expresión individualizada de sus jornadas laborales, con número de horas diarias y semanales.</w:t>
      </w:r>
    </w:p>
    <w:p w14:paraId="0CE9B2AE" w14:textId="75D5C425" w:rsidR="00E576BB" w:rsidRPr="00E576BB" w:rsidRDefault="00E576BB" w:rsidP="00A9294F">
      <w:pPr>
        <w:pStyle w:val="Listaconvietas2"/>
      </w:pPr>
      <w:r w:rsidRPr="00E576BB">
        <w:t>Antigüedad laboral de cada trabajador</w:t>
      </w:r>
      <w:r w:rsidR="00A9294F">
        <w:t>/a</w:t>
      </w:r>
      <w:r w:rsidRPr="00E576BB">
        <w:t>.</w:t>
      </w:r>
    </w:p>
    <w:p w14:paraId="7C7862AC" w14:textId="56C3CD9D" w:rsidR="00E576BB" w:rsidRPr="00E576BB" w:rsidRDefault="00E576BB" w:rsidP="00A9294F">
      <w:pPr>
        <w:pStyle w:val="Listaconvietas2"/>
      </w:pPr>
      <w:r w:rsidRPr="00E576BB">
        <w:t xml:space="preserve">Categoría profesional de </w:t>
      </w:r>
      <w:r w:rsidR="00A9294F">
        <w:t>cada trabajador/a</w:t>
      </w:r>
      <w:r w:rsidRPr="00E576BB">
        <w:t>.</w:t>
      </w:r>
    </w:p>
    <w:p w14:paraId="316E59CB" w14:textId="2CA3219B" w:rsidR="00E576BB" w:rsidRPr="00E576BB" w:rsidRDefault="00E576BB" w:rsidP="00A9294F">
      <w:pPr>
        <w:pStyle w:val="Listaconvietas2"/>
      </w:pPr>
      <w:r w:rsidRPr="00E576BB">
        <w:t>Acreditación de formación en seguridad laboral de cada trabajador</w:t>
      </w:r>
      <w:r w:rsidR="00A9294F">
        <w:t>/a</w:t>
      </w:r>
      <w:r w:rsidRPr="00E576BB">
        <w:t>.</w:t>
      </w:r>
    </w:p>
    <w:p w14:paraId="14E538FE" w14:textId="0C72D28C" w:rsidR="00E576BB" w:rsidRPr="00E576BB" w:rsidRDefault="00E576BB" w:rsidP="00A9294F">
      <w:pPr>
        <w:pStyle w:val="Listaconvietas"/>
      </w:pPr>
      <w:r w:rsidRPr="00E576BB">
        <w:t>Copia de los contratos de centro suscritos con cada un</w:t>
      </w:r>
      <w:r w:rsidR="00283CFE">
        <w:t>a</w:t>
      </w:r>
      <w:r w:rsidRPr="00E576BB">
        <w:t xml:space="preserve"> de l</w:t>
      </w:r>
      <w:r w:rsidR="00A9294F">
        <w:t>as</w:t>
      </w:r>
      <w:r w:rsidRPr="00E576BB">
        <w:t xml:space="preserve"> </w:t>
      </w:r>
      <w:r w:rsidR="00283CFE">
        <w:t>personas incluidas en</w:t>
      </w:r>
      <w:r w:rsidRPr="00E576BB">
        <w:t xml:space="preserve"> la relación jurada.</w:t>
      </w:r>
    </w:p>
    <w:p w14:paraId="38C8366D" w14:textId="564155FE" w:rsidR="00E576BB" w:rsidRPr="00E576BB" w:rsidRDefault="00E576BB" w:rsidP="00A9294F">
      <w:pPr>
        <w:pStyle w:val="Listaconvietas"/>
      </w:pPr>
      <w:r w:rsidRPr="00E576BB">
        <w:t>Copia de los documentos de alta en Seguridad Social de l</w:t>
      </w:r>
      <w:r w:rsidR="00283CFE">
        <w:t>a</w:t>
      </w:r>
      <w:r w:rsidRPr="00E576BB">
        <w:t>s mism</w:t>
      </w:r>
      <w:r w:rsidR="00283CFE">
        <w:t>a</w:t>
      </w:r>
      <w:r w:rsidRPr="00E576BB">
        <w:t>s.</w:t>
      </w:r>
    </w:p>
    <w:p w14:paraId="73DCB861" w14:textId="7EC0EAFB" w:rsidR="00E576BB" w:rsidRPr="00E576BB" w:rsidRDefault="00E576BB" w:rsidP="00A9294F">
      <w:pPr>
        <w:pStyle w:val="Listaconvietas"/>
      </w:pPr>
      <w:r w:rsidRPr="00E576BB">
        <w:t>Fotocopia del</w:t>
      </w:r>
      <w:r w:rsidR="00283CFE">
        <w:t xml:space="preserve"> </w:t>
      </w:r>
      <w:r w:rsidRPr="00E576BB">
        <w:t>DNI de l</w:t>
      </w:r>
      <w:r w:rsidR="00283CFE">
        <w:t>a</w:t>
      </w:r>
      <w:r w:rsidRPr="00E576BB">
        <w:t xml:space="preserve">s </w:t>
      </w:r>
      <w:r w:rsidR="00283CFE">
        <w:t>personas incluidas en</w:t>
      </w:r>
      <w:r w:rsidRPr="00E576BB">
        <w:t xml:space="preserve"> la relación jurada.</w:t>
      </w:r>
    </w:p>
    <w:p w14:paraId="19D5AA5D" w14:textId="00CC2A53" w:rsidR="005C7E11" w:rsidRDefault="005C7E11" w:rsidP="00F4251B">
      <w:pPr>
        <w:pStyle w:val="Listaconvietas"/>
        <w:ind w:left="357" w:hanging="357"/>
      </w:pPr>
      <w:r>
        <w:t>Documento de evaluación de riesgos y planificación de la actividad preventiva en materia de Seguridad y Salud Laboral.</w:t>
      </w:r>
    </w:p>
    <w:p w14:paraId="5D801D6A" w14:textId="4FD67F2B" w:rsidR="005C7E11" w:rsidRPr="00E576BB" w:rsidRDefault="005C7E11" w:rsidP="00F4251B">
      <w:pPr>
        <w:pStyle w:val="Listaconvietas"/>
        <w:ind w:left="357" w:hanging="357"/>
      </w:pPr>
      <w:r>
        <w:t>Formación e información en materia de Prevención de Riesgos Laborales al personal asignado a la prestación del servicio.</w:t>
      </w:r>
    </w:p>
    <w:p w14:paraId="0E8B95C2" w14:textId="013F0E44" w:rsidR="00E576BB" w:rsidRPr="00E576BB" w:rsidRDefault="00E576BB" w:rsidP="00A9294F">
      <w:r w:rsidRPr="00E576BB">
        <w:t>Con carácter mensual</w:t>
      </w:r>
      <w:r w:rsidR="00283CFE">
        <w:t>,</w:t>
      </w:r>
      <w:r w:rsidRPr="00E576BB">
        <w:t xml:space="preserve"> </w:t>
      </w:r>
      <w:r w:rsidR="00F4251B">
        <w:t>l</w:t>
      </w:r>
      <w:r w:rsidRPr="00E576BB">
        <w:t>a adjudicatari</w:t>
      </w:r>
      <w:r w:rsidR="00F4251B">
        <w:t>a</w:t>
      </w:r>
      <w:r w:rsidRPr="00E576BB">
        <w:t xml:space="preserve"> deberá remitir copia de los modelos TC2 de la Seguridad Social, sellados por la entidad a través de la que se gestione su abono, así como justificante de las transferencias realizadas al </w:t>
      </w:r>
      <w:r w:rsidR="00F4251B">
        <w:t>personal asignado</w:t>
      </w:r>
      <w:r w:rsidRPr="00E576BB">
        <w:t xml:space="preserve"> al servicio en concepto de sueldos y salarios.</w:t>
      </w:r>
    </w:p>
    <w:p w14:paraId="5317AF13" w14:textId="6A52A909" w:rsidR="00E576BB" w:rsidRPr="00E576BB" w:rsidRDefault="00E576BB" w:rsidP="00A9294F">
      <w:r w:rsidRPr="00E576BB">
        <w:t xml:space="preserve">Toda la documentación contemplada en el presente apartado deberá ser firmada por persona con poder </w:t>
      </w:r>
      <w:r w:rsidR="00F4251B" w:rsidRPr="00E576BB">
        <w:t xml:space="preserve">acreditado </w:t>
      </w:r>
      <w:r w:rsidRPr="00E576BB">
        <w:t>suficiente de la empresa adjudicataria</w:t>
      </w:r>
      <w:r w:rsidR="00F4251B">
        <w:t xml:space="preserve">; </w:t>
      </w:r>
      <w:r w:rsidRPr="00E576BB">
        <w:t>en la antefirma deberán figurar el nombre, apellidos y cargo de</w:t>
      </w:r>
      <w:r w:rsidR="00F4251B">
        <w:t xml:space="preserve"> </w:t>
      </w:r>
      <w:r w:rsidRPr="00E576BB">
        <w:t>l</w:t>
      </w:r>
      <w:r w:rsidR="00F4251B">
        <w:t>a persona</w:t>
      </w:r>
      <w:r w:rsidRPr="00E576BB">
        <w:t xml:space="preserve"> firmante.</w:t>
      </w:r>
      <w:r w:rsidR="00F4251B">
        <w:t xml:space="preserve"> </w:t>
      </w:r>
      <w:r w:rsidRPr="00E576BB">
        <w:t>La falta de cualquiera de los requisitos mencionados invalidará cualquier documentación remitida por l</w:t>
      </w:r>
      <w:r w:rsidR="00F4251B">
        <w:t>a</w:t>
      </w:r>
      <w:r w:rsidRPr="00E576BB">
        <w:t xml:space="preserve"> adjudicatari</w:t>
      </w:r>
      <w:r w:rsidR="00F4251B">
        <w:t>a</w:t>
      </w:r>
      <w:r w:rsidRPr="00E576BB">
        <w:t>.</w:t>
      </w:r>
    </w:p>
    <w:p w14:paraId="0DC9BE4B" w14:textId="77777777" w:rsidR="00DD51B8" w:rsidRDefault="00DD51B8">
      <w:pPr>
        <w:spacing w:before="0" w:after="200"/>
        <w:jc w:val="left"/>
        <w:rPr>
          <w:b/>
          <w:bCs/>
          <w:sz w:val="22"/>
        </w:rPr>
      </w:pPr>
      <w:r>
        <w:br w:type="page"/>
      </w:r>
    </w:p>
    <w:p w14:paraId="1144E27B" w14:textId="015750F7" w:rsidR="00E576BB" w:rsidRPr="00E576BB" w:rsidRDefault="00DD51B8" w:rsidP="00283CFE">
      <w:pPr>
        <w:pStyle w:val="Ttulo1"/>
        <w:numPr>
          <w:ilvl w:val="0"/>
          <w:numId w:val="0"/>
        </w:numPr>
      </w:pPr>
      <w:bookmarkStart w:id="24" w:name="_Toc182914862"/>
      <w:r>
        <w:lastRenderedPageBreak/>
        <w:t xml:space="preserve">ANEXO 1: </w:t>
      </w:r>
      <w:r w:rsidR="00E576BB" w:rsidRPr="00E576BB">
        <w:t>FRECUENCIAS MÍNIMAS DE LIMPIEZA</w:t>
      </w:r>
      <w:bookmarkEnd w:id="24"/>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369"/>
        <w:gridCol w:w="1559"/>
        <w:gridCol w:w="1984"/>
        <w:gridCol w:w="1701"/>
      </w:tblGrid>
      <w:tr w:rsidR="00E576BB" w:rsidRPr="00E576BB" w14:paraId="78E03FFE" w14:textId="77777777" w:rsidTr="00283CFE">
        <w:tc>
          <w:tcPr>
            <w:tcW w:w="3369" w:type="dxa"/>
            <w:tcMar>
              <w:top w:w="0" w:type="dxa"/>
              <w:left w:w="108" w:type="dxa"/>
              <w:bottom w:w="0" w:type="dxa"/>
              <w:right w:w="108" w:type="dxa"/>
            </w:tcMar>
          </w:tcPr>
          <w:p w14:paraId="1C9A1FDA" w14:textId="77777777" w:rsidR="00E576BB" w:rsidRPr="00E576BB" w:rsidRDefault="00E576BB" w:rsidP="00DD51B8">
            <w:pPr>
              <w:spacing w:before="0" w:after="0"/>
            </w:pPr>
            <w:r w:rsidRPr="00E576BB">
              <w:t>CENTRO</w:t>
            </w:r>
          </w:p>
        </w:tc>
        <w:tc>
          <w:tcPr>
            <w:tcW w:w="1559" w:type="dxa"/>
            <w:tcMar>
              <w:top w:w="0" w:type="dxa"/>
              <w:left w:w="108" w:type="dxa"/>
              <w:bottom w:w="0" w:type="dxa"/>
              <w:right w:w="108" w:type="dxa"/>
            </w:tcMar>
          </w:tcPr>
          <w:p w14:paraId="5FC4BDC4" w14:textId="77777777" w:rsidR="00E576BB" w:rsidRPr="00E576BB" w:rsidRDefault="00E576BB" w:rsidP="00DD51B8">
            <w:pPr>
              <w:spacing w:before="0" w:after="0"/>
            </w:pPr>
            <w:r w:rsidRPr="00E576BB">
              <w:t>CATEGORÍA</w:t>
            </w:r>
          </w:p>
        </w:tc>
        <w:tc>
          <w:tcPr>
            <w:tcW w:w="1984" w:type="dxa"/>
          </w:tcPr>
          <w:p w14:paraId="19B104A9" w14:textId="61793A02" w:rsidR="00E576BB" w:rsidRPr="00E576BB" w:rsidRDefault="00E576BB" w:rsidP="00DD51B8">
            <w:pPr>
              <w:spacing w:before="0" w:after="0"/>
            </w:pPr>
            <w:r w:rsidRPr="00E576BB">
              <w:t>HORAS</w:t>
            </w:r>
            <w:r w:rsidR="00F4251B">
              <w:t xml:space="preserve"> SEMANALES</w:t>
            </w:r>
          </w:p>
        </w:tc>
        <w:tc>
          <w:tcPr>
            <w:tcW w:w="1701" w:type="dxa"/>
            <w:tcMar>
              <w:top w:w="0" w:type="dxa"/>
              <w:left w:w="108" w:type="dxa"/>
              <w:bottom w:w="0" w:type="dxa"/>
              <w:right w:w="108" w:type="dxa"/>
            </w:tcMar>
          </w:tcPr>
          <w:p w14:paraId="370C95EC" w14:textId="77777777" w:rsidR="00E576BB" w:rsidRPr="00E576BB" w:rsidRDefault="00E576BB" w:rsidP="00DD51B8">
            <w:pPr>
              <w:spacing w:before="0" w:after="0"/>
            </w:pPr>
            <w:r w:rsidRPr="00E576BB">
              <w:t>FRECUENCIA</w:t>
            </w:r>
          </w:p>
        </w:tc>
      </w:tr>
      <w:tr w:rsidR="00E576BB" w:rsidRPr="00E576BB" w14:paraId="5096D030" w14:textId="77777777" w:rsidTr="00283CFE">
        <w:tc>
          <w:tcPr>
            <w:tcW w:w="3369" w:type="dxa"/>
            <w:tcMar>
              <w:top w:w="0" w:type="dxa"/>
              <w:left w:w="108" w:type="dxa"/>
              <w:bottom w:w="0" w:type="dxa"/>
              <w:right w:w="108" w:type="dxa"/>
            </w:tcMar>
          </w:tcPr>
          <w:p w14:paraId="4E03FB7E" w14:textId="77777777" w:rsidR="00E576BB" w:rsidRPr="00E576BB" w:rsidRDefault="00E576BB" w:rsidP="00DD51B8">
            <w:pPr>
              <w:spacing w:before="0" w:after="0"/>
            </w:pPr>
            <w:r w:rsidRPr="00E576BB">
              <w:t>Parque bomberos Espejo</w:t>
            </w:r>
          </w:p>
        </w:tc>
        <w:tc>
          <w:tcPr>
            <w:tcW w:w="1559" w:type="dxa"/>
            <w:tcMar>
              <w:top w:w="0" w:type="dxa"/>
              <w:left w:w="108" w:type="dxa"/>
              <w:bottom w:w="0" w:type="dxa"/>
              <w:right w:w="108" w:type="dxa"/>
            </w:tcMar>
          </w:tcPr>
          <w:p w14:paraId="09D3F34F" w14:textId="002BA4DA" w:rsidR="00E576BB" w:rsidRPr="00E576BB" w:rsidRDefault="00E576BB" w:rsidP="00DD51B8">
            <w:pPr>
              <w:spacing w:before="0" w:after="0"/>
            </w:pPr>
            <w:r w:rsidRPr="00E576BB">
              <w:t>Limpiador</w:t>
            </w:r>
            <w:r w:rsidR="00F4251B">
              <w:t>/</w:t>
            </w:r>
            <w:r w:rsidRPr="00E576BB">
              <w:t>a</w:t>
            </w:r>
          </w:p>
        </w:tc>
        <w:tc>
          <w:tcPr>
            <w:tcW w:w="1984" w:type="dxa"/>
          </w:tcPr>
          <w:p w14:paraId="2329CBB5" w14:textId="30F5E49D" w:rsidR="00E576BB" w:rsidRPr="00E576BB" w:rsidRDefault="00E576BB" w:rsidP="00DD51B8">
            <w:pPr>
              <w:spacing w:before="0" w:after="0"/>
              <w:jc w:val="center"/>
            </w:pPr>
            <w:r w:rsidRPr="00E576BB">
              <w:t>15,75</w:t>
            </w:r>
          </w:p>
        </w:tc>
        <w:tc>
          <w:tcPr>
            <w:tcW w:w="1701" w:type="dxa"/>
            <w:tcMar>
              <w:top w:w="0" w:type="dxa"/>
              <w:left w:w="108" w:type="dxa"/>
              <w:bottom w:w="0" w:type="dxa"/>
              <w:right w:w="108" w:type="dxa"/>
            </w:tcMar>
          </w:tcPr>
          <w:p w14:paraId="1578A677" w14:textId="77777777" w:rsidR="00E576BB" w:rsidRPr="00E576BB" w:rsidRDefault="00E576BB" w:rsidP="00DD51B8">
            <w:pPr>
              <w:spacing w:before="0" w:after="0"/>
            </w:pPr>
            <w:r w:rsidRPr="00E576BB">
              <w:t>5 días/semana</w:t>
            </w:r>
          </w:p>
        </w:tc>
      </w:tr>
      <w:tr w:rsidR="00E576BB" w:rsidRPr="00E576BB" w14:paraId="07F2E9B7" w14:textId="77777777" w:rsidTr="00283CFE">
        <w:tc>
          <w:tcPr>
            <w:tcW w:w="3369" w:type="dxa"/>
            <w:tcMar>
              <w:top w:w="0" w:type="dxa"/>
              <w:left w:w="108" w:type="dxa"/>
              <w:bottom w:w="0" w:type="dxa"/>
              <w:right w:w="108" w:type="dxa"/>
            </w:tcMar>
          </w:tcPr>
          <w:p w14:paraId="44BD9AAD" w14:textId="4E34AC0E" w:rsidR="00E576BB" w:rsidRPr="00E576BB" w:rsidRDefault="00E576BB" w:rsidP="00DD51B8">
            <w:pPr>
              <w:spacing w:before="0" w:after="0"/>
            </w:pPr>
            <w:r w:rsidRPr="00E576BB">
              <w:t xml:space="preserve">Parque bomberos </w:t>
            </w:r>
            <w:r w:rsidR="00283CFE">
              <w:t>Agurain</w:t>
            </w:r>
          </w:p>
        </w:tc>
        <w:tc>
          <w:tcPr>
            <w:tcW w:w="1559" w:type="dxa"/>
            <w:tcMar>
              <w:top w:w="0" w:type="dxa"/>
              <w:left w:w="108" w:type="dxa"/>
              <w:bottom w:w="0" w:type="dxa"/>
              <w:right w:w="108" w:type="dxa"/>
            </w:tcMar>
          </w:tcPr>
          <w:p w14:paraId="38E3C580" w14:textId="255FE5DC" w:rsidR="00E576BB" w:rsidRPr="00E576BB" w:rsidRDefault="00E576BB" w:rsidP="00DD51B8">
            <w:pPr>
              <w:spacing w:before="0" w:after="0"/>
            </w:pPr>
            <w:r w:rsidRPr="00E576BB">
              <w:t>Limpiador</w:t>
            </w:r>
            <w:r w:rsidR="00F4251B">
              <w:t>/</w:t>
            </w:r>
            <w:r w:rsidRPr="00E576BB">
              <w:t>a</w:t>
            </w:r>
          </w:p>
        </w:tc>
        <w:tc>
          <w:tcPr>
            <w:tcW w:w="1984" w:type="dxa"/>
          </w:tcPr>
          <w:p w14:paraId="151C937F" w14:textId="05C1A752" w:rsidR="00E576BB" w:rsidRPr="00E576BB" w:rsidRDefault="00E576BB" w:rsidP="00DD51B8">
            <w:pPr>
              <w:spacing w:before="0" w:after="0"/>
              <w:jc w:val="center"/>
            </w:pPr>
            <w:r w:rsidRPr="00E576BB">
              <w:t>12,50</w:t>
            </w:r>
          </w:p>
        </w:tc>
        <w:tc>
          <w:tcPr>
            <w:tcW w:w="1701" w:type="dxa"/>
            <w:tcMar>
              <w:top w:w="0" w:type="dxa"/>
              <w:left w:w="108" w:type="dxa"/>
              <w:bottom w:w="0" w:type="dxa"/>
              <w:right w:w="108" w:type="dxa"/>
            </w:tcMar>
          </w:tcPr>
          <w:p w14:paraId="04533A5E" w14:textId="77777777" w:rsidR="00E576BB" w:rsidRPr="00E576BB" w:rsidRDefault="00E576BB" w:rsidP="00DD51B8">
            <w:pPr>
              <w:spacing w:before="0" w:after="0"/>
            </w:pPr>
            <w:r w:rsidRPr="00E576BB">
              <w:t>5 días/semana</w:t>
            </w:r>
          </w:p>
        </w:tc>
      </w:tr>
      <w:tr w:rsidR="00E576BB" w:rsidRPr="00E576BB" w14:paraId="2453EA8B" w14:textId="77777777" w:rsidTr="00283CFE">
        <w:tc>
          <w:tcPr>
            <w:tcW w:w="3369" w:type="dxa"/>
            <w:tcMar>
              <w:top w:w="0" w:type="dxa"/>
              <w:left w:w="108" w:type="dxa"/>
              <w:bottom w:w="0" w:type="dxa"/>
              <w:right w:w="108" w:type="dxa"/>
            </w:tcMar>
          </w:tcPr>
          <w:p w14:paraId="0CFCC27D" w14:textId="3E844F1C" w:rsidR="00E576BB" w:rsidRPr="00E576BB" w:rsidRDefault="00E576BB" w:rsidP="00DD51B8">
            <w:pPr>
              <w:spacing w:before="0" w:after="0"/>
            </w:pPr>
            <w:r w:rsidRPr="00E576BB">
              <w:t xml:space="preserve">Parque bomberos </w:t>
            </w:r>
            <w:r w:rsidR="00283CFE">
              <w:t>Campezo</w:t>
            </w:r>
          </w:p>
        </w:tc>
        <w:tc>
          <w:tcPr>
            <w:tcW w:w="1559" w:type="dxa"/>
            <w:tcMar>
              <w:top w:w="0" w:type="dxa"/>
              <w:left w:w="108" w:type="dxa"/>
              <w:bottom w:w="0" w:type="dxa"/>
              <w:right w:w="108" w:type="dxa"/>
            </w:tcMar>
          </w:tcPr>
          <w:p w14:paraId="57BDE0F1" w14:textId="6B01F845" w:rsidR="00E576BB" w:rsidRPr="00E576BB" w:rsidRDefault="00E576BB" w:rsidP="00DD51B8">
            <w:pPr>
              <w:spacing w:before="0" w:after="0"/>
            </w:pPr>
            <w:r w:rsidRPr="00E576BB">
              <w:t>Limpiador</w:t>
            </w:r>
            <w:r w:rsidR="00F4251B">
              <w:t>/</w:t>
            </w:r>
            <w:r w:rsidRPr="00E576BB">
              <w:t>a</w:t>
            </w:r>
          </w:p>
        </w:tc>
        <w:tc>
          <w:tcPr>
            <w:tcW w:w="1984" w:type="dxa"/>
          </w:tcPr>
          <w:p w14:paraId="2A6B6BD9" w14:textId="33A02BF4" w:rsidR="00E576BB" w:rsidRPr="00E576BB" w:rsidRDefault="00E576BB" w:rsidP="00DD51B8">
            <w:pPr>
              <w:spacing w:before="0" w:after="0"/>
              <w:jc w:val="center"/>
            </w:pPr>
            <w:r w:rsidRPr="00E576BB">
              <w:t>12,50</w:t>
            </w:r>
          </w:p>
        </w:tc>
        <w:tc>
          <w:tcPr>
            <w:tcW w:w="1701" w:type="dxa"/>
            <w:tcMar>
              <w:top w:w="0" w:type="dxa"/>
              <w:left w:w="108" w:type="dxa"/>
              <w:bottom w:w="0" w:type="dxa"/>
              <w:right w:w="108" w:type="dxa"/>
            </w:tcMar>
          </w:tcPr>
          <w:p w14:paraId="761525B1" w14:textId="77777777" w:rsidR="00E576BB" w:rsidRPr="00E576BB" w:rsidRDefault="00E576BB" w:rsidP="00DD51B8">
            <w:pPr>
              <w:spacing w:before="0" w:after="0"/>
            </w:pPr>
            <w:r w:rsidRPr="00E576BB">
              <w:t>5 días/semana</w:t>
            </w:r>
          </w:p>
        </w:tc>
      </w:tr>
      <w:tr w:rsidR="00283CFE" w:rsidRPr="00283CFE" w14:paraId="43AF625B" w14:textId="77777777" w:rsidTr="00283CFE">
        <w:tc>
          <w:tcPr>
            <w:tcW w:w="3369" w:type="dxa"/>
            <w:tcMar>
              <w:top w:w="0" w:type="dxa"/>
              <w:left w:w="108" w:type="dxa"/>
              <w:bottom w:w="0" w:type="dxa"/>
              <w:right w:w="108" w:type="dxa"/>
            </w:tcMar>
          </w:tcPr>
          <w:p w14:paraId="4259980F" w14:textId="77777777" w:rsidR="00E576BB" w:rsidRPr="00283CFE" w:rsidRDefault="00E576BB" w:rsidP="00DD51B8">
            <w:pPr>
              <w:spacing w:before="0" w:after="0"/>
            </w:pPr>
            <w:r w:rsidRPr="00283CFE">
              <w:t>Parque bomberos Laguardia</w:t>
            </w:r>
          </w:p>
        </w:tc>
        <w:tc>
          <w:tcPr>
            <w:tcW w:w="1559" w:type="dxa"/>
            <w:tcMar>
              <w:top w:w="0" w:type="dxa"/>
              <w:left w:w="108" w:type="dxa"/>
              <w:bottom w:w="0" w:type="dxa"/>
              <w:right w:w="108" w:type="dxa"/>
            </w:tcMar>
          </w:tcPr>
          <w:p w14:paraId="022B4ED2" w14:textId="459E6501" w:rsidR="00E576BB" w:rsidRPr="00283CFE" w:rsidRDefault="00E576BB" w:rsidP="00DD51B8">
            <w:pPr>
              <w:spacing w:before="0" w:after="0"/>
            </w:pPr>
            <w:r w:rsidRPr="00283CFE">
              <w:t>Limpiador</w:t>
            </w:r>
            <w:r w:rsidR="00F4251B" w:rsidRPr="00283CFE">
              <w:t>/</w:t>
            </w:r>
            <w:r w:rsidRPr="00283CFE">
              <w:t>a</w:t>
            </w:r>
          </w:p>
        </w:tc>
        <w:tc>
          <w:tcPr>
            <w:tcW w:w="1984" w:type="dxa"/>
          </w:tcPr>
          <w:p w14:paraId="527B79D2" w14:textId="45F2454F" w:rsidR="00E576BB" w:rsidRPr="00283CFE" w:rsidRDefault="00E576BB" w:rsidP="00DD51B8">
            <w:pPr>
              <w:spacing w:before="0" w:after="0"/>
              <w:jc w:val="center"/>
            </w:pPr>
            <w:r w:rsidRPr="00793A76">
              <w:t>1</w:t>
            </w:r>
            <w:r w:rsidR="000D3DC6" w:rsidRPr="00793A76">
              <w:t>4</w:t>
            </w:r>
          </w:p>
        </w:tc>
        <w:tc>
          <w:tcPr>
            <w:tcW w:w="1701" w:type="dxa"/>
            <w:tcMar>
              <w:top w:w="0" w:type="dxa"/>
              <w:left w:w="108" w:type="dxa"/>
              <w:bottom w:w="0" w:type="dxa"/>
              <w:right w:w="108" w:type="dxa"/>
            </w:tcMar>
          </w:tcPr>
          <w:p w14:paraId="65FD5B95" w14:textId="77777777" w:rsidR="00E576BB" w:rsidRPr="00283CFE" w:rsidRDefault="00E576BB" w:rsidP="00DD51B8">
            <w:pPr>
              <w:spacing w:before="0" w:after="0"/>
            </w:pPr>
            <w:r w:rsidRPr="00283CFE">
              <w:t>3 días/semana</w:t>
            </w:r>
          </w:p>
        </w:tc>
      </w:tr>
      <w:tr w:rsidR="00283CFE" w:rsidRPr="00283CFE" w14:paraId="3F41F0EA" w14:textId="77777777" w:rsidTr="00283CFE">
        <w:tc>
          <w:tcPr>
            <w:tcW w:w="3369" w:type="dxa"/>
            <w:vMerge w:val="restart"/>
            <w:tcMar>
              <w:top w:w="0" w:type="dxa"/>
              <w:left w:w="108" w:type="dxa"/>
              <w:bottom w:w="0" w:type="dxa"/>
              <w:right w:w="108" w:type="dxa"/>
            </w:tcMar>
          </w:tcPr>
          <w:p w14:paraId="3A5D273C" w14:textId="03888DC0" w:rsidR="00283CFE" w:rsidRPr="00283CFE" w:rsidRDefault="00283CFE" w:rsidP="00DD51B8">
            <w:pPr>
              <w:spacing w:before="0" w:after="0"/>
            </w:pPr>
            <w:r w:rsidRPr="00283CFE">
              <w:t>Parque bomberos Llodio</w:t>
            </w:r>
          </w:p>
        </w:tc>
        <w:tc>
          <w:tcPr>
            <w:tcW w:w="1559" w:type="dxa"/>
            <w:tcMar>
              <w:top w:w="0" w:type="dxa"/>
              <w:left w:w="108" w:type="dxa"/>
              <w:bottom w:w="0" w:type="dxa"/>
              <w:right w:w="108" w:type="dxa"/>
            </w:tcMar>
          </w:tcPr>
          <w:p w14:paraId="22B6EB09" w14:textId="6895AD9B" w:rsidR="00283CFE" w:rsidRPr="00283CFE" w:rsidRDefault="00283CFE" w:rsidP="00DD51B8">
            <w:pPr>
              <w:spacing w:before="0" w:after="0"/>
            </w:pPr>
            <w:r w:rsidRPr="00283CFE">
              <w:t>Limpiador/a</w:t>
            </w:r>
          </w:p>
        </w:tc>
        <w:tc>
          <w:tcPr>
            <w:tcW w:w="1984" w:type="dxa"/>
          </w:tcPr>
          <w:p w14:paraId="5E63819F" w14:textId="51019573" w:rsidR="00283CFE" w:rsidRPr="00283CFE" w:rsidRDefault="00283CFE" w:rsidP="00DD51B8">
            <w:pPr>
              <w:spacing w:before="0" w:after="0"/>
              <w:jc w:val="center"/>
            </w:pPr>
            <w:r w:rsidRPr="00283CFE">
              <w:t>15</w:t>
            </w:r>
          </w:p>
        </w:tc>
        <w:tc>
          <w:tcPr>
            <w:tcW w:w="1701" w:type="dxa"/>
            <w:tcMar>
              <w:top w:w="0" w:type="dxa"/>
              <w:left w:w="108" w:type="dxa"/>
              <w:bottom w:w="0" w:type="dxa"/>
              <w:right w:w="108" w:type="dxa"/>
            </w:tcMar>
          </w:tcPr>
          <w:p w14:paraId="2A70AA4C" w14:textId="77777777" w:rsidR="00283CFE" w:rsidRPr="00283CFE" w:rsidRDefault="00283CFE" w:rsidP="00DD51B8">
            <w:pPr>
              <w:spacing w:before="0" w:after="0"/>
            </w:pPr>
            <w:r w:rsidRPr="00283CFE">
              <w:t>5 días/semana</w:t>
            </w:r>
          </w:p>
        </w:tc>
      </w:tr>
      <w:tr w:rsidR="00283CFE" w:rsidRPr="00283CFE" w14:paraId="5ABEF25C" w14:textId="77777777" w:rsidTr="00283CFE">
        <w:tc>
          <w:tcPr>
            <w:tcW w:w="3369" w:type="dxa"/>
            <w:vMerge/>
            <w:tcMar>
              <w:top w:w="0" w:type="dxa"/>
              <w:left w:w="108" w:type="dxa"/>
              <w:bottom w:w="0" w:type="dxa"/>
              <w:right w:w="108" w:type="dxa"/>
            </w:tcMar>
          </w:tcPr>
          <w:p w14:paraId="5FC40989" w14:textId="28B2BDEB" w:rsidR="00283CFE" w:rsidRPr="00283CFE" w:rsidRDefault="00283CFE" w:rsidP="00DD51B8">
            <w:pPr>
              <w:spacing w:before="0" w:after="0"/>
            </w:pPr>
          </w:p>
        </w:tc>
        <w:tc>
          <w:tcPr>
            <w:tcW w:w="1559" w:type="dxa"/>
            <w:tcMar>
              <w:top w:w="0" w:type="dxa"/>
              <w:left w:w="108" w:type="dxa"/>
              <w:bottom w:w="0" w:type="dxa"/>
              <w:right w:w="108" w:type="dxa"/>
            </w:tcMar>
          </w:tcPr>
          <w:p w14:paraId="7EAEC660" w14:textId="03C837F4" w:rsidR="00283CFE" w:rsidRPr="00283CFE" w:rsidRDefault="00283CFE" w:rsidP="00DD51B8">
            <w:pPr>
              <w:spacing w:before="0" w:after="0"/>
            </w:pPr>
            <w:r w:rsidRPr="00283CFE">
              <w:t>Limpiador/a</w:t>
            </w:r>
          </w:p>
        </w:tc>
        <w:tc>
          <w:tcPr>
            <w:tcW w:w="1984" w:type="dxa"/>
          </w:tcPr>
          <w:p w14:paraId="11FD4983" w14:textId="6727CB7B" w:rsidR="00283CFE" w:rsidRPr="00283CFE" w:rsidRDefault="00283CFE" w:rsidP="00DD51B8">
            <w:pPr>
              <w:spacing w:before="0" w:after="0"/>
              <w:jc w:val="center"/>
            </w:pPr>
            <w:r w:rsidRPr="00283CFE">
              <w:t>1</w:t>
            </w:r>
          </w:p>
        </w:tc>
        <w:tc>
          <w:tcPr>
            <w:tcW w:w="1701" w:type="dxa"/>
            <w:tcMar>
              <w:top w:w="0" w:type="dxa"/>
              <w:left w:w="108" w:type="dxa"/>
              <w:bottom w:w="0" w:type="dxa"/>
              <w:right w:w="108" w:type="dxa"/>
            </w:tcMar>
          </w:tcPr>
          <w:p w14:paraId="3CF9EB26" w14:textId="5B5B8715" w:rsidR="00283CFE" w:rsidRPr="00283CFE" w:rsidRDefault="00283CFE" w:rsidP="00DD51B8">
            <w:pPr>
              <w:spacing w:before="0" w:after="0"/>
            </w:pPr>
            <w:r w:rsidRPr="00283CFE">
              <w:t>1 día/semana</w:t>
            </w:r>
          </w:p>
        </w:tc>
      </w:tr>
    </w:tbl>
    <w:p w14:paraId="13EF2436" w14:textId="77777777" w:rsidR="00E576BB" w:rsidRPr="00E576BB" w:rsidRDefault="00E576BB" w:rsidP="00876CAE"/>
    <w:tbl>
      <w:tblPr>
        <w:tblW w:w="8301" w:type="dxa"/>
        <w:jc w:val="center"/>
        <w:tblCellMar>
          <w:left w:w="70" w:type="dxa"/>
          <w:right w:w="70" w:type="dxa"/>
        </w:tblCellMar>
        <w:tblLook w:val="04A0" w:firstRow="1" w:lastRow="0" w:firstColumn="1" w:lastColumn="0" w:noHBand="0" w:noVBand="1"/>
      </w:tblPr>
      <w:tblGrid>
        <w:gridCol w:w="4332"/>
        <w:gridCol w:w="1237"/>
        <w:gridCol w:w="2732"/>
      </w:tblGrid>
      <w:tr w:rsidR="00283CFE" w:rsidRPr="00E576BB" w14:paraId="0A5D9F84" w14:textId="77777777" w:rsidTr="00283CFE">
        <w:trPr>
          <w:trHeight w:val="300"/>
          <w:jc w:val="center"/>
        </w:trPr>
        <w:tc>
          <w:tcPr>
            <w:tcW w:w="433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84CF738" w14:textId="77777777" w:rsidR="00283CFE" w:rsidRPr="00E576BB" w:rsidRDefault="00283CFE" w:rsidP="00D307D1">
            <w:pPr>
              <w:spacing w:before="0" w:after="0"/>
            </w:pPr>
            <w:r w:rsidRPr="00E576BB">
              <w:t>Limpieza de zonas</w:t>
            </w:r>
          </w:p>
        </w:tc>
        <w:tc>
          <w:tcPr>
            <w:tcW w:w="1237"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55B175AF" w14:textId="77777777" w:rsidR="00283CFE" w:rsidRPr="00E576BB" w:rsidRDefault="00283CFE" w:rsidP="00283CFE">
            <w:pPr>
              <w:spacing w:before="0" w:after="0"/>
              <w:jc w:val="center"/>
            </w:pPr>
            <w:r w:rsidRPr="00E576BB">
              <w:t>Periodicidad</w:t>
            </w:r>
          </w:p>
        </w:tc>
        <w:tc>
          <w:tcPr>
            <w:tcW w:w="2732" w:type="dxa"/>
            <w:tcBorders>
              <w:top w:val="single" w:sz="4" w:space="0" w:color="auto"/>
              <w:left w:val="nil"/>
              <w:bottom w:val="single" w:sz="4" w:space="0" w:color="auto"/>
              <w:right w:val="single" w:sz="4" w:space="0" w:color="auto"/>
            </w:tcBorders>
            <w:shd w:val="clear" w:color="auto" w:fill="D9D9D9" w:themeFill="background1" w:themeFillShade="D9"/>
            <w:vAlign w:val="bottom"/>
          </w:tcPr>
          <w:p w14:paraId="1BB503C0" w14:textId="0966884C" w:rsidR="00283CFE" w:rsidRPr="00E576BB" w:rsidRDefault="00283CFE" w:rsidP="00283CFE">
            <w:pPr>
              <w:spacing w:before="0" w:after="0"/>
              <w:jc w:val="center"/>
            </w:pPr>
            <w:r>
              <w:t>1ª fecha estimada</w:t>
            </w:r>
          </w:p>
        </w:tc>
      </w:tr>
      <w:tr w:rsidR="00283CFE" w:rsidRPr="00E576BB" w14:paraId="5B4C4619" w14:textId="77777777" w:rsidTr="00283CFE">
        <w:trPr>
          <w:trHeight w:val="300"/>
          <w:jc w:val="center"/>
        </w:trPr>
        <w:tc>
          <w:tcPr>
            <w:tcW w:w="4332" w:type="dxa"/>
            <w:tcBorders>
              <w:top w:val="single" w:sz="4" w:space="0" w:color="auto"/>
              <w:left w:val="single" w:sz="4" w:space="0" w:color="auto"/>
              <w:bottom w:val="single" w:sz="4" w:space="0" w:color="auto"/>
              <w:right w:val="single" w:sz="4" w:space="0" w:color="auto"/>
            </w:tcBorders>
            <w:noWrap/>
            <w:vAlign w:val="bottom"/>
            <w:hideMark/>
          </w:tcPr>
          <w:p w14:paraId="44BD385C" w14:textId="77777777" w:rsidR="00283CFE" w:rsidRPr="00E576BB" w:rsidRDefault="00283CFE" w:rsidP="00D307D1">
            <w:pPr>
              <w:spacing w:before="0" w:after="0"/>
            </w:pPr>
            <w:r w:rsidRPr="00E576BB">
              <w:t>Barrido húmedo</w:t>
            </w:r>
          </w:p>
        </w:tc>
        <w:tc>
          <w:tcPr>
            <w:tcW w:w="1237" w:type="dxa"/>
            <w:tcBorders>
              <w:top w:val="nil"/>
              <w:left w:val="nil"/>
              <w:bottom w:val="single" w:sz="4" w:space="0" w:color="auto"/>
              <w:right w:val="single" w:sz="4" w:space="0" w:color="auto"/>
            </w:tcBorders>
            <w:noWrap/>
            <w:vAlign w:val="bottom"/>
            <w:hideMark/>
          </w:tcPr>
          <w:p w14:paraId="3DF1DB98" w14:textId="77777777" w:rsidR="00283CFE" w:rsidRPr="00E576BB" w:rsidRDefault="00283CFE" w:rsidP="00283CFE">
            <w:pPr>
              <w:spacing w:before="0" w:after="0"/>
              <w:jc w:val="center"/>
            </w:pPr>
            <w:r w:rsidRPr="00E576BB">
              <w:t>D</w:t>
            </w:r>
          </w:p>
        </w:tc>
        <w:tc>
          <w:tcPr>
            <w:tcW w:w="2732" w:type="dxa"/>
            <w:tcBorders>
              <w:top w:val="nil"/>
              <w:left w:val="nil"/>
              <w:bottom w:val="single" w:sz="4" w:space="0" w:color="auto"/>
              <w:right w:val="single" w:sz="4" w:space="0" w:color="auto"/>
            </w:tcBorders>
            <w:vAlign w:val="bottom"/>
          </w:tcPr>
          <w:p w14:paraId="2A27FE1C" w14:textId="571E3C08" w:rsidR="00283CFE" w:rsidRPr="00E576BB" w:rsidRDefault="00283CFE" w:rsidP="00283CFE">
            <w:pPr>
              <w:spacing w:before="0" w:after="0"/>
              <w:jc w:val="center"/>
            </w:pPr>
          </w:p>
        </w:tc>
      </w:tr>
      <w:tr w:rsidR="00283CFE" w:rsidRPr="00E576BB" w14:paraId="6ED05D6B"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182A0354" w14:textId="77777777" w:rsidR="00283CFE" w:rsidRPr="00E576BB" w:rsidRDefault="00283CFE" w:rsidP="00D307D1">
            <w:pPr>
              <w:spacing w:before="0" w:after="0"/>
            </w:pPr>
            <w:r w:rsidRPr="00E576BB">
              <w:t>Fregado de suelos en vestuarios</w:t>
            </w:r>
          </w:p>
        </w:tc>
        <w:tc>
          <w:tcPr>
            <w:tcW w:w="1237" w:type="dxa"/>
            <w:tcBorders>
              <w:top w:val="nil"/>
              <w:left w:val="nil"/>
              <w:bottom w:val="single" w:sz="4" w:space="0" w:color="auto"/>
              <w:right w:val="single" w:sz="4" w:space="0" w:color="auto"/>
            </w:tcBorders>
            <w:noWrap/>
            <w:vAlign w:val="bottom"/>
            <w:hideMark/>
          </w:tcPr>
          <w:p w14:paraId="5F8D9F1E" w14:textId="77777777" w:rsidR="00283CFE" w:rsidRPr="00E576BB" w:rsidRDefault="00283CFE" w:rsidP="00283CFE">
            <w:pPr>
              <w:spacing w:before="0" w:after="0"/>
              <w:jc w:val="center"/>
            </w:pPr>
            <w:r w:rsidRPr="00E576BB">
              <w:t>D</w:t>
            </w:r>
          </w:p>
        </w:tc>
        <w:tc>
          <w:tcPr>
            <w:tcW w:w="2732" w:type="dxa"/>
            <w:tcBorders>
              <w:top w:val="nil"/>
              <w:left w:val="nil"/>
              <w:bottom w:val="single" w:sz="4" w:space="0" w:color="auto"/>
              <w:right w:val="single" w:sz="4" w:space="0" w:color="auto"/>
            </w:tcBorders>
            <w:vAlign w:val="bottom"/>
          </w:tcPr>
          <w:p w14:paraId="1ECE639E" w14:textId="4E6A500B" w:rsidR="00283CFE" w:rsidRPr="00E576BB" w:rsidRDefault="00283CFE" w:rsidP="00283CFE">
            <w:pPr>
              <w:spacing w:before="0" w:after="0"/>
              <w:jc w:val="center"/>
            </w:pPr>
          </w:p>
        </w:tc>
      </w:tr>
      <w:tr w:rsidR="00283CFE" w:rsidRPr="00E576BB" w14:paraId="269521FB" w14:textId="77777777" w:rsidTr="00283CFE">
        <w:trPr>
          <w:trHeight w:val="315"/>
          <w:jc w:val="center"/>
        </w:trPr>
        <w:tc>
          <w:tcPr>
            <w:tcW w:w="4332" w:type="dxa"/>
            <w:tcBorders>
              <w:top w:val="nil"/>
              <w:left w:val="single" w:sz="4" w:space="0" w:color="auto"/>
              <w:bottom w:val="single" w:sz="4" w:space="0" w:color="auto"/>
              <w:right w:val="single" w:sz="4" w:space="0" w:color="auto"/>
            </w:tcBorders>
            <w:noWrap/>
            <w:vAlign w:val="bottom"/>
            <w:hideMark/>
          </w:tcPr>
          <w:p w14:paraId="4A9CB47A" w14:textId="77777777" w:rsidR="00283CFE" w:rsidRPr="00E576BB" w:rsidRDefault="00283CFE" w:rsidP="00D307D1">
            <w:pPr>
              <w:spacing w:before="0" w:after="0"/>
            </w:pPr>
            <w:r w:rsidRPr="00E576BB">
              <w:t>Limpieza de aseos  y duchas</w:t>
            </w:r>
          </w:p>
        </w:tc>
        <w:tc>
          <w:tcPr>
            <w:tcW w:w="1237" w:type="dxa"/>
            <w:tcBorders>
              <w:top w:val="nil"/>
              <w:left w:val="nil"/>
              <w:bottom w:val="single" w:sz="4" w:space="0" w:color="auto"/>
              <w:right w:val="single" w:sz="4" w:space="0" w:color="auto"/>
            </w:tcBorders>
            <w:noWrap/>
            <w:vAlign w:val="bottom"/>
            <w:hideMark/>
          </w:tcPr>
          <w:p w14:paraId="724EA705" w14:textId="77777777" w:rsidR="00283CFE" w:rsidRPr="00E576BB" w:rsidRDefault="00283CFE" w:rsidP="00283CFE">
            <w:pPr>
              <w:spacing w:before="0" w:after="0"/>
              <w:jc w:val="center"/>
            </w:pPr>
            <w:r w:rsidRPr="00E576BB">
              <w:t>D</w:t>
            </w:r>
          </w:p>
        </w:tc>
        <w:tc>
          <w:tcPr>
            <w:tcW w:w="2732" w:type="dxa"/>
            <w:tcBorders>
              <w:top w:val="nil"/>
              <w:left w:val="nil"/>
              <w:bottom w:val="single" w:sz="4" w:space="0" w:color="auto"/>
              <w:right w:val="single" w:sz="4" w:space="0" w:color="auto"/>
            </w:tcBorders>
            <w:vAlign w:val="bottom"/>
          </w:tcPr>
          <w:p w14:paraId="78C487A8" w14:textId="694AB6AB" w:rsidR="00283CFE" w:rsidRPr="00E576BB" w:rsidRDefault="00283CFE" w:rsidP="00283CFE">
            <w:pPr>
              <w:spacing w:before="0" w:after="0"/>
              <w:jc w:val="center"/>
            </w:pPr>
          </w:p>
        </w:tc>
      </w:tr>
      <w:tr w:rsidR="00283CFE" w:rsidRPr="00E576BB" w14:paraId="5D7DFC55"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42456E07" w14:textId="77777777" w:rsidR="00283CFE" w:rsidRPr="00E576BB" w:rsidRDefault="00283CFE" w:rsidP="00D307D1">
            <w:pPr>
              <w:spacing w:before="0" w:after="0"/>
            </w:pPr>
            <w:r w:rsidRPr="00E576BB">
              <w:t>Limpieza de polvo en mobiliario</w:t>
            </w:r>
          </w:p>
        </w:tc>
        <w:tc>
          <w:tcPr>
            <w:tcW w:w="1237" w:type="dxa"/>
            <w:tcBorders>
              <w:top w:val="nil"/>
              <w:left w:val="nil"/>
              <w:bottom w:val="single" w:sz="4" w:space="0" w:color="auto"/>
              <w:right w:val="single" w:sz="4" w:space="0" w:color="auto"/>
            </w:tcBorders>
            <w:noWrap/>
            <w:vAlign w:val="bottom"/>
            <w:hideMark/>
          </w:tcPr>
          <w:p w14:paraId="2FF51C48" w14:textId="77777777" w:rsidR="00283CFE" w:rsidRPr="00E576BB" w:rsidRDefault="00283CFE" w:rsidP="00283CFE">
            <w:pPr>
              <w:spacing w:before="0" w:after="0"/>
              <w:jc w:val="center"/>
            </w:pPr>
            <w:r w:rsidRPr="00E576BB">
              <w:t>D</w:t>
            </w:r>
          </w:p>
        </w:tc>
        <w:tc>
          <w:tcPr>
            <w:tcW w:w="2732" w:type="dxa"/>
            <w:tcBorders>
              <w:top w:val="nil"/>
              <w:left w:val="nil"/>
              <w:bottom w:val="single" w:sz="4" w:space="0" w:color="auto"/>
              <w:right w:val="single" w:sz="4" w:space="0" w:color="auto"/>
            </w:tcBorders>
            <w:vAlign w:val="bottom"/>
          </w:tcPr>
          <w:p w14:paraId="7C9AE632" w14:textId="176F9D60" w:rsidR="00283CFE" w:rsidRPr="00E576BB" w:rsidRDefault="00283CFE" w:rsidP="00283CFE">
            <w:pPr>
              <w:spacing w:before="0" w:after="0"/>
              <w:jc w:val="center"/>
            </w:pPr>
          </w:p>
        </w:tc>
      </w:tr>
      <w:tr w:rsidR="00283CFE" w:rsidRPr="00E576BB" w14:paraId="694247EF"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45461F92" w14:textId="77777777" w:rsidR="00283CFE" w:rsidRPr="00E576BB" w:rsidRDefault="00283CFE" w:rsidP="00D307D1">
            <w:pPr>
              <w:spacing w:before="0" w:after="0"/>
            </w:pPr>
            <w:r w:rsidRPr="00E576BB">
              <w:t>Limpieza de polvo en pasamanos</w:t>
            </w:r>
          </w:p>
        </w:tc>
        <w:tc>
          <w:tcPr>
            <w:tcW w:w="1237" w:type="dxa"/>
            <w:tcBorders>
              <w:top w:val="nil"/>
              <w:left w:val="nil"/>
              <w:bottom w:val="single" w:sz="4" w:space="0" w:color="auto"/>
              <w:right w:val="single" w:sz="4" w:space="0" w:color="auto"/>
            </w:tcBorders>
            <w:noWrap/>
            <w:vAlign w:val="bottom"/>
            <w:hideMark/>
          </w:tcPr>
          <w:p w14:paraId="16FD88A3" w14:textId="77777777" w:rsidR="00283CFE" w:rsidRPr="00E576BB" w:rsidRDefault="00283CFE" w:rsidP="00283CFE">
            <w:pPr>
              <w:spacing w:before="0" w:after="0"/>
              <w:jc w:val="center"/>
            </w:pPr>
            <w:r w:rsidRPr="00E576BB">
              <w:t>D</w:t>
            </w:r>
          </w:p>
        </w:tc>
        <w:tc>
          <w:tcPr>
            <w:tcW w:w="2732" w:type="dxa"/>
            <w:tcBorders>
              <w:top w:val="nil"/>
              <w:left w:val="nil"/>
              <w:bottom w:val="single" w:sz="4" w:space="0" w:color="auto"/>
              <w:right w:val="single" w:sz="4" w:space="0" w:color="auto"/>
            </w:tcBorders>
            <w:vAlign w:val="bottom"/>
          </w:tcPr>
          <w:p w14:paraId="2E3603F3" w14:textId="37BADEAE" w:rsidR="00283CFE" w:rsidRPr="00E576BB" w:rsidRDefault="00283CFE" w:rsidP="00283CFE">
            <w:pPr>
              <w:spacing w:before="0" w:after="0"/>
              <w:jc w:val="center"/>
            </w:pPr>
          </w:p>
        </w:tc>
      </w:tr>
      <w:tr w:rsidR="00283CFE" w:rsidRPr="00E576BB" w14:paraId="71123F46" w14:textId="77777777" w:rsidTr="00283CFE">
        <w:trPr>
          <w:trHeight w:val="315"/>
          <w:jc w:val="center"/>
        </w:trPr>
        <w:tc>
          <w:tcPr>
            <w:tcW w:w="4332" w:type="dxa"/>
            <w:tcBorders>
              <w:top w:val="nil"/>
              <w:left w:val="single" w:sz="4" w:space="0" w:color="auto"/>
              <w:bottom w:val="single" w:sz="4" w:space="0" w:color="auto"/>
              <w:right w:val="single" w:sz="4" w:space="0" w:color="auto"/>
            </w:tcBorders>
            <w:noWrap/>
            <w:vAlign w:val="bottom"/>
            <w:hideMark/>
          </w:tcPr>
          <w:p w14:paraId="2ECE80AE" w14:textId="77777777" w:rsidR="00283CFE" w:rsidRPr="00E576BB" w:rsidRDefault="00283CFE" w:rsidP="00D307D1">
            <w:pPr>
              <w:spacing w:before="0" w:after="0"/>
            </w:pPr>
            <w:r w:rsidRPr="00E576BB">
              <w:t>Vaciado contenedores y papeleras</w:t>
            </w:r>
          </w:p>
        </w:tc>
        <w:tc>
          <w:tcPr>
            <w:tcW w:w="1237" w:type="dxa"/>
            <w:tcBorders>
              <w:top w:val="nil"/>
              <w:left w:val="nil"/>
              <w:bottom w:val="single" w:sz="4" w:space="0" w:color="auto"/>
              <w:right w:val="single" w:sz="4" w:space="0" w:color="auto"/>
            </w:tcBorders>
            <w:noWrap/>
            <w:vAlign w:val="bottom"/>
            <w:hideMark/>
          </w:tcPr>
          <w:p w14:paraId="03C500C3" w14:textId="77777777" w:rsidR="00283CFE" w:rsidRPr="00E576BB" w:rsidRDefault="00283CFE" w:rsidP="00283CFE">
            <w:pPr>
              <w:spacing w:before="0" w:after="0"/>
              <w:jc w:val="center"/>
            </w:pPr>
            <w:r w:rsidRPr="00E576BB">
              <w:t>D</w:t>
            </w:r>
          </w:p>
        </w:tc>
        <w:tc>
          <w:tcPr>
            <w:tcW w:w="2732" w:type="dxa"/>
            <w:tcBorders>
              <w:top w:val="nil"/>
              <w:left w:val="nil"/>
              <w:bottom w:val="single" w:sz="4" w:space="0" w:color="auto"/>
              <w:right w:val="single" w:sz="4" w:space="0" w:color="auto"/>
            </w:tcBorders>
            <w:vAlign w:val="bottom"/>
          </w:tcPr>
          <w:p w14:paraId="432B596B" w14:textId="6D4178D2" w:rsidR="00283CFE" w:rsidRPr="00E576BB" w:rsidRDefault="00283CFE" w:rsidP="00283CFE">
            <w:pPr>
              <w:spacing w:before="0" w:after="0"/>
              <w:jc w:val="center"/>
            </w:pPr>
          </w:p>
        </w:tc>
      </w:tr>
      <w:tr w:rsidR="00283CFE" w:rsidRPr="00E576BB" w14:paraId="072F0682"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641265BA" w14:textId="77777777" w:rsidR="00283CFE" w:rsidRPr="00E576BB" w:rsidRDefault="00283CFE" w:rsidP="00D307D1">
            <w:pPr>
              <w:spacing w:before="0" w:after="0"/>
            </w:pPr>
            <w:r w:rsidRPr="00E576BB">
              <w:t>Barrido suelos almacén</w:t>
            </w:r>
          </w:p>
        </w:tc>
        <w:tc>
          <w:tcPr>
            <w:tcW w:w="1237" w:type="dxa"/>
            <w:tcBorders>
              <w:top w:val="nil"/>
              <w:left w:val="nil"/>
              <w:bottom w:val="single" w:sz="4" w:space="0" w:color="auto"/>
              <w:right w:val="single" w:sz="4" w:space="0" w:color="auto"/>
            </w:tcBorders>
            <w:noWrap/>
            <w:vAlign w:val="bottom"/>
            <w:hideMark/>
          </w:tcPr>
          <w:p w14:paraId="298BA4E4" w14:textId="77777777" w:rsidR="00283CFE" w:rsidRPr="00E576BB" w:rsidRDefault="00283CFE" w:rsidP="00283CFE">
            <w:pPr>
              <w:spacing w:before="0" w:after="0"/>
              <w:jc w:val="center"/>
            </w:pPr>
            <w:r w:rsidRPr="00E576BB">
              <w:t>S</w:t>
            </w:r>
          </w:p>
        </w:tc>
        <w:tc>
          <w:tcPr>
            <w:tcW w:w="2732" w:type="dxa"/>
            <w:tcBorders>
              <w:top w:val="nil"/>
              <w:left w:val="nil"/>
              <w:bottom w:val="single" w:sz="4" w:space="0" w:color="auto"/>
              <w:right w:val="single" w:sz="4" w:space="0" w:color="auto"/>
            </w:tcBorders>
            <w:vAlign w:val="bottom"/>
          </w:tcPr>
          <w:p w14:paraId="30D56FCE" w14:textId="1A4A2574" w:rsidR="00283CFE" w:rsidRPr="00E576BB" w:rsidRDefault="00283CFE" w:rsidP="00283CFE">
            <w:pPr>
              <w:spacing w:before="0" w:after="0"/>
              <w:jc w:val="center"/>
            </w:pPr>
          </w:p>
        </w:tc>
      </w:tr>
      <w:tr w:rsidR="00283CFE" w:rsidRPr="00E576BB" w14:paraId="133CFFFE" w14:textId="77777777" w:rsidTr="00283CFE">
        <w:trPr>
          <w:trHeight w:val="300"/>
          <w:jc w:val="center"/>
        </w:trPr>
        <w:tc>
          <w:tcPr>
            <w:tcW w:w="4332" w:type="dxa"/>
            <w:tcBorders>
              <w:top w:val="single" w:sz="4" w:space="0" w:color="auto"/>
              <w:left w:val="single" w:sz="4" w:space="0" w:color="auto"/>
              <w:bottom w:val="single" w:sz="4" w:space="0" w:color="auto"/>
              <w:right w:val="single" w:sz="4" w:space="0" w:color="auto"/>
            </w:tcBorders>
            <w:noWrap/>
            <w:vAlign w:val="bottom"/>
            <w:hideMark/>
          </w:tcPr>
          <w:p w14:paraId="32196672" w14:textId="77777777" w:rsidR="00283CFE" w:rsidRPr="00E576BB" w:rsidRDefault="00283CFE" w:rsidP="00D307D1">
            <w:pPr>
              <w:spacing w:before="0" w:after="0"/>
            </w:pPr>
            <w:r w:rsidRPr="00E576BB">
              <w:t>Fregado con mopa suelos oficina</w:t>
            </w:r>
          </w:p>
        </w:tc>
        <w:tc>
          <w:tcPr>
            <w:tcW w:w="1237" w:type="dxa"/>
            <w:tcBorders>
              <w:top w:val="nil"/>
              <w:left w:val="nil"/>
              <w:bottom w:val="single" w:sz="4" w:space="0" w:color="auto"/>
              <w:right w:val="single" w:sz="4" w:space="0" w:color="auto"/>
            </w:tcBorders>
            <w:noWrap/>
            <w:vAlign w:val="bottom"/>
            <w:hideMark/>
          </w:tcPr>
          <w:p w14:paraId="2F16D730" w14:textId="77777777" w:rsidR="00283CFE" w:rsidRPr="00E576BB" w:rsidRDefault="00283CFE" w:rsidP="00283CFE">
            <w:pPr>
              <w:spacing w:before="0" w:after="0"/>
              <w:jc w:val="center"/>
            </w:pPr>
            <w:r w:rsidRPr="00E576BB">
              <w:t>S</w:t>
            </w:r>
          </w:p>
        </w:tc>
        <w:tc>
          <w:tcPr>
            <w:tcW w:w="2732" w:type="dxa"/>
            <w:tcBorders>
              <w:top w:val="nil"/>
              <w:left w:val="nil"/>
              <w:bottom w:val="single" w:sz="4" w:space="0" w:color="auto"/>
              <w:right w:val="single" w:sz="4" w:space="0" w:color="auto"/>
            </w:tcBorders>
            <w:vAlign w:val="bottom"/>
          </w:tcPr>
          <w:p w14:paraId="137BE641" w14:textId="498C86A9" w:rsidR="00283CFE" w:rsidRPr="00E576BB" w:rsidRDefault="00283CFE" w:rsidP="00283CFE">
            <w:pPr>
              <w:spacing w:before="0" w:after="0"/>
              <w:jc w:val="center"/>
            </w:pPr>
          </w:p>
        </w:tc>
      </w:tr>
      <w:tr w:rsidR="00283CFE" w:rsidRPr="00E576BB" w14:paraId="5930F17B"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2635657A" w14:textId="77777777" w:rsidR="00283CFE" w:rsidRPr="00E576BB" w:rsidRDefault="00283CFE" w:rsidP="00D307D1">
            <w:pPr>
              <w:spacing w:before="0" w:after="0"/>
            </w:pPr>
            <w:r w:rsidRPr="00E576BB">
              <w:t>Fregado con mopa escaleras y pasillos</w:t>
            </w:r>
          </w:p>
        </w:tc>
        <w:tc>
          <w:tcPr>
            <w:tcW w:w="1237" w:type="dxa"/>
            <w:tcBorders>
              <w:top w:val="nil"/>
              <w:left w:val="nil"/>
              <w:bottom w:val="single" w:sz="4" w:space="0" w:color="auto"/>
              <w:right w:val="single" w:sz="4" w:space="0" w:color="auto"/>
            </w:tcBorders>
            <w:noWrap/>
            <w:vAlign w:val="bottom"/>
            <w:hideMark/>
          </w:tcPr>
          <w:p w14:paraId="40F67252" w14:textId="77777777" w:rsidR="00283CFE" w:rsidRPr="00E576BB" w:rsidRDefault="00283CFE" w:rsidP="00283CFE">
            <w:pPr>
              <w:spacing w:before="0" w:after="0"/>
              <w:jc w:val="center"/>
            </w:pPr>
            <w:r w:rsidRPr="00E576BB">
              <w:t>S</w:t>
            </w:r>
          </w:p>
        </w:tc>
        <w:tc>
          <w:tcPr>
            <w:tcW w:w="2732" w:type="dxa"/>
            <w:tcBorders>
              <w:top w:val="nil"/>
              <w:left w:val="nil"/>
              <w:bottom w:val="single" w:sz="4" w:space="0" w:color="auto"/>
              <w:right w:val="single" w:sz="4" w:space="0" w:color="auto"/>
            </w:tcBorders>
            <w:vAlign w:val="bottom"/>
          </w:tcPr>
          <w:p w14:paraId="6982C79E" w14:textId="08EB2BA8" w:rsidR="00283CFE" w:rsidRPr="00E576BB" w:rsidRDefault="00283CFE" w:rsidP="00283CFE">
            <w:pPr>
              <w:spacing w:before="0" w:after="0"/>
              <w:jc w:val="center"/>
            </w:pPr>
          </w:p>
        </w:tc>
      </w:tr>
      <w:tr w:rsidR="00283CFE" w:rsidRPr="00E576BB" w14:paraId="3BF6A359"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45ACE9E7" w14:textId="77777777" w:rsidR="00283CFE" w:rsidRPr="00E576BB" w:rsidRDefault="00283CFE" w:rsidP="00D307D1">
            <w:pPr>
              <w:spacing w:before="0" w:after="0"/>
            </w:pPr>
            <w:r w:rsidRPr="00E576BB">
              <w:t>Limpieza de polvo en radiadores</w:t>
            </w:r>
          </w:p>
        </w:tc>
        <w:tc>
          <w:tcPr>
            <w:tcW w:w="1237" w:type="dxa"/>
            <w:tcBorders>
              <w:top w:val="nil"/>
              <w:left w:val="nil"/>
              <w:bottom w:val="single" w:sz="4" w:space="0" w:color="auto"/>
              <w:right w:val="single" w:sz="4" w:space="0" w:color="auto"/>
            </w:tcBorders>
            <w:noWrap/>
            <w:vAlign w:val="bottom"/>
            <w:hideMark/>
          </w:tcPr>
          <w:p w14:paraId="363ACD85" w14:textId="77777777" w:rsidR="00283CFE" w:rsidRPr="00E576BB" w:rsidRDefault="00283CFE" w:rsidP="00283CFE">
            <w:pPr>
              <w:spacing w:before="0" w:after="0"/>
              <w:jc w:val="center"/>
            </w:pPr>
            <w:r w:rsidRPr="00E576BB">
              <w:t>S</w:t>
            </w:r>
          </w:p>
        </w:tc>
        <w:tc>
          <w:tcPr>
            <w:tcW w:w="2732" w:type="dxa"/>
            <w:tcBorders>
              <w:top w:val="nil"/>
              <w:left w:val="nil"/>
              <w:bottom w:val="single" w:sz="4" w:space="0" w:color="auto"/>
              <w:right w:val="single" w:sz="4" w:space="0" w:color="auto"/>
            </w:tcBorders>
            <w:vAlign w:val="bottom"/>
          </w:tcPr>
          <w:p w14:paraId="1596242E" w14:textId="511BE55C" w:rsidR="00283CFE" w:rsidRPr="00E576BB" w:rsidRDefault="00283CFE" w:rsidP="00283CFE">
            <w:pPr>
              <w:spacing w:before="0" w:after="0"/>
              <w:jc w:val="center"/>
            </w:pPr>
          </w:p>
        </w:tc>
      </w:tr>
      <w:tr w:rsidR="00283CFE" w:rsidRPr="00E576BB" w14:paraId="5EE720AF"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7FE54E5E" w14:textId="77777777" w:rsidR="00283CFE" w:rsidRPr="00E576BB" w:rsidRDefault="00283CFE" w:rsidP="00D307D1">
            <w:pPr>
              <w:spacing w:before="0" w:after="0"/>
            </w:pPr>
            <w:r w:rsidRPr="00E576BB">
              <w:t>Limpieza armarios archivadores</w:t>
            </w:r>
          </w:p>
        </w:tc>
        <w:tc>
          <w:tcPr>
            <w:tcW w:w="1237" w:type="dxa"/>
            <w:tcBorders>
              <w:top w:val="nil"/>
              <w:left w:val="nil"/>
              <w:bottom w:val="single" w:sz="4" w:space="0" w:color="auto"/>
              <w:right w:val="single" w:sz="4" w:space="0" w:color="auto"/>
            </w:tcBorders>
            <w:noWrap/>
            <w:vAlign w:val="bottom"/>
            <w:hideMark/>
          </w:tcPr>
          <w:p w14:paraId="712FC816" w14:textId="77777777" w:rsidR="00283CFE" w:rsidRPr="00E576BB" w:rsidRDefault="00283CFE" w:rsidP="00283CFE">
            <w:pPr>
              <w:spacing w:before="0" w:after="0"/>
              <w:jc w:val="center"/>
            </w:pPr>
            <w:r w:rsidRPr="00E576BB">
              <w:t>S</w:t>
            </w:r>
          </w:p>
        </w:tc>
        <w:tc>
          <w:tcPr>
            <w:tcW w:w="2732" w:type="dxa"/>
            <w:tcBorders>
              <w:top w:val="nil"/>
              <w:left w:val="nil"/>
              <w:bottom w:val="single" w:sz="4" w:space="0" w:color="auto"/>
              <w:right w:val="single" w:sz="4" w:space="0" w:color="auto"/>
            </w:tcBorders>
            <w:vAlign w:val="bottom"/>
          </w:tcPr>
          <w:p w14:paraId="1AFC5F77" w14:textId="03C6802C" w:rsidR="00283CFE" w:rsidRPr="00E576BB" w:rsidRDefault="00283CFE" w:rsidP="00283CFE">
            <w:pPr>
              <w:spacing w:before="0" w:after="0"/>
              <w:jc w:val="center"/>
            </w:pPr>
          </w:p>
        </w:tc>
      </w:tr>
      <w:tr w:rsidR="00283CFE" w:rsidRPr="00E576BB" w14:paraId="6F7C96E8"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63DDCC36" w14:textId="77777777" w:rsidR="00283CFE" w:rsidRPr="00E576BB" w:rsidRDefault="00283CFE" w:rsidP="00D307D1">
            <w:pPr>
              <w:spacing w:before="0" w:after="0"/>
            </w:pPr>
            <w:r w:rsidRPr="00E576BB">
              <w:t>Limpieza puertas acristaladas</w:t>
            </w:r>
          </w:p>
        </w:tc>
        <w:tc>
          <w:tcPr>
            <w:tcW w:w="1237" w:type="dxa"/>
            <w:tcBorders>
              <w:top w:val="nil"/>
              <w:left w:val="nil"/>
              <w:bottom w:val="single" w:sz="4" w:space="0" w:color="auto"/>
              <w:right w:val="single" w:sz="4" w:space="0" w:color="auto"/>
            </w:tcBorders>
            <w:noWrap/>
            <w:vAlign w:val="bottom"/>
            <w:hideMark/>
          </w:tcPr>
          <w:p w14:paraId="3492EE23" w14:textId="77777777" w:rsidR="00283CFE" w:rsidRPr="00E576BB" w:rsidRDefault="00283CFE" w:rsidP="00283CFE">
            <w:pPr>
              <w:spacing w:before="0" w:after="0"/>
              <w:jc w:val="center"/>
            </w:pPr>
            <w:r w:rsidRPr="00E576BB">
              <w:t>M</w:t>
            </w:r>
          </w:p>
        </w:tc>
        <w:tc>
          <w:tcPr>
            <w:tcW w:w="2732" w:type="dxa"/>
            <w:tcBorders>
              <w:top w:val="nil"/>
              <w:left w:val="nil"/>
              <w:bottom w:val="single" w:sz="4" w:space="0" w:color="auto"/>
              <w:right w:val="single" w:sz="4" w:space="0" w:color="auto"/>
            </w:tcBorders>
            <w:vAlign w:val="bottom"/>
          </w:tcPr>
          <w:p w14:paraId="4EF0305F" w14:textId="7AB60962" w:rsidR="00283CFE" w:rsidRPr="00E576BB" w:rsidRDefault="00283CFE" w:rsidP="00283CFE">
            <w:pPr>
              <w:spacing w:before="0" w:after="0"/>
              <w:jc w:val="center"/>
            </w:pPr>
          </w:p>
        </w:tc>
      </w:tr>
      <w:tr w:rsidR="00283CFE" w:rsidRPr="00E576BB" w14:paraId="19A4480B"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19B63FCA" w14:textId="77777777" w:rsidR="00283CFE" w:rsidRPr="00E576BB" w:rsidRDefault="00283CFE" w:rsidP="00D307D1">
            <w:pPr>
              <w:spacing w:before="0" w:after="0"/>
            </w:pPr>
            <w:r w:rsidRPr="00E576BB">
              <w:t xml:space="preserve">Limpieza </w:t>
            </w:r>
            <w:proofErr w:type="gramStart"/>
            <w:r w:rsidRPr="00E576BB">
              <w:t>spray</w:t>
            </w:r>
            <w:proofErr w:type="gramEnd"/>
            <w:r w:rsidRPr="00E576BB">
              <w:t xml:space="preserve"> de suelos</w:t>
            </w:r>
          </w:p>
        </w:tc>
        <w:tc>
          <w:tcPr>
            <w:tcW w:w="1237" w:type="dxa"/>
            <w:tcBorders>
              <w:top w:val="nil"/>
              <w:left w:val="nil"/>
              <w:bottom w:val="single" w:sz="4" w:space="0" w:color="auto"/>
              <w:right w:val="single" w:sz="4" w:space="0" w:color="auto"/>
            </w:tcBorders>
            <w:noWrap/>
            <w:vAlign w:val="bottom"/>
            <w:hideMark/>
          </w:tcPr>
          <w:p w14:paraId="08492FA9" w14:textId="77777777" w:rsidR="00283CFE" w:rsidRPr="00E576BB" w:rsidRDefault="00283CFE" w:rsidP="00283CFE">
            <w:pPr>
              <w:spacing w:before="0" w:after="0"/>
              <w:jc w:val="center"/>
            </w:pPr>
            <w:r w:rsidRPr="00E576BB">
              <w:t>M</w:t>
            </w:r>
          </w:p>
        </w:tc>
        <w:tc>
          <w:tcPr>
            <w:tcW w:w="2732" w:type="dxa"/>
            <w:tcBorders>
              <w:top w:val="nil"/>
              <w:left w:val="nil"/>
              <w:bottom w:val="single" w:sz="4" w:space="0" w:color="auto"/>
              <w:right w:val="single" w:sz="4" w:space="0" w:color="auto"/>
            </w:tcBorders>
            <w:vAlign w:val="bottom"/>
          </w:tcPr>
          <w:p w14:paraId="7FB9E572" w14:textId="6E2B2577" w:rsidR="00283CFE" w:rsidRPr="00E576BB" w:rsidRDefault="00283CFE" w:rsidP="00283CFE">
            <w:pPr>
              <w:spacing w:before="0" w:after="0"/>
              <w:jc w:val="center"/>
            </w:pPr>
          </w:p>
        </w:tc>
      </w:tr>
      <w:tr w:rsidR="00283CFE" w:rsidRPr="00E576BB" w14:paraId="64FED451"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4E6C8AC3" w14:textId="77777777" w:rsidR="00283CFE" w:rsidRPr="00E576BB" w:rsidRDefault="00283CFE" w:rsidP="00D307D1">
            <w:pPr>
              <w:spacing w:before="0" w:after="0"/>
            </w:pPr>
            <w:r w:rsidRPr="00E576BB">
              <w:t>Barrido suelos en archivos</w:t>
            </w:r>
          </w:p>
        </w:tc>
        <w:tc>
          <w:tcPr>
            <w:tcW w:w="1237" w:type="dxa"/>
            <w:tcBorders>
              <w:top w:val="nil"/>
              <w:left w:val="nil"/>
              <w:bottom w:val="single" w:sz="4" w:space="0" w:color="auto"/>
              <w:right w:val="single" w:sz="4" w:space="0" w:color="auto"/>
            </w:tcBorders>
            <w:noWrap/>
            <w:vAlign w:val="bottom"/>
            <w:hideMark/>
          </w:tcPr>
          <w:p w14:paraId="72ACE71D" w14:textId="77777777" w:rsidR="00283CFE" w:rsidRPr="00E576BB" w:rsidRDefault="00283CFE" w:rsidP="00283CFE">
            <w:pPr>
              <w:spacing w:before="0" w:after="0"/>
              <w:jc w:val="center"/>
            </w:pPr>
            <w:r w:rsidRPr="00E576BB">
              <w:t>M</w:t>
            </w:r>
          </w:p>
        </w:tc>
        <w:tc>
          <w:tcPr>
            <w:tcW w:w="2732" w:type="dxa"/>
            <w:tcBorders>
              <w:top w:val="nil"/>
              <w:left w:val="nil"/>
              <w:bottom w:val="single" w:sz="4" w:space="0" w:color="auto"/>
              <w:right w:val="single" w:sz="4" w:space="0" w:color="auto"/>
            </w:tcBorders>
            <w:vAlign w:val="bottom"/>
          </w:tcPr>
          <w:p w14:paraId="35144098" w14:textId="6C617AB2" w:rsidR="00283CFE" w:rsidRPr="00E576BB" w:rsidRDefault="00283CFE" w:rsidP="00283CFE">
            <w:pPr>
              <w:spacing w:before="0" w:after="0"/>
              <w:jc w:val="center"/>
            </w:pPr>
          </w:p>
        </w:tc>
      </w:tr>
      <w:tr w:rsidR="00283CFE" w:rsidRPr="00E576BB" w14:paraId="71AB166C"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1F24241C" w14:textId="77777777" w:rsidR="00283CFE" w:rsidRPr="00E576BB" w:rsidRDefault="00283CFE" w:rsidP="00D307D1">
            <w:pPr>
              <w:spacing w:before="0" w:after="0"/>
            </w:pPr>
            <w:r w:rsidRPr="00E576BB">
              <w:t>Barrido y fregado de terraza</w:t>
            </w:r>
          </w:p>
        </w:tc>
        <w:tc>
          <w:tcPr>
            <w:tcW w:w="1237" w:type="dxa"/>
            <w:tcBorders>
              <w:top w:val="nil"/>
              <w:left w:val="nil"/>
              <w:bottom w:val="single" w:sz="4" w:space="0" w:color="auto"/>
              <w:right w:val="single" w:sz="4" w:space="0" w:color="auto"/>
            </w:tcBorders>
            <w:noWrap/>
            <w:vAlign w:val="bottom"/>
            <w:hideMark/>
          </w:tcPr>
          <w:p w14:paraId="08241C61" w14:textId="77777777" w:rsidR="00283CFE" w:rsidRPr="00E576BB" w:rsidRDefault="00283CFE" w:rsidP="00283CFE">
            <w:pPr>
              <w:spacing w:before="0" w:after="0"/>
              <w:jc w:val="center"/>
            </w:pPr>
            <w:r w:rsidRPr="00E576BB">
              <w:t>2M</w:t>
            </w:r>
          </w:p>
        </w:tc>
        <w:tc>
          <w:tcPr>
            <w:tcW w:w="2732" w:type="dxa"/>
            <w:tcBorders>
              <w:top w:val="nil"/>
              <w:left w:val="nil"/>
              <w:bottom w:val="single" w:sz="4" w:space="0" w:color="auto"/>
              <w:right w:val="single" w:sz="4" w:space="0" w:color="auto"/>
            </w:tcBorders>
            <w:vAlign w:val="bottom"/>
          </w:tcPr>
          <w:p w14:paraId="488A033D" w14:textId="514967E8" w:rsidR="00283CFE" w:rsidRPr="00E576BB" w:rsidRDefault="00283CFE" w:rsidP="00283CFE">
            <w:pPr>
              <w:spacing w:before="0" w:after="0"/>
              <w:jc w:val="center"/>
            </w:pPr>
          </w:p>
        </w:tc>
      </w:tr>
      <w:tr w:rsidR="00283CFE" w:rsidRPr="00E576BB" w14:paraId="44997853"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4B881037" w14:textId="77777777" w:rsidR="00283CFE" w:rsidRPr="00E576BB" w:rsidRDefault="00283CFE" w:rsidP="00D307D1">
            <w:pPr>
              <w:spacing w:before="0" w:after="0"/>
            </w:pPr>
            <w:r w:rsidRPr="00E576BB">
              <w:t>Limpieza de polvo en taquillas</w:t>
            </w:r>
          </w:p>
        </w:tc>
        <w:tc>
          <w:tcPr>
            <w:tcW w:w="1237" w:type="dxa"/>
            <w:tcBorders>
              <w:top w:val="nil"/>
              <w:left w:val="nil"/>
              <w:bottom w:val="single" w:sz="4" w:space="0" w:color="auto"/>
              <w:right w:val="single" w:sz="4" w:space="0" w:color="auto"/>
            </w:tcBorders>
            <w:noWrap/>
            <w:vAlign w:val="bottom"/>
            <w:hideMark/>
          </w:tcPr>
          <w:p w14:paraId="548018EF" w14:textId="77777777" w:rsidR="00283CFE" w:rsidRPr="00E576BB" w:rsidRDefault="00283CFE" w:rsidP="00283CFE">
            <w:pPr>
              <w:spacing w:before="0" w:after="0"/>
              <w:jc w:val="center"/>
            </w:pPr>
            <w:r w:rsidRPr="00E576BB">
              <w:t>2M</w:t>
            </w:r>
          </w:p>
        </w:tc>
        <w:tc>
          <w:tcPr>
            <w:tcW w:w="2732" w:type="dxa"/>
            <w:tcBorders>
              <w:top w:val="nil"/>
              <w:left w:val="nil"/>
              <w:bottom w:val="single" w:sz="4" w:space="0" w:color="auto"/>
              <w:right w:val="single" w:sz="4" w:space="0" w:color="auto"/>
            </w:tcBorders>
            <w:vAlign w:val="bottom"/>
          </w:tcPr>
          <w:p w14:paraId="3DE2E5DF" w14:textId="4B2E9111" w:rsidR="00283CFE" w:rsidRPr="00E576BB" w:rsidRDefault="00283CFE" w:rsidP="00283CFE">
            <w:pPr>
              <w:spacing w:before="0" w:after="0"/>
              <w:jc w:val="center"/>
            </w:pPr>
          </w:p>
        </w:tc>
      </w:tr>
      <w:tr w:rsidR="00283CFE" w:rsidRPr="00E576BB" w14:paraId="58C32F8C"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4EA9D999" w14:textId="77777777" w:rsidR="00283CFE" w:rsidRPr="00E576BB" w:rsidRDefault="00283CFE" w:rsidP="00D307D1">
            <w:pPr>
              <w:spacing w:before="0" w:after="0"/>
            </w:pPr>
            <w:r w:rsidRPr="00E576BB">
              <w:t>Limpieza marcos y puertas interiores</w:t>
            </w:r>
          </w:p>
        </w:tc>
        <w:tc>
          <w:tcPr>
            <w:tcW w:w="1237" w:type="dxa"/>
            <w:tcBorders>
              <w:top w:val="nil"/>
              <w:left w:val="nil"/>
              <w:bottom w:val="single" w:sz="4" w:space="0" w:color="auto"/>
              <w:right w:val="single" w:sz="4" w:space="0" w:color="auto"/>
            </w:tcBorders>
            <w:noWrap/>
            <w:vAlign w:val="bottom"/>
            <w:hideMark/>
          </w:tcPr>
          <w:p w14:paraId="56385C02" w14:textId="77777777" w:rsidR="00283CFE" w:rsidRPr="00E576BB" w:rsidRDefault="00283CFE" w:rsidP="00283CFE">
            <w:pPr>
              <w:spacing w:before="0" w:after="0"/>
              <w:jc w:val="center"/>
            </w:pPr>
            <w:r w:rsidRPr="00E576BB">
              <w:t>2M</w:t>
            </w:r>
          </w:p>
        </w:tc>
        <w:tc>
          <w:tcPr>
            <w:tcW w:w="2732" w:type="dxa"/>
            <w:tcBorders>
              <w:top w:val="nil"/>
              <w:left w:val="nil"/>
              <w:bottom w:val="single" w:sz="4" w:space="0" w:color="auto"/>
              <w:right w:val="single" w:sz="4" w:space="0" w:color="auto"/>
            </w:tcBorders>
            <w:vAlign w:val="bottom"/>
          </w:tcPr>
          <w:p w14:paraId="650DAD6E" w14:textId="4262753C" w:rsidR="00283CFE" w:rsidRPr="00E576BB" w:rsidRDefault="00283CFE" w:rsidP="00283CFE">
            <w:pPr>
              <w:spacing w:before="0" w:after="0"/>
              <w:jc w:val="center"/>
            </w:pPr>
          </w:p>
        </w:tc>
      </w:tr>
      <w:tr w:rsidR="00283CFE" w:rsidRPr="00E576BB" w14:paraId="5E7F6FA1"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5303FEDA" w14:textId="77777777" w:rsidR="00283CFE" w:rsidRPr="00E576BB" w:rsidRDefault="00283CFE" w:rsidP="00D307D1">
            <w:pPr>
              <w:spacing w:before="0" w:after="0"/>
            </w:pPr>
            <w:r w:rsidRPr="00E576BB">
              <w:t>Limpieza puertas ciegas fachadas</w:t>
            </w:r>
          </w:p>
        </w:tc>
        <w:tc>
          <w:tcPr>
            <w:tcW w:w="1237" w:type="dxa"/>
            <w:tcBorders>
              <w:top w:val="nil"/>
              <w:left w:val="nil"/>
              <w:bottom w:val="single" w:sz="4" w:space="0" w:color="auto"/>
              <w:right w:val="single" w:sz="4" w:space="0" w:color="auto"/>
            </w:tcBorders>
            <w:noWrap/>
            <w:vAlign w:val="bottom"/>
            <w:hideMark/>
          </w:tcPr>
          <w:p w14:paraId="0613D86D" w14:textId="77777777" w:rsidR="00283CFE" w:rsidRPr="00E576BB" w:rsidRDefault="00283CFE" w:rsidP="00283CFE">
            <w:pPr>
              <w:spacing w:before="0" w:after="0"/>
              <w:jc w:val="center"/>
            </w:pPr>
            <w:r w:rsidRPr="00E576BB">
              <w:t>2M</w:t>
            </w:r>
          </w:p>
        </w:tc>
        <w:tc>
          <w:tcPr>
            <w:tcW w:w="2732" w:type="dxa"/>
            <w:tcBorders>
              <w:top w:val="nil"/>
              <w:left w:val="nil"/>
              <w:bottom w:val="single" w:sz="4" w:space="0" w:color="auto"/>
              <w:right w:val="single" w:sz="4" w:space="0" w:color="auto"/>
            </w:tcBorders>
            <w:vAlign w:val="bottom"/>
          </w:tcPr>
          <w:p w14:paraId="5B54C7BC" w14:textId="4C6627DB" w:rsidR="00283CFE" w:rsidRPr="00E576BB" w:rsidRDefault="00283CFE" w:rsidP="00283CFE">
            <w:pPr>
              <w:spacing w:before="0" w:after="0"/>
              <w:jc w:val="center"/>
            </w:pPr>
          </w:p>
        </w:tc>
      </w:tr>
      <w:tr w:rsidR="00283CFE" w:rsidRPr="00E576BB" w14:paraId="6839ABCF"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59EA68C0" w14:textId="77777777" w:rsidR="00283CFE" w:rsidRPr="00E576BB" w:rsidRDefault="00283CFE" w:rsidP="00D307D1">
            <w:pPr>
              <w:spacing w:before="0" w:after="0"/>
            </w:pPr>
            <w:r w:rsidRPr="00E576BB">
              <w:t>Limpieza de polvo en rejillas ventilación</w:t>
            </w:r>
          </w:p>
        </w:tc>
        <w:tc>
          <w:tcPr>
            <w:tcW w:w="1237" w:type="dxa"/>
            <w:tcBorders>
              <w:top w:val="nil"/>
              <w:left w:val="nil"/>
              <w:bottom w:val="single" w:sz="4" w:space="0" w:color="auto"/>
              <w:right w:val="single" w:sz="4" w:space="0" w:color="auto"/>
            </w:tcBorders>
            <w:noWrap/>
            <w:vAlign w:val="bottom"/>
            <w:hideMark/>
          </w:tcPr>
          <w:p w14:paraId="5E9D1CC9" w14:textId="77777777" w:rsidR="00283CFE" w:rsidRPr="00E576BB" w:rsidRDefault="00283CFE" w:rsidP="00283CFE">
            <w:pPr>
              <w:spacing w:before="0" w:after="0"/>
              <w:jc w:val="center"/>
            </w:pPr>
            <w:r w:rsidRPr="00E576BB">
              <w:t>4M</w:t>
            </w:r>
          </w:p>
        </w:tc>
        <w:tc>
          <w:tcPr>
            <w:tcW w:w="2732" w:type="dxa"/>
            <w:tcBorders>
              <w:top w:val="nil"/>
              <w:left w:val="nil"/>
              <w:bottom w:val="single" w:sz="4" w:space="0" w:color="auto"/>
              <w:right w:val="single" w:sz="4" w:space="0" w:color="auto"/>
            </w:tcBorders>
            <w:vAlign w:val="bottom"/>
          </w:tcPr>
          <w:p w14:paraId="10C171DB" w14:textId="76F636B1" w:rsidR="00283CFE" w:rsidRPr="00E576BB" w:rsidRDefault="00283CFE" w:rsidP="00283CFE">
            <w:pPr>
              <w:spacing w:before="0" w:after="0"/>
              <w:jc w:val="center"/>
            </w:pPr>
          </w:p>
        </w:tc>
      </w:tr>
      <w:tr w:rsidR="00283CFE" w:rsidRPr="00E576BB" w14:paraId="115AE388"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07810875" w14:textId="77777777" w:rsidR="00283CFE" w:rsidRPr="00E576BB" w:rsidRDefault="00283CFE" w:rsidP="00D307D1">
            <w:pPr>
              <w:spacing w:before="0" w:after="0"/>
            </w:pPr>
            <w:r w:rsidRPr="00E576BB">
              <w:t>Letreros luminosos y escudos</w:t>
            </w:r>
          </w:p>
        </w:tc>
        <w:tc>
          <w:tcPr>
            <w:tcW w:w="1237" w:type="dxa"/>
            <w:tcBorders>
              <w:top w:val="nil"/>
              <w:left w:val="nil"/>
              <w:bottom w:val="single" w:sz="4" w:space="0" w:color="auto"/>
              <w:right w:val="single" w:sz="4" w:space="0" w:color="auto"/>
            </w:tcBorders>
            <w:noWrap/>
            <w:vAlign w:val="bottom"/>
            <w:hideMark/>
          </w:tcPr>
          <w:p w14:paraId="5BF59231" w14:textId="77777777" w:rsidR="00283CFE" w:rsidRPr="00E576BB" w:rsidRDefault="00283CFE" w:rsidP="00283CFE">
            <w:pPr>
              <w:spacing w:before="0" w:after="0"/>
              <w:jc w:val="center"/>
            </w:pPr>
            <w:r w:rsidRPr="00E576BB">
              <w:t>4M</w:t>
            </w:r>
          </w:p>
        </w:tc>
        <w:tc>
          <w:tcPr>
            <w:tcW w:w="2732" w:type="dxa"/>
            <w:tcBorders>
              <w:top w:val="nil"/>
              <w:left w:val="nil"/>
              <w:bottom w:val="single" w:sz="4" w:space="0" w:color="auto"/>
              <w:right w:val="single" w:sz="4" w:space="0" w:color="auto"/>
            </w:tcBorders>
            <w:vAlign w:val="bottom"/>
          </w:tcPr>
          <w:p w14:paraId="7C2E2553" w14:textId="7FD9A756" w:rsidR="00283CFE" w:rsidRPr="00E576BB" w:rsidRDefault="00283CFE" w:rsidP="00283CFE">
            <w:pPr>
              <w:spacing w:before="0" w:after="0"/>
              <w:jc w:val="center"/>
            </w:pPr>
          </w:p>
        </w:tc>
      </w:tr>
      <w:tr w:rsidR="00283CFE" w:rsidRPr="00E576BB" w14:paraId="0EA8D043"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66D78DFA" w14:textId="77777777" w:rsidR="00283CFE" w:rsidRPr="00E576BB" w:rsidRDefault="00283CFE" w:rsidP="00D307D1">
            <w:pPr>
              <w:spacing w:before="0" w:after="0"/>
            </w:pPr>
            <w:r w:rsidRPr="00E576BB">
              <w:t>Persianas interiores</w:t>
            </w:r>
          </w:p>
        </w:tc>
        <w:tc>
          <w:tcPr>
            <w:tcW w:w="1237" w:type="dxa"/>
            <w:tcBorders>
              <w:top w:val="nil"/>
              <w:left w:val="nil"/>
              <w:bottom w:val="single" w:sz="4" w:space="0" w:color="auto"/>
              <w:right w:val="single" w:sz="4" w:space="0" w:color="auto"/>
            </w:tcBorders>
            <w:noWrap/>
            <w:vAlign w:val="bottom"/>
            <w:hideMark/>
          </w:tcPr>
          <w:p w14:paraId="39F4CFEE" w14:textId="77777777" w:rsidR="00283CFE" w:rsidRPr="00E576BB" w:rsidRDefault="00283CFE" w:rsidP="00283CFE">
            <w:pPr>
              <w:spacing w:before="0" w:after="0"/>
              <w:jc w:val="center"/>
            </w:pPr>
            <w:r w:rsidRPr="00E576BB">
              <w:t>4M</w:t>
            </w:r>
          </w:p>
        </w:tc>
        <w:tc>
          <w:tcPr>
            <w:tcW w:w="2732" w:type="dxa"/>
            <w:tcBorders>
              <w:top w:val="nil"/>
              <w:left w:val="nil"/>
              <w:bottom w:val="single" w:sz="4" w:space="0" w:color="auto"/>
              <w:right w:val="single" w:sz="4" w:space="0" w:color="auto"/>
            </w:tcBorders>
            <w:vAlign w:val="bottom"/>
          </w:tcPr>
          <w:p w14:paraId="766EAB26" w14:textId="499D7DED" w:rsidR="00283CFE" w:rsidRPr="00E576BB" w:rsidRDefault="00283CFE" w:rsidP="00283CFE">
            <w:pPr>
              <w:spacing w:before="0" w:after="0"/>
              <w:jc w:val="center"/>
            </w:pPr>
          </w:p>
        </w:tc>
      </w:tr>
      <w:tr w:rsidR="00283CFE" w:rsidRPr="00E576BB" w14:paraId="2CB42881"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7D4A4CC3" w14:textId="77777777" w:rsidR="00283CFE" w:rsidRPr="00E576BB" w:rsidRDefault="00283CFE" w:rsidP="00D307D1">
            <w:pPr>
              <w:spacing w:before="0" w:after="0"/>
            </w:pPr>
            <w:r w:rsidRPr="00E576BB">
              <w:t>Persianas exteriores</w:t>
            </w:r>
          </w:p>
        </w:tc>
        <w:tc>
          <w:tcPr>
            <w:tcW w:w="1237" w:type="dxa"/>
            <w:tcBorders>
              <w:top w:val="nil"/>
              <w:left w:val="nil"/>
              <w:bottom w:val="single" w:sz="4" w:space="0" w:color="auto"/>
              <w:right w:val="single" w:sz="4" w:space="0" w:color="auto"/>
            </w:tcBorders>
            <w:noWrap/>
            <w:vAlign w:val="bottom"/>
            <w:hideMark/>
          </w:tcPr>
          <w:p w14:paraId="3BEE8CD4" w14:textId="77777777" w:rsidR="00283CFE" w:rsidRPr="00E576BB" w:rsidRDefault="00283CFE" w:rsidP="00283CFE">
            <w:pPr>
              <w:spacing w:before="0" w:after="0"/>
              <w:jc w:val="center"/>
            </w:pPr>
            <w:r w:rsidRPr="00E576BB">
              <w:t>4M</w:t>
            </w:r>
          </w:p>
        </w:tc>
        <w:tc>
          <w:tcPr>
            <w:tcW w:w="2732" w:type="dxa"/>
            <w:tcBorders>
              <w:top w:val="nil"/>
              <w:left w:val="nil"/>
              <w:bottom w:val="single" w:sz="4" w:space="0" w:color="auto"/>
              <w:right w:val="single" w:sz="4" w:space="0" w:color="auto"/>
            </w:tcBorders>
            <w:vAlign w:val="bottom"/>
          </w:tcPr>
          <w:p w14:paraId="266FDE69" w14:textId="4174E128" w:rsidR="00283CFE" w:rsidRPr="00E576BB" w:rsidRDefault="00283CFE" w:rsidP="00283CFE">
            <w:pPr>
              <w:spacing w:before="0" w:after="0"/>
              <w:jc w:val="center"/>
            </w:pPr>
          </w:p>
        </w:tc>
      </w:tr>
      <w:tr w:rsidR="00283CFE" w:rsidRPr="00E576BB" w14:paraId="6BC1D2CD"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1682A5D9" w14:textId="77777777" w:rsidR="00283CFE" w:rsidRPr="00E576BB" w:rsidRDefault="00283CFE" w:rsidP="00D307D1">
            <w:pPr>
              <w:spacing w:before="0" w:after="0"/>
            </w:pPr>
            <w:r w:rsidRPr="00E576BB">
              <w:t>Cristales interiores</w:t>
            </w:r>
          </w:p>
        </w:tc>
        <w:tc>
          <w:tcPr>
            <w:tcW w:w="1237" w:type="dxa"/>
            <w:tcBorders>
              <w:top w:val="nil"/>
              <w:left w:val="nil"/>
              <w:bottom w:val="single" w:sz="4" w:space="0" w:color="auto"/>
              <w:right w:val="single" w:sz="4" w:space="0" w:color="auto"/>
            </w:tcBorders>
            <w:noWrap/>
            <w:vAlign w:val="bottom"/>
            <w:hideMark/>
          </w:tcPr>
          <w:p w14:paraId="113F38DB" w14:textId="77777777" w:rsidR="00283CFE" w:rsidRPr="00E576BB" w:rsidRDefault="00283CFE" w:rsidP="00283CFE">
            <w:pPr>
              <w:spacing w:before="0" w:after="0"/>
              <w:jc w:val="center"/>
            </w:pPr>
            <w:r w:rsidRPr="00E576BB">
              <w:t>6M</w:t>
            </w:r>
          </w:p>
        </w:tc>
        <w:tc>
          <w:tcPr>
            <w:tcW w:w="2732" w:type="dxa"/>
            <w:tcBorders>
              <w:top w:val="nil"/>
              <w:left w:val="nil"/>
              <w:bottom w:val="single" w:sz="4" w:space="0" w:color="auto"/>
              <w:right w:val="single" w:sz="4" w:space="0" w:color="auto"/>
            </w:tcBorders>
            <w:vAlign w:val="bottom"/>
          </w:tcPr>
          <w:p w14:paraId="2D21262A" w14:textId="1BBBDDF8" w:rsidR="00283CFE" w:rsidRPr="00E576BB" w:rsidRDefault="00283CFE" w:rsidP="00283CFE">
            <w:pPr>
              <w:spacing w:before="0" w:after="0"/>
              <w:jc w:val="center"/>
            </w:pPr>
          </w:p>
        </w:tc>
      </w:tr>
      <w:tr w:rsidR="00283CFE" w:rsidRPr="00E576BB" w14:paraId="73055B90"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05C0EF7F" w14:textId="77777777" w:rsidR="00283CFE" w:rsidRPr="00E576BB" w:rsidRDefault="00283CFE" w:rsidP="00D307D1">
            <w:pPr>
              <w:spacing w:before="0" w:after="0"/>
            </w:pPr>
            <w:r w:rsidRPr="00E576BB">
              <w:t>Cristales exteriores</w:t>
            </w:r>
          </w:p>
        </w:tc>
        <w:tc>
          <w:tcPr>
            <w:tcW w:w="1237" w:type="dxa"/>
            <w:tcBorders>
              <w:top w:val="nil"/>
              <w:left w:val="nil"/>
              <w:bottom w:val="single" w:sz="4" w:space="0" w:color="auto"/>
              <w:right w:val="single" w:sz="4" w:space="0" w:color="auto"/>
            </w:tcBorders>
            <w:noWrap/>
            <w:vAlign w:val="bottom"/>
            <w:hideMark/>
          </w:tcPr>
          <w:p w14:paraId="3B03CC28" w14:textId="77777777" w:rsidR="00283CFE" w:rsidRPr="00E576BB" w:rsidRDefault="00283CFE" w:rsidP="00283CFE">
            <w:pPr>
              <w:spacing w:before="0" w:after="0"/>
              <w:jc w:val="center"/>
            </w:pPr>
            <w:r w:rsidRPr="00E576BB">
              <w:t>6M</w:t>
            </w:r>
          </w:p>
        </w:tc>
        <w:tc>
          <w:tcPr>
            <w:tcW w:w="2732" w:type="dxa"/>
            <w:tcBorders>
              <w:top w:val="nil"/>
              <w:left w:val="nil"/>
              <w:bottom w:val="single" w:sz="4" w:space="0" w:color="auto"/>
              <w:right w:val="single" w:sz="4" w:space="0" w:color="auto"/>
            </w:tcBorders>
            <w:vAlign w:val="bottom"/>
          </w:tcPr>
          <w:p w14:paraId="55B099B3" w14:textId="69960327" w:rsidR="00283CFE" w:rsidRPr="00E576BB" w:rsidRDefault="00283CFE" w:rsidP="00283CFE">
            <w:pPr>
              <w:spacing w:before="0" w:after="0"/>
              <w:jc w:val="center"/>
            </w:pPr>
          </w:p>
        </w:tc>
      </w:tr>
      <w:tr w:rsidR="00283CFE" w:rsidRPr="00E576BB" w14:paraId="3208D25D"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tcPr>
          <w:p w14:paraId="406844E2" w14:textId="6DE0812E" w:rsidR="00283CFE" w:rsidRPr="00E576BB" w:rsidRDefault="00283CFE" w:rsidP="00D307D1">
            <w:pPr>
              <w:spacing w:before="0" w:after="0"/>
            </w:pPr>
            <w:r>
              <w:t>Decapado y encerado suelos de linóleo</w:t>
            </w:r>
          </w:p>
        </w:tc>
        <w:tc>
          <w:tcPr>
            <w:tcW w:w="1237" w:type="dxa"/>
            <w:tcBorders>
              <w:top w:val="nil"/>
              <w:left w:val="nil"/>
              <w:bottom w:val="single" w:sz="4" w:space="0" w:color="auto"/>
              <w:right w:val="single" w:sz="4" w:space="0" w:color="auto"/>
            </w:tcBorders>
            <w:noWrap/>
            <w:vAlign w:val="bottom"/>
          </w:tcPr>
          <w:p w14:paraId="6BD1C596" w14:textId="77777777" w:rsidR="00283CFE" w:rsidRPr="00E576BB" w:rsidRDefault="00283CFE" w:rsidP="00283CFE">
            <w:pPr>
              <w:spacing w:before="0" w:after="0"/>
              <w:jc w:val="center"/>
            </w:pPr>
            <w:r>
              <w:t>12M</w:t>
            </w:r>
          </w:p>
        </w:tc>
        <w:tc>
          <w:tcPr>
            <w:tcW w:w="2732" w:type="dxa"/>
            <w:tcBorders>
              <w:top w:val="nil"/>
              <w:left w:val="nil"/>
              <w:bottom w:val="single" w:sz="4" w:space="0" w:color="auto"/>
              <w:right w:val="single" w:sz="4" w:space="0" w:color="auto"/>
            </w:tcBorders>
            <w:vAlign w:val="bottom"/>
          </w:tcPr>
          <w:p w14:paraId="7B27698A" w14:textId="6CBEB926" w:rsidR="00283CFE" w:rsidRPr="00E576BB" w:rsidRDefault="00283CFE" w:rsidP="00283CFE">
            <w:pPr>
              <w:spacing w:before="0" w:after="0"/>
              <w:jc w:val="center"/>
            </w:pPr>
          </w:p>
        </w:tc>
      </w:tr>
      <w:tr w:rsidR="00283CFE" w:rsidRPr="00E576BB" w14:paraId="4DF94A5B" w14:textId="77777777" w:rsidTr="00283CFE">
        <w:trPr>
          <w:trHeight w:val="300"/>
          <w:jc w:val="center"/>
        </w:trPr>
        <w:tc>
          <w:tcPr>
            <w:tcW w:w="4332" w:type="dxa"/>
            <w:tcBorders>
              <w:top w:val="nil"/>
              <w:left w:val="single" w:sz="4" w:space="0" w:color="auto"/>
              <w:bottom w:val="single" w:sz="4" w:space="0" w:color="auto"/>
              <w:right w:val="single" w:sz="4" w:space="0" w:color="auto"/>
            </w:tcBorders>
            <w:noWrap/>
            <w:vAlign w:val="bottom"/>
            <w:hideMark/>
          </w:tcPr>
          <w:p w14:paraId="2F96A6F6" w14:textId="77777777" w:rsidR="00283CFE" w:rsidRPr="00E576BB" w:rsidRDefault="00283CFE" w:rsidP="00D307D1">
            <w:pPr>
              <w:spacing w:before="0" w:after="0"/>
            </w:pPr>
            <w:r w:rsidRPr="00E576BB">
              <w:t>Techos y paredes</w:t>
            </w:r>
          </w:p>
        </w:tc>
        <w:tc>
          <w:tcPr>
            <w:tcW w:w="1237" w:type="dxa"/>
            <w:tcBorders>
              <w:top w:val="nil"/>
              <w:left w:val="nil"/>
              <w:bottom w:val="single" w:sz="4" w:space="0" w:color="auto"/>
              <w:right w:val="single" w:sz="4" w:space="0" w:color="auto"/>
            </w:tcBorders>
            <w:noWrap/>
            <w:vAlign w:val="bottom"/>
            <w:hideMark/>
          </w:tcPr>
          <w:p w14:paraId="281C9CF9" w14:textId="77777777" w:rsidR="00283CFE" w:rsidRPr="00E576BB" w:rsidRDefault="00283CFE" w:rsidP="00283CFE">
            <w:pPr>
              <w:spacing w:before="0" w:after="0"/>
              <w:jc w:val="center"/>
            </w:pPr>
            <w:r w:rsidRPr="00E576BB">
              <w:t>12M</w:t>
            </w:r>
          </w:p>
        </w:tc>
        <w:tc>
          <w:tcPr>
            <w:tcW w:w="2732" w:type="dxa"/>
            <w:tcBorders>
              <w:top w:val="nil"/>
              <w:left w:val="nil"/>
              <w:bottom w:val="single" w:sz="4" w:space="0" w:color="auto"/>
              <w:right w:val="single" w:sz="4" w:space="0" w:color="auto"/>
            </w:tcBorders>
            <w:vAlign w:val="bottom"/>
          </w:tcPr>
          <w:p w14:paraId="41900AC0" w14:textId="2C8C9428" w:rsidR="00283CFE" w:rsidRPr="00E576BB" w:rsidRDefault="00283CFE" w:rsidP="00283CFE">
            <w:pPr>
              <w:spacing w:before="0" w:after="0"/>
              <w:jc w:val="center"/>
            </w:pPr>
          </w:p>
        </w:tc>
      </w:tr>
    </w:tbl>
    <w:p w14:paraId="7F4BB819" w14:textId="0A0EB33B" w:rsidR="00DD51B8" w:rsidRDefault="00E576BB" w:rsidP="00283CFE">
      <w:r w:rsidRPr="00E576BB">
        <w:t>D=</w:t>
      </w:r>
      <w:r w:rsidR="00D307D1">
        <w:t>d</w:t>
      </w:r>
      <w:r w:rsidRPr="00E576BB">
        <w:t>iario S=</w:t>
      </w:r>
      <w:r w:rsidR="00D307D1">
        <w:t>s</w:t>
      </w:r>
      <w:r w:rsidRPr="00E576BB">
        <w:t>emanal M=</w:t>
      </w:r>
      <w:r w:rsidR="00D307D1">
        <w:t>m</w:t>
      </w:r>
      <w:r w:rsidRPr="00E576BB">
        <w:t>ensual 2M=</w:t>
      </w:r>
      <w:r w:rsidR="00D307D1">
        <w:t>b</w:t>
      </w:r>
      <w:r w:rsidRPr="00E576BB">
        <w:t>imes</w:t>
      </w:r>
      <w:r w:rsidR="00D307D1">
        <w:t>tr</w:t>
      </w:r>
      <w:r w:rsidRPr="00E576BB">
        <w:t>al 4M=</w:t>
      </w:r>
      <w:r w:rsidR="00D307D1">
        <w:t>c</w:t>
      </w:r>
      <w:r w:rsidRPr="00E576BB">
        <w:t>uatrimestral 6M</w:t>
      </w:r>
      <w:r w:rsidR="00D307D1">
        <w:t>=s</w:t>
      </w:r>
      <w:r w:rsidRPr="00E576BB">
        <w:t>emestral   12M=</w:t>
      </w:r>
      <w:r w:rsidR="00D307D1">
        <w:t>a</w:t>
      </w:r>
      <w:r w:rsidRPr="00E576BB">
        <w:t>nual</w:t>
      </w:r>
    </w:p>
    <w:p w14:paraId="3EB0F7E0" w14:textId="77777777" w:rsidR="005C7E11" w:rsidRPr="005C7E11" w:rsidRDefault="005C7E11" w:rsidP="005C7E11"/>
    <w:p w14:paraId="070F9E6F" w14:textId="7D3DADB6" w:rsidR="005C7E11" w:rsidRPr="005C7E11" w:rsidRDefault="005C7E11" w:rsidP="005C7E11">
      <w:pPr>
        <w:tabs>
          <w:tab w:val="left" w:pos="3120"/>
        </w:tabs>
      </w:pPr>
      <w:r>
        <w:tab/>
      </w:r>
    </w:p>
    <w:p w14:paraId="401EC9E4" w14:textId="7BE79BAA" w:rsidR="00E576BB" w:rsidRPr="00E576BB" w:rsidRDefault="00DD51B8" w:rsidP="00283CFE">
      <w:pPr>
        <w:pStyle w:val="Ttulo1"/>
        <w:numPr>
          <w:ilvl w:val="0"/>
          <w:numId w:val="0"/>
        </w:numPr>
      </w:pPr>
      <w:bookmarkStart w:id="25" w:name="_Toc182914863"/>
      <w:r>
        <w:lastRenderedPageBreak/>
        <w:t xml:space="preserve">ANEXO 2: </w:t>
      </w:r>
      <w:r w:rsidR="00E576BB" w:rsidRPr="00E576BB">
        <w:t>RELACIÓN DEL PERSONAL ACTUAL</w:t>
      </w:r>
      <w:bookmarkEnd w:id="25"/>
    </w:p>
    <w:p w14:paraId="7CFC9277" w14:textId="16C5C375" w:rsidR="00E576BB" w:rsidRPr="00E576BB" w:rsidRDefault="00E576BB" w:rsidP="00876CAE">
      <w:r w:rsidRPr="00E576BB">
        <w:t xml:space="preserve">Relación del personal </w:t>
      </w:r>
      <w:r w:rsidR="00DD51B8" w:rsidRPr="00E576BB">
        <w:t xml:space="preserve">que </w:t>
      </w:r>
      <w:r w:rsidR="00DD51B8" w:rsidRPr="00793A76">
        <w:t xml:space="preserve">presta el servicio en los </w:t>
      </w:r>
      <w:r w:rsidR="00044DFB" w:rsidRPr="00793A76">
        <w:t>p</w:t>
      </w:r>
      <w:r w:rsidR="00DD51B8" w:rsidRPr="00793A76">
        <w:t xml:space="preserve">arques </w:t>
      </w:r>
      <w:r w:rsidRPr="00793A76">
        <w:t>y condiciones laborales actuales:</w:t>
      </w:r>
      <w:r w:rsidR="00044DFB">
        <w:t xml:space="preserve"> </w:t>
      </w:r>
    </w:p>
    <w:p w14:paraId="10E4F8A0" w14:textId="54F45B1A" w:rsidR="00E576BB" w:rsidRPr="00E576BB" w:rsidRDefault="00E576BB" w:rsidP="00DD51B8">
      <w:r w:rsidRPr="00E576BB">
        <w:rPr>
          <w:noProof/>
        </w:rPr>
        <w:drawing>
          <wp:inline distT="0" distB="0" distL="0" distR="0" wp14:anchorId="6470F569" wp14:editId="5C839735">
            <wp:extent cx="5400040" cy="2942588"/>
            <wp:effectExtent l="0" t="0" r="0" b="0"/>
            <wp:docPr id="352416535" name="Imagen 35241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400040" cy="2942588"/>
                    </a:xfrm>
                    <a:prstGeom prst="rect">
                      <a:avLst/>
                    </a:prstGeom>
                  </pic:spPr>
                </pic:pic>
              </a:graphicData>
            </a:graphic>
          </wp:inline>
        </w:drawing>
      </w:r>
    </w:p>
    <w:p w14:paraId="1A0890D1" w14:textId="0766AC6F" w:rsidR="00BD06F0" w:rsidRPr="00E576BB" w:rsidRDefault="00E576BB" w:rsidP="00876CAE">
      <w:r w:rsidRPr="00E576BB">
        <w:t xml:space="preserve">Esta información ha sido facilitada por la actual </w:t>
      </w:r>
      <w:r w:rsidR="0047518D">
        <w:t>e</w:t>
      </w:r>
      <w:r w:rsidRPr="00E576BB">
        <w:t xml:space="preserve">mpresa </w:t>
      </w:r>
      <w:r w:rsidR="0047518D">
        <w:t>contratista</w:t>
      </w:r>
      <w:r w:rsidRPr="00E576BB">
        <w:t xml:space="preserve"> y deberá considerarse orientativa.</w:t>
      </w:r>
      <w:r w:rsidR="00DD51B8">
        <w:t xml:space="preserve"> El Organismo</w:t>
      </w:r>
      <w:r w:rsidRPr="00E576BB">
        <w:t xml:space="preserve"> no se responsabiliza de la veracidad de sus datos.</w:t>
      </w:r>
      <w:bookmarkEnd w:id="0"/>
    </w:p>
    <w:sectPr w:rsidR="00BD06F0" w:rsidRPr="00E576BB" w:rsidSect="00D91972">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5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B4CD6" w14:textId="77777777" w:rsidR="00204C55" w:rsidRDefault="00204C55" w:rsidP="00876CAE">
      <w:r>
        <w:separator/>
      </w:r>
    </w:p>
    <w:p w14:paraId="2A4F9F69" w14:textId="77777777" w:rsidR="00204C55" w:rsidRDefault="00204C55" w:rsidP="00876CAE"/>
  </w:endnote>
  <w:endnote w:type="continuationSeparator" w:id="0">
    <w:p w14:paraId="52046AF6" w14:textId="77777777" w:rsidR="00204C55" w:rsidRDefault="00204C55" w:rsidP="00876CAE">
      <w:r>
        <w:continuationSeparator/>
      </w:r>
    </w:p>
    <w:p w14:paraId="0E8853E2" w14:textId="77777777" w:rsidR="00204C55" w:rsidRDefault="00204C55" w:rsidP="00876C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FA8B" w14:textId="77777777" w:rsidR="00421790" w:rsidRDefault="00421790" w:rsidP="00876CAE">
    <w:pPr>
      <w:pStyle w:val="Piedepgina"/>
    </w:pPr>
  </w:p>
  <w:p w14:paraId="33723B43" w14:textId="77777777" w:rsidR="005C7E11" w:rsidRDefault="005C7E11" w:rsidP="00876CA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46"/>
      <w:gridCol w:w="709"/>
    </w:tblGrid>
    <w:tr w:rsidR="00832A96" w14:paraId="25BE06B8" w14:textId="77777777" w:rsidTr="00976620">
      <w:tc>
        <w:tcPr>
          <w:tcW w:w="8046" w:type="dxa"/>
        </w:tcPr>
        <w:p w14:paraId="438F7A67" w14:textId="26D67E70" w:rsidR="00832A96" w:rsidRPr="003E672D" w:rsidRDefault="00283CFE" w:rsidP="00876CAE">
          <w:pPr>
            <w:pStyle w:val="Piedepgina"/>
          </w:pPr>
          <w:r>
            <w:t>PLIEGO TÉCNICO – LIMPIEZA UCEIS</w:t>
          </w:r>
          <w:r w:rsidR="005C7E11">
            <w:t xml:space="preserve"> 202</w:t>
          </w:r>
          <w:r w:rsidR="006626AF">
            <w:t>7</w:t>
          </w:r>
          <w:r w:rsidR="005C7E11">
            <w:t>-2</w:t>
          </w:r>
          <w:r w:rsidR="006626AF">
            <w:t>8</w:t>
          </w:r>
        </w:p>
      </w:tc>
      <w:tc>
        <w:tcPr>
          <w:tcW w:w="709" w:type="dxa"/>
        </w:tcPr>
        <w:p w14:paraId="72579A0E" w14:textId="77777777" w:rsidR="00832A96" w:rsidRDefault="00832A96" w:rsidP="005C7E11">
          <w:pPr>
            <w:pStyle w:val="Piedepgina"/>
            <w:jc w:val="right"/>
          </w:pPr>
          <w:r>
            <w:fldChar w:fldCharType="begin"/>
          </w:r>
          <w:r>
            <w:instrText>PAGE   \* MERGEFORMAT</w:instrText>
          </w:r>
          <w:r>
            <w:fldChar w:fldCharType="separate"/>
          </w:r>
          <w:r w:rsidR="00841F9F">
            <w:rPr>
              <w:noProof/>
            </w:rPr>
            <w:t>2</w:t>
          </w:r>
          <w:r>
            <w:fldChar w:fldCharType="end"/>
          </w:r>
        </w:p>
      </w:tc>
    </w:tr>
  </w:tbl>
  <w:p w14:paraId="06148F99" w14:textId="77777777" w:rsidR="00832A96" w:rsidRPr="00832A96" w:rsidRDefault="00832A96" w:rsidP="00876CAE">
    <w:pPr>
      <w:pStyle w:val="Piedepgina"/>
    </w:pPr>
  </w:p>
  <w:p w14:paraId="18692EAE" w14:textId="77777777" w:rsidR="005C7E11" w:rsidRDefault="005C7E11" w:rsidP="00876CA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88DC4" w14:textId="77777777" w:rsidR="00D91972" w:rsidRPr="003058CA" w:rsidRDefault="00D91972" w:rsidP="00876CAE"/>
  <w:tbl>
    <w:tblPr>
      <w:tblStyle w:val="Tablaconcuadrcula"/>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245"/>
    </w:tblGrid>
    <w:tr w:rsidR="001237A4" w:rsidRPr="003058CA" w14:paraId="7B419F40" w14:textId="77777777" w:rsidTr="00421790">
      <w:tc>
        <w:tcPr>
          <w:tcW w:w="3510" w:type="dxa"/>
        </w:tcPr>
        <w:p w14:paraId="312364B5" w14:textId="77777777" w:rsidR="001237A4" w:rsidRPr="003058CA" w:rsidRDefault="001237A4" w:rsidP="00BD1486">
          <w:pPr>
            <w:pStyle w:val="Encabezado"/>
            <w:spacing w:before="0"/>
            <w:rPr>
              <w:noProof/>
            </w:rPr>
          </w:pPr>
          <w:r w:rsidRPr="003058CA">
            <w:rPr>
              <w:noProof/>
            </w:rPr>
            <w:t>Arabako Foru Suhiltzaileak Erakunde Autonomoa</w:t>
          </w:r>
        </w:p>
        <w:p w14:paraId="35DB38B0" w14:textId="77777777" w:rsidR="001237A4" w:rsidRDefault="001237A4" w:rsidP="00BD1486">
          <w:pPr>
            <w:pStyle w:val="Encabezado"/>
            <w:spacing w:before="0"/>
            <w:rPr>
              <w:noProof/>
            </w:rPr>
          </w:pPr>
        </w:p>
        <w:p w14:paraId="361A95F9" w14:textId="77777777" w:rsidR="003058CA" w:rsidRPr="003058CA" w:rsidRDefault="003058CA" w:rsidP="00BD1486">
          <w:pPr>
            <w:pStyle w:val="Encabezado"/>
            <w:spacing w:before="0"/>
            <w:rPr>
              <w:noProof/>
            </w:rPr>
          </w:pPr>
        </w:p>
        <w:p w14:paraId="34F849B9" w14:textId="77777777" w:rsidR="001237A4" w:rsidRPr="003058CA" w:rsidRDefault="001237A4" w:rsidP="00BD1486">
          <w:pPr>
            <w:pStyle w:val="Encabezado"/>
            <w:spacing w:before="0"/>
            <w:rPr>
              <w:noProof/>
            </w:rPr>
          </w:pPr>
          <w:r w:rsidRPr="003058CA">
            <w:rPr>
              <w:noProof/>
            </w:rPr>
            <w:t>Organismo Autónomo Bomber</w:t>
          </w:r>
          <w:r w:rsidR="00421790">
            <w:rPr>
              <w:noProof/>
            </w:rPr>
            <w:t>as y Bombero</w:t>
          </w:r>
          <w:r w:rsidRPr="003058CA">
            <w:rPr>
              <w:noProof/>
            </w:rPr>
            <w:t xml:space="preserve">s Forales de Álava </w:t>
          </w:r>
        </w:p>
      </w:tc>
      <w:tc>
        <w:tcPr>
          <w:tcW w:w="5245" w:type="dxa"/>
        </w:tcPr>
        <w:p w14:paraId="34311700" w14:textId="77777777" w:rsidR="00D91972" w:rsidRPr="003058CA" w:rsidRDefault="00D91972" w:rsidP="00BD1486">
          <w:pPr>
            <w:pStyle w:val="Piedepgina"/>
            <w:spacing w:before="0"/>
            <w:jc w:val="right"/>
          </w:pPr>
          <w:r w:rsidRPr="003058CA">
            <w:t>Plaza de la Provincia</w:t>
          </w:r>
          <w:r w:rsidR="003058CA" w:rsidRPr="003058CA">
            <w:t>, 5 – 2º</w:t>
          </w:r>
        </w:p>
        <w:p w14:paraId="5A4C17D7" w14:textId="77777777" w:rsidR="003058CA" w:rsidRDefault="003058CA" w:rsidP="00BD1486">
          <w:pPr>
            <w:pStyle w:val="Piedepgina"/>
            <w:spacing w:before="0"/>
            <w:jc w:val="right"/>
          </w:pPr>
          <w:r w:rsidRPr="003058CA">
            <w:t>01001 VITORIA-GASTEIZ</w:t>
          </w:r>
        </w:p>
        <w:p w14:paraId="343B7FD4" w14:textId="77777777" w:rsidR="003058CA" w:rsidRPr="003058CA" w:rsidRDefault="003058CA" w:rsidP="00BD1486">
          <w:pPr>
            <w:pStyle w:val="Piedepgina"/>
            <w:spacing w:before="0"/>
            <w:jc w:val="right"/>
          </w:pPr>
        </w:p>
        <w:p w14:paraId="69A3B0FE" w14:textId="77777777" w:rsidR="00D91972" w:rsidRPr="003058CA" w:rsidRDefault="003058CA" w:rsidP="00BD1486">
          <w:pPr>
            <w:pStyle w:val="Piedepgina"/>
            <w:spacing w:before="0"/>
            <w:jc w:val="right"/>
          </w:pPr>
          <w:r w:rsidRPr="003058CA">
            <w:t>945 181 808</w:t>
          </w:r>
        </w:p>
        <w:p w14:paraId="47C9FD54" w14:textId="77777777" w:rsidR="00D91972" w:rsidRPr="003058CA" w:rsidRDefault="003058CA" w:rsidP="00BD1486">
          <w:pPr>
            <w:pStyle w:val="Piedepgina"/>
            <w:spacing w:before="0"/>
            <w:jc w:val="right"/>
          </w:pPr>
          <w:r w:rsidRPr="003058CA">
            <w:t>bomberosforales@araba.eus</w:t>
          </w:r>
        </w:p>
        <w:p w14:paraId="2B085F6D" w14:textId="77777777" w:rsidR="001237A4" w:rsidRPr="003058CA" w:rsidRDefault="00D91972" w:rsidP="00BD1486">
          <w:pPr>
            <w:spacing w:before="0"/>
            <w:jc w:val="right"/>
          </w:pPr>
          <w:proofErr w:type="spellStart"/>
          <w:r w:rsidRPr="003058CA">
            <w:t>suhiltzaileak.araba.eus</w:t>
          </w:r>
          <w:proofErr w:type="spellEnd"/>
        </w:p>
      </w:tc>
    </w:tr>
  </w:tbl>
  <w:p w14:paraId="1F876578" w14:textId="77777777" w:rsidR="00D91972" w:rsidRDefault="00D91972" w:rsidP="00876C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B74AC" w14:textId="77777777" w:rsidR="00204C55" w:rsidRDefault="00204C55" w:rsidP="00876CAE">
      <w:r>
        <w:separator/>
      </w:r>
    </w:p>
    <w:p w14:paraId="5137C1ED" w14:textId="77777777" w:rsidR="00204C55" w:rsidRDefault="00204C55" w:rsidP="00876CAE"/>
  </w:footnote>
  <w:footnote w:type="continuationSeparator" w:id="0">
    <w:p w14:paraId="16AEBC8B" w14:textId="77777777" w:rsidR="00204C55" w:rsidRDefault="00204C55" w:rsidP="00876CAE">
      <w:r>
        <w:continuationSeparator/>
      </w:r>
    </w:p>
    <w:p w14:paraId="4883E2BC" w14:textId="77777777" w:rsidR="00204C55" w:rsidRDefault="00204C55" w:rsidP="00876C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C6222" w14:textId="77777777" w:rsidR="00421790" w:rsidRDefault="00421790" w:rsidP="00876CAE">
    <w:pPr>
      <w:pStyle w:val="Encabezado"/>
    </w:pPr>
  </w:p>
  <w:p w14:paraId="1D90522C" w14:textId="77777777" w:rsidR="005C7E11" w:rsidRDefault="005C7E11" w:rsidP="00876C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3380"/>
    </w:tblGrid>
    <w:tr w:rsidR="002A3664" w14:paraId="0B0BE68D" w14:textId="77777777" w:rsidTr="0015146F">
      <w:tc>
        <w:tcPr>
          <w:tcW w:w="5211" w:type="dxa"/>
        </w:tcPr>
        <w:p w14:paraId="052ED4AE" w14:textId="77777777" w:rsidR="002A3664" w:rsidRDefault="00421790" w:rsidP="00876CAE">
          <w:r>
            <w:rPr>
              <w:noProof/>
              <w:lang w:eastAsia="es-ES"/>
            </w:rPr>
            <w:drawing>
              <wp:inline distT="0" distB="0" distL="0" distR="0" wp14:anchorId="71778173" wp14:editId="10AE1F0D">
                <wp:extent cx="540626" cy="541175"/>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020 By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1343" cy="541893"/>
                        </a:xfrm>
                        <a:prstGeom prst="rect">
                          <a:avLst/>
                        </a:prstGeom>
                      </pic:spPr>
                    </pic:pic>
                  </a:graphicData>
                </a:graphic>
              </wp:inline>
            </w:drawing>
          </w:r>
        </w:p>
      </w:tc>
      <w:tc>
        <w:tcPr>
          <w:tcW w:w="3433" w:type="dxa"/>
          <w:vAlign w:val="center"/>
        </w:tcPr>
        <w:p w14:paraId="70A1D240" w14:textId="77777777" w:rsidR="002A3664" w:rsidRPr="002A3664" w:rsidRDefault="0015146F" w:rsidP="00876CAE">
          <w:pPr>
            <w:pStyle w:val="Encabezado"/>
            <w:rPr>
              <w:noProof/>
            </w:rPr>
          </w:pPr>
          <w:r>
            <w:rPr>
              <w:noProof/>
              <w:lang w:eastAsia="es-ES"/>
            </w:rPr>
            <w:drawing>
              <wp:inline distT="0" distB="0" distL="0" distR="0" wp14:anchorId="02E9FC62" wp14:editId="6583FA17">
                <wp:extent cx="443242" cy="466725"/>
                <wp:effectExtent l="0" t="0" r="0" b="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FA BN.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0688" cy="474565"/>
                        </a:xfrm>
                        <a:prstGeom prst="rect">
                          <a:avLst/>
                        </a:prstGeom>
                      </pic:spPr>
                    </pic:pic>
                  </a:graphicData>
                </a:graphic>
              </wp:inline>
            </w:drawing>
          </w:r>
        </w:p>
      </w:tc>
    </w:tr>
  </w:tbl>
  <w:p w14:paraId="62986817" w14:textId="77777777" w:rsidR="002A3664" w:rsidRDefault="002A3664" w:rsidP="00876CAE">
    <w:pPr>
      <w:pStyle w:val="Encabezado"/>
    </w:pPr>
  </w:p>
  <w:p w14:paraId="1F4AC1B2" w14:textId="77777777" w:rsidR="005C7E11" w:rsidRDefault="005C7E11" w:rsidP="00876CA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2697"/>
    </w:tblGrid>
    <w:tr w:rsidR="00832A96" w14:paraId="21C67DF6" w14:textId="77777777" w:rsidTr="001237A4">
      <w:tc>
        <w:tcPr>
          <w:tcW w:w="5920" w:type="dxa"/>
        </w:tcPr>
        <w:p w14:paraId="6510FB75" w14:textId="77777777" w:rsidR="00832A96" w:rsidRDefault="00421790" w:rsidP="00876CAE">
          <w:r>
            <w:rPr>
              <w:noProof/>
              <w:lang w:eastAsia="es-ES"/>
            </w:rPr>
            <w:drawing>
              <wp:inline distT="0" distB="0" distL="0" distR="0" wp14:anchorId="131E30EF" wp14:editId="0847EC83">
                <wp:extent cx="970384" cy="971370"/>
                <wp:effectExtent l="0" t="0" r="1270"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020 By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0685" cy="971672"/>
                        </a:xfrm>
                        <a:prstGeom prst="rect">
                          <a:avLst/>
                        </a:prstGeom>
                      </pic:spPr>
                    </pic:pic>
                  </a:graphicData>
                </a:graphic>
              </wp:inline>
            </w:drawing>
          </w:r>
        </w:p>
      </w:tc>
      <w:tc>
        <w:tcPr>
          <w:tcW w:w="2724" w:type="dxa"/>
          <w:vAlign w:val="center"/>
        </w:tcPr>
        <w:p w14:paraId="578B9B02" w14:textId="77777777" w:rsidR="00832A96" w:rsidRPr="002A3664" w:rsidRDefault="001237A4" w:rsidP="00876CAE">
          <w:pPr>
            <w:pStyle w:val="Encabezado"/>
            <w:rPr>
              <w:noProof/>
            </w:rPr>
          </w:pPr>
          <w:r>
            <w:rPr>
              <w:noProof/>
              <w:lang w:eastAsia="es-ES"/>
            </w:rPr>
            <w:drawing>
              <wp:inline distT="0" distB="0" distL="0" distR="0" wp14:anchorId="4A490D18" wp14:editId="6F8831B3">
                <wp:extent cx="952500" cy="566964"/>
                <wp:effectExtent l="0" t="0" r="0" b="508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FA BN.jpg"/>
                        <pic:cNvPicPr/>
                      </pic:nvPicPr>
                      <pic:blipFill rotWithShape="1">
                        <a:blip r:embed="rId2" cstate="print">
                          <a:extLst>
                            <a:ext uri="{28A0092B-C50C-407E-A947-70E740481C1C}">
                              <a14:useLocalDpi xmlns:a14="http://schemas.microsoft.com/office/drawing/2010/main" val="0"/>
                            </a:ext>
                          </a:extLst>
                        </a:blip>
                        <a:srcRect t="24060" b="19411"/>
                        <a:stretch/>
                      </pic:blipFill>
                      <pic:spPr bwMode="auto">
                        <a:xfrm>
                          <a:off x="0" y="0"/>
                          <a:ext cx="971833" cy="578472"/>
                        </a:xfrm>
                        <a:prstGeom prst="rect">
                          <a:avLst/>
                        </a:prstGeom>
                        <a:ln>
                          <a:noFill/>
                        </a:ln>
                        <a:extLst>
                          <a:ext uri="{53640926-AAD7-44D8-BBD7-CCE9431645EC}">
                            <a14:shadowObscured xmlns:a14="http://schemas.microsoft.com/office/drawing/2010/main"/>
                          </a:ext>
                        </a:extLst>
                      </pic:spPr>
                    </pic:pic>
                  </a:graphicData>
                </a:graphic>
              </wp:inline>
            </w:drawing>
          </w:r>
        </w:p>
      </w:tc>
    </w:tr>
  </w:tbl>
  <w:p w14:paraId="56DAFEDD" w14:textId="77777777" w:rsidR="00832A96" w:rsidRDefault="00832A96" w:rsidP="00876CAE">
    <w:pPr>
      <w:rPr>
        <w:noProof/>
        <w:lang w:eastAsia="es-ES"/>
      </w:rPr>
    </w:pPr>
  </w:p>
  <w:p w14:paraId="2A703C7A" w14:textId="77777777" w:rsidR="00832A96" w:rsidRDefault="00832A96" w:rsidP="00876CAE">
    <w:pPr>
      <w:pStyle w:val="Encabezado"/>
      <w:rPr>
        <w:noProof/>
      </w:rPr>
    </w:pPr>
  </w:p>
  <w:p w14:paraId="2ECCE625" w14:textId="77777777" w:rsidR="00832A96" w:rsidRDefault="00832A96" w:rsidP="00876C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E461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43684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1DA387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DB8371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CDA01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B866B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8E29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4C685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E2603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84E5C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429B7"/>
    <w:multiLevelType w:val="hybridMultilevel"/>
    <w:tmpl w:val="990CCF78"/>
    <w:lvl w:ilvl="0" w:tplc="C428D5CC">
      <w:start w:val="1"/>
      <w:numFmt w:val="bullet"/>
      <w:lvlText w:val="-"/>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1" w15:restartNumberingAfterBreak="0">
    <w:nsid w:val="054C562B"/>
    <w:multiLevelType w:val="hybridMultilevel"/>
    <w:tmpl w:val="FE1614B0"/>
    <w:lvl w:ilvl="0" w:tplc="289EA200">
      <w:start w:val="1"/>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07D05DD3"/>
    <w:multiLevelType w:val="hybridMultilevel"/>
    <w:tmpl w:val="7B0C1B5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09B3545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A993E3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85350D"/>
    <w:multiLevelType w:val="hybridMultilevel"/>
    <w:tmpl w:val="F82E9232"/>
    <w:lvl w:ilvl="0" w:tplc="289EA200">
      <w:start w:val="1"/>
      <w:numFmt w:val="bullet"/>
      <w:lvlText w:val="-"/>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158A71C8"/>
    <w:multiLevelType w:val="hybridMultilevel"/>
    <w:tmpl w:val="A1245D1C"/>
    <w:lvl w:ilvl="0" w:tplc="21AE6DD6">
      <w:start w:val="1"/>
      <w:numFmt w:val="decimal"/>
      <w:lvlText w:val="%1. "/>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BE8394F"/>
    <w:multiLevelType w:val="hybridMultilevel"/>
    <w:tmpl w:val="807C9B3E"/>
    <w:lvl w:ilvl="0" w:tplc="289EA200">
      <w:start w:val="1"/>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1CDF42BE"/>
    <w:multiLevelType w:val="hybridMultilevel"/>
    <w:tmpl w:val="8CA298D0"/>
    <w:lvl w:ilvl="0" w:tplc="289EA200">
      <w:start w:val="1"/>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24F57509"/>
    <w:multiLevelType w:val="hybridMultilevel"/>
    <w:tmpl w:val="3C4C9280"/>
    <w:lvl w:ilvl="0" w:tplc="0C0A000F">
      <w:start w:val="1"/>
      <w:numFmt w:val="decimal"/>
      <w:lvlText w:val="%1."/>
      <w:lvlJc w:val="left"/>
      <w:pPr>
        <w:ind w:left="717" w:hanging="360"/>
      </w:p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20" w15:restartNumberingAfterBreak="0">
    <w:nsid w:val="280A34A0"/>
    <w:multiLevelType w:val="multilevel"/>
    <w:tmpl w:val="20888A58"/>
    <w:lvl w:ilvl="0">
      <w:start w:val="1"/>
      <w:numFmt w:val="decimal"/>
      <w:pStyle w:val="Ttulo1"/>
      <w:lvlText w:val="%1. "/>
      <w:lvlJc w:val="left"/>
      <w:pPr>
        <w:ind w:left="1070" w:hanging="360"/>
      </w:pPr>
      <w:rPr>
        <w:rFonts w:hint="default"/>
      </w:rPr>
    </w:lvl>
    <w:lvl w:ilvl="1">
      <w:start w:val="1"/>
      <w:numFmt w:val="decimal"/>
      <w:pStyle w:val="Ttulo2"/>
      <w:isLgl/>
      <w:lvlText w:val="%1.%2."/>
      <w:lvlJc w:val="left"/>
      <w:pPr>
        <w:ind w:left="228" w:hanging="720"/>
      </w:pPr>
      <w:rPr>
        <w:rFonts w:hint="default"/>
      </w:rPr>
    </w:lvl>
    <w:lvl w:ilvl="2">
      <w:start w:val="1"/>
      <w:numFmt w:val="decimal"/>
      <w:pStyle w:val="Ttulo3"/>
      <w:isLgl/>
      <w:lvlText w:val="%1.%2.%3."/>
      <w:lvlJc w:val="left"/>
      <w:pPr>
        <w:ind w:left="228" w:hanging="720"/>
      </w:pPr>
      <w:rPr>
        <w:rFonts w:hint="default"/>
      </w:rPr>
    </w:lvl>
    <w:lvl w:ilvl="3">
      <w:start w:val="1"/>
      <w:numFmt w:val="decimal"/>
      <w:isLgl/>
      <w:lvlText w:val="%1.%2.%3.%4."/>
      <w:lvlJc w:val="left"/>
      <w:pPr>
        <w:ind w:left="588" w:hanging="1080"/>
      </w:pPr>
      <w:rPr>
        <w:rFonts w:hint="default"/>
      </w:rPr>
    </w:lvl>
    <w:lvl w:ilvl="4">
      <w:start w:val="1"/>
      <w:numFmt w:val="decimal"/>
      <w:isLgl/>
      <w:lvlText w:val="%1.%2.%3.%4.%5."/>
      <w:lvlJc w:val="left"/>
      <w:pPr>
        <w:ind w:left="588" w:hanging="1080"/>
      </w:pPr>
      <w:rPr>
        <w:rFonts w:hint="default"/>
      </w:rPr>
    </w:lvl>
    <w:lvl w:ilvl="5">
      <w:start w:val="1"/>
      <w:numFmt w:val="decimal"/>
      <w:isLgl/>
      <w:lvlText w:val="%1.%2.%3.%4.%5.%6."/>
      <w:lvlJc w:val="left"/>
      <w:pPr>
        <w:ind w:left="948" w:hanging="1440"/>
      </w:pPr>
      <w:rPr>
        <w:rFonts w:hint="default"/>
      </w:rPr>
    </w:lvl>
    <w:lvl w:ilvl="6">
      <w:start w:val="1"/>
      <w:numFmt w:val="decimal"/>
      <w:isLgl/>
      <w:lvlText w:val="%1.%2.%3.%4.%5.%6.%7."/>
      <w:lvlJc w:val="left"/>
      <w:pPr>
        <w:ind w:left="948" w:hanging="1440"/>
      </w:pPr>
      <w:rPr>
        <w:rFonts w:hint="default"/>
      </w:rPr>
    </w:lvl>
    <w:lvl w:ilvl="7">
      <w:start w:val="1"/>
      <w:numFmt w:val="decimal"/>
      <w:isLgl/>
      <w:lvlText w:val="%1.%2.%3.%4.%5.%6.%7.%8."/>
      <w:lvlJc w:val="left"/>
      <w:pPr>
        <w:ind w:left="1308" w:hanging="1800"/>
      </w:pPr>
      <w:rPr>
        <w:rFonts w:hint="default"/>
      </w:rPr>
    </w:lvl>
    <w:lvl w:ilvl="8">
      <w:start w:val="1"/>
      <w:numFmt w:val="decimal"/>
      <w:isLgl/>
      <w:lvlText w:val="%1.%2.%3.%4.%5.%6.%7.%8.%9."/>
      <w:lvlJc w:val="left"/>
      <w:pPr>
        <w:ind w:left="1668" w:hanging="2160"/>
      </w:pPr>
      <w:rPr>
        <w:rFonts w:hint="default"/>
      </w:rPr>
    </w:lvl>
  </w:abstractNum>
  <w:abstractNum w:abstractNumId="21" w15:restartNumberingAfterBreak="0">
    <w:nsid w:val="2F062ECD"/>
    <w:multiLevelType w:val="hybridMultilevel"/>
    <w:tmpl w:val="3F4E0E42"/>
    <w:lvl w:ilvl="0" w:tplc="289EA200">
      <w:start w:val="1"/>
      <w:numFmt w:val="bullet"/>
      <w:lvlText w:val="-"/>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25F2877"/>
    <w:multiLevelType w:val="hybridMultilevel"/>
    <w:tmpl w:val="22E657AE"/>
    <w:lvl w:ilvl="0" w:tplc="289EA200">
      <w:start w:val="1"/>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4553081"/>
    <w:multiLevelType w:val="hybridMultilevel"/>
    <w:tmpl w:val="E00E3AC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4F073F8"/>
    <w:multiLevelType w:val="hybridMultilevel"/>
    <w:tmpl w:val="DF405A42"/>
    <w:lvl w:ilvl="0" w:tplc="C428D5CC">
      <w:start w:val="1"/>
      <w:numFmt w:val="bullet"/>
      <w:pStyle w:val="Listaconvietas2"/>
      <w:lvlText w:val="-"/>
      <w:lvlJc w:val="left"/>
      <w:pPr>
        <w:ind w:left="-777" w:hanging="360"/>
      </w:pPr>
      <w:rPr>
        <w:rFonts w:hint="default"/>
      </w:rPr>
    </w:lvl>
    <w:lvl w:ilvl="1" w:tplc="0C0A0003" w:tentative="1">
      <w:start w:val="1"/>
      <w:numFmt w:val="bullet"/>
      <w:lvlText w:val="o"/>
      <w:lvlJc w:val="left"/>
      <w:pPr>
        <w:ind w:left="-57" w:hanging="360"/>
      </w:pPr>
      <w:rPr>
        <w:rFonts w:ascii="Courier New" w:hAnsi="Courier New" w:cs="Courier New" w:hint="default"/>
      </w:rPr>
    </w:lvl>
    <w:lvl w:ilvl="2" w:tplc="0C0A0005" w:tentative="1">
      <w:start w:val="1"/>
      <w:numFmt w:val="bullet"/>
      <w:lvlText w:val=""/>
      <w:lvlJc w:val="left"/>
      <w:pPr>
        <w:ind w:left="663" w:hanging="360"/>
      </w:pPr>
      <w:rPr>
        <w:rFonts w:ascii="Wingdings" w:hAnsi="Wingdings" w:hint="default"/>
      </w:rPr>
    </w:lvl>
    <w:lvl w:ilvl="3" w:tplc="0C0A0001" w:tentative="1">
      <w:start w:val="1"/>
      <w:numFmt w:val="bullet"/>
      <w:lvlText w:val=""/>
      <w:lvlJc w:val="left"/>
      <w:pPr>
        <w:ind w:left="1383" w:hanging="360"/>
      </w:pPr>
      <w:rPr>
        <w:rFonts w:ascii="Symbol" w:hAnsi="Symbol" w:hint="default"/>
      </w:rPr>
    </w:lvl>
    <w:lvl w:ilvl="4" w:tplc="0C0A0003" w:tentative="1">
      <w:start w:val="1"/>
      <w:numFmt w:val="bullet"/>
      <w:lvlText w:val="o"/>
      <w:lvlJc w:val="left"/>
      <w:pPr>
        <w:ind w:left="2103" w:hanging="360"/>
      </w:pPr>
      <w:rPr>
        <w:rFonts w:ascii="Courier New" w:hAnsi="Courier New" w:cs="Courier New" w:hint="default"/>
      </w:rPr>
    </w:lvl>
    <w:lvl w:ilvl="5" w:tplc="0C0A0005" w:tentative="1">
      <w:start w:val="1"/>
      <w:numFmt w:val="bullet"/>
      <w:lvlText w:val=""/>
      <w:lvlJc w:val="left"/>
      <w:pPr>
        <w:ind w:left="2823" w:hanging="360"/>
      </w:pPr>
      <w:rPr>
        <w:rFonts w:ascii="Wingdings" w:hAnsi="Wingdings" w:hint="default"/>
      </w:rPr>
    </w:lvl>
    <w:lvl w:ilvl="6" w:tplc="0C0A0001" w:tentative="1">
      <w:start w:val="1"/>
      <w:numFmt w:val="bullet"/>
      <w:lvlText w:val=""/>
      <w:lvlJc w:val="left"/>
      <w:pPr>
        <w:ind w:left="3543" w:hanging="360"/>
      </w:pPr>
      <w:rPr>
        <w:rFonts w:ascii="Symbol" w:hAnsi="Symbol" w:hint="default"/>
      </w:rPr>
    </w:lvl>
    <w:lvl w:ilvl="7" w:tplc="0C0A0003" w:tentative="1">
      <w:start w:val="1"/>
      <w:numFmt w:val="bullet"/>
      <w:lvlText w:val="o"/>
      <w:lvlJc w:val="left"/>
      <w:pPr>
        <w:ind w:left="4263" w:hanging="360"/>
      </w:pPr>
      <w:rPr>
        <w:rFonts w:ascii="Courier New" w:hAnsi="Courier New" w:cs="Courier New" w:hint="default"/>
      </w:rPr>
    </w:lvl>
    <w:lvl w:ilvl="8" w:tplc="0C0A0005" w:tentative="1">
      <w:start w:val="1"/>
      <w:numFmt w:val="bullet"/>
      <w:lvlText w:val=""/>
      <w:lvlJc w:val="left"/>
      <w:pPr>
        <w:ind w:left="4983" w:hanging="360"/>
      </w:pPr>
      <w:rPr>
        <w:rFonts w:ascii="Wingdings" w:hAnsi="Wingdings" w:hint="default"/>
      </w:rPr>
    </w:lvl>
  </w:abstractNum>
  <w:abstractNum w:abstractNumId="25" w15:restartNumberingAfterBreak="0">
    <w:nsid w:val="50614D27"/>
    <w:multiLevelType w:val="hybridMultilevel"/>
    <w:tmpl w:val="23EC6DB4"/>
    <w:lvl w:ilvl="0" w:tplc="289EA200">
      <w:start w:val="1"/>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58DE035A"/>
    <w:multiLevelType w:val="hybridMultilevel"/>
    <w:tmpl w:val="6A5492B0"/>
    <w:lvl w:ilvl="0" w:tplc="289EA200">
      <w:start w:val="1"/>
      <w:numFmt w:val="bullet"/>
      <w:lvlText w:val="-"/>
      <w:lvlJc w:val="left"/>
      <w:pPr>
        <w:ind w:left="2160" w:hanging="360"/>
      </w:pPr>
      <w:rPr>
        <w:rFont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7" w15:restartNumberingAfterBreak="0">
    <w:nsid w:val="65E71DA5"/>
    <w:multiLevelType w:val="hybridMultilevel"/>
    <w:tmpl w:val="F5405EC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663303F"/>
    <w:multiLevelType w:val="hybridMultilevel"/>
    <w:tmpl w:val="3BEC583A"/>
    <w:lvl w:ilvl="0" w:tplc="289EA200">
      <w:start w:val="1"/>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B2D7C28"/>
    <w:multiLevelType w:val="hybridMultilevel"/>
    <w:tmpl w:val="A10264E0"/>
    <w:lvl w:ilvl="0" w:tplc="0C0A000F">
      <w:start w:val="1"/>
      <w:numFmt w:val="decimal"/>
      <w:lvlText w:val="%1."/>
      <w:lvlJc w:val="left"/>
      <w:pPr>
        <w:ind w:left="588" w:hanging="360"/>
      </w:pPr>
    </w:lvl>
    <w:lvl w:ilvl="1" w:tplc="0C0A0019" w:tentative="1">
      <w:start w:val="1"/>
      <w:numFmt w:val="lowerLetter"/>
      <w:lvlText w:val="%2."/>
      <w:lvlJc w:val="left"/>
      <w:pPr>
        <w:ind w:left="1308" w:hanging="360"/>
      </w:pPr>
    </w:lvl>
    <w:lvl w:ilvl="2" w:tplc="0C0A001B" w:tentative="1">
      <w:start w:val="1"/>
      <w:numFmt w:val="lowerRoman"/>
      <w:lvlText w:val="%3."/>
      <w:lvlJc w:val="right"/>
      <w:pPr>
        <w:ind w:left="2028" w:hanging="180"/>
      </w:pPr>
    </w:lvl>
    <w:lvl w:ilvl="3" w:tplc="0C0A000F" w:tentative="1">
      <w:start w:val="1"/>
      <w:numFmt w:val="decimal"/>
      <w:lvlText w:val="%4."/>
      <w:lvlJc w:val="left"/>
      <w:pPr>
        <w:ind w:left="2748" w:hanging="360"/>
      </w:pPr>
    </w:lvl>
    <w:lvl w:ilvl="4" w:tplc="0C0A0019" w:tentative="1">
      <w:start w:val="1"/>
      <w:numFmt w:val="lowerLetter"/>
      <w:lvlText w:val="%5."/>
      <w:lvlJc w:val="left"/>
      <w:pPr>
        <w:ind w:left="3468" w:hanging="360"/>
      </w:pPr>
    </w:lvl>
    <w:lvl w:ilvl="5" w:tplc="0C0A001B" w:tentative="1">
      <w:start w:val="1"/>
      <w:numFmt w:val="lowerRoman"/>
      <w:lvlText w:val="%6."/>
      <w:lvlJc w:val="right"/>
      <w:pPr>
        <w:ind w:left="4188" w:hanging="180"/>
      </w:pPr>
    </w:lvl>
    <w:lvl w:ilvl="6" w:tplc="0C0A000F" w:tentative="1">
      <w:start w:val="1"/>
      <w:numFmt w:val="decimal"/>
      <w:lvlText w:val="%7."/>
      <w:lvlJc w:val="left"/>
      <w:pPr>
        <w:ind w:left="4908" w:hanging="360"/>
      </w:pPr>
    </w:lvl>
    <w:lvl w:ilvl="7" w:tplc="0C0A0019" w:tentative="1">
      <w:start w:val="1"/>
      <w:numFmt w:val="lowerLetter"/>
      <w:lvlText w:val="%8."/>
      <w:lvlJc w:val="left"/>
      <w:pPr>
        <w:ind w:left="5628" w:hanging="360"/>
      </w:pPr>
    </w:lvl>
    <w:lvl w:ilvl="8" w:tplc="0C0A001B" w:tentative="1">
      <w:start w:val="1"/>
      <w:numFmt w:val="lowerRoman"/>
      <w:lvlText w:val="%9."/>
      <w:lvlJc w:val="right"/>
      <w:pPr>
        <w:ind w:left="6348" w:hanging="180"/>
      </w:pPr>
    </w:lvl>
  </w:abstractNum>
  <w:abstractNum w:abstractNumId="30" w15:restartNumberingAfterBreak="0">
    <w:nsid w:val="74A11908"/>
    <w:multiLevelType w:val="hybridMultilevel"/>
    <w:tmpl w:val="26E8E2C2"/>
    <w:lvl w:ilvl="0" w:tplc="289EA200">
      <w:start w:val="1"/>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A403FE3"/>
    <w:multiLevelType w:val="hybridMultilevel"/>
    <w:tmpl w:val="60C8627A"/>
    <w:lvl w:ilvl="0" w:tplc="0C0A000F">
      <w:start w:val="1"/>
      <w:numFmt w:val="decimal"/>
      <w:lvlText w:val="%1."/>
      <w:lvlJc w:val="left"/>
      <w:pPr>
        <w:ind w:left="228" w:hanging="360"/>
      </w:pPr>
    </w:lvl>
    <w:lvl w:ilvl="1" w:tplc="0C0A0019" w:tentative="1">
      <w:start w:val="1"/>
      <w:numFmt w:val="lowerLetter"/>
      <w:lvlText w:val="%2."/>
      <w:lvlJc w:val="left"/>
      <w:pPr>
        <w:ind w:left="948" w:hanging="360"/>
      </w:pPr>
    </w:lvl>
    <w:lvl w:ilvl="2" w:tplc="0C0A001B" w:tentative="1">
      <w:start w:val="1"/>
      <w:numFmt w:val="lowerRoman"/>
      <w:lvlText w:val="%3."/>
      <w:lvlJc w:val="right"/>
      <w:pPr>
        <w:ind w:left="1668" w:hanging="180"/>
      </w:pPr>
    </w:lvl>
    <w:lvl w:ilvl="3" w:tplc="0C0A000F" w:tentative="1">
      <w:start w:val="1"/>
      <w:numFmt w:val="decimal"/>
      <w:lvlText w:val="%4."/>
      <w:lvlJc w:val="left"/>
      <w:pPr>
        <w:ind w:left="2388" w:hanging="360"/>
      </w:pPr>
    </w:lvl>
    <w:lvl w:ilvl="4" w:tplc="0C0A0019" w:tentative="1">
      <w:start w:val="1"/>
      <w:numFmt w:val="lowerLetter"/>
      <w:lvlText w:val="%5."/>
      <w:lvlJc w:val="left"/>
      <w:pPr>
        <w:ind w:left="3108" w:hanging="360"/>
      </w:pPr>
    </w:lvl>
    <w:lvl w:ilvl="5" w:tplc="0C0A001B" w:tentative="1">
      <w:start w:val="1"/>
      <w:numFmt w:val="lowerRoman"/>
      <w:lvlText w:val="%6."/>
      <w:lvlJc w:val="right"/>
      <w:pPr>
        <w:ind w:left="3828" w:hanging="180"/>
      </w:pPr>
    </w:lvl>
    <w:lvl w:ilvl="6" w:tplc="0C0A000F" w:tentative="1">
      <w:start w:val="1"/>
      <w:numFmt w:val="decimal"/>
      <w:lvlText w:val="%7."/>
      <w:lvlJc w:val="left"/>
      <w:pPr>
        <w:ind w:left="4548" w:hanging="360"/>
      </w:pPr>
    </w:lvl>
    <w:lvl w:ilvl="7" w:tplc="0C0A0019" w:tentative="1">
      <w:start w:val="1"/>
      <w:numFmt w:val="lowerLetter"/>
      <w:lvlText w:val="%8."/>
      <w:lvlJc w:val="left"/>
      <w:pPr>
        <w:ind w:left="5268" w:hanging="360"/>
      </w:pPr>
    </w:lvl>
    <w:lvl w:ilvl="8" w:tplc="0C0A001B" w:tentative="1">
      <w:start w:val="1"/>
      <w:numFmt w:val="lowerRoman"/>
      <w:lvlText w:val="%9."/>
      <w:lvlJc w:val="right"/>
      <w:pPr>
        <w:ind w:left="5988" w:hanging="180"/>
      </w:pPr>
    </w:lvl>
  </w:abstractNum>
  <w:abstractNum w:abstractNumId="32" w15:restartNumberingAfterBreak="0">
    <w:nsid w:val="7E6A037E"/>
    <w:multiLevelType w:val="hybridMultilevel"/>
    <w:tmpl w:val="66A0A456"/>
    <w:lvl w:ilvl="0" w:tplc="289EA200">
      <w:start w:val="1"/>
      <w:numFmt w:val="bullet"/>
      <w:lvlText w:val="-"/>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221331489">
    <w:abstractNumId w:val="8"/>
  </w:num>
  <w:num w:numId="2" w16cid:durableId="1006785922">
    <w:abstractNumId w:val="3"/>
  </w:num>
  <w:num w:numId="3" w16cid:durableId="422070480">
    <w:abstractNumId w:val="2"/>
  </w:num>
  <w:num w:numId="4" w16cid:durableId="145828527">
    <w:abstractNumId w:val="1"/>
  </w:num>
  <w:num w:numId="5" w16cid:durableId="2055546239">
    <w:abstractNumId w:val="0"/>
  </w:num>
  <w:num w:numId="6" w16cid:durableId="1166482358">
    <w:abstractNumId w:val="9"/>
  </w:num>
  <w:num w:numId="7" w16cid:durableId="2026595042">
    <w:abstractNumId w:val="7"/>
  </w:num>
  <w:num w:numId="8" w16cid:durableId="1983459152">
    <w:abstractNumId w:val="6"/>
  </w:num>
  <w:num w:numId="9" w16cid:durableId="834761535">
    <w:abstractNumId w:val="5"/>
  </w:num>
  <w:num w:numId="10" w16cid:durableId="192960900">
    <w:abstractNumId w:val="4"/>
  </w:num>
  <w:num w:numId="11" w16cid:durableId="1230263308">
    <w:abstractNumId w:val="20"/>
  </w:num>
  <w:num w:numId="12" w16cid:durableId="710349835">
    <w:abstractNumId w:val="27"/>
  </w:num>
  <w:num w:numId="13" w16cid:durableId="1711878828">
    <w:abstractNumId w:val="15"/>
  </w:num>
  <w:num w:numId="14" w16cid:durableId="315039604">
    <w:abstractNumId w:val="28"/>
  </w:num>
  <w:num w:numId="15" w16cid:durableId="175771019">
    <w:abstractNumId w:val="22"/>
  </w:num>
  <w:num w:numId="16" w16cid:durableId="1154562577">
    <w:abstractNumId w:val="11"/>
  </w:num>
  <w:num w:numId="17" w16cid:durableId="1038434900">
    <w:abstractNumId w:val="18"/>
  </w:num>
  <w:num w:numId="18" w16cid:durableId="685667901">
    <w:abstractNumId w:val="17"/>
  </w:num>
  <w:num w:numId="19" w16cid:durableId="1310357960">
    <w:abstractNumId w:val="32"/>
  </w:num>
  <w:num w:numId="20" w16cid:durableId="551766674">
    <w:abstractNumId w:val="21"/>
  </w:num>
  <w:num w:numId="21" w16cid:durableId="1965651726">
    <w:abstractNumId w:val="25"/>
  </w:num>
  <w:num w:numId="22" w16cid:durableId="1836678078">
    <w:abstractNumId w:val="26"/>
  </w:num>
  <w:num w:numId="23" w16cid:durableId="146627145">
    <w:abstractNumId w:val="30"/>
  </w:num>
  <w:num w:numId="24" w16cid:durableId="560947002">
    <w:abstractNumId w:val="20"/>
  </w:num>
  <w:num w:numId="25" w16cid:durableId="46145080">
    <w:abstractNumId w:val="12"/>
  </w:num>
  <w:num w:numId="26" w16cid:durableId="623274175">
    <w:abstractNumId w:val="24"/>
  </w:num>
  <w:num w:numId="27" w16cid:durableId="583951412">
    <w:abstractNumId w:val="9"/>
  </w:num>
  <w:num w:numId="28" w16cid:durableId="2055690759">
    <w:abstractNumId w:val="14"/>
  </w:num>
  <w:num w:numId="29" w16cid:durableId="324936492">
    <w:abstractNumId w:val="13"/>
  </w:num>
  <w:num w:numId="30" w16cid:durableId="565530175">
    <w:abstractNumId w:val="16"/>
  </w:num>
  <w:num w:numId="31" w16cid:durableId="425540073">
    <w:abstractNumId w:val="23"/>
  </w:num>
  <w:num w:numId="32" w16cid:durableId="1932816722">
    <w:abstractNumId w:val="19"/>
  </w:num>
  <w:num w:numId="33" w16cid:durableId="2111077165">
    <w:abstractNumId w:val="10"/>
  </w:num>
  <w:num w:numId="34" w16cid:durableId="627052826">
    <w:abstractNumId w:val="20"/>
  </w:num>
  <w:num w:numId="35" w16cid:durableId="1920942140">
    <w:abstractNumId w:val="31"/>
  </w:num>
  <w:num w:numId="36" w16cid:durableId="448010774">
    <w:abstractNumId w:val="29"/>
  </w:num>
  <w:num w:numId="37" w16cid:durableId="268663343">
    <w:abstractNumId w:val="20"/>
  </w:num>
  <w:num w:numId="38" w16cid:durableId="701827214">
    <w:abstractNumId w:val="9"/>
  </w:num>
  <w:num w:numId="39" w16cid:durableId="402220344">
    <w:abstractNumId w:val="20"/>
  </w:num>
  <w:num w:numId="40" w16cid:durableId="620502980">
    <w:abstractNumId w:val="20"/>
  </w:num>
  <w:num w:numId="41" w16cid:durableId="16746475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6BB"/>
    <w:rsid w:val="00017215"/>
    <w:rsid w:val="00044DFB"/>
    <w:rsid w:val="00044E8B"/>
    <w:rsid w:val="00074CC9"/>
    <w:rsid w:val="000C17BB"/>
    <w:rsid w:val="000C41FA"/>
    <w:rsid w:val="000D3DC6"/>
    <w:rsid w:val="00110F93"/>
    <w:rsid w:val="001237A4"/>
    <w:rsid w:val="00143D7F"/>
    <w:rsid w:val="00146BD9"/>
    <w:rsid w:val="0015146F"/>
    <w:rsid w:val="001916C1"/>
    <w:rsid w:val="001A7DC9"/>
    <w:rsid w:val="00200C63"/>
    <w:rsid w:val="00204C55"/>
    <w:rsid w:val="0025643E"/>
    <w:rsid w:val="00270202"/>
    <w:rsid w:val="00283995"/>
    <w:rsid w:val="00283CFE"/>
    <w:rsid w:val="00293434"/>
    <w:rsid w:val="002A3664"/>
    <w:rsid w:val="002A43CF"/>
    <w:rsid w:val="002C68EC"/>
    <w:rsid w:val="002E6A7A"/>
    <w:rsid w:val="002F1C0F"/>
    <w:rsid w:val="00301225"/>
    <w:rsid w:val="003058CA"/>
    <w:rsid w:val="00307525"/>
    <w:rsid w:val="003177ED"/>
    <w:rsid w:val="00326C04"/>
    <w:rsid w:val="00366831"/>
    <w:rsid w:val="00383792"/>
    <w:rsid w:val="00397C6C"/>
    <w:rsid w:val="003C2809"/>
    <w:rsid w:val="003E672D"/>
    <w:rsid w:val="003E6F87"/>
    <w:rsid w:val="00421790"/>
    <w:rsid w:val="00437D05"/>
    <w:rsid w:val="0047257E"/>
    <w:rsid w:val="0047518D"/>
    <w:rsid w:val="004B0DBC"/>
    <w:rsid w:val="004E633A"/>
    <w:rsid w:val="00536E50"/>
    <w:rsid w:val="00560B54"/>
    <w:rsid w:val="00580AAF"/>
    <w:rsid w:val="005B0CE6"/>
    <w:rsid w:val="005C16BF"/>
    <w:rsid w:val="005C7E11"/>
    <w:rsid w:val="005D27AB"/>
    <w:rsid w:val="005D2A02"/>
    <w:rsid w:val="005E7FB6"/>
    <w:rsid w:val="005F2AE9"/>
    <w:rsid w:val="00636D56"/>
    <w:rsid w:val="0063719F"/>
    <w:rsid w:val="0065386A"/>
    <w:rsid w:val="006626AF"/>
    <w:rsid w:val="00673CB8"/>
    <w:rsid w:val="006A023E"/>
    <w:rsid w:val="006C1D26"/>
    <w:rsid w:val="006E2A7B"/>
    <w:rsid w:val="006E377B"/>
    <w:rsid w:val="00725FF2"/>
    <w:rsid w:val="00763D0B"/>
    <w:rsid w:val="007673AC"/>
    <w:rsid w:val="00793A76"/>
    <w:rsid w:val="007D4575"/>
    <w:rsid w:val="00832A96"/>
    <w:rsid w:val="00841F9F"/>
    <w:rsid w:val="00876CAE"/>
    <w:rsid w:val="00923D04"/>
    <w:rsid w:val="00947381"/>
    <w:rsid w:val="0096266F"/>
    <w:rsid w:val="00976620"/>
    <w:rsid w:val="00977FD6"/>
    <w:rsid w:val="00987D87"/>
    <w:rsid w:val="009C27FC"/>
    <w:rsid w:val="009D528B"/>
    <w:rsid w:val="00A0194F"/>
    <w:rsid w:val="00A9294F"/>
    <w:rsid w:val="00A93108"/>
    <w:rsid w:val="00AF067B"/>
    <w:rsid w:val="00AF70CF"/>
    <w:rsid w:val="00B26E98"/>
    <w:rsid w:val="00B338B2"/>
    <w:rsid w:val="00B46C7D"/>
    <w:rsid w:val="00B6186B"/>
    <w:rsid w:val="00B91A63"/>
    <w:rsid w:val="00B930FF"/>
    <w:rsid w:val="00BC3DFF"/>
    <w:rsid w:val="00BD06F0"/>
    <w:rsid w:val="00BD1486"/>
    <w:rsid w:val="00C0085C"/>
    <w:rsid w:val="00C13A1A"/>
    <w:rsid w:val="00C2592A"/>
    <w:rsid w:val="00C7176D"/>
    <w:rsid w:val="00CA1901"/>
    <w:rsid w:val="00CB4F05"/>
    <w:rsid w:val="00CD0168"/>
    <w:rsid w:val="00D23FB0"/>
    <w:rsid w:val="00D307D1"/>
    <w:rsid w:val="00D41D02"/>
    <w:rsid w:val="00D7360C"/>
    <w:rsid w:val="00D7537A"/>
    <w:rsid w:val="00D91972"/>
    <w:rsid w:val="00DD51B8"/>
    <w:rsid w:val="00DD5488"/>
    <w:rsid w:val="00E072AB"/>
    <w:rsid w:val="00E576BB"/>
    <w:rsid w:val="00E72938"/>
    <w:rsid w:val="00EB0DF7"/>
    <w:rsid w:val="00F06C70"/>
    <w:rsid w:val="00F10C19"/>
    <w:rsid w:val="00F13459"/>
    <w:rsid w:val="00F1592A"/>
    <w:rsid w:val="00F4251B"/>
    <w:rsid w:val="00F75BE4"/>
    <w:rsid w:val="00F763AD"/>
    <w:rsid w:val="00FE16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63E30"/>
  <w15:docId w15:val="{47D616D9-D02B-4CF7-92D0-2E6EC733F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B54"/>
    <w:pPr>
      <w:spacing w:before="120" w:after="120"/>
      <w:jc w:val="both"/>
    </w:pPr>
    <w:rPr>
      <w:rFonts w:ascii="Verdana" w:hAnsi="Verdana"/>
      <w:sz w:val="18"/>
    </w:rPr>
  </w:style>
  <w:style w:type="paragraph" w:styleId="Ttulo1">
    <w:name w:val="heading 1"/>
    <w:basedOn w:val="Normal"/>
    <w:next w:val="Normal"/>
    <w:link w:val="Ttulo1Car"/>
    <w:uiPriority w:val="9"/>
    <w:qFormat/>
    <w:rsid w:val="005C7E11"/>
    <w:pPr>
      <w:keepNext/>
      <w:keepLines/>
      <w:numPr>
        <w:numId w:val="11"/>
      </w:numPr>
      <w:suppressAutoHyphens/>
      <w:spacing w:before="240"/>
      <w:ind w:left="357" w:hanging="357"/>
      <w:outlineLvl w:val="0"/>
    </w:pPr>
    <w:rPr>
      <w:b/>
      <w:bCs/>
      <w:caps/>
      <w:sz w:val="22"/>
    </w:rPr>
  </w:style>
  <w:style w:type="paragraph" w:styleId="Ttulo2">
    <w:name w:val="heading 2"/>
    <w:basedOn w:val="Ttulo1"/>
    <w:next w:val="Normal"/>
    <w:link w:val="Ttulo2Car"/>
    <w:uiPriority w:val="9"/>
    <w:unhideWhenUsed/>
    <w:qFormat/>
    <w:rsid w:val="00283CFE"/>
    <w:pPr>
      <w:numPr>
        <w:ilvl w:val="1"/>
      </w:numPr>
      <w:ind w:left="0" w:firstLine="0"/>
      <w:outlineLvl w:val="1"/>
    </w:pPr>
    <w:rPr>
      <w:sz w:val="20"/>
      <w:szCs w:val="20"/>
    </w:rPr>
  </w:style>
  <w:style w:type="paragraph" w:styleId="Ttulo3">
    <w:name w:val="heading 3"/>
    <w:basedOn w:val="Ttulo2"/>
    <w:next w:val="Normal"/>
    <w:link w:val="Ttulo3Car"/>
    <w:uiPriority w:val="9"/>
    <w:unhideWhenUsed/>
    <w:qFormat/>
    <w:rsid w:val="00CD0168"/>
    <w:pPr>
      <w:numPr>
        <w:ilvl w:val="2"/>
      </w:numPr>
      <w:ind w:left="0" w:firstLine="0"/>
      <w:outlineLvl w:val="2"/>
    </w:pPr>
    <w:rPr>
      <w:sz w:val="18"/>
      <w:szCs w:val="18"/>
    </w:rPr>
  </w:style>
  <w:style w:type="paragraph" w:styleId="Ttulo4">
    <w:name w:val="heading 4"/>
    <w:basedOn w:val="Normal"/>
    <w:next w:val="Normal"/>
    <w:link w:val="Ttulo4Car"/>
    <w:uiPriority w:val="9"/>
    <w:unhideWhenUsed/>
    <w:qFormat/>
    <w:rsid w:val="002A3664"/>
    <w:pPr>
      <w:keepNext/>
      <w:keepLines/>
      <w:spacing w:before="200" w:after="0"/>
      <w:outlineLvl w:val="3"/>
    </w:pPr>
    <w:rPr>
      <w:rFonts w:eastAsiaTheme="majorEastAsia" w:cstheme="majorBidi"/>
      <w:b/>
      <w:bCs/>
      <w:i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AF067B"/>
    <w:pPr>
      <w:tabs>
        <w:tab w:val="center" w:pos="4252"/>
        <w:tab w:val="right" w:pos="8504"/>
      </w:tabs>
      <w:spacing w:after="0" w:line="240" w:lineRule="auto"/>
      <w:jc w:val="right"/>
    </w:pPr>
  </w:style>
  <w:style w:type="character" w:customStyle="1" w:styleId="EncabezadoCar">
    <w:name w:val="Encabezado Car"/>
    <w:basedOn w:val="Fuentedeprrafopredeter"/>
    <w:link w:val="Encabezado"/>
    <w:uiPriority w:val="99"/>
    <w:rsid w:val="00AF067B"/>
    <w:rPr>
      <w:rFonts w:ascii="Verdana" w:hAnsi="Verdana"/>
      <w:spacing w:val="-2"/>
      <w:sz w:val="18"/>
    </w:rPr>
  </w:style>
  <w:style w:type="paragraph" w:styleId="Piedepgina">
    <w:name w:val="footer"/>
    <w:basedOn w:val="Normal"/>
    <w:link w:val="PiedepginaCar"/>
    <w:uiPriority w:val="99"/>
    <w:unhideWhenUsed/>
    <w:qFormat/>
    <w:rsid w:val="00976620"/>
    <w:pPr>
      <w:tabs>
        <w:tab w:val="center" w:pos="4252"/>
        <w:tab w:val="right" w:pos="8504"/>
      </w:tabs>
      <w:spacing w:after="0" w:line="240" w:lineRule="auto"/>
    </w:pPr>
    <w:rPr>
      <w:caps/>
      <w:sz w:val="16"/>
    </w:rPr>
  </w:style>
  <w:style w:type="character" w:customStyle="1" w:styleId="PiedepginaCar">
    <w:name w:val="Pie de página Car"/>
    <w:basedOn w:val="Fuentedeprrafopredeter"/>
    <w:link w:val="Piedepgina"/>
    <w:uiPriority w:val="99"/>
    <w:rsid w:val="00976620"/>
    <w:rPr>
      <w:rFonts w:ascii="Verdana" w:hAnsi="Verdana"/>
      <w:caps/>
      <w:sz w:val="16"/>
    </w:rPr>
  </w:style>
  <w:style w:type="table" w:styleId="Tablaconcuadrcula">
    <w:name w:val="Table Grid"/>
    <w:basedOn w:val="Tablanormal"/>
    <w:uiPriority w:val="59"/>
    <w:rsid w:val="002A36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36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3664"/>
    <w:rPr>
      <w:rFonts w:ascii="Tahoma" w:hAnsi="Tahoma" w:cs="Tahoma"/>
      <w:sz w:val="16"/>
      <w:szCs w:val="16"/>
    </w:rPr>
  </w:style>
  <w:style w:type="character" w:customStyle="1" w:styleId="Ttulo1Car">
    <w:name w:val="Título 1 Car"/>
    <w:basedOn w:val="Fuentedeprrafopredeter"/>
    <w:link w:val="Ttulo1"/>
    <w:uiPriority w:val="9"/>
    <w:rsid w:val="005C7E11"/>
    <w:rPr>
      <w:rFonts w:ascii="Verdana" w:hAnsi="Verdana"/>
      <w:b/>
      <w:bCs/>
      <w:caps/>
    </w:rPr>
  </w:style>
  <w:style w:type="character" w:customStyle="1" w:styleId="Ttulo2Car">
    <w:name w:val="Título 2 Car"/>
    <w:basedOn w:val="Fuentedeprrafopredeter"/>
    <w:link w:val="Ttulo2"/>
    <w:uiPriority w:val="9"/>
    <w:rsid w:val="00283CFE"/>
    <w:rPr>
      <w:rFonts w:ascii="Verdana" w:hAnsi="Verdana"/>
      <w:b/>
      <w:bCs/>
      <w:caps/>
      <w:sz w:val="20"/>
      <w:szCs w:val="20"/>
    </w:rPr>
  </w:style>
  <w:style w:type="character" w:customStyle="1" w:styleId="Ttulo3Car">
    <w:name w:val="Título 3 Car"/>
    <w:basedOn w:val="Fuentedeprrafopredeter"/>
    <w:link w:val="Ttulo3"/>
    <w:uiPriority w:val="9"/>
    <w:rsid w:val="00CD0168"/>
    <w:rPr>
      <w:rFonts w:ascii="Verdana" w:hAnsi="Verdana"/>
      <w:b/>
      <w:bCs/>
      <w:sz w:val="18"/>
      <w:szCs w:val="18"/>
    </w:rPr>
  </w:style>
  <w:style w:type="character" w:customStyle="1" w:styleId="Ttulo4Car">
    <w:name w:val="Título 4 Car"/>
    <w:basedOn w:val="Fuentedeprrafopredeter"/>
    <w:link w:val="Ttulo4"/>
    <w:uiPriority w:val="9"/>
    <w:rsid w:val="002A3664"/>
    <w:rPr>
      <w:rFonts w:ascii="Verdana" w:eastAsiaTheme="majorEastAsia" w:hAnsi="Verdana" w:cstheme="majorBidi"/>
      <w:b/>
      <w:bCs/>
      <w:iCs/>
    </w:rPr>
  </w:style>
  <w:style w:type="paragraph" w:styleId="Ttulo">
    <w:name w:val="Title"/>
    <w:basedOn w:val="Normal"/>
    <w:next w:val="Normal"/>
    <w:link w:val="TtuloCar"/>
    <w:uiPriority w:val="10"/>
    <w:qFormat/>
    <w:rsid w:val="00876CAE"/>
    <w:pPr>
      <w:spacing w:after="300" w:line="240" w:lineRule="auto"/>
      <w:contextualSpacing/>
    </w:pPr>
    <w:rPr>
      <w:rFonts w:eastAsiaTheme="majorEastAsia" w:cstheme="majorBidi"/>
      <w:caps/>
      <w:spacing w:val="5"/>
      <w:kern w:val="28"/>
      <w:sz w:val="28"/>
      <w:szCs w:val="28"/>
    </w:rPr>
  </w:style>
  <w:style w:type="character" w:customStyle="1" w:styleId="TtuloCar">
    <w:name w:val="Título Car"/>
    <w:basedOn w:val="Fuentedeprrafopredeter"/>
    <w:link w:val="Ttulo"/>
    <w:uiPriority w:val="10"/>
    <w:rsid w:val="00876CAE"/>
    <w:rPr>
      <w:rFonts w:ascii="Verdana" w:eastAsiaTheme="majorEastAsia" w:hAnsi="Verdana" w:cstheme="majorBidi"/>
      <w:caps/>
      <w:spacing w:val="5"/>
      <w:kern w:val="28"/>
      <w:sz w:val="28"/>
      <w:szCs w:val="28"/>
    </w:rPr>
  </w:style>
  <w:style w:type="paragraph" w:styleId="Sinespaciado">
    <w:name w:val="No Spacing"/>
    <w:uiPriority w:val="1"/>
    <w:qFormat/>
    <w:rsid w:val="00BC3DFF"/>
    <w:pPr>
      <w:spacing w:after="0" w:line="240" w:lineRule="auto"/>
      <w:jc w:val="both"/>
    </w:pPr>
    <w:rPr>
      <w:rFonts w:ascii="Verdana" w:hAnsi="Verdana"/>
      <w:spacing w:val="-2"/>
      <w:sz w:val="18"/>
    </w:rPr>
  </w:style>
  <w:style w:type="character" w:styleId="CitaHTML">
    <w:name w:val="HTML Cite"/>
    <w:basedOn w:val="Fuentedeprrafopredeter"/>
    <w:uiPriority w:val="99"/>
    <w:unhideWhenUsed/>
    <w:rsid w:val="003E6F87"/>
    <w:rPr>
      <w:i/>
      <w:iCs/>
    </w:rPr>
  </w:style>
  <w:style w:type="character" w:styleId="CdigoHTML">
    <w:name w:val="HTML Code"/>
    <w:basedOn w:val="Fuentedeprrafopredeter"/>
    <w:uiPriority w:val="99"/>
    <w:unhideWhenUsed/>
    <w:rsid w:val="003E6F87"/>
    <w:rPr>
      <w:rFonts w:ascii="Consolas" w:hAnsi="Consolas" w:cs="Consolas"/>
      <w:sz w:val="20"/>
      <w:szCs w:val="20"/>
    </w:rPr>
  </w:style>
  <w:style w:type="paragraph" w:styleId="NormalWeb">
    <w:name w:val="Normal (Web)"/>
    <w:basedOn w:val="Normal"/>
    <w:uiPriority w:val="99"/>
    <w:unhideWhenUsed/>
    <w:rsid w:val="003E6F87"/>
    <w:rPr>
      <w:rFonts w:ascii="Times New Roman" w:hAnsi="Times New Roman" w:cs="Times New Roman"/>
      <w:sz w:val="24"/>
      <w:szCs w:val="24"/>
    </w:rPr>
  </w:style>
  <w:style w:type="paragraph" w:styleId="DireccinHTML">
    <w:name w:val="HTML Address"/>
    <w:basedOn w:val="Normal"/>
    <w:link w:val="DireccinHTMLCar"/>
    <w:uiPriority w:val="99"/>
    <w:unhideWhenUsed/>
    <w:rsid w:val="003E6F87"/>
    <w:pPr>
      <w:spacing w:after="0" w:line="240" w:lineRule="auto"/>
    </w:pPr>
    <w:rPr>
      <w:i/>
      <w:iCs/>
    </w:rPr>
  </w:style>
  <w:style w:type="character" w:customStyle="1" w:styleId="DireccinHTMLCar">
    <w:name w:val="Dirección HTML Car"/>
    <w:basedOn w:val="Fuentedeprrafopredeter"/>
    <w:link w:val="DireccinHTML"/>
    <w:uiPriority w:val="99"/>
    <w:rsid w:val="003E6F87"/>
    <w:rPr>
      <w:rFonts w:ascii="Verdana" w:hAnsi="Verdana"/>
      <w:i/>
      <w:iCs/>
      <w:spacing w:val="-2"/>
      <w:sz w:val="18"/>
    </w:rPr>
  </w:style>
  <w:style w:type="character" w:styleId="EjemplodeHTML">
    <w:name w:val="HTML Sample"/>
    <w:basedOn w:val="Fuentedeprrafopredeter"/>
    <w:uiPriority w:val="99"/>
    <w:unhideWhenUsed/>
    <w:rsid w:val="003E6F87"/>
    <w:rPr>
      <w:rFonts w:ascii="Consolas" w:hAnsi="Consolas" w:cs="Consolas"/>
      <w:sz w:val="24"/>
      <w:szCs w:val="24"/>
    </w:rPr>
  </w:style>
  <w:style w:type="character" w:styleId="DefinicinHTML">
    <w:name w:val="HTML Definition"/>
    <w:basedOn w:val="Fuentedeprrafopredeter"/>
    <w:uiPriority w:val="99"/>
    <w:unhideWhenUsed/>
    <w:rsid w:val="003E6F87"/>
    <w:rPr>
      <w:i/>
      <w:iCs/>
    </w:rPr>
  </w:style>
  <w:style w:type="character" w:styleId="AcrnimoHTML">
    <w:name w:val="HTML Acronym"/>
    <w:basedOn w:val="Fuentedeprrafopredeter"/>
    <w:uiPriority w:val="99"/>
    <w:unhideWhenUsed/>
    <w:rsid w:val="003E6F87"/>
  </w:style>
  <w:style w:type="character" w:styleId="Hipervnculo">
    <w:name w:val="Hyperlink"/>
    <w:basedOn w:val="Fuentedeprrafopredeter"/>
    <w:uiPriority w:val="99"/>
    <w:unhideWhenUsed/>
    <w:rsid w:val="003E6F87"/>
    <w:rPr>
      <w:rFonts w:ascii="Verdana" w:hAnsi="Verdana"/>
      <w:color w:val="0000FF" w:themeColor="hyperlink"/>
      <w:sz w:val="18"/>
      <w:u w:val="single"/>
    </w:rPr>
  </w:style>
  <w:style w:type="character" w:styleId="Hipervnculovisitado">
    <w:name w:val="FollowedHyperlink"/>
    <w:basedOn w:val="Fuentedeprrafopredeter"/>
    <w:uiPriority w:val="99"/>
    <w:semiHidden/>
    <w:unhideWhenUsed/>
    <w:rsid w:val="003E6F87"/>
    <w:rPr>
      <w:color w:val="800080" w:themeColor="followedHyperlink"/>
      <w:u w:val="single"/>
    </w:rPr>
  </w:style>
  <w:style w:type="character" w:styleId="Mencinsinresolver">
    <w:name w:val="Unresolved Mention"/>
    <w:basedOn w:val="Fuentedeprrafopredeter"/>
    <w:uiPriority w:val="99"/>
    <w:semiHidden/>
    <w:unhideWhenUsed/>
    <w:rsid w:val="00E576BB"/>
    <w:rPr>
      <w:color w:val="605E5C"/>
      <w:shd w:val="clear" w:color="auto" w:fill="E1DFDD"/>
    </w:rPr>
  </w:style>
  <w:style w:type="paragraph" w:styleId="Prrafodelista">
    <w:name w:val="List Paragraph"/>
    <w:basedOn w:val="Normal"/>
    <w:uiPriority w:val="34"/>
    <w:qFormat/>
    <w:rsid w:val="00876CAE"/>
    <w:pPr>
      <w:ind w:left="720"/>
      <w:contextualSpacing/>
    </w:pPr>
  </w:style>
  <w:style w:type="paragraph" w:styleId="TDC1">
    <w:name w:val="toc 1"/>
    <w:basedOn w:val="Normal"/>
    <w:next w:val="Normal"/>
    <w:autoRedefine/>
    <w:uiPriority w:val="39"/>
    <w:unhideWhenUsed/>
    <w:qFormat/>
    <w:rsid w:val="002C68EC"/>
    <w:pPr>
      <w:spacing w:before="60" w:after="60"/>
    </w:pPr>
  </w:style>
  <w:style w:type="paragraph" w:styleId="Listaconvietas">
    <w:name w:val="List Bullet"/>
    <w:basedOn w:val="Normal"/>
    <w:uiPriority w:val="99"/>
    <w:unhideWhenUsed/>
    <w:qFormat/>
    <w:rsid w:val="002F1C0F"/>
    <w:pPr>
      <w:numPr>
        <w:numId w:val="6"/>
      </w:numPr>
      <w:spacing w:before="0"/>
    </w:pPr>
  </w:style>
  <w:style w:type="paragraph" w:styleId="Listaconvietas2">
    <w:name w:val="List Bullet 2"/>
    <w:basedOn w:val="Normal"/>
    <w:uiPriority w:val="99"/>
    <w:unhideWhenUsed/>
    <w:qFormat/>
    <w:rsid w:val="00A0194F"/>
    <w:pPr>
      <w:numPr>
        <w:numId w:val="26"/>
      </w:numPr>
      <w:spacing w:before="60" w:after="60"/>
      <w:ind w:left="641" w:hanging="357"/>
    </w:pPr>
  </w:style>
  <w:style w:type="paragraph" w:styleId="TDC2">
    <w:name w:val="toc 2"/>
    <w:basedOn w:val="Normal"/>
    <w:next w:val="Normal"/>
    <w:autoRedefine/>
    <w:uiPriority w:val="39"/>
    <w:unhideWhenUsed/>
    <w:qFormat/>
    <w:rsid w:val="002C68EC"/>
    <w:pPr>
      <w:spacing w:before="60" w:after="60"/>
      <w:ind w:left="181"/>
    </w:pPr>
  </w:style>
  <w:style w:type="paragraph" w:styleId="TDC3">
    <w:name w:val="toc 3"/>
    <w:basedOn w:val="Normal"/>
    <w:next w:val="Normal"/>
    <w:autoRedefine/>
    <w:uiPriority w:val="39"/>
    <w:unhideWhenUsed/>
    <w:qFormat/>
    <w:rsid w:val="002C68EC"/>
    <w:pPr>
      <w:spacing w:before="60" w:after="60"/>
      <w:ind w:left="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V:\Criterios%20y%20manuales\Plantillas\Plantillas%202020\2020%20-%201%20GENER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002BB-B5BD-4716-8699-BDC227DDA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2020 - 1 GENERAL.dotx</Template>
  <TotalTime>456</TotalTime>
  <Pages>14</Pages>
  <Words>5449</Words>
  <Characters>29974</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DFA</Company>
  <LinksUpToDate>false</LinksUpToDate>
  <CharactersWithSpaces>35353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Marín Corres, Jose Carlos</dc:creator>
  <cp:lastModifiedBy>Diaz de Cerio Arrieta, Josu</cp:lastModifiedBy>
  <cp:revision>25</cp:revision>
  <cp:lastPrinted>2024-11-13T09:42:00Z</cp:lastPrinted>
  <dcterms:created xsi:type="dcterms:W3CDTF">2024-11-19T12:24:00Z</dcterms:created>
  <dcterms:modified xsi:type="dcterms:W3CDTF">2026-09-10T10:43:00Z</dcterms:modified>
</cp:coreProperties>
</file>