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05ADE5C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6A3949" w:rsidRPr="00101E14">
        <w:rPr>
          <w:rFonts w:ascii="Verdana" w:hAnsi="Verdana"/>
          <w:b/>
          <w:color w:val="0000FF"/>
          <w:szCs w:val="19"/>
        </w:rPr>
        <w:t>C02/</w:t>
      </w:r>
      <w:r w:rsidR="00094DE0">
        <w:rPr>
          <w:rFonts w:ascii="Verdana" w:hAnsi="Verdana"/>
          <w:b/>
          <w:color w:val="0000FF"/>
          <w:szCs w:val="19"/>
        </w:rPr>
        <w:t>001</w:t>
      </w:r>
      <w:r w:rsidR="006A3949" w:rsidRPr="00101E14">
        <w:rPr>
          <w:rFonts w:ascii="Verdana" w:hAnsi="Verdana"/>
          <w:b/>
          <w:color w:val="0000FF"/>
          <w:szCs w:val="19"/>
        </w:rPr>
        <w:t>/2026</w:t>
      </w:r>
    </w:p>
    <w:p w14:paraId="55D3AF5F" w14:textId="364A69D2" w:rsidR="001D2337" w:rsidRPr="00C208AE" w:rsidRDefault="001D2337" w:rsidP="006A3949">
      <w:pPr>
        <w:tabs>
          <w:tab w:val="left" w:pos="425"/>
        </w:tabs>
        <w:spacing w:line="360" w:lineRule="auto"/>
        <w:ind w:right="-316" w:firstLine="567"/>
        <w:jc w:val="both"/>
        <w:rPr>
          <w:rFonts w:ascii="Verdana" w:hAnsi="Verdana" w:cs="Tahoma"/>
          <w:b/>
        </w:rPr>
      </w:pPr>
      <w:r w:rsidRPr="00C208AE">
        <w:rPr>
          <w:rFonts w:ascii="Verdana" w:hAnsi="Verdana" w:cs="Tahoma"/>
          <w:b/>
        </w:rPr>
        <w:t xml:space="preserve">Objeto: </w:t>
      </w:r>
      <w:r w:rsidR="006A3949" w:rsidRPr="00101E14">
        <w:rPr>
          <w:rFonts w:ascii="Verdana" w:hAnsi="Verdana"/>
          <w:b/>
          <w:color w:val="0000FF"/>
          <w:szCs w:val="19"/>
        </w:rPr>
        <w:t>Servicio de mantenimiento de limpieza de los centros públicos docentes y centros de apoyo dependientes del Departamento de Educación en los territorios de Araba, Gipuzkoa y Bizkaia</w:t>
      </w:r>
      <w:r w:rsidR="006A3949">
        <w:rPr>
          <w:rFonts w:ascii="Verdana" w:hAnsi="Verdana"/>
          <w:b/>
          <w:color w:val="0000FF"/>
          <w:szCs w:val="19"/>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52F4523C"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D365A">
              <w:rPr>
                <w:noProof/>
                <w:webHidden/>
              </w:rPr>
              <w:t>5</w:t>
            </w:r>
            <w:r w:rsidR="0053761E">
              <w:rPr>
                <w:noProof/>
                <w:webHidden/>
              </w:rPr>
              <w:fldChar w:fldCharType="end"/>
            </w:r>
          </w:hyperlink>
        </w:p>
        <w:p w14:paraId="563C918F" w14:textId="38CC43FD"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DD365A">
              <w:rPr>
                <w:noProof/>
                <w:webHidden/>
              </w:rPr>
              <w:t>5</w:t>
            </w:r>
            <w:r>
              <w:rPr>
                <w:noProof/>
                <w:webHidden/>
              </w:rPr>
              <w:fldChar w:fldCharType="end"/>
            </w:r>
          </w:hyperlink>
        </w:p>
        <w:p w14:paraId="6CA90E30" w14:textId="688F277B"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DD365A">
              <w:rPr>
                <w:webHidden/>
              </w:rPr>
              <w:t>5</w:t>
            </w:r>
            <w:r>
              <w:rPr>
                <w:webHidden/>
              </w:rPr>
              <w:fldChar w:fldCharType="end"/>
            </w:r>
          </w:hyperlink>
        </w:p>
        <w:p w14:paraId="2C923D9A" w14:textId="7D897463"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DD365A">
              <w:rPr>
                <w:webHidden/>
              </w:rPr>
              <w:t>5</w:t>
            </w:r>
            <w:r>
              <w:rPr>
                <w:webHidden/>
              </w:rPr>
              <w:fldChar w:fldCharType="end"/>
            </w:r>
          </w:hyperlink>
        </w:p>
        <w:p w14:paraId="015201A9" w14:textId="2EFCA481"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DD365A">
              <w:rPr>
                <w:webHidden/>
              </w:rPr>
              <w:t>5</w:t>
            </w:r>
            <w:r>
              <w:rPr>
                <w:webHidden/>
              </w:rPr>
              <w:fldChar w:fldCharType="end"/>
            </w:r>
          </w:hyperlink>
        </w:p>
        <w:p w14:paraId="42165329" w14:textId="7DF894C8"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DD365A">
              <w:rPr>
                <w:webHidden/>
              </w:rPr>
              <w:t>6</w:t>
            </w:r>
            <w:r>
              <w:rPr>
                <w:webHidden/>
              </w:rPr>
              <w:fldChar w:fldCharType="end"/>
            </w:r>
          </w:hyperlink>
        </w:p>
        <w:p w14:paraId="6D813086" w14:textId="31E50E4C"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DD365A">
              <w:rPr>
                <w:webHidden/>
              </w:rPr>
              <w:t>7</w:t>
            </w:r>
            <w:r>
              <w:rPr>
                <w:webHidden/>
              </w:rPr>
              <w:fldChar w:fldCharType="end"/>
            </w:r>
          </w:hyperlink>
        </w:p>
        <w:p w14:paraId="102F67D0" w14:textId="4350F52B"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DD365A">
              <w:rPr>
                <w:webHidden/>
              </w:rPr>
              <w:t>13</w:t>
            </w:r>
            <w:r>
              <w:rPr>
                <w:webHidden/>
              </w:rPr>
              <w:fldChar w:fldCharType="end"/>
            </w:r>
          </w:hyperlink>
        </w:p>
        <w:p w14:paraId="05AE5608" w14:textId="39A8718C"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DD365A">
              <w:rPr>
                <w:webHidden/>
              </w:rPr>
              <w:t>13</w:t>
            </w:r>
            <w:r>
              <w:rPr>
                <w:webHidden/>
              </w:rPr>
              <w:fldChar w:fldCharType="end"/>
            </w:r>
          </w:hyperlink>
        </w:p>
        <w:p w14:paraId="0C271E9E" w14:textId="6AC58B23"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DD365A">
              <w:rPr>
                <w:webHidden/>
              </w:rPr>
              <w:t>13</w:t>
            </w:r>
            <w:r>
              <w:rPr>
                <w:webHidden/>
              </w:rPr>
              <w:fldChar w:fldCharType="end"/>
            </w:r>
          </w:hyperlink>
        </w:p>
        <w:p w14:paraId="53CE3F3B" w14:textId="06C39D4C"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DD365A">
              <w:rPr>
                <w:webHidden/>
              </w:rPr>
              <w:t>14</w:t>
            </w:r>
            <w:r>
              <w:rPr>
                <w:webHidden/>
              </w:rPr>
              <w:fldChar w:fldCharType="end"/>
            </w:r>
          </w:hyperlink>
        </w:p>
        <w:p w14:paraId="2A5C9E3D" w14:textId="65A5478C"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DD365A">
              <w:rPr>
                <w:webHidden/>
              </w:rPr>
              <w:t>14</w:t>
            </w:r>
            <w:r>
              <w:rPr>
                <w:webHidden/>
              </w:rPr>
              <w:fldChar w:fldCharType="end"/>
            </w:r>
          </w:hyperlink>
        </w:p>
        <w:p w14:paraId="3E2F61E7" w14:textId="4CA89EB4"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DD365A">
              <w:rPr>
                <w:webHidden/>
              </w:rPr>
              <w:t>14</w:t>
            </w:r>
            <w:r>
              <w:rPr>
                <w:webHidden/>
              </w:rPr>
              <w:fldChar w:fldCharType="end"/>
            </w:r>
          </w:hyperlink>
        </w:p>
        <w:p w14:paraId="3ACBA94B" w14:textId="708A825F"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DD365A">
              <w:rPr>
                <w:webHidden/>
              </w:rPr>
              <w:t>15</w:t>
            </w:r>
            <w:r>
              <w:rPr>
                <w:webHidden/>
              </w:rPr>
              <w:fldChar w:fldCharType="end"/>
            </w:r>
          </w:hyperlink>
        </w:p>
        <w:p w14:paraId="322A7BF0" w14:textId="1902FB02"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DD365A">
              <w:rPr>
                <w:webHidden/>
              </w:rPr>
              <w:t>16</w:t>
            </w:r>
            <w:r>
              <w:rPr>
                <w:webHidden/>
              </w:rPr>
              <w:fldChar w:fldCharType="end"/>
            </w:r>
          </w:hyperlink>
        </w:p>
        <w:p w14:paraId="22E169ED" w14:textId="7CAF5ECE"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DD365A">
              <w:rPr>
                <w:webHidden/>
              </w:rPr>
              <w:t>18</w:t>
            </w:r>
            <w:r>
              <w:rPr>
                <w:webHidden/>
              </w:rPr>
              <w:fldChar w:fldCharType="end"/>
            </w:r>
          </w:hyperlink>
        </w:p>
        <w:p w14:paraId="3CA9645E" w14:textId="7A40E435"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DD365A">
              <w:rPr>
                <w:webHidden/>
              </w:rPr>
              <w:t>18</w:t>
            </w:r>
            <w:r>
              <w:rPr>
                <w:webHidden/>
              </w:rPr>
              <w:fldChar w:fldCharType="end"/>
            </w:r>
          </w:hyperlink>
        </w:p>
        <w:p w14:paraId="497C37A0" w14:textId="0B46139B"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DD365A">
              <w:rPr>
                <w:webHidden/>
              </w:rPr>
              <w:t>19</w:t>
            </w:r>
            <w:r>
              <w:rPr>
                <w:webHidden/>
              </w:rPr>
              <w:fldChar w:fldCharType="end"/>
            </w:r>
          </w:hyperlink>
        </w:p>
        <w:p w14:paraId="3D6EC7EC" w14:textId="0DA32984"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DD365A">
              <w:rPr>
                <w:webHidden/>
              </w:rPr>
              <w:t>19</w:t>
            </w:r>
            <w:r>
              <w:rPr>
                <w:webHidden/>
              </w:rPr>
              <w:fldChar w:fldCharType="end"/>
            </w:r>
          </w:hyperlink>
        </w:p>
        <w:p w14:paraId="5DF8778F" w14:textId="0B2CFAE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DD365A">
              <w:rPr>
                <w:webHidden/>
              </w:rPr>
              <w:t>20</w:t>
            </w:r>
            <w:r>
              <w:rPr>
                <w:webHidden/>
              </w:rPr>
              <w:fldChar w:fldCharType="end"/>
            </w:r>
          </w:hyperlink>
        </w:p>
        <w:p w14:paraId="200F8616" w14:textId="67D47B26"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DD365A">
              <w:rPr>
                <w:noProof/>
                <w:webHidden/>
              </w:rPr>
              <w:t>21</w:t>
            </w:r>
            <w:r>
              <w:rPr>
                <w:noProof/>
                <w:webHidden/>
              </w:rPr>
              <w:fldChar w:fldCharType="end"/>
            </w:r>
          </w:hyperlink>
        </w:p>
        <w:p w14:paraId="0E97CB5E" w14:textId="5D01E846"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DD365A">
              <w:rPr>
                <w:webHidden/>
              </w:rPr>
              <w:t>21</w:t>
            </w:r>
            <w:r>
              <w:rPr>
                <w:webHidden/>
              </w:rPr>
              <w:fldChar w:fldCharType="end"/>
            </w:r>
          </w:hyperlink>
        </w:p>
        <w:p w14:paraId="706192A9" w14:textId="71C6FA47"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DD365A">
              <w:rPr>
                <w:webHidden/>
              </w:rPr>
              <w:t>22</w:t>
            </w:r>
            <w:r>
              <w:rPr>
                <w:webHidden/>
              </w:rPr>
              <w:fldChar w:fldCharType="end"/>
            </w:r>
          </w:hyperlink>
        </w:p>
        <w:p w14:paraId="6A446277" w14:textId="33D38B53"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DD365A">
              <w:rPr>
                <w:webHidden/>
              </w:rPr>
              <w:t>22</w:t>
            </w:r>
            <w:r>
              <w:rPr>
                <w:webHidden/>
              </w:rPr>
              <w:fldChar w:fldCharType="end"/>
            </w:r>
          </w:hyperlink>
        </w:p>
        <w:p w14:paraId="5C825FD9" w14:textId="43943C20"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DD365A">
              <w:rPr>
                <w:webHidden/>
              </w:rPr>
              <w:t>24</w:t>
            </w:r>
            <w:r>
              <w:rPr>
                <w:webHidden/>
              </w:rPr>
              <w:fldChar w:fldCharType="end"/>
            </w:r>
          </w:hyperlink>
        </w:p>
        <w:p w14:paraId="10A3E1E6" w14:textId="50CC09E3"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DD365A">
              <w:rPr>
                <w:webHidden/>
              </w:rPr>
              <w:t>33</w:t>
            </w:r>
            <w:r>
              <w:rPr>
                <w:webHidden/>
              </w:rPr>
              <w:fldChar w:fldCharType="end"/>
            </w:r>
          </w:hyperlink>
        </w:p>
        <w:p w14:paraId="7A1DF4C4" w14:textId="3B5B2874"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DD365A">
              <w:rPr>
                <w:webHidden/>
              </w:rPr>
              <w:t>33</w:t>
            </w:r>
            <w:r>
              <w:rPr>
                <w:webHidden/>
              </w:rPr>
              <w:fldChar w:fldCharType="end"/>
            </w:r>
          </w:hyperlink>
        </w:p>
        <w:p w14:paraId="6A43F697" w14:textId="3268F614"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DD365A">
              <w:rPr>
                <w:webHidden/>
              </w:rPr>
              <w:t>34</w:t>
            </w:r>
            <w:r>
              <w:rPr>
                <w:webHidden/>
              </w:rPr>
              <w:fldChar w:fldCharType="end"/>
            </w:r>
          </w:hyperlink>
        </w:p>
        <w:p w14:paraId="4C57F491" w14:textId="6563603D"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DD365A">
              <w:rPr>
                <w:webHidden/>
              </w:rPr>
              <w:t>34</w:t>
            </w:r>
            <w:r>
              <w:rPr>
                <w:webHidden/>
              </w:rPr>
              <w:fldChar w:fldCharType="end"/>
            </w:r>
          </w:hyperlink>
        </w:p>
        <w:p w14:paraId="654E463A" w14:textId="51285AB4"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DD365A">
              <w:rPr>
                <w:noProof/>
                <w:webHidden/>
              </w:rPr>
              <w:t>36</w:t>
            </w:r>
            <w:r>
              <w:rPr>
                <w:noProof/>
                <w:webHidden/>
              </w:rPr>
              <w:fldChar w:fldCharType="end"/>
            </w:r>
          </w:hyperlink>
        </w:p>
        <w:p w14:paraId="06E8F9F6" w14:textId="0A92BF06"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DD365A">
              <w:rPr>
                <w:webHidden/>
              </w:rPr>
              <w:t>36</w:t>
            </w:r>
            <w:r>
              <w:rPr>
                <w:webHidden/>
              </w:rPr>
              <w:fldChar w:fldCharType="end"/>
            </w:r>
          </w:hyperlink>
        </w:p>
        <w:p w14:paraId="32CA1282" w14:textId="196F060D"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DD365A">
              <w:rPr>
                <w:webHidden/>
              </w:rPr>
              <w:t>36</w:t>
            </w:r>
            <w:r>
              <w:rPr>
                <w:webHidden/>
              </w:rPr>
              <w:fldChar w:fldCharType="end"/>
            </w:r>
          </w:hyperlink>
        </w:p>
        <w:p w14:paraId="0D34CB4A" w14:textId="0656B22F"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DD365A">
              <w:rPr>
                <w:webHidden/>
              </w:rPr>
              <w:t>36</w:t>
            </w:r>
            <w:r>
              <w:rPr>
                <w:webHidden/>
              </w:rPr>
              <w:fldChar w:fldCharType="end"/>
            </w:r>
          </w:hyperlink>
        </w:p>
        <w:p w14:paraId="3D6782FD" w14:textId="2AE0A52B"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DD365A">
              <w:rPr>
                <w:noProof/>
                <w:webHidden/>
              </w:rPr>
              <w:t>37</w:t>
            </w:r>
            <w:r>
              <w:rPr>
                <w:noProof/>
                <w:webHidden/>
              </w:rPr>
              <w:fldChar w:fldCharType="end"/>
            </w:r>
          </w:hyperlink>
        </w:p>
        <w:p w14:paraId="47190B16" w14:textId="6D1F106B"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DD365A">
              <w:rPr>
                <w:noProof/>
                <w:webHidden/>
              </w:rPr>
              <w:t>37</w:t>
            </w:r>
            <w:r>
              <w:rPr>
                <w:noProof/>
                <w:webHidden/>
              </w:rPr>
              <w:fldChar w:fldCharType="end"/>
            </w:r>
          </w:hyperlink>
        </w:p>
        <w:p w14:paraId="26CB2967" w14:textId="4B9C33E5"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DD365A">
              <w:rPr>
                <w:webHidden/>
              </w:rPr>
              <w:t>37</w:t>
            </w:r>
            <w:r>
              <w:rPr>
                <w:webHidden/>
              </w:rPr>
              <w:fldChar w:fldCharType="end"/>
            </w:r>
          </w:hyperlink>
        </w:p>
        <w:p w14:paraId="5B002929" w14:textId="3B2228F2"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DD365A">
              <w:rPr>
                <w:webHidden/>
              </w:rPr>
              <w:t>37</w:t>
            </w:r>
            <w:r>
              <w:rPr>
                <w:webHidden/>
              </w:rPr>
              <w:fldChar w:fldCharType="end"/>
            </w:r>
          </w:hyperlink>
        </w:p>
        <w:p w14:paraId="3037F472" w14:textId="421920C3"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DD365A">
              <w:rPr>
                <w:webHidden/>
              </w:rPr>
              <w:t>37</w:t>
            </w:r>
            <w:r>
              <w:rPr>
                <w:webHidden/>
              </w:rPr>
              <w:fldChar w:fldCharType="end"/>
            </w:r>
          </w:hyperlink>
        </w:p>
        <w:p w14:paraId="6DA97820" w14:textId="09FFB430"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DD365A">
              <w:rPr>
                <w:webHidden/>
              </w:rPr>
              <w:t>38</w:t>
            </w:r>
            <w:r>
              <w:rPr>
                <w:webHidden/>
              </w:rPr>
              <w:fldChar w:fldCharType="end"/>
            </w:r>
          </w:hyperlink>
        </w:p>
        <w:p w14:paraId="1972651B" w14:textId="552BD0AF"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DD365A">
              <w:rPr>
                <w:webHidden/>
              </w:rPr>
              <w:t>38</w:t>
            </w:r>
            <w:r>
              <w:rPr>
                <w:webHidden/>
              </w:rPr>
              <w:fldChar w:fldCharType="end"/>
            </w:r>
          </w:hyperlink>
        </w:p>
        <w:p w14:paraId="549D6B7D" w14:textId="2F5E70EE"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DD365A">
              <w:rPr>
                <w:webHidden/>
              </w:rPr>
              <w:t>38</w:t>
            </w:r>
            <w:r>
              <w:rPr>
                <w:webHidden/>
              </w:rPr>
              <w:fldChar w:fldCharType="end"/>
            </w:r>
          </w:hyperlink>
        </w:p>
        <w:p w14:paraId="36317A78" w14:textId="2471D5D6"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DD365A">
              <w:rPr>
                <w:webHidden/>
              </w:rPr>
              <w:t>39</w:t>
            </w:r>
            <w:r>
              <w:rPr>
                <w:webHidden/>
              </w:rPr>
              <w:fldChar w:fldCharType="end"/>
            </w:r>
          </w:hyperlink>
        </w:p>
        <w:p w14:paraId="23342231" w14:textId="32352425"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DD365A">
              <w:rPr>
                <w:webHidden/>
              </w:rPr>
              <w:t>39</w:t>
            </w:r>
            <w:r>
              <w:rPr>
                <w:webHidden/>
              </w:rPr>
              <w:fldChar w:fldCharType="end"/>
            </w:r>
          </w:hyperlink>
        </w:p>
        <w:p w14:paraId="2210680D" w14:textId="2F9E6A7E"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DD365A">
              <w:rPr>
                <w:webHidden/>
              </w:rPr>
              <w:t>40</w:t>
            </w:r>
            <w:r>
              <w:rPr>
                <w:webHidden/>
              </w:rPr>
              <w:fldChar w:fldCharType="end"/>
            </w:r>
          </w:hyperlink>
        </w:p>
        <w:p w14:paraId="6A7481AD" w14:textId="177B33F2"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DD365A">
              <w:rPr>
                <w:webHidden/>
              </w:rPr>
              <w:t>40</w:t>
            </w:r>
            <w:r>
              <w:rPr>
                <w:webHidden/>
              </w:rPr>
              <w:fldChar w:fldCharType="end"/>
            </w:r>
          </w:hyperlink>
        </w:p>
        <w:p w14:paraId="129FCA94" w14:textId="32BACAF3"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DD365A">
              <w:rPr>
                <w:noProof/>
                <w:webHidden/>
              </w:rPr>
              <w:t>43</w:t>
            </w:r>
            <w:r>
              <w:rPr>
                <w:noProof/>
                <w:webHidden/>
              </w:rPr>
              <w:fldChar w:fldCharType="end"/>
            </w:r>
          </w:hyperlink>
        </w:p>
        <w:p w14:paraId="172B457E" w14:textId="3ACBC1BF"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DD365A">
              <w:rPr>
                <w:webHidden/>
              </w:rPr>
              <w:t>43</w:t>
            </w:r>
            <w:r>
              <w:rPr>
                <w:webHidden/>
              </w:rPr>
              <w:fldChar w:fldCharType="end"/>
            </w:r>
          </w:hyperlink>
        </w:p>
        <w:p w14:paraId="7215AF50" w14:textId="38C4B309"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DD365A">
              <w:rPr>
                <w:webHidden/>
              </w:rPr>
              <w:t>44</w:t>
            </w:r>
            <w:r>
              <w:rPr>
                <w:webHidden/>
              </w:rPr>
              <w:fldChar w:fldCharType="end"/>
            </w:r>
          </w:hyperlink>
        </w:p>
        <w:p w14:paraId="44F38746" w14:textId="6018B039"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DD365A">
              <w:rPr>
                <w:webHidden/>
              </w:rPr>
              <w:t>46</w:t>
            </w:r>
            <w:r>
              <w:rPr>
                <w:webHidden/>
              </w:rPr>
              <w:fldChar w:fldCharType="end"/>
            </w:r>
          </w:hyperlink>
        </w:p>
        <w:p w14:paraId="4D9961F8" w14:textId="21471487"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DD365A">
              <w:rPr>
                <w:noProof/>
                <w:webHidden/>
              </w:rPr>
              <w:t>49</w:t>
            </w:r>
            <w:r>
              <w:rPr>
                <w:noProof/>
                <w:webHidden/>
              </w:rPr>
              <w:fldChar w:fldCharType="end"/>
            </w:r>
          </w:hyperlink>
        </w:p>
        <w:p w14:paraId="10504342" w14:textId="60D2A06B"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DD365A">
              <w:rPr>
                <w:webHidden/>
              </w:rPr>
              <w:t>49</w:t>
            </w:r>
            <w:r>
              <w:rPr>
                <w:webHidden/>
              </w:rPr>
              <w:fldChar w:fldCharType="end"/>
            </w:r>
          </w:hyperlink>
        </w:p>
        <w:p w14:paraId="7230FE7C" w14:textId="23EB4F34"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DD365A">
              <w:rPr>
                <w:webHidden/>
              </w:rPr>
              <w:t>49</w:t>
            </w:r>
            <w:r>
              <w:rPr>
                <w:webHidden/>
              </w:rPr>
              <w:fldChar w:fldCharType="end"/>
            </w:r>
          </w:hyperlink>
        </w:p>
        <w:p w14:paraId="5C9FCE23" w14:textId="5F28BD35"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DD365A">
              <w:rPr>
                <w:webHidden/>
              </w:rPr>
              <w:t>50</w:t>
            </w:r>
            <w:r>
              <w:rPr>
                <w:webHidden/>
              </w:rPr>
              <w:fldChar w:fldCharType="end"/>
            </w:r>
          </w:hyperlink>
        </w:p>
        <w:p w14:paraId="79B3EE8D" w14:textId="59DA59A0"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DD365A">
              <w:rPr>
                <w:webHidden/>
              </w:rPr>
              <w:t>50</w:t>
            </w:r>
            <w:r>
              <w:rPr>
                <w:webHidden/>
              </w:rPr>
              <w:fldChar w:fldCharType="end"/>
            </w:r>
          </w:hyperlink>
        </w:p>
        <w:p w14:paraId="06D38F43" w14:textId="16F512CD"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DD365A">
              <w:rPr>
                <w:webHidden/>
              </w:rPr>
              <w:t>51</w:t>
            </w:r>
            <w:r>
              <w:rPr>
                <w:webHidden/>
              </w:rPr>
              <w:fldChar w:fldCharType="end"/>
            </w:r>
          </w:hyperlink>
        </w:p>
        <w:p w14:paraId="7D2BB083" w14:textId="4F96B10D"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DD365A">
              <w:rPr>
                <w:webHidden/>
              </w:rPr>
              <w:t>51</w:t>
            </w:r>
            <w:r>
              <w:rPr>
                <w:webHidden/>
              </w:rPr>
              <w:fldChar w:fldCharType="end"/>
            </w:r>
          </w:hyperlink>
        </w:p>
        <w:p w14:paraId="101F941E" w14:textId="6F63B400"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DD365A">
              <w:rPr>
                <w:noProof/>
                <w:webHidden/>
              </w:rPr>
              <w:t>52</w:t>
            </w:r>
            <w:r>
              <w:rPr>
                <w:noProof/>
                <w:webHidden/>
              </w:rPr>
              <w:fldChar w:fldCharType="end"/>
            </w:r>
          </w:hyperlink>
        </w:p>
        <w:p w14:paraId="26820690" w14:textId="354E2670"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DD365A">
              <w:rPr>
                <w:webHidden/>
              </w:rPr>
              <w:t>52</w:t>
            </w:r>
            <w:r>
              <w:rPr>
                <w:webHidden/>
              </w:rPr>
              <w:fldChar w:fldCharType="end"/>
            </w:r>
          </w:hyperlink>
        </w:p>
        <w:p w14:paraId="6542769C" w14:textId="4088E628"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DD365A">
              <w:rPr>
                <w:webHidden/>
              </w:rPr>
              <w:t>52</w:t>
            </w:r>
            <w:r>
              <w:rPr>
                <w:webHidden/>
              </w:rPr>
              <w:fldChar w:fldCharType="end"/>
            </w:r>
          </w:hyperlink>
        </w:p>
        <w:p w14:paraId="41CD36A2" w14:textId="13540770"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DD365A">
              <w:rPr>
                <w:webHidden/>
              </w:rPr>
              <w:t>53</w:t>
            </w:r>
            <w:r>
              <w:rPr>
                <w:webHidden/>
              </w:rPr>
              <w:fldChar w:fldCharType="end"/>
            </w:r>
          </w:hyperlink>
        </w:p>
        <w:p w14:paraId="78B5B745" w14:textId="464131D1"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DD365A">
              <w:rPr>
                <w:webHidden/>
              </w:rPr>
              <w:t>54</w:t>
            </w:r>
            <w:r>
              <w:rPr>
                <w:webHidden/>
              </w:rPr>
              <w:fldChar w:fldCharType="end"/>
            </w:r>
          </w:hyperlink>
        </w:p>
        <w:p w14:paraId="6E44CAC6" w14:textId="5FC3C218"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DD365A">
              <w:rPr>
                <w:noProof/>
                <w:webHidden/>
              </w:rPr>
              <w:t>55</w:t>
            </w:r>
            <w:r>
              <w:rPr>
                <w:noProof/>
                <w:webHidden/>
              </w:rPr>
              <w:fldChar w:fldCharType="end"/>
            </w:r>
          </w:hyperlink>
        </w:p>
        <w:p w14:paraId="6023FFBE" w14:textId="55961FE3"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DD365A">
              <w:rPr>
                <w:webHidden/>
              </w:rPr>
              <w:t>55</w:t>
            </w:r>
            <w:r>
              <w:rPr>
                <w:webHidden/>
              </w:rPr>
              <w:fldChar w:fldCharType="end"/>
            </w:r>
          </w:hyperlink>
        </w:p>
        <w:p w14:paraId="601718ED" w14:textId="1BE81B93"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DD365A">
              <w:rPr>
                <w:webHidden/>
              </w:rPr>
              <w:t>55</w:t>
            </w:r>
            <w:r>
              <w:rPr>
                <w:webHidden/>
              </w:rPr>
              <w:fldChar w:fldCharType="end"/>
            </w:r>
          </w:hyperlink>
        </w:p>
        <w:p w14:paraId="7124346E" w14:textId="0BC4A9AF"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DD365A">
              <w:rPr>
                <w:webHidden/>
              </w:rPr>
              <w:t>56</w:t>
            </w:r>
            <w:r>
              <w:rPr>
                <w:webHidden/>
              </w:rPr>
              <w:fldChar w:fldCharType="end"/>
            </w:r>
          </w:hyperlink>
        </w:p>
        <w:p w14:paraId="14FC553A" w14:textId="4751AE95"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DD365A">
              <w:rPr>
                <w:webHidden/>
              </w:rPr>
              <w:t>58</w:t>
            </w:r>
            <w:r>
              <w:rPr>
                <w:webHidden/>
              </w:rPr>
              <w:fldChar w:fldCharType="end"/>
            </w:r>
          </w:hyperlink>
        </w:p>
        <w:p w14:paraId="2F5E4FE3" w14:textId="4BBB0FBC"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DD365A">
              <w:rPr>
                <w:webHidden/>
              </w:rPr>
              <w:t>59</w:t>
            </w:r>
            <w:r>
              <w:rPr>
                <w:webHidden/>
              </w:rPr>
              <w:fldChar w:fldCharType="end"/>
            </w:r>
          </w:hyperlink>
        </w:p>
        <w:p w14:paraId="502B8BAF" w14:textId="5119C206"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DD365A">
              <w:rPr>
                <w:webHidden/>
              </w:rPr>
              <w:t>61</w:t>
            </w:r>
            <w:r>
              <w:rPr>
                <w:webHidden/>
              </w:rPr>
              <w:fldChar w:fldCharType="end"/>
            </w:r>
          </w:hyperlink>
        </w:p>
        <w:p w14:paraId="319A98B5" w14:textId="6A1F168E"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DD365A">
              <w:rPr>
                <w:webHidden/>
              </w:rPr>
              <w:t>65</w:t>
            </w:r>
            <w:r>
              <w:rPr>
                <w:webHidden/>
              </w:rPr>
              <w:fldChar w:fldCharType="end"/>
            </w:r>
          </w:hyperlink>
        </w:p>
        <w:p w14:paraId="12E13352" w14:textId="387999FA"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DD365A">
              <w:rPr>
                <w:webHidden/>
              </w:rPr>
              <w:t>66</w:t>
            </w:r>
            <w:r>
              <w:rPr>
                <w:webHidden/>
              </w:rPr>
              <w:fldChar w:fldCharType="end"/>
            </w:r>
          </w:hyperlink>
        </w:p>
        <w:p w14:paraId="647A82EA" w14:textId="35967A47"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DD365A">
              <w:rPr>
                <w:webHidden/>
              </w:rPr>
              <w:t>67</w:t>
            </w:r>
            <w:r>
              <w:rPr>
                <w:webHidden/>
              </w:rPr>
              <w:fldChar w:fldCharType="end"/>
            </w:r>
          </w:hyperlink>
        </w:p>
        <w:p w14:paraId="4AFD38B4" w14:textId="20D50721"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DD365A">
              <w:rPr>
                <w:webHidden/>
              </w:rPr>
              <w:t>68</w:t>
            </w:r>
            <w:r>
              <w:rPr>
                <w:webHidden/>
              </w:rPr>
              <w:fldChar w:fldCharType="end"/>
            </w:r>
          </w:hyperlink>
        </w:p>
        <w:p w14:paraId="6F75283B" w14:textId="576180A8"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DD365A">
              <w:rPr>
                <w:webHidden/>
              </w:rPr>
              <w:t>70</w:t>
            </w:r>
            <w:r>
              <w:rPr>
                <w:webHidden/>
              </w:rPr>
              <w:fldChar w:fldCharType="end"/>
            </w:r>
          </w:hyperlink>
        </w:p>
        <w:p w14:paraId="7C954D46" w14:textId="36E108CD"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DD365A">
              <w:rPr>
                <w:webHidden/>
              </w:rPr>
              <w:t>70</w:t>
            </w:r>
            <w:r>
              <w:rPr>
                <w:webHidden/>
              </w:rPr>
              <w:fldChar w:fldCharType="end"/>
            </w:r>
          </w:hyperlink>
        </w:p>
        <w:p w14:paraId="06C281BA" w14:textId="224A2B15"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DD365A">
              <w:rPr>
                <w:noProof/>
                <w:webHidden/>
              </w:rPr>
              <w:t>73</w:t>
            </w:r>
            <w:r>
              <w:rPr>
                <w:noProof/>
                <w:webHidden/>
              </w:rPr>
              <w:fldChar w:fldCharType="end"/>
            </w:r>
          </w:hyperlink>
        </w:p>
        <w:p w14:paraId="6EF76375" w14:textId="1061CEB0"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DD365A">
              <w:rPr>
                <w:webHidden/>
              </w:rPr>
              <w:t>73</w:t>
            </w:r>
            <w:r>
              <w:rPr>
                <w:webHidden/>
              </w:rPr>
              <w:fldChar w:fldCharType="end"/>
            </w:r>
          </w:hyperlink>
        </w:p>
        <w:p w14:paraId="23AF63C3" w14:textId="07A2A8F6"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DD365A">
              <w:rPr>
                <w:webHidden/>
              </w:rPr>
              <w:t>74</w:t>
            </w:r>
            <w:r>
              <w:rPr>
                <w:webHidden/>
              </w:rPr>
              <w:fldChar w:fldCharType="end"/>
            </w:r>
          </w:hyperlink>
        </w:p>
        <w:p w14:paraId="1A92E4D1" w14:textId="44D661EF"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DD365A">
              <w:rPr>
                <w:webHidden/>
              </w:rPr>
              <w:t>75</w:t>
            </w:r>
            <w:r>
              <w:rPr>
                <w:webHidden/>
              </w:rPr>
              <w:fldChar w:fldCharType="end"/>
            </w:r>
          </w:hyperlink>
        </w:p>
        <w:p w14:paraId="1060E984" w14:textId="6508018D"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DD365A">
              <w:rPr>
                <w:noProof/>
                <w:webHidden/>
              </w:rPr>
              <w:t>76</w:t>
            </w:r>
            <w:r>
              <w:rPr>
                <w:noProof/>
                <w:webHidden/>
              </w:rPr>
              <w:fldChar w:fldCharType="end"/>
            </w:r>
          </w:hyperlink>
        </w:p>
        <w:p w14:paraId="70EB1A48" w14:textId="7DFCA07B"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DD365A">
              <w:rPr>
                <w:webHidden/>
              </w:rPr>
              <w:t>76</w:t>
            </w:r>
            <w:r>
              <w:rPr>
                <w:webHidden/>
              </w:rPr>
              <w:fldChar w:fldCharType="end"/>
            </w:r>
          </w:hyperlink>
        </w:p>
        <w:p w14:paraId="065C383E" w14:textId="6AB58B3F"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DD365A">
              <w:rPr>
                <w:webHidden/>
              </w:rPr>
              <w:t>76</w:t>
            </w:r>
            <w:r>
              <w:rPr>
                <w:webHidden/>
              </w:rPr>
              <w:fldChar w:fldCharType="end"/>
            </w:r>
          </w:hyperlink>
        </w:p>
        <w:p w14:paraId="1AE64E36" w14:textId="4BDE9743"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DD365A">
              <w:rPr>
                <w:noProof/>
                <w:webHidden/>
              </w:rPr>
              <w:t>77</w:t>
            </w:r>
            <w:r>
              <w:rPr>
                <w:noProof/>
                <w:webHidden/>
              </w:rPr>
              <w:fldChar w:fldCharType="end"/>
            </w:r>
          </w:hyperlink>
        </w:p>
        <w:p w14:paraId="10531D20" w14:textId="669C0EFA"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DD365A">
              <w:rPr>
                <w:noProof/>
                <w:webHidden/>
              </w:rPr>
              <w:t>77</w:t>
            </w:r>
            <w:r>
              <w:rPr>
                <w:noProof/>
                <w:webHidden/>
              </w:rPr>
              <w:fldChar w:fldCharType="end"/>
            </w:r>
          </w:hyperlink>
        </w:p>
        <w:p w14:paraId="5F910E3E" w14:textId="327F95A3"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DD365A">
              <w:rPr>
                <w:webHidden/>
              </w:rPr>
              <w:t>79</w:t>
            </w:r>
            <w:r>
              <w:rPr>
                <w:webHidden/>
              </w:rPr>
              <w:fldChar w:fldCharType="end"/>
            </w:r>
          </w:hyperlink>
        </w:p>
        <w:p w14:paraId="5ADC5483" w14:textId="021A1538"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DD365A">
              <w:rPr>
                <w:webHidden/>
              </w:rPr>
              <w:t>80</w:t>
            </w:r>
            <w:r>
              <w:rPr>
                <w:webHidden/>
              </w:rPr>
              <w:fldChar w:fldCharType="end"/>
            </w:r>
          </w:hyperlink>
        </w:p>
        <w:p w14:paraId="51A30652" w14:textId="26664006"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DD365A">
              <w:rPr>
                <w:webHidden/>
              </w:rPr>
              <w:t>81</w:t>
            </w:r>
            <w:r>
              <w:rPr>
                <w:webHidden/>
              </w:rPr>
              <w:fldChar w:fldCharType="end"/>
            </w:r>
          </w:hyperlink>
        </w:p>
        <w:p w14:paraId="763664BB" w14:textId="5CF2130A"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DD365A">
              <w:rPr>
                <w:webHidden/>
              </w:rPr>
              <w:t>83</w:t>
            </w:r>
            <w:r>
              <w:rPr>
                <w:webHidden/>
              </w:rPr>
              <w:fldChar w:fldCharType="end"/>
            </w:r>
          </w:hyperlink>
        </w:p>
        <w:p w14:paraId="1FC35E2F" w14:textId="713B6143"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DD365A">
              <w:rPr>
                <w:webHidden/>
              </w:rPr>
              <w:t>84</w:t>
            </w:r>
            <w:r>
              <w:rPr>
                <w:webHidden/>
              </w:rPr>
              <w:fldChar w:fldCharType="end"/>
            </w:r>
          </w:hyperlink>
        </w:p>
        <w:p w14:paraId="2500FB7B" w14:textId="79B182D4"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DD365A">
              <w:rPr>
                <w:webHidden/>
              </w:rPr>
              <w:t>98</w:t>
            </w:r>
            <w:r>
              <w:rPr>
                <w:webHidden/>
              </w:rPr>
              <w:fldChar w:fldCharType="end"/>
            </w:r>
          </w:hyperlink>
        </w:p>
        <w:p w14:paraId="31BC5F52" w14:textId="35AB07C8"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DD365A">
              <w:rPr>
                <w:webHidden/>
              </w:rPr>
              <w:t>100</w:t>
            </w:r>
            <w:r>
              <w:rPr>
                <w:webHidden/>
              </w:rPr>
              <w:fldChar w:fldCharType="end"/>
            </w:r>
          </w:hyperlink>
        </w:p>
        <w:p w14:paraId="22A1AB20" w14:textId="725F648F"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DD365A">
              <w:rPr>
                <w:webHidden/>
              </w:rPr>
              <w:t>101</w:t>
            </w:r>
            <w:r>
              <w:rPr>
                <w:webHidden/>
              </w:rPr>
              <w:fldChar w:fldCharType="end"/>
            </w:r>
          </w:hyperlink>
        </w:p>
        <w:p w14:paraId="2F2EB867" w14:textId="68CA621A"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DD365A">
              <w:rPr>
                <w:webHidden/>
              </w:rPr>
              <w:t>102</w:t>
            </w:r>
            <w:r>
              <w:rPr>
                <w:webHidden/>
              </w:rPr>
              <w:fldChar w:fldCharType="end"/>
            </w:r>
          </w:hyperlink>
        </w:p>
        <w:p w14:paraId="2E650FBA" w14:textId="3F9C4B17"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DD365A">
              <w:rPr>
                <w:webHidden/>
              </w:rPr>
              <w:t>103</w:t>
            </w:r>
            <w:r>
              <w:rPr>
                <w:webHidden/>
              </w:rPr>
              <w:fldChar w:fldCharType="end"/>
            </w:r>
          </w:hyperlink>
        </w:p>
        <w:p w14:paraId="761910E8" w14:textId="276BD72C"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DD365A">
              <w:rPr>
                <w:webHidden/>
              </w:rPr>
              <w:t>104</w:t>
            </w:r>
            <w:r>
              <w:rPr>
                <w:webHidden/>
              </w:rPr>
              <w:fldChar w:fldCharType="end"/>
            </w:r>
          </w:hyperlink>
        </w:p>
        <w:p w14:paraId="3AAA9948" w14:textId="4A8F58AF"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DD365A">
              <w:rPr>
                <w:webHidden/>
              </w:rPr>
              <w:t>105</w:t>
            </w:r>
            <w:r>
              <w:rPr>
                <w:webHidden/>
              </w:rPr>
              <w:fldChar w:fldCharType="end"/>
            </w:r>
          </w:hyperlink>
        </w:p>
        <w:p w14:paraId="3DC72284" w14:textId="4AB33E0B"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DD365A">
              <w:rPr>
                <w:webHidden/>
              </w:rPr>
              <w:t>106</w:t>
            </w:r>
            <w:r>
              <w:rPr>
                <w:webHidden/>
              </w:rPr>
              <w:fldChar w:fldCharType="end"/>
            </w:r>
          </w:hyperlink>
        </w:p>
        <w:p w14:paraId="1B84071C" w14:textId="53E3B361"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DD365A">
              <w:rPr>
                <w:webHidden/>
              </w:rPr>
              <w:t>107</w:t>
            </w:r>
            <w:r>
              <w:rPr>
                <w:webHidden/>
              </w:rPr>
              <w:fldChar w:fldCharType="end"/>
            </w:r>
          </w:hyperlink>
        </w:p>
        <w:p w14:paraId="331178E4" w14:textId="24D8E75D"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DD365A">
              <w:rPr>
                <w:b/>
                <w:bCs/>
                <w:webHidden/>
              </w:rPr>
              <w:t>¡Error! Marcador no definido.</w:t>
            </w:r>
            <w:r>
              <w:rPr>
                <w:webHidden/>
              </w:rPr>
              <w:fldChar w:fldCharType="end"/>
            </w:r>
          </w:hyperlink>
        </w:p>
        <w:p w14:paraId="405793C0" w14:textId="53C57B61"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DD365A">
              <w:rPr>
                <w:webHidden/>
              </w:rPr>
              <w:t>116</w:t>
            </w:r>
            <w:r>
              <w:rPr>
                <w:webHidden/>
              </w:rPr>
              <w:fldChar w:fldCharType="end"/>
            </w:r>
          </w:hyperlink>
        </w:p>
        <w:p w14:paraId="7ACC0D2E" w14:textId="5CA82E64"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DD365A">
              <w:rPr>
                <w:webHidden/>
              </w:rPr>
              <w:t>117</w:t>
            </w:r>
            <w:r>
              <w:rPr>
                <w:webHidden/>
              </w:rPr>
              <w:fldChar w:fldCharType="end"/>
            </w:r>
          </w:hyperlink>
        </w:p>
        <w:p w14:paraId="01229527" w14:textId="553A99A8"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DD365A">
              <w:rPr>
                <w:webHidden/>
              </w:rPr>
              <w:t>118</w:t>
            </w:r>
            <w:r>
              <w:rPr>
                <w:webHidden/>
              </w:rPr>
              <w:fldChar w:fldCharType="end"/>
            </w:r>
          </w:hyperlink>
        </w:p>
        <w:p w14:paraId="26C09AF6" w14:textId="7609BB71"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DD365A">
              <w:rPr>
                <w:webHidden/>
              </w:rPr>
              <w:t>120</w:t>
            </w:r>
            <w:r>
              <w:rPr>
                <w:webHidden/>
              </w:rPr>
              <w:fldChar w:fldCharType="end"/>
            </w:r>
          </w:hyperlink>
        </w:p>
        <w:p w14:paraId="4605A623" w14:textId="47AD5ABD"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DD365A">
              <w:rPr>
                <w:webHidden/>
              </w:rPr>
              <w:t>122</w:t>
            </w:r>
            <w:r>
              <w:rPr>
                <w:webHidden/>
              </w:rPr>
              <w:fldChar w:fldCharType="end"/>
            </w:r>
          </w:hyperlink>
        </w:p>
        <w:p w14:paraId="61C358BA" w14:textId="7CC63634"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DD365A">
              <w:rPr>
                <w:webHidden/>
              </w:rPr>
              <w:t>123</w:t>
            </w:r>
            <w:r>
              <w:rPr>
                <w:webHidden/>
              </w:rPr>
              <w:fldChar w:fldCharType="end"/>
            </w:r>
          </w:hyperlink>
        </w:p>
        <w:p w14:paraId="1E2FCF29" w14:textId="2104BB09"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DD365A">
              <w:rPr>
                <w:webHidden/>
              </w:rPr>
              <w:t>125</w:t>
            </w:r>
            <w:r>
              <w:rPr>
                <w:webHidden/>
              </w:rPr>
              <w:fldChar w:fldCharType="end"/>
            </w:r>
          </w:hyperlink>
        </w:p>
        <w:p w14:paraId="2B2B077A" w14:textId="75F3F2FE"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DD365A">
              <w:rPr>
                <w:webHidden/>
              </w:rPr>
              <w:t>126</w:t>
            </w:r>
            <w:r>
              <w:rPr>
                <w:webHidden/>
              </w:rPr>
              <w:fldChar w:fldCharType="end"/>
            </w:r>
          </w:hyperlink>
        </w:p>
        <w:p w14:paraId="2CCA93E9" w14:textId="560B02F5"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DD365A">
              <w:rPr>
                <w:webHidden/>
              </w:rPr>
              <w:t>127</w:t>
            </w:r>
            <w:r>
              <w:rPr>
                <w:webHidden/>
              </w:rPr>
              <w:fldChar w:fldCharType="end"/>
            </w:r>
          </w:hyperlink>
        </w:p>
        <w:p w14:paraId="72991B25" w14:textId="08D7822A"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DD365A">
              <w:rPr>
                <w:webHidden/>
              </w:rPr>
              <w:t>129</w:t>
            </w:r>
            <w:r>
              <w:rPr>
                <w:webHidden/>
              </w:rPr>
              <w:fldChar w:fldCharType="end"/>
            </w:r>
          </w:hyperlink>
        </w:p>
        <w:p w14:paraId="76B361E9" w14:textId="4DBB8CEA"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DD365A">
              <w:rPr>
                <w:webHidden/>
              </w:rPr>
              <w:t>131</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1882AA82" w:rsidR="00C548B6" w:rsidRPr="008F04F6" w:rsidRDefault="00C548B6" w:rsidP="001D3DE3">
      <w:pPr>
        <w:pStyle w:val="Ttulo4"/>
        <w:spacing w:after="120"/>
        <w:ind w:left="851" w:right="-427"/>
        <w:jc w:val="both"/>
        <w:rPr>
          <w:b w:val="0"/>
          <w:i/>
          <w:sz w:val="19"/>
          <w:szCs w:val="19"/>
        </w:rPr>
      </w:pPr>
      <w:bookmarkStart w:id="38" w:name="_Toc38387562"/>
      <w:r w:rsidRPr="008F04F6">
        <w:rPr>
          <w:sz w:val="19"/>
          <w:szCs w:val="19"/>
        </w:rPr>
        <w:t>1.1.- Definición:</w:t>
      </w:r>
      <w:bookmarkEnd w:id="38"/>
      <w:r w:rsidR="00AA546D">
        <w:rPr>
          <w:sz w:val="19"/>
          <w:szCs w:val="19"/>
        </w:rPr>
        <w:t xml:space="preserve"> </w:t>
      </w:r>
      <w:r w:rsidR="00AA546D" w:rsidRPr="00F34E45">
        <w:rPr>
          <w:b w:val="0"/>
          <w:color w:val="0000FF"/>
          <w:szCs w:val="19"/>
        </w:rPr>
        <w:t>Servicio de mantenimiento de limpieza de los centros públicos docentes y centros de apoyo dependientes del Departamento de Educación en los territorios de Araba, Gipuzkoa y Bizkaia</w:t>
      </w:r>
      <w:r w:rsidR="00AA546D">
        <w:rPr>
          <w:b w:val="0"/>
          <w:color w:val="0000FF"/>
          <w:szCs w:val="19"/>
        </w:rPr>
        <w:t>.</w:t>
      </w:r>
    </w:p>
    <w:p w14:paraId="15A92488" w14:textId="33C19516"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00AA546D">
        <w:rPr>
          <w:rFonts w:cs="Arial"/>
          <w:b w:val="0"/>
          <w:color w:val="0000FF"/>
          <w:sz w:val="19"/>
          <w:szCs w:val="19"/>
        </w:rPr>
        <w:t>Sí</w:t>
      </w:r>
      <w:bookmarkEnd w:id="39"/>
      <w:r w:rsidR="00502DE9" w:rsidRPr="008F04F6">
        <w:rPr>
          <w:rFonts w:cs="Arial"/>
          <w:b w:val="0"/>
          <w:color w:val="0000FF"/>
          <w:sz w:val="19"/>
          <w:szCs w:val="19"/>
        </w:rPr>
        <w:t>.</w:t>
      </w:r>
    </w:p>
    <w:p w14:paraId="14EB212B" w14:textId="0B20323D" w:rsidR="00C548B6" w:rsidRPr="008F04F6" w:rsidRDefault="00C548B6" w:rsidP="00D7102B">
      <w:pPr>
        <w:pStyle w:val="Ttulo5"/>
        <w:rPr>
          <w:b/>
        </w:rPr>
      </w:pPr>
      <w:r w:rsidRPr="008F04F6">
        <w:rPr>
          <w:b/>
        </w:rPr>
        <w:t xml:space="preserve">1.2.1.- </w:t>
      </w:r>
      <w:r w:rsidRPr="008F04F6">
        <w:t>Número de lotes:</w:t>
      </w:r>
      <w:r w:rsidR="00AA546D">
        <w:t xml:space="preserve"> </w:t>
      </w:r>
      <w:r w:rsidR="00AA546D" w:rsidRPr="00AA546D">
        <w:rPr>
          <w:rFonts w:cs="Arial"/>
          <w:color w:val="0000FF"/>
          <w:szCs w:val="19"/>
        </w:rPr>
        <w:t>9</w:t>
      </w:r>
    </w:p>
    <w:p w14:paraId="1B642519" w14:textId="7A3B89A6" w:rsidR="00C548B6" w:rsidRDefault="00C548B6" w:rsidP="00D7102B">
      <w:pPr>
        <w:pStyle w:val="Ttulo5"/>
      </w:pPr>
      <w:r w:rsidRPr="008F04F6">
        <w:rPr>
          <w:b/>
        </w:rPr>
        <w:t xml:space="preserve">1.2.2.- </w:t>
      </w:r>
      <w:r w:rsidRPr="008F04F6">
        <w:t>El objeto de cada lote es el siguiente:</w:t>
      </w:r>
    </w:p>
    <w:p w14:paraId="716199E6"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1</w:t>
      </w:r>
      <w:r>
        <w:rPr>
          <w:rFonts w:ascii="Verdana" w:hAnsi="Verdana"/>
          <w:color w:val="0000FF"/>
          <w:sz w:val="18"/>
          <w:szCs w:val="18"/>
        </w:rPr>
        <w:t>: Duranguesado y Gernikaldea, incluyendo la costa</w:t>
      </w:r>
    </w:p>
    <w:p w14:paraId="4859EEA3"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2</w:t>
      </w:r>
      <w:r>
        <w:rPr>
          <w:rFonts w:ascii="Verdana" w:hAnsi="Verdana"/>
          <w:color w:val="0000FF"/>
          <w:sz w:val="18"/>
          <w:szCs w:val="18"/>
        </w:rPr>
        <w:t>: Centros de Bilbao, comarca del Nervión y Arratia</w:t>
      </w:r>
    </w:p>
    <w:p w14:paraId="3D24B436"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3</w:t>
      </w:r>
      <w:r>
        <w:rPr>
          <w:rFonts w:ascii="Verdana" w:hAnsi="Verdana"/>
          <w:color w:val="0000FF"/>
          <w:sz w:val="18"/>
          <w:szCs w:val="18"/>
        </w:rPr>
        <w:t>: Centros de Bilbao y Margen Derecha</w:t>
      </w:r>
    </w:p>
    <w:p w14:paraId="44226305"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4</w:t>
      </w:r>
      <w:r>
        <w:rPr>
          <w:rFonts w:ascii="Verdana" w:hAnsi="Verdana"/>
          <w:color w:val="0000FF"/>
          <w:sz w:val="18"/>
          <w:szCs w:val="18"/>
        </w:rPr>
        <w:t>: Margen Izquierda y Encartaciones</w:t>
      </w:r>
    </w:p>
    <w:p w14:paraId="763D83C4"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5</w:t>
      </w:r>
      <w:r>
        <w:rPr>
          <w:rFonts w:ascii="Verdana" w:hAnsi="Verdana"/>
          <w:color w:val="0000FF"/>
          <w:sz w:val="18"/>
          <w:szCs w:val="18"/>
        </w:rPr>
        <w:t>: Donostialdea y costa de Gipuzkoa</w:t>
      </w:r>
    </w:p>
    <w:p w14:paraId="30F4E4F3"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6</w:t>
      </w:r>
      <w:r>
        <w:rPr>
          <w:rFonts w:ascii="Verdana" w:hAnsi="Verdana"/>
          <w:color w:val="0000FF"/>
          <w:sz w:val="18"/>
          <w:szCs w:val="18"/>
        </w:rPr>
        <w:t>: Centros del Alto Deba y Goierri</w:t>
      </w:r>
    </w:p>
    <w:p w14:paraId="3E0003BC"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7</w:t>
      </w:r>
      <w:r>
        <w:rPr>
          <w:rFonts w:ascii="Verdana" w:hAnsi="Verdana"/>
          <w:color w:val="0000FF"/>
          <w:sz w:val="18"/>
          <w:szCs w:val="18"/>
        </w:rPr>
        <w:t>: Centros de Araba</w:t>
      </w:r>
    </w:p>
    <w:p w14:paraId="219C2BC0" w14:textId="77777777" w:rsidR="00AA546D" w:rsidRPr="00F609C1"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8</w:t>
      </w:r>
      <w:r>
        <w:rPr>
          <w:rFonts w:ascii="Verdana" w:hAnsi="Verdana"/>
          <w:color w:val="0000FF"/>
          <w:sz w:val="18"/>
          <w:szCs w:val="18"/>
        </w:rPr>
        <w:t>: IES UNI Eibar CES de Eibar</w:t>
      </w:r>
    </w:p>
    <w:p w14:paraId="7F47202A" w14:textId="77777777" w:rsidR="00AA546D" w:rsidRDefault="00AA546D" w:rsidP="001761B7">
      <w:pPr>
        <w:pStyle w:val="Prrafodelista"/>
        <w:numPr>
          <w:ilvl w:val="0"/>
          <w:numId w:val="152"/>
        </w:numPr>
        <w:spacing w:line="276" w:lineRule="auto"/>
        <w:rPr>
          <w:rFonts w:ascii="Verdana" w:hAnsi="Verdana"/>
          <w:color w:val="0000FF"/>
          <w:sz w:val="18"/>
          <w:szCs w:val="18"/>
        </w:rPr>
      </w:pPr>
      <w:r w:rsidRPr="00F609C1">
        <w:rPr>
          <w:rFonts w:ascii="Verdana" w:hAnsi="Verdana"/>
          <w:color w:val="0000FF"/>
          <w:sz w:val="18"/>
          <w:szCs w:val="18"/>
        </w:rPr>
        <w:t>LOTE 9</w:t>
      </w:r>
      <w:r>
        <w:rPr>
          <w:rFonts w:ascii="Verdana" w:hAnsi="Verdana"/>
          <w:color w:val="0000FF"/>
          <w:sz w:val="18"/>
          <w:szCs w:val="18"/>
        </w:rPr>
        <w:t>: EEOOII. de Bilbao y Getxo y el CNM Juan Crisóstomo de Arriaga</w:t>
      </w:r>
    </w:p>
    <w:p w14:paraId="1837E405" w14:textId="77777777" w:rsidR="00AA546D" w:rsidRPr="00AA546D" w:rsidRDefault="00AA546D" w:rsidP="00AA546D"/>
    <w:p w14:paraId="6BEFE594" w14:textId="34DFF7B9" w:rsidR="00C548B6" w:rsidRPr="008F04F6" w:rsidRDefault="00C548B6" w:rsidP="00D7102B">
      <w:pPr>
        <w:pStyle w:val="Ttulo5"/>
        <w:rPr>
          <w:rFonts w:cs="Arial"/>
          <w:color w:val="0000FF"/>
          <w:szCs w:val="19"/>
        </w:rPr>
      </w:pPr>
      <w:r w:rsidRPr="008F04F6">
        <w:rPr>
          <w:b/>
        </w:rPr>
        <w:t xml:space="preserve">1.2.3.- </w:t>
      </w:r>
      <w:r w:rsidRPr="008F04F6">
        <w:t>Cada lote constituye un contrato:</w:t>
      </w:r>
      <w:r w:rsidRPr="008F04F6">
        <w:rPr>
          <w:b/>
        </w:rPr>
        <w:t xml:space="preserve"> </w:t>
      </w:r>
      <w:r w:rsidR="00AA546D">
        <w:rPr>
          <w:rFonts w:cs="Arial"/>
          <w:color w:val="0000FF"/>
          <w:szCs w:val="19"/>
        </w:rPr>
        <w:t>S</w:t>
      </w:r>
      <w:r w:rsidRPr="008F04F6">
        <w:rPr>
          <w:rFonts w:cs="Arial"/>
          <w:color w:val="0000FF"/>
          <w:szCs w:val="19"/>
        </w:rPr>
        <w:t>í.</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AA546D" w:rsidRPr="008F04F6" w14:paraId="2915576A" w14:textId="77777777" w:rsidTr="00A12B05">
        <w:trPr>
          <w:trHeight w:val="264"/>
        </w:trPr>
        <w:tc>
          <w:tcPr>
            <w:tcW w:w="3928" w:type="dxa"/>
            <w:tcBorders>
              <w:bottom w:val="single" w:sz="4" w:space="0" w:color="auto"/>
            </w:tcBorders>
          </w:tcPr>
          <w:p w14:paraId="518CDCF4" w14:textId="2EB93F6D" w:rsidR="00AA546D" w:rsidRPr="008F04F6" w:rsidRDefault="00AA546D" w:rsidP="00AA546D">
            <w:pPr>
              <w:spacing w:before="120" w:after="120"/>
              <w:ind w:right="-1"/>
              <w:rPr>
                <w:rFonts w:ascii="Verdana" w:hAnsi="Verdana"/>
                <w:sz w:val="19"/>
                <w:szCs w:val="19"/>
              </w:rPr>
            </w:pPr>
            <w:r w:rsidRPr="0041437D">
              <w:rPr>
                <w:rFonts w:asciiTheme="minorHAnsi" w:hAnsiTheme="minorHAnsi" w:cstheme="minorHAnsi"/>
                <w:color w:val="0000FF"/>
                <w:sz w:val="20"/>
                <w:szCs w:val="20"/>
              </w:rPr>
              <w:t>Servicios de limpieza de escuelas</w:t>
            </w:r>
          </w:p>
        </w:tc>
        <w:tc>
          <w:tcPr>
            <w:tcW w:w="2353" w:type="dxa"/>
            <w:tcBorders>
              <w:bottom w:val="single" w:sz="4" w:space="0" w:color="auto"/>
            </w:tcBorders>
          </w:tcPr>
          <w:p w14:paraId="24055056" w14:textId="50FACB38" w:rsidR="00AA546D" w:rsidRPr="008F04F6" w:rsidRDefault="00AA546D" w:rsidP="00AA546D">
            <w:pPr>
              <w:spacing w:before="120" w:after="120"/>
              <w:ind w:right="-1"/>
              <w:jc w:val="center"/>
              <w:rPr>
                <w:sz w:val="19"/>
                <w:szCs w:val="19"/>
              </w:rPr>
            </w:pPr>
            <w:r w:rsidRPr="0041437D">
              <w:rPr>
                <w:rFonts w:asciiTheme="minorHAnsi" w:hAnsiTheme="minorHAnsi" w:cstheme="minorHAnsi"/>
                <w:color w:val="0000FF"/>
                <w:sz w:val="20"/>
                <w:szCs w:val="20"/>
              </w:rPr>
              <w:t>90919300-5</w:t>
            </w:r>
          </w:p>
        </w:tc>
        <w:tc>
          <w:tcPr>
            <w:tcW w:w="2829" w:type="dxa"/>
          </w:tcPr>
          <w:p w14:paraId="7AE7C8F5" w14:textId="77777777" w:rsidR="00AA546D" w:rsidRPr="008F04F6" w:rsidRDefault="00AA546D" w:rsidP="00AA546D">
            <w:pPr>
              <w:spacing w:before="120" w:after="120"/>
              <w:ind w:right="-1"/>
              <w:rPr>
                <w:sz w:val="19"/>
                <w:szCs w:val="19"/>
              </w:rPr>
            </w:pPr>
          </w:p>
        </w:tc>
      </w:tr>
    </w:tbl>
    <w:p w14:paraId="602BAE2B" w14:textId="3F8149C5"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001B5B36">
        <w:rPr>
          <w:rFonts w:cs="Arial"/>
          <w:b w:val="0"/>
          <w:color w:val="0000FF"/>
          <w:sz w:val="19"/>
          <w:szCs w:val="19"/>
        </w:rPr>
        <w:t>No</w:t>
      </w:r>
      <w:bookmarkEnd w:id="41"/>
      <w:r w:rsidR="00502DE9" w:rsidRPr="008F04F6">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tcPr>
          <w:p w14:paraId="498ED268" w14:textId="77777777" w:rsidR="00C548B6" w:rsidRPr="008F04F6" w:rsidRDefault="00C548B6" w:rsidP="00A12B05">
            <w:pPr>
              <w:spacing w:before="120" w:after="120"/>
              <w:ind w:right="-1"/>
              <w:rPr>
                <w:sz w:val="19"/>
                <w:szCs w:val="19"/>
              </w:rPr>
            </w:pPr>
          </w:p>
        </w:tc>
      </w:tr>
      <w:tr w:rsidR="00C548B6" w:rsidRPr="008F04F6" w14:paraId="600FAA5E" w14:textId="77777777" w:rsidTr="00A12B05">
        <w:trPr>
          <w:trHeight w:val="227"/>
        </w:trPr>
        <w:tc>
          <w:tcPr>
            <w:tcW w:w="6000" w:type="dxa"/>
          </w:tcPr>
          <w:p w14:paraId="0E8CEA03" w14:textId="77777777" w:rsidR="00C548B6" w:rsidRPr="008F04F6" w:rsidRDefault="00C548B6" w:rsidP="00A12B05">
            <w:pPr>
              <w:spacing w:before="120" w:after="120"/>
              <w:ind w:right="-1"/>
              <w:rPr>
                <w:sz w:val="19"/>
                <w:szCs w:val="19"/>
              </w:rPr>
            </w:pPr>
          </w:p>
        </w:tc>
        <w:tc>
          <w:tcPr>
            <w:tcW w:w="1544" w:type="dxa"/>
            <w:vAlign w:val="center"/>
          </w:tcPr>
          <w:p w14:paraId="4EFA35D4" w14:textId="77777777" w:rsidR="00C548B6" w:rsidRPr="008F04F6" w:rsidRDefault="00C548B6" w:rsidP="00A12B05">
            <w:pPr>
              <w:spacing w:before="120" w:after="120"/>
              <w:ind w:right="-1"/>
              <w:rPr>
                <w:sz w:val="19"/>
                <w:szCs w:val="19"/>
              </w:rPr>
            </w:pPr>
          </w:p>
        </w:tc>
        <w:tc>
          <w:tcPr>
            <w:tcW w:w="1556" w:type="dxa"/>
          </w:tcPr>
          <w:p w14:paraId="6FEFDD74" w14:textId="77777777" w:rsidR="00C548B6" w:rsidRPr="008F04F6" w:rsidRDefault="00C548B6" w:rsidP="00A12B05">
            <w:pPr>
              <w:spacing w:before="120" w:after="120"/>
              <w:ind w:right="-1"/>
              <w:rPr>
                <w:sz w:val="19"/>
                <w:szCs w:val="19"/>
              </w:rPr>
            </w:pPr>
          </w:p>
        </w:tc>
      </w:tr>
    </w:tbl>
    <w:p w14:paraId="5407C279" w14:textId="09C15A3D"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00AA546D">
        <w:rPr>
          <w:rFonts w:cs="Arial"/>
          <w:b w:val="0"/>
          <w:color w:val="0000FF"/>
          <w:sz w:val="19"/>
          <w:szCs w:val="19"/>
        </w:rPr>
        <w:t>S</w:t>
      </w:r>
      <w:r w:rsidRPr="008F04F6">
        <w:rPr>
          <w:rFonts w:cs="Arial"/>
          <w:b w:val="0"/>
          <w:color w:val="0000FF"/>
          <w:sz w:val="19"/>
          <w:szCs w:val="19"/>
        </w:rPr>
        <w:t>ucesivo</w:t>
      </w:r>
      <w:bookmarkEnd w:id="42"/>
      <w:r w:rsidR="00502DE9" w:rsidRPr="008F04F6">
        <w:rPr>
          <w:rFonts w:cs="Arial"/>
          <w:b w:val="0"/>
          <w:color w:val="0000FF"/>
          <w:sz w:val="19"/>
          <w:szCs w:val="19"/>
        </w:rPr>
        <w:t>.</w:t>
      </w:r>
    </w:p>
    <w:p w14:paraId="0FDEA91B" w14:textId="09A60C5D" w:rsidR="0003259E"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AA546D">
        <w:rPr>
          <w:rFonts w:ascii="Verdana" w:hAnsi="Verdana" w:cs="Arial"/>
          <w:color w:val="0000FF"/>
          <w:sz w:val="19"/>
          <w:szCs w:val="19"/>
        </w:rPr>
        <w:t>Sí</w:t>
      </w:r>
      <w:r w:rsidR="00502DE9" w:rsidRPr="008F04F6">
        <w:rPr>
          <w:rFonts w:ascii="Verdana" w:hAnsi="Verdana" w:cs="Arial"/>
          <w:color w:val="0000FF"/>
          <w:sz w:val="19"/>
          <w:szCs w:val="19"/>
        </w:rPr>
        <w:t>.</w:t>
      </w:r>
      <w:r w:rsidRPr="008F04F6">
        <w:rPr>
          <w:rFonts w:ascii="Verdana" w:hAnsi="Verdana"/>
          <w:sz w:val="19"/>
          <w:szCs w:val="19"/>
        </w:rPr>
        <w:t xml:space="preserve"> </w:t>
      </w:r>
      <w:r w:rsidR="0003259E" w:rsidRPr="0003259E">
        <w:rPr>
          <w:rFonts w:ascii="Verdana" w:hAnsi="Verdana"/>
          <w:sz w:val="19"/>
          <w:szCs w:val="19"/>
        </w:rPr>
        <w:t xml:space="preserve">Salvo </w:t>
      </w:r>
      <w:r w:rsidR="0003259E" w:rsidRPr="0003259E">
        <w:rPr>
          <w:rFonts w:ascii="Verdana" w:hAnsi="Verdana"/>
          <w:sz w:val="19"/>
          <w:szCs w:val="19"/>
          <w:lang w:val="eu-ES"/>
        </w:rPr>
        <w:t>las limpiezas extraordinarias y anclajes, cuya ejecución dependerá de las necesidades de la Administración.</w:t>
      </w:r>
    </w:p>
    <w:p w14:paraId="7F8D1576" w14:textId="1E5D594F"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00AA546D">
        <w:rPr>
          <w:rFonts w:cs="Arial"/>
          <w:b w:val="0"/>
          <w:color w:val="0000FF"/>
          <w:sz w:val="19"/>
          <w:szCs w:val="19"/>
        </w:rPr>
        <w:t>N</w:t>
      </w:r>
      <w:r w:rsidRPr="008F04F6">
        <w:rPr>
          <w:rFonts w:cs="Arial"/>
          <w:b w:val="0"/>
          <w:color w:val="0000FF"/>
          <w:sz w:val="19"/>
          <w:szCs w:val="19"/>
        </w:rPr>
        <w:t>o</w:t>
      </w:r>
      <w:bookmarkEnd w:id="43"/>
      <w:r w:rsidR="00502DE9" w:rsidRPr="008F04F6">
        <w:rPr>
          <w:rFonts w:cs="Arial"/>
          <w:b w:val="0"/>
          <w:color w:val="0000FF"/>
          <w:sz w:val="19"/>
          <w:szCs w:val="19"/>
        </w:rPr>
        <w:t>.</w:t>
      </w:r>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Default="00C548B6" w:rsidP="001D3DE3">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1DD19009" w14:textId="77777777" w:rsidR="00AA546D" w:rsidRPr="008F04F6" w:rsidRDefault="00AA546D" w:rsidP="001D3DE3">
      <w:pPr>
        <w:spacing w:before="120" w:after="120"/>
        <w:ind w:right="-427" w:firstLine="284"/>
        <w:rPr>
          <w:rFonts w:ascii="Verdana" w:hAnsi="Verdana"/>
          <w:sz w:val="19"/>
          <w:szCs w:val="19"/>
        </w:rPr>
      </w:pP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0015434E" w:rsidR="00C548B6" w:rsidRPr="008F04F6"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de </w:t>
      </w:r>
      <w:r w:rsidR="00AA546D" w:rsidRPr="00101E14">
        <w:rPr>
          <w:bCs/>
          <w:color w:val="0000FF"/>
          <w:sz w:val="19"/>
          <w:szCs w:val="19"/>
        </w:rPr>
        <w:t>68.256.676,28 euros</w:t>
      </w:r>
      <w:r w:rsidRPr="008F04F6">
        <w:rPr>
          <w:sz w:val="19"/>
          <w:szCs w:val="19"/>
        </w:rPr>
        <w:t xml:space="preserve">, incluido el </w:t>
      </w:r>
      <w:r w:rsidR="00AA546D" w:rsidRPr="00AA546D">
        <w:rPr>
          <w:bCs/>
          <w:color w:val="0000FF"/>
          <w:sz w:val="19"/>
          <w:szCs w:val="19"/>
        </w:rPr>
        <w:t>21</w:t>
      </w:r>
      <w:r w:rsidRPr="00AA546D">
        <w:rPr>
          <w:bCs/>
          <w:color w:val="0000FF"/>
          <w:sz w:val="19"/>
          <w:szCs w:val="19"/>
        </w:rPr>
        <w:t xml:space="preserve"> %</w:t>
      </w:r>
      <w:r w:rsidRPr="008F04F6">
        <w:rPr>
          <w:sz w:val="19"/>
          <w:szCs w:val="19"/>
        </w:rPr>
        <w:t xml:space="preserve"> de IVA, y se imputa a la(s) siguiente(s) anualidad(es):</w:t>
      </w:r>
      <w:bookmarkEnd w:id="66"/>
    </w:p>
    <w:p w14:paraId="09B3CBD9" w14:textId="7F333F12" w:rsidR="00AA546D" w:rsidRPr="00AA546D" w:rsidRDefault="00AA546D" w:rsidP="00AA546D">
      <w:pPr>
        <w:spacing w:before="120" w:after="120"/>
        <w:ind w:left="851" w:right="-427"/>
        <w:jc w:val="both"/>
        <w:rPr>
          <w:rFonts w:ascii="Verdana" w:hAnsi="Verdana"/>
          <w:sz w:val="19"/>
          <w:szCs w:val="19"/>
        </w:rPr>
      </w:pPr>
      <w:r w:rsidRPr="00AA546D">
        <w:rPr>
          <w:rFonts w:ascii="Verdana" w:hAnsi="Verdana"/>
          <w:sz w:val="19"/>
          <w:szCs w:val="19"/>
        </w:rPr>
        <w:lastRenderedPageBreak/>
        <w:t xml:space="preserve">Año 2026: </w:t>
      </w:r>
      <w:r w:rsidRPr="00AA546D">
        <w:rPr>
          <w:rFonts w:ascii="Verdana" w:hAnsi="Verdana"/>
          <w:color w:val="0000FF"/>
          <w:sz w:val="19"/>
          <w:szCs w:val="19"/>
        </w:rPr>
        <w:t xml:space="preserve">13.578.130,64 euros. </w:t>
      </w:r>
    </w:p>
    <w:p w14:paraId="51A001CC" w14:textId="77777777" w:rsidR="00AA546D" w:rsidRPr="00AA546D" w:rsidRDefault="00AA546D" w:rsidP="00AA546D">
      <w:pPr>
        <w:spacing w:before="120" w:after="120"/>
        <w:ind w:left="851" w:right="-427"/>
        <w:jc w:val="both"/>
        <w:rPr>
          <w:rFonts w:ascii="Verdana" w:hAnsi="Verdana"/>
          <w:sz w:val="19"/>
          <w:szCs w:val="19"/>
        </w:rPr>
      </w:pPr>
      <w:r w:rsidRPr="00AA546D">
        <w:rPr>
          <w:rFonts w:ascii="Verdana" w:hAnsi="Verdana"/>
          <w:sz w:val="19"/>
          <w:szCs w:val="19"/>
        </w:rPr>
        <w:t xml:space="preserve">Año 2027: </w:t>
      </w:r>
      <w:r w:rsidRPr="00AA546D">
        <w:rPr>
          <w:rFonts w:ascii="Verdana" w:hAnsi="Verdana"/>
          <w:color w:val="0000FF"/>
          <w:sz w:val="19"/>
          <w:szCs w:val="19"/>
        </w:rPr>
        <w:t>34.128.338,14 euros</w:t>
      </w:r>
      <w:r w:rsidRPr="00AA546D">
        <w:rPr>
          <w:rFonts w:ascii="Verdana" w:hAnsi="Verdana"/>
          <w:sz w:val="19"/>
          <w:szCs w:val="19"/>
        </w:rPr>
        <w:t>.</w:t>
      </w:r>
    </w:p>
    <w:p w14:paraId="0271D145" w14:textId="1DD4D02E" w:rsidR="00AA546D" w:rsidRPr="00AA546D" w:rsidRDefault="00AA546D" w:rsidP="00AA546D">
      <w:pPr>
        <w:spacing w:before="120" w:after="120"/>
        <w:ind w:left="851" w:right="-427"/>
        <w:jc w:val="both"/>
        <w:rPr>
          <w:rFonts w:ascii="Verdana" w:hAnsi="Verdana"/>
          <w:sz w:val="19"/>
          <w:szCs w:val="19"/>
        </w:rPr>
      </w:pPr>
      <w:r w:rsidRPr="00AA546D">
        <w:rPr>
          <w:rFonts w:ascii="Verdana" w:hAnsi="Verdana"/>
          <w:sz w:val="19"/>
          <w:szCs w:val="19"/>
        </w:rPr>
        <w:t xml:space="preserve">Año 2028: </w:t>
      </w:r>
      <w:r w:rsidR="005134D0" w:rsidRPr="005134D0">
        <w:rPr>
          <w:rFonts w:ascii="Verdana" w:hAnsi="Verdana"/>
          <w:color w:val="0000FF"/>
          <w:sz w:val="19"/>
          <w:szCs w:val="19"/>
        </w:rPr>
        <w:t>20.550.207,50</w:t>
      </w:r>
      <w:r w:rsidR="005134D0">
        <w:rPr>
          <w:rFonts w:ascii="Verdana" w:hAnsi="Verdana"/>
          <w:color w:val="0000FF"/>
          <w:sz w:val="19"/>
          <w:szCs w:val="19"/>
        </w:rPr>
        <w:t xml:space="preserve"> </w:t>
      </w:r>
      <w:r w:rsidRPr="00AA546D">
        <w:rPr>
          <w:rFonts w:ascii="Verdana" w:hAnsi="Verdana"/>
          <w:color w:val="0000FF"/>
          <w:sz w:val="19"/>
          <w:szCs w:val="19"/>
        </w:rPr>
        <w:t xml:space="preserve">euros. </w:t>
      </w:r>
    </w:p>
    <w:p w14:paraId="17AF8DF3" w14:textId="77777777"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tbl>
      <w:tblPr>
        <w:tblW w:w="10338" w:type="dxa"/>
        <w:tblCellMar>
          <w:left w:w="70" w:type="dxa"/>
          <w:right w:w="70" w:type="dxa"/>
        </w:tblCellMar>
        <w:tblLook w:val="04A0" w:firstRow="1" w:lastRow="0" w:firstColumn="1" w:lastColumn="0" w:noHBand="0" w:noVBand="1"/>
      </w:tblPr>
      <w:tblGrid>
        <w:gridCol w:w="841"/>
        <w:gridCol w:w="1559"/>
        <w:gridCol w:w="1559"/>
        <w:gridCol w:w="1701"/>
        <w:gridCol w:w="1560"/>
        <w:gridCol w:w="1559"/>
        <w:gridCol w:w="1559"/>
      </w:tblGrid>
      <w:tr w:rsidR="00140764" w14:paraId="5FA3805A" w14:textId="77777777" w:rsidTr="002239DA">
        <w:trPr>
          <w:trHeight w:val="1290"/>
        </w:trPr>
        <w:tc>
          <w:tcPr>
            <w:tcW w:w="841" w:type="dxa"/>
            <w:tcBorders>
              <w:top w:val="single" w:sz="8" w:space="0" w:color="auto"/>
              <w:left w:val="single" w:sz="8" w:space="0" w:color="auto"/>
              <w:bottom w:val="single" w:sz="8" w:space="0" w:color="auto"/>
              <w:right w:val="single" w:sz="8" w:space="0" w:color="auto"/>
            </w:tcBorders>
            <w:vAlign w:val="center"/>
            <w:hideMark/>
          </w:tcPr>
          <w:p w14:paraId="3577E53D"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LOTES</w:t>
            </w:r>
          </w:p>
        </w:tc>
        <w:tc>
          <w:tcPr>
            <w:tcW w:w="1559" w:type="dxa"/>
            <w:tcBorders>
              <w:top w:val="single" w:sz="8" w:space="0" w:color="auto"/>
              <w:left w:val="nil"/>
              <w:bottom w:val="single" w:sz="8" w:space="0" w:color="auto"/>
              <w:right w:val="single" w:sz="8" w:space="0" w:color="auto"/>
            </w:tcBorders>
            <w:vAlign w:val="center"/>
            <w:hideMark/>
          </w:tcPr>
          <w:p w14:paraId="53A22003"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Importe Limpieza Ordinaria sin IVA €</w:t>
            </w:r>
          </w:p>
        </w:tc>
        <w:tc>
          <w:tcPr>
            <w:tcW w:w="1559" w:type="dxa"/>
            <w:tcBorders>
              <w:top w:val="single" w:sz="8" w:space="0" w:color="auto"/>
              <w:left w:val="nil"/>
              <w:bottom w:val="single" w:sz="8" w:space="0" w:color="auto"/>
              <w:right w:val="single" w:sz="8" w:space="0" w:color="auto"/>
            </w:tcBorders>
            <w:vAlign w:val="center"/>
            <w:hideMark/>
          </w:tcPr>
          <w:p w14:paraId="0DB2FE8A"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Importe Limpieza Ordanaria con IVA €</w:t>
            </w:r>
          </w:p>
        </w:tc>
        <w:tc>
          <w:tcPr>
            <w:tcW w:w="1701" w:type="dxa"/>
            <w:tcBorders>
              <w:top w:val="single" w:sz="8" w:space="0" w:color="auto"/>
              <w:left w:val="nil"/>
              <w:bottom w:val="single" w:sz="8" w:space="0" w:color="auto"/>
              <w:right w:val="single" w:sz="8" w:space="0" w:color="auto"/>
            </w:tcBorders>
            <w:vAlign w:val="center"/>
            <w:hideMark/>
          </w:tcPr>
          <w:p w14:paraId="26DBB9BE" w14:textId="77777777" w:rsidR="00140764" w:rsidRPr="002239DA" w:rsidRDefault="00140764">
            <w:pPr>
              <w:jc w:val="center"/>
              <w:rPr>
                <w:rFonts w:ascii="Arial" w:hAnsi="Arial" w:cs="Arial"/>
                <w:b/>
                <w:bCs/>
                <w:color w:val="000000"/>
                <w:sz w:val="18"/>
                <w:szCs w:val="18"/>
              </w:rPr>
            </w:pPr>
            <w:r w:rsidRPr="002239DA">
              <w:rPr>
                <w:rFonts w:ascii="Arial" w:hAnsi="Arial" w:cs="Arial"/>
                <w:b/>
                <w:bCs/>
                <w:color w:val="000000"/>
                <w:sz w:val="18"/>
                <w:szCs w:val="18"/>
              </w:rPr>
              <w:t>Importe Limpiezas extraordinarias y anclajes (sin IVA)</w:t>
            </w:r>
          </w:p>
        </w:tc>
        <w:tc>
          <w:tcPr>
            <w:tcW w:w="1560" w:type="dxa"/>
            <w:tcBorders>
              <w:top w:val="single" w:sz="8" w:space="0" w:color="auto"/>
              <w:left w:val="nil"/>
              <w:bottom w:val="single" w:sz="8" w:space="0" w:color="auto"/>
              <w:right w:val="single" w:sz="8" w:space="0" w:color="auto"/>
            </w:tcBorders>
            <w:vAlign w:val="center"/>
            <w:hideMark/>
          </w:tcPr>
          <w:p w14:paraId="56717E0C" w14:textId="77777777" w:rsidR="00140764" w:rsidRPr="002239DA" w:rsidRDefault="00140764">
            <w:pPr>
              <w:jc w:val="center"/>
              <w:rPr>
                <w:rFonts w:ascii="Arial" w:hAnsi="Arial" w:cs="Arial"/>
                <w:b/>
                <w:bCs/>
                <w:color w:val="000000"/>
                <w:sz w:val="18"/>
                <w:szCs w:val="18"/>
              </w:rPr>
            </w:pPr>
            <w:r w:rsidRPr="002239DA">
              <w:rPr>
                <w:rFonts w:ascii="Arial" w:hAnsi="Arial" w:cs="Arial"/>
                <w:b/>
                <w:bCs/>
                <w:color w:val="000000"/>
                <w:sz w:val="18"/>
                <w:szCs w:val="18"/>
              </w:rPr>
              <w:t>Importe Limpiezas extraordinarias y anclajes (con IVA)</w:t>
            </w:r>
          </w:p>
        </w:tc>
        <w:tc>
          <w:tcPr>
            <w:tcW w:w="1559" w:type="dxa"/>
            <w:tcBorders>
              <w:top w:val="single" w:sz="8" w:space="0" w:color="auto"/>
              <w:left w:val="nil"/>
              <w:bottom w:val="single" w:sz="8" w:space="0" w:color="auto"/>
              <w:right w:val="single" w:sz="8" w:space="0" w:color="auto"/>
            </w:tcBorders>
            <w:vAlign w:val="center"/>
            <w:hideMark/>
          </w:tcPr>
          <w:p w14:paraId="5AFD6BE6"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Importe sin IVA €</w:t>
            </w:r>
          </w:p>
        </w:tc>
        <w:tc>
          <w:tcPr>
            <w:tcW w:w="1559" w:type="dxa"/>
            <w:tcBorders>
              <w:top w:val="single" w:sz="8" w:space="0" w:color="auto"/>
              <w:left w:val="nil"/>
              <w:bottom w:val="single" w:sz="8" w:space="0" w:color="auto"/>
              <w:right w:val="single" w:sz="8" w:space="0" w:color="auto"/>
            </w:tcBorders>
            <w:vAlign w:val="center"/>
            <w:hideMark/>
          </w:tcPr>
          <w:p w14:paraId="472132B7"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Importe con IVA €</w:t>
            </w:r>
          </w:p>
        </w:tc>
      </w:tr>
      <w:tr w:rsidR="00140764" w14:paraId="52C3B0BB"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1E7FEFCA"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1</w:t>
            </w:r>
          </w:p>
        </w:tc>
        <w:tc>
          <w:tcPr>
            <w:tcW w:w="1559" w:type="dxa"/>
            <w:tcBorders>
              <w:top w:val="nil"/>
              <w:left w:val="nil"/>
              <w:bottom w:val="single" w:sz="8" w:space="0" w:color="auto"/>
              <w:right w:val="single" w:sz="8" w:space="0" w:color="auto"/>
            </w:tcBorders>
            <w:vAlign w:val="center"/>
            <w:hideMark/>
          </w:tcPr>
          <w:p w14:paraId="2D1ECBDC"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3.532.628,92 €</w:t>
            </w:r>
          </w:p>
        </w:tc>
        <w:tc>
          <w:tcPr>
            <w:tcW w:w="1559" w:type="dxa"/>
            <w:tcBorders>
              <w:top w:val="nil"/>
              <w:left w:val="nil"/>
              <w:bottom w:val="single" w:sz="8" w:space="0" w:color="auto"/>
              <w:right w:val="single" w:sz="8" w:space="0" w:color="auto"/>
            </w:tcBorders>
            <w:vAlign w:val="center"/>
            <w:hideMark/>
          </w:tcPr>
          <w:p w14:paraId="117F8899"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4.274.481,00 €</w:t>
            </w:r>
          </w:p>
        </w:tc>
        <w:tc>
          <w:tcPr>
            <w:tcW w:w="1701" w:type="dxa"/>
            <w:tcBorders>
              <w:top w:val="nil"/>
              <w:left w:val="nil"/>
              <w:bottom w:val="single" w:sz="8" w:space="0" w:color="auto"/>
              <w:right w:val="single" w:sz="8" w:space="0" w:color="auto"/>
            </w:tcBorders>
            <w:vAlign w:val="center"/>
            <w:hideMark/>
          </w:tcPr>
          <w:p w14:paraId="64A8089B"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141.305,16 €</w:t>
            </w:r>
          </w:p>
        </w:tc>
        <w:tc>
          <w:tcPr>
            <w:tcW w:w="1560" w:type="dxa"/>
            <w:tcBorders>
              <w:top w:val="nil"/>
              <w:left w:val="nil"/>
              <w:bottom w:val="single" w:sz="8" w:space="0" w:color="auto"/>
              <w:right w:val="single" w:sz="8" w:space="0" w:color="auto"/>
            </w:tcBorders>
            <w:vAlign w:val="center"/>
            <w:hideMark/>
          </w:tcPr>
          <w:p w14:paraId="1D5F16E6"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170.979,24 €</w:t>
            </w:r>
          </w:p>
        </w:tc>
        <w:tc>
          <w:tcPr>
            <w:tcW w:w="1559" w:type="dxa"/>
            <w:tcBorders>
              <w:top w:val="nil"/>
              <w:left w:val="nil"/>
              <w:bottom w:val="single" w:sz="8" w:space="0" w:color="auto"/>
              <w:right w:val="single" w:sz="8" w:space="0" w:color="auto"/>
            </w:tcBorders>
            <w:vAlign w:val="center"/>
            <w:hideMark/>
          </w:tcPr>
          <w:p w14:paraId="63FE414E"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3.673.934,08 €</w:t>
            </w:r>
          </w:p>
        </w:tc>
        <w:tc>
          <w:tcPr>
            <w:tcW w:w="1559" w:type="dxa"/>
            <w:tcBorders>
              <w:top w:val="nil"/>
              <w:left w:val="nil"/>
              <w:bottom w:val="single" w:sz="8" w:space="0" w:color="auto"/>
              <w:right w:val="single" w:sz="8" w:space="0" w:color="auto"/>
            </w:tcBorders>
            <w:vAlign w:val="center"/>
            <w:hideMark/>
          </w:tcPr>
          <w:p w14:paraId="2C1C3FAE"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4.445.460,24 €</w:t>
            </w:r>
          </w:p>
        </w:tc>
      </w:tr>
      <w:tr w:rsidR="00140764" w14:paraId="52915D1B"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385FCA74"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2</w:t>
            </w:r>
          </w:p>
        </w:tc>
        <w:tc>
          <w:tcPr>
            <w:tcW w:w="1559" w:type="dxa"/>
            <w:tcBorders>
              <w:top w:val="nil"/>
              <w:left w:val="nil"/>
              <w:bottom w:val="single" w:sz="8" w:space="0" w:color="auto"/>
              <w:right w:val="single" w:sz="8" w:space="0" w:color="auto"/>
            </w:tcBorders>
            <w:vAlign w:val="center"/>
            <w:hideMark/>
          </w:tcPr>
          <w:p w14:paraId="4DE699C8"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6.026.779,77 €</w:t>
            </w:r>
          </w:p>
        </w:tc>
        <w:tc>
          <w:tcPr>
            <w:tcW w:w="1559" w:type="dxa"/>
            <w:tcBorders>
              <w:top w:val="nil"/>
              <w:left w:val="nil"/>
              <w:bottom w:val="single" w:sz="8" w:space="0" w:color="auto"/>
              <w:right w:val="single" w:sz="8" w:space="0" w:color="auto"/>
            </w:tcBorders>
            <w:vAlign w:val="center"/>
            <w:hideMark/>
          </w:tcPr>
          <w:p w14:paraId="22A67F1A"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7.292.403,52 €</w:t>
            </w:r>
          </w:p>
        </w:tc>
        <w:tc>
          <w:tcPr>
            <w:tcW w:w="1701" w:type="dxa"/>
            <w:tcBorders>
              <w:top w:val="nil"/>
              <w:left w:val="nil"/>
              <w:bottom w:val="single" w:sz="8" w:space="0" w:color="auto"/>
              <w:right w:val="single" w:sz="8" w:space="0" w:color="auto"/>
            </w:tcBorders>
            <w:vAlign w:val="center"/>
            <w:hideMark/>
          </w:tcPr>
          <w:p w14:paraId="6866BC12"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241.071,19 €</w:t>
            </w:r>
          </w:p>
        </w:tc>
        <w:tc>
          <w:tcPr>
            <w:tcW w:w="1560" w:type="dxa"/>
            <w:tcBorders>
              <w:top w:val="nil"/>
              <w:left w:val="nil"/>
              <w:bottom w:val="single" w:sz="8" w:space="0" w:color="auto"/>
              <w:right w:val="single" w:sz="8" w:space="0" w:color="auto"/>
            </w:tcBorders>
            <w:vAlign w:val="center"/>
            <w:hideMark/>
          </w:tcPr>
          <w:p w14:paraId="4849DE26"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291.696,14 €</w:t>
            </w:r>
          </w:p>
        </w:tc>
        <w:tc>
          <w:tcPr>
            <w:tcW w:w="1559" w:type="dxa"/>
            <w:tcBorders>
              <w:top w:val="nil"/>
              <w:left w:val="nil"/>
              <w:bottom w:val="single" w:sz="8" w:space="0" w:color="auto"/>
              <w:right w:val="single" w:sz="8" w:space="0" w:color="auto"/>
            </w:tcBorders>
            <w:vAlign w:val="center"/>
            <w:hideMark/>
          </w:tcPr>
          <w:p w14:paraId="54DC28F3"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6.267.850,96 €</w:t>
            </w:r>
          </w:p>
        </w:tc>
        <w:tc>
          <w:tcPr>
            <w:tcW w:w="1559" w:type="dxa"/>
            <w:tcBorders>
              <w:top w:val="nil"/>
              <w:left w:val="nil"/>
              <w:bottom w:val="single" w:sz="8" w:space="0" w:color="auto"/>
              <w:right w:val="single" w:sz="8" w:space="0" w:color="auto"/>
            </w:tcBorders>
            <w:vAlign w:val="center"/>
            <w:hideMark/>
          </w:tcPr>
          <w:p w14:paraId="1D1BE79E"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7.584.099,66 €</w:t>
            </w:r>
          </w:p>
        </w:tc>
      </w:tr>
      <w:tr w:rsidR="00140764" w14:paraId="685AB07B"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2DADC44E"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3</w:t>
            </w:r>
          </w:p>
        </w:tc>
        <w:tc>
          <w:tcPr>
            <w:tcW w:w="1559" w:type="dxa"/>
            <w:tcBorders>
              <w:top w:val="nil"/>
              <w:left w:val="nil"/>
              <w:bottom w:val="single" w:sz="8" w:space="0" w:color="auto"/>
              <w:right w:val="single" w:sz="8" w:space="0" w:color="auto"/>
            </w:tcBorders>
            <w:vAlign w:val="center"/>
            <w:hideMark/>
          </w:tcPr>
          <w:p w14:paraId="7E50A299"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8.425.056,75 €</w:t>
            </w:r>
          </w:p>
        </w:tc>
        <w:tc>
          <w:tcPr>
            <w:tcW w:w="1559" w:type="dxa"/>
            <w:tcBorders>
              <w:top w:val="nil"/>
              <w:left w:val="nil"/>
              <w:bottom w:val="single" w:sz="8" w:space="0" w:color="auto"/>
              <w:right w:val="single" w:sz="8" w:space="0" w:color="auto"/>
            </w:tcBorders>
            <w:vAlign w:val="center"/>
            <w:hideMark/>
          </w:tcPr>
          <w:p w14:paraId="767AC59C"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10.194.318,67 €</w:t>
            </w:r>
          </w:p>
        </w:tc>
        <w:tc>
          <w:tcPr>
            <w:tcW w:w="1701" w:type="dxa"/>
            <w:tcBorders>
              <w:top w:val="nil"/>
              <w:left w:val="nil"/>
              <w:bottom w:val="single" w:sz="8" w:space="0" w:color="auto"/>
              <w:right w:val="single" w:sz="8" w:space="0" w:color="auto"/>
            </w:tcBorders>
            <w:vAlign w:val="center"/>
            <w:hideMark/>
          </w:tcPr>
          <w:p w14:paraId="5EFBDF97"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337.002,27 €</w:t>
            </w:r>
          </w:p>
        </w:tc>
        <w:tc>
          <w:tcPr>
            <w:tcW w:w="1560" w:type="dxa"/>
            <w:tcBorders>
              <w:top w:val="nil"/>
              <w:left w:val="nil"/>
              <w:bottom w:val="single" w:sz="8" w:space="0" w:color="auto"/>
              <w:right w:val="single" w:sz="8" w:space="0" w:color="auto"/>
            </w:tcBorders>
            <w:vAlign w:val="center"/>
            <w:hideMark/>
          </w:tcPr>
          <w:p w14:paraId="7FBD8FAC"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407.772,75 €</w:t>
            </w:r>
          </w:p>
        </w:tc>
        <w:tc>
          <w:tcPr>
            <w:tcW w:w="1559" w:type="dxa"/>
            <w:tcBorders>
              <w:top w:val="nil"/>
              <w:left w:val="nil"/>
              <w:bottom w:val="single" w:sz="8" w:space="0" w:color="auto"/>
              <w:right w:val="single" w:sz="8" w:space="0" w:color="auto"/>
            </w:tcBorders>
            <w:vAlign w:val="center"/>
            <w:hideMark/>
          </w:tcPr>
          <w:p w14:paraId="263DC84D"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8.762.059,02 €</w:t>
            </w:r>
          </w:p>
        </w:tc>
        <w:tc>
          <w:tcPr>
            <w:tcW w:w="1559" w:type="dxa"/>
            <w:tcBorders>
              <w:top w:val="nil"/>
              <w:left w:val="nil"/>
              <w:bottom w:val="single" w:sz="8" w:space="0" w:color="auto"/>
              <w:right w:val="single" w:sz="8" w:space="0" w:color="auto"/>
            </w:tcBorders>
            <w:vAlign w:val="center"/>
            <w:hideMark/>
          </w:tcPr>
          <w:p w14:paraId="2B39ED8B"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10.602.091,42 €</w:t>
            </w:r>
          </w:p>
        </w:tc>
      </w:tr>
      <w:tr w:rsidR="00140764" w14:paraId="578AE92C"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7A31475B"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4</w:t>
            </w:r>
          </w:p>
        </w:tc>
        <w:tc>
          <w:tcPr>
            <w:tcW w:w="1559" w:type="dxa"/>
            <w:tcBorders>
              <w:top w:val="nil"/>
              <w:left w:val="nil"/>
              <w:bottom w:val="single" w:sz="8" w:space="0" w:color="auto"/>
              <w:right w:val="single" w:sz="8" w:space="0" w:color="auto"/>
            </w:tcBorders>
            <w:vAlign w:val="center"/>
            <w:hideMark/>
          </w:tcPr>
          <w:p w14:paraId="4F8B64BF"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6.404.652,50 €</w:t>
            </w:r>
          </w:p>
        </w:tc>
        <w:tc>
          <w:tcPr>
            <w:tcW w:w="1559" w:type="dxa"/>
            <w:tcBorders>
              <w:top w:val="nil"/>
              <w:left w:val="nil"/>
              <w:bottom w:val="single" w:sz="8" w:space="0" w:color="auto"/>
              <w:right w:val="single" w:sz="8" w:space="0" w:color="auto"/>
            </w:tcBorders>
            <w:vAlign w:val="center"/>
            <w:hideMark/>
          </w:tcPr>
          <w:p w14:paraId="31A4C270"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7.749.629,54 €</w:t>
            </w:r>
          </w:p>
        </w:tc>
        <w:tc>
          <w:tcPr>
            <w:tcW w:w="1701" w:type="dxa"/>
            <w:tcBorders>
              <w:top w:val="nil"/>
              <w:left w:val="nil"/>
              <w:bottom w:val="single" w:sz="8" w:space="0" w:color="auto"/>
              <w:right w:val="single" w:sz="8" w:space="0" w:color="auto"/>
            </w:tcBorders>
            <w:vAlign w:val="center"/>
            <w:hideMark/>
          </w:tcPr>
          <w:p w14:paraId="18C40E5E"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256.186,10 €</w:t>
            </w:r>
          </w:p>
        </w:tc>
        <w:tc>
          <w:tcPr>
            <w:tcW w:w="1560" w:type="dxa"/>
            <w:tcBorders>
              <w:top w:val="nil"/>
              <w:left w:val="nil"/>
              <w:bottom w:val="single" w:sz="8" w:space="0" w:color="auto"/>
              <w:right w:val="single" w:sz="8" w:space="0" w:color="auto"/>
            </w:tcBorders>
            <w:vAlign w:val="center"/>
            <w:hideMark/>
          </w:tcPr>
          <w:p w14:paraId="3467F129"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309.985,18 €</w:t>
            </w:r>
          </w:p>
        </w:tc>
        <w:tc>
          <w:tcPr>
            <w:tcW w:w="1559" w:type="dxa"/>
            <w:tcBorders>
              <w:top w:val="nil"/>
              <w:left w:val="nil"/>
              <w:bottom w:val="single" w:sz="8" w:space="0" w:color="auto"/>
              <w:right w:val="single" w:sz="8" w:space="0" w:color="auto"/>
            </w:tcBorders>
            <w:vAlign w:val="center"/>
            <w:hideMark/>
          </w:tcPr>
          <w:p w14:paraId="129B708A"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6.660.838,60 €</w:t>
            </w:r>
          </w:p>
        </w:tc>
        <w:tc>
          <w:tcPr>
            <w:tcW w:w="1559" w:type="dxa"/>
            <w:tcBorders>
              <w:top w:val="nil"/>
              <w:left w:val="nil"/>
              <w:bottom w:val="single" w:sz="8" w:space="0" w:color="auto"/>
              <w:right w:val="single" w:sz="8" w:space="0" w:color="auto"/>
            </w:tcBorders>
            <w:vAlign w:val="center"/>
            <w:hideMark/>
          </w:tcPr>
          <w:p w14:paraId="70390BE9"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8.059.614,72 €</w:t>
            </w:r>
          </w:p>
        </w:tc>
      </w:tr>
      <w:tr w:rsidR="00140764" w14:paraId="06A6EACE"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07201CD2"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5</w:t>
            </w:r>
          </w:p>
        </w:tc>
        <w:tc>
          <w:tcPr>
            <w:tcW w:w="1559" w:type="dxa"/>
            <w:tcBorders>
              <w:top w:val="nil"/>
              <w:left w:val="nil"/>
              <w:bottom w:val="single" w:sz="8" w:space="0" w:color="auto"/>
              <w:right w:val="single" w:sz="8" w:space="0" w:color="auto"/>
            </w:tcBorders>
            <w:vAlign w:val="center"/>
            <w:hideMark/>
          </w:tcPr>
          <w:p w14:paraId="75FE63FA"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9.571.482,79 €</w:t>
            </w:r>
          </w:p>
        </w:tc>
        <w:tc>
          <w:tcPr>
            <w:tcW w:w="1559" w:type="dxa"/>
            <w:tcBorders>
              <w:top w:val="nil"/>
              <w:left w:val="nil"/>
              <w:bottom w:val="single" w:sz="8" w:space="0" w:color="auto"/>
              <w:right w:val="single" w:sz="8" w:space="0" w:color="auto"/>
            </w:tcBorders>
            <w:vAlign w:val="center"/>
            <w:hideMark/>
          </w:tcPr>
          <w:p w14:paraId="3B4E56CC"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11.581.494,15 €</w:t>
            </w:r>
          </w:p>
        </w:tc>
        <w:tc>
          <w:tcPr>
            <w:tcW w:w="1701" w:type="dxa"/>
            <w:tcBorders>
              <w:top w:val="nil"/>
              <w:left w:val="nil"/>
              <w:bottom w:val="single" w:sz="8" w:space="0" w:color="auto"/>
              <w:right w:val="single" w:sz="8" w:space="0" w:color="auto"/>
            </w:tcBorders>
            <w:vAlign w:val="center"/>
            <w:hideMark/>
          </w:tcPr>
          <w:p w14:paraId="47649604"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382.859,31 €</w:t>
            </w:r>
          </w:p>
        </w:tc>
        <w:tc>
          <w:tcPr>
            <w:tcW w:w="1560" w:type="dxa"/>
            <w:tcBorders>
              <w:top w:val="nil"/>
              <w:left w:val="nil"/>
              <w:bottom w:val="single" w:sz="8" w:space="0" w:color="auto"/>
              <w:right w:val="single" w:sz="8" w:space="0" w:color="auto"/>
            </w:tcBorders>
            <w:vAlign w:val="center"/>
            <w:hideMark/>
          </w:tcPr>
          <w:p w14:paraId="78DC0359"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463.259,77 €</w:t>
            </w:r>
          </w:p>
        </w:tc>
        <w:tc>
          <w:tcPr>
            <w:tcW w:w="1559" w:type="dxa"/>
            <w:tcBorders>
              <w:top w:val="nil"/>
              <w:left w:val="nil"/>
              <w:bottom w:val="single" w:sz="8" w:space="0" w:color="auto"/>
              <w:right w:val="single" w:sz="8" w:space="0" w:color="auto"/>
            </w:tcBorders>
            <w:vAlign w:val="center"/>
            <w:hideMark/>
          </w:tcPr>
          <w:p w14:paraId="2B795CC1"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9.954.342,10 €</w:t>
            </w:r>
          </w:p>
        </w:tc>
        <w:tc>
          <w:tcPr>
            <w:tcW w:w="1559" w:type="dxa"/>
            <w:tcBorders>
              <w:top w:val="nil"/>
              <w:left w:val="nil"/>
              <w:bottom w:val="single" w:sz="8" w:space="0" w:color="auto"/>
              <w:right w:val="single" w:sz="8" w:space="0" w:color="auto"/>
            </w:tcBorders>
            <w:vAlign w:val="center"/>
            <w:hideMark/>
          </w:tcPr>
          <w:p w14:paraId="69E80F7C"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12.044.753,92 €</w:t>
            </w:r>
          </w:p>
        </w:tc>
      </w:tr>
      <w:tr w:rsidR="00140764" w14:paraId="4A51057F"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4C8AA3BF"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6</w:t>
            </w:r>
          </w:p>
        </w:tc>
        <w:tc>
          <w:tcPr>
            <w:tcW w:w="1559" w:type="dxa"/>
            <w:tcBorders>
              <w:top w:val="nil"/>
              <w:left w:val="nil"/>
              <w:bottom w:val="single" w:sz="8" w:space="0" w:color="auto"/>
              <w:right w:val="single" w:sz="8" w:space="0" w:color="auto"/>
            </w:tcBorders>
            <w:vAlign w:val="center"/>
            <w:hideMark/>
          </w:tcPr>
          <w:p w14:paraId="7DB8B817"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6.632.874,90 €</w:t>
            </w:r>
          </w:p>
        </w:tc>
        <w:tc>
          <w:tcPr>
            <w:tcW w:w="1559" w:type="dxa"/>
            <w:tcBorders>
              <w:top w:val="nil"/>
              <w:left w:val="nil"/>
              <w:bottom w:val="single" w:sz="8" w:space="0" w:color="auto"/>
              <w:right w:val="single" w:sz="8" w:space="0" w:color="auto"/>
            </w:tcBorders>
            <w:vAlign w:val="center"/>
            <w:hideMark/>
          </w:tcPr>
          <w:p w14:paraId="327B452A"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8.025.778,63 €</w:t>
            </w:r>
          </w:p>
        </w:tc>
        <w:tc>
          <w:tcPr>
            <w:tcW w:w="1701" w:type="dxa"/>
            <w:tcBorders>
              <w:top w:val="nil"/>
              <w:left w:val="nil"/>
              <w:bottom w:val="single" w:sz="8" w:space="0" w:color="auto"/>
              <w:right w:val="single" w:sz="8" w:space="0" w:color="auto"/>
            </w:tcBorders>
            <w:vAlign w:val="center"/>
            <w:hideMark/>
          </w:tcPr>
          <w:p w14:paraId="3E192B02"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265.315,00 €</w:t>
            </w:r>
          </w:p>
        </w:tc>
        <w:tc>
          <w:tcPr>
            <w:tcW w:w="1560" w:type="dxa"/>
            <w:tcBorders>
              <w:top w:val="nil"/>
              <w:left w:val="nil"/>
              <w:bottom w:val="single" w:sz="8" w:space="0" w:color="auto"/>
              <w:right w:val="single" w:sz="8" w:space="0" w:color="auto"/>
            </w:tcBorders>
            <w:vAlign w:val="center"/>
            <w:hideMark/>
          </w:tcPr>
          <w:p w14:paraId="6693C1E4"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321.031,15 €</w:t>
            </w:r>
          </w:p>
        </w:tc>
        <w:tc>
          <w:tcPr>
            <w:tcW w:w="1559" w:type="dxa"/>
            <w:tcBorders>
              <w:top w:val="nil"/>
              <w:left w:val="nil"/>
              <w:bottom w:val="single" w:sz="8" w:space="0" w:color="auto"/>
              <w:right w:val="single" w:sz="8" w:space="0" w:color="auto"/>
            </w:tcBorders>
            <w:vAlign w:val="center"/>
            <w:hideMark/>
          </w:tcPr>
          <w:p w14:paraId="4D8243AF"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6.898.189,90 €</w:t>
            </w:r>
          </w:p>
        </w:tc>
        <w:tc>
          <w:tcPr>
            <w:tcW w:w="1559" w:type="dxa"/>
            <w:tcBorders>
              <w:top w:val="nil"/>
              <w:left w:val="nil"/>
              <w:bottom w:val="single" w:sz="8" w:space="0" w:color="auto"/>
              <w:right w:val="single" w:sz="8" w:space="0" w:color="auto"/>
            </w:tcBorders>
            <w:vAlign w:val="center"/>
            <w:hideMark/>
          </w:tcPr>
          <w:p w14:paraId="196B7415"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8.346.809,78 €</w:t>
            </w:r>
          </w:p>
        </w:tc>
      </w:tr>
      <w:tr w:rsidR="00140764" w14:paraId="6E497FE8"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214CB800"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7</w:t>
            </w:r>
          </w:p>
        </w:tc>
        <w:tc>
          <w:tcPr>
            <w:tcW w:w="1559" w:type="dxa"/>
            <w:tcBorders>
              <w:top w:val="nil"/>
              <w:left w:val="nil"/>
              <w:bottom w:val="single" w:sz="8" w:space="0" w:color="auto"/>
              <w:right w:val="single" w:sz="8" w:space="0" w:color="auto"/>
            </w:tcBorders>
            <w:vAlign w:val="center"/>
            <w:hideMark/>
          </w:tcPr>
          <w:p w14:paraId="173B89D5"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11.110.803,61 €</w:t>
            </w:r>
          </w:p>
        </w:tc>
        <w:tc>
          <w:tcPr>
            <w:tcW w:w="1559" w:type="dxa"/>
            <w:tcBorders>
              <w:top w:val="nil"/>
              <w:left w:val="nil"/>
              <w:bottom w:val="single" w:sz="8" w:space="0" w:color="auto"/>
              <w:right w:val="single" w:sz="8" w:space="0" w:color="auto"/>
            </w:tcBorders>
            <w:vAlign w:val="center"/>
            <w:hideMark/>
          </w:tcPr>
          <w:p w14:paraId="62235BD6"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13.444.072,37 €</w:t>
            </w:r>
          </w:p>
        </w:tc>
        <w:tc>
          <w:tcPr>
            <w:tcW w:w="1701" w:type="dxa"/>
            <w:tcBorders>
              <w:top w:val="nil"/>
              <w:left w:val="nil"/>
              <w:bottom w:val="single" w:sz="8" w:space="0" w:color="auto"/>
              <w:right w:val="single" w:sz="8" w:space="0" w:color="auto"/>
            </w:tcBorders>
            <w:vAlign w:val="center"/>
            <w:hideMark/>
          </w:tcPr>
          <w:p w14:paraId="01870813"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444.432,14 €</w:t>
            </w:r>
          </w:p>
        </w:tc>
        <w:tc>
          <w:tcPr>
            <w:tcW w:w="1560" w:type="dxa"/>
            <w:tcBorders>
              <w:top w:val="nil"/>
              <w:left w:val="nil"/>
              <w:bottom w:val="single" w:sz="8" w:space="0" w:color="auto"/>
              <w:right w:val="single" w:sz="8" w:space="0" w:color="auto"/>
            </w:tcBorders>
            <w:vAlign w:val="center"/>
            <w:hideMark/>
          </w:tcPr>
          <w:p w14:paraId="344D6086"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537.762,89 €</w:t>
            </w:r>
          </w:p>
        </w:tc>
        <w:tc>
          <w:tcPr>
            <w:tcW w:w="1559" w:type="dxa"/>
            <w:tcBorders>
              <w:top w:val="nil"/>
              <w:left w:val="nil"/>
              <w:bottom w:val="single" w:sz="8" w:space="0" w:color="auto"/>
              <w:right w:val="single" w:sz="8" w:space="0" w:color="auto"/>
            </w:tcBorders>
            <w:vAlign w:val="center"/>
            <w:hideMark/>
          </w:tcPr>
          <w:p w14:paraId="177CC12F"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11.555.235,75 €</w:t>
            </w:r>
          </w:p>
        </w:tc>
        <w:tc>
          <w:tcPr>
            <w:tcW w:w="1559" w:type="dxa"/>
            <w:tcBorders>
              <w:top w:val="nil"/>
              <w:left w:val="nil"/>
              <w:bottom w:val="single" w:sz="8" w:space="0" w:color="auto"/>
              <w:right w:val="single" w:sz="8" w:space="0" w:color="auto"/>
            </w:tcBorders>
            <w:vAlign w:val="center"/>
            <w:hideMark/>
          </w:tcPr>
          <w:p w14:paraId="280BF883"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13.981.835,26 €</w:t>
            </w:r>
          </w:p>
        </w:tc>
      </w:tr>
      <w:tr w:rsidR="00140764" w14:paraId="64F5D658"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14BCE653"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8</w:t>
            </w:r>
          </w:p>
        </w:tc>
        <w:tc>
          <w:tcPr>
            <w:tcW w:w="1559" w:type="dxa"/>
            <w:tcBorders>
              <w:top w:val="nil"/>
              <w:left w:val="nil"/>
              <w:bottom w:val="single" w:sz="8" w:space="0" w:color="auto"/>
              <w:right w:val="single" w:sz="8" w:space="0" w:color="auto"/>
            </w:tcBorders>
            <w:vAlign w:val="center"/>
            <w:hideMark/>
          </w:tcPr>
          <w:p w14:paraId="2DDCC3C3"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1.202.086,87 €</w:t>
            </w:r>
          </w:p>
        </w:tc>
        <w:tc>
          <w:tcPr>
            <w:tcW w:w="1559" w:type="dxa"/>
            <w:tcBorders>
              <w:top w:val="nil"/>
              <w:left w:val="nil"/>
              <w:bottom w:val="single" w:sz="8" w:space="0" w:color="auto"/>
              <w:right w:val="single" w:sz="8" w:space="0" w:color="auto"/>
            </w:tcBorders>
            <w:vAlign w:val="center"/>
            <w:hideMark/>
          </w:tcPr>
          <w:p w14:paraId="094EDFDE"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1.454.525,12 €</w:t>
            </w:r>
          </w:p>
        </w:tc>
        <w:tc>
          <w:tcPr>
            <w:tcW w:w="1701" w:type="dxa"/>
            <w:tcBorders>
              <w:top w:val="nil"/>
              <w:left w:val="nil"/>
              <w:bottom w:val="single" w:sz="8" w:space="0" w:color="auto"/>
              <w:right w:val="single" w:sz="8" w:space="0" w:color="auto"/>
            </w:tcBorders>
            <w:vAlign w:val="center"/>
            <w:hideMark/>
          </w:tcPr>
          <w:p w14:paraId="31EEFAD3"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48.083,48 €</w:t>
            </w:r>
          </w:p>
        </w:tc>
        <w:tc>
          <w:tcPr>
            <w:tcW w:w="1560" w:type="dxa"/>
            <w:tcBorders>
              <w:top w:val="nil"/>
              <w:left w:val="nil"/>
              <w:bottom w:val="single" w:sz="8" w:space="0" w:color="auto"/>
              <w:right w:val="single" w:sz="8" w:space="0" w:color="auto"/>
            </w:tcBorders>
            <w:vAlign w:val="center"/>
            <w:hideMark/>
          </w:tcPr>
          <w:p w14:paraId="38194CD1"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58.181,00 €</w:t>
            </w:r>
          </w:p>
        </w:tc>
        <w:tc>
          <w:tcPr>
            <w:tcW w:w="1559" w:type="dxa"/>
            <w:tcBorders>
              <w:top w:val="nil"/>
              <w:left w:val="nil"/>
              <w:bottom w:val="single" w:sz="8" w:space="0" w:color="auto"/>
              <w:right w:val="single" w:sz="8" w:space="0" w:color="auto"/>
            </w:tcBorders>
            <w:vAlign w:val="center"/>
            <w:hideMark/>
          </w:tcPr>
          <w:p w14:paraId="3DA4B170"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1.250.170,35 €</w:t>
            </w:r>
          </w:p>
        </w:tc>
        <w:tc>
          <w:tcPr>
            <w:tcW w:w="1559" w:type="dxa"/>
            <w:tcBorders>
              <w:top w:val="nil"/>
              <w:left w:val="nil"/>
              <w:bottom w:val="single" w:sz="8" w:space="0" w:color="auto"/>
              <w:right w:val="single" w:sz="8" w:space="0" w:color="auto"/>
            </w:tcBorders>
            <w:vAlign w:val="center"/>
            <w:hideMark/>
          </w:tcPr>
          <w:p w14:paraId="7237E269"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1.512.706,12 €</w:t>
            </w:r>
          </w:p>
        </w:tc>
      </w:tr>
      <w:tr w:rsidR="00140764" w14:paraId="70825751"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462CE614"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9</w:t>
            </w:r>
          </w:p>
        </w:tc>
        <w:tc>
          <w:tcPr>
            <w:tcW w:w="1559" w:type="dxa"/>
            <w:tcBorders>
              <w:top w:val="nil"/>
              <w:left w:val="nil"/>
              <w:bottom w:val="single" w:sz="8" w:space="0" w:color="auto"/>
              <w:right w:val="single" w:sz="8" w:space="0" w:color="auto"/>
            </w:tcBorders>
            <w:vAlign w:val="center"/>
            <w:hideMark/>
          </w:tcPr>
          <w:p w14:paraId="43836DA0"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1.334.476,44 €</w:t>
            </w:r>
          </w:p>
        </w:tc>
        <w:tc>
          <w:tcPr>
            <w:tcW w:w="1559" w:type="dxa"/>
            <w:tcBorders>
              <w:top w:val="nil"/>
              <w:left w:val="nil"/>
              <w:bottom w:val="single" w:sz="8" w:space="0" w:color="auto"/>
              <w:right w:val="single" w:sz="8" w:space="0" w:color="auto"/>
            </w:tcBorders>
            <w:vAlign w:val="center"/>
            <w:hideMark/>
          </w:tcPr>
          <w:p w14:paraId="24115D3B"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1.614.716,50 €</w:t>
            </w:r>
          </w:p>
        </w:tc>
        <w:tc>
          <w:tcPr>
            <w:tcW w:w="1701" w:type="dxa"/>
            <w:tcBorders>
              <w:top w:val="nil"/>
              <w:left w:val="nil"/>
              <w:bottom w:val="single" w:sz="8" w:space="0" w:color="auto"/>
              <w:right w:val="single" w:sz="8" w:space="0" w:color="auto"/>
            </w:tcBorders>
            <w:vAlign w:val="center"/>
            <w:hideMark/>
          </w:tcPr>
          <w:p w14:paraId="49326C8F"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53.379,06 €</w:t>
            </w:r>
          </w:p>
        </w:tc>
        <w:tc>
          <w:tcPr>
            <w:tcW w:w="1560" w:type="dxa"/>
            <w:tcBorders>
              <w:top w:val="nil"/>
              <w:left w:val="nil"/>
              <w:bottom w:val="single" w:sz="8" w:space="0" w:color="auto"/>
              <w:right w:val="single" w:sz="8" w:space="0" w:color="auto"/>
            </w:tcBorders>
            <w:vAlign w:val="center"/>
            <w:hideMark/>
          </w:tcPr>
          <w:p w14:paraId="2E7B98C5"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64.588,66 €</w:t>
            </w:r>
          </w:p>
        </w:tc>
        <w:tc>
          <w:tcPr>
            <w:tcW w:w="1559" w:type="dxa"/>
            <w:tcBorders>
              <w:top w:val="nil"/>
              <w:left w:val="nil"/>
              <w:bottom w:val="single" w:sz="8" w:space="0" w:color="auto"/>
              <w:right w:val="single" w:sz="8" w:space="0" w:color="auto"/>
            </w:tcBorders>
            <w:vAlign w:val="center"/>
            <w:hideMark/>
          </w:tcPr>
          <w:p w14:paraId="56A089D8"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1.387.855,50 €</w:t>
            </w:r>
          </w:p>
        </w:tc>
        <w:tc>
          <w:tcPr>
            <w:tcW w:w="1559" w:type="dxa"/>
            <w:tcBorders>
              <w:top w:val="nil"/>
              <w:left w:val="nil"/>
              <w:bottom w:val="single" w:sz="8" w:space="0" w:color="auto"/>
              <w:right w:val="single" w:sz="8" w:space="0" w:color="auto"/>
            </w:tcBorders>
            <w:vAlign w:val="center"/>
            <w:hideMark/>
          </w:tcPr>
          <w:p w14:paraId="67D4F9DC" w14:textId="77777777" w:rsidR="00140764" w:rsidRPr="002239DA" w:rsidRDefault="00140764">
            <w:pPr>
              <w:jc w:val="right"/>
              <w:rPr>
                <w:rFonts w:ascii="Calibri" w:hAnsi="Calibri" w:cs="Calibri"/>
                <w:color w:val="000000"/>
                <w:sz w:val="18"/>
                <w:szCs w:val="18"/>
              </w:rPr>
            </w:pPr>
            <w:r w:rsidRPr="002239DA">
              <w:rPr>
                <w:rFonts w:ascii="Calibri" w:hAnsi="Calibri" w:cs="Calibri"/>
                <w:color w:val="000000"/>
                <w:sz w:val="18"/>
                <w:szCs w:val="18"/>
              </w:rPr>
              <w:t>1.679.305,16 €</w:t>
            </w:r>
          </w:p>
        </w:tc>
      </w:tr>
      <w:tr w:rsidR="00140764" w14:paraId="55BFEEAF" w14:textId="77777777" w:rsidTr="002239DA">
        <w:trPr>
          <w:trHeight w:val="315"/>
        </w:trPr>
        <w:tc>
          <w:tcPr>
            <w:tcW w:w="841" w:type="dxa"/>
            <w:tcBorders>
              <w:top w:val="nil"/>
              <w:left w:val="single" w:sz="8" w:space="0" w:color="auto"/>
              <w:bottom w:val="single" w:sz="8" w:space="0" w:color="auto"/>
              <w:right w:val="single" w:sz="8" w:space="0" w:color="auto"/>
            </w:tcBorders>
            <w:vAlign w:val="center"/>
            <w:hideMark/>
          </w:tcPr>
          <w:p w14:paraId="535CBBEE" w14:textId="77777777" w:rsidR="00140764" w:rsidRPr="002239DA" w:rsidRDefault="00140764">
            <w:pPr>
              <w:jc w:val="center"/>
              <w:rPr>
                <w:rFonts w:ascii="Verdana" w:hAnsi="Verdana"/>
                <w:b/>
                <w:bCs/>
                <w:color w:val="000000"/>
                <w:sz w:val="18"/>
                <w:szCs w:val="18"/>
              </w:rPr>
            </w:pPr>
            <w:r w:rsidRPr="002239DA">
              <w:rPr>
                <w:rFonts w:ascii="Verdana" w:hAnsi="Verdana"/>
                <w:b/>
                <w:bCs/>
                <w:color w:val="000000"/>
                <w:sz w:val="18"/>
                <w:szCs w:val="18"/>
              </w:rPr>
              <w:t>TOTAL</w:t>
            </w:r>
          </w:p>
        </w:tc>
        <w:tc>
          <w:tcPr>
            <w:tcW w:w="1559" w:type="dxa"/>
            <w:tcBorders>
              <w:top w:val="nil"/>
              <w:left w:val="nil"/>
              <w:bottom w:val="single" w:sz="8" w:space="0" w:color="auto"/>
              <w:right w:val="single" w:sz="8" w:space="0" w:color="auto"/>
            </w:tcBorders>
            <w:vAlign w:val="center"/>
            <w:hideMark/>
          </w:tcPr>
          <w:p w14:paraId="27A27CE5"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54.240.842,55 €</w:t>
            </w:r>
          </w:p>
        </w:tc>
        <w:tc>
          <w:tcPr>
            <w:tcW w:w="1559" w:type="dxa"/>
            <w:tcBorders>
              <w:top w:val="nil"/>
              <w:left w:val="nil"/>
              <w:bottom w:val="single" w:sz="8" w:space="0" w:color="auto"/>
              <w:right w:val="single" w:sz="8" w:space="0" w:color="auto"/>
            </w:tcBorders>
            <w:vAlign w:val="center"/>
            <w:hideMark/>
          </w:tcPr>
          <w:p w14:paraId="1F9E1218"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65.631.419,50 €</w:t>
            </w:r>
          </w:p>
        </w:tc>
        <w:tc>
          <w:tcPr>
            <w:tcW w:w="1701" w:type="dxa"/>
            <w:tcBorders>
              <w:top w:val="nil"/>
              <w:left w:val="nil"/>
              <w:bottom w:val="single" w:sz="8" w:space="0" w:color="auto"/>
              <w:right w:val="single" w:sz="8" w:space="0" w:color="auto"/>
            </w:tcBorders>
            <w:vAlign w:val="center"/>
            <w:hideMark/>
          </w:tcPr>
          <w:p w14:paraId="0E28DF57"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2.169.633,70 €</w:t>
            </w:r>
          </w:p>
        </w:tc>
        <w:tc>
          <w:tcPr>
            <w:tcW w:w="1560" w:type="dxa"/>
            <w:tcBorders>
              <w:top w:val="nil"/>
              <w:left w:val="nil"/>
              <w:bottom w:val="single" w:sz="8" w:space="0" w:color="auto"/>
              <w:right w:val="single" w:sz="8" w:space="0" w:color="auto"/>
            </w:tcBorders>
            <w:vAlign w:val="center"/>
            <w:hideMark/>
          </w:tcPr>
          <w:p w14:paraId="510CBE0F"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2.625.256,78 €</w:t>
            </w:r>
          </w:p>
        </w:tc>
        <w:tc>
          <w:tcPr>
            <w:tcW w:w="1559" w:type="dxa"/>
            <w:tcBorders>
              <w:top w:val="nil"/>
              <w:left w:val="nil"/>
              <w:bottom w:val="single" w:sz="8" w:space="0" w:color="auto"/>
              <w:right w:val="single" w:sz="8" w:space="0" w:color="auto"/>
            </w:tcBorders>
            <w:vAlign w:val="center"/>
            <w:hideMark/>
          </w:tcPr>
          <w:p w14:paraId="70E41ACA"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56.410.476,26 €</w:t>
            </w:r>
          </w:p>
        </w:tc>
        <w:tc>
          <w:tcPr>
            <w:tcW w:w="1559" w:type="dxa"/>
            <w:tcBorders>
              <w:top w:val="nil"/>
              <w:left w:val="nil"/>
              <w:bottom w:val="single" w:sz="8" w:space="0" w:color="auto"/>
              <w:right w:val="single" w:sz="8" w:space="0" w:color="auto"/>
            </w:tcBorders>
            <w:vAlign w:val="center"/>
            <w:hideMark/>
          </w:tcPr>
          <w:p w14:paraId="79E4B350" w14:textId="77777777" w:rsidR="00140764" w:rsidRPr="002239DA" w:rsidRDefault="00140764">
            <w:pPr>
              <w:jc w:val="right"/>
              <w:rPr>
                <w:rFonts w:ascii="Arial" w:hAnsi="Arial" w:cs="Arial"/>
                <w:color w:val="000000"/>
                <w:sz w:val="18"/>
                <w:szCs w:val="18"/>
              </w:rPr>
            </w:pPr>
            <w:r w:rsidRPr="002239DA">
              <w:rPr>
                <w:rFonts w:ascii="Arial" w:hAnsi="Arial" w:cs="Arial"/>
                <w:color w:val="000000"/>
                <w:sz w:val="18"/>
                <w:szCs w:val="18"/>
              </w:rPr>
              <w:t>68.256.676,28 €</w:t>
            </w:r>
          </w:p>
        </w:tc>
      </w:tr>
    </w:tbl>
    <w:p w14:paraId="5392225D" w14:textId="77777777" w:rsidR="005134D0" w:rsidRPr="008F04F6" w:rsidRDefault="005134D0" w:rsidP="001D3DE3">
      <w:pPr>
        <w:spacing w:before="120" w:after="120"/>
        <w:ind w:left="851" w:right="-427"/>
        <w:jc w:val="both"/>
        <w:rPr>
          <w:rFonts w:ascii="Verdana" w:hAnsi="Verdana"/>
          <w:sz w:val="19"/>
          <w:szCs w:val="19"/>
        </w:rPr>
      </w:pPr>
    </w:p>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1A953B9D" w:rsidR="0058246F" w:rsidRDefault="00C548B6" w:rsidP="00AA546D">
      <w:pPr>
        <w:pStyle w:val="Ttulo4"/>
        <w:spacing w:after="120"/>
        <w:ind w:left="851" w:right="-427"/>
        <w:jc w:val="both"/>
        <w:rPr>
          <w:sz w:val="19"/>
          <w:szCs w:val="19"/>
        </w:rPr>
      </w:pPr>
      <w:bookmarkStart w:id="67" w:name="_Toc38387572"/>
      <w:r w:rsidRPr="008F04F6">
        <w:rPr>
          <w:sz w:val="19"/>
          <w:szCs w:val="19"/>
        </w:rPr>
        <w:t>3.2.- Aplicación presupuestaria:</w:t>
      </w:r>
      <w:bookmarkEnd w:id="67"/>
      <w:r w:rsidRPr="008F04F6">
        <w:rPr>
          <w:sz w:val="19"/>
          <w:szCs w:val="19"/>
        </w:rPr>
        <w:t xml:space="preserve"> </w:t>
      </w:r>
      <w:bookmarkStart w:id="68" w:name="_Toc38387573"/>
    </w:p>
    <w:tbl>
      <w:tblPr>
        <w:tblStyle w:val="Tablaconcuadrcula"/>
        <w:tblW w:w="0" w:type="auto"/>
        <w:tblInd w:w="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2882"/>
        <w:gridCol w:w="2126"/>
      </w:tblGrid>
      <w:tr w:rsidR="005134D0" w:rsidRPr="00506050" w14:paraId="22CAA53D" w14:textId="77777777" w:rsidTr="005134D0">
        <w:tc>
          <w:tcPr>
            <w:tcW w:w="2504" w:type="dxa"/>
          </w:tcPr>
          <w:p w14:paraId="26642F8D" w14:textId="77777777" w:rsidR="005134D0" w:rsidRPr="00506050" w:rsidRDefault="005134D0" w:rsidP="00770660">
            <w:pPr>
              <w:jc w:val="center"/>
              <w:rPr>
                <w:rFonts w:ascii="Verdana" w:hAnsi="Verdana"/>
                <w:b/>
                <w:sz w:val="20"/>
                <w:szCs w:val="20"/>
              </w:rPr>
            </w:pPr>
            <w:r w:rsidRPr="00506050">
              <w:rPr>
                <w:rFonts w:ascii="Verdana" w:hAnsi="Verdana"/>
                <w:b/>
                <w:sz w:val="20"/>
                <w:szCs w:val="20"/>
              </w:rPr>
              <w:t>CENTRO GESTOR</w:t>
            </w:r>
          </w:p>
        </w:tc>
        <w:tc>
          <w:tcPr>
            <w:tcW w:w="2882" w:type="dxa"/>
          </w:tcPr>
          <w:p w14:paraId="6C80FDCD" w14:textId="77777777" w:rsidR="005134D0" w:rsidRPr="00506050" w:rsidRDefault="005134D0" w:rsidP="00770660">
            <w:pPr>
              <w:jc w:val="center"/>
              <w:rPr>
                <w:rFonts w:ascii="Verdana" w:hAnsi="Verdana"/>
                <w:b/>
                <w:sz w:val="20"/>
                <w:szCs w:val="20"/>
              </w:rPr>
            </w:pPr>
            <w:r w:rsidRPr="00506050">
              <w:rPr>
                <w:rFonts w:ascii="Verdana" w:hAnsi="Verdana"/>
                <w:b/>
                <w:sz w:val="20"/>
                <w:szCs w:val="20"/>
              </w:rPr>
              <w:t>POS. PRESUPUESTARIA</w:t>
            </w:r>
          </w:p>
        </w:tc>
        <w:tc>
          <w:tcPr>
            <w:tcW w:w="2126" w:type="dxa"/>
          </w:tcPr>
          <w:p w14:paraId="2B95898D" w14:textId="77777777" w:rsidR="005134D0" w:rsidRPr="00506050" w:rsidRDefault="005134D0" w:rsidP="00770660">
            <w:pPr>
              <w:jc w:val="center"/>
              <w:rPr>
                <w:rFonts w:ascii="Verdana" w:hAnsi="Verdana"/>
                <w:b/>
                <w:sz w:val="20"/>
                <w:szCs w:val="20"/>
              </w:rPr>
            </w:pPr>
            <w:r w:rsidRPr="00506050">
              <w:rPr>
                <w:rFonts w:ascii="Verdana" w:hAnsi="Verdana"/>
                <w:b/>
                <w:sz w:val="20"/>
                <w:szCs w:val="20"/>
              </w:rPr>
              <w:t>PEP</w:t>
            </w:r>
          </w:p>
        </w:tc>
      </w:tr>
      <w:tr w:rsidR="0003259E" w14:paraId="55EB0769"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05D5EBE5"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7AC75E0B" w14:textId="395B4B50"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1.42110.24000</w:t>
            </w:r>
          </w:p>
        </w:tc>
        <w:tc>
          <w:tcPr>
            <w:tcW w:w="2126" w:type="dxa"/>
            <w:tcBorders>
              <w:top w:val="nil"/>
              <w:left w:val="nil"/>
              <w:bottom w:val="nil"/>
              <w:right w:val="nil"/>
            </w:tcBorders>
            <w:hideMark/>
          </w:tcPr>
          <w:p w14:paraId="4D6FD27E"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2024/000868</w:t>
            </w:r>
          </w:p>
        </w:tc>
      </w:tr>
      <w:tr w:rsidR="0003259E" w14:paraId="2DAA3FBB"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3488269B"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663DCB84" w14:textId="07C0E830"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1.42210.24000</w:t>
            </w:r>
          </w:p>
        </w:tc>
        <w:tc>
          <w:tcPr>
            <w:tcW w:w="2126" w:type="dxa"/>
            <w:tcBorders>
              <w:top w:val="nil"/>
              <w:left w:val="nil"/>
              <w:bottom w:val="nil"/>
              <w:right w:val="nil"/>
            </w:tcBorders>
            <w:hideMark/>
          </w:tcPr>
          <w:p w14:paraId="6BB58488"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2024/000869</w:t>
            </w:r>
          </w:p>
        </w:tc>
      </w:tr>
      <w:tr w:rsidR="0003259E" w14:paraId="06325F42"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775BB92E"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14DC0829" w14:textId="7F0B5E29"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1.42221.24000</w:t>
            </w:r>
          </w:p>
        </w:tc>
        <w:tc>
          <w:tcPr>
            <w:tcW w:w="2126" w:type="dxa"/>
            <w:tcBorders>
              <w:top w:val="nil"/>
              <w:left w:val="nil"/>
              <w:bottom w:val="nil"/>
              <w:right w:val="nil"/>
            </w:tcBorders>
            <w:hideMark/>
          </w:tcPr>
          <w:p w14:paraId="5831B67B"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2024/000870</w:t>
            </w:r>
          </w:p>
        </w:tc>
      </w:tr>
      <w:tr w:rsidR="0003259E" w14:paraId="1788514E"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557D20E5"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3C63DAB1" w14:textId="0C4C2D0F"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1.42222.24000</w:t>
            </w:r>
          </w:p>
        </w:tc>
        <w:tc>
          <w:tcPr>
            <w:tcW w:w="2126" w:type="dxa"/>
            <w:tcBorders>
              <w:top w:val="nil"/>
              <w:left w:val="nil"/>
              <w:bottom w:val="nil"/>
              <w:right w:val="nil"/>
            </w:tcBorders>
            <w:hideMark/>
          </w:tcPr>
          <w:p w14:paraId="5DC9888C"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2024/000871</w:t>
            </w:r>
          </w:p>
        </w:tc>
      </w:tr>
      <w:tr w:rsidR="0003259E" w14:paraId="7DA13C4E"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63A3ED22"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22CD1C5A" w14:textId="2227B707"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1.42223.24000</w:t>
            </w:r>
          </w:p>
        </w:tc>
        <w:tc>
          <w:tcPr>
            <w:tcW w:w="2126" w:type="dxa"/>
            <w:tcBorders>
              <w:top w:val="nil"/>
              <w:left w:val="nil"/>
              <w:bottom w:val="nil"/>
              <w:right w:val="nil"/>
            </w:tcBorders>
            <w:hideMark/>
          </w:tcPr>
          <w:p w14:paraId="31C56ADC"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2024/000872</w:t>
            </w:r>
          </w:p>
        </w:tc>
      </w:tr>
      <w:tr w:rsidR="0003259E" w14:paraId="0F3C3D4C"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2D9379FE"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0DBBD048" w14:textId="2773EDDE"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1.42241.24000</w:t>
            </w:r>
          </w:p>
        </w:tc>
        <w:tc>
          <w:tcPr>
            <w:tcW w:w="2126" w:type="dxa"/>
            <w:tcBorders>
              <w:top w:val="nil"/>
              <w:left w:val="nil"/>
              <w:bottom w:val="nil"/>
              <w:right w:val="nil"/>
            </w:tcBorders>
            <w:hideMark/>
          </w:tcPr>
          <w:p w14:paraId="793206CF"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2024/000873</w:t>
            </w:r>
          </w:p>
        </w:tc>
      </w:tr>
      <w:tr w:rsidR="0003259E" w14:paraId="7FC413C5"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15083719"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77366D2E" w14:textId="338F67E6"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1.42242.24000</w:t>
            </w:r>
          </w:p>
        </w:tc>
        <w:tc>
          <w:tcPr>
            <w:tcW w:w="2126" w:type="dxa"/>
            <w:tcBorders>
              <w:top w:val="nil"/>
              <w:left w:val="nil"/>
              <w:bottom w:val="nil"/>
              <w:right w:val="nil"/>
            </w:tcBorders>
            <w:hideMark/>
          </w:tcPr>
          <w:p w14:paraId="7E077944"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2024/000874</w:t>
            </w:r>
          </w:p>
        </w:tc>
      </w:tr>
      <w:tr w:rsidR="0003259E" w14:paraId="793EBBE6"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20376654"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085D5E70" w14:textId="3196E72A"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1.42252.24000</w:t>
            </w:r>
          </w:p>
        </w:tc>
        <w:tc>
          <w:tcPr>
            <w:tcW w:w="2126" w:type="dxa"/>
            <w:tcBorders>
              <w:top w:val="nil"/>
              <w:left w:val="nil"/>
              <w:bottom w:val="nil"/>
              <w:right w:val="nil"/>
            </w:tcBorders>
            <w:hideMark/>
          </w:tcPr>
          <w:p w14:paraId="00FCB1D4"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2024/000875</w:t>
            </w:r>
          </w:p>
        </w:tc>
      </w:tr>
      <w:tr w:rsidR="0003259E" w14:paraId="22BC205E" w14:textId="77777777" w:rsidTr="005134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504" w:type="dxa"/>
            <w:tcBorders>
              <w:top w:val="nil"/>
              <w:left w:val="nil"/>
              <w:bottom w:val="nil"/>
              <w:right w:val="nil"/>
            </w:tcBorders>
            <w:hideMark/>
          </w:tcPr>
          <w:p w14:paraId="76BB54FF" w14:textId="77777777" w:rsidR="0003259E" w:rsidRDefault="0003259E" w:rsidP="0003259E">
            <w:pPr>
              <w:jc w:val="center"/>
              <w:rPr>
                <w:rFonts w:ascii="Calibri" w:hAnsi="Calibri" w:cs="Calibri"/>
                <w:sz w:val="22"/>
                <w:szCs w:val="22"/>
              </w:rPr>
            </w:pPr>
            <w:r>
              <w:rPr>
                <w:rFonts w:ascii="Calibri" w:hAnsi="Calibri" w:cs="Calibri"/>
                <w:sz w:val="22"/>
                <w:szCs w:val="22"/>
              </w:rPr>
              <w:t>1000813003</w:t>
            </w:r>
          </w:p>
        </w:tc>
        <w:tc>
          <w:tcPr>
            <w:tcW w:w="2882" w:type="dxa"/>
            <w:tcBorders>
              <w:top w:val="nil"/>
              <w:left w:val="nil"/>
              <w:bottom w:val="nil"/>
              <w:right w:val="nil"/>
            </w:tcBorders>
            <w:hideMark/>
          </w:tcPr>
          <w:p w14:paraId="0BB8BC57" w14:textId="7505D4BD" w:rsidR="0003259E" w:rsidRPr="0003259E" w:rsidRDefault="0003259E" w:rsidP="0003259E">
            <w:pPr>
              <w:jc w:val="center"/>
              <w:rPr>
                <w:rFonts w:ascii="Calibri" w:hAnsi="Calibri" w:cs="Calibri"/>
                <w:sz w:val="22"/>
                <w:szCs w:val="22"/>
              </w:rPr>
            </w:pPr>
            <w:r w:rsidRPr="0003259E">
              <w:rPr>
                <w:rFonts w:ascii="Calibri" w:hAnsi="Calibri" w:cs="Calibri"/>
                <w:sz w:val="22"/>
                <w:szCs w:val="22"/>
              </w:rPr>
              <w:t>1.47151.24000</w:t>
            </w:r>
          </w:p>
        </w:tc>
        <w:tc>
          <w:tcPr>
            <w:tcW w:w="2126" w:type="dxa"/>
            <w:tcBorders>
              <w:top w:val="nil"/>
              <w:left w:val="nil"/>
              <w:bottom w:val="nil"/>
              <w:right w:val="nil"/>
            </w:tcBorders>
            <w:hideMark/>
          </w:tcPr>
          <w:p w14:paraId="491E1944" w14:textId="77777777" w:rsidR="0003259E" w:rsidRDefault="0003259E" w:rsidP="0003259E">
            <w:pPr>
              <w:jc w:val="center"/>
              <w:rPr>
                <w:rFonts w:ascii="Calibri" w:hAnsi="Calibri" w:cs="Calibri"/>
                <w:color w:val="000000"/>
                <w:sz w:val="22"/>
                <w:szCs w:val="22"/>
              </w:rPr>
            </w:pPr>
            <w:r>
              <w:rPr>
                <w:rFonts w:ascii="Calibri" w:hAnsi="Calibri" w:cs="Calibri"/>
                <w:color w:val="000000"/>
                <w:sz w:val="22"/>
                <w:szCs w:val="22"/>
              </w:rPr>
              <w:t>2024/000876</w:t>
            </w:r>
          </w:p>
        </w:tc>
      </w:tr>
    </w:tbl>
    <w:p w14:paraId="2BCDA065" w14:textId="061D8683"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00140764">
        <w:rPr>
          <w:rFonts w:cs="Arial"/>
          <w:b w:val="0"/>
          <w:color w:val="0000FF"/>
          <w:sz w:val="19"/>
          <w:szCs w:val="19"/>
        </w:rPr>
        <w:t>No</w:t>
      </w:r>
      <w:r w:rsidRPr="008F04F6">
        <w:rPr>
          <w:rFonts w:cs="Arial"/>
          <w:b w:val="0"/>
          <w:color w:val="0000FF"/>
          <w:sz w:val="19"/>
          <w:szCs w:val="19"/>
        </w:rPr>
        <w:t>.</w:t>
      </w:r>
      <w:bookmarkEnd w:id="68"/>
    </w:p>
    <w:p w14:paraId="0A8F0FCC" w14:textId="0FCB174F" w:rsidR="00C548B6" w:rsidRPr="008F04F6" w:rsidRDefault="00C548B6" w:rsidP="0058246F">
      <w:pPr>
        <w:pStyle w:val="Ttulo4"/>
        <w:spacing w:after="120"/>
        <w:ind w:left="851" w:right="-427"/>
        <w:jc w:val="both"/>
        <w:rPr>
          <w:b w:val="0"/>
          <w:i/>
          <w:sz w:val="19"/>
          <w:szCs w:val="19"/>
        </w:rPr>
      </w:pPr>
      <w:bookmarkStart w:id="69" w:name="_Toc38387574"/>
      <w:r w:rsidRPr="008F04F6">
        <w:rPr>
          <w:sz w:val="19"/>
          <w:szCs w:val="19"/>
        </w:rPr>
        <w:t xml:space="preserve">3.4.- El gasto está cofinanciado: </w:t>
      </w:r>
      <w:r w:rsidR="005134D0">
        <w:rPr>
          <w:rFonts w:cs="Arial"/>
          <w:b w:val="0"/>
          <w:color w:val="0000FF"/>
          <w:sz w:val="19"/>
          <w:szCs w:val="19"/>
        </w:rPr>
        <w:t>N</w:t>
      </w:r>
      <w:r w:rsidRPr="008F04F6">
        <w:rPr>
          <w:rFonts w:cs="Arial"/>
          <w:b w:val="0"/>
          <w:color w:val="0000FF"/>
          <w:sz w:val="19"/>
          <w:szCs w:val="19"/>
        </w:rPr>
        <w:t>o.</w:t>
      </w:r>
      <w:bookmarkEnd w:id="6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8F04F6" w14:paraId="0CADC7CA" w14:textId="77777777" w:rsidTr="00A12B05">
        <w:tc>
          <w:tcPr>
            <w:tcW w:w="7088" w:type="dxa"/>
            <w:shd w:val="clear" w:color="auto" w:fill="D9D9D9"/>
          </w:tcPr>
          <w:p w14:paraId="2D5DB511"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Entidad financiadora</w:t>
            </w:r>
          </w:p>
        </w:tc>
        <w:tc>
          <w:tcPr>
            <w:tcW w:w="2237" w:type="dxa"/>
            <w:shd w:val="clear" w:color="auto" w:fill="D9D9D9"/>
          </w:tcPr>
          <w:p w14:paraId="7EF80A3D" w14:textId="77777777" w:rsidR="00C548B6" w:rsidRPr="008F04F6" w:rsidRDefault="00C548B6" w:rsidP="00A12B05">
            <w:pPr>
              <w:spacing w:before="120" w:after="120"/>
              <w:ind w:right="-1"/>
              <w:jc w:val="center"/>
              <w:rPr>
                <w:sz w:val="19"/>
                <w:szCs w:val="19"/>
              </w:rPr>
            </w:pPr>
            <w:r w:rsidRPr="008F04F6">
              <w:rPr>
                <w:rFonts w:ascii="Verdana" w:hAnsi="Verdana"/>
                <w:b/>
                <w:sz w:val="19"/>
                <w:szCs w:val="19"/>
              </w:rPr>
              <w:t>Porcentaje</w:t>
            </w:r>
          </w:p>
        </w:tc>
      </w:tr>
      <w:tr w:rsidR="00C548B6" w:rsidRPr="008F04F6" w14:paraId="4E688B0D" w14:textId="77777777" w:rsidTr="00A12B05">
        <w:trPr>
          <w:trHeight w:hRule="exact" w:val="454"/>
        </w:trPr>
        <w:tc>
          <w:tcPr>
            <w:tcW w:w="7088" w:type="dxa"/>
          </w:tcPr>
          <w:p w14:paraId="01D64D27" w14:textId="77777777" w:rsidR="00C548B6" w:rsidRPr="008F04F6" w:rsidRDefault="00C548B6" w:rsidP="00A12B05">
            <w:pPr>
              <w:spacing w:before="120" w:after="120"/>
              <w:ind w:right="-1"/>
              <w:rPr>
                <w:sz w:val="19"/>
                <w:szCs w:val="19"/>
              </w:rPr>
            </w:pPr>
          </w:p>
        </w:tc>
        <w:tc>
          <w:tcPr>
            <w:tcW w:w="2237" w:type="dxa"/>
          </w:tcPr>
          <w:p w14:paraId="155A908F" w14:textId="77777777" w:rsidR="00C548B6" w:rsidRPr="008F04F6" w:rsidRDefault="00C548B6" w:rsidP="00A12B05">
            <w:pPr>
              <w:spacing w:before="120" w:after="120"/>
              <w:ind w:right="-1"/>
              <w:rPr>
                <w:sz w:val="19"/>
                <w:szCs w:val="19"/>
              </w:rPr>
            </w:pPr>
          </w:p>
        </w:tc>
      </w:tr>
    </w:tbl>
    <w:p w14:paraId="53235850" w14:textId="61769041" w:rsidR="007F018D" w:rsidRPr="008F04F6"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3CA6B23E" w:rsidR="00C548B6"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E958EF" w:rsidRPr="00E958EF">
        <w:rPr>
          <w:rFonts w:cs="Arial"/>
          <w:color w:val="0000FF"/>
          <w:sz w:val="19"/>
          <w:szCs w:val="19"/>
        </w:rPr>
        <w:t>146.667.238,27</w:t>
      </w:r>
      <w:r w:rsidRPr="008F04F6">
        <w:rPr>
          <w:b w:val="0"/>
          <w:sz w:val="19"/>
          <w:szCs w:val="19"/>
        </w:rPr>
        <w:t xml:space="preserve"> euros.</w:t>
      </w:r>
      <w:bookmarkEnd w:id="81"/>
    </w:p>
    <w:p w14:paraId="74A4B1DD" w14:textId="05951BE0" w:rsidR="00B62AD6" w:rsidRPr="003A227F" w:rsidRDefault="003541F1" w:rsidP="00DC71D6">
      <w:pPr>
        <w:ind w:left="284" w:right="-427"/>
        <w:jc w:val="both"/>
        <w:rPr>
          <w:rFonts w:ascii="Verdana" w:hAnsi="Verdana"/>
          <w:sz w:val="19"/>
          <w:szCs w:val="19"/>
        </w:rPr>
      </w:pPr>
      <w:r w:rsidRPr="00797A7C">
        <w:rPr>
          <w:rFonts w:ascii="Verdana" w:hAnsi="Verdana"/>
          <w:sz w:val="19"/>
          <w:szCs w:val="19"/>
        </w:rPr>
        <w:t xml:space="preserve">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w:t>
      </w:r>
      <w:r w:rsidRPr="00797A7C">
        <w:rPr>
          <w:rFonts w:ascii="Verdana" w:hAnsi="Verdana"/>
          <w:sz w:val="19"/>
          <w:szCs w:val="19"/>
        </w:rPr>
        <w:lastRenderedPageBreak/>
        <w:t>contrato, las cuales podrán ser recogidas en la liquidación, siempre que no representen un incremento del gasto superior al 10 por ciento del precio del contrato</w:t>
      </w:r>
      <w:r w:rsidR="00784EB7" w:rsidRPr="00797A7C">
        <w:rPr>
          <w:rFonts w:ascii="Verdana" w:hAnsi="Verdana"/>
          <w:sz w:val="19"/>
          <w:szCs w:val="19"/>
        </w:rPr>
        <w:t>, sin IVA</w:t>
      </w:r>
      <w:r w:rsidRPr="00797A7C">
        <w:rPr>
          <w:rFonts w:ascii="Verdana" w:hAnsi="Verdana"/>
          <w:sz w:val="19"/>
          <w:szCs w:val="19"/>
        </w:rPr>
        <w:t>.</w:t>
      </w: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Start w:id="83" w:name="_Hlk225840689"/>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670563" w:rsidRPr="008F04F6" w14:paraId="298FA6B6" w14:textId="77777777" w:rsidTr="00A25462">
        <w:trPr>
          <w:trHeight w:val="454"/>
        </w:trPr>
        <w:tc>
          <w:tcPr>
            <w:tcW w:w="5000" w:type="pct"/>
            <w:gridSpan w:val="2"/>
            <w:vAlign w:val="center"/>
          </w:tcPr>
          <w:p w14:paraId="5F1AFE03" w14:textId="5FB2F23A" w:rsidR="00670563" w:rsidRPr="007A3C1D" w:rsidRDefault="00670563" w:rsidP="00670563">
            <w:pPr>
              <w:spacing w:before="120" w:after="120"/>
              <w:ind w:right="-1"/>
              <w:jc w:val="center"/>
              <w:rPr>
                <w:rFonts w:ascii="Verdana" w:hAnsi="Verdana"/>
                <w:color w:val="0000FF"/>
                <w:sz w:val="20"/>
                <w:szCs w:val="20"/>
              </w:rPr>
            </w:pPr>
            <w:r w:rsidRPr="00670563">
              <w:rPr>
                <w:rFonts w:ascii="Verdana" w:hAnsi="Verdana"/>
                <w:b/>
                <w:bCs/>
                <w:sz w:val="19"/>
                <w:szCs w:val="19"/>
              </w:rPr>
              <w:t>VALOR ESTIMADO DEL CONTRATO</w:t>
            </w:r>
          </w:p>
        </w:tc>
      </w:tr>
      <w:tr w:rsidR="007A3C1D" w:rsidRPr="008F04F6" w14:paraId="4FF02D6C" w14:textId="77777777" w:rsidTr="00A25462">
        <w:trPr>
          <w:trHeight w:val="454"/>
        </w:trPr>
        <w:tc>
          <w:tcPr>
            <w:tcW w:w="3783" w:type="pct"/>
          </w:tcPr>
          <w:p w14:paraId="0FD59178" w14:textId="77777777" w:rsidR="007A3C1D" w:rsidRPr="008F04F6" w:rsidRDefault="007A3C1D" w:rsidP="007A3C1D">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8F04F6">
              <w:rPr>
                <w:rFonts w:ascii="Verdana" w:hAnsi="Verdana"/>
                <w:sz w:val="19"/>
                <w:szCs w:val="19"/>
              </w:rPr>
              <w:t>Presupuesto de licitación (sin IVA)</w:t>
            </w:r>
          </w:p>
        </w:tc>
        <w:tc>
          <w:tcPr>
            <w:tcW w:w="1217" w:type="pct"/>
          </w:tcPr>
          <w:p w14:paraId="0F3A703A" w14:textId="3E179768" w:rsidR="007A3C1D" w:rsidRPr="007A3C1D" w:rsidRDefault="007A3C1D" w:rsidP="007A3C1D">
            <w:pPr>
              <w:spacing w:before="120" w:after="120"/>
              <w:ind w:right="-1"/>
              <w:jc w:val="right"/>
              <w:rPr>
                <w:rFonts w:ascii="Verdana" w:hAnsi="Verdana"/>
                <w:color w:val="0000FF"/>
                <w:sz w:val="20"/>
                <w:szCs w:val="20"/>
              </w:rPr>
            </w:pPr>
            <w:r w:rsidRPr="007A3C1D">
              <w:rPr>
                <w:rFonts w:ascii="Verdana" w:hAnsi="Verdana"/>
                <w:color w:val="0000FF"/>
                <w:sz w:val="20"/>
                <w:szCs w:val="20"/>
              </w:rPr>
              <w:t>56.410.476,26</w:t>
            </w:r>
          </w:p>
        </w:tc>
      </w:tr>
      <w:tr w:rsidR="007A3C1D" w:rsidRPr="008F04F6" w14:paraId="3C4705A7" w14:textId="77777777" w:rsidTr="00A25462">
        <w:trPr>
          <w:trHeight w:val="454"/>
        </w:trPr>
        <w:tc>
          <w:tcPr>
            <w:tcW w:w="3783" w:type="pct"/>
          </w:tcPr>
          <w:p w14:paraId="4C0B6598" w14:textId="77777777" w:rsidR="007A3C1D" w:rsidRPr="008F04F6" w:rsidRDefault="007A3C1D" w:rsidP="007A3C1D">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tcPr>
          <w:p w14:paraId="6C455E7E" w14:textId="7DDFEADE" w:rsidR="007A3C1D" w:rsidRPr="007A3C1D" w:rsidRDefault="007A3C1D" w:rsidP="007A3C1D">
            <w:pPr>
              <w:spacing w:before="120" w:after="120"/>
              <w:ind w:right="-1"/>
              <w:jc w:val="right"/>
              <w:rPr>
                <w:rFonts w:ascii="Verdana" w:hAnsi="Verdana"/>
                <w:color w:val="0000FF"/>
                <w:sz w:val="20"/>
                <w:szCs w:val="20"/>
              </w:rPr>
            </w:pPr>
            <w:r w:rsidRPr="007A3C1D">
              <w:rPr>
                <w:rFonts w:ascii="Verdana" w:hAnsi="Verdana"/>
                <w:color w:val="0000FF"/>
                <w:sz w:val="20"/>
                <w:szCs w:val="20"/>
              </w:rPr>
              <w:t>11.282.095,25</w:t>
            </w:r>
          </w:p>
        </w:tc>
      </w:tr>
      <w:tr w:rsidR="007A3C1D" w:rsidRPr="008F04F6" w14:paraId="669BFD32" w14:textId="77777777" w:rsidTr="00A25462">
        <w:trPr>
          <w:trHeight w:val="454"/>
        </w:trPr>
        <w:tc>
          <w:tcPr>
            <w:tcW w:w="3783" w:type="pct"/>
          </w:tcPr>
          <w:p w14:paraId="0BB0B781" w14:textId="77777777" w:rsidR="007A3C1D" w:rsidRPr="008F04F6" w:rsidRDefault="007A3C1D" w:rsidP="007A3C1D">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tcPr>
          <w:p w14:paraId="157C8F8E" w14:textId="77777777" w:rsidR="007A3C1D" w:rsidRPr="007A3C1D" w:rsidRDefault="007A3C1D" w:rsidP="007A3C1D">
            <w:pPr>
              <w:spacing w:before="120" w:after="120"/>
              <w:ind w:right="-1"/>
              <w:rPr>
                <w:rFonts w:ascii="Verdana" w:hAnsi="Verdana"/>
                <w:color w:val="0000FF"/>
                <w:sz w:val="20"/>
                <w:szCs w:val="20"/>
              </w:rPr>
            </w:pPr>
          </w:p>
        </w:tc>
      </w:tr>
      <w:tr w:rsidR="007A3C1D" w:rsidRPr="008F04F6" w14:paraId="3A9CAADF" w14:textId="77777777" w:rsidTr="00A25462">
        <w:trPr>
          <w:trHeight w:val="454"/>
        </w:trPr>
        <w:tc>
          <w:tcPr>
            <w:tcW w:w="3783" w:type="pct"/>
          </w:tcPr>
          <w:p w14:paraId="094D535D" w14:textId="77777777" w:rsidR="007A3C1D" w:rsidRPr="008F04F6" w:rsidRDefault="007A3C1D" w:rsidP="007A3C1D">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tcPr>
          <w:p w14:paraId="7683D559" w14:textId="77777777" w:rsidR="007A3C1D" w:rsidRPr="007A3C1D" w:rsidRDefault="007A3C1D" w:rsidP="007A3C1D">
            <w:pPr>
              <w:spacing w:before="120" w:after="120"/>
              <w:ind w:right="-1"/>
              <w:rPr>
                <w:rFonts w:ascii="Verdana" w:hAnsi="Verdana"/>
                <w:color w:val="0000FF"/>
                <w:sz w:val="20"/>
                <w:szCs w:val="20"/>
              </w:rPr>
            </w:pPr>
          </w:p>
        </w:tc>
      </w:tr>
      <w:tr w:rsidR="007A3C1D" w:rsidRPr="008F04F6" w14:paraId="4BB6BACA" w14:textId="77777777" w:rsidTr="00A25462">
        <w:trPr>
          <w:trHeight w:val="454"/>
        </w:trPr>
        <w:tc>
          <w:tcPr>
            <w:tcW w:w="3783" w:type="pct"/>
          </w:tcPr>
          <w:p w14:paraId="27540A73" w14:textId="77777777" w:rsidR="007A3C1D" w:rsidRPr="008F04F6" w:rsidRDefault="007A3C1D" w:rsidP="007A3C1D">
            <w:pPr>
              <w:spacing w:before="120" w:after="120"/>
              <w:ind w:right="-1"/>
              <w:rPr>
                <w:rFonts w:ascii="Verdana" w:hAnsi="Verdana"/>
                <w:sz w:val="19"/>
                <w:szCs w:val="19"/>
              </w:rPr>
            </w:pPr>
            <w:r w:rsidRPr="008F04F6">
              <w:rPr>
                <w:rFonts w:ascii="Verdana" w:hAnsi="Verdana"/>
                <w:sz w:val="19"/>
                <w:szCs w:val="19"/>
              </w:rPr>
              <w:t>Prórroga (sin IVA)</w:t>
            </w:r>
          </w:p>
        </w:tc>
        <w:tc>
          <w:tcPr>
            <w:tcW w:w="1217" w:type="pct"/>
          </w:tcPr>
          <w:p w14:paraId="5E21A4A8" w14:textId="67FF242B" w:rsidR="007A3C1D" w:rsidRPr="007A3C1D" w:rsidRDefault="00227743" w:rsidP="007A3C1D">
            <w:pPr>
              <w:spacing w:before="120" w:after="120"/>
              <w:ind w:right="-1"/>
              <w:jc w:val="right"/>
              <w:rPr>
                <w:rFonts w:ascii="Verdana" w:hAnsi="Verdana"/>
                <w:color w:val="0000FF"/>
                <w:sz w:val="20"/>
                <w:szCs w:val="20"/>
              </w:rPr>
            </w:pPr>
            <w:r w:rsidRPr="00227743">
              <w:rPr>
                <w:rFonts w:ascii="Verdana" w:hAnsi="Verdana"/>
                <w:color w:val="0000FF"/>
                <w:sz w:val="20"/>
                <w:szCs w:val="20"/>
              </w:rPr>
              <w:t>73.333.619,13</w:t>
            </w:r>
          </w:p>
        </w:tc>
      </w:tr>
      <w:tr w:rsidR="007A3C1D" w:rsidRPr="008F04F6" w14:paraId="54ED8B24" w14:textId="77777777" w:rsidTr="00A25462">
        <w:trPr>
          <w:trHeight w:val="454"/>
        </w:trPr>
        <w:tc>
          <w:tcPr>
            <w:tcW w:w="3783" w:type="pct"/>
          </w:tcPr>
          <w:p w14:paraId="43567ABD" w14:textId="342D56CE" w:rsidR="007A3C1D" w:rsidRPr="008F04F6" w:rsidRDefault="007A3C1D" w:rsidP="007A3C1D">
            <w:pPr>
              <w:spacing w:before="120" w:after="120"/>
              <w:ind w:right="-1"/>
              <w:rPr>
                <w:rFonts w:ascii="Verdana" w:hAnsi="Verdana"/>
                <w:sz w:val="19"/>
                <w:szCs w:val="19"/>
              </w:rPr>
            </w:pPr>
            <w:r w:rsidRPr="00797A7C">
              <w:rPr>
                <w:rFonts w:ascii="Verdana" w:hAnsi="Verdana"/>
                <w:sz w:val="19"/>
                <w:szCs w:val="19"/>
              </w:rPr>
              <w:t>Importe incremento número de unidades art. 309.1 LCSP (10% sin IVA)</w:t>
            </w:r>
          </w:p>
        </w:tc>
        <w:tc>
          <w:tcPr>
            <w:tcW w:w="1217" w:type="pct"/>
          </w:tcPr>
          <w:p w14:paraId="67AF8E28" w14:textId="307D6D37" w:rsidR="007A3C1D" w:rsidRPr="007A3C1D" w:rsidRDefault="00227743" w:rsidP="007A3C1D">
            <w:pPr>
              <w:spacing w:before="120" w:after="120"/>
              <w:ind w:right="-1"/>
              <w:jc w:val="right"/>
              <w:rPr>
                <w:rFonts w:ascii="Verdana" w:hAnsi="Verdana"/>
                <w:color w:val="0000FF"/>
                <w:sz w:val="20"/>
                <w:szCs w:val="20"/>
              </w:rPr>
            </w:pPr>
            <w:r w:rsidRPr="00227743">
              <w:rPr>
                <w:rFonts w:ascii="Verdana" w:hAnsi="Verdana"/>
                <w:color w:val="0000FF"/>
                <w:sz w:val="20"/>
                <w:szCs w:val="20"/>
              </w:rPr>
              <w:t>5.641.047,62</w:t>
            </w:r>
          </w:p>
        </w:tc>
      </w:tr>
      <w:tr w:rsidR="007A3C1D" w:rsidRPr="008F04F6" w14:paraId="1086F056" w14:textId="77777777" w:rsidTr="00A25462">
        <w:trPr>
          <w:trHeight w:val="454"/>
        </w:trPr>
        <w:tc>
          <w:tcPr>
            <w:tcW w:w="3783" w:type="pct"/>
          </w:tcPr>
          <w:p w14:paraId="3C28B797" w14:textId="77777777" w:rsidR="007A3C1D" w:rsidRPr="008F04F6" w:rsidRDefault="007A3C1D" w:rsidP="007A3C1D">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tcPr>
          <w:p w14:paraId="0117FE64" w14:textId="3679FD63" w:rsidR="007A3C1D" w:rsidRPr="007A3C1D" w:rsidRDefault="00227743" w:rsidP="007A3C1D">
            <w:pPr>
              <w:spacing w:before="120" w:after="120"/>
              <w:ind w:right="-1"/>
              <w:jc w:val="right"/>
              <w:rPr>
                <w:rFonts w:ascii="Verdana" w:hAnsi="Verdana"/>
                <w:color w:val="0000FF"/>
                <w:sz w:val="20"/>
                <w:szCs w:val="20"/>
              </w:rPr>
            </w:pPr>
            <w:r w:rsidRPr="00227743">
              <w:rPr>
                <w:rFonts w:ascii="Verdana" w:hAnsi="Verdana"/>
                <w:color w:val="0000FF"/>
                <w:sz w:val="20"/>
                <w:szCs w:val="20"/>
              </w:rPr>
              <w:t>146.667.238,2</w:t>
            </w:r>
            <w:r w:rsidR="00670563">
              <w:rPr>
                <w:rFonts w:ascii="Verdana" w:hAnsi="Verdana"/>
                <w:color w:val="0000FF"/>
                <w:sz w:val="20"/>
                <w:szCs w:val="20"/>
              </w:rPr>
              <w:t>6</w:t>
            </w:r>
          </w:p>
        </w:tc>
      </w:tr>
      <w:tr w:rsidR="00670563" w14:paraId="568BE0ED"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tcPr>
          <w:p w14:paraId="1D5810DE" w14:textId="0C2B337B" w:rsidR="00670563" w:rsidRPr="00670563" w:rsidRDefault="00670563" w:rsidP="00670563">
            <w:pPr>
              <w:spacing w:before="120" w:after="120"/>
              <w:ind w:right="-1"/>
              <w:jc w:val="center"/>
              <w:rPr>
                <w:rFonts w:ascii="Verdana" w:hAnsi="Verdana"/>
                <w:b/>
                <w:bCs/>
                <w:sz w:val="19"/>
                <w:szCs w:val="19"/>
              </w:rPr>
            </w:pPr>
            <w:bookmarkStart w:id="94" w:name="_Toc157522047"/>
            <w:r w:rsidRPr="00670563">
              <w:rPr>
                <w:rFonts w:ascii="Verdana" w:hAnsi="Verdana"/>
                <w:b/>
                <w:bCs/>
                <w:sz w:val="19"/>
                <w:szCs w:val="19"/>
              </w:rPr>
              <w:t>LOTE 1</w:t>
            </w:r>
            <w:r w:rsidRPr="00670563">
              <w:rPr>
                <w:rFonts w:ascii="Verdana" w:hAnsi="Verdana"/>
                <w:color w:val="0000FF"/>
                <w:sz w:val="20"/>
                <w:szCs w:val="20"/>
              </w:rPr>
              <w:t> </w:t>
            </w:r>
          </w:p>
        </w:tc>
      </w:tr>
      <w:tr w:rsidR="00670563" w14:paraId="714CD757"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F40BA7D"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013F37D0"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3.673.934,08</w:t>
            </w:r>
          </w:p>
        </w:tc>
      </w:tr>
      <w:tr w:rsidR="00670563" w14:paraId="5042B294"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BEE07F7"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65B44833"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734.786,82</w:t>
            </w:r>
          </w:p>
        </w:tc>
      </w:tr>
      <w:tr w:rsidR="00670563" w14:paraId="1A84FC7D"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9C9C0BE"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3BF3FEDB"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670563" w14:paraId="5E8E00AD"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AD71495"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283D9BC8"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670563" w14:paraId="243AE245"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8BCCF75"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4E6F707A"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4.776.114,30</w:t>
            </w:r>
          </w:p>
        </w:tc>
      </w:tr>
      <w:tr w:rsidR="00670563" w14:paraId="6865B9FF"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20744C4"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6BE5C28E"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367.393,40</w:t>
            </w:r>
          </w:p>
        </w:tc>
      </w:tr>
      <w:tr w:rsidR="00670563" w14:paraId="787E3BE3"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19D5882"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2C594A25"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9.552.228,60</w:t>
            </w:r>
          </w:p>
        </w:tc>
      </w:tr>
      <w:tr w:rsidR="00670563" w14:paraId="18067E8B"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tcPr>
          <w:p w14:paraId="0B676125" w14:textId="1C0F51CC" w:rsidR="00670563" w:rsidRPr="00670563" w:rsidRDefault="00670563" w:rsidP="00670563">
            <w:pPr>
              <w:spacing w:before="120" w:after="120"/>
              <w:ind w:right="-1"/>
              <w:jc w:val="center"/>
              <w:rPr>
                <w:rFonts w:ascii="Verdana" w:hAnsi="Verdana"/>
                <w:b/>
                <w:bCs/>
                <w:sz w:val="19"/>
                <w:szCs w:val="19"/>
              </w:rPr>
            </w:pPr>
            <w:r w:rsidRPr="00670563">
              <w:rPr>
                <w:rFonts w:ascii="Verdana" w:hAnsi="Verdana"/>
                <w:b/>
                <w:bCs/>
                <w:sz w:val="19"/>
                <w:szCs w:val="19"/>
              </w:rPr>
              <w:t>LOTE 2</w:t>
            </w:r>
            <w:r w:rsidRPr="00670563">
              <w:rPr>
                <w:rFonts w:ascii="Verdana" w:hAnsi="Verdana"/>
                <w:color w:val="0000FF"/>
                <w:sz w:val="20"/>
                <w:szCs w:val="20"/>
              </w:rPr>
              <w:t> </w:t>
            </w:r>
          </w:p>
        </w:tc>
      </w:tr>
      <w:tr w:rsidR="00670563" w14:paraId="793D364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C315384"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1B5DD190"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6.267.850,96</w:t>
            </w:r>
          </w:p>
        </w:tc>
      </w:tr>
      <w:tr w:rsidR="00670563" w14:paraId="42171758"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3C587878"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29126771"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1.253.570,19</w:t>
            </w:r>
          </w:p>
        </w:tc>
      </w:tr>
      <w:tr w:rsidR="00670563" w14:paraId="4D8401C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AE754C7"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67AC068B"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670563" w14:paraId="71D25EA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C45E040"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7FB8DBBA"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670563" w14:paraId="45F199B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E866F68"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766CC5EA"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8.148.206,25</w:t>
            </w:r>
          </w:p>
        </w:tc>
      </w:tr>
      <w:tr w:rsidR="00670563" w14:paraId="1CFF0387"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0A3F20D"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0C89C95F"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626.785,10</w:t>
            </w:r>
          </w:p>
        </w:tc>
      </w:tr>
      <w:tr w:rsidR="00670563" w14:paraId="5EE973F4"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E37067D"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2000EF4F"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16.296.412,50</w:t>
            </w:r>
          </w:p>
        </w:tc>
      </w:tr>
      <w:tr w:rsidR="00670563" w14:paraId="587BDF29"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72D8608" w14:textId="27F1BBE1" w:rsidR="00670563" w:rsidRPr="00670563" w:rsidRDefault="00670563" w:rsidP="00670563">
            <w:pPr>
              <w:spacing w:before="120" w:after="120"/>
              <w:ind w:right="-1"/>
              <w:jc w:val="center"/>
              <w:rPr>
                <w:rFonts w:ascii="Verdana" w:hAnsi="Verdana"/>
                <w:b/>
                <w:bCs/>
                <w:sz w:val="19"/>
                <w:szCs w:val="19"/>
              </w:rPr>
            </w:pPr>
            <w:r w:rsidRPr="00670563">
              <w:rPr>
                <w:rFonts w:ascii="Verdana" w:hAnsi="Verdana"/>
                <w:b/>
                <w:bCs/>
                <w:sz w:val="19"/>
                <w:szCs w:val="19"/>
              </w:rPr>
              <w:t>LOTE 3</w:t>
            </w:r>
          </w:p>
        </w:tc>
      </w:tr>
      <w:tr w:rsidR="00BA075D" w14:paraId="5CCA5BE0"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32D0435"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lastRenderedPageBreak/>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110736B4"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8.762.059,02</w:t>
            </w:r>
          </w:p>
        </w:tc>
      </w:tr>
      <w:tr w:rsidR="00BA075D" w14:paraId="3A433FF7"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A337AF6"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0401205D"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1.752.411,80</w:t>
            </w:r>
          </w:p>
        </w:tc>
      </w:tr>
      <w:tr w:rsidR="00BA075D" w14:paraId="09251AF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0F9B8B4"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472FA04A"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BA075D" w14:paraId="31490325"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F892929"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7BFCEE25"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 </w:t>
            </w:r>
          </w:p>
        </w:tc>
      </w:tr>
      <w:tr w:rsidR="00BA075D" w14:paraId="1D1ED9C5"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90A661A"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7EFBCE1B"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11.390.676,73</w:t>
            </w:r>
          </w:p>
        </w:tc>
      </w:tr>
      <w:tr w:rsidR="00BA075D" w14:paraId="784EF13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3952D10"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4CEE9820"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876.205,90</w:t>
            </w:r>
          </w:p>
        </w:tc>
      </w:tr>
      <w:tr w:rsidR="00670563" w14:paraId="5089FC32"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789CDC4" w14:textId="77777777" w:rsidR="00670563" w:rsidRPr="00670563" w:rsidRDefault="00670563" w:rsidP="00670563">
            <w:pPr>
              <w:spacing w:before="120" w:after="120"/>
              <w:ind w:right="-1"/>
              <w:rPr>
                <w:rFonts w:ascii="Verdana" w:hAnsi="Verdana"/>
                <w:sz w:val="19"/>
                <w:szCs w:val="19"/>
              </w:rPr>
            </w:pPr>
            <w:r w:rsidRPr="00670563">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4CA77D98" w14:textId="77777777" w:rsidR="00670563" w:rsidRPr="00670563" w:rsidRDefault="00670563" w:rsidP="00670563">
            <w:pPr>
              <w:spacing w:before="120" w:after="120"/>
              <w:ind w:right="-1"/>
              <w:jc w:val="right"/>
              <w:rPr>
                <w:rFonts w:ascii="Verdana" w:hAnsi="Verdana"/>
                <w:color w:val="0000FF"/>
                <w:sz w:val="20"/>
                <w:szCs w:val="20"/>
              </w:rPr>
            </w:pPr>
            <w:r w:rsidRPr="00670563">
              <w:rPr>
                <w:rFonts w:ascii="Verdana" w:hAnsi="Verdana"/>
                <w:color w:val="0000FF"/>
                <w:sz w:val="20"/>
                <w:szCs w:val="20"/>
              </w:rPr>
              <w:t>22.781.353,45</w:t>
            </w:r>
          </w:p>
        </w:tc>
      </w:tr>
      <w:tr w:rsidR="00BA075D" w14:paraId="3DBBDFF4"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A1FB6FD" w14:textId="19F16D3B" w:rsidR="00BA075D" w:rsidRPr="00BA075D" w:rsidRDefault="00BA075D" w:rsidP="00BA075D">
            <w:pPr>
              <w:spacing w:before="120" w:after="120"/>
              <w:ind w:right="-1"/>
              <w:jc w:val="center"/>
              <w:rPr>
                <w:rFonts w:ascii="Verdana" w:hAnsi="Verdana"/>
                <w:b/>
                <w:bCs/>
                <w:sz w:val="19"/>
                <w:szCs w:val="19"/>
              </w:rPr>
            </w:pPr>
            <w:r w:rsidRPr="00BA075D">
              <w:rPr>
                <w:rFonts w:ascii="Verdana" w:hAnsi="Verdana"/>
                <w:b/>
                <w:bCs/>
                <w:sz w:val="19"/>
                <w:szCs w:val="19"/>
              </w:rPr>
              <w:t>LOTE 4</w:t>
            </w:r>
          </w:p>
        </w:tc>
      </w:tr>
      <w:tr w:rsidR="00BA075D" w14:paraId="154F1F90"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B8B5786"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5BA99F3F"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6.660.838,60</w:t>
            </w:r>
          </w:p>
        </w:tc>
      </w:tr>
      <w:tr w:rsidR="00BA075D" w14:paraId="1CB2607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177A8B77"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534517E4"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1.332.167,72</w:t>
            </w:r>
          </w:p>
        </w:tc>
      </w:tr>
      <w:tr w:rsidR="00BA075D" w14:paraId="429F242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22C9360"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031E75F0"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60409DA2"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E3B8E5C"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7DD14492"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75CC166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9EC2ECA"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64CBB42D"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8.659.090,18</w:t>
            </w:r>
          </w:p>
        </w:tc>
      </w:tr>
      <w:tr w:rsidR="00BA075D" w14:paraId="1E144F82"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3184A1D9"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4841C44B"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666.083,86</w:t>
            </w:r>
          </w:p>
        </w:tc>
      </w:tr>
      <w:tr w:rsidR="00BA075D" w14:paraId="74F45EFD"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C3AF50A"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4CD726B2"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17.318.180,36</w:t>
            </w:r>
          </w:p>
        </w:tc>
      </w:tr>
      <w:tr w:rsidR="00BA075D" w14:paraId="3A676305"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086B1FF" w14:textId="2BF47502" w:rsidR="00BA075D" w:rsidRPr="00BA075D" w:rsidRDefault="00BA075D" w:rsidP="00BA075D">
            <w:pPr>
              <w:spacing w:before="120" w:after="120"/>
              <w:ind w:right="-1"/>
              <w:jc w:val="center"/>
              <w:rPr>
                <w:rFonts w:ascii="Verdana" w:hAnsi="Verdana"/>
                <w:b/>
                <w:bCs/>
                <w:sz w:val="19"/>
                <w:szCs w:val="19"/>
              </w:rPr>
            </w:pPr>
            <w:r w:rsidRPr="00BA075D">
              <w:rPr>
                <w:rFonts w:ascii="Verdana" w:hAnsi="Verdana"/>
                <w:b/>
                <w:bCs/>
                <w:sz w:val="19"/>
                <w:szCs w:val="19"/>
              </w:rPr>
              <w:t>LOTE 5</w:t>
            </w:r>
          </w:p>
        </w:tc>
      </w:tr>
      <w:tr w:rsidR="00BA075D" w14:paraId="72D68DF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B4E996C"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01609F93"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9.954.342,10</w:t>
            </w:r>
          </w:p>
        </w:tc>
      </w:tr>
      <w:tr w:rsidR="00BA075D" w14:paraId="39FD608B"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C11F69C"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482E79A4"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1.990.868,42</w:t>
            </w:r>
          </w:p>
        </w:tc>
      </w:tr>
      <w:tr w:rsidR="00BA075D" w14:paraId="3CC0EA9F"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86D97C7"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2F647A9F"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1618D0D6"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FF5ACD4"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1EF41D68"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4EA8F30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110621B"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7C9080C5"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12.940.644,73</w:t>
            </w:r>
          </w:p>
        </w:tc>
      </w:tr>
      <w:tr w:rsidR="00BA075D" w14:paraId="1F1B57A6"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28088A5"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5806FCC1"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995.434,21</w:t>
            </w:r>
          </w:p>
        </w:tc>
      </w:tr>
      <w:tr w:rsidR="00BA075D" w14:paraId="408044DA"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6FE457B"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13BC7925"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25.881.289,46</w:t>
            </w:r>
          </w:p>
        </w:tc>
      </w:tr>
      <w:tr w:rsidR="00BA075D" w14:paraId="5D558223"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3018B9B" w14:textId="3C5092AA" w:rsidR="00BA075D" w:rsidRPr="00BA075D" w:rsidRDefault="00BA075D" w:rsidP="00BA075D">
            <w:pPr>
              <w:spacing w:before="120" w:after="120"/>
              <w:ind w:right="-1"/>
              <w:jc w:val="center"/>
              <w:rPr>
                <w:rFonts w:ascii="Verdana" w:hAnsi="Verdana"/>
                <w:b/>
                <w:bCs/>
                <w:sz w:val="19"/>
                <w:szCs w:val="19"/>
              </w:rPr>
            </w:pPr>
            <w:r w:rsidRPr="00BA075D">
              <w:rPr>
                <w:rFonts w:ascii="Verdana" w:hAnsi="Verdana"/>
                <w:b/>
                <w:bCs/>
                <w:sz w:val="19"/>
                <w:szCs w:val="19"/>
              </w:rPr>
              <w:t xml:space="preserve">LOTE </w:t>
            </w:r>
            <w:r>
              <w:rPr>
                <w:rFonts w:ascii="Verdana" w:hAnsi="Verdana"/>
                <w:b/>
                <w:bCs/>
                <w:sz w:val="19"/>
                <w:szCs w:val="19"/>
              </w:rPr>
              <w:t>6</w:t>
            </w:r>
          </w:p>
        </w:tc>
      </w:tr>
      <w:tr w:rsidR="00BA075D" w14:paraId="2775AD51"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346E67D6"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0A923E88"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6.898.189,90</w:t>
            </w:r>
          </w:p>
        </w:tc>
      </w:tr>
      <w:tr w:rsidR="00BA075D" w14:paraId="6814E3E5"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886C1F5"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14CBC36D"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1.379.637,98</w:t>
            </w:r>
          </w:p>
        </w:tc>
      </w:tr>
      <w:tr w:rsidR="00BA075D" w14:paraId="69816E4F"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477A3FC"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7CDA9B36"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4D340BD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571CB1B"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lastRenderedPageBreak/>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19898EB2"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3C9C051B"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0B82F3E"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14F9576F"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8.967.646,87</w:t>
            </w:r>
          </w:p>
        </w:tc>
      </w:tr>
      <w:tr w:rsidR="00BA075D" w14:paraId="6C18FE8D"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487CB719"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73890F33"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689.818,99</w:t>
            </w:r>
          </w:p>
        </w:tc>
      </w:tr>
      <w:tr w:rsidR="00BA075D" w14:paraId="7A75CFE2"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15EA5E23"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5B2A2261"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17.935.293,74</w:t>
            </w:r>
          </w:p>
        </w:tc>
      </w:tr>
      <w:tr w:rsidR="00BA075D" w14:paraId="4C0CFB8E"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5175B0D" w14:textId="1B85B6B0" w:rsidR="00BA075D" w:rsidRPr="00BA075D" w:rsidRDefault="00BA075D" w:rsidP="00BA075D">
            <w:pPr>
              <w:spacing w:before="120" w:after="120"/>
              <w:ind w:right="-1"/>
              <w:jc w:val="center"/>
              <w:rPr>
                <w:rFonts w:ascii="Verdana" w:hAnsi="Verdana"/>
                <w:b/>
                <w:bCs/>
                <w:sz w:val="19"/>
                <w:szCs w:val="19"/>
              </w:rPr>
            </w:pPr>
            <w:r w:rsidRPr="00BA075D">
              <w:rPr>
                <w:rFonts w:ascii="Verdana" w:hAnsi="Verdana"/>
                <w:b/>
                <w:bCs/>
                <w:sz w:val="19"/>
                <w:szCs w:val="19"/>
              </w:rPr>
              <w:t>LOTE 7</w:t>
            </w:r>
          </w:p>
        </w:tc>
      </w:tr>
      <w:tr w:rsidR="00BA075D" w14:paraId="15EFCBFF"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91B5DC4"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19E8E041"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11.555.235,75</w:t>
            </w:r>
          </w:p>
        </w:tc>
      </w:tr>
      <w:tr w:rsidR="00BA075D" w14:paraId="28E5FB43"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B71B9D3"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44F2925E"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2.311.047,15</w:t>
            </w:r>
          </w:p>
        </w:tc>
      </w:tr>
      <w:tr w:rsidR="00BA075D" w14:paraId="6D9118F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19E50E63"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0365A5AA"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2E37C4A8"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2787E85"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139AA1A4"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BA075D" w14:paraId="285B817F"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C801DBA"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4A0120FE"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15.021.806,48</w:t>
            </w:r>
          </w:p>
        </w:tc>
      </w:tr>
      <w:tr w:rsidR="00BA075D" w14:paraId="5A7C8ED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983BB14"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2DACD538"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1.155.523,56</w:t>
            </w:r>
          </w:p>
        </w:tc>
      </w:tr>
      <w:tr w:rsidR="00BA075D" w14:paraId="0FB9C365"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780FBF0"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2A4E0F9D"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30.043.612,94</w:t>
            </w:r>
          </w:p>
        </w:tc>
      </w:tr>
      <w:tr w:rsidR="00BA075D" w14:paraId="2322EA35"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597FF1E" w14:textId="615FB193" w:rsidR="00BA075D" w:rsidRPr="00BA075D" w:rsidRDefault="00BA075D" w:rsidP="00BA075D">
            <w:pPr>
              <w:spacing w:before="120" w:after="120"/>
              <w:ind w:right="-1"/>
              <w:jc w:val="center"/>
              <w:rPr>
                <w:rFonts w:ascii="Verdana" w:hAnsi="Verdana"/>
                <w:b/>
                <w:bCs/>
                <w:sz w:val="19"/>
                <w:szCs w:val="19"/>
              </w:rPr>
            </w:pPr>
            <w:r w:rsidRPr="00BA075D">
              <w:rPr>
                <w:rFonts w:ascii="Verdana" w:hAnsi="Verdana"/>
                <w:b/>
                <w:bCs/>
                <w:sz w:val="19"/>
                <w:szCs w:val="19"/>
              </w:rPr>
              <w:t>LOTE 8</w:t>
            </w:r>
          </w:p>
        </w:tc>
      </w:tr>
      <w:tr w:rsidR="00A25462" w14:paraId="2F8D7ED8"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D7FB199"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76CCF2DA"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1.250.170,35</w:t>
            </w:r>
          </w:p>
        </w:tc>
      </w:tr>
      <w:tr w:rsidR="00A25462" w14:paraId="478D5D57"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24802CD"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7FA0669C"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250.034,07</w:t>
            </w:r>
          </w:p>
        </w:tc>
      </w:tr>
      <w:tr w:rsidR="00A25462" w14:paraId="07B4806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1542B763"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3B821034"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A25462" w14:paraId="74877AE2"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32AF676F"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0E1FC9A5"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 </w:t>
            </w:r>
          </w:p>
        </w:tc>
      </w:tr>
      <w:tr w:rsidR="00A25462" w14:paraId="35195679"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0C8215EF"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75901F9A"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1.625.221,45</w:t>
            </w:r>
          </w:p>
        </w:tc>
      </w:tr>
      <w:tr w:rsidR="00A25462" w14:paraId="06F1A14D"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28173FCB"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1EF70E70"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125.017,04</w:t>
            </w:r>
          </w:p>
        </w:tc>
      </w:tr>
      <w:tr w:rsidR="00BA075D" w14:paraId="3DEB2F74"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EC5CCCD" w14:textId="77777777" w:rsidR="00BA075D" w:rsidRPr="00BA075D" w:rsidRDefault="00BA075D" w:rsidP="00BA075D">
            <w:pPr>
              <w:spacing w:before="120" w:after="120"/>
              <w:ind w:right="-1"/>
              <w:rPr>
                <w:rFonts w:ascii="Verdana" w:hAnsi="Verdana"/>
                <w:sz w:val="19"/>
                <w:szCs w:val="19"/>
              </w:rPr>
            </w:pPr>
            <w:r w:rsidRPr="00BA075D">
              <w:rPr>
                <w:rFonts w:ascii="Verdana" w:hAnsi="Verdana"/>
                <w:sz w:val="19"/>
                <w:szCs w:val="19"/>
              </w:rPr>
              <w:t>TOTAL VALOR ESTIMADO</w:t>
            </w:r>
          </w:p>
        </w:tc>
        <w:tc>
          <w:tcPr>
            <w:tcW w:w="1217" w:type="pct"/>
            <w:tcBorders>
              <w:top w:val="single" w:sz="4" w:space="0" w:color="auto"/>
              <w:left w:val="single" w:sz="4" w:space="0" w:color="auto"/>
              <w:bottom w:val="single" w:sz="4" w:space="0" w:color="auto"/>
              <w:right w:val="single" w:sz="4" w:space="0" w:color="auto"/>
            </w:tcBorders>
          </w:tcPr>
          <w:p w14:paraId="054EDFC5" w14:textId="77777777" w:rsidR="00BA075D" w:rsidRPr="00BA075D" w:rsidRDefault="00BA075D" w:rsidP="00BA075D">
            <w:pPr>
              <w:spacing w:before="120" w:after="120"/>
              <w:ind w:right="-1"/>
              <w:jc w:val="right"/>
              <w:rPr>
                <w:rFonts w:ascii="Verdana" w:hAnsi="Verdana"/>
                <w:color w:val="0000FF"/>
                <w:sz w:val="20"/>
                <w:szCs w:val="20"/>
              </w:rPr>
            </w:pPr>
            <w:r w:rsidRPr="00BA075D">
              <w:rPr>
                <w:rFonts w:ascii="Verdana" w:hAnsi="Verdana"/>
                <w:color w:val="0000FF"/>
                <w:sz w:val="20"/>
                <w:szCs w:val="20"/>
              </w:rPr>
              <w:t>3.250.442,91</w:t>
            </w:r>
          </w:p>
        </w:tc>
      </w:tr>
      <w:tr w:rsidR="00A25462" w14:paraId="207D1C83" w14:textId="77777777" w:rsidTr="00A25462">
        <w:trPr>
          <w:trHeight w:val="454"/>
        </w:trPr>
        <w:tc>
          <w:tcPr>
            <w:tcW w:w="5000" w:type="pct"/>
            <w:gridSpan w:val="2"/>
            <w:tcBorders>
              <w:top w:val="single" w:sz="4" w:space="0" w:color="auto"/>
              <w:left w:val="single" w:sz="4" w:space="0" w:color="auto"/>
              <w:bottom w:val="single" w:sz="4" w:space="0" w:color="auto"/>
              <w:right w:val="single" w:sz="4" w:space="0" w:color="auto"/>
            </w:tcBorders>
            <w:vAlign w:val="center"/>
          </w:tcPr>
          <w:p w14:paraId="6631D31E" w14:textId="718C0C1B" w:rsidR="00A25462" w:rsidRPr="00A25462" w:rsidRDefault="00A25462" w:rsidP="00A25462">
            <w:pPr>
              <w:spacing w:before="120" w:after="120"/>
              <w:ind w:right="-1"/>
              <w:jc w:val="center"/>
              <w:rPr>
                <w:rFonts w:ascii="Verdana" w:hAnsi="Verdana"/>
                <w:b/>
                <w:bCs/>
                <w:sz w:val="19"/>
                <w:szCs w:val="19"/>
              </w:rPr>
            </w:pPr>
            <w:r w:rsidRPr="00A25462">
              <w:rPr>
                <w:rFonts w:ascii="Verdana" w:hAnsi="Verdana"/>
                <w:b/>
                <w:bCs/>
                <w:sz w:val="19"/>
                <w:szCs w:val="19"/>
              </w:rPr>
              <w:t>LOTE 9</w:t>
            </w:r>
          </w:p>
        </w:tc>
      </w:tr>
      <w:tr w:rsidR="00A25462" w14:paraId="37A9303B"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ABB95AB"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Presupuesto de licitación (sin IVA)</w:t>
            </w:r>
          </w:p>
        </w:tc>
        <w:tc>
          <w:tcPr>
            <w:tcW w:w="1217" w:type="pct"/>
            <w:tcBorders>
              <w:top w:val="single" w:sz="4" w:space="0" w:color="auto"/>
              <w:left w:val="single" w:sz="4" w:space="0" w:color="auto"/>
              <w:bottom w:val="single" w:sz="4" w:space="0" w:color="auto"/>
              <w:right w:val="single" w:sz="4" w:space="0" w:color="auto"/>
            </w:tcBorders>
          </w:tcPr>
          <w:p w14:paraId="0969B749"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1.387.855,50</w:t>
            </w:r>
          </w:p>
        </w:tc>
      </w:tr>
      <w:tr w:rsidR="00A25462" w14:paraId="036F1D4C"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70AC1090"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Importe de las modificaciones previstas (sin IVA)</w:t>
            </w:r>
          </w:p>
        </w:tc>
        <w:tc>
          <w:tcPr>
            <w:tcW w:w="1217" w:type="pct"/>
            <w:tcBorders>
              <w:top w:val="single" w:sz="4" w:space="0" w:color="auto"/>
              <w:left w:val="single" w:sz="4" w:space="0" w:color="auto"/>
              <w:bottom w:val="single" w:sz="4" w:space="0" w:color="auto"/>
              <w:right w:val="single" w:sz="4" w:space="0" w:color="auto"/>
            </w:tcBorders>
          </w:tcPr>
          <w:p w14:paraId="140448F2"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277.571,10</w:t>
            </w:r>
          </w:p>
        </w:tc>
      </w:tr>
      <w:tr w:rsidR="00A25462" w14:paraId="6AF232E0"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8C3949F"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Importe de los premios o primas pagaderos a las licitadoras (sin IVA)</w:t>
            </w:r>
          </w:p>
        </w:tc>
        <w:tc>
          <w:tcPr>
            <w:tcW w:w="1217" w:type="pct"/>
            <w:tcBorders>
              <w:top w:val="single" w:sz="4" w:space="0" w:color="auto"/>
              <w:left w:val="single" w:sz="4" w:space="0" w:color="auto"/>
              <w:bottom w:val="single" w:sz="4" w:space="0" w:color="auto"/>
              <w:right w:val="single" w:sz="4" w:space="0" w:color="auto"/>
            </w:tcBorders>
          </w:tcPr>
          <w:p w14:paraId="62297173"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 </w:t>
            </w:r>
          </w:p>
        </w:tc>
      </w:tr>
      <w:tr w:rsidR="00A25462" w14:paraId="53E0348E"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8969D01"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Importe de las opciones eventuales (sin IVA)</w:t>
            </w:r>
          </w:p>
        </w:tc>
        <w:tc>
          <w:tcPr>
            <w:tcW w:w="1217" w:type="pct"/>
            <w:tcBorders>
              <w:top w:val="single" w:sz="4" w:space="0" w:color="auto"/>
              <w:left w:val="single" w:sz="4" w:space="0" w:color="auto"/>
              <w:bottom w:val="single" w:sz="4" w:space="0" w:color="auto"/>
              <w:right w:val="single" w:sz="4" w:space="0" w:color="auto"/>
            </w:tcBorders>
          </w:tcPr>
          <w:p w14:paraId="75122346"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 </w:t>
            </w:r>
          </w:p>
        </w:tc>
      </w:tr>
      <w:tr w:rsidR="00A25462" w14:paraId="75735657"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B4D1CCD"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Prórroga (sin IVA)</w:t>
            </w:r>
          </w:p>
        </w:tc>
        <w:tc>
          <w:tcPr>
            <w:tcW w:w="1217" w:type="pct"/>
            <w:tcBorders>
              <w:top w:val="single" w:sz="4" w:space="0" w:color="auto"/>
              <w:left w:val="single" w:sz="4" w:space="0" w:color="auto"/>
              <w:bottom w:val="single" w:sz="4" w:space="0" w:color="auto"/>
              <w:right w:val="single" w:sz="4" w:space="0" w:color="auto"/>
            </w:tcBorders>
          </w:tcPr>
          <w:p w14:paraId="3856CFEC"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1.804.212,15</w:t>
            </w:r>
          </w:p>
        </w:tc>
      </w:tr>
      <w:tr w:rsidR="00A25462" w14:paraId="0D5D91BA"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64C43DFE"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t>Importe incremento número de unidades art. 309.1 LCSP (10% sin IVA)</w:t>
            </w:r>
          </w:p>
        </w:tc>
        <w:tc>
          <w:tcPr>
            <w:tcW w:w="1217" w:type="pct"/>
            <w:tcBorders>
              <w:top w:val="single" w:sz="4" w:space="0" w:color="auto"/>
              <w:left w:val="single" w:sz="4" w:space="0" w:color="auto"/>
              <w:bottom w:val="single" w:sz="4" w:space="0" w:color="auto"/>
              <w:right w:val="single" w:sz="4" w:space="0" w:color="auto"/>
            </w:tcBorders>
          </w:tcPr>
          <w:p w14:paraId="578B12D0"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138.785,55</w:t>
            </w:r>
          </w:p>
        </w:tc>
      </w:tr>
      <w:tr w:rsidR="00A25462" w14:paraId="1D2C36E6" w14:textId="77777777" w:rsidTr="00A25462">
        <w:trPr>
          <w:trHeight w:val="454"/>
        </w:trPr>
        <w:tc>
          <w:tcPr>
            <w:tcW w:w="3783" w:type="pct"/>
            <w:tcBorders>
              <w:top w:val="single" w:sz="4" w:space="0" w:color="auto"/>
              <w:left w:val="single" w:sz="4" w:space="0" w:color="auto"/>
              <w:bottom w:val="single" w:sz="4" w:space="0" w:color="auto"/>
              <w:right w:val="single" w:sz="4" w:space="0" w:color="auto"/>
            </w:tcBorders>
          </w:tcPr>
          <w:p w14:paraId="59AC5014" w14:textId="77777777" w:rsidR="00A25462" w:rsidRPr="00A25462" w:rsidRDefault="00A25462" w:rsidP="00A25462">
            <w:pPr>
              <w:spacing w:before="120" w:after="120"/>
              <w:ind w:right="-1"/>
              <w:rPr>
                <w:rFonts w:ascii="Verdana" w:hAnsi="Verdana"/>
                <w:sz w:val="19"/>
                <w:szCs w:val="19"/>
              </w:rPr>
            </w:pPr>
            <w:r w:rsidRPr="00A25462">
              <w:rPr>
                <w:rFonts w:ascii="Verdana" w:hAnsi="Verdana"/>
                <w:sz w:val="19"/>
                <w:szCs w:val="19"/>
              </w:rPr>
              <w:lastRenderedPageBreak/>
              <w:t>TOTAL VALOR ESTIMADO</w:t>
            </w:r>
          </w:p>
        </w:tc>
        <w:tc>
          <w:tcPr>
            <w:tcW w:w="1217" w:type="pct"/>
            <w:tcBorders>
              <w:top w:val="single" w:sz="4" w:space="0" w:color="auto"/>
              <w:left w:val="single" w:sz="4" w:space="0" w:color="auto"/>
              <w:bottom w:val="single" w:sz="4" w:space="0" w:color="auto"/>
              <w:right w:val="single" w:sz="4" w:space="0" w:color="auto"/>
            </w:tcBorders>
          </w:tcPr>
          <w:p w14:paraId="4289025B" w14:textId="77777777" w:rsidR="00A25462" w:rsidRPr="00A25462" w:rsidRDefault="00A25462" w:rsidP="00A25462">
            <w:pPr>
              <w:spacing w:before="120" w:after="120"/>
              <w:ind w:right="-1"/>
              <w:jc w:val="right"/>
              <w:rPr>
                <w:rFonts w:ascii="Verdana" w:hAnsi="Verdana"/>
                <w:color w:val="0000FF"/>
                <w:sz w:val="20"/>
                <w:szCs w:val="20"/>
              </w:rPr>
            </w:pPr>
            <w:r w:rsidRPr="00A25462">
              <w:rPr>
                <w:rFonts w:ascii="Verdana" w:hAnsi="Verdana"/>
                <w:color w:val="0000FF"/>
                <w:sz w:val="20"/>
                <w:szCs w:val="20"/>
              </w:rPr>
              <w:t>3.608.424,30</w:t>
            </w:r>
          </w:p>
        </w:tc>
      </w:tr>
    </w:tbl>
    <w:p w14:paraId="23BEDAF4" w14:textId="23AE2CFC" w:rsidR="00C548B6" w:rsidRPr="008F04F6" w:rsidRDefault="00C548B6" w:rsidP="001D3DE3">
      <w:pPr>
        <w:pStyle w:val="Ttulo3"/>
        <w:spacing w:after="120"/>
        <w:rPr>
          <w:i/>
        </w:rPr>
      </w:pPr>
      <w:r w:rsidRPr="008F04F6">
        <w:t>5.- PRECIO Y PAGOS</w:t>
      </w:r>
      <w:bookmarkEnd w:id="84"/>
      <w:bookmarkEnd w:id="85"/>
      <w:bookmarkEnd w:id="86"/>
      <w:bookmarkEnd w:id="87"/>
      <w:bookmarkEnd w:id="88"/>
      <w:bookmarkEnd w:id="89"/>
      <w:bookmarkEnd w:id="90"/>
      <w:bookmarkEnd w:id="91"/>
      <w:bookmarkEnd w:id="92"/>
      <w:bookmarkEnd w:id="93"/>
      <w:bookmarkEnd w:id="94"/>
    </w:p>
    <w:p w14:paraId="6BE27B19" w14:textId="6ADC595D" w:rsidR="00C548B6" w:rsidRPr="008F04F6" w:rsidRDefault="00C548B6" w:rsidP="001D3DE3">
      <w:pPr>
        <w:pStyle w:val="Ttulo4"/>
        <w:spacing w:after="120"/>
        <w:ind w:left="851" w:right="-427"/>
        <w:jc w:val="both"/>
        <w:rPr>
          <w:b w:val="0"/>
          <w:i/>
          <w:sz w:val="19"/>
          <w:szCs w:val="19"/>
        </w:rPr>
      </w:pPr>
      <w:bookmarkStart w:id="95" w:name="_Toc38387579"/>
      <w:bookmarkEnd w:id="83"/>
      <w:r w:rsidRPr="008F04F6">
        <w:rPr>
          <w:sz w:val="19"/>
          <w:szCs w:val="19"/>
        </w:rPr>
        <w:t>5.1.- Sistema de determinación del precio:</w:t>
      </w:r>
      <w:bookmarkEnd w:id="95"/>
    </w:p>
    <w:p w14:paraId="5C470AEE" w14:textId="77777777" w:rsidR="007A3C1D" w:rsidRDefault="007A3C1D" w:rsidP="007A3C1D">
      <w:pPr>
        <w:spacing w:before="120" w:after="120"/>
        <w:ind w:left="851" w:right="-427"/>
        <w:jc w:val="both"/>
        <w:rPr>
          <w:rFonts w:ascii="Verdana" w:hAnsi="Verdana"/>
          <w:sz w:val="19"/>
          <w:szCs w:val="19"/>
        </w:rPr>
      </w:pPr>
      <w:bookmarkStart w:id="96" w:name="_Toc38387580"/>
      <w:r w:rsidRPr="009E4A94">
        <w:rPr>
          <w:rFonts w:ascii="Verdana" w:hAnsi="Verdana"/>
          <w:sz w:val="19"/>
          <w:szCs w:val="19"/>
        </w:rPr>
        <w:t xml:space="preserve">Las ofertas que superen cualquiera de </w:t>
      </w:r>
      <w:r w:rsidRPr="00E97191">
        <w:rPr>
          <w:rFonts w:ascii="Verdana" w:hAnsi="Verdana"/>
          <w:b/>
          <w:bCs/>
          <w:sz w:val="19"/>
          <w:szCs w:val="19"/>
        </w:rPr>
        <w:t>los precios unitarios</w:t>
      </w:r>
      <w:r w:rsidRPr="009E4A94">
        <w:rPr>
          <w:rFonts w:ascii="Verdana" w:hAnsi="Verdana"/>
          <w:sz w:val="19"/>
          <w:szCs w:val="19"/>
        </w:rPr>
        <w:t xml:space="preserve"> recogidos en el Anexo III.1, para cada uno de los nueve lotes y por cualquiera de los diferentes conceptos, serán automáticamente rechazadas. Los precios unitarios por lote y por concepto son los siguientes: </w:t>
      </w:r>
    </w:p>
    <w:p w14:paraId="2C7B40C0" w14:textId="77777777" w:rsidR="007A3C1D" w:rsidRDefault="007A3C1D" w:rsidP="007A3C1D">
      <w:pPr>
        <w:spacing w:before="120" w:after="120"/>
        <w:ind w:left="851" w:right="-427"/>
        <w:jc w:val="both"/>
        <w:rPr>
          <w:rFonts w:ascii="Verdana" w:hAnsi="Verdana"/>
          <w:sz w:val="19"/>
          <w:szCs w:val="19"/>
        </w:rPr>
      </w:pPr>
    </w:p>
    <w:tbl>
      <w:tblPr>
        <w:tblStyle w:val="Tablaconcuadrcula"/>
        <w:tblW w:w="0" w:type="auto"/>
        <w:jc w:val="center"/>
        <w:tblLook w:val="04A0" w:firstRow="1" w:lastRow="0" w:firstColumn="1" w:lastColumn="0" w:noHBand="0" w:noVBand="1"/>
      </w:tblPr>
      <w:tblGrid>
        <w:gridCol w:w="981"/>
        <w:gridCol w:w="3287"/>
        <w:gridCol w:w="1408"/>
        <w:gridCol w:w="1407"/>
      </w:tblGrid>
      <w:tr w:rsidR="00797A7C" w:rsidRPr="00AC7A82" w14:paraId="0C964C4B" w14:textId="77777777" w:rsidTr="00797A7C">
        <w:trPr>
          <w:jc w:val="center"/>
        </w:trPr>
        <w:tc>
          <w:tcPr>
            <w:tcW w:w="981" w:type="dxa"/>
            <w:shd w:val="clear" w:color="auto" w:fill="A6A6A6" w:themeFill="background1" w:themeFillShade="A6"/>
            <w:vAlign w:val="center"/>
          </w:tcPr>
          <w:p w14:paraId="0F6FDBFF" w14:textId="77777777" w:rsidR="00797A7C" w:rsidRPr="00AC7A82" w:rsidRDefault="00797A7C" w:rsidP="00797A7C">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1</w:t>
            </w:r>
          </w:p>
        </w:tc>
        <w:tc>
          <w:tcPr>
            <w:tcW w:w="3287" w:type="dxa"/>
            <w:shd w:val="clear" w:color="auto" w:fill="A6A6A6" w:themeFill="background1" w:themeFillShade="A6"/>
            <w:vAlign w:val="center"/>
          </w:tcPr>
          <w:p w14:paraId="2432BAAF" w14:textId="1C8BF5D6" w:rsidR="00797A7C" w:rsidRPr="00AC7A82" w:rsidRDefault="00797A7C" w:rsidP="00797A7C">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493087D1" w14:textId="77777777" w:rsidR="00797A7C" w:rsidRPr="00AC7A82" w:rsidRDefault="00797A7C" w:rsidP="00797A7C">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65D73843" w14:textId="77777777" w:rsidR="00797A7C" w:rsidRPr="00AC7A82" w:rsidRDefault="00797A7C" w:rsidP="00797A7C">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797A7C" w:rsidRPr="00AC7A82" w14:paraId="41BD69B0" w14:textId="77777777" w:rsidTr="008611F3">
        <w:trPr>
          <w:jc w:val="center"/>
        </w:trPr>
        <w:tc>
          <w:tcPr>
            <w:tcW w:w="981" w:type="dxa"/>
          </w:tcPr>
          <w:p w14:paraId="7CF98693"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7B21B417" w14:textId="5D2DBFB1" w:rsidR="00797A7C" w:rsidRPr="00797A7C" w:rsidRDefault="00797A7C" w:rsidP="00797A7C">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706D296" w14:textId="77777777" w:rsidR="00797A7C" w:rsidRPr="00D26894" w:rsidRDefault="00797A7C"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vAlign w:val="bottom"/>
          </w:tcPr>
          <w:p w14:paraId="3BC9A4A0"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352,66</w:t>
            </w:r>
          </w:p>
        </w:tc>
      </w:tr>
      <w:tr w:rsidR="00797A7C" w:rsidRPr="00AC7A82" w14:paraId="61FB22EB" w14:textId="77777777" w:rsidTr="00414F64">
        <w:trPr>
          <w:jc w:val="center"/>
        </w:trPr>
        <w:tc>
          <w:tcPr>
            <w:tcW w:w="981" w:type="dxa"/>
          </w:tcPr>
          <w:p w14:paraId="1A8C5D6E"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28897017" w14:textId="6AC65FDB" w:rsidR="00797A7C" w:rsidRPr="00D26894" w:rsidRDefault="00797A7C" w:rsidP="00797A7C">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B9DE9D6" w14:textId="77777777" w:rsidR="00797A7C" w:rsidRPr="00D26894" w:rsidRDefault="00797A7C"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vAlign w:val="bottom"/>
          </w:tcPr>
          <w:p w14:paraId="34209B86"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797A7C" w:rsidRPr="00AC7A82" w14:paraId="2A4343E2" w14:textId="77777777" w:rsidTr="002E5892">
        <w:trPr>
          <w:jc w:val="center"/>
        </w:trPr>
        <w:tc>
          <w:tcPr>
            <w:tcW w:w="981" w:type="dxa"/>
          </w:tcPr>
          <w:p w14:paraId="7A7776E5"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65F11F5D" w14:textId="4A5C2BAD" w:rsidR="00797A7C" w:rsidRPr="00D26894" w:rsidRDefault="00797A7C" w:rsidP="00797A7C">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E4D2306" w14:textId="77777777" w:rsidR="00797A7C" w:rsidRPr="00D26894" w:rsidRDefault="00797A7C"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vAlign w:val="bottom"/>
          </w:tcPr>
          <w:p w14:paraId="2045A121"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797A7C" w:rsidRPr="00AC7A82" w14:paraId="05A82AF6" w14:textId="77777777" w:rsidTr="00DE7B86">
        <w:trPr>
          <w:jc w:val="center"/>
        </w:trPr>
        <w:tc>
          <w:tcPr>
            <w:tcW w:w="981" w:type="dxa"/>
          </w:tcPr>
          <w:p w14:paraId="71900738"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57729A6F" w14:textId="364F4794" w:rsidR="00797A7C" w:rsidRPr="00D26894" w:rsidRDefault="00797A7C" w:rsidP="00797A7C">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29B694B" w14:textId="77777777" w:rsidR="00797A7C" w:rsidRPr="00D26894" w:rsidRDefault="00797A7C"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vAlign w:val="bottom"/>
          </w:tcPr>
          <w:p w14:paraId="7F233B55"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797A7C" w:rsidRPr="00AC7A82" w14:paraId="49C223FB" w14:textId="77777777" w:rsidTr="002A34B9">
        <w:trPr>
          <w:jc w:val="center"/>
        </w:trPr>
        <w:tc>
          <w:tcPr>
            <w:tcW w:w="981" w:type="dxa"/>
          </w:tcPr>
          <w:p w14:paraId="1F84D53E"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74BCCCF7" w14:textId="4FBAA7B5" w:rsidR="00797A7C" w:rsidRPr="00D26894" w:rsidRDefault="00797A7C" w:rsidP="00797A7C">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0A102050" w14:textId="77777777" w:rsidR="00797A7C" w:rsidRPr="00D26894" w:rsidRDefault="00797A7C"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vAlign w:val="bottom"/>
          </w:tcPr>
          <w:p w14:paraId="27B444DA"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95,03</w:t>
            </w:r>
          </w:p>
        </w:tc>
      </w:tr>
      <w:tr w:rsidR="00797A7C" w:rsidRPr="00AC7A82" w14:paraId="6207FEB8" w14:textId="77777777" w:rsidTr="00321316">
        <w:trPr>
          <w:jc w:val="center"/>
        </w:trPr>
        <w:tc>
          <w:tcPr>
            <w:tcW w:w="981" w:type="dxa"/>
          </w:tcPr>
          <w:p w14:paraId="37EB2448"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532E57CC" w14:textId="57BA9081" w:rsidR="00797A7C" w:rsidRPr="00D26894" w:rsidRDefault="00797A7C" w:rsidP="00797A7C">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3EB175C" w14:textId="77777777" w:rsidR="00797A7C" w:rsidRPr="00D26894" w:rsidRDefault="00797A7C" w:rsidP="00770660">
            <w:pPr>
              <w:spacing w:before="120"/>
              <w:ind w:right="-62"/>
              <w:jc w:val="both"/>
              <w:rPr>
                <w:rFonts w:asciiTheme="minorHAnsi" w:hAnsiTheme="minorHAnsi" w:cstheme="minorHAnsi"/>
                <w:sz w:val="18"/>
                <w:szCs w:val="18"/>
              </w:rPr>
            </w:pPr>
          </w:p>
        </w:tc>
        <w:tc>
          <w:tcPr>
            <w:tcW w:w="1407" w:type="dxa"/>
            <w:vAlign w:val="bottom"/>
          </w:tcPr>
          <w:p w14:paraId="5CEBEDA0"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797A7C" w:rsidRPr="00AC7A82" w14:paraId="11AAC0FA" w14:textId="77777777" w:rsidTr="0017148E">
        <w:trPr>
          <w:jc w:val="center"/>
        </w:trPr>
        <w:tc>
          <w:tcPr>
            <w:tcW w:w="981" w:type="dxa"/>
          </w:tcPr>
          <w:p w14:paraId="67C3D2C0"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62B1147A" w14:textId="66738C04" w:rsidR="00797A7C" w:rsidRPr="00D26894" w:rsidRDefault="00797A7C" w:rsidP="00797A7C">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3E6B87CD" w14:textId="77777777" w:rsidR="00797A7C" w:rsidRPr="00D26894" w:rsidRDefault="00797A7C" w:rsidP="00770660">
            <w:pPr>
              <w:spacing w:before="120"/>
              <w:ind w:right="-62"/>
              <w:jc w:val="both"/>
              <w:rPr>
                <w:rFonts w:asciiTheme="minorHAnsi" w:hAnsiTheme="minorHAnsi" w:cstheme="minorHAnsi"/>
                <w:sz w:val="18"/>
                <w:szCs w:val="18"/>
              </w:rPr>
            </w:pPr>
          </w:p>
        </w:tc>
        <w:tc>
          <w:tcPr>
            <w:tcW w:w="1407" w:type="dxa"/>
            <w:vAlign w:val="bottom"/>
          </w:tcPr>
          <w:p w14:paraId="3E45AA80"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797A7C" w:rsidRPr="00AC7A82" w14:paraId="03F8A770" w14:textId="77777777" w:rsidTr="00DE6878">
        <w:trPr>
          <w:jc w:val="center"/>
        </w:trPr>
        <w:tc>
          <w:tcPr>
            <w:tcW w:w="981" w:type="dxa"/>
          </w:tcPr>
          <w:p w14:paraId="5EB9ED71" w14:textId="77777777" w:rsidR="00797A7C" w:rsidRPr="00AC7A82" w:rsidRDefault="00797A7C" w:rsidP="00770660">
            <w:pPr>
              <w:spacing w:before="120"/>
              <w:ind w:right="-62"/>
              <w:jc w:val="both"/>
              <w:rPr>
                <w:rFonts w:ascii="Verdana" w:hAnsi="Verdana" w:cs="Tahoma"/>
                <w:sz w:val="18"/>
                <w:szCs w:val="18"/>
              </w:rPr>
            </w:pPr>
          </w:p>
        </w:tc>
        <w:tc>
          <w:tcPr>
            <w:tcW w:w="3287" w:type="dxa"/>
          </w:tcPr>
          <w:p w14:paraId="5A08FDF4" w14:textId="1A53ACFA" w:rsidR="00797A7C" w:rsidRPr="00D26894" w:rsidRDefault="00797A7C" w:rsidP="00797A7C">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2603579A" w14:textId="77777777" w:rsidR="00797A7C" w:rsidRPr="00D26894" w:rsidRDefault="00797A7C" w:rsidP="00770660">
            <w:pPr>
              <w:spacing w:before="120"/>
              <w:ind w:right="-62"/>
              <w:jc w:val="both"/>
              <w:rPr>
                <w:rFonts w:asciiTheme="minorHAnsi" w:hAnsiTheme="minorHAnsi" w:cstheme="minorHAnsi"/>
                <w:sz w:val="18"/>
                <w:szCs w:val="18"/>
              </w:rPr>
            </w:pPr>
          </w:p>
        </w:tc>
        <w:tc>
          <w:tcPr>
            <w:tcW w:w="1407" w:type="dxa"/>
            <w:vAlign w:val="bottom"/>
          </w:tcPr>
          <w:p w14:paraId="6944803E" w14:textId="77777777" w:rsidR="00797A7C" w:rsidRPr="00D26894" w:rsidRDefault="00797A7C"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753C3027" w14:textId="77777777" w:rsidR="007A3C1D" w:rsidRDefault="007A3C1D" w:rsidP="007A3C1D">
      <w:pPr>
        <w:spacing w:before="120"/>
        <w:ind w:right="-62"/>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981"/>
        <w:gridCol w:w="3287"/>
        <w:gridCol w:w="1408"/>
        <w:gridCol w:w="1407"/>
      </w:tblGrid>
      <w:tr w:rsidR="00797A7C" w:rsidRPr="00AC7A82" w14:paraId="0E52BCA0" w14:textId="77777777" w:rsidTr="00D672EF">
        <w:trPr>
          <w:jc w:val="center"/>
        </w:trPr>
        <w:tc>
          <w:tcPr>
            <w:tcW w:w="981" w:type="dxa"/>
            <w:shd w:val="clear" w:color="auto" w:fill="A6A6A6" w:themeFill="background1" w:themeFillShade="A6"/>
            <w:vAlign w:val="center"/>
          </w:tcPr>
          <w:p w14:paraId="2110386A"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2</w:t>
            </w:r>
          </w:p>
        </w:tc>
        <w:tc>
          <w:tcPr>
            <w:tcW w:w="3287" w:type="dxa"/>
            <w:shd w:val="clear" w:color="auto" w:fill="A6A6A6" w:themeFill="background1" w:themeFillShade="A6"/>
            <w:vAlign w:val="center"/>
          </w:tcPr>
          <w:p w14:paraId="6A5C277E" w14:textId="020D6D1E" w:rsidR="00797A7C" w:rsidRPr="00AC7A82" w:rsidRDefault="00D672EF" w:rsidP="00D672EF">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6C63F60C"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51E30C11"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797A7C" w:rsidRPr="00AC7A82" w14:paraId="2DCC0F63" w14:textId="77777777" w:rsidTr="00D672EF">
        <w:trPr>
          <w:jc w:val="center"/>
        </w:trPr>
        <w:tc>
          <w:tcPr>
            <w:tcW w:w="981" w:type="dxa"/>
          </w:tcPr>
          <w:p w14:paraId="171AEE70"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71339714" w14:textId="1B000D3C" w:rsidR="00797A7C" w:rsidRPr="00D26894" w:rsidRDefault="00797A7C"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337BD65" w14:textId="77777777" w:rsidR="00797A7C" w:rsidRPr="00D26894" w:rsidRDefault="00797A7C" w:rsidP="00797A7C">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vAlign w:val="bottom"/>
          </w:tcPr>
          <w:p w14:paraId="6C69B184"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388,36</w:t>
            </w:r>
          </w:p>
        </w:tc>
      </w:tr>
      <w:tr w:rsidR="00797A7C" w:rsidRPr="00AC7A82" w14:paraId="5F485312" w14:textId="77777777" w:rsidTr="00D672EF">
        <w:trPr>
          <w:jc w:val="center"/>
        </w:trPr>
        <w:tc>
          <w:tcPr>
            <w:tcW w:w="981" w:type="dxa"/>
          </w:tcPr>
          <w:p w14:paraId="08771B51" w14:textId="77777777" w:rsidR="00797A7C" w:rsidRPr="00AC7A82" w:rsidRDefault="00797A7C" w:rsidP="00797A7C">
            <w:pPr>
              <w:spacing w:before="120"/>
              <w:ind w:right="-62"/>
              <w:jc w:val="both"/>
              <w:rPr>
                <w:rFonts w:ascii="Verdana" w:hAnsi="Verdana" w:cs="Tahoma"/>
                <w:sz w:val="18"/>
                <w:szCs w:val="18"/>
              </w:rPr>
            </w:pPr>
            <w:bookmarkStart w:id="97" w:name="_Hlk121820367"/>
          </w:p>
        </w:tc>
        <w:tc>
          <w:tcPr>
            <w:tcW w:w="3287" w:type="dxa"/>
            <w:vAlign w:val="center"/>
          </w:tcPr>
          <w:p w14:paraId="5A41998C" w14:textId="1E1AA07A" w:rsidR="00797A7C" w:rsidRPr="00D26894" w:rsidRDefault="00797A7C"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1AC8559" w14:textId="77777777" w:rsidR="00797A7C" w:rsidRPr="00D26894" w:rsidRDefault="00797A7C" w:rsidP="00797A7C">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vAlign w:val="bottom"/>
          </w:tcPr>
          <w:p w14:paraId="728479FA"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797A7C" w:rsidRPr="00AC7A82" w14:paraId="362FA79E" w14:textId="77777777" w:rsidTr="00D672EF">
        <w:trPr>
          <w:jc w:val="center"/>
        </w:trPr>
        <w:tc>
          <w:tcPr>
            <w:tcW w:w="981" w:type="dxa"/>
          </w:tcPr>
          <w:p w14:paraId="74A7BF10"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2A368821" w14:textId="3D2B8AF3" w:rsidR="00797A7C" w:rsidRPr="00D26894" w:rsidRDefault="00797A7C"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091123DF" w14:textId="77777777" w:rsidR="00797A7C" w:rsidRPr="00D26894" w:rsidRDefault="00797A7C" w:rsidP="00797A7C">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vAlign w:val="bottom"/>
          </w:tcPr>
          <w:p w14:paraId="7199D93B"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797A7C" w:rsidRPr="00AC7A82" w14:paraId="110009E5" w14:textId="77777777" w:rsidTr="00D672EF">
        <w:trPr>
          <w:jc w:val="center"/>
        </w:trPr>
        <w:tc>
          <w:tcPr>
            <w:tcW w:w="981" w:type="dxa"/>
          </w:tcPr>
          <w:p w14:paraId="5D3E238D"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355AF533" w14:textId="6D9664C7" w:rsidR="00797A7C" w:rsidRPr="00D26894" w:rsidRDefault="00797A7C"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D7D770C" w14:textId="77777777" w:rsidR="00797A7C" w:rsidRPr="00D26894" w:rsidRDefault="00797A7C" w:rsidP="00797A7C">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vAlign w:val="bottom"/>
          </w:tcPr>
          <w:p w14:paraId="514CF92D"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797A7C" w:rsidRPr="00AC7A82" w14:paraId="51EA4B23" w14:textId="77777777" w:rsidTr="00D672EF">
        <w:trPr>
          <w:jc w:val="center"/>
        </w:trPr>
        <w:tc>
          <w:tcPr>
            <w:tcW w:w="981" w:type="dxa"/>
          </w:tcPr>
          <w:p w14:paraId="498841CD"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42ED349E" w14:textId="7ED7A086" w:rsidR="00797A7C" w:rsidRPr="00D26894" w:rsidRDefault="00797A7C"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1085EA7" w14:textId="77777777" w:rsidR="00797A7C" w:rsidRPr="00D26894" w:rsidRDefault="00797A7C" w:rsidP="00797A7C">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vAlign w:val="bottom"/>
          </w:tcPr>
          <w:p w14:paraId="5923EA8F"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97,06</w:t>
            </w:r>
          </w:p>
        </w:tc>
      </w:tr>
      <w:bookmarkEnd w:id="97"/>
      <w:tr w:rsidR="00797A7C" w:rsidRPr="00AC7A82" w14:paraId="7D12BF9F" w14:textId="77777777" w:rsidTr="00D672EF">
        <w:trPr>
          <w:jc w:val="center"/>
        </w:trPr>
        <w:tc>
          <w:tcPr>
            <w:tcW w:w="981" w:type="dxa"/>
          </w:tcPr>
          <w:p w14:paraId="245159BB"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7E422031" w14:textId="08DC652A" w:rsidR="00797A7C" w:rsidRPr="00D26894" w:rsidRDefault="00797A7C" w:rsidP="00D672EF">
            <w:pPr>
              <w:spacing w:before="120"/>
              <w:ind w:right="-62"/>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9D9F741" w14:textId="77777777" w:rsidR="00797A7C" w:rsidRPr="00D26894" w:rsidRDefault="00797A7C" w:rsidP="00797A7C">
            <w:pPr>
              <w:spacing w:before="120"/>
              <w:ind w:right="-62"/>
              <w:jc w:val="both"/>
              <w:rPr>
                <w:rFonts w:asciiTheme="minorHAnsi" w:hAnsiTheme="minorHAnsi" w:cstheme="minorHAnsi"/>
                <w:sz w:val="18"/>
                <w:szCs w:val="18"/>
              </w:rPr>
            </w:pPr>
          </w:p>
        </w:tc>
        <w:tc>
          <w:tcPr>
            <w:tcW w:w="1407" w:type="dxa"/>
            <w:vAlign w:val="bottom"/>
          </w:tcPr>
          <w:p w14:paraId="49EF5167"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797A7C" w:rsidRPr="00AC7A82" w14:paraId="5B55F326" w14:textId="77777777" w:rsidTr="00D672EF">
        <w:trPr>
          <w:jc w:val="center"/>
        </w:trPr>
        <w:tc>
          <w:tcPr>
            <w:tcW w:w="981" w:type="dxa"/>
          </w:tcPr>
          <w:p w14:paraId="534E237B"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529A641B" w14:textId="48823AED" w:rsidR="00797A7C" w:rsidRPr="00D26894" w:rsidRDefault="00797A7C" w:rsidP="00D672EF">
            <w:pPr>
              <w:spacing w:before="120"/>
              <w:ind w:right="-62"/>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07FF3BC0" w14:textId="77777777" w:rsidR="00797A7C" w:rsidRPr="00D26894" w:rsidRDefault="00797A7C" w:rsidP="00797A7C">
            <w:pPr>
              <w:spacing w:before="120"/>
              <w:ind w:right="-62"/>
              <w:jc w:val="both"/>
              <w:rPr>
                <w:rFonts w:asciiTheme="minorHAnsi" w:hAnsiTheme="minorHAnsi" w:cstheme="minorHAnsi"/>
                <w:sz w:val="18"/>
                <w:szCs w:val="18"/>
              </w:rPr>
            </w:pPr>
          </w:p>
        </w:tc>
        <w:tc>
          <w:tcPr>
            <w:tcW w:w="1407" w:type="dxa"/>
            <w:vAlign w:val="bottom"/>
          </w:tcPr>
          <w:p w14:paraId="65A3E35A"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797A7C" w:rsidRPr="00AC7A82" w14:paraId="1D141809" w14:textId="77777777" w:rsidTr="00D672EF">
        <w:trPr>
          <w:jc w:val="center"/>
        </w:trPr>
        <w:tc>
          <w:tcPr>
            <w:tcW w:w="981" w:type="dxa"/>
          </w:tcPr>
          <w:p w14:paraId="0B5DD186" w14:textId="77777777" w:rsidR="00797A7C" w:rsidRPr="00AC7A82" w:rsidRDefault="00797A7C" w:rsidP="00797A7C">
            <w:pPr>
              <w:spacing w:before="120"/>
              <w:ind w:right="-62"/>
              <w:jc w:val="both"/>
              <w:rPr>
                <w:rFonts w:ascii="Verdana" w:hAnsi="Verdana" w:cs="Tahoma"/>
                <w:sz w:val="18"/>
                <w:szCs w:val="18"/>
              </w:rPr>
            </w:pPr>
          </w:p>
        </w:tc>
        <w:tc>
          <w:tcPr>
            <w:tcW w:w="3287" w:type="dxa"/>
            <w:vAlign w:val="center"/>
          </w:tcPr>
          <w:p w14:paraId="72FD8D10" w14:textId="04206AAA" w:rsidR="00797A7C" w:rsidRPr="00D26894" w:rsidRDefault="00797A7C" w:rsidP="00D672EF">
            <w:pPr>
              <w:spacing w:before="120"/>
              <w:ind w:right="-62"/>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04198DC9" w14:textId="77777777" w:rsidR="00797A7C" w:rsidRPr="00D26894" w:rsidRDefault="00797A7C" w:rsidP="00797A7C">
            <w:pPr>
              <w:spacing w:before="120"/>
              <w:ind w:right="-62"/>
              <w:jc w:val="both"/>
              <w:rPr>
                <w:rFonts w:asciiTheme="minorHAnsi" w:hAnsiTheme="minorHAnsi" w:cstheme="minorHAnsi"/>
                <w:sz w:val="18"/>
                <w:szCs w:val="18"/>
              </w:rPr>
            </w:pPr>
          </w:p>
        </w:tc>
        <w:tc>
          <w:tcPr>
            <w:tcW w:w="1407" w:type="dxa"/>
            <w:vAlign w:val="bottom"/>
          </w:tcPr>
          <w:p w14:paraId="63610BF1" w14:textId="77777777" w:rsidR="00797A7C" w:rsidRPr="00D26894" w:rsidRDefault="00797A7C" w:rsidP="00797A7C">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26EAD1EF" w14:textId="77777777" w:rsidR="007A3C1D" w:rsidRDefault="007A3C1D" w:rsidP="007A3C1D">
      <w:pPr>
        <w:spacing w:before="120"/>
        <w:ind w:right="-62"/>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981"/>
        <w:gridCol w:w="3287"/>
        <w:gridCol w:w="1408"/>
        <w:gridCol w:w="1407"/>
      </w:tblGrid>
      <w:tr w:rsidR="00797A7C" w:rsidRPr="00AC7A82" w14:paraId="421A8A15" w14:textId="77777777" w:rsidTr="00D672EF">
        <w:trPr>
          <w:jc w:val="center"/>
        </w:trPr>
        <w:tc>
          <w:tcPr>
            <w:tcW w:w="981" w:type="dxa"/>
            <w:shd w:val="clear" w:color="auto" w:fill="A6A6A6" w:themeFill="background1" w:themeFillShade="A6"/>
            <w:vAlign w:val="center"/>
          </w:tcPr>
          <w:p w14:paraId="19848E4D"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3</w:t>
            </w:r>
          </w:p>
        </w:tc>
        <w:tc>
          <w:tcPr>
            <w:tcW w:w="3287" w:type="dxa"/>
            <w:shd w:val="clear" w:color="auto" w:fill="A6A6A6" w:themeFill="background1" w:themeFillShade="A6"/>
            <w:vAlign w:val="center"/>
          </w:tcPr>
          <w:p w14:paraId="645C6F04" w14:textId="49A773B6" w:rsidR="00797A7C" w:rsidRPr="00AC7A82" w:rsidRDefault="00D672EF" w:rsidP="00D672EF">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491BD893"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4C505D5D" w14:textId="77777777" w:rsidR="00797A7C" w:rsidRPr="00AC7A82" w:rsidRDefault="00797A7C" w:rsidP="00D672E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D672EF" w:rsidRPr="00AC7A82" w14:paraId="156FC844" w14:textId="77777777" w:rsidTr="00D672EF">
        <w:trPr>
          <w:jc w:val="center"/>
        </w:trPr>
        <w:tc>
          <w:tcPr>
            <w:tcW w:w="981" w:type="dxa"/>
          </w:tcPr>
          <w:p w14:paraId="0F30248B"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4523619C" w14:textId="060DB24B" w:rsidR="00D672EF" w:rsidRPr="00D26894" w:rsidRDefault="00D672EF"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9647B41"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1ED967CC"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376,08</w:t>
            </w:r>
          </w:p>
        </w:tc>
      </w:tr>
      <w:tr w:rsidR="00D672EF" w:rsidRPr="00AC7A82" w14:paraId="285311CC" w14:textId="77777777" w:rsidTr="00D672EF">
        <w:trPr>
          <w:jc w:val="center"/>
        </w:trPr>
        <w:tc>
          <w:tcPr>
            <w:tcW w:w="981" w:type="dxa"/>
          </w:tcPr>
          <w:p w14:paraId="7C62934B"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2925DEAE" w14:textId="293898D1" w:rsidR="00D672EF" w:rsidRPr="00D26894" w:rsidRDefault="00D672EF"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CDC8BB5"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23E87812"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1FCB3F6A" w14:textId="77777777" w:rsidTr="00D672EF">
        <w:trPr>
          <w:jc w:val="center"/>
        </w:trPr>
        <w:tc>
          <w:tcPr>
            <w:tcW w:w="981" w:type="dxa"/>
          </w:tcPr>
          <w:p w14:paraId="15DE8EFC"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6A3E0735" w14:textId="11991D6B" w:rsidR="00D672EF" w:rsidRPr="00D26894" w:rsidRDefault="00D672EF"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8A76560"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78E90E01"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78B18B2E" w14:textId="77777777" w:rsidTr="00D672EF">
        <w:trPr>
          <w:jc w:val="center"/>
        </w:trPr>
        <w:tc>
          <w:tcPr>
            <w:tcW w:w="981" w:type="dxa"/>
          </w:tcPr>
          <w:p w14:paraId="534C9382"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5F940407" w14:textId="39B99A7C" w:rsidR="00D672EF" w:rsidRPr="00D26894" w:rsidRDefault="00D672EF"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C6B604D"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E5A490E"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43BBE13C" w14:textId="77777777" w:rsidTr="00D672EF">
        <w:trPr>
          <w:jc w:val="center"/>
        </w:trPr>
        <w:tc>
          <w:tcPr>
            <w:tcW w:w="981" w:type="dxa"/>
          </w:tcPr>
          <w:p w14:paraId="4E354F88"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1B4C1F37" w14:textId="5D430E31" w:rsidR="00D672EF" w:rsidRPr="00D26894" w:rsidRDefault="00D672EF" w:rsidP="00D672EF">
            <w:pPr>
              <w:spacing w:before="120"/>
              <w:ind w:right="-62"/>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256320F"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4FCB4250"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97,06</w:t>
            </w:r>
          </w:p>
        </w:tc>
      </w:tr>
      <w:tr w:rsidR="00D672EF" w:rsidRPr="00AC7A82" w14:paraId="2B219442" w14:textId="77777777" w:rsidTr="00D672EF">
        <w:trPr>
          <w:jc w:val="center"/>
        </w:trPr>
        <w:tc>
          <w:tcPr>
            <w:tcW w:w="981" w:type="dxa"/>
          </w:tcPr>
          <w:p w14:paraId="19BCA366"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356E1451" w14:textId="1D8F3252" w:rsidR="00D672EF" w:rsidRPr="00D26894" w:rsidRDefault="00D672EF" w:rsidP="00D672EF">
            <w:pPr>
              <w:spacing w:before="120"/>
              <w:ind w:right="-62"/>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B0E32E1"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4AC2B835"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D672EF" w:rsidRPr="00AC7A82" w14:paraId="600DB6F3" w14:textId="77777777" w:rsidTr="00D672EF">
        <w:trPr>
          <w:jc w:val="center"/>
        </w:trPr>
        <w:tc>
          <w:tcPr>
            <w:tcW w:w="981" w:type="dxa"/>
          </w:tcPr>
          <w:p w14:paraId="42417AFF"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750222EB" w14:textId="68277E4C" w:rsidR="00D672EF" w:rsidRPr="00D26894" w:rsidRDefault="00D672EF" w:rsidP="00D672EF">
            <w:pPr>
              <w:spacing w:before="120"/>
              <w:ind w:right="-62"/>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6E028A3A"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727DD2D2"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D672EF" w:rsidRPr="00AC7A82" w14:paraId="6C9211BE" w14:textId="77777777" w:rsidTr="00D672EF">
        <w:trPr>
          <w:jc w:val="center"/>
        </w:trPr>
        <w:tc>
          <w:tcPr>
            <w:tcW w:w="981" w:type="dxa"/>
          </w:tcPr>
          <w:p w14:paraId="09308171" w14:textId="77777777" w:rsidR="00D672EF" w:rsidRPr="00AC7A82" w:rsidRDefault="00D672EF" w:rsidP="00D672EF">
            <w:pPr>
              <w:spacing w:before="120"/>
              <w:ind w:right="-62"/>
              <w:jc w:val="both"/>
              <w:rPr>
                <w:rFonts w:ascii="Verdana" w:hAnsi="Verdana" w:cs="Tahoma"/>
                <w:sz w:val="18"/>
                <w:szCs w:val="18"/>
              </w:rPr>
            </w:pPr>
          </w:p>
        </w:tc>
        <w:tc>
          <w:tcPr>
            <w:tcW w:w="3287" w:type="dxa"/>
            <w:vAlign w:val="center"/>
          </w:tcPr>
          <w:p w14:paraId="1E9CA2BA" w14:textId="021B29BD" w:rsidR="00D672EF" w:rsidRPr="00D26894" w:rsidRDefault="00D672EF" w:rsidP="00D672EF">
            <w:pPr>
              <w:spacing w:before="120"/>
              <w:ind w:right="-62"/>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7A1B8AF0"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0DAE236F"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3ABF9D9C" w14:textId="77777777" w:rsidR="007A3C1D" w:rsidRDefault="007A3C1D" w:rsidP="007A3C1D">
      <w:pPr>
        <w:spacing w:before="120"/>
        <w:ind w:right="-62"/>
        <w:jc w:val="both"/>
        <w:rPr>
          <w:rFonts w:ascii="Verdana" w:hAnsi="Verdana" w:cs="Tahoma"/>
          <w:sz w:val="19"/>
          <w:szCs w:val="19"/>
        </w:rPr>
      </w:pPr>
    </w:p>
    <w:tbl>
      <w:tblPr>
        <w:tblStyle w:val="Tablaconcuadrcula"/>
        <w:tblW w:w="0" w:type="auto"/>
        <w:jc w:val="center"/>
        <w:tblLook w:val="04A0" w:firstRow="1" w:lastRow="0" w:firstColumn="1" w:lastColumn="0" w:noHBand="0" w:noVBand="1"/>
      </w:tblPr>
      <w:tblGrid>
        <w:gridCol w:w="988"/>
        <w:gridCol w:w="3241"/>
        <w:gridCol w:w="1408"/>
        <w:gridCol w:w="1407"/>
      </w:tblGrid>
      <w:tr w:rsidR="00D672EF" w:rsidRPr="00AC7A82" w14:paraId="46A61453" w14:textId="77777777" w:rsidTr="00D672EF">
        <w:trPr>
          <w:jc w:val="center"/>
        </w:trPr>
        <w:tc>
          <w:tcPr>
            <w:tcW w:w="988" w:type="dxa"/>
            <w:shd w:val="clear" w:color="auto" w:fill="A6A6A6" w:themeFill="background1" w:themeFillShade="A6"/>
            <w:vAlign w:val="center"/>
          </w:tcPr>
          <w:p w14:paraId="0CAB9A9E"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lastRenderedPageBreak/>
              <w:t>LOTE</w:t>
            </w:r>
            <w:r>
              <w:rPr>
                <w:rFonts w:ascii="Verdana" w:hAnsi="Verdana" w:cs="Tahoma"/>
                <w:b/>
                <w:sz w:val="16"/>
                <w:szCs w:val="16"/>
              </w:rPr>
              <w:t xml:space="preserve"> 4</w:t>
            </w:r>
          </w:p>
        </w:tc>
        <w:tc>
          <w:tcPr>
            <w:tcW w:w="3241" w:type="dxa"/>
            <w:shd w:val="clear" w:color="auto" w:fill="A6A6A6" w:themeFill="background1" w:themeFillShade="A6"/>
            <w:vAlign w:val="center"/>
          </w:tcPr>
          <w:p w14:paraId="2E576276" w14:textId="6F52EBEE" w:rsidR="00D672EF" w:rsidRPr="00AC7A82" w:rsidRDefault="00D672EF" w:rsidP="00D672EF">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7EEA0801"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73420426"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D672EF" w:rsidRPr="00AC7A82" w14:paraId="3FD61D60" w14:textId="77777777" w:rsidTr="00D672EF">
        <w:trPr>
          <w:jc w:val="center"/>
        </w:trPr>
        <w:tc>
          <w:tcPr>
            <w:tcW w:w="988" w:type="dxa"/>
          </w:tcPr>
          <w:p w14:paraId="6C668AFE"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34EF201F" w14:textId="63900090" w:rsidR="00D672EF" w:rsidRPr="00AC7A82" w:rsidRDefault="00D672EF" w:rsidP="00770660">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F8FA930" w14:textId="77777777" w:rsidR="00D672EF" w:rsidRPr="00D26894" w:rsidRDefault="00D672EF"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455A9A16"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412,57</w:t>
            </w:r>
          </w:p>
        </w:tc>
      </w:tr>
      <w:tr w:rsidR="00D672EF" w:rsidRPr="00AC7A82" w14:paraId="0CC3D75A" w14:textId="77777777" w:rsidTr="00D672EF">
        <w:trPr>
          <w:jc w:val="center"/>
        </w:trPr>
        <w:tc>
          <w:tcPr>
            <w:tcW w:w="988" w:type="dxa"/>
          </w:tcPr>
          <w:p w14:paraId="1431CE7C"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55CB2005" w14:textId="7E5D6D3E" w:rsidR="00D672EF" w:rsidRPr="00AC7A82" w:rsidRDefault="00D672EF" w:rsidP="00770660">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952B7E6" w14:textId="77777777" w:rsidR="00D672EF" w:rsidRPr="00D26894" w:rsidRDefault="00D672EF"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565C858"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1F8EA2D9" w14:textId="77777777" w:rsidTr="00D672EF">
        <w:trPr>
          <w:jc w:val="center"/>
        </w:trPr>
        <w:tc>
          <w:tcPr>
            <w:tcW w:w="988" w:type="dxa"/>
          </w:tcPr>
          <w:p w14:paraId="50294314"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59FF369F" w14:textId="01E3D7B6" w:rsidR="00D672EF" w:rsidRPr="00AC7A82" w:rsidRDefault="00D672EF" w:rsidP="00770660">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AC83D8F" w14:textId="77777777" w:rsidR="00D672EF" w:rsidRPr="00D26894" w:rsidRDefault="00D672EF"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7EEE85C4"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413F6C42" w14:textId="77777777" w:rsidTr="00D672EF">
        <w:trPr>
          <w:jc w:val="center"/>
        </w:trPr>
        <w:tc>
          <w:tcPr>
            <w:tcW w:w="988" w:type="dxa"/>
          </w:tcPr>
          <w:p w14:paraId="3E0A0F03"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22EEB810" w14:textId="115B8B7A" w:rsidR="00D672EF" w:rsidRPr="00AC7A82" w:rsidRDefault="00D672EF" w:rsidP="00770660">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4AC8639" w14:textId="77777777" w:rsidR="00D672EF" w:rsidRPr="00D26894" w:rsidRDefault="00D672EF"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09A605F6"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4245D5B3" w14:textId="77777777" w:rsidTr="00D672EF">
        <w:trPr>
          <w:jc w:val="center"/>
        </w:trPr>
        <w:tc>
          <w:tcPr>
            <w:tcW w:w="988" w:type="dxa"/>
          </w:tcPr>
          <w:p w14:paraId="3928FB2A"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74385644" w14:textId="1DA89335" w:rsidR="00D672EF" w:rsidRPr="00AC7A82" w:rsidRDefault="00D672EF" w:rsidP="00770660">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5C60868" w14:textId="77777777" w:rsidR="00D672EF" w:rsidRPr="00D26894" w:rsidRDefault="00D672EF" w:rsidP="00770660">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93D5DD6"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103,14</w:t>
            </w:r>
          </w:p>
        </w:tc>
      </w:tr>
      <w:tr w:rsidR="00D672EF" w:rsidRPr="00AC7A82" w14:paraId="1EFDC1FA" w14:textId="77777777" w:rsidTr="00D672EF">
        <w:trPr>
          <w:jc w:val="center"/>
        </w:trPr>
        <w:tc>
          <w:tcPr>
            <w:tcW w:w="988" w:type="dxa"/>
          </w:tcPr>
          <w:p w14:paraId="0C2410B8"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5EA20A68" w14:textId="4371F0AF" w:rsidR="00D672EF" w:rsidRPr="00AC7A82" w:rsidRDefault="00D672EF" w:rsidP="00770660">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1104D8A5" w14:textId="77777777" w:rsidR="00D672EF" w:rsidRPr="00D26894" w:rsidRDefault="00D672EF" w:rsidP="00770660">
            <w:pPr>
              <w:spacing w:before="120"/>
              <w:ind w:right="-62"/>
              <w:jc w:val="both"/>
              <w:rPr>
                <w:rFonts w:asciiTheme="minorHAnsi" w:hAnsiTheme="minorHAnsi" w:cstheme="minorHAnsi"/>
                <w:sz w:val="18"/>
                <w:szCs w:val="18"/>
              </w:rPr>
            </w:pPr>
          </w:p>
        </w:tc>
        <w:tc>
          <w:tcPr>
            <w:tcW w:w="1407" w:type="dxa"/>
          </w:tcPr>
          <w:p w14:paraId="01F7EAF7"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D672EF" w:rsidRPr="00AC7A82" w14:paraId="00FC46C8" w14:textId="77777777" w:rsidTr="00D672EF">
        <w:trPr>
          <w:jc w:val="center"/>
        </w:trPr>
        <w:tc>
          <w:tcPr>
            <w:tcW w:w="988" w:type="dxa"/>
          </w:tcPr>
          <w:p w14:paraId="080748CD"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1A8094B3" w14:textId="019C0FE5" w:rsidR="00D672EF" w:rsidRPr="00AC7A82" w:rsidRDefault="00D672EF" w:rsidP="00770660">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02104094" w14:textId="77777777" w:rsidR="00D672EF" w:rsidRPr="00D26894" w:rsidRDefault="00D672EF" w:rsidP="00770660">
            <w:pPr>
              <w:spacing w:before="120"/>
              <w:ind w:right="-62"/>
              <w:jc w:val="both"/>
              <w:rPr>
                <w:rFonts w:asciiTheme="minorHAnsi" w:hAnsiTheme="minorHAnsi" w:cstheme="minorHAnsi"/>
                <w:sz w:val="18"/>
                <w:szCs w:val="18"/>
              </w:rPr>
            </w:pPr>
          </w:p>
        </w:tc>
        <w:tc>
          <w:tcPr>
            <w:tcW w:w="1407" w:type="dxa"/>
          </w:tcPr>
          <w:p w14:paraId="448A1960"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D672EF" w:rsidRPr="00AC7A82" w14:paraId="285747DE" w14:textId="77777777" w:rsidTr="00D672EF">
        <w:trPr>
          <w:jc w:val="center"/>
        </w:trPr>
        <w:tc>
          <w:tcPr>
            <w:tcW w:w="988" w:type="dxa"/>
          </w:tcPr>
          <w:p w14:paraId="69341509" w14:textId="77777777" w:rsidR="00D672EF" w:rsidRPr="00AC7A82" w:rsidRDefault="00D672EF" w:rsidP="00770660">
            <w:pPr>
              <w:spacing w:before="120"/>
              <w:ind w:right="-62"/>
              <w:jc w:val="both"/>
              <w:rPr>
                <w:rFonts w:ascii="Verdana" w:hAnsi="Verdana" w:cs="Tahoma"/>
                <w:sz w:val="18"/>
                <w:szCs w:val="18"/>
              </w:rPr>
            </w:pPr>
          </w:p>
        </w:tc>
        <w:tc>
          <w:tcPr>
            <w:tcW w:w="3241" w:type="dxa"/>
          </w:tcPr>
          <w:p w14:paraId="0E17E4D2" w14:textId="3BCA63ED" w:rsidR="00D672EF" w:rsidRPr="00AC7A82" w:rsidRDefault="00D672EF" w:rsidP="00770660">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5C14CCB0" w14:textId="77777777" w:rsidR="00D672EF" w:rsidRPr="00D26894" w:rsidRDefault="00D672EF" w:rsidP="00770660">
            <w:pPr>
              <w:spacing w:before="120"/>
              <w:ind w:right="-62"/>
              <w:jc w:val="both"/>
              <w:rPr>
                <w:rFonts w:asciiTheme="minorHAnsi" w:hAnsiTheme="minorHAnsi" w:cstheme="minorHAnsi"/>
                <w:sz w:val="18"/>
                <w:szCs w:val="18"/>
              </w:rPr>
            </w:pPr>
          </w:p>
        </w:tc>
        <w:tc>
          <w:tcPr>
            <w:tcW w:w="1407" w:type="dxa"/>
          </w:tcPr>
          <w:p w14:paraId="24FD66A3" w14:textId="77777777" w:rsidR="00D672EF" w:rsidRPr="00D26894" w:rsidRDefault="00D672EF" w:rsidP="00770660">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376CE285" w14:textId="77777777" w:rsidR="007A3C1D" w:rsidRDefault="007A3C1D" w:rsidP="007A3C1D">
      <w:pPr>
        <w:rPr>
          <w:rFonts w:ascii="Verdana" w:hAnsi="Verdana" w:cstheme="minorHAnsi"/>
          <w:b/>
          <w:sz w:val="20"/>
          <w:szCs w:val="20"/>
        </w:rPr>
      </w:pPr>
    </w:p>
    <w:p w14:paraId="673ADE1B" w14:textId="77777777" w:rsidR="007A3C1D" w:rsidRDefault="007A3C1D" w:rsidP="007A3C1D">
      <w:pPr>
        <w:rPr>
          <w:rFonts w:ascii="Verdana" w:hAnsi="Verdana" w:cstheme="minorHAnsi"/>
          <w:b/>
          <w:sz w:val="20"/>
          <w:szCs w:val="20"/>
        </w:rPr>
      </w:pPr>
    </w:p>
    <w:p w14:paraId="5867B12F" w14:textId="77777777" w:rsidR="007A3C1D" w:rsidRDefault="007A3C1D" w:rsidP="007A3C1D">
      <w:pPr>
        <w:rPr>
          <w:rFonts w:ascii="Verdana" w:hAnsi="Verdana" w:cstheme="minorHAnsi"/>
          <w:b/>
          <w:sz w:val="20"/>
          <w:szCs w:val="20"/>
        </w:rPr>
      </w:pPr>
    </w:p>
    <w:tbl>
      <w:tblPr>
        <w:tblStyle w:val="Tablaconcuadrcula"/>
        <w:tblW w:w="0" w:type="auto"/>
        <w:jc w:val="center"/>
        <w:tblLook w:val="04A0" w:firstRow="1" w:lastRow="0" w:firstColumn="1" w:lastColumn="0" w:noHBand="0" w:noVBand="1"/>
      </w:tblPr>
      <w:tblGrid>
        <w:gridCol w:w="988"/>
        <w:gridCol w:w="3241"/>
        <w:gridCol w:w="1408"/>
        <w:gridCol w:w="1407"/>
      </w:tblGrid>
      <w:tr w:rsidR="00D672EF" w:rsidRPr="00AC7A82" w14:paraId="128702BC" w14:textId="77777777" w:rsidTr="00D672EF">
        <w:trPr>
          <w:jc w:val="center"/>
        </w:trPr>
        <w:tc>
          <w:tcPr>
            <w:tcW w:w="988" w:type="dxa"/>
            <w:shd w:val="clear" w:color="auto" w:fill="A6A6A6" w:themeFill="background1" w:themeFillShade="A6"/>
            <w:vAlign w:val="center"/>
          </w:tcPr>
          <w:p w14:paraId="1D055030"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5</w:t>
            </w:r>
          </w:p>
        </w:tc>
        <w:tc>
          <w:tcPr>
            <w:tcW w:w="3241" w:type="dxa"/>
            <w:shd w:val="clear" w:color="auto" w:fill="A6A6A6" w:themeFill="background1" w:themeFillShade="A6"/>
            <w:vAlign w:val="center"/>
          </w:tcPr>
          <w:p w14:paraId="6FE1FB6E" w14:textId="18E64403" w:rsidR="00D672EF" w:rsidRPr="00AC7A82" w:rsidRDefault="00D672EF" w:rsidP="00D672EF">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4692972A"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00BDF5B0" w14:textId="77777777" w:rsidR="00D672EF" w:rsidRPr="00AC7A82" w:rsidRDefault="00D672EF" w:rsidP="00D672E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D672EF" w:rsidRPr="00AC7A82" w14:paraId="12A52D43" w14:textId="77777777" w:rsidTr="00D672EF">
        <w:trPr>
          <w:jc w:val="center"/>
        </w:trPr>
        <w:tc>
          <w:tcPr>
            <w:tcW w:w="988" w:type="dxa"/>
          </w:tcPr>
          <w:p w14:paraId="608096B3"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40224368" w14:textId="25793F6F"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F06024E"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3493515D"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312,01</w:t>
            </w:r>
          </w:p>
        </w:tc>
      </w:tr>
      <w:tr w:rsidR="00D672EF" w:rsidRPr="00AC7A82" w14:paraId="709BF474" w14:textId="77777777" w:rsidTr="00D672EF">
        <w:trPr>
          <w:jc w:val="center"/>
        </w:trPr>
        <w:tc>
          <w:tcPr>
            <w:tcW w:w="988" w:type="dxa"/>
          </w:tcPr>
          <w:p w14:paraId="65C619F6"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7BDEDC2A" w14:textId="424349D5"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9A71E46"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5B413BB2"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D672EF" w:rsidRPr="00AC7A82" w14:paraId="7F694FAD" w14:textId="77777777" w:rsidTr="00D672EF">
        <w:trPr>
          <w:jc w:val="center"/>
        </w:trPr>
        <w:tc>
          <w:tcPr>
            <w:tcW w:w="988" w:type="dxa"/>
          </w:tcPr>
          <w:p w14:paraId="29FDE959"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0CEDC1B1" w14:textId="491F65B9"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B42DCD8"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4F1F50BD"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D672EF" w:rsidRPr="00AC7A82" w14:paraId="0B509ACF" w14:textId="77777777" w:rsidTr="00D672EF">
        <w:trPr>
          <w:jc w:val="center"/>
        </w:trPr>
        <w:tc>
          <w:tcPr>
            <w:tcW w:w="988" w:type="dxa"/>
          </w:tcPr>
          <w:p w14:paraId="0622AB11"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7B097188" w14:textId="72FD3933"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9FA6597"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6183FB4"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D672EF" w:rsidRPr="00AC7A82" w14:paraId="13C10B7B" w14:textId="77777777" w:rsidTr="00D672EF">
        <w:trPr>
          <w:jc w:val="center"/>
        </w:trPr>
        <w:tc>
          <w:tcPr>
            <w:tcW w:w="988" w:type="dxa"/>
          </w:tcPr>
          <w:p w14:paraId="2E4FB671"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4316CC37" w14:textId="413E16D7"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4976E8D0"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1CE55DE"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95,03</w:t>
            </w:r>
          </w:p>
        </w:tc>
      </w:tr>
      <w:tr w:rsidR="00D672EF" w:rsidRPr="00AC7A82" w14:paraId="7D2F474A" w14:textId="77777777" w:rsidTr="00D672EF">
        <w:trPr>
          <w:jc w:val="center"/>
        </w:trPr>
        <w:tc>
          <w:tcPr>
            <w:tcW w:w="988" w:type="dxa"/>
          </w:tcPr>
          <w:p w14:paraId="6FE21B76"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50447D65" w14:textId="262D3BEA"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5A8D9BB"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69B5C40E"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D672EF" w:rsidRPr="00AC7A82" w14:paraId="0A7556DB" w14:textId="77777777" w:rsidTr="00D672EF">
        <w:trPr>
          <w:jc w:val="center"/>
        </w:trPr>
        <w:tc>
          <w:tcPr>
            <w:tcW w:w="988" w:type="dxa"/>
          </w:tcPr>
          <w:p w14:paraId="19CEEBE7"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323CC6E0" w14:textId="784A4F32"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6494B45F"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37D89267"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D672EF" w:rsidRPr="00AC7A82" w14:paraId="721BD11A" w14:textId="77777777" w:rsidTr="00D672EF">
        <w:trPr>
          <w:jc w:val="center"/>
        </w:trPr>
        <w:tc>
          <w:tcPr>
            <w:tcW w:w="988" w:type="dxa"/>
          </w:tcPr>
          <w:p w14:paraId="5291D671"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3FDC8072" w14:textId="39D50CF3"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5605374B"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21270C9E"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3031CC21" w14:textId="77777777" w:rsidR="007A3C1D" w:rsidRDefault="007A3C1D" w:rsidP="007A3C1D">
      <w:pPr>
        <w:rPr>
          <w:rFonts w:ascii="Verdana" w:hAnsi="Verdana" w:cstheme="minorHAnsi"/>
          <w:b/>
          <w:sz w:val="20"/>
          <w:szCs w:val="20"/>
        </w:rPr>
      </w:pPr>
    </w:p>
    <w:p w14:paraId="0170E73B" w14:textId="77777777" w:rsidR="007A3C1D" w:rsidRDefault="007A3C1D" w:rsidP="007A3C1D">
      <w:pPr>
        <w:rPr>
          <w:rFonts w:ascii="Verdana" w:hAnsi="Verdana" w:cstheme="minorHAnsi"/>
          <w:b/>
          <w:sz w:val="20"/>
          <w:szCs w:val="20"/>
        </w:rPr>
      </w:pPr>
    </w:p>
    <w:p w14:paraId="649B747E" w14:textId="77777777" w:rsidR="001B5B36" w:rsidRDefault="001B5B36" w:rsidP="007A3C1D">
      <w:pPr>
        <w:rPr>
          <w:rFonts w:ascii="Verdana" w:hAnsi="Verdana" w:cstheme="minorHAnsi"/>
          <w:b/>
          <w:sz w:val="20"/>
          <w:szCs w:val="20"/>
        </w:rPr>
      </w:pPr>
    </w:p>
    <w:p w14:paraId="7DD9EA06" w14:textId="77777777" w:rsidR="007A3C1D" w:rsidRDefault="007A3C1D" w:rsidP="007A3C1D">
      <w:pPr>
        <w:rPr>
          <w:rFonts w:ascii="Verdana" w:hAnsi="Verdana" w:cstheme="minorHAnsi"/>
          <w:b/>
          <w:sz w:val="20"/>
          <w:szCs w:val="20"/>
        </w:rPr>
      </w:pPr>
    </w:p>
    <w:tbl>
      <w:tblPr>
        <w:tblStyle w:val="Tablaconcuadrcula"/>
        <w:tblW w:w="0" w:type="auto"/>
        <w:jc w:val="center"/>
        <w:tblLook w:val="04A0" w:firstRow="1" w:lastRow="0" w:firstColumn="1" w:lastColumn="0" w:noHBand="0" w:noVBand="1"/>
      </w:tblPr>
      <w:tblGrid>
        <w:gridCol w:w="988"/>
        <w:gridCol w:w="3241"/>
        <w:gridCol w:w="1408"/>
        <w:gridCol w:w="1407"/>
      </w:tblGrid>
      <w:tr w:rsidR="00D672EF" w:rsidRPr="00AC7A82" w14:paraId="7B99237F" w14:textId="77777777" w:rsidTr="00A56BF2">
        <w:trPr>
          <w:jc w:val="center"/>
        </w:trPr>
        <w:tc>
          <w:tcPr>
            <w:tcW w:w="988" w:type="dxa"/>
            <w:shd w:val="clear" w:color="auto" w:fill="A6A6A6" w:themeFill="background1" w:themeFillShade="A6"/>
            <w:vAlign w:val="center"/>
          </w:tcPr>
          <w:p w14:paraId="636382B8" w14:textId="77777777" w:rsidR="00D672EF" w:rsidRPr="00AC7A82" w:rsidRDefault="00D672EF" w:rsidP="00A56BF2">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6</w:t>
            </w:r>
          </w:p>
        </w:tc>
        <w:tc>
          <w:tcPr>
            <w:tcW w:w="3241" w:type="dxa"/>
            <w:shd w:val="clear" w:color="auto" w:fill="A6A6A6" w:themeFill="background1" w:themeFillShade="A6"/>
            <w:vAlign w:val="center"/>
          </w:tcPr>
          <w:p w14:paraId="7B9AC733" w14:textId="2BE086F0" w:rsidR="00D672EF" w:rsidRPr="00AC7A82" w:rsidRDefault="00A56BF2" w:rsidP="00A56BF2">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4BF8F01D" w14:textId="77777777" w:rsidR="00D672EF" w:rsidRPr="00AC7A82" w:rsidRDefault="00D672EF" w:rsidP="00A56BF2">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2820563D" w14:textId="77777777" w:rsidR="00D672EF" w:rsidRPr="00AC7A82" w:rsidRDefault="00D672EF" w:rsidP="00A56BF2">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D672EF" w:rsidRPr="00AC7A82" w14:paraId="39A9491C" w14:textId="77777777" w:rsidTr="00D672EF">
        <w:trPr>
          <w:jc w:val="center"/>
        </w:trPr>
        <w:tc>
          <w:tcPr>
            <w:tcW w:w="988" w:type="dxa"/>
          </w:tcPr>
          <w:p w14:paraId="3CF3A7F6"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6A7F66B3" w14:textId="0F28EDF3"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6659AEE"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22F55ACE"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308,19</w:t>
            </w:r>
          </w:p>
        </w:tc>
      </w:tr>
      <w:tr w:rsidR="00D672EF" w:rsidRPr="00AC7A82" w14:paraId="579BBDF1" w14:textId="77777777" w:rsidTr="00D672EF">
        <w:trPr>
          <w:jc w:val="center"/>
        </w:trPr>
        <w:tc>
          <w:tcPr>
            <w:tcW w:w="988" w:type="dxa"/>
          </w:tcPr>
          <w:p w14:paraId="2E667A75"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2C74B8B1" w14:textId="39A941EC"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8371BA1"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652BAD14"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3D92F549" w14:textId="77777777" w:rsidTr="00D672EF">
        <w:trPr>
          <w:jc w:val="center"/>
        </w:trPr>
        <w:tc>
          <w:tcPr>
            <w:tcW w:w="988" w:type="dxa"/>
          </w:tcPr>
          <w:p w14:paraId="0CD2B30D"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0A2BADCD" w14:textId="5AD7BDEC"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B3E800B"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7C2F737"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02D785CF" w14:textId="77777777" w:rsidTr="00D672EF">
        <w:trPr>
          <w:jc w:val="center"/>
        </w:trPr>
        <w:tc>
          <w:tcPr>
            <w:tcW w:w="988" w:type="dxa"/>
          </w:tcPr>
          <w:p w14:paraId="49D8D879"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1EF56377" w14:textId="424FA6F8"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447E7E1"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5979261"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D672EF" w:rsidRPr="00AC7A82" w14:paraId="3424D06B" w14:textId="77777777" w:rsidTr="00D672EF">
        <w:trPr>
          <w:jc w:val="center"/>
        </w:trPr>
        <w:tc>
          <w:tcPr>
            <w:tcW w:w="988" w:type="dxa"/>
          </w:tcPr>
          <w:p w14:paraId="2134FF43"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09317580" w14:textId="209A52DC" w:rsidR="00D672EF" w:rsidRPr="00AC7A82" w:rsidRDefault="00D672EF" w:rsidP="00D672EF">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A5F8018" w14:textId="77777777" w:rsidR="00D672EF" w:rsidRPr="00D26894" w:rsidRDefault="00D672EF" w:rsidP="00D672EF">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7CC1DC13"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97,06</w:t>
            </w:r>
          </w:p>
        </w:tc>
      </w:tr>
      <w:tr w:rsidR="00D672EF" w:rsidRPr="00AC7A82" w14:paraId="38A11505" w14:textId="77777777" w:rsidTr="00D672EF">
        <w:trPr>
          <w:jc w:val="center"/>
        </w:trPr>
        <w:tc>
          <w:tcPr>
            <w:tcW w:w="988" w:type="dxa"/>
          </w:tcPr>
          <w:p w14:paraId="035C7B1B"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0DEB734F" w14:textId="7C4767FE"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5FEBFDE"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3913689D"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D672EF" w:rsidRPr="00AC7A82" w14:paraId="66F18714" w14:textId="77777777" w:rsidTr="00D672EF">
        <w:trPr>
          <w:jc w:val="center"/>
        </w:trPr>
        <w:tc>
          <w:tcPr>
            <w:tcW w:w="988" w:type="dxa"/>
          </w:tcPr>
          <w:p w14:paraId="16B02D52"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7FC767B8" w14:textId="354387C6"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62D9DCDD"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5AFAEA0B"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D672EF" w:rsidRPr="00AC7A82" w14:paraId="16C400D4" w14:textId="77777777" w:rsidTr="00D672EF">
        <w:trPr>
          <w:jc w:val="center"/>
        </w:trPr>
        <w:tc>
          <w:tcPr>
            <w:tcW w:w="988" w:type="dxa"/>
          </w:tcPr>
          <w:p w14:paraId="5AD7F75C" w14:textId="77777777" w:rsidR="00D672EF" w:rsidRPr="00AC7A82" w:rsidRDefault="00D672EF" w:rsidP="00D672EF">
            <w:pPr>
              <w:spacing w:before="120"/>
              <w:ind w:right="-62"/>
              <w:jc w:val="both"/>
              <w:rPr>
                <w:rFonts w:ascii="Verdana" w:hAnsi="Verdana" w:cs="Tahoma"/>
                <w:sz w:val="18"/>
                <w:szCs w:val="18"/>
              </w:rPr>
            </w:pPr>
          </w:p>
        </w:tc>
        <w:tc>
          <w:tcPr>
            <w:tcW w:w="3241" w:type="dxa"/>
          </w:tcPr>
          <w:p w14:paraId="2A39703F" w14:textId="2F9780E7" w:rsidR="00D672EF" w:rsidRPr="00AC7A82" w:rsidRDefault="00D672EF" w:rsidP="00D672EF">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5C774C3D" w14:textId="77777777" w:rsidR="00D672EF" w:rsidRPr="00D26894" w:rsidRDefault="00D672EF" w:rsidP="00D672EF">
            <w:pPr>
              <w:spacing w:before="120"/>
              <w:ind w:right="-62"/>
              <w:jc w:val="both"/>
              <w:rPr>
                <w:rFonts w:asciiTheme="minorHAnsi" w:hAnsiTheme="minorHAnsi" w:cstheme="minorHAnsi"/>
                <w:sz w:val="18"/>
                <w:szCs w:val="18"/>
              </w:rPr>
            </w:pPr>
          </w:p>
        </w:tc>
        <w:tc>
          <w:tcPr>
            <w:tcW w:w="1407" w:type="dxa"/>
          </w:tcPr>
          <w:p w14:paraId="67B49BA5" w14:textId="77777777" w:rsidR="00D672EF" w:rsidRPr="00D26894" w:rsidRDefault="00D672EF" w:rsidP="00D672EF">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78609077" w14:textId="77777777" w:rsidR="007A3C1D" w:rsidRDefault="007A3C1D" w:rsidP="007A3C1D">
      <w:pPr>
        <w:rPr>
          <w:rFonts w:ascii="Verdana" w:hAnsi="Verdana" w:cstheme="minorHAnsi"/>
          <w:b/>
          <w:sz w:val="20"/>
          <w:szCs w:val="20"/>
        </w:rPr>
      </w:pPr>
    </w:p>
    <w:p w14:paraId="2B932210" w14:textId="77777777" w:rsidR="007A3C1D" w:rsidRDefault="007A3C1D" w:rsidP="007A3C1D">
      <w:pPr>
        <w:rPr>
          <w:rFonts w:ascii="Verdana" w:hAnsi="Verdana" w:cstheme="minorHAnsi"/>
          <w:b/>
          <w:sz w:val="20"/>
          <w:szCs w:val="20"/>
        </w:rPr>
      </w:pPr>
    </w:p>
    <w:p w14:paraId="63AB8C45" w14:textId="77777777" w:rsidR="008E00F6" w:rsidRDefault="008E00F6" w:rsidP="007A3C1D">
      <w:pPr>
        <w:rPr>
          <w:rFonts w:ascii="Verdana" w:hAnsi="Verdana" w:cstheme="minorHAnsi"/>
          <w:b/>
          <w:sz w:val="20"/>
          <w:szCs w:val="20"/>
        </w:rPr>
      </w:pPr>
    </w:p>
    <w:tbl>
      <w:tblPr>
        <w:tblStyle w:val="Tablaconcuadrcula"/>
        <w:tblW w:w="0" w:type="auto"/>
        <w:jc w:val="center"/>
        <w:tblLook w:val="04A0" w:firstRow="1" w:lastRow="0" w:firstColumn="1" w:lastColumn="0" w:noHBand="0" w:noVBand="1"/>
      </w:tblPr>
      <w:tblGrid>
        <w:gridCol w:w="988"/>
        <w:gridCol w:w="3241"/>
        <w:gridCol w:w="1408"/>
        <w:gridCol w:w="1407"/>
      </w:tblGrid>
      <w:tr w:rsidR="00A56BF2" w:rsidRPr="00AC7A82" w14:paraId="506D9EF2" w14:textId="77777777" w:rsidTr="00A56BF2">
        <w:trPr>
          <w:jc w:val="center"/>
        </w:trPr>
        <w:tc>
          <w:tcPr>
            <w:tcW w:w="988" w:type="dxa"/>
            <w:shd w:val="clear" w:color="auto" w:fill="A6A6A6" w:themeFill="background1" w:themeFillShade="A6"/>
            <w:vAlign w:val="center"/>
          </w:tcPr>
          <w:p w14:paraId="468E8AF7"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7</w:t>
            </w:r>
          </w:p>
        </w:tc>
        <w:tc>
          <w:tcPr>
            <w:tcW w:w="3241" w:type="dxa"/>
            <w:shd w:val="clear" w:color="auto" w:fill="A6A6A6" w:themeFill="background1" w:themeFillShade="A6"/>
            <w:vAlign w:val="center"/>
          </w:tcPr>
          <w:p w14:paraId="657606B0" w14:textId="7CC63FC3" w:rsidR="00A56BF2" w:rsidRPr="00AC7A82" w:rsidRDefault="00A56BF2" w:rsidP="00A56BF2">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11384C1F"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37CD0CB7"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A56BF2" w:rsidRPr="00AC7A82" w14:paraId="245EBB4E" w14:textId="77777777" w:rsidTr="00A56BF2">
        <w:trPr>
          <w:jc w:val="center"/>
        </w:trPr>
        <w:tc>
          <w:tcPr>
            <w:tcW w:w="988" w:type="dxa"/>
          </w:tcPr>
          <w:p w14:paraId="18779B49"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3F8CEC2D" w14:textId="748D4DF1"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F1EF609"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41D1B021"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303,34</w:t>
            </w:r>
          </w:p>
        </w:tc>
      </w:tr>
      <w:tr w:rsidR="00A56BF2" w:rsidRPr="00AC7A82" w14:paraId="59425EDE" w14:textId="77777777" w:rsidTr="00A56BF2">
        <w:trPr>
          <w:jc w:val="center"/>
        </w:trPr>
        <w:tc>
          <w:tcPr>
            <w:tcW w:w="988" w:type="dxa"/>
          </w:tcPr>
          <w:p w14:paraId="61446697"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820A518" w14:textId="0D3985F3"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05580F32"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1E4BB3ED"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1471172D" w14:textId="77777777" w:rsidTr="00A56BF2">
        <w:trPr>
          <w:jc w:val="center"/>
        </w:trPr>
        <w:tc>
          <w:tcPr>
            <w:tcW w:w="988" w:type="dxa"/>
          </w:tcPr>
          <w:p w14:paraId="623E4755"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0A437C2C" w14:textId="5DD44F50"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334121BF"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64B87BC5"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2315C27A" w14:textId="77777777" w:rsidTr="00A56BF2">
        <w:trPr>
          <w:jc w:val="center"/>
        </w:trPr>
        <w:tc>
          <w:tcPr>
            <w:tcW w:w="988" w:type="dxa"/>
          </w:tcPr>
          <w:p w14:paraId="5192CE52"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080209BE" w14:textId="01FD868E"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15EF57C8"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A073F58"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401E4131" w14:textId="77777777" w:rsidTr="00A56BF2">
        <w:trPr>
          <w:jc w:val="center"/>
        </w:trPr>
        <w:tc>
          <w:tcPr>
            <w:tcW w:w="988" w:type="dxa"/>
          </w:tcPr>
          <w:p w14:paraId="14D27BF1"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69E99A2D" w14:textId="362FED4D"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FE69936"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2C908A81"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97,06</w:t>
            </w:r>
          </w:p>
        </w:tc>
      </w:tr>
      <w:tr w:rsidR="00A56BF2" w:rsidRPr="00AC7A82" w14:paraId="6817C9D9" w14:textId="77777777" w:rsidTr="00A56BF2">
        <w:trPr>
          <w:jc w:val="center"/>
        </w:trPr>
        <w:tc>
          <w:tcPr>
            <w:tcW w:w="988" w:type="dxa"/>
          </w:tcPr>
          <w:p w14:paraId="63B7D5D5"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E932ED6" w14:textId="4FC4A6B8"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1FFE7845"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0058C204"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A56BF2" w:rsidRPr="00AC7A82" w14:paraId="507E0C40" w14:textId="77777777" w:rsidTr="00A56BF2">
        <w:trPr>
          <w:jc w:val="center"/>
        </w:trPr>
        <w:tc>
          <w:tcPr>
            <w:tcW w:w="988" w:type="dxa"/>
          </w:tcPr>
          <w:p w14:paraId="73A78516"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7CA9A3DC" w14:textId="2595BD6F"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08D7B37B"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560D1F7E"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A56BF2" w:rsidRPr="00AC7A82" w14:paraId="27DEE579" w14:textId="77777777" w:rsidTr="00A56BF2">
        <w:trPr>
          <w:jc w:val="center"/>
        </w:trPr>
        <w:tc>
          <w:tcPr>
            <w:tcW w:w="988" w:type="dxa"/>
          </w:tcPr>
          <w:p w14:paraId="0EA8C72C"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7BEDA73E" w14:textId="64C7AAE6"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191B752F"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4D6B4911"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2D1613B2" w14:textId="77777777" w:rsidR="007A3C1D" w:rsidRDefault="007A3C1D" w:rsidP="007A3C1D">
      <w:pPr>
        <w:rPr>
          <w:rFonts w:ascii="Verdana" w:hAnsi="Verdana" w:cstheme="minorHAnsi"/>
          <w:b/>
          <w:sz w:val="20"/>
          <w:szCs w:val="20"/>
        </w:rPr>
      </w:pPr>
    </w:p>
    <w:p w14:paraId="42FE6B1B" w14:textId="77777777" w:rsidR="007A3C1D" w:rsidRDefault="007A3C1D" w:rsidP="007A3C1D">
      <w:pPr>
        <w:rPr>
          <w:rFonts w:ascii="Verdana" w:hAnsi="Verdana" w:cstheme="minorHAnsi"/>
          <w:b/>
          <w:sz w:val="20"/>
          <w:szCs w:val="20"/>
        </w:rPr>
      </w:pPr>
    </w:p>
    <w:tbl>
      <w:tblPr>
        <w:tblStyle w:val="Tablaconcuadrcula"/>
        <w:tblW w:w="0" w:type="auto"/>
        <w:jc w:val="center"/>
        <w:tblLook w:val="04A0" w:firstRow="1" w:lastRow="0" w:firstColumn="1" w:lastColumn="0" w:noHBand="0" w:noVBand="1"/>
      </w:tblPr>
      <w:tblGrid>
        <w:gridCol w:w="988"/>
        <w:gridCol w:w="3241"/>
        <w:gridCol w:w="1408"/>
        <w:gridCol w:w="1407"/>
      </w:tblGrid>
      <w:tr w:rsidR="00A56BF2" w:rsidRPr="00AC7A82" w14:paraId="3D1184E7" w14:textId="77777777" w:rsidTr="00A56BF2">
        <w:trPr>
          <w:jc w:val="center"/>
        </w:trPr>
        <w:tc>
          <w:tcPr>
            <w:tcW w:w="988" w:type="dxa"/>
            <w:shd w:val="clear" w:color="auto" w:fill="A6A6A6" w:themeFill="background1" w:themeFillShade="A6"/>
            <w:vAlign w:val="center"/>
          </w:tcPr>
          <w:p w14:paraId="355FC3AD"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8</w:t>
            </w:r>
          </w:p>
        </w:tc>
        <w:tc>
          <w:tcPr>
            <w:tcW w:w="3241" w:type="dxa"/>
            <w:shd w:val="clear" w:color="auto" w:fill="A6A6A6" w:themeFill="background1" w:themeFillShade="A6"/>
            <w:vAlign w:val="center"/>
          </w:tcPr>
          <w:p w14:paraId="35E287A9" w14:textId="45310722" w:rsidR="00A56BF2" w:rsidRPr="00AC7A82" w:rsidRDefault="00A56BF2" w:rsidP="00A56BF2">
            <w:pPr>
              <w:spacing w:before="120"/>
              <w:ind w:right="-62"/>
              <w:jc w:val="center"/>
              <w:rPr>
                <w:rFonts w:ascii="Verdana" w:hAnsi="Verdana" w:cs="Tahoma"/>
                <w:b/>
                <w:sz w:val="16"/>
                <w:szCs w:val="16"/>
              </w:rPr>
            </w:pPr>
            <w:r>
              <w:rPr>
                <w:rFonts w:ascii="Verdana" w:hAnsi="Verdana" w:cs="Tahoma"/>
                <w:b/>
                <w:sz w:val="16"/>
                <w:szCs w:val="16"/>
              </w:rPr>
              <w:t>UNIDAD DE EJECUCIÓN</w:t>
            </w:r>
          </w:p>
        </w:tc>
        <w:tc>
          <w:tcPr>
            <w:tcW w:w="1408" w:type="dxa"/>
            <w:shd w:val="clear" w:color="auto" w:fill="A6A6A6" w:themeFill="background1" w:themeFillShade="A6"/>
            <w:vAlign w:val="center"/>
          </w:tcPr>
          <w:p w14:paraId="649FB034"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vAlign w:val="center"/>
          </w:tcPr>
          <w:p w14:paraId="5D37B46C" w14:textId="77777777" w:rsidR="00A56BF2" w:rsidRPr="00AC7A82" w:rsidRDefault="00A56BF2" w:rsidP="00A56BF2">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A56BF2" w:rsidRPr="00AC7A82" w14:paraId="7DCBD037" w14:textId="77777777" w:rsidTr="00A56BF2">
        <w:trPr>
          <w:jc w:val="center"/>
        </w:trPr>
        <w:tc>
          <w:tcPr>
            <w:tcW w:w="988" w:type="dxa"/>
          </w:tcPr>
          <w:p w14:paraId="64245A72"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61AEC105" w14:textId="6FC25604"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E1C878D"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1788FFD8"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278,12</w:t>
            </w:r>
          </w:p>
        </w:tc>
      </w:tr>
      <w:tr w:rsidR="00A56BF2" w:rsidRPr="00AC7A82" w14:paraId="60393AD6" w14:textId="77777777" w:rsidTr="00A56BF2">
        <w:trPr>
          <w:jc w:val="center"/>
        </w:trPr>
        <w:tc>
          <w:tcPr>
            <w:tcW w:w="988" w:type="dxa"/>
          </w:tcPr>
          <w:p w14:paraId="0EFFCA84"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0608D93D" w14:textId="52E96781"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9EF745D"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524FF365"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A56BF2" w:rsidRPr="00AC7A82" w14:paraId="488CEE7B" w14:textId="77777777" w:rsidTr="00A56BF2">
        <w:trPr>
          <w:jc w:val="center"/>
        </w:trPr>
        <w:tc>
          <w:tcPr>
            <w:tcW w:w="988" w:type="dxa"/>
          </w:tcPr>
          <w:p w14:paraId="0E931915"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3C35FF57" w14:textId="0188EE17"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2D5E91ED"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201108D7"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A56BF2" w:rsidRPr="00AC7A82" w14:paraId="6FFF393E" w14:textId="77777777" w:rsidTr="00A56BF2">
        <w:trPr>
          <w:jc w:val="center"/>
        </w:trPr>
        <w:tc>
          <w:tcPr>
            <w:tcW w:w="988" w:type="dxa"/>
          </w:tcPr>
          <w:p w14:paraId="61A5BE5F"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2E852C9D" w14:textId="3414684D"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051C03D1"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ECB155C"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6,53</w:t>
            </w:r>
          </w:p>
        </w:tc>
      </w:tr>
      <w:tr w:rsidR="00A56BF2" w:rsidRPr="00AC7A82" w14:paraId="37BF8353" w14:textId="77777777" w:rsidTr="00A56BF2">
        <w:trPr>
          <w:jc w:val="center"/>
        </w:trPr>
        <w:tc>
          <w:tcPr>
            <w:tcW w:w="988" w:type="dxa"/>
          </w:tcPr>
          <w:p w14:paraId="2D440306"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2534CEA1" w14:textId="1F8A5099"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5FCBD0B"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5BED4010"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95,03</w:t>
            </w:r>
          </w:p>
        </w:tc>
      </w:tr>
      <w:tr w:rsidR="00A56BF2" w:rsidRPr="00AC7A82" w14:paraId="29F9F720" w14:textId="77777777" w:rsidTr="00A56BF2">
        <w:trPr>
          <w:jc w:val="center"/>
        </w:trPr>
        <w:tc>
          <w:tcPr>
            <w:tcW w:w="988" w:type="dxa"/>
          </w:tcPr>
          <w:p w14:paraId="491DD501"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88156A4" w14:textId="5366C8E9"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530F01E"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21789507"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A56BF2" w:rsidRPr="00AC7A82" w14:paraId="04907F4D" w14:textId="77777777" w:rsidTr="00A56BF2">
        <w:trPr>
          <w:jc w:val="center"/>
        </w:trPr>
        <w:tc>
          <w:tcPr>
            <w:tcW w:w="988" w:type="dxa"/>
          </w:tcPr>
          <w:p w14:paraId="758A4856"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5505F08B" w14:textId="2A0ECA26"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2D5634A3"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5F2E0C08"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A56BF2" w:rsidRPr="00AC7A82" w14:paraId="49A96164" w14:textId="77777777" w:rsidTr="00A56BF2">
        <w:trPr>
          <w:jc w:val="center"/>
        </w:trPr>
        <w:tc>
          <w:tcPr>
            <w:tcW w:w="988" w:type="dxa"/>
          </w:tcPr>
          <w:p w14:paraId="36707222"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2D74EEE" w14:textId="55D5C08C"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1EDBE5B4"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7507DCAA"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020A0815" w14:textId="77777777" w:rsidR="007A3C1D" w:rsidRDefault="007A3C1D" w:rsidP="007A3C1D">
      <w:pPr>
        <w:rPr>
          <w:rFonts w:ascii="Verdana" w:hAnsi="Verdana" w:cstheme="minorHAnsi"/>
          <w:b/>
          <w:sz w:val="20"/>
          <w:szCs w:val="20"/>
        </w:rPr>
      </w:pPr>
    </w:p>
    <w:p w14:paraId="55E4BD6F" w14:textId="77777777" w:rsidR="007A3C1D" w:rsidRDefault="007A3C1D" w:rsidP="007A3C1D">
      <w:pPr>
        <w:rPr>
          <w:rFonts w:ascii="Verdana" w:hAnsi="Verdana" w:cstheme="minorHAnsi"/>
          <w:b/>
          <w:sz w:val="20"/>
          <w:szCs w:val="20"/>
        </w:rPr>
      </w:pPr>
    </w:p>
    <w:tbl>
      <w:tblPr>
        <w:tblStyle w:val="Tablaconcuadrcula"/>
        <w:tblW w:w="0" w:type="auto"/>
        <w:jc w:val="center"/>
        <w:tblLook w:val="04A0" w:firstRow="1" w:lastRow="0" w:firstColumn="1" w:lastColumn="0" w:noHBand="0" w:noVBand="1"/>
      </w:tblPr>
      <w:tblGrid>
        <w:gridCol w:w="988"/>
        <w:gridCol w:w="3241"/>
        <w:gridCol w:w="1408"/>
        <w:gridCol w:w="1407"/>
      </w:tblGrid>
      <w:tr w:rsidR="00A56BF2" w:rsidRPr="00AC7A82" w14:paraId="27005299" w14:textId="77777777" w:rsidTr="00A56BF2">
        <w:trPr>
          <w:jc w:val="center"/>
        </w:trPr>
        <w:tc>
          <w:tcPr>
            <w:tcW w:w="988" w:type="dxa"/>
            <w:shd w:val="clear" w:color="auto" w:fill="A6A6A6" w:themeFill="background1" w:themeFillShade="A6"/>
          </w:tcPr>
          <w:p w14:paraId="434420D2" w14:textId="77777777" w:rsidR="00A56BF2" w:rsidRPr="00AC7A82" w:rsidRDefault="00A56BF2" w:rsidP="00770660">
            <w:pPr>
              <w:spacing w:before="120"/>
              <w:ind w:right="-62"/>
              <w:jc w:val="center"/>
              <w:rPr>
                <w:rFonts w:ascii="Verdana" w:hAnsi="Verdana" w:cs="Tahoma"/>
                <w:b/>
                <w:sz w:val="16"/>
                <w:szCs w:val="16"/>
              </w:rPr>
            </w:pPr>
            <w:r w:rsidRPr="00AC7A82">
              <w:rPr>
                <w:rFonts w:ascii="Verdana" w:hAnsi="Verdana" w:cs="Tahoma"/>
                <w:b/>
                <w:sz w:val="16"/>
                <w:szCs w:val="16"/>
              </w:rPr>
              <w:t>LOTE</w:t>
            </w:r>
            <w:r>
              <w:rPr>
                <w:rFonts w:ascii="Verdana" w:hAnsi="Verdana" w:cs="Tahoma"/>
                <w:b/>
                <w:sz w:val="16"/>
                <w:szCs w:val="16"/>
              </w:rPr>
              <w:t xml:space="preserve"> 9</w:t>
            </w:r>
          </w:p>
        </w:tc>
        <w:tc>
          <w:tcPr>
            <w:tcW w:w="3241" w:type="dxa"/>
            <w:shd w:val="clear" w:color="auto" w:fill="A6A6A6" w:themeFill="background1" w:themeFillShade="A6"/>
          </w:tcPr>
          <w:p w14:paraId="27ABEC6F" w14:textId="77777777" w:rsidR="00A56BF2" w:rsidRPr="00AC7A82" w:rsidRDefault="00A56BF2" w:rsidP="00770660">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408" w:type="dxa"/>
            <w:shd w:val="clear" w:color="auto" w:fill="A6A6A6" w:themeFill="background1" w:themeFillShade="A6"/>
          </w:tcPr>
          <w:p w14:paraId="7C4F9617" w14:textId="77777777" w:rsidR="00A56BF2" w:rsidRPr="00AC7A82" w:rsidRDefault="00A56BF2" w:rsidP="00770660">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407" w:type="dxa"/>
            <w:shd w:val="clear" w:color="auto" w:fill="A6A6A6" w:themeFill="background1" w:themeFillShade="A6"/>
          </w:tcPr>
          <w:p w14:paraId="143DEED6" w14:textId="77777777" w:rsidR="00A56BF2" w:rsidRPr="00AC7A82" w:rsidRDefault="00A56BF2" w:rsidP="00770660">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r>
      <w:tr w:rsidR="00A56BF2" w:rsidRPr="00AC7A82" w14:paraId="105880E8" w14:textId="77777777" w:rsidTr="00A56BF2">
        <w:trPr>
          <w:jc w:val="center"/>
        </w:trPr>
        <w:tc>
          <w:tcPr>
            <w:tcW w:w="988" w:type="dxa"/>
          </w:tcPr>
          <w:p w14:paraId="526D7CAA"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4D5471BB" w14:textId="51A17459"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65EAA8B"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Mensual</w:t>
            </w:r>
          </w:p>
        </w:tc>
        <w:tc>
          <w:tcPr>
            <w:tcW w:w="1407" w:type="dxa"/>
          </w:tcPr>
          <w:p w14:paraId="58C172A8"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455,02</w:t>
            </w:r>
          </w:p>
        </w:tc>
      </w:tr>
      <w:tr w:rsidR="00A56BF2" w:rsidRPr="00AC7A82" w14:paraId="5B61BEF2" w14:textId="77777777" w:rsidTr="00A56BF2">
        <w:trPr>
          <w:jc w:val="center"/>
        </w:trPr>
        <w:tc>
          <w:tcPr>
            <w:tcW w:w="988" w:type="dxa"/>
          </w:tcPr>
          <w:p w14:paraId="2E561102"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36D75391" w14:textId="2D38CC7E"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Patios</w:t>
            </w:r>
            <w:r>
              <w:rPr>
                <w:rFonts w:asciiTheme="minorHAnsi" w:hAnsiTheme="minorHAnsi" w:cstheme="minorHAnsi"/>
                <w:sz w:val="18"/>
                <w:szCs w:val="18"/>
              </w:rPr>
              <w:t xml:space="preserve"> y zonas verdes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0BC636BA"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Quincenal</w:t>
            </w:r>
          </w:p>
        </w:tc>
        <w:tc>
          <w:tcPr>
            <w:tcW w:w="1407" w:type="dxa"/>
          </w:tcPr>
          <w:p w14:paraId="4E2E2582"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3DB54B20" w14:textId="77777777" w:rsidTr="00A56BF2">
        <w:trPr>
          <w:jc w:val="center"/>
        </w:trPr>
        <w:tc>
          <w:tcPr>
            <w:tcW w:w="988" w:type="dxa"/>
          </w:tcPr>
          <w:p w14:paraId="4FE73822"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7461519B" w14:textId="4FC11249"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Porches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7EC7ED98"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56F2DA80"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4A93DD8B" w14:textId="77777777" w:rsidTr="00A56BF2">
        <w:trPr>
          <w:jc w:val="center"/>
        </w:trPr>
        <w:tc>
          <w:tcPr>
            <w:tcW w:w="988" w:type="dxa"/>
          </w:tcPr>
          <w:p w14:paraId="6F0FD04E"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4CB73DB1" w14:textId="10826BC5"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Pistas</w:t>
            </w:r>
            <w:r>
              <w:rPr>
                <w:rFonts w:asciiTheme="minorHAnsi" w:hAnsiTheme="minorHAnsi" w:cstheme="minorHAnsi"/>
                <w:sz w:val="18"/>
                <w:szCs w:val="18"/>
              </w:rPr>
              <w:t xml:space="preserve"> polideportivas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56E14340"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Semanal</w:t>
            </w:r>
          </w:p>
        </w:tc>
        <w:tc>
          <w:tcPr>
            <w:tcW w:w="1407" w:type="dxa"/>
          </w:tcPr>
          <w:p w14:paraId="1ADDD07C"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6,92</w:t>
            </w:r>
          </w:p>
        </w:tc>
      </w:tr>
      <w:tr w:rsidR="00A56BF2" w:rsidRPr="00AC7A82" w14:paraId="103C57AF" w14:textId="77777777" w:rsidTr="00A56BF2">
        <w:trPr>
          <w:jc w:val="center"/>
        </w:trPr>
        <w:tc>
          <w:tcPr>
            <w:tcW w:w="988" w:type="dxa"/>
          </w:tcPr>
          <w:p w14:paraId="25A6F5B0"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12C32C3" w14:textId="55370D86" w:rsidR="00A56BF2" w:rsidRPr="00AC7A82" w:rsidRDefault="00A56BF2" w:rsidP="00A56BF2">
            <w:pPr>
              <w:spacing w:before="120"/>
              <w:ind w:right="-62"/>
              <w:jc w:val="both"/>
              <w:rPr>
                <w:rFonts w:asciiTheme="minorHAnsi" w:hAnsiTheme="minorHAnsi" w:cstheme="minorHAnsi"/>
                <w:sz w:val="18"/>
                <w:szCs w:val="18"/>
              </w:rPr>
            </w:pPr>
            <w:r w:rsidRPr="00AC7A82">
              <w:rPr>
                <w:rFonts w:asciiTheme="minorHAnsi" w:hAnsiTheme="minorHAnsi" w:cstheme="minorHAnsi"/>
                <w:sz w:val="18"/>
                <w:szCs w:val="18"/>
              </w:rPr>
              <w:t>Cristales</w:t>
            </w:r>
            <w:r>
              <w:rPr>
                <w:rFonts w:asciiTheme="minorHAnsi" w:hAnsiTheme="minorHAnsi" w:cstheme="minorHAnsi"/>
                <w:sz w:val="18"/>
                <w:szCs w:val="18"/>
              </w:rPr>
              <w:t xml:space="preserve">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1EFE5BD2" w14:textId="77777777" w:rsidR="00A56BF2" w:rsidRPr="00D26894" w:rsidRDefault="00A56BF2" w:rsidP="00A56BF2">
            <w:pPr>
              <w:spacing w:before="120"/>
              <w:ind w:right="-62"/>
              <w:jc w:val="both"/>
              <w:rPr>
                <w:rFonts w:asciiTheme="minorHAnsi" w:hAnsiTheme="minorHAnsi" w:cstheme="minorHAnsi"/>
                <w:sz w:val="18"/>
                <w:szCs w:val="18"/>
              </w:rPr>
            </w:pPr>
            <w:r w:rsidRPr="00D26894">
              <w:rPr>
                <w:rFonts w:asciiTheme="minorHAnsi" w:hAnsiTheme="minorHAnsi" w:cstheme="minorHAnsi"/>
                <w:sz w:val="18"/>
                <w:szCs w:val="18"/>
              </w:rPr>
              <w:t>Semestral</w:t>
            </w:r>
          </w:p>
        </w:tc>
        <w:tc>
          <w:tcPr>
            <w:tcW w:w="1407" w:type="dxa"/>
          </w:tcPr>
          <w:p w14:paraId="1F1553CB"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218,44</w:t>
            </w:r>
          </w:p>
        </w:tc>
      </w:tr>
      <w:tr w:rsidR="00A56BF2" w:rsidRPr="00AC7A82" w14:paraId="1D232219" w14:textId="77777777" w:rsidTr="00A56BF2">
        <w:trPr>
          <w:jc w:val="center"/>
        </w:trPr>
        <w:tc>
          <w:tcPr>
            <w:tcW w:w="988" w:type="dxa"/>
          </w:tcPr>
          <w:p w14:paraId="75FC8C3E"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749D2526" w14:textId="1CE0C117"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Limpieza extraordinaria (</w:t>
            </w:r>
            <w:r w:rsidRPr="00D26894">
              <w:rPr>
                <w:rFonts w:asciiTheme="minorHAnsi" w:hAnsiTheme="minorHAnsi" w:cstheme="minorHAnsi"/>
                <w:sz w:val="18"/>
                <w:szCs w:val="18"/>
              </w:rPr>
              <w:t>100</w:t>
            </w:r>
            <w:r>
              <w:rPr>
                <w:rFonts w:asciiTheme="minorHAnsi" w:hAnsiTheme="minorHAnsi" w:cstheme="minorHAnsi"/>
                <w:sz w:val="18"/>
                <w:szCs w:val="18"/>
              </w:rPr>
              <w:t xml:space="preserve"> m</w:t>
            </w:r>
            <w:r w:rsidRPr="00797A7C">
              <w:rPr>
                <w:rFonts w:asciiTheme="minorHAnsi" w:hAnsiTheme="minorHAnsi" w:cstheme="minorHAnsi"/>
                <w:sz w:val="18"/>
                <w:szCs w:val="18"/>
                <w:vertAlign w:val="superscript"/>
              </w:rPr>
              <w:t>2</w:t>
            </w:r>
            <w:r>
              <w:rPr>
                <w:rFonts w:asciiTheme="minorHAnsi" w:hAnsiTheme="minorHAnsi" w:cstheme="minorHAnsi"/>
                <w:sz w:val="18"/>
                <w:szCs w:val="18"/>
              </w:rPr>
              <w:t>)</w:t>
            </w:r>
          </w:p>
        </w:tc>
        <w:tc>
          <w:tcPr>
            <w:tcW w:w="1408" w:type="dxa"/>
          </w:tcPr>
          <w:p w14:paraId="65D45706"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1E1B6CA1"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382,16</w:t>
            </w:r>
          </w:p>
        </w:tc>
      </w:tr>
      <w:tr w:rsidR="00A56BF2" w:rsidRPr="00AC7A82" w14:paraId="7A28ECBE" w14:textId="77777777" w:rsidTr="00A56BF2">
        <w:trPr>
          <w:jc w:val="center"/>
        </w:trPr>
        <w:tc>
          <w:tcPr>
            <w:tcW w:w="988" w:type="dxa"/>
          </w:tcPr>
          <w:p w14:paraId="67DFE91A"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13FE8A5A" w14:textId="708AEAE4"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Revisión</w:t>
            </w:r>
            <w:r w:rsidRPr="00AC7A82">
              <w:rPr>
                <w:rFonts w:asciiTheme="minorHAnsi" w:hAnsiTheme="minorHAnsi" w:cstheme="minorHAnsi"/>
                <w:sz w:val="18"/>
                <w:szCs w:val="18"/>
              </w:rPr>
              <w:t xml:space="preserve"> anclaje</w:t>
            </w:r>
            <w:r>
              <w:rPr>
                <w:rFonts w:asciiTheme="minorHAnsi" w:hAnsiTheme="minorHAnsi" w:cstheme="minorHAnsi"/>
                <w:sz w:val="18"/>
                <w:szCs w:val="18"/>
              </w:rPr>
              <w:t xml:space="preserv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6BCC4FA5"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18186009"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12,72</w:t>
            </w:r>
          </w:p>
        </w:tc>
      </w:tr>
      <w:tr w:rsidR="00A56BF2" w:rsidRPr="00AC7A82" w14:paraId="1AAA05A3" w14:textId="77777777" w:rsidTr="00A56BF2">
        <w:trPr>
          <w:jc w:val="center"/>
        </w:trPr>
        <w:tc>
          <w:tcPr>
            <w:tcW w:w="988" w:type="dxa"/>
          </w:tcPr>
          <w:p w14:paraId="0F0F2D10" w14:textId="77777777" w:rsidR="00A56BF2" w:rsidRPr="00AC7A82" w:rsidRDefault="00A56BF2" w:rsidP="00A56BF2">
            <w:pPr>
              <w:spacing w:before="120"/>
              <w:ind w:right="-62"/>
              <w:jc w:val="both"/>
              <w:rPr>
                <w:rFonts w:ascii="Verdana" w:hAnsi="Verdana" w:cs="Tahoma"/>
                <w:sz w:val="18"/>
                <w:szCs w:val="18"/>
              </w:rPr>
            </w:pPr>
          </w:p>
        </w:tc>
        <w:tc>
          <w:tcPr>
            <w:tcW w:w="3241" w:type="dxa"/>
          </w:tcPr>
          <w:p w14:paraId="544071FD" w14:textId="7CC564E4" w:rsidR="00A56BF2" w:rsidRPr="00AC7A82" w:rsidRDefault="00A56BF2" w:rsidP="00A56BF2">
            <w:pPr>
              <w:spacing w:before="120"/>
              <w:ind w:right="-62"/>
              <w:jc w:val="both"/>
              <w:rPr>
                <w:rFonts w:asciiTheme="minorHAnsi" w:hAnsiTheme="minorHAnsi" w:cstheme="minorHAnsi"/>
                <w:sz w:val="18"/>
                <w:szCs w:val="18"/>
              </w:rPr>
            </w:pPr>
            <w:r>
              <w:rPr>
                <w:rFonts w:asciiTheme="minorHAnsi" w:hAnsiTheme="minorHAnsi" w:cstheme="minorHAnsi"/>
                <w:sz w:val="18"/>
                <w:szCs w:val="18"/>
              </w:rPr>
              <w:t>Instalación anclaje (</w:t>
            </w:r>
            <w:r w:rsidRPr="00D26894">
              <w:rPr>
                <w:rFonts w:asciiTheme="minorHAnsi" w:hAnsiTheme="minorHAnsi" w:cstheme="minorHAnsi"/>
                <w:sz w:val="18"/>
                <w:szCs w:val="18"/>
              </w:rPr>
              <w:t>1 ud</w:t>
            </w:r>
            <w:r>
              <w:rPr>
                <w:rFonts w:asciiTheme="minorHAnsi" w:hAnsiTheme="minorHAnsi" w:cstheme="minorHAnsi"/>
                <w:sz w:val="18"/>
                <w:szCs w:val="18"/>
              </w:rPr>
              <w:t>.)</w:t>
            </w:r>
          </w:p>
        </w:tc>
        <w:tc>
          <w:tcPr>
            <w:tcW w:w="1408" w:type="dxa"/>
          </w:tcPr>
          <w:p w14:paraId="0EEB436B" w14:textId="77777777" w:rsidR="00A56BF2" w:rsidRPr="00D26894" w:rsidRDefault="00A56BF2" w:rsidP="00A56BF2">
            <w:pPr>
              <w:spacing w:before="120"/>
              <w:ind w:right="-62"/>
              <w:jc w:val="both"/>
              <w:rPr>
                <w:rFonts w:asciiTheme="minorHAnsi" w:hAnsiTheme="minorHAnsi" w:cstheme="minorHAnsi"/>
                <w:sz w:val="18"/>
                <w:szCs w:val="18"/>
              </w:rPr>
            </w:pPr>
          </w:p>
        </w:tc>
        <w:tc>
          <w:tcPr>
            <w:tcW w:w="1407" w:type="dxa"/>
          </w:tcPr>
          <w:p w14:paraId="7286063B" w14:textId="77777777" w:rsidR="00A56BF2" w:rsidRPr="00D26894" w:rsidRDefault="00A56BF2" w:rsidP="00A56BF2">
            <w:pPr>
              <w:spacing w:before="120"/>
              <w:ind w:right="172"/>
              <w:jc w:val="right"/>
              <w:rPr>
                <w:rFonts w:asciiTheme="minorHAnsi" w:hAnsiTheme="minorHAnsi" w:cstheme="minorHAnsi"/>
                <w:sz w:val="18"/>
                <w:szCs w:val="18"/>
              </w:rPr>
            </w:pPr>
            <w:r w:rsidRPr="00AE367C">
              <w:rPr>
                <w:rFonts w:asciiTheme="minorHAnsi" w:hAnsiTheme="minorHAnsi" w:cstheme="minorHAnsi"/>
                <w:sz w:val="18"/>
                <w:szCs w:val="18"/>
              </w:rPr>
              <w:t>78,82</w:t>
            </w:r>
          </w:p>
        </w:tc>
      </w:tr>
    </w:tbl>
    <w:p w14:paraId="42E54522" w14:textId="77777777" w:rsidR="008E00F6" w:rsidRDefault="008E00F6" w:rsidP="001D3DE3">
      <w:pPr>
        <w:pStyle w:val="Ttulo4"/>
        <w:spacing w:after="120"/>
        <w:ind w:left="851" w:right="-427"/>
        <w:jc w:val="both"/>
        <w:rPr>
          <w:sz w:val="19"/>
          <w:szCs w:val="19"/>
        </w:rPr>
      </w:pPr>
    </w:p>
    <w:p w14:paraId="3BF21F7A" w14:textId="473121AA" w:rsidR="00C548B6" w:rsidRDefault="00C548B6" w:rsidP="001D3DE3">
      <w:pPr>
        <w:pStyle w:val="Ttulo4"/>
        <w:spacing w:after="120"/>
        <w:ind w:left="851" w:right="-427"/>
        <w:jc w:val="both"/>
        <w:rPr>
          <w:rFonts w:cs="Arial"/>
          <w:b w:val="0"/>
          <w:color w:val="0000FF"/>
          <w:sz w:val="19"/>
          <w:szCs w:val="19"/>
        </w:rPr>
      </w:pPr>
      <w:r w:rsidRPr="008F04F6">
        <w:rPr>
          <w:sz w:val="19"/>
          <w:szCs w:val="19"/>
        </w:rPr>
        <w:t xml:space="preserve">5.2.- Modalidad de pago del precio: </w:t>
      </w:r>
      <w:r w:rsidR="007A3C1D">
        <w:rPr>
          <w:rFonts w:cs="Arial"/>
          <w:b w:val="0"/>
          <w:color w:val="0000FF"/>
          <w:sz w:val="19"/>
          <w:szCs w:val="19"/>
        </w:rPr>
        <w:t>P</w:t>
      </w:r>
      <w:r w:rsidRPr="008F04F6">
        <w:rPr>
          <w:rFonts w:cs="Arial"/>
          <w:b w:val="0"/>
          <w:color w:val="0000FF"/>
          <w:sz w:val="19"/>
          <w:szCs w:val="19"/>
        </w:rPr>
        <w:t xml:space="preserve">agos parciales que se efectuarán con la siguiente periodicidad: </w:t>
      </w:r>
      <w:r w:rsidR="00A56BF2">
        <w:rPr>
          <w:rFonts w:cs="Arial"/>
          <w:b w:val="0"/>
          <w:color w:val="0000FF"/>
          <w:sz w:val="19"/>
          <w:szCs w:val="19"/>
        </w:rPr>
        <w:t>con periodicidad mensual</w:t>
      </w:r>
      <w:r w:rsidR="007A3C1D" w:rsidRPr="007A3C1D">
        <w:rPr>
          <w:rFonts w:cs="Arial"/>
          <w:b w:val="0"/>
          <w:color w:val="0000FF"/>
          <w:sz w:val="19"/>
          <w:szCs w:val="19"/>
        </w:rPr>
        <w:t>, previa presentación de la factura, en conformidad con los trabajos realizados</w:t>
      </w:r>
      <w:r w:rsidRPr="008F04F6">
        <w:rPr>
          <w:rFonts w:cs="Arial"/>
          <w:b w:val="0"/>
          <w:color w:val="0000FF"/>
          <w:sz w:val="19"/>
          <w:szCs w:val="19"/>
        </w:rPr>
        <w:t>.</w:t>
      </w:r>
      <w:bookmarkEnd w:id="96"/>
    </w:p>
    <w:p w14:paraId="53098461" w14:textId="77777777" w:rsidR="007A3C1D" w:rsidRPr="00922E3D" w:rsidRDefault="007A3C1D" w:rsidP="007A3C1D">
      <w:pPr>
        <w:pStyle w:val="Ttulo4"/>
        <w:spacing w:after="120"/>
        <w:ind w:left="851" w:right="-427"/>
        <w:jc w:val="both"/>
        <w:rPr>
          <w:b w:val="0"/>
          <w:color w:val="0000FF"/>
          <w:sz w:val="19"/>
          <w:szCs w:val="19"/>
        </w:rPr>
      </w:pPr>
      <w:r w:rsidRPr="00922E3D">
        <w:rPr>
          <w:b w:val="0"/>
          <w:color w:val="0000FF"/>
          <w:sz w:val="19"/>
          <w:szCs w:val="19"/>
        </w:rPr>
        <w:t xml:space="preserve">Para proceder al pago del precio se seguirá el siguiente procedimiento:  </w:t>
      </w:r>
    </w:p>
    <w:p w14:paraId="2F28725A" w14:textId="77777777" w:rsidR="007A3C1D" w:rsidRPr="00922E3D" w:rsidRDefault="007A3C1D" w:rsidP="007A3C1D">
      <w:pPr>
        <w:pStyle w:val="Ttulo4"/>
        <w:spacing w:after="120"/>
        <w:ind w:left="993" w:right="-427" w:hanging="284"/>
        <w:jc w:val="both"/>
        <w:rPr>
          <w:b w:val="0"/>
          <w:color w:val="0000FF"/>
          <w:sz w:val="19"/>
          <w:szCs w:val="19"/>
        </w:rPr>
      </w:pPr>
      <w:r w:rsidRPr="00922E3D">
        <w:rPr>
          <w:b w:val="0"/>
          <w:color w:val="0000FF"/>
          <w:sz w:val="19"/>
          <w:szCs w:val="19"/>
        </w:rPr>
        <w:t xml:space="preserve">1. En el plazo máximo de 30 días naturales desde la finalización del mes natural a facturar, el contratista presentará ante el </w:t>
      </w:r>
      <w:r w:rsidRPr="004307DA">
        <w:rPr>
          <w:b w:val="0"/>
          <w:color w:val="0000FF"/>
          <w:sz w:val="19"/>
          <w:szCs w:val="19"/>
        </w:rPr>
        <w:t>responsable de régimen interior</w:t>
      </w:r>
      <w:r>
        <w:rPr>
          <w:b w:val="0"/>
          <w:color w:val="0000FF"/>
          <w:sz w:val="19"/>
          <w:szCs w:val="19"/>
        </w:rPr>
        <w:t xml:space="preserve"> </w:t>
      </w:r>
      <w:r w:rsidRPr="00922E3D">
        <w:rPr>
          <w:b w:val="0"/>
          <w:color w:val="0000FF"/>
          <w:sz w:val="19"/>
          <w:szCs w:val="19"/>
        </w:rPr>
        <w:t xml:space="preserve">la certificación de servicios ejecutados para su aprobación. Dicha certificación deberá incluir los siguientes datos:  </w:t>
      </w:r>
    </w:p>
    <w:p w14:paraId="3DB7BCDD" w14:textId="77777777" w:rsidR="007A3C1D" w:rsidRPr="00922E3D" w:rsidRDefault="007A3C1D" w:rsidP="007A3C1D">
      <w:pPr>
        <w:pStyle w:val="Ttulo4"/>
        <w:spacing w:after="120"/>
        <w:ind w:left="1560" w:right="-427" w:hanging="284"/>
        <w:jc w:val="both"/>
        <w:rPr>
          <w:b w:val="0"/>
          <w:color w:val="0000FF"/>
          <w:sz w:val="19"/>
          <w:szCs w:val="19"/>
        </w:rPr>
      </w:pPr>
      <w:r w:rsidRPr="00922E3D">
        <w:rPr>
          <w:b w:val="0"/>
          <w:color w:val="0000FF"/>
          <w:sz w:val="19"/>
          <w:szCs w:val="19"/>
        </w:rPr>
        <w:t>-</w:t>
      </w:r>
      <w:r w:rsidRPr="00922E3D">
        <w:rPr>
          <w:b w:val="0"/>
          <w:color w:val="0000FF"/>
          <w:sz w:val="19"/>
          <w:szCs w:val="19"/>
        </w:rPr>
        <w:tab/>
        <w:t xml:space="preserve">Código del expediente  </w:t>
      </w:r>
    </w:p>
    <w:p w14:paraId="4CD53FC7" w14:textId="77777777" w:rsidR="007A3C1D" w:rsidRPr="00922E3D" w:rsidRDefault="007A3C1D" w:rsidP="007A3C1D">
      <w:pPr>
        <w:pStyle w:val="Ttulo4"/>
        <w:spacing w:after="120"/>
        <w:ind w:left="1560" w:right="-427" w:hanging="284"/>
        <w:jc w:val="both"/>
        <w:rPr>
          <w:b w:val="0"/>
          <w:color w:val="0000FF"/>
          <w:sz w:val="19"/>
          <w:szCs w:val="19"/>
        </w:rPr>
      </w:pPr>
      <w:r w:rsidRPr="00922E3D">
        <w:rPr>
          <w:b w:val="0"/>
          <w:color w:val="0000FF"/>
          <w:sz w:val="19"/>
          <w:szCs w:val="19"/>
        </w:rPr>
        <w:t>-</w:t>
      </w:r>
      <w:r w:rsidRPr="00922E3D">
        <w:rPr>
          <w:b w:val="0"/>
          <w:color w:val="0000FF"/>
          <w:sz w:val="19"/>
          <w:szCs w:val="19"/>
        </w:rPr>
        <w:tab/>
        <w:t xml:space="preserve">Nombre o denominación social y NIF del contratista  </w:t>
      </w:r>
    </w:p>
    <w:p w14:paraId="2BFC98CD" w14:textId="77777777" w:rsidR="007A3C1D" w:rsidRPr="00922E3D" w:rsidRDefault="007A3C1D" w:rsidP="007A3C1D">
      <w:pPr>
        <w:pStyle w:val="Ttulo4"/>
        <w:spacing w:after="120"/>
        <w:ind w:left="1560" w:right="-427" w:hanging="284"/>
        <w:jc w:val="both"/>
        <w:rPr>
          <w:b w:val="0"/>
          <w:color w:val="0000FF"/>
          <w:sz w:val="19"/>
          <w:szCs w:val="19"/>
        </w:rPr>
      </w:pPr>
      <w:r w:rsidRPr="00922E3D">
        <w:rPr>
          <w:b w:val="0"/>
          <w:color w:val="0000FF"/>
          <w:sz w:val="19"/>
          <w:szCs w:val="19"/>
        </w:rPr>
        <w:t>-</w:t>
      </w:r>
      <w:r w:rsidRPr="00922E3D">
        <w:rPr>
          <w:b w:val="0"/>
          <w:color w:val="0000FF"/>
          <w:sz w:val="19"/>
          <w:szCs w:val="19"/>
        </w:rPr>
        <w:tab/>
        <w:t xml:space="preserve">Relación de los servicios ejecutados  </w:t>
      </w:r>
    </w:p>
    <w:p w14:paraId="147EAC58" w14:textId="77777777" w:rsidR="007A3C1D" w:rsidRPr="00922E3D" w:rsidRDefault="007A3C1D" w:rsidP="007A3C1D">
      <w:pPr>
        <w:pStyle w:val="Ttulo4"/>
        <w:spacing w:after="120"/>
        <w:ind w:left="1560" w:right="-427" w:hanging="284"/>
        <w:jc w:val="both"/>
        <w:rPr>
          <w:b w:val="0"/>
          <w:color w:val="0000FF"/>
          <w:sz w:val="19"/>
          <w:szCs w:val="19"/>
        </w:rPr>
      </w:pPr>
      <w:r w:rsidRPr="00922E3D">
        <w:rPr>
          <w:b w:val="0"/>
          <w:color w:val="0000FF"/>
          <w:sz w:val="19"/>
          <w:szCs w:val="19"/>
        </w:rPr>
        <w:t>-</w:t>
      </w:r>
      <w:r w:rsidRPr="00922E3D">
        <w:rPr>
          <w:b w:val="0"/>
          <w:color w:val="0000FF"/>
          <w:sz w:val="19"/>
          <w:szCs w:val="19"/>
        </w:rPr>
        <w:tab/>
        <w:t xml:space="preserve">Periodo al que corresponden los servicios  </w:t>
      </w:r>
    </w:p>
    <w:p w14:paraId="5AA66477" w14:textId="3A4AE78A" w:rsidR="007A3C1D" w:rsidRPr="00922E3D" w:rsidRDefault="007A3C1D" w:rsidP="007A3C1D">
      <w:pPr>
        <w:pStyle w:val="Ttulo4"/>
        <w:spacing w:after="120"/>
        <w:ind w:left="993" w:right="-427" w:hanging="283"/>
        <w:jc w:val="both"/>
        <w:rPr>
          <w:b w:val="0"/>
          <w:color w:val="0000FF"/>
          <w:sz w:val="19"/>
          <w:szCs w:val="19"/>
        </w:rPr>
      </w:pPr>
      <w:r w:rsidRPr="00922E3D">
        <w:rPr>
          <w:b w:val="0"/>
          <w:color w:val="0000FF"/>
          <w:sz w:val="19"/>
          <w:szCs w:val="19"/>
        </w:rPr>
        <w:lastRenderedPageBreak/>
        <w:t>2.</w:t>
      </w:r>
      <w:r w:rsidRPr="00922E3D">
        <w:rPr>
          <w:b w:val="0"/>
          <w:color w:val="0000FF"/>
          <w:sz w:val="19"/>
          <w:szCs w:val="19"/>
        </w:rPr>
        <w:tab/>
        <w:t xml:space="preserve">En el plazo máximo de 5 días hábiles </w:t>
      </w:r>
      <w:r w:rsidR="002475DD">
        <w:rPr>
          <w:b w:val="0"/>
          <w:color w:val="0000FF"/>
          <w:sz w:val="19"/>
          <w:szCs w:val="19"/>
        </w:rPr>
        <w:t>el servicio de régimen interior</w:t>
      </w:r>
      <w:r w:rsidRPr="00922E3D">
        <w:rPr>
          <w:b w:val="0"/>
          <w:color w:val="0000FF"/>
          <w:sz w:val="19"/>
          <w:szCs w:val="19"/>
        </w:rPr>
        <w:t xml:space="preserve"> comunicará al contratista a través de correo electrónico la necesidad</w:t>
      </w:r>
      <w:r w:rsidR="00DA0FA5">
        <w:rPr>
          <w:b w:val="0"/>
          <w:color w:val="0000FF"/>
          <w:sz w:val="19"/>
          <w:szCs w:val="19"/>
        </w:rPr>
        <w:t>, si es que existe,</w:t>
      </w:r>
      <w:r w:rsidRPr="00922E3D">
        <w:rPr>
          <w:b w:val="0"/>
          <w:color w:val="0000FF"/>
          <w:sz w:val="19"/>
          <w:szCs w:val="19"/>
        </w:rPr>
        <w:t xml:space="preserve"> de corregir</w:t>
      </w:r>
      <w:r w:rsidR="00DA0FA5">
        <w:rPr>
          <w:b w:val="0"/>
          <w:color w:val="0000FF"/>
          <w:sz w:val="19"/>
          <w:szCs w:val="19"/>
        </w:rPr>
        <w:t xml:space="preserve"> cualquier deficiencia en la </w:t>
      </w:r>
      <w:r w:rsidRPr="00922E3D">
        <w:rPr>
          <w:b w:val="0"/>
          <w:color w:val="0000FF"/>
          <w:sz w:val="19"/>
          <w:szCs w:val="19"/>
        </w:rPr>
        <w:t xml:space="preserve">certificación.  </w:t>
      </w:r>
    </w:p>
    <w:p w14:paraId="3C69016C" w14:textId="77777777" w:rsidR="007A3C1D" w:rsidRPr="00922E3D" w:rsidRDefault="007A3C1D" w:rsidP="007A3C1D">
      <w:pPr>
        <w:pStyle w:val="Ttulo4"/>
        <w:spacing w:after="120"/>
        <w:ind w:left="993" w:right="-427" w:hanging="283"/>
        <w:jc w:val="both"/>
        <w:rPr>
          <w:b w:val="0"/>
          <w:color w:val="0000FF"/>
          <w:sz w:val="19"/>
          <w:szCs w:val="19"/>
        </w:rPr>
      </w:pPr>
      <w:r w:rsidRPr="00922E3D">
        <w:rPr>
          <w:b w:val="0"/>
          <w:color w:val="0000FF"/>
          <w:sz w:val="19"/>
          <w:szCs w:val="19"/>
        </w:rPr>
        <w:t>3.</w:t>
      </w:r>
      <w:r w:rsidRPr="00922E3D">
        <w:rPr>
          <w:b w:val="0"/>
          <w:color w:val="0000FF"/>
          <w:sz w:val="19"/>
          <w:szCs w:val="19"/>
        </w:rPr>
        <w:tab/>
        <w:t xml:space="preserve">Una vez recibida la comunicación de aprobación de la certificación de servicios ejecutados, el contratista deberá presentar las facturas electrónicamente (véase cláusula 32 de las condiciones generales) ante ese mismo órgano para su registro.  </w:t>
      </w:r>
    </w:p>
    <w:p w14:paraId="23685E0F" w14:textId="77777777" w:rsidR="007A3C1D" w:rsidRPr="00922E3D" w:rsidRDefault="007A3C1D" w:rsidP="007A3C1D">
      <w:pPr>
        <w:pStyle w:val="Ttulo4"/>
        <w:spacing w:after="120"/>
        <w:ind w:left="993" w:right="-427" w:hanging="283"/>
        <w:jc w:val="both"/>
        <w:rPr>
          <w:b w:val="0"/>
          <w:color w:val="0000FF"/>
          <w:sz w:val="19"/>
          <w:szCs w:val="19"/>
        </w:rPr>
      </w:pPr>
      <w:r w:rsidRPr="00922E3D">
        <w:rPr>
          <w:b w:val="0"/>
          <w:color w:val="0000FF"/>
          <w:sz w:val="19"/>
          <w:szCs w:val="19"/>
        </w:rPr>
        <w:t>4.</w:t>
      </w:r>
      <w:r w:rsidRPr="00922E3D">
        <w:rPr>
          <w:b w:val="0"/>
          <w:color w:val="0000FF"/>
          <w:sz w:val="19"/>
          <w:szCs w:val="19"/>
        </w:rPr>
        <w:tab/>
        <w:t xml:space="preserve">El órgano dará su conformidad a las facturas en el plazo máximo de 10 días hábiles a contar desde el día siguiente a la fecha de su registro. Se dejará constancia documental de dicha conformidad y de la fecha en que ésta se ha dado.  </w:t>
      </w:r>
    </w:p>
    <w:p w14:paraId="75ED2669" w14:textId="77777777" w:rsidR="007A3C1D" w:rsidRPr="00922E3D" w:rsidRDefault="007A3C1D" w:rsidP="007A3C1D">
      <w:pPr>
        <w:pStyle w:val="Ttulo4"/>
        <w:spacing w:after="120"/>
        <w:ind w:left="993" w:right="-427" w:hanging="283"/>
        <w:jc w:val="both"/>
        <w:rPr>
          <w:rFonts w:cs="Arial"/>
          <w:b w:val="0"/>
          <w:color w:val="0000FF"/>
          <w:sz w:val="19"/>
          <w:szCs w:val="19"/>
        </w:rPr>
      </w:pPr>
      <w:r w:rsidRPr="00922E3D">
        <w:rPr>
          <w:b w:val="0"/>
          <w:color w:val="0000FF"/>
          <w:sz w:val="19"/>
          <w:szCs w:val="19"/>
        </w:rPr>
        <w:t>5.</w:t>
      </w:r>
      <w:r w:rsidRPr="00922E3D">
        <w:rPr>
          <w:b w:val="0"/>
          <w:color w:val="0000FF"/>
          <w:sz w:val="19"/>
          <w:szCs w:val="19"/>
        </w:rPr>
        <w:tab/>
        <w:t>Se realizará el pago en el plazo máximo de los 30 días naturales siguientes desde la fecha de conformidad de la prestación.</w:t>
      </w:r>
    </w:p>
    <w:p w14:paraId="52AE6010" w14:textId="3F2C4E59" w:rsidR="00C548B6" w:rsidRPr="008F04F6" w:rsidRDefault="00C548B6" w:rsidP="001D3DE3">
      <w:pPr>
        <w:pStyle w:val="Ttulo4"/>
        <w:spacing w:after="120"/>
        <w:ind w:left="851" w:right="-427"/>
        <w:jc w:val="both"/>
        <w:rPr>
          <w:rFonts w:cs="Arial"/>
          <w:b w:val="0"/>
          <w:i/>
          <w:color w:val="0000FF"/>
          <w:sz w:val="19"/>
          <w:szCs w:val="19"/>
        </w:rPr>
      </w:pPr>
      <w:bookmarkStart w:id="98" w:name="_Toc38387581"/>
      <w:r w:rsidRPr="008F04F6">
        <w:rPr>
          <w:sz w:val="19"/>
          <w:szCs w:val="19"/>
        </w:rPr>
        <w:t xml:space="preserve">5.3.- Existen operaciones preparatorias: </w:t>
      </w:r>
      <w:r w:rsidR="00C21A66">
        <w:rPr>
          <w:rFonts w:cs="Arial"/>
          <w:b w:val="0"/>
          <w:color w:val="0000FF"/>
          <w:sz w:val="19"/>
          <w:szCs w:val="19"/>
        </w:rPr>
        <w:t>N</w:t>
      </w:r>
      <w:r w:rsidRPr="008F04F6">
        <w:rPr>
          <w:rFonts w:cs="Arial"/>
          <w:b w:val="0"/>
          <w:color w:val="0000FF"/>
          <w:sz w:val="19"/>
          <w:szCs w:val="19"/>
        </w:rPr>
        <w:t>o</w:t>
      </w:r>
      <w:bookmarkEnd w:id="98"/>
      <w:r w:rsidR="00502DE9" w:rsidRPr="008F04F6">
        <w:rPr>
          <w:rFonts w:cs="Arial"/>
          <w:b w:val="0"/>
          <w:color w:val="0000FF"/>
          <w:sz w:val="19"/>
          <w:szCs w:val="19"/>
        </w:rPr>
        <w:t>.</w:t>
      </w:r>
    </w:p>
    <w:p w14:paraId="6ACDF252" w14:textId="091E3E67" w:rsidR="00C548B6" w:rsidRPr="008F04F6" w:rsidRDefault="00C548B6" w:rsidP="001D3DE3">
      <w:pPr>
        <w:pStyle w:val="Ttulo4"/>
        <w:spacing w:after="120"/>
        <w:ind w:left="851" w:right="-427"/>
        <w:jc w:val="both"/>
        <w:rPr>
          <w:b w:val="0"/>
          <w:i/>
          <w:color w:val="0070C0"/>
          <w:sz w:val="19"/>
          <w:szCs w:val="19"/>
        </w:rPr>
      </w:pPr>
      <w:bookmarkStart w:id="99" w:name="_Toc38387582"/>
      <w:r w:rsidRPr="008F04F6">
        <w:rPr>
          <w:sz w:val="19"/>
          <w:szCs w:val="19"/>
        </w:rPr>
        <w:t>5.4.-</w:t>
      </w:r>
      <w:r w:rsidRPr="008F04F6">
        <w:rPr>
          <w:sz w:val="19"/>
          <w:szCs w:val="19"/>
        </w:rPr>
        <w:tab/>
        <w:t xml:space="preserve">Revisión de precios: </w:t>
      </w:r>
      <w:r w:rsidR="00C21A66">
        <w:rPr>
          <w:rFonts w:cs="Arial"/>
          <w:b w:val="0"/>
          <w:color w:val="0000FF"/>
          <w:sz w:val="19"/>
          <w:szCs w:val="19"/>
        </w:rPr>
        <w:t>N</w:t>
      </w:r>
      <w:r w:rsidRPr="008F04F6">
        <w:rPr>
          <w:rFonts w:cs="Arial"/>
          <w:b w:val="0"/>
          <w:color w:val="0000FF"/>
          <w:sz w:val="19"/>
          <w:szCs w:val="19"/>
        </w:rPr>
        <w:t>o</w:t>
      </w:r>
      <w:bookmarkEnd w:id="99"/>
      <w:r w:rsidR="00502DE9" w:rsidRPr="008F04F6">
        <w:rPr>
          <w:rFonts w:cs="Arial"/>
          <w:b w:val="0"/>
          <w:color w:val="0000FF"/>
          <w:sz w:val="19"/>
          <w:szCs w:val="19"/>
        </w:rPr>
        <w:t>.</w:t>
      </w:r>
    </w:p>
    <w:p w14:paraId="28CC3213" w14:textId="35BD3539" w:rsidR="00C548B6" w:rsidRPr="008F04F6" w:rsidRDefault="00C548B6" w:rsidP="001D3DE3">
      <w:pPr>
        <w:pStyle w:val="Ttulo4"/>
        <w:spacing w:after="120"/>
        <w:ind w:left="851" w:right="-427"/>
        <w:jc w:val="both"/>
        <w:rPr>
          <w:i/>
          <w:color w:val="0070C0"/>
          <w:sz w:val="19"/>
          <w:szCs w:val="19"/>
        </w:rPr>
      </w:pPr>
      <w:bookmarkStart w:id="100"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00C21A66">
        <w:rPr>
          <w:rFonts w:cs="Arial"/>
          <w:b w:val="0"/>
          <w:color w:val="0000FF"/>
          <w:sz w:val="19"/>
          <w:szCs w:val="19"/>
        </w:rPr>
        <w:t>N</w:t>
      </w:r>
      <w:r w:rsidRPr="008F04F6">
        <w:rPr>
          <w:rFonts w:cs="Arial"/>
          <w:b w:val="0"/>
          <w:color w:val="0000FF"/>
          <w:sz w:val="19"/>
          <w:szCs w:val="19"/>
        </w:rPr>
        <w:t>o</w:t>
      </w:r>
      <w:bookmarkEnd w:id="100"/>
      <w:r w:rsidR="00502DE9" w:rsidRPr="008F04F6">
        <w:rPr>
          <w:rFonts w:cs="Arial"/>
          <w:b w:val="0"/>
          <w:color w:val="0000FF"/>
          <w:sz w:val="19"/>
          <w:szCs w:val="19"/>
        </w:rPr>
        <w:t>.</w:t>
      </w:r>
    </w:p>
    <w:p w14:paraId="09737B47" w14:textId="027E34EF" w:rsidR="00C548B6" w:rsidRPr="008F04F6" w:rsidRDefault="00C548B6" w:rsidP="00FD4F53">
      <w:pPr>
        <w:pStyle w:val="Ttulo3"/>
        <w:spacing w:after="240"/>
        <w:ind w:left="284" w:right="-425" w:hanging="284"/>
        <w:rPr>
          <w:i/>
        </w:rPr>
      </w:pPr>
      <w:bookmarkStart w:id="101" w:name="_Toc528657907"/>
      <w:bookmarkStart w:id="102" w:name="_Toc528658726"/>
      <w:bookmarkStart w:id="103" w:name="_Toc528660353"/>
      <w:bookmarkStart w:id="104" w:name="_Toc528664203"/>
      <w:bookmarkStart w:id="105" w:name="_Toc528665894"/>
      <w:bookmarkStart w:id="106" w:name="_Toc528666519"/>
      <w:bookmarkStart w:id="107" w:name="_Toc528671242"/>
      <w:bookmarkStart w:id="108" w:name="_Toc530728022"/>
      <w:bookmarkStart w:id="109" w:name="_Toc5958912"/>
      <w:bookmarkStart w:id="110" w:name="_Toc34132876"/>
      <w:bookmarkStart w:id="111" w:name="_Toc157522048"/>
      <w:r w:rsidRPr="008F04F6">
        <w:t>6.- VIGENCIA DEL CONTRATO: DURACIÓN DEL CONTRATO O PLAZO DE EJECUCIÓN. PRÓRROGA</w:t>
      </w:r>
      <w:bookmarkEnd w:id="101"/>
      <w:bookmarkEnd w:id="102"/>
      <w:bookmarkEnd w:id="103"/>
      <w:bookmarkEnd w:id="104"/>
      <w:bookmarkEnd w:id="105"/>
      <w:bookmarkEnd w:id="106"/>
      <w:bookmarkEnd w:id="107"/>
      <w:bookmarkEnd w:id="108"/>
      <w:bookmarkEnd w:id="109"/>
      <w:bookmarkEnd w:id="110"/>
      <w:bookmarkEnd w:id="111"/>
    </w:p>
    <w:p w14:paraId="70A5CA5A" w14:textId="77777777" w:rsidR="005725A1" w:rsidRPr="005725A1" w:rsidRDefault="00C548B6" w:rsidP="005725A1">
      <w:pPr>
        <w:pStyle w:val="Ttulo4"/>
        <w:spacing w:after="120"/>
        <w:ind w:left="851" w:right="-427"/>
        <w:jc w:val="both"/>
        <w:rPr>
          <w:rFonts w:cs="Arial"/>
          <w:b w:val="0"/>
          <w:bCs/>
          <w:color w:val="0000FF"/>
          <w:sz w:val="19"/>
          <w:szCs w:val="19"/>
        </w:rPr>
      </w:pPr>
      <w:bookmarkStart w:id="112" w:name="_Toc38387585"/>
      <w:r w:rsidRPr="008F04F6">
        <w:rPr>
          <w:sz w:val="19"/>
          <w:szCs w:val="19"/>
        </w:rPr>
        <w:t>6.1.- Duración total o plazo de ejecución total o fecha límite:</w:t>
      </w:r>
      <w:bookmarkEnd w:id="112"/>
      <w:r w:rsidR="00C21A66">
        <w:rPr>
          <w:sz w:val="19"/>
          <w:szCs w:val="19"/>
        </w:rPr>
        <w:t xml:space="preserve"> </w:t>
      </w:r>
      <w:r w:rsidR="00DA0FA5" w:rsidRPr="00DA0FA5">
        <w:rPr>
          <w:rFonts w:cs="Arial"/>
          <w:b w:val="0"/>
          <w:color w:val="0000FF"/>
          <w:sz w:val="19"/>
          <w:szCs w:val="19"/>
        </w:rPr>
        <w:t>Dos (2) años (24 meses), de conformidad con el calendario establecido para cada centro, finalizando en todo caso el 31 de agosto de 2028 cuando el inicio de la prestación sea posterior al 1 de septiembre de 2026</w:t>
      </w:r>
      <w:r w:rsidR="00C21A66" w:rsidRPr="00C21A66">
        <w:rPr>
          <w:rFonts w:cs="Arial"/>
          <w:b w:val="0"/>
          <w:color w:val="0000FF"/>
          <w:sz w:val="19"/>
          <w:szCs w:val="19"/>
        </w:rPr>
        <w:t>.</w:t>
      </w:r>
      <w:r w:rsidR="005725A1">
        <w:rPr>
          <w:rFonts w:cs="Arial"/>
          <w:b w:val="0"/>
          <w:color w:val="0000FF"/>
          <w:sz w:val="19"/>
          <w:szCs w:val="19"/>
        </w:rPr>
        <w:t xml:space="preserve"> </w:t>
      </w:r>
      <w:r w:rsidR="005725A1" w:rsidRPr="005725A1">
        <w:rPr>
          <w:rFonts w:cs="Arial"/>
          <w:b w:val="0"/>
          <w:bCs/>
          <w:color w:val="0000FF"/>
          <w:sz w:val="19"/>
          <w:szCs w:val="19"/>
        </w:rPr>
        <w:t>La fijación de la fecha límite del 31 de agosto responde a la necesidad de adecuar la duración del contrato al calendario académico de los centros.</w:t>
      </w:r>
    </w:p>
    <w:p w14:paraId="5CBF8DAF" w14:textId="466A5BB6" w:rsidR="00C548B6" w:rsidRPr="008F04F6" w:rsidRDefault="00C548B6" w:rsidP="00DA0FA5">
      <w:pPr>
        <w:pStyle w:val="Ttulo4"/>
        <w:spacing w:after="120"/>
        <w:ind w:left="851" w:right="-427"/>
        <w:jc w:val="both"/>
        <w:rPr>
          <w:b w:val="0"/>
          <w:i/>
          <w:sz w:val="19"/>
          <w:szCs w:val="19"/>
        </w:rPr>
      </w:pPr>
      <w:bookmarkStart w:id="113" w:name="_Toc38387586"/>
      <w:r w:rsidRPr="008F04F6">
        <w:rPr>
          <w:sz w:val="19"/>
          <w:szCs w:val="19"/>
        </w:rPr>
        <w:t>6.2.- Fecha de inicio:</w:t>
      </w:r>
      <w:bookmarkEnd w:id="113"/>
      <w:r w:rsidR="00C21A66">
        <w:rPr>
          <w:sz w:val="19"/>
          <w:szCs w:val="19"/>
        </w:rPr>
        <w:t xml:space="preserve"> </w:t>
      </w:r>
      <w:r w:rsidR="00DA0FA5" w:rsidRPr="00DA0FA5">
        <w:rPr>
          <w:rFonts w:cs="Arial"/>
          <w:b w:val="0"/>
          <w:color w:val="0000FF"/>
          <w:sz w:val="19"/>
          <w:szCs w:val="19"/>
        </w:rPr>
        <w:t>el 1 de septiembre de 2026 o, en su caso, el día siguiente a la formalización del contrato, si esta fuera posterior, computándose desde dicha fecha la duración máxima del contrato</w:t>
      </w:r>
      <w:r w:rsidR="00C21A66" w:rsidRPr="00C21A66">
        <w:rPr>
          <w:rFonts w:cs="Arial"/>
          <w:b w:val="0"/>
          <w:color w:val="0000FF"/>
          <w:sz w:val="19"/>
          <w:szCs w:val="19"/>
        </w:rPr>
        <w:t>.</w:t>
      </w:r>
    </w:p>
    <w:p w14:paraId="3BAB5E66" w14:textId="4BE902B9" w:rsidR="00C548B6" w:rsidRPr="008F04F6" w:rsidRDefault="00C548B6" w:rsidP="001D3DE3">
      <w:pPr>
        <w:pStyle w:val="Ttulo4"/>
        <w:spacing w:after="120"/>
        <w:ind w:left="851" w:right="-427"/>
        <w:jc w:val="both"/>
        <w:rPr>
          <w:i/>
          <w:color w:val="0070C0"/>
          <w:sz w:val="19"/>
          <w:szCs w:val="19"/>
        </w:rPr>
      </w:pPr>
      <w:bookmarkStart w:id="114" w:name="_Toc38387587"/>
      <w:r w:rsidRPr="008F04F6">
        <w:rPr>
          <w:sz w:val="19"/>
          <w:szCs w:val="19"/>
        </w:rPr>
        <w:t xml:space="preserve">6.3.- Plazos parciales: </w:t>
      </w:r>
      <w:r w:rsidR="001B5B36">
        <w:rPr>
          <w:rFonts w:cs="Arial"/>
          <w:b w:val="0"/>
          <w:color w:val="0000FF"/>
          <w:sz w:val="19"/>
          <w:szCs w:val="19"/>
        </w:rPr>
        <w:t>N</w:t>
      </w:r>
      <w:r w:rsidRPr="008F04F6">
        <w:rPr>
          <w:rFonts w:cs="Arial"/>
          <w:b w:val="0"/>
          <w:color w:val="0000FF"/>
          <w:sz w:val="19"/>
          <w:szCs w:val="19"/>
        </w:rPr>
        <w:t>o</w:t>
      </w:r>
      <w:bookmarkEnd w:id="114"/>
      <w:r w:rsidR="00502DE9" w:rsidRPr="008F04F6">
        <w:rPr>
          <w:rFonts w:cs="Arial"/>
          <w:b w:val="0"/>
          <w:color w:val="0000FF"/>
          <w:sz w:val="19"/>
          <w:szCs w:val="19"/>
        </w:rPr>
        <w:t>.</w:t>
      </w:r>
    </w:p>
    <w:p w14:paraId="5F21BA55" w14:textId="46177047" w:rsidR="00C548B6" w:rsidRPr="008F04F6" w:rsidRDefault="00C548B6" w:rsidP="0015481D">
      <w:pPr>
        <w:pStyle w:val="Ttulo4"/>
        <w:tabs>
          <w:tab w:val="left" w:pos="6365"/>
        </w:tabs>
        <w:spacing w:after="120"/>
        <w:ind w:left="851" w:right="-427"/>
        <w:jc w:val="both"/>
        <w:rPr>
          <w:i/>
          <w:color w:val="0070C0"/>
          <w:sz w:val="19"/>
          <w:szCs w:val="19"/>
        </w:rPr>
      </w:pPr>
      <w:bookmarkStart w:id="115" w:name="_Toc38387588"/>
      <w:r w:rsidRPr="008F04F6">
        <w:rPr>
          <w:sz w:val="19"/>
          <w:szCs w:val="19"/>
        </w:rPr>
        <w:t xml:space="preserve">6.4.- Prórroga del contrato: </w:t>
      </w:r>
      <w:r w:rsidR="00C21A66">
        <w:rPr>
          <w:rFonts w:cs="Arial"/>
          <w:b w:val="0"/>
          <w:color w:val="0000FF"/>
          <w:sz w:val="19"/>
          <w:szCs w:val="19"/>
        </w:rPr>
        <w:t>S</w:t>
      </w:r>
      <w:r w:rsidR="00C21A66" w:rsidRPr="00C21A66">
        <w:rPr>
          <w:rFonts w:cs="Arial"/>
          <w:b w:val="0"/>
          <w:color w:val="0000FF"/>
          <w:sz w:val="19"/>
          <w:szCs w:val="19"/>
        </w:rPr>
        <w:t>í.</w:t>
      </w:r>
      <w:bookmarkEnd w:id="115"/>
      <w:r w:rsidR="0015481D" w:rsidRPr="008F04F6">
        <w:rPr>
          <w:rFonts w:cs="Arial"/>
          <w:b w:val="0"/>
          <w:color w:val="0000FF"/>
          <w:sz w:val="19"/>
          <w:szCs w:val="19"/>
        </w:rPr>
        <w:tab/>
      </w:r>
    </w:p>
    <w:p w14:paraId="2BF63FCC" w14:textId="1108D1CD" w:rsidR="00C548B6" w:rsidRDefault="00C548B6" w:rsidP="001761B7">
      <w:pPr>
        <w:pStyle w:val="Prrafodelista"/>
        <w:numPr>
          <w:ilvl w:val="0"/>
          <w:numId w:val="123"/>
        </w:numPr>
        <w:spacing w:before="120" w:after="120"/>
        <w:ind w:left="1418" w:right="-425" w:hanging="284"/>
        <w:jc w:val="both"/>
        <w:rPr>
          <w:rFonts w:ascii="Verdana" w:eastAsia="Arial Unicode MS" w:hAnsi="Verdana" w:cs="Arial"/>
          <w:color w:val="0000FF"/>
          <w:sz w:val="19"/>
          <w:szCs w:val="19"/>
        </w:rPr>
      </w:pPr>
      <w:r w:rsidRPr="008F04F6">
        <w:rPr>
          <w:rFonts w:ascii="Verdana" w:hAnsi="Verdana"/>
          <w:sz w:val="19"/>
          <w:szCs w:val="19"/>
        </w:rPr>
        <w:t>Duración de la prórroga:</w:t>
      </w:r>
      <w:r w:rsidR="00C21A66">
        <w:rPr>
          <w:rFonts w:ascii="Verdana" w:hAnsi="Verdana"/>
          <w:sz w:val="19"/>
          <w:szCs w:val="19"/>
        </w:rPr>
        <w:t xml:space="preserve"> </w:t>
      </w:r>
      <w:r w:rsidR="00C21A66">
        <w:rPr>
          <w:rFonts w:ascii="Verdana" w:eastAsia="Arial Unicode MS" w:hAnsi="Verdana" w:cs="Arial"/>
          <w:color w:val="0000FF"/>
          <w:sz w:val="19"/>
          <w:szCs w:val="19"/>
        </w:rPr>
        <w:t>H</w:t>
      </w:r>
      <w:r w:rsidR="00C21A66" w:rsidRPr="00C21A66">
        <w:rPr>
          <w:rFonts w:ascii="Verdana" w:eastAsia="Arial Unicode MS" w:hAnsi="Verdana" w:cs="Arial"/>
          <w:color w:val="0000FF"/>
          <w:sz w:val="19"/>
          <w:szCs w:val="19"/>
        </w:rPr>
        <w:t xml:space="preserve">asta dos prórrogas, por un plazo máximo de </w:t>
      </w:r>
      <w:r w:rsidR="001B5B36">
        <w:rPr>
          <w:rFonts w:ascii="Verdana" w:eastAsia="Arial Unicode MS" w:hAnsi="Verdana" w:cs="Arial"/>
          <w:color w:val="0000FF"/>
          <w:sz w:val="19"/>
          <w:szCs w:val="19"/>
        </w:rPr>
        <w:t>12</w:t>
      </w:r>
      <w:r w:rsidR="00C21A66" w:rsidRPr="00C21A66">
        <w:rPr>
          <w:rFonts w:ascii="Verdana" w:eastAsia="Arial Unicode MS" w:hAnsi="Verdana" w:cs="Arial"/>
          <w:color w:val="0000FF"/>
          <w:sz w:val="19"/>
          <w:szCs w:val="19"/>
        </w:rPr>
        <w:t xml:space="preserve"> meses</w:t>
      </w:r>
      <w:r w:rsidR="001B5B36">
        <w:rPr>
          <w:rFonts w:ascii="Verdana" w:eastAsia="Arial Unicode MS" w:hAnsi="Verdana" w:cs="Arial"/>
          <w:color w:val="0000FF"/>
          <w:sz w:val="19"/>
          <w:szCs w:val="19"/>
        </w:rPr>
        <w:t xml:space="preserve"> cada una</w:t>
      </w:r>
      <w:r w:rsidR="00C21A66">
        <w:rPr>
          <w:rFonts w:ascii="Verdana" w:eastAsia="Arial Unicode MS" w:hAnsi="Verdana" w:cs="Arial"/>
          <w:color w:val="0000FF"/>
          <w:sz w:val="19"/>
          <w:szCs w:val="19"/>
        </w:rPr>
        <w:t>.</w:t>
      </w:r>
    </w:p>
    <w:p w14:paraId="20FA44AF" w14:textId="3D8999CC" w:rsidR="00C548B6" w:rsidRPr="008F04F6" w:rsidRDefault="00C548B6" w:rsidP="00FD4F53">
      <w:pPr>
        <w:pStyle w:val="Ttulo3"/>
        <w:spacing w:after="240"/>
        <w:ind w:right="-425"/>
      </w:pPr>
      <w:bookmarkStart w:id="116" w:name="_Toc528657908"/>
      <w:bookmarkStart w:id="117" w:name="_Toc528658727"/>
      <w:bookmarkStart w:id="118" w:name="_Toc528660354"/>
      <w:bookmarkStart w:id="119" w:name="_Toc528664204"/>
      <w:bookmarkStart w:id="120" w:name="_Toc528665895"/>
      <w:bookmarkStart w:id="121" w:name="_Toc528666520"/>
      <w:bookmarkStart w:id="122" w:name="_Toc528671243"/>
      <w:bookmarkStart w:id="123" w:name="_Toc530728023"/>
      <w:bookmarkStart w:id="124" w:name="_Toc5958913"/>
      <w:bookmarkStart w:id="125" w:name="_Toc34132877"/>
      <w:bookmarkStart w:id="126" w:name="_Toc157522049"/>
      <w:r w:rsidRPr="008F04F6">
        <w:t>7.- GASTOS DE PUBLICIDAD</w:t>
      </w:r>
      <w:bookmarkEnd w:id="116"/>
      <w:bookmarkEnd w:id="117"/>
      <w:bookmarkEnd w:id="118"/>
      <w:bookmarkEnd w:id="119"/>
      <w:bookmarkEnd w:id="120"/>
      <w:bookmarkEnd w:id="121"/>
      <w:bookmarkEnd w:id="122"/>
      <w:bookmarkEnd w:id="123"/>
      <w:bookmarkEnd w:id="124"/>
      <w:bookmarkEnd w:id="125"/>
      <w:bookmarkEnd w:id="126"/>
    </w:p>
    <w:p w14:paraId="3C29C3AB" w14:textId="77777777"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7" w:name="_Toc528657909"/>
      <w:bookmarkStart w:id="128" w:name="_Toc528658728"/>
      <w:bookmarkStart w:id="129" w:name="_Toc528660355"/>
      <w:bookmarkStart w:id="130" w:name="_Toc528664205"/>
      <w:bookmarkStart w:id="131" w:name="_Toc528665896"/>
      <w:bookmarkStart w:id="132" w:name="_Toc528666521"/>
      <w:bookmarkStart w:id="133" w:name="_Toc528671244"/>
      <w:bookmarkStart w:id="134" w:name="_Toc530728024"/>
      <w:bookmarkStart w:id="135" w:name="_Toc5958914"/>
      <w:bookmarkStart w:id="136" w:name="_Toc34132878"/>
      <w:bookmarkStart w:id="137" w:name="_Toc157522050"/>
      <w:r w:rsidRPr="008F04F6">
        <w:t>8.- GARANTÍAS</w:t>
      </w:r>
      <w:bookmarkEnd w:id="127"/>
      <w:bookmarkEnd w:id="128"/>
      <w:bookmarkEnd w:id="129"/>
      <w:bookmarkEnd w:id="130"/>
      <w:bookmarkEnd w:id="131"/>
      <w:bookmarkEnd w:id="132"/>
      <w:bookmarkEnd w:id="133"/>
      <w:bookmarkEnd w:id="134"/>
      <w:bookmarkEnd w:id="135"/>
      <w:bookmarkEnd w:id="136"/>
      <w:bookmarkEnd w:id="137"/>
    </w:p>
    <w:p w14:paraId="5481B1C9" w14:textId="1B677D77" w:rsidR="00C548B6" w:rsidRPr="008F04F6" w:rsidRDefault="00C548B6" w:rsidP="001D3DE3">
      <w:pPr>
        <w:pStyle w:val="Ttulo4"/>
        <w:spacing w:after="120"/>
        <w:ind w:left="851" w:right="-427"/>
        <w:jc w:val="both"/>
        <w:rPr>
          <w:b w:val="0"/>
          <w:i/>
          <w:sz w:val="19"/>
          <w:szCs w:val="19"/>
        </w:rPr>
      </w:pPr>
      <w:bookmarkStart w:id="138" w:name="_Toc38387591"/>
      <w:r w:rsidRPr="008F04F6">
        <w:rPr>
          <w:sz w:val="19"/>
          <w:szCs w:val="19"/>
        </w:rPr>
        <w:t xml:space="preserve">8.1.- Garantía provisional: </w:t>
      </w:r>
      <w:r w:rsidR="00C21A66">
        <w:rPr>
          <w:rFonts w:cs="Arial"/>
          <w:b w:val="0"/>
          <w:color w:val="0000FF"/>
          <w:sz w:val="19"/>
          <w:szCs w:val="19"/>
        </w:rPr>
        <w:t>N</w:t>
      </w:r>
      <w:bookmarkEnd w:id="138"/>
      <w:r w:rsidR="00C21A66">
        <w:rPr>
          <w:rFonts w:cs="Arial"/>
          <w:b w:val="0"/>
          <w:color w:val="0000FF"/>
          <w:sz w:val="19"/>
          <w:szCs w:val="19"/>
        </w:rPr>
        <w:t>o</w:t>
      </w:r>
      <w:r w:rsidR="00502DE9" w:rsidRPr="008F04F6">
        <w:rPr>
          <w:rFonts w:cs="Arial"/>
          <w:b w:val="0"/>
          <w:color w:val="0000FF"/>
          <w:sz w:val="19"/>
          <w:szCs w:val="19"/>
        </w:rPr>
        <w:t>.</w:t>
      </w:r>
    </w:p>
    <w:p w14:paraId="0E8E58D2" w14:textId="530C34EE" w:rsidR="00C548B6" w:rsidRDefault="00C548B6" w:rsidP="001D3DE3">
      <w:pPr>
        <w:pStyle w:val="Ttulo4"/>
        <w:spacing w:after="120"/>
        <w:ind w:left="851" w:right="-427"/>
        <w:jc w:val="both"/>
        <w:rPr>
          <w:rFonts w:cs="Arial"/>
          <w:b w:val="0"/>
          <w:color w:val="0000FF"/>
          <w:sz w:val="19"/>
          <w:szCs w:val="19"/>
        </w:rPr>
      </w:pPr>
      <w:bookmarkStart w:id="139" w:name="_Toc38387592"/>
      <w:r w:rsidRPr="008F04F6">
        <w:rPr>
          <w:sz w:val="19"/>
          <w:szCs w:val="19"/>
        </w:rPr>
        <w:t xml:space="preserve">8.2.- Garantía definitiva: </w:t>
      </w:r>
      <w:bookmarkEnd w:id="139"/>
      <w:r w:rsidR="00C21A66" w:rsidRPr="00C21A66">
        <w:rPr>
          <w:rFonts w:cs="Arial"/>
          <w:b w:val="0"/>
          <w:color w:val="0000FF"/>
          <w:sz w:val="19"/>
          <w:szCs w:val="19"/>
        </w:rPr>
        <w:t>Sí, 5% sobre el presupuesto base de licitación (sin IVA) de cada uno de los lotes adjudicados</w:t>
      </w:r>
      <w:r w:rsidR="00C21A66">
        <w:rPr>
          <w:rFonts w:cs="Arial"/>
          <w:b w:val="0"/>
          <w:color w:val="0000FF"/>
          <w:sz w:val="19"/>
          <w:szCs w:val="19"/>
        </w:rPr>
        <w:t>.</w:t>
      </w:r>
    </w:p>
    <w:tbl>
      <w:tblPr>
        <w:tblStyle w:val="Tablaconcuadrcula"/>
        <w:tblW w:w="0" w:type="auto"/>
        <w:jc w:val="center"/>
        <w:tblLook w:val="04A0" w:firstRow="1" w:lastRow="0" w:firstColumn="1" w:lastColumn="0" w:noHBand="0" w:noVBand="1"/>
      </w:tblPr>
      <w:tblGrid>
        <w:gridCol w:w="1696"/>
        <w:gridCol w:w="3261"/>
      </w:tblGrid>
      <w:tr w:rsidR="00742FDC" w14:paraId="6130D826" w14:textId="77777777" w:rsidTr="00742FDC">
        <w:trPr>
          <w:jc w:val="center"/>
        </w:trPr>
        <w:tc>
          <w:tcPr>
            <w:tcW w:w="1696" w:type="dxa"/>
          </w:tcPr>
          <w:p w14:paraId="13107B8C" w14:textId="6F88C113" w:rsidR="00742FDC" w:rsidRPr="00742FDC" w:rsidRDefault="00742FDC" w:rsidP="00742FDC">
            <w:pPr>
              <w:jc w:val="center"/>
              <w:rPr>
                <w:rFonts w:ascii="Verdana" w:hAnsi="Verdana"/>
                <w:b/>
                <w:bCs/>
              </w:rPr>
            </w:pPr>
            <w:r w:rsidRPr="00742FDC">
              <w:rPr>
                <w:rFonts w:ascii="Verdana" w:hAnsi="Verdana"/>
                <w:b/>
                <w:bCs/>
              </w:rPr>
              <w:t>LOTE</w:t>
            </w:r>
          </w:p>
        </w:tc>
        <w:tc>
          <w:tcPr>
            <w:tcW w:w="3261" w:type="dxa"/>
          </w:tcPr>
          <w:p w14:paraId="7A607336" w14:textId="268B4AE5" w:rsidR="00742FDC" w:rsidRPr="00742FDC" w:rsidRDefault="00742FDC" w:rsidP="00742FDC">
            <w:pPr>
              <w:jc w:val="center"/>
              <w:rPr>
                <w:rFonts w:ascii="Verdana" w:hAnsi="Verdana"/>
                <w:b/>
                <w:bCs/>
              </w:rPr>
            </w:pPr>
            <w:r w:rsidRPr="00742FDC">
              <w:rPr>
                <w:rFonts w:ascii="Verdana" w:hAnsi="Verdana"/>
                <w:b/>
                <w:bCs/>
              </w:rPr>
              <w:t>Garantía</w:t>
            </w:r>
            <w:r>
              <w:rPr>
                <w:rFonts w:ascii="Verdana" w:hAnsi="Verdana"/>
                <w:b/>
                <w:bCs/>
              </w:rPr>
              <w:t xml:space="preserve"> (€)</w:t>
            </w:r>
          </w:p>
        </w:tc>
      </w:tr>
      <w:tr w:rsidR="00742FDC" w14:paraId="20509770" w14:textId="77777777" w:rsidTr="00742FDC">
        <w:trPr>
          <w:jc w:val="center"/>
        </w:trPr>
        <w:tc>
          <w:tcPr>
            <w:tcW w:w="1696" w:type="dxa"/>
          </w:tcPr>
          <w:p w14:paraId="29E11B9F" w14:textId="184B0496" w:rsidR="00742FDC" w:rsidRPr="00742FDC" w:rsidRDefault="00742FDC" w:rsidP="00742FDC">
            <w:pPr>
              <w:jc w:val="center"/>
              <w:rPr>
                <w:rFonts w:ascii="Verdana" w:hAnsi="Verdana"/>
                <w:sz w:val="22"/>
                <w:szCs w:val="22"/>
              </w:rPr>
            </w:pPr>
            <w:r w:rsidRPr="00742FDC">
              <w:rPr>
                <w:rFonts w:ascii="Verdana" w:hAnsi="Verdana"/>
                <w:sz w:val="22"/>
                <w:szCs w:val="22"/>
              </w:rPr>
              <w:t>1</w:t>
            </w:r>
          </w:p>
        </w:tc>
        <w:tc>
          <w:tcPr>
            <w:tcW w:w="3261" w:type="dxa"/>
          </w:tcPr>
          <w:p w14:paraId="3BED793B" w14:textId="5DB77A6A" w:rsidR="00742FDC" w:rsidRPr="00742FDC" w:rsidRDefault="00742FDC" w:rsidP="00742FDC">
            <w:pPr>
              <w:ind w:right="317"/>
              <w:jc w:val="right"/>
              <w:rPr>
                <w:rFonts w:ascii="Verdana" w:hAnsi="Verdana"/>
                <w:sz w:val="22"/>
                <w:szCs w:val="22"/>
              </w:rPr>
            </w:pPr>
            <w:r w:rsidRPr="00742FDC">
              <w:rPr>
                <w:rFonts w:ascii="Verdana" w:hAnsi="Verdana"/>
                <w:sz w:val="22"/>
                <w:szCs w:val="22"/>
              </w:rPr>
              <w:t>183.696,70 €</w:t>
            </w:r>
          </w:p>
        </w:tc>
      </w:tr>
      <w:tr w:rsidR="00742FDC" w14:paraId="405322D2" w14:textId="77777777" w:rsidTr="00742FDC">
        <w:trPr>
          <w:jc w:val="center"/>
        </w:trPr>
        <w:tc>
          <w:tcPr>
            <w:tcW w:w="1696" w:type="dxa"/>
          </w:tcPr>
          <w:p w14:paraId="4ECE76B5" w14:textId="10FBA69E" w:rsidR="00742FDC" w:rsidRPr="00742FDC" w:rsidRDefault="00742FDC" w:rsidP="00742FDC">
            <w:pPr>
              <w:jc w:val="center"/>
              <w:rPr>
                <w:rFonts w:ascii="Verdana" w:hAnsi="Verdana"/>
                <w:sz w:val="22"/>
                <w:szCs w:val="22"/>
              </w:rPr>
            </w:pPr>
            <w:r w:rsidRPr="00742FDC">
              <w:rPr>
                <w:rFonts w:ascii="Verdana" w:hAnsi="Verdana"/>
                <w:sz w:val="22"/>
                <w:szCs w:val="22"/>
              </w:rPr>
              <w:t>2</w:t>
            </w:r>
          </w:p>
        </w:tc>
        <w:tc>
          <w:tcPr>
            <w:tcW w:w="3261" w:type="dxa"/>
          </w:tcPr>
          <w:p w14:paraId="61ACE17B" w14:textId="62E0214D" w:rsidR="00742FDC" w:rsidRPr="00742FDC" w:rsidRDefault="00742FDC" w:rsidP="00742FDC">
            <w:pPr>
              <w:ind w:right="317"/>
              <w:jc w:val="right"/>
              <w:rPr>
                <w:rFonts w:ascii="Verdana" w:hAnsi="Verdana"/>
                <w:sz w:val="22"/>
                <w:szCs w:val="22"/>
              </w:rPr>
            </w:pPr>
            <w:r w:rsidRPr="00742FDC">
              <w:rPr>
                <w:rFonts w:ascii="Verdana" w:hAnsi="Verdana"/>
                <w:sz w:val="22"/>
                <w:szCs w:val="22"/>
              </w:rPr>
              <w:t>313.392,55 €</w:t>
            </w:r>
          </w:p>
        </w:tc>
      </w:tr>
      <w:tr w:rsidR="00742FDC" w14:paraId="531D8680" w14:textId="77777777" w:rsidTr="00742FDC">
        <w:trPr>
          <w:jc w:val="center"/>
        </w:trPr>
        <w:tc>
          <w:tcPr>
            <w:tcW w:w="1696" w:type="dxa"/>
          </w:tcPr>
          <w:p w14:paraId="506BA4C9" w14:textId="2133B0C0" w:rsidR="00742FDC" w:rsidRPr="00742FDC" w:rsidRDefault="00742FDC" w:rsidP="00742FDC">
            <w:pPr>
              <w:jc w:val="center"/>
              <w:rPr>
                <w:rFonts w:ascii="Verdana" w:hAnsi="Verdana"/>
                <w:sz w:val="22"/>
                <w:szCs w:val="22"/>
              </w:rPr>
            </w:pPr>
            <w:r w:rsidRPr="00742FDC">
              <w:rPr>
                <w:rFonts w:ascii="Verdana" w:hAnsi="Verdana"/>
                <w:sz w:val="22"/>
                <w:szCs w:val="22"/>
              </w:rPr>
              <w:t>3</w:t>
            </w:r>
          </w:p>
        </w:tc>
        <w:tc>
          <w:tcPr>
            <w:tcW w:w="3261" w:type="dxa"/>
          </w:tcPr>
          <w:p w14:paraId="4C9D8C55" w14:textId="4B6A7D49" w:rsidR="00742FDC" w:rsidRPr="00742FDC" w:rsidRDefault="00742FDC" w:rsidP="00742FDC">
            <w:pPr>
              <w:ind w:right="317"/>
              <w:jc w:val="right"/>
              <w:rPr>
                <w:rFonts w:ascii="Verdana" w:hAnsi="Verdana"/>
                <w:sz w:val="22"/>
                <w:szCs w:val="22"/>
              </w:rPr>
            </w:pPr>
            <w:r w:rsidRPr="00742FDC">
              <w:rPr>
                <w:rFonts w:ascii="Verdana" w:hAnsi="Verdana"/>
                <w:sz w:val="22"/>
                <w:szCs w:val="22"/>
              </w:rPr>
              <w:t>438.102,95 €</w:t>
            </w:r>
          </w:p>
        </w:tc>
      </w:tr>
      <w:tr w:rsidR="00742FDC" w14:paraId="0BBAEEBA" w14:textId="77777777" w:rsidTr="00742FDC">
        <w:trPr>
          <w:jc w:val="center"/>
        </w:trPr>
        <w:tc>
          <w:tcPr>
            <w:tcW w:w="1696" w:type="dxa"/>
          </w:tcPr>
          <w:p w14:paraId="2EBDAC60" w14:textId="571075D0" w:rsidR="00742FDC" w:rsidRPr="00742FDC" w:rsidRDefault="00742FDC" w:rsidP="00742FDC">
            <w:pPr>
              <w:jc w:val="center"/>
              <w:rPr>
                <w:rFonts w:ascii="Verdana" w:hAnsi="Verdana"/>
                <w:sz w:val="22"/>
                <w:szCs w:val="22"/>
              </w:rPr>
            </w:pPr>
            <w:r w:rsidRPr="00742FDC">
              <w:rPr>
                <w:rFonts w:ascii="Verdana" w:hAnsi="Verdana"/>
                <w:sz w:val="22"/>
                <w:szCs w:val="22"/>
              </w:rPr>
              <w:t>4</w:t>
            </w:r>
          </w:p>
        </w:tc>
        <w:tc>
          <w:tcPr>
            <w:tcW w:w="3261" w:type="dxa"/>
          </w:tcPr>
          <w:p w14:paraId="3D8AAA7A" w14:textId="4F552C17" w:rsidR="00742FDC" w:rsidRPr="00742FDC" w:rsidRDefault="00742FDC" w:rsidP="00742FDC">
            <w:pPr>
              <w:ind w:right="317"/>
              <w:jc w:val="right"/>
              <w:rPr>
                <w:rFonts w:ascii="Verdana" w:hAnsi="Verdana"/>
                <w:sz w:val="22"/>
                <w:szCs w:val="22"/>
              </w:rPr>
            </w:pPr>
            <w:r w:rsidRPr="00742FDC">
              <w:rPr>
                <w:rFonts w:ascii="Verdana" w:hAnsi="Verdana"/>
                <w:sz w:val="22"/>
                <w:szCs w:val="22"/>
              </w:rPr>
              <w:t>333.041,93 €</w:t>
            </w:r>
          </w:p>
        </w:tc>
      </w:tr>
      <w:tr w:rsidR="00742FDC" w14:paraId="5DE6E4FD" w14:textId="77777777" w:rsidTr="00742FDC">
        <w:trPr>
          <w:jc w:val="center"/>
        </w:trPr>
        <w:tc>
          <w:tcPr>
            <w:tcW w:w="1696" w:type="dxa"/>
          </w:tcPr>
          <w:p w14:paraId="1D651855" w14:textId="2D849204" w:rsidR="00742FDC" w:rsidRPr="00742FDC" w:rsidRDefault="00742FDC" w:rsidP="00742FDC">
            <w:pPr>
              <w:jc w:val="center"/>
              <w:rPr>
                <w:rFonts w:ascii="Verdana" w:hAnsi="Verdana"/>
                <w:sz w:val="22"/>
                <w:szCs w:val="22"/>
              </w:rPr>
            </w:pPr>
            <w:r w:rsidRPr="00742FDC">
              <w:rPr>
                <w:rFonts w:ascii="Verdana" w:hAnsi="Verdana"/>
                <w:sz w:val="22"/>
                <w:szCs w:val="22"/>
              </w:rPr>
              <w:t>5</w:t>
            </w:r>
          </w:p>
        </w:tc>
        <w:tc>
          <w:tcPr>
            <w:tcW w:w="3261" w:type="dxa"/>
          </w:tcPr>
          <w:p w14:paraId="4A6348A6" w14:textId="11894EA4" w:rsidR="00742FDC" w:rsidRPr="00742FDC" w:rsidRDefault="00742FDC" w:rsidP="00742FDC">
            <w:pPr>
              <w:ind w:right="317"/>
              <w:jc w:val="right"/>
              <w:rPr>
                <w:rFonts w:ascii="Verdana" w:hAnsi="Verdana"/>
                <w:sz w:val="22"/>
                <w:szCs w:val="22"/>
              </w:rPr>
            </w:pPr>
            <w:r w:rsidRPr="00742FDC">
              <w:rPr>
                <w:rFonts w:ascii="Verdana" w:hAnsi="Verdana"/>
                <w:sz w:val="22"/>
                <w:szCs w:val="22"/>
              </w:rPr>
              <w:t>497.717,11 €</w:t>
            </w:r>
          </w:p>
        </w:tc>
      </w:tr>
      <w:tr w:rsidR="00742FDC" w14:paraId="588DF434" w14:textId="77777777" w:rsidTr="00742FDC">
        <w:trPr>
          <w:jc w:val="center"/>
        </w:trPr>
        <w:tc>
          <w:tcPr>
            <w:tcW w:w="1696" w:type="dxa"/>
          </w:tcPr>
          <w:p w14:paraId="575C13A7" w14:textId="51E27B0B" w:rsidR="00742FDC" w:rsidRPr="00742FDC" w:rsidRDefault="00742FDC" w:rsidP="00742FDC">
            <w:pPr>
              <w:jc w:val="center"/>
              <w:rPr>
                <w:rFonts w:ascii="Verdana" w:hAnsi="Verdana"/>
                <w:sz w:val="22"/>
                <w:szCs w:val="22"/>
              </w:rPr>
            </w:pPr>
            <w:r w:rsidRPr="00742FDC">
              <w:rPr>
                <w:rFonts w:ascii="Verdana" w:hAnsi="Verdana"/>
                <w:sz w:val="22"/>
                <w:szCs w:val="22"/>
              </w:rPr>
              <w:t>6</w:t>
            </w:r>
          </w:p>
        </w:tc>
        <w:tc>
          <w:tcPr>
            <w:tcW w:w="3261" w:type="dxa"/>
          </w:tcPr>
          <w:p w14:paraId="026ADC31" w14:textId="5B9AACB6" w:rsidR="00742FDC" w:rsidRPr="00742FDC" w:rsidRDefault="00742FDC" w:rsidP="00742FDC">
            <w:pPr>
              <w:ind w:right="317"/>
              <w:jc w:val="right"/>
              <w:rPr>
                <w:rFonts w:ascii="Verdana" w:hAnsi="Verdana"/>
                <w:sz w:val="22"/>
                <w:szCs w:val="22"/>
              </w:rPr>
            </w:pPr>
            <w:r w:rsidRPr="00742FDC">
              <w:rPr>
                <w:rFonts w:ascii="Verdana" w:hAnsi="Verdana"/>
                <w:sz w:val="22"/>
                <w:szCs w:val="22"/>
              </w:rPr>
              <w:t>344.909,50 €</w:t>
            </w:r>
          </w:p>
        </w:tc>
      </w:tr>
      <w:tr w:rsidR="00742FDC" w14:paraId="0FC77CD3" w14:textId="77777777" w:rsidTr="00742FDC">
        <w:trPr>
          <w:jc w:val="center"/>
        </w:trPr>
        <w:tc>
          <w:tcPr>
            <w:tcW w:w="1696" w:type="dxa"/>
          </w:tcPr>
          <w:p w14:paraId="19E127F9" w14:textId="78973BCB" w:rsidR="00742FDC" w:rsidRPr="00742FDC" w:rsidRDefault="00742FDC" w:rsidP="00742FDC">
            <w:pPr>
              <w:jc w:val="center"/>
              <w:rPr>
                <w:rFonts w:ascii="Verdana" w:hAnsi="Verdana"/>
                <w:sz w:val="22"/>
                <w:szCs w:val="22"/>
              </w:rPr>
            </w:pPr>
            <w:r w:rsidRPr="00742FDC">
              <w:rPr>
                <w:rFonts w:ascii="Verdana" w:hAnsi="Verdana"/>
                <w:sz w:val="22"/>
                <w:szCs w:val="22"/>
              </w:rPr>
              <w:t>7</w:t>
            </w:r>
          </w:p>
        </w:tc>
        <w:tc>
          <w:tcPr>
            <w:tcW w:w="3261" w:type="dxa"/>
          </w:tcPr>
          <w:p w14:paraId="6DC73EF7" w14:textId="57E0B8BA" w:rsidR="00742FDC" w:rsidRPr="00742FDC" w:rsidRDefault="00742FDC" w:rsidP="00742FDC">
            <w:pPr>
              <w:ind w:right="317"/>
              <w:jc w:val="right"/>
              <w:rPr>
                <w:rFonts w:ascii="Verdana" w:hAnsi="Verdana"/>
                <w:sz w:val="22"/>
                <w:szCs w:val="22"/>
              </w:rPr>
            </w:pPr>
            <w:r w:rsidRPr="00742FDC">
              <w:rPr>
                <w:rFonts w:ascii="Verdana" w:hAnsi="Verdana"/>
                <w:sz w:val="22"/>
                <w:szCs w:val="22"/>
              </w:rPr>
              <w:t>577.761,79 €</w:t>
            </w:r>
          </w:p>
        </w:tc>
      </w:tr>
      <w:tr w:rsidR="00742FDC" w14:paraId="5079426B" w14:textId="77777777" w:rsidTr="00742FDC">
        <w:trPr>
          <w:jc w:val="center"/>
        </w:trPr>
        <w:tc>
          <w:tcPr>
            <w:tcW w:w="1696" w:type="dxa"/>
          </w:tcPr>
          <w:p w14:paraId="2BA7D1EF" w14:textId="5CDDE30A" w:rsidR="00742FDC" w:rsidRPr="00742FDC" w:rsidRDefault="00742FDC" w:rsidP="00742FDC">
            <w:pPr>
              <w:jc w:val="center"/>
              <w:rPr>
                <w:rFonts w:ascii="Verdana" w:hAnsi="Verdana"/>
                <w:sz w:val="22"/>
                <w:szCs w:val="22"/>
              </w:rPr>
            </w:pPr>
            <w:r w:rsidRPr="00742FDC">
              <w:rPr>
                <w:rFonts w:ascii="Verdana" w:hAnsi="Verdana"/>
                <w:sz w:val="22"/>
                <w:szCs w:val="22"/>
              </w:rPr>
              <w:t>8</w:t>
            </w:r>
          </w:p>
        </w:tc>
        <w:tc>
          <w:tcPr>
            <w:tcW w:w="3261" w:type="dxa"/>
          </w:tcPr>
          <w:p w14:paraId="602D99FC" w14:textId="631BA603" w:rsidR="00742FDC" w:rsidRPr="00742FDC" w:rsidRDefault="00742FDC" w:rsidP="00742FDC">
            <w:pPr>
              <w:ind w:right="317"/>
              <w:jc w:val="right"/>
              <w:rPr>
                <w:rFonts w:ascii="Verdana" w:hAnsi="Verdana"/>
                <w:sz w:val="22"/>
                <w:szCs w:val="22"/>
              </w:rPr>
            </w:pPr>
            <w:r w:rsidRPr="00742FDC">
              <w:rPr>
                <w:rFonts w:ascii="Verdana" w:hAnsi="Verdana"/>
                <w:sz w:val="22"/>
                <w:szCs w:val="22"/>
              </w:rPr>
              <w:t>62.508,52 €</w:t>
            </w:r>
          </w:p>
        </w:tc>
      </w:tr>
      <w:tr w:rsidR="00742FDC" w14:paraId="46563CA3" w14:textId="77777777" w:rsidTr="00742FDC">
        <w:trPr>
          <w:jc w:val="center"/>
        </w:trPr>
        <w:tc>
          <w:tcPr>
            <w:tcW w:w="1696" w:type="dxa"/>
          </w:tcPr>
          <w:p w14:paraId="054C9AEE" w14:textId="475BE00F" w:rsidR="00742FDC" w:rsidRPr="00742FDC" w:rsidRDefault="00742FDC" w:rsidP="00742FDC">
            <w:pPr>
              <w:jc w:val="center"/>
              <w:rPr>
                <w:rFonts w:ascii="Verdana" w:hAnsi="Verdana"/>
                <w:sz w:val="22"/>
                <w:szCs w:val="22"/>
              </w:rPr>
            </w:pPr>
            <w:r w:rsidRPr="00742FDC">
              <w:rPr>
                <w:rFonts w:ascii="Verdana" w:hAnsi="Verdana"/>
                <w:sz w:val="22"/>
                <w:szCs w:val="22"/>
              </w:rPr>
              <w:t>9</w:t>
            </w:r>
          </w:p>
        </w:tc>
        <w:tc>
          <w:tcPr>
            <w:tcW w:w="3261" w:type="dxa"/>
          </w:tcPr>
          <w:p w14:paraId="66E04F7C" w14:textId="36BCB741" w:rsidR="00742FDC" w:rsidRPr="00742FDC" w:rsidRDefault="00742FDC" w:rsidP="00742FDC">
            <w:pPr>
              <w:ind w:right="317"/>
              <w:jc w:val="right"/>
              <w:rPr>
                <w:rFonts w:ascii="Verdana" w:hAnsi="Verdana"/>
                <w:sz w:val="22"/>
                <w:szCs w:val="22"/>
              </w:rPr>
            </w:pPr>
            <w:r w:rsidRPr="00742FDC">
              <w:rPr>
                <w:rFonts w:ascii="Verdana" w:hAnsi="Verdana"/>
                <w:sz w:val="22"/>
                <w:szCs w:val="22"/>
              </w:rPr>
              <w:t>69.392,78 €</w:t>
            </w:r>
          </w:p>
        </w:tc>
      </w:tr>
      <w:tr w:rsidR="00742FDC" w14:paraId="3A6E298A" w14:textId="77777777" w:rsidTr="00742FDC">
        <w:trPr>
          <w:jc w:val="center"/>
        </w:trPr>
        <w:tc>
          <w:tcPr>
            <w:tcW w:w="1696" w:type="dxa"/>
          </w:tcPr>
          <w:p w14:paraId="2BDA1593" w14:textId="240A1E57" w:rsidR="00742FDC" w:rsidRPr="00742FDC" w:rsidRDefault="00742FDC" w:rsidP="00742FDC">
            <w:pPr>
              <w:jc w:val="center"/>
              <w:rPr>
                <w:rFonts w:ascii="Verdana" w:hAnsi="Verdana"/>
                <w:sz w:val="22"/>
                <w:szCs w:val="22"/>
              </w:rPr>
            </w:pPr>
            <w:r w:rsidRPr="00742FDC">
              <w:rPr>
                <w:rFonts w:ascii="Verdana" w:hAnsi="Verdana"/>
                <w:sz w:val="22"/>
                <w:szCs w:val="22"/>
              </w:rPr>
              <w:t>TOTAL</w:t>
            </w:r>
          </w:p>
        </w:tc>
        <w:tc>
          <w:tcPr>
            <w:tcW w:w="3261" w:type="dxa"/>
          </w:tcPr>
          <w:p w14:paraId="687A647E" w14:textId="00CEFD40" w:rsidR="00742FDC" w:rsidRPr="00742FDC" w:rsidRDefault="00742FDC" w:rsidP="00742FDC">
            <w:pPr>
              <w:ind w:right="317"/>
              <w:jc w:val="right"/>
              <w:rPr>
                <w:rFonts w:ascii="Verdana" w:hAnsi="Verdana"/>
                <w:sz w:val="22"/>
                <w:szCs w:val="22"/>
              </w:rPr>
            </w:pPr>
            <w:r w:rsidRPr="00742FDC">
              <w:rPr>
                <w:rFonts w:ascii="Verdana" w:hAnsi="Verdana"/>
                <w:sz w:val="22"/>
                <w:szCs w:val="22"/>
              </w:rPr>
              <w:t>2.820.523,81 €</w:t>
            </w:r>
          </w:p>
        </w:tc>
      </w:tr>
    </w:tbl>
    <w:p w14:paraId="142FF95F" w14:textId="77777777" w:rsidR="00742FDC" w:rsidRPr="00742FDC" w:rsidRDefault="00742FDC" w:rsidP="00742FDC"/>
    <w:p w14:paraId="0C412D2E" w14:textId="2E394DDC" w:rsidR="00EC0B9A" w:rsidRPr="008F04F6" w:rsidRDefault="00EC0B9A" w:rsidP="00EC0B9A">
      <w:pPr>
        <w:pStyle w:val="Ttulo4"/>
        <w:ind w:right="-427" w:firstLine="0"/>
        <w:rPr>
          <w:rFonts w:cs="Arial"/>
          <w:b w:val="0"/>
          <w:color w:val="0000FF"/>
          <w:sz w:val="19"/>
          <w:szCs w:val="19"/>
        </w:rPr>
      </w:pPr>
      <w:r w:rsidRPr="008F04F6">
        <w:rPr>
          <w:rFonts w:cs="Arial"/>
          <w:b w:val="0"/>
          <w:color w:val="0000FF"/>
          <w:sz w:val="19"/>
          <w:szCs w:val="19"/>
        </w:rPr>
        <w:t>Cuando el precio del contrato se formule en función de precios unitarios, el importe de la garantía definitiva a constituir se fijará atendiendo al presupuesto base de licitación, IVA excluido.</w:t>
      </w:r>
    </w:p>
    <w:p w14:paraId="05F219E1" w14:textId="1972FB5B" w:rsidR="00C548B6" w:rsidRPr="008F04F6" w:rsidRDefault="00C548B6" w:rsidP="001D3DE3">
      <w:pPr>
        <w:pStyle w:val="Ttulo4"/>
        <w:spacing w:after="120"/>
        <w:ind w:left="851" w:right="-427"/>
        <w:jc w:val="both"/>
        <w:rPr>
          <w:i/>
          <w:color w:val="0070C0"/>
          <w:sz w:val="19"/>
          <w:szCs w:val="19"/>
        </w:rPr>
      </w:pPr>
      <w:bookmarkStart w:id="140" w:name="_Toc38387593"/>
      <w:r w:rsidRPr="008F04F6">
        <w:rPr>
          <w:sz w:val="19"/>
          <w:szCs w:val="19"/>
        </w:rPr>
        <w:t xml:space="preserve">8.3.- Garantía complementaria: </w:t>
      </w:r>
      <w:r w:rsidR="002B76F4">
        <w:rPr>
          <w:rFonts w:cs="Arial"/>
          <w:b w:val="0"/>
          <w:color w:val="0000FF"/>
          <w:sz w:val="19"/>
          <w:szCs w:val="19"/>
        </w:rPr>
        <w:t>N</w:t>
      </w:r>
      <w:r w:rsidRPr="008F04F6">
        <w:rPr>
          <w:rFonts w:cs="Arial"/>
          <w:b w:val="0"/>
          <w:color w:val="0000FF"/>
          <w:sz w:val="19"/>
          <w:szCs w:val="19"/>
        </w:rPr>
        <w:t>o</w:t>
      </w:r>
      <w:bookmarkEnd w:id="140"/>
      <w:r w:rsidR="00502DE9" w:rsidRPr="008F04F6">
        <w:rPr>
          <w:rFonts w:cs="Arial"/>
          <w:b w:val="0"/>
          <w:color w:val="0000FF"/>
          <w:sz w:val="19"/>
          <w:szCs w:val="19"/>
        </w:rPr>
        <w:t>.</w:t>
      </w:r>
    </w:p>
    <w:p w14:paraId="33D778F2" w14:textId="51E9B3B7" w:rsidR="00C548B6" w:rsidRPr="008F04F6" w:rsidRDefault="00C548B6" w:rsidP="001D3DE3">
      <w:pPr>
        <w:pStyle w:val="Ttulo4"/>
        <w:spacing w:after="120"/>
        <w:ind w:left="851" w:right="-427"/>
        <w:jc w:val="both"/>
        <w:rPr>
          <w:b w:val="0"/>
          <w:i/>
          <w:sz w:val="19"/>
          <w:szCs w:val="19"/>
        </w:rPr>
      </w:pPr>
      <w:bookmarkStart w:id="141"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002B76F4">
        <w:rPr>
          <w:rFonts w:cs="Arial"/>
          <w:b w:val="0"/>
          <w:color w:val="0000FF"/>
          <w:sz w:val="19"/>
          <w:szCs w:val="19"/>
        </w:rPr>
        <w:t>N</w:t>
      </w:r>
      <w:r w:rsidRPr="008F04F6">
        <w:rPr>
          <w:rFonts w:cs="Arial"/>
          <w:b w:val="0"/>
          <w:color w:val="0000FF"/>
          <w:sz w:val="19"/>
          <w:szCs w:val="19"/>
        </w:rPr>
        <w:t>o</w:t>
      </w:r>
      <w:bookmarkEnd w:id="141"/>
      <w:r w:rsidR="002B76F4">
        <w:rPr>
          <w:rFonts w:cs="Arial"/>
          <w:b w:val="0"/>
          <w:color w:val="0000FF"/>
          <w:sz w:val="19"/>
          <w:szCs w:val="19"/>
        </w:rPr>
        <w:t>.</w:t>
      </w:r>
    </w:p>
    <w:p w14:paraId="6C47BC32" w14:textId="7E934BA4" w:rsidR="00C548B6" w:rsidRPr="008F04F6" w:rsidRDefault="00C548B6" w:rsidP="001D3DE3">
      <w:pPr>
        <w:pStyle w:val="Ttulo4"/>
        <w:spacing w:after="120"/>
        <w:ind w:left="851" w:right="-427"/>
        <w:jc w:val="both"/>
        <w:rPr>
          <w:b w:val="0"/>
          <w:i/>
          <w:sz w:val="19"/>
          <w:szCs w:val="19"/>
        </w:rPr>
      </w:pPr>
      <w:bookmarkStart w:id="142" w:name="_Toc38387595"/>
      <w:r w:rsidRPr="008F04F6">
        <w:rPr>
          <w:sz w:val="19"/>
          <w:szCs w:val="19"/>
        </w:rPr>
        <w:t xml:space="preserve">8.5.- En el supuesto de recepción parcial, la contratista podrá solicitar la devolución o cancelación de la parte proporcional de la garantía: </w:t>
      </w:r>
      <w:r w:rsidR="002B76F4">
        <w:rPr>
          <w:rFonts w:cs="Arial"/>
          <w:b w:val="0"/>
          <w:color w:val="0000FF"/>
          <w:sz w:val="19"/>
          <w:szCs w:val="19"/>
        </w:rPr>
        <w:t>N</w:t>
      </w:r>
      <w:r w:rsidRPr="008F04F6">
        <w:rPr>
          <w:rFonts w:cs="Arial"/>
          <w:b w:val="0"/>
          <w:color w:val="0000FF"/>
          <w:sz w:val="19"/>
          <w:szCs w:val="19"/>
        </w:rPr>
        <w:t>o</w:t>
      </w:r>
      <w:bookmarkEnd w:id="142"/>
      <w:r w:rsidR="00502DE9" w:rsidRPr="008F04F6">
        <w:rPr>
          <w:rFonts w:cs="Arial"/>
          <w:b w:val="0"/>
          <w:color w:val="0000FF"/>
          <w:sz w:val="19"/>
          <w:szCs w:val="19"/>
        </w:rPr>
        <w:t>.</w:t>
      </w:r>
    </w:p>
    <w:p w14:paraId="170BB3AA" w14:textId="1304EB57" w:rsidR="00C548B6" w:rsidRDefault="00C548B6" w:rsidP="001D3DE3">
      <w:pPr>
        <w:pStyle w:val="Ttulo4"/>
        <w:spacing w:after="120"/>
        <w:ind w:left="851" w:right="-427"/>
        <w:jc w:val="both"/>
        <w:rPr>
          <w:b w:val="0"/>
          <w:sz w:val="19"/>
          <w:szCs w:val="19"/>
        </w:rPr>
      </w:pPr>
      <w:bookmarkStart w:id="143" w:name="_Toc38387596"/>
      <w:r w:rsidRPr="008F04F6">
        <w:rPr>
          <w:sz w:val="19"/>
          <w:szCs w:val="19"/>
        </w:rPr>
        <w:t xml:space="preserve">8.6.- Las garantías se constituirán a favor de: </w:t>
      </w:r>
      <w:r w:rsidR="002B76F4" w:rsidRPr="002B76F4">
        <w:rPr>
          <w:b w:val="0"/>
          <w:bCs/>
          <w:color w:val="0000FF"/>
          <w:sz w:val="19"/>
          <w:szCs w:val="19"/>
        </w:rPr>
        <w:t>ADMINISTRACIÓN GENERAL DE LA COMUNIDAD AUTONOMA DEL PAIS VASCO</w:t>
      </w:r>
      <w:r w:rsidRPr="008F04F6">
        <w:rPr>
          <w:sz w:val="19"/>
          <w:szCs w:val="19"/>
        </w:rPr>
        <w:t xml:space="preserve"> NIF: </w:t>
      </w:r>
      <w:r w:rsidR="002B76F4" w:rsidRPr="002B76F4">
        <w:rPr>
          <w:b w:val="0"/>
          <w:bCs/>
          <w:color w:val="0000FF"/>
          <w:sz w:val="19"/>
          <w:szCs w:val="19"/>
        </w:rPr>
        <w:t>S4833001C</w:t>
      </w:r>
      <w:r w:rsidRPr="008F04F6">
        <w:rPr>
          <w:b w:val="0"/>
          <w:sz w:val="19"/>
          <w:szCs w:val="19"/>
        </w:rPr>
        <w:t>.</w:t>
      </w:r>
      <w:bookmarkEnd w:id="143"/>
    </w:p>
    <w:p w14:paraId="7681BCD2" w14:textId="77777777" w:rsidR="00094DE0" w:rsidRPr="00094DE0" w:rsidRDefault="00094DE0" w:rsidP="00094DE0"/>
    <w:p w14:paraId="36F85102" w14:textId="4CAAFD42" w:rsidR="00C548B6" w:rsidRPr="008F04F6" w:rsidRDefault="00C548B6" w:rsidP="00FD4F53">
      <w:pPr>
        <w:pStyle w:val="Ttulo3"/>
        <w:spacing w:after="240"/>
        <w:ind w:right="-425"/>
        <w:rPr>
          <w:i/>
        </w:rPr>
      </w:pPr>
      <w:bookmarkStart w:id="144" w:name="_Toc528657910"/>
      <w:bookmarkStart w:id="145" w:name="_Toc528658729"/>
      <w:bookmarkStart w:id="146" w:name="_Toc528660356"/>
      <w:bookmarkStart w:id="147" w:name="_Toc528664206"/>
      <w:bookmarkStart w:id="148" w:name="_Toc528665897"/>
      <w:bookmarkStart w:id="149" w:name="_Toc528666522"/>
      <w:bookmarkStart w:id="150" w:name="_Toc528671245"/>
      <w:bookmarkStart w:id="151" w:name="_Toc530728025"/>
      <w:bookmarkStart w:id="152" w:name="_Toc5958915"/>
      <w:bookmarkStart w:id="153" w:name="_Toc34132879"/>
      <w:bookmarkStart w:id="154" w:name="_Toc157522051"/>
      <w:r w:rsidRPr="008F04F6">
        <w:t>9.- SEGUROS</w:t>
      </w:r>
      <w:bookmarkEnd w:id="144"/>
      <w:bookmarkEnd w:id="145"/>
      <w:bookmarkEnd w:id="146"/>
      <w:bookmarkEnd w:id="147"/>
      <w:bookmarkEnd w:id="148"/>
      <w:bookmarkEnd w:id="149"/>
      <w:bookmarkEnd w:id="150"/>
      <w:bookmarkEnd w:id="151"/>
      <w:bookmarkEnd w:id="152"/>
      <w:bookmarkEnd w:id="153"/>
      <w:bookmarkEnd w:id="154"/>
    </w:p>
    <w:p w14:paraId="6F4881CE" w14:textId="486133FD"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002B76F4">
        <w:rPr>
          <w:rFonts w:ascii="Verdana" w:hAnsi="Verdana" w:cs="Arial"/>
          <w:color w:val="0000FF"/>
          <w:sz w:val="19"/>
          <w:szCs w:val="19"/>
        </w:rPr>
        <w:t>Sí.</w:t>
      </w:r>
    </w:p>
    <w:p w14:paraId="4BA8B1FF" w14:textId="69E865DB" w:rsidR="00C548B6" w:rsidRPr="008F04F6" w:rsidRDefault="00C548B6" w:rsidP="001761B7">
      <w:pPr>
        <w:pStyle w:val="Prrafodelista"/>
        <w:numPr>
          <w:ilvl w:val="0"/>
          <w:numId w:val="134"/>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2B76F4">
        <w:rPr>
          <w:rFonts w:ascii="Verdana" w:hAnsi="Verdana"/>
          <w:sz w:val="19"/>
          <w:szCs w:val="19"/>
        </w:rPr>
        <w:t xml:space="preserve"> </w:t>
      </w:r>
      <w:r w:rsidR="002B76F4" w:rsidRPr="00922E3D">
        <w:rPr>
          <w:rFonts w:ascii="Verdana" w:eastAsia="Verdana" w:hAnsi="Verdana" w:cs="Verdana"/>
          <w:color w:val="3333FF"/>
          <w:sz w:val="20"/>
          <w:szCs w:val="22"/>
        </w:rPr>
        <w:t>Seguro de responsabilidad civil</w:t>
      </w:r>
      <w:r w:rsidR="002B76F4">
        <w:rPr>
          <w:rFonts w:ascii="Verdana" w:eastAsia="Verdana" w:hAnsi="Verdana" w:cs="Verdana"/>
          <w:color w:val="3333FF"/>
          <w:sz w:val="20"/>
          <w:szCs w:val="22"/>
        </w:rPr>
        <w:t>.</w:t>
      </w:r>
    </w:p>
    <w:p w14:paraId="21C16EB6" w14:textId="2DD5C656" w:rsidR="00C548B6" w:rsidRPr="008F04F6" w:rsidRDefault="00C548B6" w:rsidP="001761B7">
      <w:pPr>
        <w:pStyle w:val="Prrafodelista"/>
        <w:numPr>
          <w:ilvl w:val="0"/>
          <w:numId w:val="134"/>
        </w:numPr>
        <w:spacing w:before="120" w:after="120"/>
        <w:ind w:left="851" w:right="-425" w:hanging="284"/>
        <w:jc w:val="both"/>
        <w:rPr>
          <w:rFonts w:ascii="Verdana" w:hAnsi="Verdana"/>
          <w:sz w:val="19"/>
          <w:szCs w:val="19"/>
        </w:rPr>
      </w:pPr>
      <w:r w:rsidRPr="008F04F6">
        <w:rPr>
          <w:rFonts w:ascii="Verdana" w:hAnsi="Verdana"/>
          <w:sz w:val="19"/>
          <w:szCs w:val="19"/>
        </w:rPr>
        <w:t>Condiciones específicas:</w:t>
      </w:r>
      <w:r w:rsidR="002B76F4">
        <w:rPr>
          <w:rFonts w:ascii="Verdana" w:hAnsi="Verdana"/>
          <w:sz w:val="19"/>
          <w:szCs w:val="19"/>
        </w:rPr>
        <w:t xml:space="preserve"> </w:t>
      </w:r>
      <w:r w:rsidR="002B76F4">
        <w:rPr>
          <w:rFonts w:ascii="Verdana" w:eastAsia="Verdana" w:hAnsi="Verdana" w:cs="Verdana"/>
          <w:color w:val="3333FF"/>
          <w:sz w:val="20"/>
          <w:szCs w:val="22"/>
        </w:rPr>
        <w:t>M</w:t>
      </w:r>
      <w:r w:rsidR="002B76F4" w:rsidRPr="00922E3D">
        <w:rPr>
          <w:rFonts w:ascii="Verdana" w:eastAsia="Verdana" w:hAnsi="Verdana" w:cs="Verdana"/>
          <w:color w:val="3333FF"/>
          <w:sz w:val="20"/>
          <w:szCs w:val="22"/>
        </w:rPr>
        <w:t>ínimo de</w:t>
      </w:r>
      <w:r w:rsidR="002B76F4">
        <w:rPr>
          <w:rFonts w:ascii="Verdana" w:eastAsia="Verdana" w:hAnsi="Verdana" w:cs="Verdana"/>
          <w:color w:val="3333FF"/>
          <w:sz w:val="20"/>
          <w:szCs w:val="22"/>
        </w:rPr>
        <w:t xml:space="preserve"> </w:t>
      </w:r>
      <w:r w:rsidR="00C44038">
        <w:rPr>
          <w:rFonts w:ascii="Verdana" w:eastAsia="Verdana" w:hAnsi="Verdana" w:cs="Verdana"/>
          <w:color w:val="3333FF"/>
          <w:sz w:val="20"/>
          <w:szCs w:val="22"/>
        </w:rPr>
        <w:t>2</w:t>
      </w:r>
      <w:r w:rsidR="005725A1">
        <w:rPr>
          <w:rFonts w:ascii="Verdana" w:eastAsia="Verdana" w:hAnsi="Verdana" w:cs="Verdana"/>
          <w:color w:val="3333FF"/>
          <w:sz w:val="20"/>
          <w:szCs w:val="22"/>
        </w:rPr>
        <w:t>.0</w:t>
      </w:r>
      <w:r w:rsidR="002B76F4" w:rsidRPr="00922E3D">
        <w:rPr>
          <w:rFonts w:ascii="Verdana" w:eastAsia="Verdana" w:hAnsi="Verdana" w:cs="Verdana"/>
          <w:color w:val="3333FF"/>
          <w:sz w:val="20"/>
          <w:szCs w:val="22"/>
        </w:rPr>
        <w:t>00.000,00 € de cobertura</w:t>
      </w:r>
      <w:r w:rsidR="002B76F4">
        <w:rPr>
          <w:rFonts w:ascii="Verdana" w:eastAsia="Verdana" w:hAnsi="Verdana" w:cs="Verdana"/>
          <w:color w:val="3333FF"/>
          <w:sz w:val="20"/>
          <w:szCs w:val="22"/>
        </w:rPr>
        <w:t>, por cada lote</w:t>
      </w:r>
      <w:r w:rsidR="00C44038">
        <w:rPr>
          <w:rFonts w:ascii="Verdana" w:eastAsia="Verdana" w:hAnsi="Verdana" w:cs="Verdana"/>
          <w:color w:val="3333FF"/>
          <w:sz w:val="20"/>
          <w:szCs w:val="22"/>
        </w:rPr>
        <w:t xml:space="preserve"> y anualidad</w:t>
      </w:r>
      <w:r w:rsidR="002B76F4" w:rsidRPr="00922E3D">
        <w:rPr>
          <w:rFonts w:ascii="Verdana" w:eastAsia="Verdana" w:hAnsi="Verdana" w:cs="Verdana"/>
          <w:color w:val="3333FF"/>
          <w:sz w:val="20"/>
          <w:szCs w:val="22"/>
        </w:rPr>
        <w:t>.</w:t>
      </w:r>
    </w:p>
    <w:p w14:paraId="14C10540" w14:textId="77777777" w:rsidR="00C548B6" w:rsidRPr="008F04F6" w:rsidRDefault="00C548B6" w:rsidP="00FD4F53">
      <w:pPr>
        <w:pStyle w:val="Ttulo3"/>
        <w:spacing w:after="240"/>
        <w:ind w:right="-425"/>
        <w:rPr>
          <w:i/>
        </w:rPr>
      </w:pPr>
      <w:bookmarkStart w:id="155" w:name="_Toc5958916"/>
      <w:bookmarkStart w:id="156" w:name="_Toc34132880"/>
      <w:bookmarkStart w:id="157" w:name="_Toc157522052"/>
      <w:bookmarkStart w:id="158" w:name="_Toc528657911"/>
      <w:bookmarkStart w:id="159" w:name="_Toc528658730"/>
      <w:bookmarkStart w:id="160" w:name="_Toc528660357"/>
      <w:bookmarkStart w:id="161" w:name="_Toc528664207"/>
      <w:bookmarkStart w:id="162" w:name="_Toc528665898"/>
      <w:bookmarkStart w:id="163" w:name="_Toc528666523"/>
      <w:bookmarkStart w:id="164" w:name="_Toc528671246"/>
      <w:bookmarkStart w:id="165" w:name="_Toc530728026"/>
      <w:r w:rsidRPr="008F04F6">
        <w:t>10.- INFORMACIÓN SOBRE SUBROGACIÓN</w:t>
      </w:r>
      <w:bookmarkEnd w:id="155"/>
      <w:bookmarkEnd w:id="156"/>
      <w:bookmarkEnd w:id="157"/>
    </w:p>
    <w:p w14:paraId="6CF17ED3" w14:textId="27E605B9" w:rsidR="00FD4F53" w:rsidRDefault="002B76F4"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D</w:t>
      </w:r>
      <w:r w:rsidR="00C548B6" w:rsidRPr="008F04F6">
        <w:rPr>
          <w:rFonts w:ascii="Verdana" w:hAnsi="Verdana" w:cs="Arial"/>
          <w:color w:val="0000FF"/>
          <w:sz w:val="19"/>
          <w:szCs w:val="19"/>
        </w:rPr>
        <w:t>eberá tenerse en cuenta lo dispuesto a continuación:</w:t>
      </w:r>
      <w:bookmarkEnd w:id="158"/>
      <w:bookmarkEnd w:id="159"/>
      <w:bookmarkEnd w:id="160"/>
      <w:bookmarkEnd w:id="161"/>
      <w:bookmarkEnd w:id="162"/>
      <w:bookmarkEnd w:id="163"/>
      <w:bookmarkEnd w:id="164"/>
      <w:bookmarkEnd w:id="165"/>
    </w:p>
    <w:p w14:paraId="2DB08D4F" w14:textId="6D0BAB8F" w:rsidR="002B76F4" w:rsidRDefault="002B76F4" w:rsidP="002B76F4">
      <w:pPr>
        <w:spacing w:after="120"/>
        <w:ind w:left="426" w:right="-427"/>
        <w:jc w:val="both"/>
        <w:rPr>
          <w:rFonts w:ascii="Verdana" w:hAnsi="Verdana" w:cs="Arial"/>
          <w:color w:val="0000FF"/>
          <w:sz w:val="19"/>
          <w:szCs w:val="19"/>
        </w:rPr>
      </w:pPr>
      <w:r w:rsidRPr="002B76F4">
        <w:rPr>
          <w:rFonts w:ascii="Verdana" w:hAnsi="Verdana" w:cs="Arial"/>
          <w:color w:val="0000FF"/>
          <w:sz w:val="19"/>
          <w:szCs w:val="19"/>
        </w:rPr>
        <w:t>La información relativa a las condiciones de los contratos de las personas trabajadoras a las que afecta la subrogación</w:t>
      </w:r>
      <w:r w:rsidR="00EB7EB3">
        <w:rPr>
          <w:rFonts w:ascii="Verdana" w:hAnsi="Verdana" w:cs="Arial"/>
          <w:color w:val="0000FF"/>
          <w:sz w:val="19"/>
          <w:szCs w:val="19"/>
        </w:rPr>
        <w:t xml:space="preserve"> </w:t>
      </w:r>
      <w:r w:rsidR="00EB7EB3" w:rsidRPr="00EB7EB3">
        <w:rPr>
          <w:rFonts w:ascii="Verdana" w:hAnsi="Verdana" w:cs="Arial"/>
          <w:color w:val="0000FF"/>
          <w:sz w:val="19"/>
          <w:szCs w:val="19"/>
        </w:rPr>
        <w:t>y que ha/n aportado la/las empleadora/as que en la actualidad presta/n el servicio</w:t>
      </w:r>
      <w:r w:rsidRPr="002B76F4">
        <w:rPr>
          <w:rFonts w:ascii="Verdana" w:hAnsi="Verdana" w:cs="Arial"/>
          <w:color w:val="0000FF"/>
          <w:sz w:val="19"/>
          <w:szCs w:val="19"/>
        </w:rPr>
        <w:t xml:space="preserve"> se detalla en el </w:t>
      </w:r>
      <w:r w:rsidRPr="00EB7EB3">
        <w:rPr>
          <w:rFonts w:ascii="Verdana" w:hAnsi="Verdana" w:cs="Arial"/>
          <w:b/>
          <w:bCs/>
          <w:color w:val="0000FF"/>
          <w:sz w:val="19"/>
          <w:szCs w:val="19"/>
        </w:rPr>
        <w:t>Anexo I. (</w:t>
      </w:r>
      <w:r w:rsidR="001B77C9" w:rsidRPr="00EB7EB3">
        <w:rPr>
          <w:rFonts w:ascii="Verdana" w:hAnsi="Verdana" w:cs="Arial"/>
          <w:b/>
          <w:bCs/>
          <w:color w:val="0000FF"/>
          <w:sz w:val="19"/>
          <w:szCs w:val="19"/>
        </w:rPr>
        <w:t>Relación de personal a subrogar</w:t>
      </w:r>
      <w:r w:rsidRPr="00EB7EB3">
        <w:rPr>
          <w:rFonts w:ascii="Verdana" w:hAnsi="Verdana" w:cs="Arial"/>
          <w:b/>
          <w:bCs/>
          <w:color w:val="0000FF"/>
          <w:sz w:val="19"/>
          <w:szCs w:val="19"/>
        </w:rPr>
        <w:t>) del PPT</w:t>
      </w:r>
      <w:r w:rsidRPr="002B76F4">
        <w:rPr>
          <w:rFonts w:ascii="Verdana" w:hAnsi="Verdana" w:cs="Arial"/>
          <w:color w:val="0000FF"/>
          <w:sz w:val="19"/>
          <w:szCs w:val="19"/>
        </w:rPr>
        <w:t xml:space="preserve">. </w:t>
      </w:r>
    </w:p>
    <w:p w14:paraId="776E6502" w14:textId="3B14F2BA" w:rsidR="002B76F4" w:rsidRPr="002B76F4" w:rsidRDefault="002B76F4" w:rsidP="002B76F4">
      <w:pPr>
        <w:spacing w:after="120"/>
        <w:ind w:left="426" w:right="-427"/>
        <w:jc w:val="both"/>
        <w:rPr>
          <w:rFonts w:ascii="Verdana" w:hAnsi="Verdana" w:cs="Arial"/>
          <w:color w:val="0000FF"/>
          <w:sz w:val="19"/>
          <w:szCs w:val="19"/>
        </w:rPr>
      </w:pPr>
      <w:r w:rsidRPr="002B76F4">
        <w:rPr>
          <w:rFonts w:ascii="Verdana" w:hAnsi="Verdana" w:cs="Arial"/>
          <w:color w:val="0000FF"/>
          <w:sz w:val="19"/>
          <w:szCs w:val="19"/>
        </w:rPr>
        <w:t>El convenio regulador de esta prestación es el recogido en la RESOLUCIÓN de 3 de junio de 2013, del Director de Trabajo y Seguridad Social del Departamento de Empleo y Políticas Sociales, por la que se dispone el registro, publicación y depósito del Convenio Colectivo entre las empresas concesionarias y las/los trabajadores que prestan sus servicios en los centros dependientes del Departamento de Educación, Universidades e Investigación del Gobierno Vasco y de la UPV/EHU de la Comunidad Autónoma de Euskadi para los años 2010, 2011, 2012, 2013 y 2014 (código de convenio núm. 86001895012002).</w:t>
      </w:r>
    </w:p>
    <w:p w14:paraId="4993461F" w14:textId="77777777" w:rsidR="001C321A" w:rsidRPr="008F04F6" w:rsidRDefault="00C548B6" w:rsidP="0015481D">
      <w:pPr>
        <w:spacing w:before="120" w:after="120"/>
        <w:ind w:left="284" w:right="-427"/>
        <w:jc w:val="both"/>
        <w:rPr>
          <w:rFonts w:ascii="Verdana" w:hAnsi="Verdana"/>
          <w:sz w:val="19"/>
          <w:szCs w:val="19"/>
          <w:shd w:val="clear" w:color="auto" w:fill="F2F2F2"/>
        </w:rPr>
      </w:pPr>
      <w:r w:rsidRPr="008F04F6">
        <w:rPr>
          <w:rFonts w:ascii="Verdana" w:hAnsi="Verdana"/>
          <w:sz w:val="19"/>
          <w:szCs w:val="19"/>
        </w:rPr>
        <w:t>Dicha información se facilita en cumplimiento de lo previsto en el art. 130 LCSP</w:t>
      </w:r>
      <w:r w:rsidRPr="008F04F6">
        <w:rPr>
          <w:rFonts w:ascii="Verdana" w:hAnsi="Verdana"/>
          <w:sz w:val="19"/>
          <w:szCs w:val="19"/>
          <w:shd w:val="clear" w:color="auto" w:fill="F2F2F2"/>
        </w:rPr>
        <w:t>.</w:t>
      </w:r>
      <w:bookmarkStart w:id="166" w:name="_Toc528657912"/>
      <w:bookmarkStart w:id="167" w:name="_Toc528658731"/>
      <w:bookmarkStart w:id="168" w:name="_Toc528660358"/>
      <w:bookmarkStart w:id="169" w:name="_Toc528664208"/>
      <w:bookmarkStart w:id="170" w:name="_Toc528665899"/>
      <w:bookmarkStart w:id="171" w:name="_Toc528666524"/>
      <w:bookmarkStart w:id="172" w:name="_Toc528671247"/>
      <w:bookmarkStart w:id="173" w:name="_Toc530728027"/>
      <w:bookmarkStart w:id="174" w:name="_Toc5958917"/>
      <w:bookmarkStart w:id="175" w:name="_Toc34132881"/>
    </w:p>
    <w:p w14:paraId="70AEECAF" w14:textId="08A29AA5" w:rsidR="00C548B6" w:rsidRPr="008F04F6" w:rsidRDefault="00C548B6" w:rsidP="001D3DE3">
      <w:pPr>
        <w:pStyle w:val="Ttulo3"/>
        <w:spacing w:after="120"/>
        <w:rPr>
          <w:i/>
        </w:rPr>
      </w:pPr>
      <w:bookmarkStart w:id="176" w:name="_Toc157522053"/>
      <w:r w:rsidRPr="008F04F6">
        <w:t>11.- CONDICIONES ESPECIALES DE EJECUCIÓN</w:t>
      </w:r>
      <w:bookmarkEnd w:id="166"/>
      <w:bookmarkEnd w:id="167"/>
      <w:bookmarkEnd w:id="168"/>
      <w:bookmarkEnd w:id="169"/>
      <w:bookmarkEnd w:id="170"/>
      <w:bookmarkEnd w:id="171"/>
      <w:bookmarkEnd w:id="172"/>
      <w:bookmarkEnd w:id="173"/>
      <w:bookmarkEnd w:id="174"/>
      <w:bookmarkEnd w:id="175"/>
      <w:bookmarkEnd w:id="176"/>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7" w:name="_Toc38387600"/>
      <w:r w:rsidRPr="008F04F6">
        <w:rPr>
          <w:sz w:val="19"/>
          <w:szCs w:val="19"/>
        </w:rPr>
        <w:t>11.1.- De tipo social o relativo al empleo:</w:t>
      </w:r>
      <w:bookmarkEnd w:id="177"/>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A0456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xml:space="preserve">. Al amparo de la citada Ley, en las imágenes que pudieran publicarse, no se exhibirá a las personas como inferiores o superiores en </w:t>
      </w:r>
      <w:r w:rsidRPr="008F04F6">
        <w:rPr>
          <w:rFonts w:ascii="Verdana" w:eastAsia="Arial Unicode MS" w:hAnsi="Verdana"/>
          <w:sz w:val="19"/>
          <w:szCs w:val="18"/>
        </w:rPr>
        <w:lastRenderedPageBreak/>
        <w:t>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422233" w14:textId="635203D9" w:rsidR="00FC327A" w:rsidRPr="00A04565" w:rsidRDefault="00657F67" w:rsidP="00657F67">
      <w:pPr>
        <w:ind w:left="1418" w:right="-427"/>
        <w:jc w:val="both"/>
        <w:rPr>
          <w:rFonts w:ascii="Verdana" w:eastAsia="Arial Unicode MS" w:hAnsi="Verdana"/>
          <w:sz w:val="19"/>
          <w:szCs w:val="18"/>
        </w:rPr>
      </w:pPr>
      <w:r w:rsidRPr="00A04565">
        <w:rPr>
          <w:rFonts w:ascii="Verdana" w:eastAsia="Arial Unicode MS" w:hAnsi="Verdana"/>
          <w:sz w:val="19"/>
          <w:szCs w:val="18"/>
        </w:rPr>
        <w:t>Asimismo, se adoptarán aquellas medidas específicas para prevenir y hacer frente al acoso sexual</w:t>
      </w:r>
      <w:r w:rsidR="00E262D4" w:rsidRPr="00A04565">
        <w:rPr>
          <w:rFonts w:ascii="Verdana" w:eastAsia="Arial Unicode MS" w:hAnsi="Verdana"/>
          <w:sz w:val="19"/>
          <w:szCs w:val="18"/>
        </w:rPr>
        <w:t xml:space="preserve"> y por razón de sexo</w:t>
      </w:r>
      <w:r w:rsidRPr="00A04565">
        <w:rPr>
          <w:rFonts w:ascii="Verdana" w:eastAsia="Arial Unicode MS" w:hAnsi="Verdana"/>
          <w:sz w:val="19"/>
          <w:szCs w:val="18"/>
        </w:rPr>
        <w:t xml:space="preserve"> contra las personas beneficiarias o usuarias de la prestación contractual.</w:t>
      </w:r>
    </w:p>
    <w:p w14:paraId="5028E32C" w14:textId="172FA7FF" w:rsidR="00657F67" w:rsidRPr="00657F67" w:rsidRDefault="00657F67" w:rsidP="00657F67">
      <w:pPr>
        <w:ind w:left="1418" w:right="-427"/>
        <w:jc w:val="both"/>
        <w:rPr>
          <w:rFonts w:ascii="Verdana" w:eastAsia="Arial Unicode MS" w:hAnsi="Verdana"/>
          <w:sz w:val="19"/>
          <w:szCs w:val="18"/>
          <w:highlight w:val="yellow"/>
        </w:rPr>
      </w:pPr>
      <w:r w:rsidRPr="00657F67">
        <w:rPr>
          <w:rFonts w:ascii="Verdana" w:eastAsia="Arial Unicode MS" w:hAnsi="Verdana"/>
          <w:sz w:val="19"/>
          <w:szCs w:val="18"/>
          <w:highlight w:val="yellow"/>
        </w:rPr>
        <w:t xml:space="preserve"> </w:t>
      </w:r>
    </w:p>
    <w:p w14:paraId="497EFCF1" w14:textId="7C79AB5C" w:rsidR="00427E4F" w:rsidRDefault="00427E4F" w:rsidP="00427E4F">
      <w:pPr>
        <w:pStyle w:val="Ttulo5"/>
        <w:rPr>
          <w:rFonts w:cs="Arial"/>
          <w:color w:val="0000FF"/>
          <w:szCs w:val="19"/>
        </w:rPr>
      </w:pPr>
      <w:bookmarkStart w:id="178" w:name="_Toc38387601"/>
      <w:r w:rsidRPr="008F04F6">
        <w:rPr>
          <w:b/>
        </w:rPr>
        <w:t>11.1.</w:t>
      </w:r>
      <w:r w:rsidR="00DA7B08" w:rsidRPr="008F04F6">
        <w:rPr>
          <w:b/>
        </w:rPr>
        <w:t>3</w:t>
      </w:r>
      <w:r w:rsidRPr="008F04F6">
        <w:rPr>
          <w:b/>
        </w:rPr>
        <w:t xml:space="preserve">.- Otras: </w:t>
      </w:r>
      <w:r w:rsidR="00FC327A">
        <w:rPr>
          <w:rFonts w:cs="Arial"/>
          <w:color w:val="0000FF"/>
          <w:szCs w:val="19"/>
        </w:rPr>
        <w:t>Sí</w:t>
      </w:r>
      <w:r w:rsidRPr="008F04F6">
        <w:rPr>
          <w:rFonts w:cs="Arial"/>
          <w:color w:val="0000FF"/>
          <w:szCs w:val="19"/>
        </w:rPr>
        <w:t>.</w:t>
      </w:r>
    </w:p>
    <w:p w14:paraId="12B23D91" w14:textId="745E281E" w:rsidR="00FC327A" w:rsidRPr="00FC327A" w:rsidRDefault="00A04565" w:rsidP="00FC327A">
      <w:pPr>
        <w:spacing w:after="120"/>
        <w:ind w:left="1418" w:right="-427"/>
        <w:jc w:val="both"/>
        <w:rPr>
          <w:rFonts w:ascii="Verdana" w:hAnsi="Verdana" w:cs="Arial"/>
          <w:color w:val="0000FF"/>
          <w:sz w:val="19"/>
          <w:szCs w:val="19"/>
        </w:rPr>
      </w:pPr>
      <w:r>
        <w:rPr>
          <w:rFonts w:ascii="Verdana" w:hAnsi="Verdana" w:cs="Arial"/>
          <w:color w:val="0000FF"/>
          <w:sz w:val="19"/>
          <w:szCs w:val="19"/>
        </w:rPr>
        <w:t>E</w:t>
      </w:r>
      <w:r w:rsidRPr="00A04565">
        <w:rPr>
          <w:rFonts w:ascii="Verdana" w:hAnsi="Verdana" w:cs="Arial"/>
          <w:color w:val="0000FF"/>
          <w:sz w:val="19"/>
          <w:szCs w:val="19"/>
        </w:rPr>
        <w:t>n el caso de las empresas de 50 o más trabajadores, será suficiente con acreditar la disposición del plan de igualdad inscrito en el registro de convenios y acuerdos colectivos de trabajo regulado en el Real Decreto 713/2010, de 28 de mayo, sobre registro y depósito de convenios, acuerdos colectivos de trabajo y planes de igualdad.</w:t>
      </w:r>
    </w:p>
    <w:p w14:paraId="79F93DF1" w14:textId="532F5B14" w:rsidR="00C548B6" w:rsidRDefault="00C548B6" w:rsidP="001D3DE3">
      <w:pPr>
        <w:pStyle w:val="Ttulo4"/>
        <w:spacing w:after="120"/>
        <w:ind w:left="851" w:right="-427"/>
        <w:jc w:val="both"/>
        <w:rPr>
          <w:rFonts w:cs="Arial"/>
          <w:b w:val="0"/>
          <w:color w:val="0000FF"/>
          <w:sz w:val="19"/>
          <w:szCs w:val="19"/>
        </w:rPr>
      </w:pPr>
      <w:r w:rsidRPr="008F04F6">
        <w:rPr>
          <w:sz w:val="19"/>
          <w:szCs w:val="19"/>
        </w:rPr>
        <w:t>11.2.- De tipo medioambiental:</w:t>
      </w:r>
      <w:r w:rsidRPr="008F04F6">
        <w:rPr>
          <w:color w:val="0070C0"/>
          <w:sz w:val="19"/>
          <w:szCs w:val="19"/>
        </w:rPr>
        <w:t xml:space="preserve"> </w:t>
      </w:r>
      <w:r w:rsidR="00FC327A">
        <w:rPr>
          <w:rFonts w:cs="Arial"/>
          <w:b w:val="0"/>
          <w:color w:val="0000FF"/>
          <w:sz w:val="19"/>
          <w:szCs w:val="19"/>
        </w:rPr>
        <w:t>S</w:t>
      </w:r>
      <w:r w:rsidRPr="008F04F6">
        <w:rPr>
          <w:rFonts w:cs="Arial"/>
          <w:b w:val="0"/>
          <w:color w:val="0000FF"/>
          <w:sz w:val="19"/>
          <w:szCs w:val="19"/>
        </w:rPr>
        <w:t>í, las siguientes</w:t>
      </w:r>
      <w:bookmarkEnd w:id="178"/>
      <w:r w:rsidR="00FC327A">
        <w:rPr>
          <w:rFonts w:cs="Arial"/>
          <w:b w:val="0"/>
          <w:color w:val="0000FF"/>
          <w:sz w:val="19"/>
          <w:szCs w:val="19"/>
        </w:rPr>
        <w:t>:</w:t>
      </w:r>
    </w:p>
    <w:p w14:paraId="0DB07D3C" w14:textId="77777777" w:rsidR="00FC327A" w:rsidRPr="00FC327A" w:rsidRDefault="00FC327A" w:rsidP="00FC327A">
      <w:pPr>
        <w:spacing w:after="120"/>
        <w:ind w:left="1418" w:right="-427"/>
        <w:jc w:val="both"/>
        <w:rPr>
          <w:rFonts w:ascii="Verdana" w:hAnsi="Verdana" w:cs="Arial"/>
          <w:color w:val="0000FF"/>
          <w:sz w:val="19"/>
          <w:szCs w:val="19"/>
        </w:rPr>
      </w:pPr>
      <w:r w:rsidRPr="00FC327A">
        <w:rPr>
          <w:rFonts w:ascii="Verdana" w:hAnsi="Verdana" w:cs="Arial"/>
          <w:color w:val="0000FF"/>
          <w:sz w:val="19"/>
          <w:szCs w:val="19"/>
        </w:rPr>
        <w:t>De conformidad con lo establecido en el artículo 202 de la LCSP, se establece como obligación esencial la siguiente condición medioambiental:</w:t>
      </w:r>
    </w:p>
    <w:p w14:paraId="5A216A88" w14:textId="77777777" w:rsidR="00723D77" w:rsidRPr="00723D77" w:rsidRDefault="00723D77" w:rsidP="00723D77">
      <w:pPr>
        <w:spacing w:after="120"/>
        <w:ind w:left="1418" w:right="-427"/>
        <w:jc w:val="both"/>
        <w:rPr>
          <w:rFonts w:ascii="Verdana" w:hAnsi="Verdana" w:cs="Arial"/>
          <w:color w:val="0000FF"/>
          <w:sz w:val="19"/>
          <w:szCs w:val="19"/>
        </w:rPr>
      </w:pPr>
      <w:r w:rsidRPr="00723D77">
        <w:rPr>
          <w:rFonts w:ascii="Verdana" w:hAnsi="Verdana" w:cs="Arial"/>
          <w:color w:val="0000FF"/>
          <w:sz w:val="19"/>
          <w:szCs w:val="19"/>
        </w:rPr>
        <w:t xml:space="preserve">La empresa deberá garantizar que el personal recibe formación ambiental, se gestionan correctamente los residuos respetando la correcta segregación previa realizada, el etiquetado de los envases es correcto y se realiza un seguimiento ambiental de la ejecución del contrato. </w:t>
      </w:r>
    </w:p>
    <w:p w14:paraId="69CA2F13" w14:textId="469AD5FD" w:rsidR="00C548B6" w:rsidRPr="008F04F6" w:rsidRDefault="00C548B6" w:rsidP="001D3DE3">
      <w:pPr>
        <w:pStyle w:val="Ttulo4"/>
        <w:spacing w:after="120"/>
        <w:ind w:left="851" w:right="-427"/>
        <w:jc w:val="both"/>
        <w:rPr>
          <w:i/>
          <w:color w:val="0070C0"/>
          <w:sz w:val="19"/>
          <w:szCs w:val="19"/>
        </w:rPr>
      </w:pPr>
      <w:bookmarkStart w:id="179" w:name="_Toc38387602"/>
      <w:r w:rsidRPr="008F04F6">
        <w:rPr>
          <w:sz w:val="19"/>
          <w:szCs w:val="19"/>
        </w:rPr>
        <w:t xml:space="preserve">11.3.- De tipo ético: </w:t>
      </w:r>
      <w:r w:rsidR="009C7F35">
        <w:rPr>
          <w:rFonts w:cs="Arial"/>
          <w:b w:val="0"/>
          <w:color w:val="0000FF"/>
          <w:sz w:val="19"/>
          <w:szCs w:val="19"/>
        </w:rPr>
        <w:t>N</w:t>
      </w:r>
      <w:r w:rsidRPr="008F04F6">
        <w:rPr>
          <w:rFonts w:cs="Arial"/>
          <w:b w:val="0"/>
          <w:color w:val="0000FF"/>
          <w:sz w:val="19"/>
          <w:szCs w:val="19"/>
        </w:rPr>
        <w:t>o</w:t>
      </w:r>
      <w:bookmarkEnd w:id="179"/>
      <w:r w:rsidR="00502DE9" w:rsidRPr="008F04F6">
        <w:rPr>
          <w:rFonts w:cs="Arial"/>
          <w:b w:val="0"/>
          <w:color w:val="0000FF"/>
          <w:sz w:val="19"/>
          <w:szCs w:val="19"/>
        </w:rPr>
        <w:t>.</w:t>
      </w:r>
    </w:p>
    <w:p w14:paraId="0C7CD4BB" w14:textId="5AC57D29" w:rsidR="00C548B6" w:rsidRPr="008F04F6" w:rsidRDefault="00C548B6" w:rsidP="001D3DE3">
      <w:pPr>
        <w:pStyle w:val="Ttulo4"/>
        <w:spacing w:after="120"/>
        <w:ind w:left="851" w:right="-427"/>
        <w:jc w:val="both"/>
        <w:rPr>
          <w:b w:val="0"/>
          <w:i/>
          <w:sz w:val="19"/>
          <w:szCs w:val="19"/>
        </w:rPr>
      </w:pPr>
      <w:bookmarkStart w:id="180" w:name="_Toc38387603"/>
      <w:r w:rsidRPr="008F04F6">
        <w:rPr>
          <w:sz w:val="19"/>
          <w:szCs w:val="19"/>
        </w:rPr>
        <w:t xml:space="preserve">11.4.- De tipo lingüístico: </w:t>
      </w:r>
      <w:r w:rsidR="00FC327A">
        <w:rPr>
          <w:rFonts w:cs="Arial"/>
          <w:b w:val="0"/>
          <w:color w:val="0000FF"/>
          <w:sz w:val="19"/>
          <w:szCs w:val="19"/>
        </w:rPr>
        <w:t>L</w:t>
      </w:r>
      <w:r w:rsidRPr="008F04F6">
        <w:rPr>
          <w:rFonts w:cs="Arial"/>
          <w:b w:val="0"/>
          <w:color w:val="0000FF"/>
          <w:sz w:val="19"/>
          <w:szCs w:val="19"/>
        </w:rPr>
        <w:t>as establecidas en la cláusula 28.1 de las condiciones generales.</w:t>
      </w:r>
      <w:bookmarkEnd w:id="180"/>
    </w:p>
    <w:p w14:paraId="2BF9C1D5" w14:textId="1BAA9FFA" w:rsidR="00C548B6" w:rsidRPr="008F04F6" w:rsidRDefault="00C548B6" w:rsidP="001D3DE3">
      <w:pPr>
        <w:pStyle w:val="Ttulo4"/>
        <w:spacing w:after="120"/>
        <w:ind w:left="851" w:right="-427"/>
        <w:jc w:val="both"/>
        <w:rPr>
          <w:rFonts w:cs="Arial"/>
          <w:b w:val="0"/>
          <w:i/>
          <w:color w:val="0000FF"/>
          <w:sz w:val="19"/>
          <w:szCs w:val="19"/>
        </w:rPr>
      </w:pPr>
      <w:bookmarkStart w:id="181" w:name="_Toc38387604"/>
      <w:r w:rsidRPr="008F04F6">
        <w:rPr>
          <w:sz w:val="19"/>
          <w:szCs w:val="19"/>
        </w:rPr>
        <w:t>11.5.- En materia de protección de datos</w:t>
      </w:r>
      <w:r w:rsidRPr="008F04F6">
        <w:rPr>
          <w:b w:val="0"/>
          <w:sz w:val="19"/>
          <w:szCs w:val="19"/>
        </w:rPr>
        <w:t xml:space="preserve">: </w:t>
      </w:r>
      <w:r w:rsidR="00FC327A">
        <w:rPr>
          <w:rFonts w:cs="Arial"/>
          <w:b w:val="0"/>
          <w:color w:val="0000FF"/>
          <w:sz w:val="19"/>
          <w:szCs w:val="19"/>
        </w:rPr>
        <w:t>L</w:t>
      </w:r>
      <w:r w:rsidRPr="008F04F6">
        <w:rPr>
          <w:rFonts w:cs="Arial"/>
          <w:b w:val="0"/>
          <w:color w:val="0000FF"/>
          <w:sz w:val="19"/>
          <w:szCs w:val="19"/>
        </w:rPr>
        <w:t>as establecidas en la cláusula 28.4 de condiciones generales.</w:t>
      </w:r>
      <w:bookmarkEnd w:id="181"/>
      <w:r w:rsidRPr="008F04F6">
        <w:rPr>
          <w:rFonts w:cs="Arial"/>
          <w:b w:val="0"/>
          <w:color w:val="0000FF"/>
          <w:sz w:val="19"/>
          <w:szCs w:val="19"/>
        </w:rPr>
        <w:t xml:space="preserve">  </w:t>
      </w:r>
    </w:p>
    <w:p w14:paraId="278DCF30" w14:textId="07960529" w:rsidR="00C548B6" w:rsidRPr="008F04F6" w:rsidRDefault="00C548B6" w:rsidP="001D3DE3">
      <w:pPr>
        <w:pStyle w:val="Ttulo4"/>
        <w:spacing w:after="120"/>
        <w:ind w:left="851" w:right="-427"/>
        <w:jc w:val="both"/>
        <w:rPr>
          <w:b w:val="0"/>
          <w:i/>
          <w:sz w:val="19"/>
          <w:szCs w:val="19"/>
        </w:rPr>
      </w:pPr>
      <w:bookmarkStart w:id="182" w:name="_Toc38387605"/>
      <w:r w:rsidRPr="008F04F6">
        <w:rPr>
          <w:sz w:val="19"/>
          <w:szCs w:val="19"/>
        </w:rPr>
        <w:t>11.6.- En materia de innovación:</w:t>
      </w:r>
      <w:bookmarkEnd w:id="182"/>
      <w:r w:rsidR="009C7F35">
        <w:rPr>
          <w:sz w:val="19"/>
          <w:szCs w:val="19"/>
        </w:rPr>
        <w:t xml:space="preserve"> </w:t>
      </w:r>
      <w:r w:rsidR="009C7F35" w:rsidRPr="009C7F35">
        <w:rPr>
          <w:rFonts w:cs="Arial"/>
          <w:b w:val="0"/>
          <w:color w:val="0000FF"/>
          <w:sz w:val="19"/>
          <w:szCs w:val="19"/>
        </w:rPr>
        <w:t>No.</w:t>
      </w:r>
    </w:p>
    <w:p w14:paraId="6449CABA" w14:textId="3F88728D" w:rsidR="00D3645D" w:rsidRPr="008F04F6" w:rsidRDefault="00D3645D" w:rsidP="00F20644">
      <w:pPr>
        <w:pStyle w:val="Ttulo4"/>
        <w:ind w:hanging="425"/>
      </w:pPr>
      <w:bookmarkStart w:id="183" w:name="_Toc38387606"/>
      <w:r w:rsidRPr="008F04F6">
        <w:rPr>
          <w:sz w:val="19"/>
          <w:szCs w:val="19"/>
        </w:rPr>
        <w:t>11.7.- Comprobación de pagos a los subcontratistas y suministradoras:</w:t>
      </w:r>
      <w:r w:rsidRPr="008F04F6">
        <w:t xml:space="preserve"> </w:t>
      </w:r>
      <w:r w:rsidR="00FC327A">
        <w:rPr>
          <w:rFonts w:cs="Arial"/>
          <w:b w:val="0"/>
          <w:color w:val="0000FF"/>
          <w:sz w:val="19"/>
          <w:szCs w:val="19"/>
        </w:rPr>
        <w:t>L</w:t>
      </w:r>
      <w:r w:rsidRPr="008F04F6">
        <w:rPr>
          <w:rFonts w:cs="Arial"/>
          <w:b w:val="0"/>
          <w:color w:val="0000FF"/>
          <w:sz w:val="19"/>
          <w:szCs w:val="19"/>
        </w:rPr>
        <w:t>as establecidas en la cláusula 28.3 de condiciones generales.</w:t>
      </w:r>
    </w:p>
    <w:p w14:paraId="065230DE" w14:textId="131E4497" w:rsidR="00C548B6" w:rsidRDefault="00D3645D" w:rsidP="001D3DE3">
      <w:pPr>
        <w:pStyle w:val="Ttulo4"/>
        <w:spacing w:after="120"/>
        <w:ind w:left="851" w:right="-427"/>
        <w:jc w:val="both"/>
        <w:rPr>
          <w:rFonts w:cs="Arial"/>
          <w:b w:val="0"/>
          <w:color w:val="0000FF"/>
          <w:sz w:val="19"/>
          <w:szCs w:val="19"/>
        </w:rPr>
      </w:pPr>
      <w:r w:rsidRPr="008F04F6">
        <w:rPr>
          <w:sz w:val="19"/>
          <w:szCs w:val="19"/>
        </w:rPr>
        <w:t>11.8</w:t>
      </w:r>
      <w:r w:rsidR="00C548B6" w:rsidRPr="008F04F6">
        <w:rPr>
          <w:sz w:val="19"/>
          <w:szCs w:val="19"/>
        </w:rPr>
        <w:t xml:space="preserve">.- Otras: </w:t>
      </w:r>
      <w:bookmarkEnd w:id="183"/>
      <w:r w:rsidR="009C7F35">
        <w:rPr>
          <w:rFonts w:cs="Arial"/>
          <w:b w:val="0"/>
          <w:color w:val="0000FF"/>
          <w:sz w:val="19"/>
          <w:szCs w:val="19"/>
        </w:rPr>
        <w:t>Sí</w:t>
      </w:r>
      <w:r w:rsidR="00502DE9" w:rsidRPr="008F04F6">
        <w:rPr>
          <w:rFonts w:cs="Arial"/>
          <w:b w:val="0"/>
          <w:color w:val="0000FF"/>
          <w:sz w:val="19"/>
          <w:szCs w:val="19"/>
        </w:rPr>
        <w:t>.</w:t>
      </w:r>
    </w:p>
    <w:p w14:paraId="4C1C6507" w14:textId="44E8350E" w:rsidR="009C7F35" w:rsidRPr="009C7F35" w:rsidRDefault="009C7F35" w:rsidP="009C7F35">
      <w:pPr>
        <w:spacing w:after="120"/>
        <w:ind w:left="1418" w:right="-427"/>
        <w:jc w:val="both"/>
        <w:rPr>
          <w:rFonts w:ascii="Verdana" w:hAnsi="Verdana" w:cs="Arial"/>
          <w:color w:val="0000FF"/>
          <w:sz w:val="19"/>
          <w:szCs w:val="19"/>
        </w:rPr>
      </w:pPr>
      <w:r>
        <w:rPr>
          <w:rFonts w:ascii="Verdana" w:hAnsi="Verdana" w:cs="Arial"/>
          <w:color w:val="0000FF"/>
          <w:sz w:val="19"/>
          <w:szCs w:val="19"/>
        </w:rPr>
        <w:t>E</w:t>
      </w:r>
      <w:r w:rsidRPr="009C7F35">
        <w:rPr>
          <w:rFonts w:ascii="Verdana" w:hAnsi="Verdana" w:cs="Arial"/>
          <w:color w:val="0000FF"/>
          <w:sz w:val="19"/>
          <w:szCs w:val="19"/>
        </w:rPr>
        <w:t xml:space="preserve">l personal que durante la ejecución del contrato desarrolle cualquier tarea que suponga tener trato directo o indirecto con menores, sea de la adjudicataria o de subcontratistas, dispondrá de certificaciones negativas del Registro Central de delincuentes sexuales, en relación </w:t>
      </w:r>
      <w:r>
        <w:rPr>
          <w:rFonts w:ascii="Verdana" w:hAnsi="Verdana" w:cs="Arial"/>
          <w:color w:val="0000FF"/>
          <w:sz w:val="19"/>
          <w:szCs w:val="19"/>
        </w:rPr>
        <w:t>con</w:t>
      </w:r>
      <w:r w:rsidRPr="009C7F35">
        <w:rPr>
          <w:rFonts w:ascii="Verdana" w:hAnsi="Verdana" w:cs="Arial"/>
          <w:color w:val="0000FF"/>
          <w:sz w:val="19"/>
          <w:szCs w:val="19"/>
        </w:rPr>
        <w:t xml:space="preserve"> la Ley Orgánica 8/2021, de 4 de junio, de protección integral a la infancia y a la adolescencia frente a la violencia</w:t>
      </w:r>
      <w:r>
        <w:rPr>
          <w:rFonts w:ascii="Verdana" w:hAnsi="Verdana" w:cs="Arial"/>
          <w:color w:val="0000FF"/>
          <w:sz w:val="19"/>
          <w:szCs w:val="19"/>
        </w:rPr>
        <w:t>.</w:t>
      </w:r>
    </w:p>
    <w:p w14:paraId="1A29729E" w14:textId="77777777" w:rsidR="00C548B6" w:rsidRPr="008F04F6" w:rsidRDefault="00C548B6" w:rsidP="001D3DE3">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431ED331" w14:textId="2811ADC2" w:rsidR="00C548B6" w:rsidRPr="008F04F6" w:rsidRDefault="00C548B6" w:rsidP="001D3DE3">
      <w:pPr>
        <w:pStyle w:val="Ttulo3"/>
        <w:spacing w:after="120"/>
        <w:ind w:left="284" w:hanging="284"/>
        <w:rPr>
          <w:i/>
        </w:rPr>
      </w:pPr>
      <w:bookmarkStart w:id="184" w:name="_Toc528657913"/>
      <w:bookmarkStart w:id="185" w:name="_Toc528658732"/>
      <w:bookmarkStart w:id="186" w:name="_Toc528660359"/>
      <w:bookmarkStart w:id="187" w:name="_Toc528664209"/>
      <w:bookmarkStart w:id="188" w:name="_Toc528665900"/>
      <w:bookmarkStart w:id="189" w:name="_Toc528666525"/>
      <w:bookmarkStart w:id="190" w:name="_Toc528671248"/>
      <w:bookmarkStart w:id="191" w:name="_Toc530728028"/>
      <w:bookmarkStart w:id="192" w:name="_Toc5958918"/>
      <w:bookmarkStart w:id="193" w:name="_Toc34132882"/>
      <w:bookmarkStart w:id="194" w:name="_Toc157522054"/>
      <w:r w:rsidRPr="008F04F6">
        <w:t>12.- OBLIGACIONES CONTRACTUALES ESENCIALES DEL CONTRATO Y OTRAS OBLIGACIONES EN MATERIA MEDIOAMBIENTAL, SOCIAL O LABORAL</w:t>
      </w:r>
      <w:bookmarkEnd w:id="184"/>
      <w:bookmarkEnd w:id="185"/>
      <w:bookmarkEnd w:id="186"/>
      <w:bookmarkEnd w:id="187"/>
      <w:bookmarkEnd w:id="188"/>
      <w:bookmarkEnd w:id="189"/>
      <w:bookmarkEnd w:id="190"/>
      <w:bookmarkEnd w:id="191"/>
      <w:bookmarkEnd w:id="192"/>
      <w:bookmarkEnd w:id="193"/>
      <w:bookmarkEnd w:id="194"/>
    </w:p>
    <w:p w14:paraId="1098D6B2" w14:textId="5E879204" w:rsidR="00C548B6" w:rsidRPr="008F04F6" w:rsidRDefault="00C548B6" w:rsidP="001D3DE3">
      <w:pPr>
        <w:pStyle w:val="Ttulo4"/>
        <w:spacing w:after="120"/>
        <w:ind w:left="851" w:right="-427"/>
        <w:jc w:val="both"/>
        <w:rPr>
          <w:b w:val="0"/>
          <w:i/>
          <w:sz w:val="19"/>
          <w:szCs w:val="19"/>
        </w:rPr>
      </w:pPr>
      <w:bookmarkStart w:id="195"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95"/>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w:t>
      </w:r>
      <w:r w:rsidRPr="008F04F6">
        <w:lastRenderedPageBreak/>
        <w:t>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222E69F1"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1EF00A49"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w:t>
      </w:r>
      <w:r w:rsidR="009C7F35">
        <w:rPr>
          <w:rFonts w:ascii="Verdana" w:hAnsi="Verdana"/>
          <w:sz w:val="19"/>
          <w:szCs w:val="19"/>
        </w:rPr>
        <w:t xml:space="preserve"> </w:t>
      </w:r>
      <w:r w:rsidRPr="008F04F6">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030C9FB8" w:rsidR="00C548B6" w:rsidRDefault="00C548B6" w:rsidP="00D7102B">
      <w:pPr>
        <w:pStyle w:val="Ttulo5"/>
        <w:rPr>
          <w:rFonts w:cs="Arial"/>
          <w:color w:val="0000FF"/>
        </w:rPr>
      </w:pPr>
      <w:r w:rsidRPr="008F04F6">
        <w:rPr>
          <w:b/>
        </w:rPr>
        <w:t>12.1.6.-</w:t>
      </w:r>
      <w:r w:rsidRPr="008F04F6">
        <w:t xml:space="preserve"> Otras: </w:t>
      </w:r>
      <w:r w:rsidR="001B5B36">
        <w:rPr>
          <w:rFonts w:cs="Arial"/>
          <w:color w:val="0000FF"/>
        </w:rPr>
        <w:t>S</w:t>
      </w:r>
      <w:r w:rsidRPr="008F04F6">
        <w:rPr>
          <w:rFonts w:cs="Arial"/>
          <w:color w:val="0000FF"/>
        </w:rPr>
        <w:t>í</w:t>
      </w:r>
      <w:r w:rsidR="00502DE9" w:rsidRPr="008F04F6">
        <w:rPr>
          <w:rFonts w:cs="Arial"/>
          <w:color w:val="0000FF"/>
        </w:rPr>
        <w:t>.</w:t>
      </w:r>
    </w:p>
    <w:p w14:paraId="384FABE7" w14:textId="37EA05C0" w:rsidR="009C7F35" w:rsidRPr="009C7F35" w:rsidRDefault="009C7F35" w:rsidP="009C7F35">
      <w:pPr>
        <w:spacing w:after="120"/>
        <w:ind w:left="1418" w:right="-427"/>
        <w:jc w:val="both"/>
        <w:rPr>
          <w:rFonts w:ascii="Verdana" w:hAnsi="Verdana" w:cs="Arial"/>
          <w:color w:val="0000FF"/>
          <w:sz w:val="19"/>
          <w:szCs w:val="19"/>
        </w:rPr>
      </w:pPr>
      <w:r w:rsidRPr="009C7F35">
        <w:rPr>
          <w:rFonts w:ascii="Verdana" w:hAnsi="Verdana" w:cs="Arial"/>
          <w:color w:val="0000FF"/>
          <w:sz w:val="19"/>
          <w:szCs w:val="19"/>
        </w:rPr>
        <w:t xml:space="preserve">El personal que durante la ejecución del contrato desarrolle cualquier tarea que suponga tener trato directo o indirecto con menores, sea de la adjudicataria o de subcontratistas, dispondrá de certificaciones negativas del Registro Central de delincuentes sexuales, en relación </w:t>
      </w:r>
      <w:r>
        <w:rPr>
          <w:rFonts w:ascii="Verdana" w:hAnsi="Verdana" w:cs="Arial"/>
          <w:color w:val="0000FF"/>
          <w:sz w:val="19"/>
          <w:szCs w:val="19"/>
        </w:rPr>
        <w:t>con</w:t>
      </w:r>
      <w:r w:rsidRPr="009C7F35">
        <w:rPr>
          <w:rFonts w:ascii="Verdana" w:hAnsi="Verdana" w:cs="Arial"/>
          <w:color w:val="0000FF"/>
          <w:sz w:val="19"/>
          <w:szCs w:val="19"/>
        </w:rPr>
        <w:t xml:space="preserve"> la Ley Orgánica 8/2021, de 4 de junio, de protección integral a la infancia y a la adolescencia frente a la violencia</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96" w:name="_Toc38387609"/>
      <w:r w:rsidRPr="008F04F6">
        <w:rPr>
          <w:sz w:val="19"/>
          <w:szCs w:val="19"/>
        </w:rPr>
        <w:t>12.2.- Otras obligaciones en materia medioambiental, social o laboral:</w:t>
      </w:r>
      <w:bookmarkEnd w:id="196"/>
    </w:p>
    <w:p w14:paraId="78DE2243" w14:textId="01A8E08E" w:rsidR="00C548B6" w:rsidRPr="008F04F6" w:rsidRDefault="00C548B6" w:rsidP="00D7102B">
      <w:pPr>
        <w:pStyle w:val="Ttulo5"/>
        <w:rPr>
          <w:color w:val="0070C0"/>
        </w:rPr>
      </w:pPr>
      <w:r w:rsidRPr="008F04F6">
        <w:rPr>
          <w:b/>
        </w:rPr>
        <w:t>12.2.1.- Obligaciones en materia medioambiental:</w:t>
      </w:r>
      <w:r w:rsidRPr="008F04F6">
        <w:t xml:space="preserve"> </w:t>
      </w:r>
      <w:r w:rsidR="009C7F35">
        <w:rPr>
          <w:rFonts w:cs="Arial"/>
          <w:color w:val="0000FF"/>
        </w:rPr>
        <w:t>N</w:t>
      </w:r>
      <w:r w:rsidRPr="008F04F6">
        <w:rPr>
          <w:rFonts w:cs="Arial"/>
          <w:color w:val="0000FF"/>
        </w:rPr>
        <w:t>o</w:t>
      </w:r>
      <w:r w:rsidR="00502DE9" w:rsidRPr="008F04F6">
        <w:rPr>
          <w:rFonts w:cs="Arial"/>
          <w:color w:val="0000FF"/>
        </w:rPr>
        <w:t>.</w:t>
      </w:r>
    </w:p>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r w:rsidR="00BE594B" w:rsidRPr="008F04F6">
        <w:rPr>
          <w:rFonts w:ascii="Verdana" w:hAnsi="Verdana"/>
          <w:sz w:val="19"/>
          <w:szCs w:val="19"/>
        </w:rPr>
        <w:t>.</w:t>
      </w:r>
    </w:p>
    <w:p w14:paraId="600834C6" w14:textId="009D4082" w:rsidR="00C548B6" w:rsidRPr="008F04F6" w:rsidRDefault="00C548B6" w:rsidP="009C7F35">
      <w:pPr>
        <w:spacing w:after="120"/>
        <w:ind w:left="1418" w:right="-427"/>
        <w:jc w:val="both"/>
        <w:rPr>
          <w:rFonts w:ascii="Verdana" w:hAnsi="Verdana"/>
          <w:color w:val="0070C0"/>
          <w:sz w:val="19"/>
          <w:szCs w:val="19"/>
        </w:rPr>
      </w:pPr>
      <w:r w:rsidRPr="008F04F6">
        <w:rPr>
          <w:rFonts w:ascii="Verdana" w:hAnsi="Verdana"/>
          <w:b/>
          <w:sz w:val="19"/>
          <w:szCs w:val="19"/>
        </w:rPr>
        <w:t>12.2.2.2-</w:t>
      </w:r>
      <w:r w:rsidRPr="008F04F6">
        <w:rPr>
          <w:rFonts w:ascii="Verdana" w:hAnsi="Verdana"/>
          <w:sz w:val="19"/>
          <w:szCs w:val="19"/>
        </w:rPr>
        <w:t xml:space="preserve"> Otros: </w:t>
      </w:r>
      <w:r w:rsidR="009C7F35">
        <w:rPr>
          <w:rFonts w:ascii="Verdana" w:hAnsi="Verdana" w:cs="Arial"/>
          <w:color w:val="0000FF"/>
          <w:sz w:val="19"/>
          <w:szCs w:val="19"/>
        </w:rPr>
        <w:t>Sí.</w:t>
      </w:r>
      <w:r w:rsidR="009C7F35" w:rsidRPr="009C7F35">
        <w:rPr>
          <w:rFonts w:ascii="Verdana" w:hAnsi="Verdana" w:cs="Arial"/>
          <w:color w:val="0000FF"/>
          <w:sz w:val="19"/>
          <w:szCs w:val="19"/>
        </w:rPr>
        <w:t xml:space="preserve"> </w:t>
      </w:r>
      <w:r w:rsidR="009C7F35" w:rsidRPr="00FC327A">
        <w:rPr>
          <w:rFonts w:ascii="Verdana" w:hAnsi="Verdana" w:cs="Arial"/>
          <w:color w:val="0000FF"/>
          <w:sz w:val="19"/>
          <w:szCs w:val="19"/>
        </w:rPr>
        <w:t>Plan de Igualdad vigente</w:t>
      </w:r>
      <w:r w:rsidR="009C7F35">
        <w:rPr>
          <w:rFonts w:ascii="Verdana" w:hAnsi="Verdana" w:cs="Arial"/>
          <w:color w:val="0000FF"/>
          <w:sz w:val="19"/>
          <w:szCs w:val="19"/>
        </w:rPr>
        <w:t>,</w:t>
      </w:r>
      <w:r w:rsidR="009C7F35" w:rsidRPr="00FC327A">
        <w:rPr>
          <w:rFonts w:ascii="Verdana" w:hAnsi="Verdana" w:cs="Arial"/>
          <w:color w:val="0000FF"/>
          <w:sz w:val="19"/>
          <w:szCs w:val="19"/>
        </w:rPr>
        <w:t xml:space="preserve"> </w:t>
      </w:r>
      <w:r w:rsidR="009C7F35">
        <w:rPr>
          <w:rFonts w:ascii="Verdana" w:hAnsi="Verdana" w:cs="Arial"/>
          <w:color w:val="0000FF"/>
          <w:sz w:val="19"/>
          <w:szCs w:val="19"/>
        </w:rPr>
        <w:t>a</w:t>
      </w:r>
      <w:r w:rsidR="009C7F35" w:rsidRPr="00FC327A">
        <w:rPr>
          <w:rFonts w:ascii="Verdana" w:hAnsi="Verdana" w:cs="Arial"/>
          <w:color w:val="0000FF"/>
          <w:sz w:val="19"/>
          <w:szCs w:val="19"/>
        </w:rPr>
        <w:t>ctualizado y activo durante el contrato</w:t>
      </w:r>
      <w:r w:rsidR="00502DE9" w:rsidRPr="008F04F6">
        <w:rPr>
          <w:rFonts w:ascii="Verdana" w:hAnsi="Verdana" w:cs="Arial"/>
          <w:color w:val="0000FF"/>
          <w:sz w:val="19"/>
          <w:szCs w:val="19"/>
        </w:rPr>
        <w:t>.</w:t>
      </w:r>
    </w:p>
    <w:p w14:paraId="35DD7216" w14:textId="62D1BB03" w:rsidR="00C548B6" w:rsidRPr="008F04F6" w:rsidRDefault="00C548B6" w:rsidP="001D3DE3">
      <w:pPr>
        <w:pStyle w:val="Ttulo3"/>
        <w:spacing w:after="120"/>
        <w:rPr>
          <w:i/>
        </w:rPr>
      </w:pPr>
      <w:bookmarkStart w:id="197" w:name="_Toc528657914"/>
      <w:bookmarkStart w:id="198" w:name="_Toc528658733"/>
      <w:bookmarkStart w:id="199" w:name="_Toc528660360"/>
      <w:bookmarkStart w:id="200" w:name="_Toc528664210"/>
      <w:bookmarkStart w:id="201" w:name="_Toc528665901"/>
      <w:bookmarkStart w:id="202" w:name="_Toc528666526"/>
      <w:bookmarkStart w:id="203" w:name="_Toc528671249"/>
      <w:bookmarkStart w:id="204" w:name="_Toc530728029"/>
      <w:bookmarkStart w:id="205" w:name="_Toc5958919"/>
      <w:bookmarkStart w:id="206" w:name="_Toc34132883"/>
      <w:bookmarkStart w:id="207" w:name="_Toc157522055"/>
      <w:r w:rsidRPr="008F04F6">
        <w:t>13.- PENALIDADES</w:t>
      </w:r>
      <w:bookmarkEnd w:id="197"/>
      <w:bookmarkEnd w:id="198"/>
      <w:bookmarkEnd w:id="199"/>
      <w:bookmarkEnd w:id="200"/>
      <w:bookmarkEnd w:id="201"/>
      <w:bookmarkEnd w:id="202"/>
      <w:bookmarkEnd w:id="203"/>
      <w:bookmarkEnd w:id="204"/>
      <w:bookmarkEnd w:id="205"/>
      <w:bookmarkEnd w:id="206"/>
      <w:bookmarkEnd w:id="207"/>
      <w:r w:rsidRPr="008F04F6">
        <w:t xml:space="preserve"> </w:t>
      </w:r>
    </w:p>
    <w:p w14:paraId="0B6E8DE3" w14:textId="0119C958" w:rsidR="00C548B6" w:rsidRDefault="00C548B6" w:rsidP="001D3DE3">
      <w:pPr>
        <w:pStyle w:val="Ttulo4"/>
        <w:spacing w:after="120"/>
        <w:ind w:left="851" w:right="-427"/>
        <w:jc w:val="both"/>
        <w:rPr>
          <w:rFonts w:cs="Arial"/>
          <w:b w:val="0"/>
          <w:color w:val="0000FF"/>
          <w:sz w:val="19"/>
          <w:szCs w:val="19"/>
        </w:rPr>
      </w:pPr>
      <w:bookmarkStart w:id="208" w:name="_Toc38387611"/>
      <w:r w:rsidRPr="008F04F6">
        <w:rPr>
          <w:sz w:val="19"/>
          <w:szCs w:val="19"/>
        </w:rPr>
        <w:t xml:space="preserve">13.1.- Se establecen penalidades adicionales a las previstas en la cláusula 31.1 de condiciones generales: </w:t>
      </w:r>
      <w:r w:rsidR="00353F00">
        <w:rPr>
          <w:rFonts w:cs="Arial"/>
          <w:b w:val="0"/>
          <w:color w:val="0000FF"/>
          <w:sz w:val="19"/>
          <w:szCs w:val="19"/>
        </w:rPr>
        <w:t>S</w:t>
      </w:r>
      <w:r w:rsidRPr="008F04F6">
        <w:rPr>
          <w:rFonts w:cs="Arial"/>
          <w:b w:val="0"/>
          <w:color w:val="0000FF"/>
          <w:sz w:val="19"/>
          <w:szCs w:val="19"/>
        </w:rPr>
        <w:t>í. Podrán imponerse penalidades por los siguientes cumplimientos defectuosos e incumplimientos:</w:t>
      </w:r>
      <w:bookmarkEnd w:id="208"/>
    </w:p>
    <w:p w14:paraId="579E1C36" w14:textId="77777777" w:rsidR="00353F00" w:rsidRPr="00445692" w:rsidRDefault="00353F00" w:rsidP="00353F00">
      <w:pPr>
        <w:spacing w:after="112" w:line="250" w:lineRule="auto"/>
        <w:ind w:left="-5" w:hanging="10"/>
        <w:rPr>
          <w:rFonts w:ascii="Verdana" w:eastAsia="Verdana" w:hAnsi="Verdana" w:cs="Verdana"/>
          <w:b/>
          <w:color w:val="3333FF"/>
          <w:sz w:val="20"/>
          <w:szCs w:val="22"/>
          <w:highlight w:val="yellow"/>
        </w:rPr>
      </w:pPr>
      <w:r w:rsidRPr="00DB4F93">
        <w:rPr>
          <w:rFonts w:ascii="Verdana" w:eastAsia="Verdana" w:hAnsi="Verdana" w:cs="Verdana"/>
          <w:b/>
          <w:color w:val="3333FF"/>
          <w:sz w:val="20"/>
          <w:szCs w:val="22"/>
        </w:rPr>
        <w:t xml:space="preserve">1.- </w:t>
      </w:r>
      <w:r w:rsidRPr="009E4A94">
        <w:rPr>
          <w:rFonts w:ascii="Verdana" w:eastAsia="Verdana" w:hAnsi="Verdana" w:cs="Verdana"/>
          <w:b/>
          <w:color w:val="3333FF"/>
          <w:sz w:val="20"/>
          <w:szCs w:val="22"/>
          <w:u w:val="single" w:color="3333FF"/>
        </w:rPr>
        <w:t>Incumplimiento de plazos en la prestación del servicio:</w:t>
      </w:r>
      <w:r w:rsidRPr="009E4A94">
        <w:rPr>
          <w:rFonts w:ascii="Verdana" w:eastAsia="Verdana" w:hAnsi="Verdana" w:cs="Verdana"/>
          <w:b/>
          <w:color w:val="3333FF"/>
          <w:sz w:val="20"/>
          <w:szCs w:val="22"/>
        </w:rPr>
        <w:t xml:space="preserve"> (respecto al Plan de Trabajo y Calendario de Vacaciones)</w:t>
      </w:r>
    </w:p>
    <w:p w14:paraId="67AD2A57" w14:textId="77777777" w:rsidR="00353F00" w:rsidRDefault="00353F00" w:rsidP="00353F00">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b/>
          <w:color w:val="3333FF"/>
          <w:sz w:val="20"/>
          <w:szCs w:val="22"/>
        </w:rPr>
        <w:t xml:space="preserve">1.1.- </w:t>
      </w:r>
      <w:r w:rsidRPr="00DB4F93">
        <w:rPr>
          <w:rFonts w:ascii="Verdana" w:eastAsia="Verdana" w:hAnsi="Verdana" w:cs="Verdana"/>
          <w:color w:val="3333FF"/>
          <w:sz w:val="20"/>
          <w:szCs w:val="22"/>
        </w:rPr>
        <w:t xml:space="preserve">La contratista queda obligada al cumplimiento de los plazos en los términos previstos en la </w:t>
      </w:r>
      <w:r w:rsidRPr="0083603E">
        <w:rPr>
          <w:rFonts w:ascii="Verdana" w:eastAsia="Verdana" w:hAnsi="Verdana" w:cs="Verdana"/>
          <w:color w:val="0000FF"/>
          <w:sz w:val="20"/>
          <w:szCs w:val="22"/>
        </w:rPr>
        <w:t>cláusula 5</w:t>
      </w:r>
      <w:r w:rsidRPr="00DB4F93">
        <w:rPr>
          <w:rFonts w:ascii="Verdana" w:eastAsia="Verdana" w:hAnsi="Verdana" w:cs="Verdana"/>
          <w:color w:val="3333FF"/>
          <w:sz w:val="20"/>
          <w:szCs w:val="22"/>
        </w:rPr>
        <w:t xml:space="preserve"> relativa a la Ejecución de los Trabajos del presente pl</w:t>
      </w:r>
      <w:r w:rsidRPr="009E4A94">
        <w:rPr>
          <w:rFonts w:ascii="Verdana" w:eastAsia="Verdana" w:hAnsi="Verdana" w:cs="Verdana"/>
          <w:color w:val="3333FF"/>
          <w:sz w:val="20"/>
          <w:szCs w:val="22"/>
        </w:rPr>
        <w:t>iego (PPT, apartados 5.1. y 5.2.).</w:t>
      </w:r>
      <w:r w:rsidRPr="00DB4F93">
        <w:rPr>
          <w:rFonts w:ascii="Verdana" w:eastAsia="Verdana" w:hAnsi="Verdana" w:cs="Verdana"/>
          <w:color w:val="3333FF"/>
          <w:sz w:val="20"/>
          <w:szCs w:val="22"/>
        </w:rPr>
        <w:t xml:space="preserve"> </w:t>
      </w:r>
    </w:p>
    <w:p w14:paraId="793E4CEE" w14:textId="77777777" w:rsidR="00353F00" w:rsidRDefault="00353F00" w:rsidP="00353F00">
      <w:pPr>
        <w:spacing w:after="112" w:line="251" w:lineRule="auto"/>
        <w:ind w:left="708" w:right="473" w:hanging="708"/>
        <w:jc w:val="both"/>
        <w:rPr>
          <w:rFonts w:ascii="Verdana" w:eastAsia="Verdana" w:hAnsi="Verdana" w:cs="Verdana"/>
          <w:color w:val="000000"/>
          <w:sz w:val="20"/>
          <w:szCs w:val="22"/>
        </w:rPr>
      </w:pPr>
      <w:r w:rsidRPr="00DB4F93">
        <w:rPr>
          <w:rFonts w:ascii="Verdana" w:eastAsia="Verdana" w:hAnsi="Verdana" w:cs="Verdana"/>
          <w:b/>
          <w:color w:val="3333FF"/>
          <w:sz w:val="20"/>
          <w:szCs w:val="22"/>
        </w:rPr>
        <w:t xml:space="preserve">1.2.- </w:t>
      </w:r>
      <w:r w:rsidRPr="00DB4F93">
        <w:rPr>
          <w:rFonts w:ascii="Verdana" w:eastAsia="Verdana" w:hAnsi="Verdana" w:cs="Verdana"/>
          <w:color w:val="3333FF"/>
          <w:sz w:val="20"/>
          <w:szCs w:val="22"/>
        </w:rPr>
        <w:t xml:space="preserve">Si llegado el final de dichos plazos, la contratista hubiere incurrido en demora, por causa a ella imputable, la Administración impondrá por cada semana de demora, al contratista una penalización del 1% del importe de la factura del mes correspondiente sobre </w:t>
      </w:r>
      <w:r>
        <w:rPr>
          <w:rFonts w:ascii="Verdana" w:eastAsia="Verdana" w:hAnsi="Verdana" w:cs="Verdana"/>
          <w:color w:val="3333FF"/>
          <w:sz w:val="20"/>
          <w:szCs w:val="22"/>
        </w:rPr>
        <w:t>el</w:t>
      </w:r>
      <w:r w:rsidRPr="00DB4F93">
        <w:rPr>
          <w:rFonts w:ascii="Verdana" w:eastAsia="Verdana" w:hAnsi="Verdana" w:cs="Verdana"/>
          <w:color w:val="3333FF"/>
          <w:sz w:val="20"/>
          <w:szCs w:val="22"/>
        </w:rPr>
        <w:t xml:space="preserve"> centro o centros donde se incumpla la obligación contractual. </w:t>
      </w:r>
    </w:p>
    <w:p w14:paraId="661A33EE" w14:textId="77777777" w:rsidR="00353F00" w:rsidRDefault="00353F00" w:rsidP="00353F00">
      <w:pPr>
        <w:spacing w:after="112" w:line="251" w:lineRule="auto"/>
        <w:ind w:left="708" w:right="473" w:hanging="708"/>
        <w:jc w:val="both"/>
        <w:rPr>
          <w:rFonts w:ascii="Verdana" w:eastAsia="Verdana" w:hAnsi="Verdana" w:cs="Verdana"/>
          <w:color w:val="3333FF"/>
          <w:sz w:val="20"/>
          <w:szCs w:val="22"/>
        </w:rPr>
      </w:pPr>
      <w:r>
        <w:rPr>
          <w:rFonts w:ascii="Verdana" w:eastAsia="Verdana" w:hAnsi="Verdana" w:cs="Verdana"/>
          <w:b/>
          <w:color w:val="3333FF"/>
          <w:sz w:val="20"/>
          <w:szCs w:val="22"/>
        </w:rPr>
        <w:t>1.</w:t>
      </w:r>
      <w:r w:rsidRPr="00DB4F93">
        <w:rPr>
          <w:rFonts w:ascii="Verdana" w:eastAsia="Verdana" w:hAnsi="Verdana" w:cs="Verdana"/>
          <w:b/>
          <w:color w:val="3333FF"/>
          <w:sz w:val="20"/>
          <w:szCs w:val="22"/>
        </w:rPr>
        <w:t xml:space="preserve">3.- </w:t>
      </w:r>
      <w:r w:rsidRPr="00DB4F93">
        <w:rPr>
          <w:rFonts w:ascii="Verdana" w:eastAsia="Verdana" w:hAnsi="Verdana" w:cs="Verdana"/>
          <w:color w:val="3333FF"/>
          <w:sz w:val="20"/>
          <w:szCs w:val="22"/>
        </w:rPr>
        <w:t xml:space="preserve">La constitución en mora de la contratista no requerirá intimación previa por parte de la Administración. </w:t>
      </w:r>
    </w:p>
    <w:p w14:paraId="164719D7" w14:textId="77777777" w:rsidR="00353F00" w:rsidRPr="00F143DB" w:rsidRDefault="00353F00" w:rsidP="00353F00">
      <w:pPr>
        <w:spacing w:after="112" w:line="251" w:lineRule="auto"/>
        <w:ind w:left="708" w:right="473" w:hanging="708"/>
        <w:jc w:val="both"/>
        <w:rPr>
          <w:rFonts w:ascii="Verdana" w:eastAsia="Verdana" w:hAnsi="Verdana" w:cs="Verdana"/>
          <w:color w:val="3333FF"/>
          <w:sz w:val="20"/>
          <w:szCs w:val="22"/>
        </w:rPr>
      </w:pPr>
      <w:r>
        <w:rPr>
          <w:rFonts w:ascii="Verdana" w:eastAsia="Verdana" w:hAnsi="Verdana" w:cs="Verdana"/>
          <w:b/>
          <w:color w:val="3333FF"/>
          <w:sz w:val="20"/>
          <w:szCs w:val="22"/>
        </w:rPr>
        <w:lastRenderedPageBreak/>
        <w:t>1.</w:t>
      </w:r>
      <w:r w:rsidRPr="004B1FC7">
        <w:rPr>
          <w:rFonts w:ascii="Verdana" w:eastAsia="Verdana" w:hAnsi="Verdana" w:cs="Verdana"/>
          <w:b/>
          <w:color w:val="3333FF"/>
          <w:sz w:val="20"/>
          <w:szCs w:val="22"/>
        </w:rPr>
        <w:t>4</w:t>
      </w:r>
      <w:r>
        <w:rPr>
          <w:rFonts w:ascii="Verdana" w:eastAsia="Verdana" w:hAnsi="Verdana" w:cs="Verdana"/>
          <w:color w:val="000000"/>
          <w:sz w:val="20"/>
          <w:szCs w:val="22"/>
        </w:rPr>
        <w:t xml:space="preserve">.- </w:t>
      </w:r>
      <w:r w:rsidRPr="00F143DB">
        <w:rPr>
          <w:rFonts w:ascii="Verdana" w:eastAsia="Verdana" w:hAnsi="Verdana" w:cs="Verdana"/>
          <w:color w:val="3333FF"/>
          <w:sz w:val="20"/>
          <w:szCs w:val="22"/>
        </w:rPr>
        <w:t>Conductas sancionables:</w:t>
      </w:r>
    </w:p>
    <w:p w14:paraId="40B7018E" w14:textId="19B67C79" w:rsidR="00353F00" w:rsidRPr="00353F00" w:rsidRDefault="00353F00" w:rsidP="001761B7">
      <w:pPr>
        <w:pStyle w:val="Prrafodelista"/>
        <w:numPr>
          <w:ilvl w:val="0"/>
          <w:numId w:val="154"/>
        </w:numPr>
        <w:spacing w:after="112" w:line="251" w:lineRule="auto"/>
        <w:ind w:left="1134" w:right="473"/>
        <w:jc w:val="both"/>
        <w:rPr>
          <w:rFonts w:ascii="Verdana" w:eastAsia="Verdana" w:hAnsi="Verdana" w:cs="Verdana"/>
          <w:color w:val="3333FF"/>
          <w:sz w:val="20"/>
          <w:szCs w:val="22"/>
        </w:rPr>
      </w:pPr>
      <w:r w:rsidRPr="00353F00">
        <w:rPr>
          <w:rFonts w:ascii="Verdana" w:eastAsia="Verdana" w:hAnsi="Verdana" w:cs="Verdana"/>
          <w:color w:val="3333FF"/>
          <w:sz w:val="20"/>
          <w:szCs w:val="22"/>
        </w:rPr>
        <w:t>Incumplimiento, por culpa de la contratista, del plazo máximo de 1 mes para la presentación del PLAN DE TRABAJO que se recoge en el punto 5.1. del Pliego de Prescripciones Técnicas.</w:t>
      </w:r>
    </w:p>
    <w:p w14:paraId="47C3841F" w14:textId="6667C0B0" w:rsidR="00353F00" w:rsidRPr="00353F00" w:rsidRDefault="00353F00" w:rsidP="001761B7">
      <w:pPr>
        <w:pStyle w:val="Prrafodelista"/>
        <w:numPr>
          <w:ilvl w:val="0"/>
          <w:numId w:val="154"/>
        </w:numPr>
        <w:spacing w:after="240" w:line="252" w:lineRule="auto"/>
        <w:ind w:left="1134" w:right="471"/>
        <w:jc w:val="both"/>
        <w:rPr>
          <w:rFonts w:ascii="Verdana" w:eastAsia="Verdana" w:hAnsi="Verdana" w:cs="Verdana"/>
          <w:color w:val="3333FF"/>
          <w:sz w:val="20"/>
          <w:szCs w:val="22"/>
        </w:rPr>
      </w:pPr>
      <w:r w:rsidRPr="00353F00">
        <w:rPr>
          <w:rFonts w:ascii="Verdana" w:eastAsia="Verdana" w:hAnsi="Verdana" w:cs="Verdana"/>
          <w:color w:val="3333FF"/>
          <w:sz w:val="20"/>
          <w:szCs w:val="22"/>
        </w:rPr>
        <w:t>Incumplimiento, por culpa de la contratista, del plazo de presentación del CALENDARIO DE VACACIONES del personal de la contrata (apartado 5.2 PPT).</w:t>
      </w:r>
    </w:p>
    <w:p w14:paraId="32B06371" w14:textId="77777777" w:rsidR="00353F00" w:rsidRPr="00DB4F93" w:rsidRDefault="00353F00" w:rsidP="00353F00">
      <w:pPr>
        <w:spacing w:after="112" w:line="250" w:lineRule="auto"/>
        <w:ind w:left="-5" w:hanging="10"/>
        <w:rPr>
          <w:rFonts w:ascii="Verdana" w:eastAsia="Verdana" w:hAnsi="Verdana" w:cs="Verdana"/>
          <w:color w:val="000000"/>
          <w:sz w:val="20"/>
          <w:szCs w:val="22"/>
        </w:rPr>
      </w:pPr>
      <w:r w:rsidRPr="00DB4F93">
        <w:rPr>
          <w:rFonts w:ascii="Verdana" w:eastAsia="Verdana" w:hAnsi="Verdana" w:cs="Verdana"/>
          <w:b/>
          <w:color w:val="3333FF"/>
          <w:sz w:val="20"/>
          <w:szCs w:val="22"/>
        </w:rPr>
        <w:t xml:space="preserve">2.- </w:t>
      </w:r>
      <w:r w:rsidRPr="00DB4F93">
        <w:rPr>
          <w:rFonts w:ascii="Verdana" w:eastAsia="Verdana" w:hAnsi="Verdana" w:cs="Verdana"/>
          <w:b/>
          <w:color w:val="3333FF"/>
          <w:sz w:val="20"/>
          <w:szCs w:val="22"/>
          <w:u w:val="single" w:color="3333FF"/>
        </w:rPr>
        <w:t>Cumplimiento defectuoso o incumplimiento parcial de la ejecución del objeto del</w:t>
      </w:r>
      <w:r w:rsidRPr="00DB4F93">
        <w:rPr>
          <w:rFonts w:ascii="Verdana" w:eastAsia="Verdana" w:hAnsi="Verdana" w:cs="Verdana"/>
          <w:b/>
          <w:color w:val="3333FF"/>
          <w:sz w:val="20"/>
          <w:szCs w:val="22"/>
        </w:rPr>
        <w:t xml:space="preserve"> </w:t>
      </w:r>
      <w:r w:rsidRPr="00DB4F93">
        <w:rPr>
          <w:rFonts w:ascii="Verdana" w:eastAsia="Verdana" w:hAnsi="Verdana" w:cs="Verdana"/>
          <w:b/>
          <w:color w:val="3333FF"/>
          <w:sz w:val="20"/>
          <w:szCs w:val="22"/>
          <w:u w:val="single" w:color="3333FF"/>
        </w:rPr>
        <w:t>contrato:</w:t>
      </w:r>
      <w:r w:rsidRPr="00DB4F93">
        <w:rPr>
          <w:rFonts w:ascii="Verdana" w:eastAsia="Verdana" w:hAnsi="Verdana" w:cs="Verdana"/>
          <w:b/>
          <w:color w:val="3333FF"/>
          <w:sz w:val="20"/>
          <w:szCs w:val="22"/>
        </w:rPr>
        <w:t xml:space="preserve"> </w:t>
      </w:r>
    </w:p>
    <w:p w14:paraId="33E3B926" w14:textId="77777777" w:rsidR="00353F00" w:rsidRPr="00DB4F93" w:rsidRDefault="00353F00" w:rsidP="00353F00">
      <w:pPr>
        <w:spacing w:after="112" w:line="251" w:lineRule="auto"/>
        <w:ind w:right="473"/>
        <w:jc w:val="both"/>
        <w:rPr>
          <w:rFonts w:ascii="Verdana" w:eastAsia="Verdana" w:hAnsi="Verdana" w:cs="Verdana"/>
          <w:color w:val="000000"/>
          <w:sz w:val="20"/>
          <w:szCs w:val="22"/>
        </w:rPr>
      </w:pPr>
      <w:r>
        <w:rPr>
          <w:rFonts w:ascii="Verdana" w:eastAsia="Verdana" w:hAnsi="Verdana" w:cs="Verdana"/>
          <w:b/>
          <w:color w:val="3333FF"/>
          <w:sz w:val="20"/>
          <w:szCs w:val="22"/>
        </w:rPr>
        <w:t>2.</w:t>
      </w:r>
      <w:r w:rsidRPr="00DB4F93">
        <w:rPr>
          <w:rFonts w:ascii="Verdana" w:eastAsia="Verdana" w:hAnsi="Verdana" w:cs="Verdana"/>
          <w:b/>
          <w:color w:val="3333FF"/>
          <w:sz w:val="20"/>
          <w:szCs w:val="22"/>
        </w:rPr>
        <w:t xml:space="preserve">1.- </w:t>
      </w:r>
      <w:r w:rsidRPr="00DB4F93">
        <w:rPr>
          <w:rFonts w:ascii="Verdana" w:eastAsia="Verdana" w:hAnsi="Verdana" w:cs="Verdana"/>
          <w:color w:val="3333FF"/>
          <w:sz w:val="20"/>
          <w:szCs w:val="22"/>
        </w:rPr>
        <w:t xml:space="preserve">Cuando la contratista, por causas a ella imputables, hubiera incumplido parcialmente la ejecución de las prestaciones definidas en el contrato, el órgano de contratación podrá imponer las siguientes penalidades: </w:t>
      </w:r>
    </w:p>
    <w:p w14:paraId="4242AB24" w14:textId="77777777" w:rsidR="00353F00" w:rsidRPr="006944FB" w:rsidRDefault="00353F00" w:rsidP="00353F00">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color w:val="3333FF"/>
          <w:sz w:val="20"/>
          <w:szCs w:val="22"/>
        </w:rPr>
        <w:t xml:space="preserve">2.1.1.- En el caso de </w:t>
      </w:r>
      <w:r>
        <w:rPr>
          <w:rFonts w:ascii="Verdana" w:eastAsia="Verdana" w:hAnsi="Verdana" w:cs="Verdana"/>
          <w:color w:val="3333FF"/>
          <w:sz w:val="20"/>
          <w:szCs w:val="22"/>
        </w:rPr>
        <w:t>cumplimiento defectuoso o in</w:t>
      </w:r>
      <w:r w:rsidRPr="00DB4F93">
        <w:rPr>
          <w:rFonts w:ascii="Verdana" w:eastAsia="Verdana" w:hAnsi="Verdana" w:cs="Verdana"/>
          <w:color w:val="3333FF"/>
          <w:sz w:val="20"/>
          <w:szCs w:val="22"/>
        </w:rPr>
        <w:t xml:space="preserve">cumplimiento </w:t>
      </w:r>
      <w:r>
        <w:rPr>
          <w:rFonts w:ascii="Verdana" w:eastAsia="Verdana" w:hAnsi="Verdana" w:cs="Verdana"/>
          <w:color w:val="3333FF"/>
          <w:sz w:val="20"/>
          <w:szCs w:val="22"/>
        </w:rPr>
        <w:t xml:space="preserve">parcial del servicio de limpieza (en aquellas tareas de frecuencia: diaria, días, alternos, semanal o quincenal) se impondrá al contratista una penalización equivalente al 2% del importe de la factura del mes correspondiente </w:t>
      </w:r>
      <w:r w:rsidRPr="00DB4F93">
        <w:rPr>
          <w:rFonts w:ascii="Verdana" w:eastAsia="Verdana" w:hAnsi="Verdana" w:cs="Verdana"/>
          <w:color w:val="3333FF"/>
          <w:sz w:val="20"/>
          <w:szCs w:val="22"/>
        </w:rPr>
        <w:t xml:space="preserve">del centro donde se produce el incumplimiento </w:t>
      </w:r>
      <w:r>
        <w:rPr>
          <w:rFonts w:ascii="Verdana" w:eastAsia="Verdana" w:hAnsi="Verdana" w:cs="Verdana"/>
          <w:color w:val="3333FF"/>
          <w:sz w:val="20"/>
          <w:szCs w:val="22"/>
        </w:rPr>
        <w:t>parcial o cumplimiento defectuoso, por cada día de incumplimiento</w:t>
      </w:r>
      <w:r w:rsidRPr="00DB4F93">
        <w:rPr>
          <w:rFonts w:ascii="Verdana" w:eastAsia="Verdana" w:hAnsi="Verdana" w:cs="Verdana"/>
          <w:color w:val="3333FF"/>
          <w:sz w:val="20"/>
          <w:szCs w:val="22"/>
        </w:rPr>
        <w:t xml:space="preserve">. </w:t>
      </w:r>
    </w:p>
    <w:p w14:paraId="12AC50BC" w14:textId="77777777" w:rsidR="00353F00" w:rsidRPr="009E4A94" w:rsidRDefault="00353F00" w:rsidP="00353F00">
      <w:pPr>
        <w:spacing w:after="112" w:line="251" w:lineRule="auto"/>
        <w:ind w:left="708" w:right="473" w:hanging="708"/>
        <w:jc w:val="both"/>
        <w:rPr>
          <w:rFonts w:ascii="Verdana" w:eastAsia="Verdana" w:hAnsi="Verdana" w:cs="Verdana"/>
          <w:color w:val="3333FF"/>
          <w:sz w:val="20"/>
          <w:szCs w:val="22"/>
        </w:rPr>
      </w:pPr>
      <w:r w:rsidRPr="00DB4F93">
        <w:rPr>
          <w:rFonts w:ascii="Verdana" w:eastAsia="Verdana" w:hAnsi="Verdana" w:cs="Verdana"/>
          <w:color w:val="3333FF"/>
          <w:sz w:val="20"/>
          <w:szCs w:val="22"/>
        </w:rPr>
        <w:t xml:space="preserve">2.1.2.- En el caso de </w:t>
      </w:r>
      <w:r>
        <w:rPr>
          <w:rFonts w:ascii="Verdana" w:eastAsia="Verdana" w:hAnsi="Verdana" w:cs="Verdana"/>
          <w:color w:val="3333FF"/>
          <w:sz w:val="20"/>
          <w:szCs w:val="22"/>
        </w:rPr>
        <w:t>cumplimiento defectuoso o in</w:t>
      </w:r>
      <w:r w:rsidRPr="00DB4F93">
        <w:rPr>
          <w:rFonts w:ascii="Verdana" w:eastAsia="Verdana" w:hAnsi="Verdana" w:cs="Verdana"/>
          <w:color w:val="3333FF"/>
          <w:sz w:val="20"/>
          <w:szCs w:val="22"/>
        </w:rPr>
        <w:t xml:space="preserve">cumplimiento </w:t>
      </w:r>
      <w:r>
        <w:rPr>
          <w:rFonts w:ascii="Verdana" w:eastAsia="Verdana" w:hAnsi="Verdana" w:cs="Verdana"/>
          <w:color w:val="3333FF"/>
          <w:sz w:val="20"/>
          <w:szCs w:val="22"/>
        </w:rPr>
        <w:t xml:space="preserve">parcial del servicio de limpieza (en aquellas tareas de frecuencia: mensual, bimensual, trimestral, semestral o anual, incluidas las ampliaciones de servicio que hubiera ofertado la contratista) se impondrá al contratista una penalización equivalente al 2% del importe de la factura del mes correspondiente </w:t>
      </w:r>
      <w:r w:rsidRPr="00DB4F93">
        <w:rPr>
          <w:rFonts w:ascii="Verdana" w:eastAsia="Verdana" w:hAnsi="Verdana" w:cs="Verdana"/>
          <w:color w:val="3333FF"/>
          <w:sz w:val="20"/>
          <w:szCs w:val="22"/>
        </w:rPr>
        <w:t xml:space="preserve">del centro donde se produce el incumplimiento </w:t>
      </w:r>
      <w:r>
        <w:rPr>
          <w:rFonts w:ascii="Verdana" w:eastAsia="Verdana" w:hAnsi="Verdana" w:cs="Verdana"/>
          <w:color w:val="3333FF"/>
          <w:sz w:val="20"/>
          <w:szCs w:val="22"/>
        </w:rPr>
        <w:t>parcial o cumplimiento defectuoso</w:t>
      </w:r>
      <w:r w:rsidRPr="00DB4F93">
        <w:rPr>
          <w:rFonts w:ascii="Verdana" w:eastAsia="Verdana" w:hAnsi="Verdana" w:cs="Verdana"/>
          <w:color w:val="3333FF"/>
          <w:sz w:val="20"/>
          <w:szCs w:val="22"/>
        </w:rPr>
        <w:t xml:space="preserve">. </w:t>
      </w:r>
      <w:r>
        <w:rPr>
          <w:rFonts w:ascii="Verdana" w:eastAsia="Verdana" w:hAnsi="Verdana" w:cs="Verdana"/>
          <w:color w:val="3333FF"/>
          <w:sz w:val="20"/>
          <w:szCs w:val="22"/>
        </w:rPr>
        <w:t xml:space="preserve">Se tomará como referencia inicial la programación de frecuencias presentada por la empresa durante la </w:t>
      </w:r>
      <w:r w:rsidRPr="009E4A94">
        <w:rPr>
          <w:rFonts w:ascii="Verdana" w:eastAsia="Verdana" w:hAnsi="Verdana" w:cs="Verdana"/>
          <w:color w:val="3333FF"/>
          <w:sz w:val="20"/>
          <w:szCs w:val="22"/>
        </w:rPr>
        <w:t>tramitación del expediente.</w:t>
      </w:r>
    </w:p>
    <w:p w14:paraId="77A1E8CD" w14:textId="77777777" w:rsidR="00353F00" w:rsidRPr="009E4A94" w:rsidRDefault="00353F00" w:rsidP="00353F00">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2.1.3.-En el caso de incumplimiento de la obligación de entrega al órgano de contratación de los planes, informes, y demás documentación exigida en el pliego de prescripciones técnicas (apartados 11 y 14 del PPT), se impondrá al contratista por cada día de retraso, una penalización equivalente al 1% del importe de la factura del mes correspondiente.  </w:t>
      </w:r>
    </w:p>
    <w:p w14:paraId="05248595" w14:textId="77777777" w:rsidR="00353F00" w:rsidRPr="009E4A94" w:rsidRDefault="00353F00" w:rsidP="00353F00">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2.1.4.- En el caso de que se detecte la utilización de productos de limpieza no autorizados, se impondrá al contratista una penalización de 500,00 euros por infracción cometida. La presente penalidad se impondrá por cada producto de limpieza no autorizado que sea detectado. </w:t>
      </w:r>
    </w:p>
    <w:p w14:paraId="6525577B" w14:textId="77777777" w:rsidR="00353F00" w:rsidRPr="009E4A94" w:rsidRDefault="00353F00" w:rsidP="00353F00">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2.2.- Conductas sancionables:</w:t>
      </w:r>
    </w:p>
    <w:p w14:paraId="6499E5EB" w14:textId="233EE9C2" w:rsidR="00353F00" w:rsidRPr="009E4A94" w:rsidRDefault="00353F00" w:rsidP="00353F00">
      <w:pPr>
        <w:spacing w:after="112" w:line="251" w:lineRule="auto"/>
        <w:ind w:left="1418" w:right="473" w:hanging="284"/>
        <w:jc w:val="both"/>
        <w:rPr>
          <w:rFonts w:ascii="Verdana" w:eastAsia="Verdana" w:hAnsi="Verdana" w:cs="Verdana"/>
          <w:color w:val="3333FF"/>
          <w:sz w:val="20"/>
          <w:szCs w:val="22"/>
        </w:rPr>
      </w:pPr>
      <w:r w:rsidRPr="009E4A94">
        <w:rPr>
          <w:rFonts w:ascii="Verdana" w:eastAsia="Verdana" w:hAnsi="Verdana" w:cs="Verdana"/>
          <w:color w:val="3333FF"/>
          <w:sz w:val="20"/>
          <w:szCs w:val="22"/>
        </w:rPr>
        <w:t>a) Incumplimiento de las frecuencias establecidas en la Carta de Servicios (Anexo II del PPT), incluida la no sustitución en plazo de l</w:t>
      </w:r>
      <w:r w:rsidR="003156E3">
        <w:rPr>
          <w:rFonts w:ascii="Verdana" w:eastAsia="Verdana" w:hAnsi="Verdana" w:cs="Verdana"/>
          <w:color w:val="3333FF"/>
          <w:sz w:val="20"/>
          <w:szCs w:val="22"/>
        </w:rPr>
        <w:t>a</w:t>
      </w:r>
      <w:r w:rsidRPr="009E4A94">
        <w:rPr>
          <w:rFonts w:ascii="Verdana" w:eastAsia="Verdana" w:hAnsi="Verdana" w:cs="Verdana"/>
          <w:color w:val="3333FF"/>
          <w:sz w:val="20"/>
          <w:szCs w:val="22"/>
        </w:rPr>
        <w:t>s trabajador</w:t>
      </w:r>
      <w:r w:rsidR="003156E3">
        <w:rPr>
          <w:rFonts w:ascii="Verdana" w:eastAsia="Verdana" w:hAnsi="Verdana" w:cs="Verdana"/>
          <w:color w:val="3333FF"/>
          <w:sz w:val="20"/>
          <w:szCs w:val="22"/>
        </w:rPr>
        <w:t>a</w:t>
      </w:r>
      <w:r w:rsidRPr="009E4A94">
        <w:rPr>
          <w:rFonts w:ascii="Verdana" w:eastAsia="Verdana" w:hAnsi="Verdana" w:cs="Verdana"/>
          <w:color w:val="3333FF"/>
          <w:sz w:val="20"/>
          <w:szCs w:val="22"/>
        </w:rPr>
        <w:t>s que por cualquier motivo no acudan a su puesto de trabajo</w:t>
      </w:r>
      <w:r w:rsidR="003532C7">
        <w:rPr>
          <w:rFonts w:ascii="Verdana" w:eastAsia="Verdana" w:hAnsi="Verdana" w:cs="Verdana"/>
          <w:color w:val="3333FF"/>
          <w:sz w:val="20"/>
          <w:szCs w:val="22"/>
        </w:rPr>
        <w:t xml:space="preserve"> </w:t>
      </w:r>
      <w:r w:rsidR="003156E3">
        <w:rPr>
          <w:rFonts w:ascii="Verdana" w:eastAsia="Verdana" w:hAnsi="Verdana" w:cs="Verdana"/>
          <w:color w:val="3333FF"/>
          <w:sz w:val="20"/>
          <w:szCs w:val="22"/>
        </w:rPr>
        <w:t xml:space="preserve">cubriendo la ausencia </w:t>
      </w:r>
      <w:r w:rsidR="003532C7">
        <w:rPr>
          <w:rFonts w:ascii="Verdana" w:eastAsia="Verdana" w:hAnsi="Verdana" w:cs="Verdana"/>
          <w:color w:val="3333FF"/>
          <w:sz w:val="20"/>
          <w:szCs w:val="22"/>
        </w:rPr>
        <w:t xml:space="preserve">con </w:t>
      </w:r>
      <w:r w:rsidR="003156E3">
        <w:rPr>
          <w:rFonts w:ascii="Verdana" w:eastAsia="Verdana" w:hAnsi="Verdana" w:cs="Verdana"/>
          <w:color w:val="3333FF"/>
          <w:sz w:val="20"/>
          <w:szCs w:val="22"/>
        </w:rPr>
        <w:t xml:space="preserve">al menos la misma jornada que tenía la persona sustituida </w:t>
      </w:r>
      <w:r w:rsidRPr="009E4A94">
        <w:rPr>
          <w:rFonts w:ascii="Verdana" w:eastAsia="Verdana" w:hAnsi="Verdana" w:cs="Verdana"/>
          <w:color w:val="3333FF"/>
          <w:sz w:val="20"/>
          <w:szCs w:val="22"/>
        </w:rPr>
        <w:t>(bajas, IT, permisos…).</w:t>
      </w:r>
    </w:p>
    <w:p w14:paraId="7F165936" w14:textId="77777777" w:rsidR="00353F00" w:rsidRPr="009E4A94" w:rsidRDefault="00353F00" w:rsidP="00353F00">
      <w:pPr>
        <w:spacing w:after="112" w:line="251" w:lineRule="auto"/>
        <w:ind w:left="1418" w:right="473" w:hanging="284"/>
        <w:jc w:val="both"/>
        <w:rPr>
          <w:rFonts w:ascii="Verdana" w:eastAsia="Verdana" w:hAnsi="Verdana" w:cs="Verdana"/>
          <w:color w:val="3333FF"/>
          <w:sz w:val="20"/>
          <w:szCs w:val="22"/>
        </w:rPr>
      </w:pPr>
      <w:r w:rsidRPr="009E4A94">
        <w:rPr>
          <w:rFonts w:ascii="Verdana" w:eastAsia="Verdana" w:hAnsi="Verdana" w:cs="Verdana"/>
          <w:color w:val="3333FF"/>
          <w:sz w:val="20"/>
          <w:szCs w:val="22"/>
        </w:rPr>
        <w:t>b) Incumplimiento en la prestación del servicio en la fecha acordada en cuanto al Plan de Trabajo.</w:t>
      </w:r>
    </w:p>
    <w:p w14:paraId="17695B97" w14:textId="77777777" w:rsidR="00353F00" w:rsidRPr="009E4A94" w:rsidRDefault="00353F00" w:rsidP="00353F00">
      <w:pPr>
        <w:spacing w:after="112" w:line="251" w:lineRule="auto"/>
        <w:ind w:left="1418" w:right="473" w:hanging="284"/>
        <w:jc w:val="both"/>
        <w:rPr>
          <w:rFonts w:ascii="Verdana" w:eastAsia="Verdana" w:hAnsi="Verdana" w:cs="Verdana"/>
          <w:color w:val="3333FF"/>
          <w:sz w:val="20"/>
          <w:szCs w:val="22"/>
        </w:rPr>
      </w:pPr>
      <w:r w:rsidRPr="009E4A94">
        <w:rPr>
          <w:rFonts w:ascii="Verdana" w:eastAsia="Verdana" w:hAnsi="Verdana" w:cs="Verdana"/>
          <w:color w:val="3333FF"/>
          <w:sz w:val="20"/>
          <w:szCs w:val="22"/>
        </w:rPr>
        <w:t>c) No aportar la prueba documental de la realización de los reconocimientos médicos cuando se solicite (Relacionado con el apartado 11.4 del PPT).</w:t>
      </w:r>
    </w:p>
    <w:p w14:paraId="3FEB63C8" w14:textId="77777777" w:rsidR="00353F00" w:rsidRPr="009E4A94" w:rsidRDefault="00353F00" w:rsidP="00353F00">
      <w:pPr>
        <w:spacing w:after="112" w:line="251" w:lineRule="auto"/>
        <w:ind w:left="1418" w:right="473" w:hanging="284"/>
        <w:jc w:val="both"/>
        <w:rPr>
          <w:rFonts w:ascii="Verdana" w:eastAsia="Verdana" w:hAnsi="Verdana" w:cs="Verdana"/>
          <w:color w:val="3333FF"/>
          <w:sz w:val="20"/>
          <w:szCs w:val="22"/>
        </w:rPr>
      </w:pPr>
      <w:r w:rsidRPr="009E4A94">
        <w:rPr>
          <w:rFonts w:ascii="Verdana" w:eastAsia="Verdana" w:hAnsi="Verdana" w:cs="Verdana"/>
          <w:color w:val="3333FF"/>
          <w:sz w:val="20"/>
          <w:szCs w:val="22"/>
        </w:rPr>
        <w:t>d) No aportar los justificantes que se soliciten en materia de personal. (Relacionado con el apartado 11.1 del PPT).</w:t>
      </w:r>
    </w:p>
    <w:p w14:paraId="445FC4C6" w14:textId="77777777" w:rsidR="00353F00" w:rsidRPr="009E4A94" w:rsidRDefault="00353F00" w:rsidP="00353F00">
      <w:pPr>
        <w:spacing w:after="112" w:line="251" w:lineRule="auto"/>
        <w:ind w:left="1418" w:right="473" w:hanging="284"/>
        <w:jc w:val="both"/>
        <w:rPr>
          <w:rFonts w:ascii="Verdana" w:eastAsia="Verdana" w:hAnsi="Verdana" w:cs="Verdana"/>
          <w:color w:val="3333FF"/>
          <w:sz w:val="20"/>
          <w:szCs w:val="22"/>
        </w:rPr>
      </w:pPr>
      <w:r w:rsidRPr="009E4A94">
        <w:rPr>
          <w:rFonts w:ascii="Verdana" w:eastAsia="Verdana" w:hAnsi="Verdana" w:cs="Verdana"/>
          <w:color w:val="3333FF"/>
          <w:sz w:val="20"/>
          <w:szCs w:val="22"/>
        </w:rPr>
        <w:t>e) No aportar al centro la documentación relativa a los productos de limpieza y fichas de seguridad.</w:t>
      </w:r>
    </w:p>
    <w:p w14:paraId="6A39757A" w14:textId="77777777" w:rsidR="00353F00" w:rsidRPr="009E4A94" w:rsidRDefault="00353F00" w:rsidP="00353F00">
      <w:pPr>
        <w:spacing w:after="112" w:line="251" w:lineRule="auto"/>
        <w:ind w:left="708" w:right="473" w:hanging="708"/>
        <w:jc w:val="both"/>
        <w:rPr>
          <w:rFonts w:ascii="Verdana" w:eastAsia="Verdana" w:hAnsi="Verdana" w:cs="Verdana"/>
          <w:color w:val="000000"/>
          <w:sz w:val="20"/>
          <w:szCs w:val="22"/>
        </w:rPr>
      </w:pPr>
    </w:p>
    <w:p w14:paraId="395CA64F" w14:textId="77777777" w:rsidR="00353F00" w:rsidRPr="009E4A94" w:rsidRDefault="00353F00" w:rsidP="00353F00">
      <w:pPr>
        <w:spacing w:after="110" w:line="251" w:lineRule="auto"/>
        <w:ind w:left="-5" w:hanging="10"/>
        <w:rPr>
          <w:rFonts w:ascii="Verdana" w:eastAsia="Verdana" w:hAnsi="Verdana" w:cs="Verdana"/>
          <w:color w:val="000000"/>
          <w:sz w:val="20"/>
          <w:szCs w:val="22"/>
        </w:rPr>
      </w:pPr>
      <w:r w:rsidRPr="009E4A94">
        <w:rPr>
          <w:rFonts w:ascii="Verdana" w:eastAsia="Verdana" w:hAnsi="Verdana" w:cs="Verdana"/>
          <w:b/>
          <w:color w:val="3333FF"/>
          <w:sz w:val="20"/>
          <w:szCs w:val="22"/>
        </w:rPr>
        <w:lastRenderedPageBreak/>
        <w:t xml:space="preserve">3.- No comunicación al Departamento de las modificaciones en materia de personal. </w:t>
      </w:r>
    </w:p>
    <w:p w14:paraId="3264E823" w14:textId="77777777" w:rsidR="00353F00" w:rsidRPr="009E4A94" w:rsidRDefault="00353F00" w:rsidP="00353F00">
      <w:pPr>
        <w:spacing w:after="112" w:line="251" w:lineRule="auto"/>
        <w:ind w:left="426" w:right="473" w:hanging="426"/>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3.1 La no comunicación al Departamento de las modificaciones del personal, estructura o dotaciones técnicas cualificadas, cuando estas modificaciones afecten al contenido de los servicios contratados se impondrá al contratista una penalización de 10.000 euros. </w:t>
      </w:r>
    </w:p>
    <w:p w14:paraId="642A4C79" w14:textId="77777777" w:rsidR="00353F00" w:rsidRPr="009E4A94" w:rsidRDefault="00353F00" w:rsidP="00353F00">
      <w:pPr>
        <w:spacing w:after="112" w:line="251" w:lineRule="auto"/>
        <w:ind w:left="708" w:right="473" w:hanging="708"/>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3.2 Conducta sancionable: </w:t>
      </w:r>
    </w:p>
    <w:p w14:paraId="45C49BEB" w14:textId="77777777" w:rsidR="00353F00" w:rsidRPr="009E4A94" w:rsidRDefault="00353F00" w:rsidP="00353F00">
      <w:pPr>
        <w:spacing w:after="112" w:line="251" w:lineRule="auto"/>
        <w:ind w:left="1418" w:right="473" w:hanging="284"/>
        <w:jc w:val="both"/>
        <w:rPr>
          <w:rFonts w:ascii="Verdana" w:eastAsia="Verdana" w:hAnsi="Verdana" w:cs="Verdana"/>
          <w:color w:val="000000"/>
          <w:sz w:val="20"/>
          <w:szCs w:val="22"/>
        </w:rPr>
      </w:pPr>
      <w:r w:rsidRPr="009E4A94">
        <w:rPr>
          <w:rFonts w:ascii="Verdana" w:eastAsia="Verdana" w:hAnsi="Verdana" w:cs="Verdana"/>
          <w:color w:val="3333FF"/>
          <w:sz w:val="20"/>
          <w:szCs w:val="22"/>
        </w:rPr>
        <w:t>a) La no comunicación al Servicio de Régimen Interior de las modificaciones de personal, estructura o dotaciones técnicas cualificadas, cuando estas modificaciones afecten al contenido de los servicios contratados.</w:t>
      </w:r>
    </w:p>
    <w:p w14:paraId="229E57AC" w14:textId="77777777" w:rsidR="00353F00" w:rsidRPr="009E4A94" w:rsidRDefault="00353F00" w:rsidP="00353F00">
      <w:pPr>
        <w:spacing w:after="85" w:line="251" w:lineRule="auto"/>
        <w:ind w:right="473"/>
        <w:jc w:val="both"/>
        <w:rPr>
          <w:rFonts w:ascii="Verdana" w:eastAsia="Verdana" w:hAnsi="Verdana" w:cs="Verdana"/>
          <w:color w:val="000000"/>
          <w:sz w:val="20"/>
          <w:szCs w:val="22"/>
        </w:rPr>
      </w:pPr>
      <w:r w:rsidRPr="009E4A94">
        <w:rPr>
          <w:rFonts w:ascii="Verdana" w:eastAsia="Verdana" w:hAnsi="Verdana" w:cs="Verdana"/>
          <w:b/>
          <w:color w:val="3333FF"/>
          <w:sz w:val="20"/>
          <w:szCs w:val="22"/>
        </w:rPr>
        <w:t>4. En el caso del incumplimiento defectuoso del artículo 130 de la LCSP referida a la subrogación</w:t>
      </w:r>
      <w:r w:rsidRPr="009E4A94">
        <w:rPr>
          <w:rFonts w:ascii="Verdana" w:eastAsia="Verdana" w:hAnsi="Verdana" w:cs="Verdana"/>
          <w:color w:val="3333FF"/>
          <w:sz w:val="20"/>
          <w:szCs w:val="22"/>
        </w:rPr>
        <w:t>, la contratista que venga ejecutando el contrato deberá facilitar la información sobre las condiciones de subrogación en los contratos de trabajo, en el plazo fijado por la Administración en el correspondiente requerimiento.</w:t>
      </w:r>
    </w:p>
    <w:p w14:paraId="2F961809" w14:textId="77777777" w:rsidR="00353F00" w:rsidRPr="009E4A94" w:rsidRDefault="00353F00" w:rsidP="00353F00">
      <w:pPr>
        <w:spacing w:after="85" w:line="251" w:lineRule="auto"/>
        <w:ind w:right="473"/>
        <w:jc w:val="both"/>
        <w:rPr>
          <w:rFonts w:ascii="Verdana" w:eastAsia="Verdana" w:hAnsi="Verdana" w:cs="Verdana"/>
          <w:color w:val="3333FF"/>
          <w:sz w:val="20"/>
          <w:szCs w:val="22"/>
        </w:rPr>
      </w:pPr>
      <w:r w:rsidRPr="009E4A94">
        <w:rPr>
          <w:rFonts w:ascii="Verdana" w:eastAsia="Verdana" w:hAnsi="Verdana" w:cs="Verdana"/>
          <w:color w:val="3333FF"/>
          <w:sz w:val="20"/>
          <w:szCs w:val="22"/>
        </w:rPr>
        <w:t xml:space="preserve">En el caso de no aportar la información en dicho periodo, se impondrá una penalidad de 500,00 euros por cada día de retraso a partir del día siguiente a aquel en que concluye el plazo concedido. </w:t>
      </w:r>
    </w:p>
    <w:p w14:paraId="2C24CDBD" w14:textId="77777777" w:rsidR="00353F00" w:rsidRDefault="00353F00" w:rsidP="00353F00">
      <w:pPr>
        <w:spacing w:after="112" w:line="251" w:lineRule="auto"/>
        <w:ind w:right="473"/>
        <w:jc w:val="both"/>
        <w:rPr>
          <w:rFonts w:ascii="Verdana" w:eastAsia="Verdana" w:hAnsi="Verdana" w:cs="Verdana"/>
          <w:color w:val="3333FF"/>
          <w:sz w:val="20"/>
          <w:szCs w:val="22"/>
        </w:rPr>
      </w:pPr>
      <w:r w:rsidRPr="009E4A94">
        <w:rPr>
          <w:rFonts w:ascii="Verdana" w:eastAsia="Verdana" w:hAnsi="Verdana" w:cs="Verdana"/>
          <w:b/>
          <w:color w:val="3333FF"/>
          <w:sz w:val="20"/>
          <w:szCs w:val="22"/>
        </w:rPr>
        <w:t>5.</w:t>
      </w:r>
      <w:r w:rsidRPr="009E4A94">
        <w:rPr>
          <w:rFonts w:ascii="Verdana" w:eastAsia="Verdana" w:hAnsi="Verdana" w:cs="Verdana"/>
          <w:color w:val="3333FF"/>
          <w:sz w:val="20"/>
          <w:szCs w:val="22"/>
        </w:rPr>
        <w:t xml:space="preserve"> </w:t>
      </w:r>
      <w:r w:rsidRPr="001B5B36">
        <w:rPr>
          <w:rFonts w:ascii="Verdana" w:eastAsia="Verdana" w:hAnsi="Verdana" w:cs="Verdana"/>
          <w:b/>
          <w:bCs/>
          <w:color w:val="3333FF"/>
          <w:sz w:val="20"/>
          <w:szCs w:val="22"/>
        </w:rPr>
        <w:t>El procedimiento a seguir será el siguiente:</w:t>
      </w:r>
    </w:p>
    <w:p w14:paraId="1AF5958B" w14:textId="129536A9" w:rsidR="00353F00" w:rsidRPr="00353F00" w:rsidRDefault="00353F00" w:rsidP="001761B7">
      <w:pPr>
        <w:pStyle w:val="Prrafodelista"/>
        <w:numPr>
          <w:ilvl w:val="0"/>
          <w:numId w:val="153"/>
        </w:numPr>
        <w:spacing w:after="112" w:line="251" w:lineRule="auto"/>
        <w:ind w:left="1418" w:right="473"/>
        <w:jc w:val="both"/>
        <w:rPr>
          <w:rFonts w:ascii="Verdana" w:eastAsia="Verdana" w:hAnsi="Verdana" w:cs="Verdana"/>
          <w:color w:val="0000FF"/>
          <w:sz w:val="20"/>
          <w:szCs w:val="22"/>
        </w:rPr>
      </w:pPr>
      <w:r w:rsidRPr="00353F00">
        <w:rPr>
          <w:rFonts w:ascii="Verdana" w:eastAsia="Verdana" w:hAnsi="Verdana" w:cs="Verdana"/>
          <w:color w:val="0000FF"/>
          <w:sz w:val="20"/>
          <w:szCs w:val="22"/>
        </w:rPr>
        <w:t>Detectado cualquiera de los incumplimientos previstos en este apartado, el Servicio de Régimen Interior trasladará a la contratista afectada una comunicación con el detalle de los hechos y el apartado que se incumple</w:t>
      </w:r>
    </w:p>
    <w:p w14:paraId="2A9B9AEA" w14:textId="6773115C" w:rsidR="00353F00" w:rsidRPr="00353F00" w:rsidRDefault="00353F00" w:rsidP="001761B7">
      <w:pPr>
        <w:pStyle w:val="Prrafodelista"/>
        <w:numPr>
          <w:ilvl w:val="0"/>
          <w:numId w:val="153"/>
        </w:numPr>
        <w:spacing w:after="112" w:line="251" w:lineRule="auto"/>
        <w:ind w:left="1418" w:right="473"/>
        <w:jc w:val="both"/>
        <w:rPr>
          <w:rFonts w:ascii="Verdana" w:eastAsia="Verdana" w:hAnsi="Verdana" w:cs="Verdana"/>
          <w:color w:val="0000FF"/>
          <w:sz w:val="20"/>
          <w:szCs w:val="22"/>
        </w:rPr>
      </w:pPr>
      <w:r w:rsidRPr="00353F00">
        <w:rPr>
          <w:rFonts w:ascii="Verdana" w:eastAsia="Verdana" w:hAnsi="Verdana" w:cs="Verdana"/>
          <w:color w:val="0000FF"/>
          <w:sz w:val="20"/>
          <w:szCs w:val="22"/>
        </w:rPr>
        <w:t>La empresa contratista tendrá un plazo de 5 días hábiles para contestar al citado escrito y proceder a contrastar o no dicho incumplimiento. Para ello, podrá aportar la documentación e información que considere necesario en su descargo.</w:t>
      </w:r>
    </w:p>
    <w:p w14:paraId="302C63CC" w14:textId="13CD53D5" w:rsidR="00353F00" w:rsidRPr="00353F00" w:rsidRDefault="00353F00" w:rsidP="001761B7">
      <w:pPr>
        <w:pStyle w:val="Prrafodelista"/>
        <w:numPr>
          <w:ilvl w:val="0"/>
          <w:numId w:val="153"/>
        </w:numPr>
        <w:spacing w:after="112" w:line="251" w:lineRule="auto"/>
        <w:ind w:left="1418" w:right="473"/>
        <w:jc w:val="both"/>
        <w:rPr>
          <w:rFonts w:ascii="Verdana" w:eastAsia="Verdana" w:hAnsi="Verdana" w:cs="Verdana"/>
          <w:color w:val="0000FF"/>
          <w:sz w:val="20"/>
          <w:szCs w:val="22"/>
        </w:rPr>
      </w:pPr>
      <w:r w:rsidRPr="00353F00">
        <w:rPr>
          <w:rFonts w:ascii="Verdana" w:eastAsia="Verdana" w:hAnsi="Verdana" w:cs="Verdana"/>
          <w:color w:val="0000FF"/>
          <w:sz w:val="20"/>
          <w:szCs w:val="22"/>
        </w:rPr>
        <w:t>Recibida la respuesta de la contratista, el órgano de contratación resolverá en el plazo de 10 días hábiles.</w:t>
      </w:r>
    </w:p>
    <w:p w14:paraId="1A89E0E4" w14:textId="5F5FA63E" w:rsidR="00353F00" w:rsidRPr="00353F00" w:rsidRDefault="00353F00" w:rsidP="00D34FFD">
      <w:pPr>
        <w:spacing w:after="112" w:line="251" w:lineRule="auto"/>
        <w:ind w:left="567" w:right="473"/>
        <w:jc w:val="both"/>
        <w:rPr>
          <w:rFonts w:ascii="Verdana" w:eastAsia="Verdana" w:hAnsi="Verdana" w:cs="Verdana"/>
          <w:color w:val="0000FF"/>
          <w:sz w:val="20"/>
          <w:szCs w:val="22"/>
        </w:rPr>
      </w:pPr>
      <w:r w:rsidRPr="00353F00">
        <w:rPr>
          <w:rFonts w:ascii="Verdana" w:eastAsia="Verdana" w:hAnsi="Verdana" w:cs="Verdana"/>
          <w:color w:val="0000FF"/>
          <w:sz w:val="20"/>
          <w:szCs w:val="22"/>
        </w:rPr>
        <w:t>Para las penalidades no previstas en este apartado, el procedimiento aplicable es el indicado en la cláusula 31.2. de las Condiciones Generales del Contrato".</w:t>
      </w:r>
    </w:p>
    <w:p w14:paraId="760EC86D" w14:textId="77777777" w:rsidR="00353F00" w:rsidRPr="00353F00" w:rsidRDefault="00353F00" w:rsidP="00353F00"/>
    <w:p w14:paraId="3597FAF5" w14:textId="053B8607" w:rsidR="00C548B6" w:rsidRPr="008F04F6" w:rsidRDefault="00C548B6" w:rsidP="001D3DE3">
      <w:pPr>
        <w:pStyle w:val="Ttulo4"/>
        <w:spacing w:after="120"/>
        <w:ind w:left="851" w:right="-427"/>
        <w:jc w:val="both"/>
        <w:rPr>
          <w:b w:val="0"/>
          <w:i/>
          <w:sz w:val="19"/>
          <w:szCs w:val="19"/>
        </w:rPr>
      </w:pPr>
      <w:bookmarkStart w:id="209" w:name="_Toc38387612"/>
      <w:r w:rsidRPr="008F04F6">
        <w:rPr>
          <w:sz w:val="19"/>
          <w:szCs w:val="19"/>
        </w:rPr>
        <w:t xml:space="preserve">13.2.- Se establecen importes de penalidad diferentes de los dispuestos en el art. 193.3 y 193.4 LCSP por demora en el cumplimiento de plazos: </w:t>
      </w:r>
      <w:r w:rsidR="00353F00">
        <w:rPr>
          <w:rFonts w:cs="Arial"/>
          <w:b w:val="0"/>
          <w:color w:val="0000FF"/>
          <w:sz w:val="19"/>
          <w:szCs w:val="19"/>
        </w:rPr>
        <w:t>N</w:t>
      </w:r>
      <w:r w:rsidRPr="008F04F6">
        <w:rPr>
          <w:rFonts w:cs="Arial"/>
          <w:b w:val="0"/>
          <w:color w:val="0000FF"/>
          <w:sz w:val="19"/>
          <w:szCs w:val="19"/>
        </w:rPr>
        <w:t>o</w:t>
      </w:r>
      <w:bookmarkEnd w:id="209"/>
      <w:r w:rsidR="00502DE9" w:rsidRPr="008F04F6">
        <w:rPr>
          <w:rFonts w:cs="Arial"/>
          <w:b w:val="0"/>
          <w:color w:val="0000FF"/>
          <w:sz w:val="19"/>
          <w:szCs w:val="19"/>
        </w:rPr>
        <w:t>.</w:t>
      </w:r>
    </w:p>
    <w:p w14:paraId="22834D7E" w14:textId="3F54F209" w:rsidR="00C548B6" w:rsidRPr="008F04F6" w:rsidRDefault="00C548B6" w:rsidP="001D3DE3">
      <w:pPr>
        <w:pStyle w:val="Ttulo3"/>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8F04F6">
        <w:t>14.- SUBCONTRATACIÓN</w:t>
      </w:r>
      <w:bookmarkEnd w:id="210"/>
      <w:bookmarkEnd w:id="211"/>
      <w:bookmarkEnd w:id="212"/>
      <w:bookmarkEnd w:id="213"/>
      <w:bookmarkEnd w:id="214"/>
      <w:bookmarkEnd w:id="215"/>
      <w:bookmarkEnd w:id="216"/>
      <w:bookmarkEnd w:id="217"/>
      <w:bookmarkEnd w:id="218"/>
      <w:bookmarkEnd w:id="219"/>
      <w:bookmarkEnd w:id="220"/>
    </w:p>
    <w:p w14:paraId="03029E1D" w14:textId="09185304" w:rsidR="00D34FFD" w:rsidRPr="00D34FFD" w:rsidRDefault="00C548B6" w:rsidP="009147D0">
      <w:pPr>
        <w:pStyle w:val="Ttulo4"/>
        <w:spacing w:after="120"/>
        <w:ind w:left="851" w:right="-427"/>
        <w:jc w:val="both"/>
        <w:rPr>
          <w:rFonts w:eastAsia="Verdana" w:cs="Verdana"/>
          <w:color w:val="0000FF"/>
          <w:sz w:val="20"/>
          <w:szCs w:val="22"/>
        </w:rPr>
      </w:pPr>
      <w:bookmarkStart w:id="221" w:name="_Toc38387614"/>
      <w:r w:rsidRPr="008F04F6">
        <w:rPr>
          <w:sz w:val="19"/>
          <w:szCs w:val="19"/>
        </w:rPr>
        <w:t xml:space="preserve">14.1.- Se establecen limitaciones a la posibilidad de subcontratar: </w:t>
      </w:r>
      <w:bookmarkEnd w:id="221"/>
      <w:r w:rsidR="0083603E">
        <w:rPr>
          <w:rFonts w:cs="Arial"/>
          <w:b w:val="0"/>
          <w:color w:val="0000FF"/>
          <w:sz w:val="19"/>
          <w:szCs w:val="19"/>
        </w:rPr>
        <w:t>No.</w:t>
      </w:r>
    </w:p>
    <w:p w14:paraId="21BABDA1" w14:textId="6AB0B865" w:rsidR="00C548B6" w:rsidRPr="008F04F6" w:rsidRDefault="00C548B6" w:rsidP="001D3DE3">
      <w:pPr>
        <w:pStyle w:val="Ttulo4"/>
        <w:spacing w:after="120"/>
        <w:ind w:left="851" w:right="-427"/>
        <w:jc w:val="both"/>
        <w:rPr>
          <w:b w:val="0"/>
          <w:i/>
          <w:sz w:val="19"/>
          <w:szCs w:val="19"/>
        </w:rPr>
      </w:pPr>
      <w:bookmarkStart w:id="222" w:name="_Toc38387615"/>
      <w:r w:rsidRPr="008F04F6">
        <w:rPr>
          <w:sz w:val="19"/>
          <w:szCs w:val="19"/>
        </w:rPr>
        <w:t>14.2.- Obligación de las operadoras económicas de facilitar la siguiente información y/o documentación:</w:t>
      </w:r>
      <w:bookmarkEnd w:id="222"/>
    </w:p>
    <w:p w14:paraId="4E020379" w14:textId="260BDCAF" w:rsidR="003C1EDE" w:rsidRPr="008F04F6" w:rsidRDefault="001B5B36"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a)</w:t>
      </w:r>
      <w:r w:rsidR="008133F3" w:rsidRPr="008F04F6">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8F04F6">
        <w:rPr>
          <w:rFonts w:ascii="Verdana" w:hAnsi="Verdana" w:cs="Arial"/>
          <w:sz w:val="19"/>
          <w:szCs w:val="19"/>
        </w:rPr>
        <w:t>Dicha información deberán hacerla constar en la sección D de la parte II del DEUC.</w:t>
      </w:r>
    </w:p>
    <w:p w14:paraId="550D1F73" w14:textId="184ECE14" w:rsidR="008133F3" w:rsidRPr="008F04F6" w:rsidRDefault="009147D0"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8F04F6">
        <w:rPr>
          <w:rFonts w:ascii="Verdana" w:hAnsi="Verdana" w:cs="Arial"/>
          <w:sz w:val="19"/>
          <w:szCs w:val="19"/>
        </w:rPr>
        <w:t xml:space="preserve"> </w:t>
      </w:r>
      <w:r w:rsidR="008133F3" w:rsidRPr="008F04F6">
        <w:rPr>
          <w:rFonts w:ascii="Verdana" w:hAnsi="Verdana" w:cs="Arial"/>
          <w:b/>
          <w:sz w:val="19"/>
          <w:szCs w:val="19"/>
        </w:rPr>
        <w:t>b)</w:t>
      </w:r>
      <w:r w:rsidR="008133F3" w:rsidRPr="008F04F6">
        <w:rPr>
          <w:rFonts w:ascii="Verdana" w:hAnsi="Verdana" w:cs="Arial"/>
          <w:sz w:val="19"/>
          <w:szCs w:val="19"/>
        </w:rPr>
        <w:t xml:space="preserve"> DEUC </w:t>
      </w:r>
      <w:r w:rsidR="008133F3" w:rsidRPr="008F04F6">
        <w:rPr>
          <w:rFonts w:ascii="Verdana" w:eastAsia="Calibri" w:hAnsi="Verdana" w:cs="Arial"/>
          <w:sz w:val="19"/>
          <w:szCs w:val="19"/>
        </w:rPr>
        <w:t>de cada una de las subcontratistas</w:t>
      </w:r>
      <w:r w:rsidR="008133F3" w:rsidRPr="008F04F6">
        <w:rPr>
          <w:rFonts w:ascii="Verdana" w:hAnsi="Verdana" w:cs="Arial"/>
          <w:sz w:val="19"/>
          <w:szCs w:val="19"/>
        </w:rPr>
        <w:t xml:space="preserve"> que prevén subcontratar </w:t>
      </w:r>
      <w:r w:rsidR="008133F3" w:rsidRPr="008F04F6">
        <w:rPr>
          <w:rFonts w:ascii="Verdana" w:eastAsia="Calibri" w:hAnsi="Verdana" w:cs="Arial"/>
          <w:sz w:val="19"/>
          <w:szCs w:val="19"/>
        </w:rPr>
        <w:t>(con las secciones A y B de la parte II y la parte III debidamente cumplimentadas).</w:t>
      </w:r>
    </w:p>
    <w:p w14:paraId="07E3AD2C" w14:textId="613B99F5" w:rsidR="001C321A" w:rsidRDefault="008133F3" w:rsidP="008133F3">
      <w:pPr>
        <w:spacing w:before="120" w:after="120"/>
        <w:ind w:left="1418" w:right="-427" w:hanging="282"/>
        <w:jc w:val="both"/>
        <w:rPr>
          <w:rFonts w:ascii="Verdana" w:eastAsia="Calibri" w:hAnsi="Verdana"/>
          <w:sz w:val="19"/>
          <w:szCs w:val="19"/>
        </w:rPr>
      </w:pPr>
      <w:r w:rsidRPr="008F04F6">
        <w:rPr>
          <w:rFonts w:ascii="Verdana" w:hAnsi="Verdana"/>
          <w:sz w:val="19"/>
          <w:szCs w:val="19"/>
        </w:rPr>
        <w:fldChar w:fldCharType="begin">
          <w:ffData>
            <w:name w:val=""/>
            <w:enabled/>
            <w:calcOnExit w:val="0"/>
            <w:checkBox>
              <w:size w:val="24"/>
              <w:default w:val="0"/>
            </w:checkBox>
          </w:ffData>
        </w:fldChar>
      </w:r>
      <w:r w:rsidRPr="008F04F6">
        <w:rPr>
          <w:rFonts w:ascii="Verdana" w:hAnsi="Verdana"/>
          <w:sz w:val="19"/>
          <w:szCs w:val="19"/>
        </w:rPr>
        <w:instrText xml:space="preserve"> FORMCHECKBOX </w:instrText>
      </w:r>
      <w:r w:rsidRPr="008F04F6">
        <w:rPr>
          <w:rFonts w:ascii="Verdana" w:hAnsi="Verdana"/>
          <w:sz w:val="19"/>
          <w:szCs w:val="19"/>
        </w:rPr>
      </w:r>
      <w:r w:rsidRPr="008F04F6">
        <w:rPr>
          <w:rFonts w:ascii="Verdana" w:hAnsi="Verdana"/>
          <w:sz w:val="19"/>
          <w:szCs w:val="19"/>
        </w:rPr>
        <w:fldChar w:fldCharType="separate"/>
      </w:r>
      <w:r w:rsidRPr="008F04F6">
        <w:rPr>
          <w:rFonts w:ascii="Verdana" w:hAnsi="Verdana"/>
          <w:sz w:val="19"/>
          <w:szCs w:val="19"/>
        </w:rPr>
        <w:fldChar w:fldCharType="end"/>
      </w:r>
      <w:r w:rsidRPr="008F04F6">
        <w:rPr>
          <w:rFonts w:ascii="Verdana" w:hAnsi="Verdana"/>
          <w:sz w:val="19"/>
          <w:szCs w:val="19"/>
        </w:rPr>
        <w:t xml:space="preserve"> </w:t>
      </w:r>
      <w:r w:rsidRPr="008F04F6">
        <w:rPr>
          <w:rFonts w:ascii="Verdana" w:hAnsi="Verdana"/>
          <w:b/>
          <w:sz w:val="19"/>
          <w:szCs w:val="19"/>
        </w:rPr>
        <w:t xml:space="preserve">c) </w:t>
      </w:r>
      <w:r w:rsidRPr="008F04F6">
        <w:rPr>
          <w:rFonts w:ascii="Verdana" w:hAnsi="Verdana"/>
          <w:sz w:val="19"/>
          <w:szCs w:val="19"/>
        </w:rPr>
        <w:t xml:space="preserve">En el caso </w:t>
      </w:r>
      <w:r w:rsidRPr="008F04F6">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8F04F6">
        <w:rPr>
          <w:rFonts w:ascii="Verdana" w:eastAsia="Arial Unicode MS" w:hAnsi="Verdana" w:cs="Arial"/>
          <w:b/>
          <w:color w:val="0000FF"/>
          <w:sz w:val="19"/>
          <w:szCs w:val="18"/>
        </w:rPr>
        <w:t>ANEXO</w:t>
      </w:r>
      <w:r w:rsidR="00C37CC0" w:rsidRPr="008F04F6">
        <w:rPr>
          <w:rFonts w:ascii="Verdana" w:eastAsia="Arial Unicode MS" w:hAnsi="Verdana" w:cs="Arial"/>
          <w:b/>
          <w:color w:val="0000FF"/>
          <w:sz w:val="19"/>
          <w:szCs w:val="18"/>
        </w:rPr>
        <w:t xml:space="preserve"> I</w:t>
      </w:r>
      <w:r w:rsidRPr="008F04F6">
        <w:rPr>
          <w:rFonts w:ascii="Verdana" w:eastAsia="Arial Unicode MS" w:hAnsi="Verdana" w:cs="Arial"/>
          <w:b/>
          <w:color w:val="0000FF"/>
          <w:sz w:val="19"/>
          <w:szCs w:val="18"/>
        </w:rPr>
        <w:t>I.</w:t>
      </w:r>
      <w:r w:rsidR="00C37CC0" w:rsidRPr="008F04F6">
        <w:rPr>
          <w:rFonts w:ascii="Verdana" w:eastAsia="Arial Unicode MS" w:hAnsi="Verdana" w:cs="Arial"/>
          <w:b/>
          <w:color w:val="0000FF"/>
          <w:sz w:val="19"/>
          <w:szCs w:val="18"/>
        </w:rPr>
        <w:t>8</w:t>
      </w:r>
      <w:r w:rsidRPr="008F04F6">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8F04F6">
        <w:rPr>
          <w:rFonts w:ascii="Verdana" w:eastAsia="Calibri" w:hAnsi="Verdana"/>
          <w:sz w:val="19"/>
          <w:szCs w:val="19"/>
        </w:rPr>
        <w:t>.</w:t>
      </w:r>
    </w:p>
    <w:p w14:paraId="75D0B26C" w14:textId="77777777" w:rsidR="00803F4B" w:rsidRDefault="00803F4B" w:rsidP="008133F3">
      <w:pPr>
        <w:spacing w:before="120" w:after="120"/>
        <w:ind w:left="1418" w:right="-427" w:hanging="282"/>
        <w:jc w:val="both"/>
        <w:rPr>
          <w:rFonts w:ascii="Verdana" w:eastAsia="Calibri" w:hAnsi="Verdana"/>
          <w:sz w:val="19"/>
          <w:szCs w:val="19"/>
        </w:rPr>
      </w:pPr>
    </w:p>
    <w:p w14:paraId="7C0DA9C0"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lastRenderedPageBreak/>
        <w:t>En caso de subcontratación, el contratista tendrá la condición de empresario principal a los efectos del artículo 10 del Real Decreto 171/2004, asumiendo el correspondiente deber de vigilancia.</w:t>
      </w:r>
    </w:p>
    <w:p w14:paraId="33362AF4"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En particular, deberá:</w:t>
      </w:r>
    </w:p>
    <w:p w14:paraId="401AA463"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 xml:space="preserve">a) Vigilar el cumplimiento de la normativa de prevención de riesgos laborales por parte de las empresas subcontratistas que intervengan en la ejecución del contrato. </w:t>
      </w:r>
    </w:p>
    <w:p w14:paraId="59214A52"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b) Exigir, con carácter previo al inicio de los trabajos, que dichas empresas acrediten por escrito:</w:t>
      </w:r>
    </w:p>
    <w:p w14:paraId="6D2D1C41" w14:textId="77777777" w:rsidR="00803F4B" w:rsidRPr="00803F4B" w:rsidRDefault="00803F4B" w:rsidP="00803F4B">
      <w:pPr>
        <w:numPr>
          <w:ilvl w:val="0"/>
          <w:numId w:val="168"/>
        </w:numPr>
        <w:spacing w:before="120" w:after="120"/>
        <w:ind w:right="-427"/>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La realización de la evaluación de riesgos.</w:t>
      </w:r>
    </w:p>
    <w:p w14:paraId="76A1DC1A" w14:textId="77777777" w:rsidR="00803F4B" w:rsidRPr="00803F4B" w:rsidRDefault="00803F4B" w:rsidP="00803F4B">
      <w:pPr>
        <w:numPr>
          <w:ilvl w:val="0"/>
          <w:numId w:val="168"/>
        </w:numPr>
        <w:spacing w:before="120" w:after="120"/>
        <w:ind w:right="-427"/>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 xml:space="preserve">La planificación de su actividad preventiva. </w:t>
      </w:r>
    </w:p>
    <w:p w14:paraId="3A85C044"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 xml:space="preserve">c) Comprobar que las subcontratistas han adoptado los medios de coordinación necesarios. </w:t>
      </w:r>
    </w:p>
    <w:p w14:paraId="382DBD0E"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d) Mantener durante toda la ejecución del contrato una supervisión efectiva del cumplimiento de las obligaciones preventivas.</w:t>
      </w:r>
    </w:p>
    <w:p w14:paraId="4DBA9F72" w14:textId="77777777" w:rsidR="00803F4B" w:rsidRPr="00803F4B" w:rsidRDefault="00803F4B" w:rsidP="00803F4B">
      <w:pPr>
        <w:spacing w:before="120" w:after="120"/>
        <w:ind w:left="1418" w:right="-427" w:hanging="282"/>
        <w:jc w:val="both"/>
        <w:rPr>
          <w:rFonts w:ascii="Verdana" w:eastAsia="Arial Unicode MS" w:hAnsi="Verdana" w:cs="Arial"/>
          <w:color w:val="0000FF"/>
          <w:sz w:val="19"/>
          <w:szCs w:val="19"/>
        </w:rPr>
      </w:pPr>
      <w:r w:rsidRPr="00803F4B">
        <w:rPr>
          <w:rFonts w:ascii="Verdana" w:eastAsia="Arial Unicode MS" w:hAnsi="Verdana" w:cs="Arial"/>
          <w:color w:val="0000FF"/>
          <w:sz w:val="19"/>
          <w:szCs w:val="19"/>
        </w:rPr>
        <w:t>El incumplimiento de estas obligaciones tendrá la consideración de incumplimiento contractual esencial.</w:t>
      </w:r>
    </w:p>
    <w:p w14:paraId="28541956" w14:textId="77777777" w:rsidR="00803F4B" w:rsidRPr="008F04F6" w:rsidRDefault="00803F4B" w:rsidP="008133F3">
      <w:pPr>
        <w:spacing w:before="120" w:after="120"/>
        <w:ind w:left="1418" w:right="-427" w:hanging="282"/>
        <w:jc w:val="both"/>
        <w:rPr>
          <w:rFonts w:ascii="Verdana" w:eastAsia="Calibri" w:hAnsi="Verdana"/>
          <w:sz w:val="19"/>
          <w:szCs w:val="19"/>
        </w:rPr>
      </w:pPr>
    </w:p>
    <w:p w14:paraId="3F154352" w14:textId="3A366CEA" w:rsidR="00C548B6" w:rsidRPr="008F04F6" w:rsidRDefault="00C548B6" w:rsidP="001D3DE3">
      <w:pPr>
        <w:pStyle w:val="Ttulo3"/>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8F04F6">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CDBC659" w:rsidR="00C548B6" w:rsidRPr="008F04F6" w:rsidRDefault="00C548B6" w:rsidP="001D3DE3">
      <w:pPr>
        <w:pStyle w:val="Ttulo4"/>
        <w:spacing w:after="120"/>
        <w:ind w:left="851" w:right="-427"/>
        <w:jc w:val="both"/>
        <w:rPr>
          <w:rFonts w:cs="Arial"/>
          <w:b w:val="0"/>
          <w:i/>
          <w:color w:val="0000FF"/>
          <w:sz w:val="19"/>
          <w:szCs w:val="19"/>
        </w:rPr>
      </w:pPr>
      <w:bookmarkStart w:id="234" w:name="_Toc38387617"/>
      <w:r w:rsidRPr="008F04F6">
        <w:rPr>
          <w:sz w:val="19"/>
          <w:szCs w:val="19"/>
        </w:rPr>
        <w:t>15.1.- Forma de constatación de la correcta ejecución de la prestación</w:t>
      </w:r>
      <w:r w:rsidRPr="008F04F6">
        <w:rPr>
          <w:rFonts w:cs="Arial"/>
          <w:b w:val="0"/>
          <w:color w:val="0000FF"/>
          <w:sz w:val="19"/>
          <w:szCs w:val="19"/>
        </w:rPr>
        <w:t xml:space="preserve">: </w:t>
      </w:r>
      <w:r w:rsidR="001B5B36">
        <w:rPr>
          <w:rFonts w:cs="Arial"/>
          <w:b w:val="0"/>
          <w:color w:val="0000FF"/>
          <w:sz w:val="19"/>
          <w:szCs w:val="19"/>
        </w:rPr>
        <w:t>I</w:t>
      </w:r>
      <w:r w:rsidRPr="008F04F6">
        <w:rPr>
          <w:rFonts w:cs="Arial"/>
          <w:b w:val="0"/>
          <w:color w:val="0000FF"/>
          <w:sz w:val="19"/>
          <w:szCs w:val="19"/>
        </w:rPr>
        <w:t>nforme de comprobación de la/el responsable del contrato.</w:t>
      </w:r>
      <w:bookmarkEnd w:id="234"/>
    </w:p>
    <w:p w14:paraId="63BE59E3" w14:textId="29D4037C" w:rsidR="00C548B6" w:rsidRPr="008F04F6" w:rsidRDefault="00C548B6" w:rsidP="001D3DE3">
      <w:pPr>
        <w:pStyle w:val="Ttulo4"/>
        <w:spacing w:after="120"/>
        <w:ind w:left="851" w:right="-427"/>
        <w:jc w:val="both"/>
        <w:rPr>
          <w:b w:val="0"/>
          <w:i/>
          <w:sz w:val="19"/>
          <w:szCs w:val="19"/>
        </w:rPr>
      </w:pPr>
      <w:bookmarkStart w:id="235" w:name="_Toc38387618"/>
      <w:r w:rsidRPr="008F04F6">
        <w:rPr>
          <w:sz w:val="19"/>
          <w:szCs w:val="19"/>
        </w:rPr>
        <w:t>15.2.- Plazo para la recepción:</w:t>
      </w:r>
      <w:bookmarkEnd w:id="235"/>
      <w:r w:rsidR="001B5B36">
        <w:rPr>
          <w:sz w:val="19"/>
          <w:szCs w:val="19"/>
        </w:rPr>
        <w:t xml:space="preserve"> </w:t>
      </w:r>
      <w:r w:rsidR="009147D0">
        <w:rPr>
          <w:rFonts w:cs="Arial"/>
          <w:b w:val="0"/>
          <w:color w:val="0000FF"/>
          <w:sz w:val="19"/>
          <w:szCs w:val="19"/>
        </w:rPr>
        <w:t>Un mes</w:t>
      </w:r>
      <w:r w:rsidR="001B5B36" w:rsidRPr="001B5B36">
        <w:rPr>
          <w:rFonts w:cs="Arial"/>
          <w:b w:val="0"/>
          <w:color w:val="0000FF"/>
          <w:sz w:val="19"/>
          <w:szCs w:val="19"/>
        </w:rPr>
        <w:t>.</w:t>
      </w:r>
    </w:p>
    <w:p w14:paraId="2F6FC6AE" w14:textId="761D26D4" w:rsidR="00C548B6" w:rsidRPr="008F04F6" w:rsidRDefault="00C548B6" w:rsidP="001D3DE3">
      <w:pPr>
        <w:pStyle w:val="Ttulo4"/>
        <w:spacing w:after="120"/>
        <w:ind w:left="851" w:right="-427"/>
        <w:jc w:val="both"/>
        <w:rPr>
          <w:i/>
          <w:color w:val="0070C0"/>
          <w:sz w:val="19"/>
          <w:szCs w:val="19"/>
        </w:rPr>
      </w:pPr>
      <w:bookmarkStart w:id="236" w:name="_Toc38387619"/>
      <w:r w:rsidRPr="008F04F6">
        <w:rPr>
          <w:sz w:val="19"/>
          <w:szCs w:val="19"/>
        </w:rPr>
        <w:t xml:space="preserve">15.3.- Existen recepciones parciales: </w:t>
      </w:r>
      <w:r w:rsidR="006A3949">
        <w:rPr>
          <w:rFonts w:cs="Arial"/>
          <w:b w:val="0"/>
          <w:color w:val="0000FF"/>
          <w:sz w:val="19"/>
          <w:szCs w:val="19"/>
        </w:rPr>
        <w:t>N</w:t>
      </w:r>
      <w:r w:rsidRPr="008F04F6">
        <w:rPr>
          <w:rFonts w:cs="Arial"/>
          <w:b w:val="0"/>
          <w:color w:val="0000FF"/>
          <w:sz w:val="19"/>
          <w:szCs w:val="19"/>
        </w:rPr>
        <w:t>o</w:t>
      </w:r>
      <w:bookmarkEnd w:id="236"/>
      <w:r w:rsidR="00502DE9" w:rsidRPr="008F04F6">
        <w:rPr>
          <w:rFonts w:cs="Arial"/>
          <w:b w:val="0"/>
          <w:color w:val="0000FF"/>
          <w:sz w:val="19"/>
          <w:szCs w:val="19"/>
        </w:rPr>
        <w:t>.</w:t>
      </w:r>
    </w:p>
    <w:p w14:paraId="03ACB82C" w14:textId="38284D4A" w:rsidR="00C548B6" w:rsidRPr="008F04F6" w:rsidRDefault="00C548B6" w:rsidP="001D3DE3">
      <w:pPr>
        <w:pStyle w:val="Ttulo4"/>
        <w:spacing w:after="120"/>
        <w:ind w:left="851" w:right="-427"/>
        <w:jc w:val="both"/>
        <w:rPr>
          <w:i/>
          <w:color w:val="0070C0"/>
          <w:sz w:val="19"/>
          <w:szCs w:val="19"/>
        </w:rPr>
      </w:pPr>
      <w:bookmarkStart w:id="237" w:name="_Toc38387620"/>
      <w:r w:rsidRPr="008F04F6">
        <w:rPr>
          <w:sz w:val="19"/>
          <w:szCs w:val="19"/>
        </w:rPr>
        <w:t xml:space="preserve">15.4.- Plazo de garantía: </w:t>
      </w:r>
      <w:r w:rsidR="006A3949">
        <w:rPr>
          <w:rFonts w:cs="Arial"/>
          <w:b w:val="0"/>
          <w:color w:val="0000FF"/>
          <w:sz w:val="19"/>
          <w:szCs w:val="19"/>
        </w:rPr>
        <w:t>No</w:t>
      </w:r>
      <w:bookmarkEnd w:id="237"/>
      <w:r w:rsidR="00502DE9" w:rsidRPr="008F04F6">
        <w:rPr>
          <w:rFonts w:cs="Arial"/>
          <w:b w:val="0"/>
          <w:color w:val="0000FF"/>
          <w:sz w:val="19"/>
          <w:szCs w:val="19"/>
        </w:rPr>
        <w:t>.</w:t>
      </w:r>
      <w:r w:rsidR="009147D0">
        <w:rPr>
          <w:rFonts w:cs="Arial"/>
          <w:b w:val="0"/>
          <w:color w:val="0000FF"/>
          <w:sz w:val="19"/>
          <w:szCs w:val="19"/>
        </w:rPr>
        <w:t xml:space="preserve"> D</w:t>
      </w:r>
      <w:r w:rsidR="009147D0" w:rsidRPr="00163F99">
        <w:rPr>
          <w:rFonts w:cs="Arial"/>
          <w:b w:val="0"/>
          <w:color w:val="0000FF"/>
          <w:sz w:val="19"/>
          <w:szCs w:val="19"/>
        </w:rPr>
        <w:t>ado que los servicios que se contratan agotan sus prestaciones con el fin de la ejecución del contrato, no se considera necesario establecer ningún plazo de garantía por carecer de objeto y utilidad para la Administración.</w:t>
      </w:r>
    </w:p>
    <w:p w14:paraId="14223047" w14:textId="1D8E4D8A" w:rsidR="00C548B6" w:rsidRPr="008F04F6" w:rsidRDefault="00C548B6" w:rsidP="001D3DE3">
      <w:pPr>
        <w:pStyle w:val="Ttulo3"/>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r w:rsidRPr="008F04F6">
        <w:t>16.- MODIFICACIÓN DEL CONTRATO</w:t>
      </w:r>
      <w:bookmarkEnd w:id="238"/>
      <w:bookmarkEnd w:id="239"/>
      <w:bookmarkEnd w:id="240"/>
      <w:bookmarkEnd w:id="241"/>
      <w:bookmarkEnd w:id="242"/>
      <w:bookmarkEnd w:id="243"/>
      <w:bookmarkEnd w:id="244"/>
      <w:bookmarkEnd w:id="245"/>
      <w:bookmarkEnd w:id="246"/>
      <w:bookmarkEnd w:id="247"/>
      <w:bookmarkEnd w:id="248"/>
    </w:p>
    <w:p w14:paraId="7EA2C16C" w14:textId="17BB2ABD" w:rsidR="00C548B6" w:rsidRPr="008F04F6" w:rsidRDefault="00C548B6" w:rsidP="001D3DE3">
      <w:pPr>
        <w:spacing w:before="120" w:after="120"/>
        <w:ind w:left="284" w:right="-427"/>
        <w:jc w:val="both"/>
        <w:rPr>
          <w:rFonts w:ascii="Verdana" w:hAnsi="Verdana"/>
          <w:color w:val="0070C0"/>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6A3949">
        <w:rPr>
          <w:rFonts w:ascii="Verdana" w:hAnsi="Verdana" w:cs="Arial"/>
          <w:color w:val="0000FF"/>
          <w:sz w:val="19"/>
          <w:szCs w:val="19"/>
        </w:rPr>
        <w:t>S</w:t>
      </w:r>
      <w:r w:rsidRPr="008F04F6">
        <w:rPr>
          <w:rFonts w:ascii="Verdana" w:hAnsi="Verdana" w:cs="Arial"/>
          <w:color w:val="0000FF"/>
          <w:sz w:val="19"/>
          <w:szCs w:val="19"/>
        </w:rPr>
        <w:t>í, con arreglo a las circunstancias, alcance, límites, naturaleza y procedimiento que se detallan a continuación:</w:t>
      </w:r>
    </w:p>
    <w:p w14:paraId="0E1947FE" w14:textId="77777777" w:rsidR="009F161F" w:rsidRPr="00CE0183" w:rsidRDefault="009F161F" w:rsidP="009F161F">
      <w:pPr>
        <w:spacing w:before="120" w:after="120"/>
        <w:ind w:left="284" w:right="-427"/>
        <w:jc w:val="both"/>
        <w:rPr>
          <w:rFonts w:ascii="Verdana" w:hAnsi="Verdana" w:cs="Arial"/>
          <w:b/>
          <w:color w:val="0000FF"/>
          <w:sz w:val="19"/>
          <w:szCs w:val="19"/>
        </w:rPr>
      </w:pPr>
      <w:r w:rsidRPr="00CE0183">
        <w:rPr>
          <w:rFonts w:ascii="Verdana" w:hAnsi="Verdana"/>
          <w:color w:val="0000FF"/>
          <w:sz w:val="19"/>
          <w:szCs w:val="19"/>
        </w:rPr>
        <w:t>Constatación, durante la vigencia del contrato, de la existencia de necesidades reales superiores a las inicialmente estimadas.</w:t>
      </w:r>
    </w:p>
    <w:p w14:paraId="3AB62314" w14:textId="09D3C677" w:rsidR="009F161F" w:rsidRPr="009729E8" w:rsidRDefault="009F161F" w:rsidP="00456AA1">
      <w:pPr>
        <w:pStyle w:val="Prrafodelista"/>
        <w:numPr>
          <w:ilvl w:val="0"/>
          <w:numId w:val="165"/>
        </w:numPr>
        <w:spacing w:before="120" w:after="120"/>
        <w:ind w:left="1276" w:right="-427"/>
        <w:jc w:val="both"/>
        <w:rPr>
          <w:rFonts w:ascii="Verdana" w:hAnsi="Verdana"/>
          <w:color w:val="0000FF"/>
          <w:sz w:val="19"/>
          <w:szCs w:val="19"/>
        </w:rPr>
      </w:pPr>
      <w:r w:rsidRPr="009729E8">
        <w:rPr>
          <w:rFonts w:ascii="Verdana" w:hAnsi="Verdana"/>
          <w:b/>
          <w:bCs/>
          <w:color w:val="0000FF"/>
          <w:sz w:val="19"/>
          <w:szCs w:val="19"/>
        </w:rPr>
        <w:t>Situaciones de emergencia sanitaria declaradas por las autoridades competentes que obligaran a limpiezas extraordinarias y más exhaustivas de los centros docentes para garantizar la salud de alumnos/as y profesores/as, y, la salud pública en general.</w:t>
      </w:r>
      <w:r w:rsidR="009729E8">
        <w:rPr>
          <w:rFonts w:ascii="Verdana" w:hAnsi="Verdana"/>
          <w:b/>
          <w:bCs/>
          <w:color w:val="0000FF"/>
          <w:sz w:val="19"/>
          <w:szCs w:val="19"/>
        </w:rPr>
        <w:t xml:space="preserve"> </w:t>
      </w:r>
      <w:r w:rsidRPr="009729E8">
        <w:rPr>
          <w:rFonts w:ascii="Verdana" w:hAnsi="Verdana"/>
          <w:color w:val="0000FF"/>
          <w:sz w:val="19"/>
          <w:szCs w:val="19"/>
        </w:rPr>
        <w:t>Esta cláusula estará supeditada en todo caso a las directrices proporcionadas por las autoridades sanitarias.</w:t>
      </w:r>
    </w:p>
    <w:p w14:paraId="1ADD67BF" w14:textId="77777777" w:rsidR="009F161F" w:rsidRPr="00CE0183" w:rsidRDefault="009F161F" w:rsidP="001761B7">
      <w:pPr>
        <w:pStyle w:val="Prrafodelista"/>
        <w:numPr>
          <w:ilvl w:val="0"/>
          <w:numId w:val="165"/>
        </w:numPr>
        <w:spacing w:before="120" w:after="120"/>
        <w:ind w:right="-427"/>
        <w:jc w:val="both"/>
        <w:rPr>
          <w:rFonts w:ascii="Verdana" w:hAnsi="Verdana" w:cs="Arial"/>
          <w:bCs/>
          <w:color w:val="0000FF"/>
          <w:sz w:val="19"/>
          <w:szCs w:val="19"/>
        </w:rPr>
      </w:pPr>
      <w:r w:rsidRPr="00CE0183">
        <w:rPr>
          <w:rFonts w:ascii="Verdana" w:hAnsi="Verdana" w:cs="Arial"/>
          <w:b/>
          <w:color w:val="0000FF"/>
          <w:sz w:val="19"/>
          <w:szCs w:val="19"/>
        </w:rPr>
        <w:t xml:space="preserve">Variación de unidades ejecutadas: </w:t>
      </w:r>
      <w:r w:rsidRPr="00CE0183">
        <w:rPr>
          <w:rFonts w:ascii="Verdana" w:hAnsi="Verdana" w:cs="Arial"/>
          <w:bCs/>
          <w:color w:val="0000FF"/>
          <w:sz w:val="19"/>
          <w:szCs w:val="19"/>
        </w:rPr>
        <w:t xml:space="preserve">El presente contrato de servicios se configura bajo la modalidad de precios unitarios. El precio final del contrato dependerá de las unidades de superficie (metros cuadrados) realmente limpiadas y certificadas por el departamento de Educación. </w:t>
      </w:r>
    </w:p>
    <w:p w14:paraId="0120DA41" w14:textId="43368C55" w:rsidR="009F161F" w:rsidRDefault="009729E8" w:rsidP="009F161F">
      <w:pPr>
        <w:spacing w:before="120" w:after="120"/>
        <w:ind w:left="1276" w:right="-427"/>
        <w:jc w:val="both"/>
        <w:rPr>
          <w:rFonts w:ascii="Verdana" w:hAnsi="Verdana" w:cs="Arial"/>
          <w:bCs/>
          <w:color w:val="0000FF"/>
          <w:sz w:val="19"/>
          <w:szCs w:val="19"/>
        </w:rPr>
      </w:pPr>
      <w:r w:rsidRPr="009729E8">
        <w:rPr>
          <w:rFonts w:ascii="Verdana" w:hAnsi="Verdana" w:cs="Arial"/>
          <w:bCs/>
          <w:color w:val="0000FF"/>
          <w:sz w:val="19"/>
          <w:szCs w:val="19"/>
        </w:rPr>
        <w:t>Debido a los cambios que de forma permanente se producen en las diferentes dependencias e instalaciones de los centros educativos o en otros centros dependientes del Departamento de Educación, fundamentalmente a causa de los complejos elementos que modifican la situación del mapa escolar o de las nuevas necesidades, tanto del departamento como de los propios centros, queda abierta la posibilidad de establecer ampliaciones o reducciones en las superficies a limpiar en los nueve lotes que conforman el presente expediente, por los siguientes motivos:</w:t>
      </w:r>
      <w:r w:rsidR="009F161F" w:rsidRPr="00C908AD">
        <w:rPr>
          <w:rFonts w:ascii="Verdana" w:hAnsi="Verdana" w:cs="Arial"/>
          <w:bCs/>
          <w:color w:val="0000FF"/>
          <w:sz w:val="19"/>
          <w:szCs w:val="19"/>
        </w:rPr>
        <w:t xml:space="preserve"> </w:t>
      </w:r>
    </w:p>
    <w:p w14:paraId="6461A57C" w14:textId="77777777" w:rsidR="009F161F" w:rsidRPr="00DE2B39" w:rsidRDefault="009F161F" w:rsidP="001761B7">
      <w:pPr>
        <w:pStyle w:val="Prrafodelista"/>
        <w:numPr>
          <w:ilvl w:val="0"/>
          <w:numId w:val="164"/>
        </w:numPr>
        <w:spacing w:before="120" w:after="120"/>
        <w:ind w:left="2127" w:right="-427"/>
        <w:jc w:val="both"/>
        <w:rPr>
          <w:rFonts w:ascii="Verdana" w:hAnsi="Verdana" w:cs="Arial"/>
          <w:bCs/>
          <w:color w:val="0000FF"/>
          <w:sz w:val="19"/>
          <w:szCs w:val="19"/>
        </w:rPr>
      </w:pPr>
      <w:r w:rsidRPr="00DE2B39">
        <w:rPr>
          <w:rFonts w:ascii="Verdana" w:hAnsi="Verdana" w:cs="Arial"/>
          <w:bCs/>
          <w:color w:val="0000FF"/>
          <w:sz w:val="19"/>
          <w:szCs w:val="19"/>
        </w:rPr>
        <w:t>Creación de nuevos centros</w:t>
      </w:r>
      <w:r>
        <w:rPr>
          <w:rFonts w:ascii="Verdana" w:hAnsi="Verdana" w:cs="Arial"/>
          <w:bCs/>
          <w:color w:val="0000FF"/>
          <w:sz w:val="19"/>
          <w:szCs w:val="19"/>
        </w:rPr>
        <w:t>, que serán asignados al lote correspondiente por su comarca y municipio.</w:t>
      </w:r>
    </w:p>
    <w:p w14:paraId="111676E5" w14:textId="77777777" w:rsidR="009F161F" w:rsidRPr="00DE2B39" w:rsidRDefault="009F161F" w:rsidP="001761B7">
      <w:pPr>
        <w:pStyle w:val="Prrafodelista"/>
        <w:numPr>
          <w:ilvl w:val="0"/>
          <w:numId w:val="164"/>
        </w:numPr>
        <w:spacing w:before="120" w:after="120"/>
        <w:ind w:left="2127" w:right="-427"/>
        <w:jc w:val="both"/>
        <w:rPr>
          <w:rFonts w:ascii="Verdana" w:hAnsi="Verdana" w:cs="Arial"/>
          <w:bCs/>
          <w:color w:val="0000FF"/>
          <w:sz w:val="19"/>
          <w:szCs w:val="19"/>
        </w:rPr>
      </w:pPr>
      <w:r w:rsidRPr="00DE2B39">
        <w:rPr>
          <w:rFonts w:ascii="Verdana" w:hAnsi="Verdana" w:cs="Arial"/>
          <w:bCs/>
          <w:color w:val="0000FF"/>
          <w:sz w:val="19"/>
          <w:szCs w:val="19"/>
        </w:rPr>
        <w:lastRenderedPageBreak/>
        <w:t>Ampliación de superficie de limpieza de centros que ya forman parte del objeto del</w:t>
      </w:r>
      <w:r>
        <w:rPr>
          <w:rFonts w:ascii="Verdana" w:hAnsi="Verdana" w:cs="Arial"/>
          <w:bCs/>
          <w:color w:val="0000FF"/>
          <w:sz w:val="19"/>
          <w:szCs w:val="19"/>
        </w:rPr>
        <w:t xml:space="preserve"> </w:t>
      </w:r>
      <w:r w:rsidRPr="00DE2B39">
        <w:rPr>
          <w:rFonts w:ascii="Verdana" w:hAnsi="Verdana" w:cs="Arial"/>
          <w:bCs/>
          <w:color w:val="0000FF"/>
          <w:sz w:val="19"/>
          <w:szCs w:val="19"/>
        </w:rPr>
        <w:t>contrato</w:t>
      </w:r>
      <w:r>
        <w:rPr>
          <w:rFonts w:ascii="Verdana" w:hAnsi="Verdana" w:cs="Arial"/>
          <w:bCs/>
          <w:color w:val="0000FF"/>
          <w:sz w:val="19"/>
          <w:szCs w:val="19"/>
        </w:rPr>
        <w:t>.</w:t>
      </w:r>
    </w:p>
    <w:p w14:paraId="25DBDCE6" w14:textId="77777777" w:rsidR="009F161F" w:rsidRPr="00DE2B39" w:rsidRDefault="009F161F" w:rsidP="001761B7">
      <w:pPr>
        <w:pStyle w:val="Prrafodelista"/>
        <w:numPr>
          <w:ilvl w:val="0"/>
          <w:numId w:val="164"/>
        </w:numPr>
        <w:spacing w:before="120" w:after="120"/>
        <w:ind w:left="2127" w:right="-427"/>
        <w:jc w:val="both"/>
        <w:rPr>
          <w:rFonts w:ascii="Verdana" w:hAnsi="Verdana" w:cs="Arial"/>
          <w:bCs/>
          <w:color w:val="0000FF"/>
          <w:sz w:val="19"/>
          <w:szCs w:val="19"/>
        </w:rPr>
      </w:pPr>
      <w:r w:rsidRPr="00DE2B39">
        <w:rPr>
          <w:rFonts w:ascii="Verdana" w:hAnsi="Verdana" w:cs="Arial"/>
          <w:bCs/>
          <w:color w:val="0000FF"/>
          <w:sz w:val="19"/>
          <w:szCs w:val="19"/>
        </w:rPr>
        <w:t>Supresión de centros existentes</w:t>
      </w:r>
      <w:r>
        <w:rPr>
          <w:rFonts w:ascii="Verdana" w:hAnsi="Verdana" w:cs="Arial"/>
          <w:bCs/>
          <w:color w:val="0000FF"/>
          <w:sz w:val="19"/>
          <w:szCs w:val="19"/>
        </w:rPr>
        <w:t>.</w:t>
      </w:r>
    </w:p>
    <w:p w14:paraId="7EB635BF" w14:textId="77777777" w:rsidR="009F161F" w:rsidRDefault="009F161F" w:rsidP="001761B7">
      <w:pPr>
        <w:pStyle w:val="Prrafodelista"/>
        <w:numPr>
          <w:ilvl w:val="0"/>
          <w:numId w:val="164"/>
        </w:numPr>
        <w:spacing w:before="120" w:after="120"/>
        <w:ind w:left="2127" w:right="-427"/>
        <w:jc w:val="both"/>
        <w:rPr>
          <w:rFonts w:ascii="Verdana" w:hAnsi="Verdana" w:cs="Arial"/>
          <w:bCs/>
          <w:color w:val="0000FF"/>
          <w:sz w:val="19"/>
          <w:szCs w:val="19"/>
        </w:rPr>
      </w:pPr>
      <w:r w:rsidRPr="00DE2B39">
        <w:rPr>
          <w:rFonts w:ascii="Verdana" w:hAnsi="Verdana" w:cs="Arial"/>
          <w:bCs/>
          <w:color w:val="0000FF"/>
          <w:sz w:val="19"/>
          <w:szCs w:val="19"/>
        </w:rPr>
        <w:t>Reducción de superficie de limpieza de centros que ya forman parte del objeto del</w:t>
      </w:r>
      <w:r>
        <w:rPr>
          <w:rFonts w:ascii="Verdana" w:hAnsi="Verdana" w:cs="Arial"/>
          <w:bCs/>
          <w:color w:val="0000FF"/>
          <w:sz w:val="19"/>
          <w:szCs w:val="19"/>
        </w:rPr>
        <w:t xml:space="preserve"> </w:t>
      </w:r>
      <w:r w:rsidRPr="00DE2B39">
        <w:rPr>
          <w:rFonts w:ascii="Verdana" w:hAnsi="Verdana" w:cs="Arial"/>
          <w:bCs/>
          <w:color w:val="0000FF"/>
          <w:sz w:val="19"/>
          <w:szCs w:val="19"/>
        </w:rPr>
        <w:t>contrato</w:t>
      </w:r>
    </w:p>
    <w:p w14:paraId="578E5252" w14:textId="155674D0" w:rsidR="009729E8" w:rsidRPr="009729E8" w:rsidRDefault="009729E8" w:rsidP="009729E8">
      <w:pPr>
        <w:spacing w:before="120" w:after="120"/>
        <w:ind w:left="284" w:right="-427"/>
        <w:jc w:val="both"/>
        <w:rPr>
          <w:rFonts w:ascii="Verdana" w:hAnsi="Verdana" w:cs="Arial"/>
          <w:bCs/>
          <w:color w:val="0000FF"/>
          <w:sz w:val="19"/>
          <w:szCs w:val="19"/>
        </w:rPr>
      </w:pPr>
      <w:r w:rsidRPr="009729E8">
        <w:rPr>
          <w:rFonts w:ascii="Verdana" w:hAnsi="Verdana" w:cs="Arial"/>
          <w:b/>
          <w:color w:val="0000FF"/>
          <w:sz w:val="19"/>
          <w:szCs w:val="19"/>
        </w:rPr>
        <w:t>Método de verificación:</w:t>
      </w:r>
      <w:r w:rsidRPr="009729E8">
        <w:rPr>
          <w:rFonts w:ascii="Verdana" w:hAnsi="Verdana" w:cs="Arial"/>
          <w:bCs/>
          <w:color w:val="0000FF"/>
          <w:sz w:val="19"/>
          <w:szCs w:val="19"/>
        </w:rPr>
        <w:t xml:space="preserve"> El procedimiento de tramitación de las modificaciones contractuales consistirá en solicitud a través de memoria de la Dirección o el Servicio promotor, que incluirá aceptación del contratista en los términos concretos de la misma, documentos contables que procedan previa autorización del gasto en su caso y Resolución del órgano de contratación.</w:t>
      </w:r>
    </w:p>
    <w:p w14:paraId="09F8EF6E" w14:textId="20C699D4" w:rsidR="009729E8" w:rsidRPr="009729E8" w:rsidRDefault="009729E8" w:rsidP="009729E8">
      <w:pPr>
        <w:spacing w:before="120" w:after="120"/>
        <w:ind w:left="284" w:right="-427"/>
        <w:jc w:val="both"/>
        <w:rPr>
          <w:rFonts w:ascii="Verdana" w:hAnsi="Verdana" w:cs="Arial"/>
          <w:bCs/>
          <w:color w:val="0000FF"/>
          <w:sz w:val="19"/>
          <w:szCs w:val="19"/>
        </w:rPr>
      </w:pPr>
      <w:r w:rsidRPr="009729E8">
        <w:rPr>
          <w:rFonts w:ascii="Verdana" w:hAnsi="Verdana" w:cs="Arial"/>
          <w:b/>
          <w:color w:val="0000FF"/>
          <w:sz w:val="19"/>
          <w:szCs w:val="19"/>
        </w:rPr>
        <w:t>Alcance:</w:t>
      </w:r>
      <w:r w:rsidRPr="009729E8">
        <w:rPr>
          <w:rFonts w:ascii="Verdana" w:hAnsi="Verdana" w:cs="Arial"/>
          <w:bCs/>
          <w:color w:val="0000FF"/>
          <w:sz w:val="19"/>
          <w:szCs w:val="19"/>
        </w:rPr>
        <w:t xml:space="preserve"> La modificación consistirá en el incremento del número de unidades en la cuantía necesaria para cubrir las necesidades reales.</w:t>
      </w:r>
    </w:p>
    <w:p w14:paraId="2E06080F" w14:textId="6FF5AE4F" w:rsidR="009729E8" w:rsidRPr="009729E8" w:rsidRDefault="009729E8" w:rsidP="009729E8">
      <w:pPr>
        <w:spacing w:before="120" w:after="120"/>
        <w:ind w:left="284" w:right="-427"/>
        <w:jc w:val="both"/>
        <w:rPr>
          <w:rFonts w:ascii="Verdana" w:hAnsi="Verdana" w:cs="Arial"/>
          <w:bCs/>
          <w:color w:val="0000FF"/>
          <w:sz w:val="19"/>
          <w:szCs w:val="19"/>
        </w:rPr>
      </w:pPr>
      <w:r w:rsidRPr="009729E8">
        <w:rPr>
          <w:rFonts w:ascii="Verdana" w:hAnsi="Verdana" w:cs="Arial"/>
          <w:b/>
          <w:color w:val="0000FF"/>
          <w:sz w:val="19"/>
          <w:szCs w:val="19"/>
        </w:rPr>
        <w:t>Porcentaje del presupuesto del contrato al que como máximo pueden afectar:</w:t>
      </w:r>
      <w:r w:rsidRPr="009729E8">
        <w:rPr>
          <w:rFonts w:ascii="Verdana" w:hAnsi="Verdana" w:cs="Arial"/>
          <w:bCs/>
          <w:color w:val="0000FF"/>
          <w:sz w:val="19"/>
          <w:szCs w:val="19"/>
        </w:rPr>
        <w:t xml:space="preserve"> 20% de presupuesto base de licitación.</w:t>
      </w:r>
    </w:p>
    <w:p w14:paraId="4165F1CE" w14:textId="5ABACD1F" w:rsidR="009729E8" w:rsidRPr="009729E8" w:rsidRDefault="009729E8" w:rsidP="009729E8">
      <w:pPr>
        <w:spacing w:before="120" w:after="120"/>
        <w:ind w:left="284" w:right="-427"/>
        <w:jc w:val="both"/>
        <w:rPr>
          <w:rFonts w:ascii="Verdana" w:hAnsi="Verdana" w:cs="Arial"/>
          <w:bCs/>
          <w:color w:val="0000FF"/>
          <w:sz w:val="19"/>
          <w:szCs w:val="19"/>
        </w:rPr>
      </w:pPr>
      <w:r w:rsidRPr="009729E8">
        <w:rPr>
          <w:rFonts w:ascii="Verdana" w:hAnsi="Verdana" w:cs="Arial"/>
          <w:b/>
          <w:color w:val="0000FF"/>
          <w:sz w:val="19"/>
          <w:szCs w:val="19"/>
        </w:rPr>
        <w:t>Procedimiento:</w:t>
      </w:r>
      <w:r w:rsidRPr="009729E8">
        <w:rPr>
          <w:rFonts w:ascii="Verdana" w:hAnsi="Verdana" w:cs="Arial"/>
          <w:bCs/>
          <w:color w:val="0000FF"/>
          <w:sz w:val="19"/>
          <w:szCs w:val="19"/>
        </w:rPr>
        <w:t xml:space="preserve"> el establecido en la letra b) de la cláusula 33.2. de condiciones generales.</w:t>
      </w:r>
    </w:p>
    <w:p w14:paraId="2F38EA8E" w14:textId="77777777" w:rsidR="009F161F" w:rsidRPr="00CE0183" w:rsidRDefault="009F161F" w:rsidP="009729E8">
      <w:pPr>
        <w:spacing w:before="120" w:after="120"/>
        <w:ind w:left="284" w:right="-427"/>
        <w:jc w:val="both"/>
        <w:rPr>
          <w:rFonts w:ascii="Verdana" w:hAnsi="Verdana" w:cs="Arial"/>
          <w:b/>
          <w:color w:val="0000FF"/>
          <w:sz w:val="19"/>
          <w:szCs w:val="19"/>
        </w:rPr>
      </w:pPr>
      <w:r w:rsidRPr="00CE0183">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8F04F6" w:rsidRDefault="00C548B6" w:rsidP="001D3DE3">
      <w:pPr>
        <w:pStyle w:val="Ttulo3"/>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8F04F6">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426B83B6"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00200D97">
        <w:rPr>
          <w:rFonts w:ascii="Verdana" w:hAnsi="Verdana" w:cs="Arial"/>
          <w:color w:val="0000FF"/>
          <w:sz w:val="19"/>
          <w:szCs w:val="19"/>
        </w:rPr>
        <w:t>No.</w:t>
      </w:r>
    </w:p>
    <w:p w14:paraId="11A485F5" w14:textId="55F263F3" w:rsidR="00C548B6" w:rsidRPr="008F04F6" w:rsidRDefault="00C548B6" w:rsidP="001D3DE3">
      <w:pPr>
        <w:pStyle w:val="Ttulo3"/>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8F04F6">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32121492" w:rsidR="00C548B6" w:rsidRPr="008F04F6" w:rsidRDefault="00C548B6" w:rsidP="001D3DE3">
      <w:pPr>
        <w:pStyle w:val="Ttulo4"/>
        <w:spacing w:after="120"/>
        <w:ind w:left="851" w:right="-427"/>
        <w:jc w:val="both"/>
        <w:rPr>
          <w:b w:val="0"/>
          <w:i/>
          <w:sz w:val="19"/>
          <w:szCs w:val="19"/>
        </w:rPr>
      </w:pPr>
      <w:bookmarkStart w:id="271" w:name="_Toc38387624"/>
      <w:r w:rsidRPr="008F04F6">
        <w:rPr>
          <w:sz w:val="19"/>
          <w:szCs w:val="19"/>
        </w:rPr>
        <w:t xml:space="preserve">18.1.- </w:t>
      </w:r>
      <w:r w:rsidRPr="008F04F6">
        <w:rPr>
          <w:b w:val="0"/>
          <w:sz w:val="19"/>
          <w:szCs w:val="19"/>
        </w:rPr>
        <w:t xml:space="preserve">Obligación de la contratista de presentar el </w:t>
      </w:r>
      <w:r w:rsidRPr="008F04F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71"/>
      <w:r w:rsidR="00C908AD" w:rsidRPr="00A17F99">
        <w:rPr>
          <w:b w:val="0"/>
          <w:color w:val="0000FF"/>
          <w:sz w:val="20"/>
          <w:szCs w:val="20"/>
        </w:rPr>
        <w:t>N</w:t>
      </w:r>
      <w:r w:rsidR="00C908AD">
        <w:rPr>
          <w:b w:val="0"/>
          <w:color w:val="0000FF"/>
          <w:sz w:val="20"/>
          <w:szCs w:val="20"/>
        </w:rPr>
        <w:t>o</w:t>
      </w:r>
      <w:r w:rsidR="00C908AD" w:rsidRPr="00A17F99">
        <w:rPr>
          <w:b w:val="0"/>
          <w:color w:val="0000FF"/>
          <w:sz w:val="20"/>
          <w:szCs w:val="20"/>
        </w:rPr>
        <w:t>.</w:t>
      </w:r>
    </w:p>
    <w:p w14:paraId="424D3A99" w14:textId="2287F9E5" w:rsidR="00C548B6" w:rsidRPr="008F04F6" w:rsidRDefault="00C548B6" w:rsidP="001D3DE3">
      <w:pPr>
        <w:pStyle w:val="Ttulo4"/>
        <w:spacing w:after="120"/>
        <w:ind w:left="851" w:right="-427"/>
        <w:jc w:val="both"/>
        <w:rPr>
          <w:b w:val="0"/>
          <w:i/>
          <w:color w:val="0070C0"/>
          <w:sz w:val="19"/>
          <w:szCs w:val="19"/>
        </w:rPr>
      </w:pPr>
      <w:bookmarkStart w:id="272" w:name="_Toc38387625"/>
      <w:r w:rsidRPr="008F04F6">
        <w:rPr>
          <w:sz w:val="19"/>
          <w:szCs w:val="19"/>
        </w:rPr>
        <w:t xml:space="preserve">18.2.- </w:t>
      </w:r>
      <w:r w:rsidRPr="008F04F6">
        <w:rPr>
          <w:b w:val="0"/>
          <w:sz w:val="19"/>
          <w:szCs w:val="19"/>
        </w:rPr>
        <w:t>El contrato conlleva</w:t>
      </w:r>
      <w:r w:rsidRPr="008F04F6">
        <w:rPr>
          <w:sz w:val="19"/>
          <w:szCs w:val="19"/>
        </w:rPr>
        <w:t xml:space="preserve"> tratamiento o acceso a datos personales: </w:t>
      </w:r>
      <w:r w:rsidR="00C908AD">
        <w:rPr>
          <w:rFonts w:cs="Arial"/>
          <w:b w:val="0"/>
          <w:color w:val="0000FF"/>
          <w:sz w:val="19"/>
          <w:szCs w:val="19"/>
        </w:rPr>
        <w:t>N</w:t>
      </w:r>
      <w:r w:rsidRPr="008F04F6">
        <w:rPr>
          <w:rFonts w:cs="Arial"/>
          <w:b w:val="0"/>
          <w:color w:val="0000FF"/>
          <w:sz w:val="19"/>
          <w:szCs w:val="19"/>
        </w:rPr>
        <w:t>o</w:t>
      </w:r>
      <w:bookmarkEnd w:id="272"/>
      <w:r w:rsidR="00502DE9" w:rsidRPr="008F04F6">
        <w:rPr>
          <w:rFonts w:cs="Arial"/>
          <w:b w:val="0"/>
          <w:color w:val="0000FF"/>
          <w:sz w:val="19"/>
          <w:szCs w:val="19"/>
        </w:rPr>
        <w:t>.</w:t>
      </w:r>
    </w:p>
    <w:p w14:paraId="1F7F7162" w14:textId="734D2359" w:rsidR="00C548B6" w:rsidRPr="008F04F6" w:rsidRDefault="00C548B6" w:rsidP="001D3DE3">
      <w:pPr>
        <w:pStyle w:val="Ttulo4"/>
        <w:spacing w:after="120"/>
        <w:ind w:left="851" w:right="-427"/>
        <w:jc w:val="both"/>
        <w:rPr>
          <w:rFonts w:cs="Arial"/>
          <w:b w:val="0"/>
          <w:color w:val="0000FF"/>
          <w:sz w:val="19"/>
          <w:szCs w:val="19"/>
        </w:rPr>
      </w:pPr>
      <w:bookmarkStart w:id="273" w:name="_Toc38387626"/>
      <w:r w:rsidRPr="008F04F6">
        <w:rPr>
          <w:sz w:val="19"/>
          <w:szCs w:val="19"/>
        </w:rPr>
        <w:t xml:space="preserve">18.3- Se exige que partes de la prestación o trabajos concretos sean realizados por la propia contratista de conformidad con lo dispuesto en el art. 75.4 LCSP: </w:t>
      </w:r>
      <w:bookmarkEnd w:id="273"/>
      <w:r w:rsidR="009F161F">
        <w:rPr>
          <w:rFonts w:cs="Arial"/>
          <w:b w:val="0"/>
          <w:color w:val="0000FF"/>
          <w:sz w:val="19"/>
          <w:szCs w:val="19"/>
        </w:rPr>
        <w:t>No</w:t>
      </w:r>
      <w:r w:rsidR="00502DE9" w:rsidRPr="008F04F6">
        <w:rPr>
          <w:rFonts w:cs="Arial"/>
          <w:b w:val="0"/>
          <w:color w:val="0000FF"/>
          <w:sz w:val="19"/>
          <w:szCs w:val="19"/>
        </w:rPr>
        <w:t>.</w:t>
      </w:r>
    </w:p>
    <w:p w14:paraId="772D78D7" w14:textId="77777777" w:rsidR="00C548B6" w:rsidRPr="008F04F6" w:rsidRDefault="00C548B6" w:rsidP="001D3DE3">
      <w:pPr>
        <w:spacing w:before="120" w:after="120"/>
        <w:ind w:left="851" w:right="-427"/>
        <w:jc w:val="both"/>
        <w:rPr>
          <w:rFonts w:ascii="Verdana" w:hAnsi="Verdana"/>
          <w:b/>
          <w:sz w:val="19"/>
          <w:szCs w:val="19"/>
        </w:rPr>
      </w:pPr>
      <w:r w:rsidRPr="008F04F6">
        <w:rPr>
          <w:rFonts w:ascii="Verdana" w:hAnsi="Verdana"/>
          <w:b/>
          <w:sz w:val="19"/>
          <w:szCs w:val="19"/>
        </w:rPr>
        <w:t>Partes de la prestación o trabajos:</w:t>
      </w:r>
      <w:r w:rsidRPr="008F04F6">
        <w:rPr>
          <w:rFonts w:ascii="Verdana" w:hAnsi="Verdana"/>
          <w:b/>
          <w:sz w:val="19"/>
          <w:szCs w:val="19"/>
        </w:rPr>
        <w:tab/>
        <w:t xml:space="preserve"> </w:t>
      </w:r>
    </w:p>
    <w:p w14:paraId="2681D1CF" w14:textId="782B973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b/>
          <w:sz w:val="19"/>
          <w:szCs w:val="19"/>
        </w:rPr>
        <w:t xml:space="preserve">En caso de unión temporal de empresas, se establece la obligación de que dichas partes o trabajos sean realizados por una </w:t>
      </w:r>
      <w:r w:rsidR="00C740F9" w:rsidRPr="008F04F6">
        <w:rPr>
          <w:rFonts w:ascii="Verdana" w:hAnsi="Verdana"/>
          <w:b/>
          <w:sz w:val="19"/>
          <w:szCs w:val="19"/>
        </w:rPr>
        <w:t>integrante</w:t>
      </w:r>
      <w:r w:rsidRPr="008F04F6">
        <w:rPr>
          <w:rFonts w:ascii="Verdana" w:hAnsi="Verdana"/>
          <w:b/>
          <w:sz w:val="19"/>
          <w:szCs w:val="19"/>
        </w:rPr>
        <w:t xml:space="preserve"> concreta: </w:t>
      </w:r>
      <w:r w:rsidR="00C908AD" w:rsidRPr="00C908AD">
        <w:rPr>
          <w:rFonts w:ascii="Verdana" w:hAnsi="Verdana" w:cs="Arial"/>
          <w:color w:val="0000FF"/>
          <w:sz w:val="19"/>
          <w:szCs w:val="19"/>
        </w:rPr>
        <w:t>N</w:t>
      </w:r>
      <w:r w:rsidRPr="00C908AD">
        <w:rPr>
          <w:rFonts w:ascii="Verdana" w:hAnsi="Verdana" w:cs="Arial"/>
          <w:color w:val="0000FF"/>
          <w:sz w:val="19"/>
          <w:szCs w:val="19"/>
        </w:rPr>
        <w:t>o</w:t>
      </w:r>
      <w:r w:rsidR="00502DE9" w:rsidRPr="008F04F6">
        <w:rPr>
          <w:rFonts w:ascii="Verdana" w:hAnsi="Verdana" w:cs="Arial"/>
          <w:color w:val="0000FF"/>
          <w:sz w:val="19"/>
          <w:szCs w:val="19"/>
        </w:rPr>
        <w:t>.</w:t>
      </w:r>
    </w:p>
    <w:p w14:paraId="3CBFF787" w14:textId="7328D7F0" w:rsidR="001C321A" w:rsidRPr="008F04F6" w:rsidRDefault="00C548B6" w:rsidP="0058246F">
      <w:pPr>
        <w:pStyle w:val="Ttulo4"/>
        <w:spacing w:after="120"/>
        <w:ind w:left="851" w:right="-427"/>
        <w:jc w:val="both"/>
        <w:rPr>
          <w:sz w:val="19"/>
          <w:szCs w:val="19"/>
        </w:rPr>
      </w:pPr>
      <w:bookmarkStart w:id="274" w:name="_Toc38387627"/>
      <w:r w:rsidRPr="008F04F6">
        <w:rPr>
          <w:sz w:val="19"/>
          <w:szCs w:val="19"/>
        </w:rPr>
        <w:t>18.4- Otras:</w:t>
      </w:r>
      <w:bookmarkEnd w:id="274"/>
      <w:r w:rsidR="00C908AD">
        <w:rPr>
          <w:sz w:val="19"/>
          <w:szCs w:val="19"/>
        </w:rPr>
        <w:t xml:space="preserve"> </w:t>
      </w:r>
      <w:r w:rsidR="00C908AD" w:rsidRPr="00C908AD">
        <w:rPr>
          <w:rFonts w:eastAsia="Times New Roman" w:cs="Arial"/>
          <w:b w:val="0"/>
          <w:color w:val="0000FF"/>
          <w:sz w:val="19"/>
          <w:szCs w:val="19"/>
        </w:rPr>
        <w:t>No.</w:t>
      </w:r>
    </w:p>
    <w:p w14:paraId="5D5AB5DC" w14:textId="157B783A" w:rsidR="00C548B6" w:rsidRPr="008F04F6" w:rsidRDefault="00C548B6" w:rsidP="0058246F">
      <w:pPr>
        <w:pStyle w:val="Ttulo4"/>
        <w:spacing w:after="120"/>
        <w:ind w:left="851" w:right="-427"/>
        <w:jc w:val="both"/>
        <w:rPr>
          <w:sz w:val="16"/>
          <w:szCs w:val="16"/>
        </w:rPr>
      </w:pPr>
      <w:r w:rsidRPr="008F04F6">
        <w:rPr>
          <w:sz w:val="16"/>
          <w:szCs w:val="16"/>
        </w:rPr>
        <w:br w:type="page"/>
      </w:r>
    </w:p>
    <w:p w14:paraId="7BFF9395" w14:textId="04B78640" w:rsidR="00C548B6" w:rsidRPr="008F04F6" w:rsidRDefault="00C548B6" w:rsidP="0063609A">
      <w:pPr>
        <w:pStyle w:val="Ttulo2"/>
      </w:pPr>
      <w:bookmarkStart w:id="275" w:name="_Toc505598215"/>
      <w:bookmarkStart w:id="276" w:name="_Toc505598292"/>
      <w:bookmarkStart w:id="277" w:name="_Toc505598385"/>
      <w:bookmarkStart w:id="278" w:name="_Toc33530743"/>
      <w:bookmarkStart w:id="279" w:name="_Toc157522061"/>
      <w:r w:rsidRPr="008F04F6">
        <w:lastRenderedPageBreak/>
        <w:t>II.- CARACTERÍSTICAS DEL PROCEDIMIENTO DE ADJUDICACIÓN</w:t>
      </w:r>
      <w:bookmarkEnd w:id="275"/>
      <w:bookmarkEnd w:id="276"/>
      <w:bookmarkEnd w:id="277"/>
      <w:bookmarkEnd w:id="278"/>
      <w:bookmarkEnd w:id="279"/>
    </w:p>
    <w:p w14:paraId="16CDB318" w14:textId="72D4DD9C" w:rsidR="00C548B6" w:rsidRPr="008F04F6" w:rsidRDefault="00C548B6" w:rsidP="001D3DE3">
      <w:pPr>
        <w:pStyle w:val="Ttulo3"/>
        <w:spacing w:after="120"/>
      </w:pPr>
      <w:bookmarkStart w:id="280" w:name="_Toc33530744"/>
      <w:bookmarkStart w:id="281" w:name="_Toc157522062"/>
      <w:r w:rsidRPr="008F04F6">
        <w:t>19.- ÓRGANOS ADMINISTRATIVOS Y REGISTROS</w:t>
      </w:r>
      <w:bookmarkEnd w:id="280"/>
      <w:bookmarkEnd w:id="281"/>
      <w:r w:rsidRPr="008F04F6">
        <w:t xml:space="preserve"> </w:t>
      </w:r>
    </w:p>
    <w:p w14:paraId="6C5C4BD9" w14:textId="010C2CF8" w:rsidR="00C548B6" w:rsidRPr="00A36046" w:rsidRDefault="00C548B6" w:rsidP="001D3DE3">
      <w:pPr>
        <w:pStyle w:val="Ttulo4"/>
        <w:spacing w:after="120"/>
        <w:ind w:left="851" w:right="-427"/>
        <w:jc w:val="both"/>
        <w:rPr>
          <w:b w:val="0"/>
          <w:bCs/>
          <w:sz w:val="19"/>
          <w:szCs w:val="19"/>
        </w:rPr>
      </w:pPr>
      <w:bookmarkStart w:id="282" w:name="_Toc38387630"/>
      <w:r w:rsidRPr="008F04F6">
        <w:rPr>
          <w:sz w:val="19"/>
          <w:szCs w:val="19"/>
        </w:rPr>
        <w:t>19.1.- Poder adjudicador:</w:t>
      </w:r>
      <w:bookmarkEnd w:id="282"/>
      <w:r w:rsidR="00A36046">
        <w:rPr>
          <w:sz w:val="19"/>
          <w:szCs w:val="19"/>
        </w:rPr>
        <w:t xml:space="preserve"> </w:t>
      </w:r>
      <w:r w:rsidR="00A36046" w:rsidRPr="00A36046">
        <w:rPr>
          <w:rFonts w:eastAsia="Verdana" w:cs="Verdana"/>
          <w:b w:val="0"/>
          <w:bCs/>
          <w:color w:val="3333FF"/>
          <w:sz w:val="20"/>
          <w:szCs w:val="22"/>
        </w:rPr>
        <w:t>Departamento de Educación. Eusko Jaurlaritza / Gobierno Vasco</w:t>
      </w:r>
      <w:r w:rsidR="00A36046" w:rsidRPr="00A36046">
        <w:rPr>
          <w:rFonts w:eastAsia="Verdana" w:cs="Verdana"/>
          <w:b w:val="0"/>
          <w:bCs/>
          <w:color w:val="3333FF"/>
          <w:sz w:val="19"/>
          <w:szCs w:val="22"/>
        </w:rPr>
        <w:t>.</w:t>
      </w:r>
    </w:p>
    <w:p w14:paraId="2BD6C383" w14:textId="7FD72525" w:rsidR="00C548B6" w:rsidRPr="008F04F6" w:rsidRDefault="00C548B6" w:rsidP="001D3DE3">
      <w:pPr>
        <w:pStyle w:val="Ttulo4"/>
        <w:spacing w:after="120"/>
        <w:ind w:left="851" w:right="-427"/>
        <w:jc w:val="both"/>
        <w:rPr>
          <w:sz w:val="19"/>
          <w:szCs w:val="19"/>
        </w:rPr>
      </w:pPr>
      <w:bookmarkStart w:id="283" w:name="_Toc38387631"/>
      <w:r w:rsidRPr="008F04F6">
        <w:rPr>
          <w:sz w:val="19"/>
          <w:szCs w:val="19"/>
        </w:rPr>
        <w:t>19.2.- Identificación de órganos</w:t>
      </w:r>
      <w:bookmarkEnd w:id="283"/>
      <w:r w:rsidR="00F661BB" w:rsidRPr="008F04F6">
        <w:rPr>
          <w:sz w:val="19"/>
          <w:szCs w:val="19"/>
        </w:rPr>
        <w:t>.</w:t>
      </w:r>
    </w:p>
    <w:p w14:paraId="69173FD8" w14:textId="1B60D275" w:rsidR="00C548B6" w:rsidRPr="008F04F6" w:rsidRDefault="00C548B6" w:rsidP="00D7102B">
      <w:pPr>
        <w:pStyle w:val="Ttulo5"/>
        <w:rPr>
          <w:b/>
        </w:rPr>
      </w:pPr>
      <w:r w:rsidRPr="008F04F6">
        <w:rPr>
          <w:b/>
        </w:rPr>
        <w:t xml:space="preserve">19.2.1.- Órgano de contratación: </w:t>
      </w:r>
      <w:r w:rsidR="00457B3E" w:rsidRPr="00457B3E">
        <w:rPr>
          <w:rFonts w:eastAsia="Verdana" w:cs="Verdana"/>
          <w:bCs/>
          <w:color w:val="3333FF"/>
          <w:sz w:val="20"/>
          <w:szCs w:val="22"/>
        </w:rPr>
        <w:t>Consejera de Educación.</w:t>
      </w:r>
      <w:r w:rsidRPr="00457B3E">
        <w:rPr>
          <w:rFonts w:eastAsia="Verdana" w:cs="Verdana"/>
          <w:bCs/>
          <w:color w:val="3333FF"/>
          <w:sz w:val="20"/>
          <w:szCs w:val="22"/>
        </w:rPr>
        <w:tab/>
      </w:r>
    </w:p>
    <w:p w14:paraId="3BF937B5" w14:textId="2A934BBB" w:rsidR="00C548B6" w:rsidRPr="008F04F6" w:rsidRDefault="00C548B6" w:rsidP="00D7102B">
      <w:pPr>
        <w:pStyle w:val="Ttulo5"/>
        <w:rPr>
          <w:b/>
        </w:rPr>
      </w:pPr>
      <w:r w:rsidRPr="008F04F6">
        <w:rPr>
          <w:b/>
        </w:rPr>
        <w:t xml:space="preserve">19.2.2.- Órgano destinatario: </w:t>
      </w:r>
      <w:r w:rsidR="00457B3E" w:rsidRPr="00686404">
        <w:rPr>
          <w:rFonts w:eastAsia="Verdana" w:cs="Verdana"/>
          <w:color w:val="3333FF"/>
          <w:sz w:val="20"/>
          <w:szCs w:val="22"/>
        </w:rPr>
        <w:t xml:space="preserve">Dirección de infraestructuras, </w:t>
      </w:r>
      <w:r w:rsidR="00457B3E">
        <w:rPr>
          <w:rFonts w:eastAsia="Verdana" w:cs="Verdana"/>
          <w:color w:val="3333FF"/>
          <w:sz w:val="20"/>
          <w:szCs w:val="22"/>
        </w:rPr>
        <w:t>R</w:t>
      </w:r>
      <w:r w:rsidR="00457B3E" w:rsidRPr="00686404">
        <w:rPr>
          <w:rFonts w:eastAsia="Verdana" w:cs="Verdana"/>
          <w:color w:val="3333FF"/>
          <w:sz w:val="20"/>
          <w:szCs w:val="22"/>
        </w:rPr>
        <w:t xml:space="preserve">ecursos y </w:t>
      </w:r>
      <w:r w:rsidR="00457B3E">
        <w:rPr>
          <w:rFonts w:eastAsia="Verdana" w:cs="Verdana"/>
          <w:color w:val="3333FF"/>
          <w:sz w:val="20"/>
          <w:szCs w:val="22"/>
        </w:rPr>
        <w:t>T</w:t>
      </w:r>
      <w:r w:rsidR="00457B3E" w:rsidRPr="00686404">
        <w:rPr>
          <w:rFonts w:eastAsia="Verdana" w:cs="Verdana"/>
          <w:color w:val="3333FF"/>
          <w:sz w:val="20"/>
          <w:szCs w:val="22"/>
        </w:rPr>
        <w:t>ecnologías</w:t>
      </w:r>
      <w:r w:rsidRPr="008F04F6">
        <w:rPr>
          <w:b/>
        </w:rPr>
        <w:tab/>
      </w:r>
      <w:r w:rsidRPr="008F04F6">
        <w:rPr>
          <w:b/>
        </w:rPr>
        <w:tab/>
      </w:r>
      <w:r w:rsidRPr="008F04F6">
        <w:rPr>
          <w:b/>
        </w:rPr>
        <w:tab/>
      </w:r>
      <w:r w:rsidRPr="008F04F6">
        <w:rPr>
          <w:b/>
        </w:rPr>
        <w:tab/>
      </w:r>
      <w:r w:rsidRPr="008F04F6">
        <w:rPr>
          <w:b/>
        </w:rPr>
        <w:tab/>
        <w:t>Código DIR3:</w:t>
      </w:r>
      <w:r w:rsidR="00457B3E">
        <w:rPr>
          <w:b/>
        </w:rPr>
        <w:t xml:space="preserve"> </w:t>
      </w:r>
      <w:r w:rsidR="00457B3E" w:rsidRPr="00686404">
        <w:rPr>
          <w:rFonts w:eastAsia="Verdana" w:cs="Verdana"/>
          <w:color w:val="3333FF"/>
          <w:sz w:val="20"/>
          <w:szCs w:val="22"/>
        </w:rPr>
        <w:t>A16007453</w:t>
      </w:r>
    </w:p>
    <w:p w14:paraId="62DAE65B" w14:textId="74BF9E21" w:rsidR="00C548B6" w:rsidRPr="008F04F6" w:rsidRDefault="00C548B6" w:rsidP="00D7102B">
      <w:pPr>
        <w:pStyle w:val="Ttulo5"/>
        <w:rPr>
          <w:b/>
        </w:rPr>
      </w:pPr>
      <w:r w:rsidRPr="008F04F6">
        <w:rPr>
          <w:b/>
        </w:rPr>
        <w:t xml:space="preserve">19.2.3.- Responsable del contrato: </w:t>
      </w:r>
      <w:r w:rsidR="00457B3E">
        <w:rPr>
          <w:rFonts w:eastAsia="Verdana" w:cs="Verdana"/>
          <w:color w:val="3333FF"/>
          <w:sz w:val="20"/>
          <w:szCs w:val="22"/>
        </w:rPr>
        <w:t>José Ignacio Ruiz de Loizaga Lafuente.</w:t>
      </w:r>
    </w:p>
    <w:p w14:paraId="02C41577" w14:textId="6A87991A" w:rsidR="00C548B6" w:rsidRPr="008F04F6" w:rsidRDefault="00C548B6" w:rsidP="00D7102B">
      <w:pPr>
        <w:pStyle w:val="Ttulo5"/>
        <w:rPr>
          <w:b/>
        </w:rPr>
      </w:pPr>
      <w:r w:rsidRPr="008F04F6">
        <w:rPr>
          <w:b/>
        </w:rPr>
        <w:t>19.2.4.- Órgano competente en materia de contabilidad pública:</w:t>
      </w:r>
      <w:r w:rsidR="00457B3E">
        <w:rPr>
          <w:b/>
        </w:rPr>
        <w:t xml:space="preserve"> </w:t>
      </w:r>
      <w:r w:rsidR="00E81D3A" w:rsidRPr="00686404">
        <w:rPr>
          <w:rFonts w:eastAsia="Verdana" w:cs="Verdana"/>
          <w:color w:val="3333FF"/>
          <w:sz w:val="20"/>
          <w:szCs w:val="22"/>
        </w:rPr>
        <w:t>Oficina de Control Económico del Departamento de Economía</w:t>
      </w:r>
      <w:r w:rsidR="00E81D3A">
        <w:rPr>
          <w:rFonts w:eastAsia="Verdana" w:cs="Verdana"/>
          <w:color w:val="3333FF"/>
          <w:sz w:val="20"/>
          <w:szCs w:val="22"/>
        </w:rPr>
        <w:t xml:space="preserve"> y</w:t>
      </w:r>
      <w:r w:rsidR="00E81D3A" w:rsidRPr="00686404">
        <w:rPr>
          <w:rFonts w:eastAsia="Verdana" w:cs="Verdana"/>
          <w:color w:val="3333FF"/>
          <w:szCs w:val="22"/>
        </w:rPr>
        <w:t xml:space="preserve"> </w:t>
      </w:r>
      <w:r w:rsidR="00E81D3A" w:rsidRPr="00686404">
        <w:rPr>
          <w:rFonts w:eastAsia="Verdana" w:cs="Verdana"/>
          <w:color w:val="3333FF"/>
          <w:sz w:val="20"/>
          <w:szCs w:val="22"/>
        </w:rPr>
        <w:t>Hacienda</w:t>
      </w:r>
    </w:p>
    <w:p w14:paraId="377838FE" w14:textId="3E174DFD" w:rsidR="00C548B6" w:rsidRPr="008F04F6" w:rsidRDefault="00C548B6" w:rsidP="00D7102B">
      <w:pPr>
        <w:pStyle w:val="Ttulo5"/>
        <w:rPr>
          <w:b/>
          <w:color w:val="0000FF"/>
        </w:rPr>
      </w:pPr>
      <w:r w:rsidRPr="008F04F6">
        <w:rPr>
          <w:rFonts w:cs="Tahoma"/>
          <w:b/>
        </w:rPr>
        <w:t xml:space="preserve">19.2.5.- </w:t>
      </w:r>
      <w:r w:rsidRPr="008F04F6">
        <w:rPr>
          <w:b/>
        </w:rPr>
        <w:t>Central de Contratación.</w:t>
      </w:r>
      <w:r w:rsidRPr="008F04F6">
        <w:t xml:space="preserve"> El órgano que adjudica el contrato actúa para otra entidad: </w:t>
      </w:r>
      <w:r w:rsidR="00E81D3A" w:rsidRPr="00E81D3A">
        <w:rPr>
          <w:bCs/>
          <w:color w:val="0000FF"/>
        </w:rPr>
        <w:t>N</w:t>
      </w:r>
      <w:r w:rsidRPr="00E81D3A">
        <w:rPr>
          <w:bCs/>
          <w:color w:val="0000FF"/>
        </w:rPr>
        <w:t>o</w:t>
      </w:r>
      <w:r w:rsidR="00F661BB" w:rsidRPr="00E81D3A">
        <w:rPr>
          <w:bCs/>
          <w:color w:val="0000FF"/>
        </w:rPr>
        <w:t>.</w:t>
      </w:r>
    </w:p>
    <w:p w14:paraId="1A2F3C0C" w14:textId="24EC94AC" w:rsidR="00C548B6" w:rsidRDefault="00C548B6" w:rsidP="00D7102B">
      <w:pPr>
        <w:pStyle w:val="Ttulo5"/>
        <w:rPr>
          <w:b/>
        </w:rPr>
      </w:pPr>
      <w:r w:rsidRPr="008F04F6">
        <w:rPr>
          <w:b/>
        </w:rPr>
        <w:t>19.2.6.- Composición de la mesa de contratación:</w:t>
      </w:r>
    </w:p>
    <w:p w14:paraId="0F048464" w14:textId="77777777" w:rsidR="00E81D3A" w:rsidRPr="00686404" w:rsidRDefault="00E81D3A" w:rsidP="00E81D3A">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u w:val="single" w:color="000000"/>
        </w:rPr>
        <w:t>Presidencia:</w:t>
      </w:r>
      <w:r w:rsidRPr="00686404">
        <w:rPr>
          <w:rFonts w:ascii="Verdana" w:eastAsia="Verdana" w:hAnsi="Verdana" w:cs="Verdana"/>
          <w:color w:val="000000"/>
          <w:sz w:val="19"/>
          <w:szCs w:val="22"/>
        </w:rPr>
        <w:t xml:space="preserve"> </w:t>
      </w:r>
    </w:p>
    <w:p w14:paraId="3B57A228" w14:textId="103E861E" w:rsidR="00E81D3A" w:rsidRDefault="00E81D3A" w:rsidP="00E81D3A">
      <w:pPr>
        <w:tabs>
          <w:tab w:val="center" w:pos="1366"/>
          <w:tab w:val="center" w:pos="2273"/>
          <w:tab w:val="center" w:pos="2556"/>
          <w:tab w:val="center" w:pos="3605"/>
          <w:tab w:val="center" w:pos="4830"/>
        </w:tabs>
        <w:spacing w:after="4" w:line="249" w:lineRule="auto"/>
        <w:rPr>
          <w:rFonts w:ascii="Verdana" w:eastAsia="Verdana" w:hAnsi="Verdana" w:cs="Verdana"/>
          <w:color w:val="000000"/>
          <w:sz w:val="19"/>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r>
      <w:r>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 xml:space="preserve"> Titular: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Pr>
          <w:rFonts w:ascii="Verdana" w:eastAsia="Verdana" w:hAnsi="Verdana" w:cs="Verdana"/>
          <w:color w:val="000000"/>
          <w:sz w:val="19"/>
          <w:szCs w:val="22"/>
        </w:rPr>
        <w:tab/>
      </w:r>
      <w:r>
        <w:rPr>
          <w:rFonts w:ascii="Verdana" w:eastAsia="Verdana" w:hAnsi="Verdana" w:cs="Verdana"/>
          <w:color w:val="000000"/>
          <w:sz w:val="19"/>
          <w:szCs w:val="22"/>
        </w:rPr>
        <w:tab/>
      </w:r>
      <w:r w:rsidRPr="00686404">
        <w:rPr>
          <w:rFonts w:ascii="Verdana" w:eastAsia="Verdana" w:hAnsi="Verdana" w:cs="Verdana"/>
          <w:color w:val="000000"/>
          <w:sz w:val="19"/>
          <w:szCs w:val="22"/>
        </w:rPr>
        <w:t xml:space="preserve"> Suplente(s):  </w:t>
      </w:r>
    </w:p>
    <w:p w14:paraId="4C51930C" w14:textId="77777777" w:rsidR="00E81D3A" w:rsidRPr="00686404" w:rsidRDefault="00E81D3A" w:rsidP="00E81D3A">
      <w:pPr>
        <w:tabs>
          <w:tab w:val="center" w:pos="1366"/>
          <w:tab w:val="center" w:pos="2273"/>
          <w:tab w:val="center" w:pos="2556"/>
          <w:tab w:val="center" w:pos="3605"/>
          <w:tab w:val="center" w:pos="4830"/>
        </w:tabs>
        <w:spacing w:after="4" w:line="249" w:lineRule="auto"/>
        <w:rPr>
          <w:rFonts w:ascii="Verdana" w:eastAsia="Verdana" w:hAnsi="Verdana" w:cs="Verdana"/>
          <w:color w:val="000000"/>
          <w:sz w:val="19"/>
          <w:szCs w:val="22"/>
        </w:rPr>
      </w:pPr>
      <w:r w:rsidRPr="00686404">
        <w:rPr>
          <w:rFonts w:ascii="Verdana" w:eastAsia="Verdana" w:hAnsi="Verdana" w:cs="Verdana"/>
          <w:color w:val="000000"/>
          <w:sz w:val="19"/>
          <w:szCs w:val="22"/>
        </w:rPr>
        <w:tab/>
      </w:r>
    </w:p>
    <w:tbl>
      <w:tblPr>
        <w:tblStyle w:val="TableGrid"/>
        <w:tblW w:w="7830" w:type="dxa"/>
        <w:tblInd w:w="1419" w:type="dxa"/>
        <w:tblCellMar>
          <w:top w:w="54" w:type="dxa"/>
          <w:left w:w="106" w:type="dxa"/>
          <w:right w:w="115" w:type="dxa"/>
        </w:tblCellMar>
        <w:tblLook w:val="04A0" w:firstRow="1" w:lastRow="0" w:firstColumn="1" w:lastColumn="0" w:noHBand="0" w:noVBand="1"/>
      </w:tblPr>
      <w:tblGrid>
        <w:gridCol w:w="3860"/>
        <w:gridCol w:w="3970"/>
      </w:tblGrid>
      <w:tr w:rsidR="00E81D3A" w:rsidRPr="009E4A94" w14:paraId="5983628F" w14:textId="77777777" w:rsidTr="00137864">
        <w:trPr>
          <w:trHeight w:val="252"/>
        </w:trPr>
        <w:tc>
          <w:tcPr>
            <w:tcW w:w="3860" w:type="dxa"/>
            <w:tcBorders>
              <w:top w:val="single" w:sz="4" w:space="0" w:color="BFBFBF"/>
              <w:left w:val="single" w:sz="4" w:space="0" w:color="BFBFBF"/>
              <w:bottom w:val="single" w:sz="4" w:space="0" w:color="BFBFBF"/>
              <w:right w:val="single" w:sz="4" w:space="0" w:color="BFBFBF"/>
            </w:tcBorders>
          </w:tcPr>
          <w:p w14:paraId="70830135" w14:textId="17E4BDB1" w:rsidR="00E81D3A" w:rsidRPr="009E4A94" w:rsidRDefault="009F161F" w:rsidP="00137864">
            <w:pPr>
              <w:tabs>
                <w:tab w:val="left" w:pos="0"/>
                <w:tab w:val="left" w:pos="1134"/>
              </w:tabs>
              <w:ind w:left="307" w:right="305" w:hanging="200"/>
              <w:jc w:val="both"/>
              <w:rPr>
                <w:rFonts w:ascii="Verdana" w:eastAsia="Arial Unicode MS" w:hAnsi="Verdana" w:cs="Times New Roman"/>
                <w:color w:val="0000FF"/>
                <w:sz w:val="19"/>
                <w:szCs w:val="18"/>
              </w:rPr>
            </w:pPr>
            <w:r>
              <w:rPr>
                <w:rFonts w:ascii="Verdana" w:eastAsia="Arial Unicode MS" w:hAnsi="Verdana" w:cs="Times New Roman"/>
                <w:color w:val="0000FF"/>
                <w:sz w:val="19"/>
                <w:szCs w:val="18"/>
              </w:rPr>
              <w:t>Almudena Otaola Urkijo</w:t>
            </w:r>
          </w:p>
        </w:tc>
        <w:tc>
          <w:tcPr>
            <w:tcW w:w="3970" w:type="dxa"/>
            <w:tcBorders>
              <w:top w:val="single" w:sz="4" w:space="0" w:color="BFBFBF"/>
              <w:left w:val="single" w:sz="4" w:space="0" w:color="BFBFBF"/>
              <w:bottom w:val="single" w:sz="4" w:space="0" w:color="BFBFBF"/>
              <w:right w:val="single" w:sz="4" w:space="0" w:color="BFBFBF"/>
            </w:tcBorders>
          </w:tcPr>
          <w:p w14:paraId="6CD243E4" w14:textId="7A94C97D" w:rsidR="00E81D3A" w:rsidRPr="009E4A94" w:rsidRDefault="009F161F" w:rsidP="00137864">
            <w:pPr>
              <w:tabs>
                <w:tab w:val="left" w:pos="0"/>
                <w:tab w:val="left" w:pos="1134"/>
              </w:tabs>
              <w:ind w:left="307" w:right="305" w:hanging="200"/>
              <w:jc w:val="both"/>
              <w:rPr>
                <w:rFonts w:ascii="Verdana" w:eastAsia="Arial Unicode MS" w:hAnsi="Verdana" w:cs="Times New Roman"/>
                <w:color w:val="0000FF"/>
                <w:sz w:val="19"/>
                <w:szCs w:val="18"/>
              </w:rPr>
            </w:pPr>
            <w:r>
              <w:rPr>
                <w:rFonts w:ascii="Verdana" w:eastAsia="Arial Unicode MS" w:hAnsi="Verdana" w:cs="Times New Roman"/>
                <w:color w:val="0000FF"/>
                <w:sz w:val="19"/>
                <w:szCs w:val="18"/>
              </w:rPr>
              <w:t>Jon Joseba Salazar Izaguirre</w:t>
            </w:r>
          </w:p>
        </w:tc>
      </w:tr>
    </w:tbl>
    <w:p w14:paraId="2BF4AA5B" w14:textId="6FE2011C" w:rsidR="00E81D3A" w:rsidRPr="00686404" w:rsidRDefault="00E81D3A" w:rsidP="00E81D3A">
      <w:pPr>
        <w:tabs>
          <w:tab w:val="center" w:pos="1366"/>
          <w:tab w:val="center" w:pos="2273"/>
          <w:tab w:val="center" w:pos="2556"/>
          <w:tab w:val="center" w:pos="3605"/>
          <w:tab w:val="center" w:pos="4830"/>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p>
    <w:p w14:paraId="150422C7" w14:textId="77777777" w:rsidR="00E81D3A" w:rsidRPr="00686404" w:rsidRDefault="00E81D3A" w:rsidP="00E81D3A">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p>
    <w:p w14:paraId="5AB6E3F7" w14:textId="77777777" w:rsidR="00E81D3A" w:rsidRPr="00686404" w:rsidRDefault="00E81D3A" w:rsidP="00E81D3A">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u w:val="single" w:color="000000"/>
        </w:rPr>
        <w:t>Vocales del Departamento</w:t>
      </w:r>
      <w:r w:rsidRPr="00686404">
        <w:rPr>
          <w:rFonts w:ascii="Verdana" w:eastAsia="Verdana" w:hAnsi="Verdana" w:cs="Verdana"/>
          <w:color w:val="000000"/>
          <w:sz w:val="19"/>
          <w:szCs w:val="22"/>
        </w:rPr>
        <w:t xml:space="preserve">: </w:t>
      </w:r>
    </w:p>
    <w:p w14:paraId="355452FF" w14:textId="17AB0E6C" w:rsidR="00E81D3A" w:rsidRPr="00686404" w:rsidRDefault="00E81D3A" w:rsidP="00E81D3A">
      <w:pPr>
        <w:tabs>
          <w:tab w:val="center" w:pos="900"/>
          <w:tab w:val="center" w:pos="1872"/>
          <w:tab w:val="center" w:pos="5901"/>
          <w:tab w:val="center" w:pos="6817"/>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r>
      <w:r w:rsidRPr="00686404">
        <w:rPr>
          <w:rFonts w:ascii="Verdana" w:eastAsia="Verdana" w:hAnsi="Verdana" w:cs="Verdana"/>
          <w:color w:val="000000"/>
          <w:sz w:val="19"/>
          <w:szCs w:val="22"/>
        </w:rPr>
        <w:tab/>
      </w:r>
    </w:p>
    <w:tbl>
      <w:tblPr>
        <w:tblStyle w:val="TableGrid"/>
        <w:tblW w:w="4813" w:type="dxa"/>
        <w:tblInd w:w="1419" w:type="dxa"/>
        <w:tblCellMar>
          <w:top w:w="54" w:type="dxa"/>
          <w:left w:w="106" w:type="dxa"/>
          <w:right w:w="115" w:type="dxa"/>
        </w:tblCellMar>
        <w:tblLook w:val="04A0" w:firstRow="1" w:lastRow="0" w:firstColumn="1" w:lastColumn="0" w:noHBand="0" w:noVBand="1"/>
      </w:tblPr>
      <w:tblGrid>
        <w:gridCol w:w="4813"/>
      </w:tblGrid>
      <w:tr w:rsidR="00CD206D" w:rsidRPr="00686404" w14:paraId="09F85E32" w14:textId="77777777" w:rsidTr="00D919F8">
        <w:trPr>
          <w:trHeight w:val="254"/>
        </w:trPr>
        <w:tc>
          <w:tcPr>
            <w:tcW w:w="4813" w:type="dxa"/>
            <w:tcBorders>
              <w:top w:val="single" w:sz="4" w:space="0" w:color="BFBFBF"/>
              <w:left w:val="single" w:sz="4" w:space="0" w:color="BFBFBF"/>
              <w:bottom w:val="single" w:sz="4" w:space="0" w:color="BFBFBF"/>
              <w:right w:val="single" w:sz="4" w:space="0" w:color="BFBFBF"/>
            </w:tcBorders>
          </w:tcPr>
          <w:p w14:paraId="7F00D96C" w14:textId="205109CC" w:rsidR="00CD206D" w:rsidRPr="009E4A94" w:rsidRDefault="00CD206D" w:rsidP="00137864">
            <w:pPr>
              <w:tabs>
                <w:tab w:val="left" w:pos="0"/>
                <w:tab w:val="left" w:pos="1134"/>
              </w:tabs>
              <w:ind w:left="307" w:right="305" w:hanging="200"/>
              <w:jc w:val="both"/>
              <w:rPr>
                <w:rFonts w:ascii="Verdana" w:eastAsia="Arial Unicode MS" w:hAnsi="Verdana" w:cs="Times New Roman"/>
                <w:color w:val="0000FF"/>
                <w:sz w:val="19"/>
                <w:szCs w:val="18"/>
              </w:rPr>
            </w:pPr>
            <w:r>
              <w:rPr>
                <w:rFonts w:ascii="Verdana" w:eastAsia="Arial Unicode MS" w:hAnsi="Verdana" w:cs="Times New Roman"/>
                <w:color w:val="0000FF"/>
                <w:sz w:val="19"/>
                <w:szCs w:val="18"/>
              </w:rPr>
              <w:t>Libe Alzola Berriozabalgoitia</w:t>
            </w:r>
          </w:p>
        </w:tc>
      </w:tr>
      <w:tr w:rsidR="00CD206D" w:rsidRPr="00686404" w14:paraId="57DBC836" w14:textId="77777777" w:rsidTr="00D919F8">
        <w:trPr>
          <w:trHeight w:val="254"/>
        </w:trPr>
        <w:tc>
          <w:tcPr>
            <w:tcW w:w="4813" w:type="dxa"/>
            <w:tcBorders>
              <w:top w:val="single" w:sz="4" w:space="0" w:color="BFBFBF"/>
              <w:left w:val="single" w:sz="4" w:space="0" w:color="BFBFBF"/>
              <w:bottom w:val="single" w:sz="4" w:space="0" w:color="BFBFBF"/>
              <w:right w:val="single" w:sz="4" w:space="0" w:color="BFBFBF"/>
            </w:tcBorders>
          </w:tcPr>
          <w:p w14:paraId="19E84BE9" w14:textId="17B9F037" w:rsidR="00CD206D" w:rsidRDefault="00CD206D" w:rsidP="00137864">
            <w:pPr>
              <w:tabs>
                <w:tab w:val="left" w:pos="0"/>
                <w:tab w:val="left" w:pos="1134"/>
              </w:tabs>
              <w:ind w:left="307" w:right="305" w:hanging="200"/>
              <w:jc w:val="both"/>
              <w:rPr>
                <w:rFonts w:ascii="Verdana" w:eastAsia="Arial Unicode MS" w:hAnsi="Verdana"/>
                <w:color w:val="0000FF"/>
                <w:sz w:val="19"/>
                <w:szCs w:val="18"/>
              </w:rPr>
            </w:pPr>
            <w:r w:rsidRPr="00CD206D">
              <w:rPr>
                <w:rFonts w:ascii="Verdana" w:eastAsia="Arial Unicode MS" w:hAnsi="Verdana"/>
                <w:color w:val="0000FF"/>
                <w:sz w:val="19"/>
                <w:szCs w:val="18"/>
              </w:rPr>
              <w:t>Leire Bilbao Nieves</w:t>
            </w:r>
          </w:p>
        </w:tc>
      </w:tr>
      <w:tr w:rsidR="00CD206D" w:rsidRPr="00686404" w14:paraId="75528C33" w14:textId="77777777" w:rsidTr="00D919F8">
        <w:trPr>
          <w:trHeight w:val="254"/>
        </w:trPr>
        <w:tc>
          <w:tcPr>
            <w:tcW w:w="4813" w:type="dxa"/>
            <w:tcBorders>
              <w:top w:val="single" w:sz="4" w:space="0" w:color="BFBFBF"/>
              <w:left w:val="single" w:sz="4" w:space="0" w:color="BFBFBF"/>
              <w:bottom w:val="single" w:sz="4" w:space="0" w:color="BFBFBF"/>
              <w:right w:val="single" w:sz="4" w:space="0" w:color="BFBFBF"/>
            </w:tcBorders>
          </w:tcPr>
          <w:p w14:paraId="77AB4A2B" w14:textId="0CF1ECA7" w:rsidR="00CD206D" w:rsidRDefault="00D919F8" w:rsidP="00D919F8">
            <w:pPr>
              <w:tabs>
                <w:tab w:val="left" w:pos="0"/>
                <w:tab w:val="left" w:pos="1134"/>
              </w:tabs>
              <w:ind w:left="307" w:right="305" w:hanging="200"/>
              <w:rPr>
                <w:rFonts w:ascii="Verdana" w:eastAsia="Arial Unicode MS" w:hAnsi="Verdana"/>
                <w:color w:val="0000FF"/>
                <w:sz w:val="19"/>
                <w:szCs w:val="18"/>
              </w:rPr>
            </w:pPr>
            <w:r>
              <w:rPr>
                <w:rFonts w:ascii="Verdana" w:eastAsia="Arial Unicode MS" w:hAnsi="Verdana"/>
                <w:color w:val="0000FF"/>
                <w:sz w:val="19"/>
                <w:szCs w:val="18"/>
              </w:rPr>
              <w:t>José Ignacio Ruiz de Loizaga Lafuente</w:t>
            </w:r>
          </w:p>
        </w:tc>
      </w:tr>
    </w:tbl>
    <w:p w14:paraId="25FA4398" w14:textId="77777777" w:rsidR="00E81D3A" w:rsidRPr="00686404" w:rsidRDefault="00E81D3A" w:rsidP="00E81D3A">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p>
    <w:p w14:paraId="0CFFD6CB" w14:textId="7593FBFF" w:rsidR="00E81D3A" w:rsidRDefault="00E81D3A" w:rsidP="00E81D3A">
      <w:pPr>
        <w:tabs>
          <w:tab w:val="center" w:pos="4513"/>
        </w:tabs>
        <w:spacing w:after="4" w:line="249" w:lineRule="auto"/>
        <w:rPr>
          <w:rFonts w:ascii="Verdana" w:eastAsia="Verdana" w:hAnsi="Verdana" w:cs="Verdana"/>
          <w:color w:val="000000"/>
          <w:sz w:val="19"/>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Representante Oficina de Control Económico: </w:t>
      </w:r>
    </w:p>
    <w:p w14:paraId="32EF5B40" w14:textId="4EE70394" w:rsidR="002239DA" w:rsidRPr="00686404" w:rsidRDefault="002239DA" w:rsidP="002239DA">
      <w:pPr>
        <w:tabs>
          <w:tab w:val="center" w:pos="1419"/>
          <w:tab w:val="center" w:pos="2050"/>
          <w:tab w:val="center" w:pos="5852"/>
          <w:tab w:val="center" w:pos="6817"/>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ab/>
        <w:t xml:space="preserve">Titular:  </w:t>
      </w:r>
      <w:r>
        <w:rPr>
          <w:rFonts w:ascii="Verdana" w:eastAsia="Verdana" w:hAnsi="Verdana" w:cs="Verdana"/>
          <w:color w:val="000000"/>
          <w:sz w:val="19"/>
          <w:szCs w:val="22"/>
        </w:rPr>
        <w:tab/>
      </w:r>
      <w:r w:rsidRPr="00686404">
        <w:rPr>
          <w:rFonts w:ascii="Verdana" w:eastAsia="Verdana" w:hAnsi="Verdana" w:cs="Verdana"/>
          <w:color w:val="000000"/>
          <w:sz w:val="19"/>
          <w:szCs w:val="22"/>
        </w:rPr>
        <w:tab/>
        <w:t xml:space="preserve">Suplente:  </w:t>
      </w:r>
      <w:r w:rsidRPr="00686404">
        <w:rPr>
          <w:rFonts w:ascii="Verdana" w:eastAsia="Verdana" w:hAnsi="Verdana" w:cs="Verdana"/>
          <w:color w:val="000000"/>
          <w:sz w:val="19"/>
          <w:szCs w:val="22"/>
        </w:rPr>
        <w:tab/>
        <w:t xml:space="preserve"> </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2239DA" w:rsidRPr="00CA5A66" w14:paraId="33C68AE7" w14:textId="77777777" w:rsidTr="00FA36AA">
        <w:tc>
          <w:tcPr>
            <w:tcW w:w="3860" w:type="dxa"/>
          </w:tcPr>
          <w:p w14:paraId="238C62A5" w14:textId="1661C610" w:rsidR="002239DA" w:rsidRPr="00CA5A66" w:rsidRDefault="002239DA" w:rsidP="00FA36AA">
            <w:pPr>
              <w:tabs>
                <w:tab w:val="left" w:pos="0"/>
                <w:tab w:val="left" w:pos="1134"/>
              </w:tabs>
              <w:ind w:left="307" w:right="305" w:hanging="200"/>
              <w:jc w:val="both"/>
              <w:rPr>
                <w:rFonts w:ascii="Verdana" w:eastAsia="Arial Unicode MS" w:hAnsi="Verdana"/>
                <w:color w:val="0000FF"/>
                <w:sz w:val="19"/>
                <w:szCs w:val="18"/>
              </w:rPr>
            </w:pPr>
            <w:r w:rsidRPr="002239DA">
              <w:rPr>
                <w:rFonts w:ascii="Verdana" w:eastAsia="Arial Unicode MS" w:hAnsi="Verdana"/>
                <w:color w:val="0000FF"/>
                <w:sz w:val="19"/>
                <w:szCs w:val="18"/>
                <w:lang w:val="eu-ES"/>
              </w:rPr>
              <w:t>Borja Pérez Ramsden</w:t>
            </w:r>
          </w:p>
        </w:tc>
        <w:tc>
          <w:tcPr>
            <w:tcW w:w="3969" w:type="dxa"/>
          </w:tcPr>
          <w:p w14:paraId="5BB116DA" w14:textId="5FF19BE4" w:rsidR="002239DA" w:rsidRPr="00CA5A66" w:rsidRDefault="002239DA" w:rsidP="00FA36AA">
            <w:pPr>
              <w:tabs>
                <w:tab w:val="left" w:pos="0"/>
                <w:tab w:val="left" w:pos="1134"/>
              </w:tabs>
              <w:ind w:left="307" w:right="305" w:hanging="200"/>
              <w:jc w:val="both"/>
              <w:rPr>
                <w:rFonts w:ascii="Verdana" w:eastAsia="Arial Unicode MS" w:hAnsi="Verdana"/>
                <w:color w:val="0000FF"/>
                <w:sz w:val="19"/>
                <w:szCs w:val="18"/>
              </w:rPr>
            </w:pPr>
          </w:p>
        </w:tc>
      </w:tr>
    </w:tbl>
    <w:p w14:paraId="4DDFE28B" w14:textId="77777777" w:rsidR="00E81D3A" w:rsidRPr="00686404" w:rsidRDefault="00E81D3A" w:rsidP="00E81D3A">
      <w:pPr>
        <w:spacing w:line="25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  </w:t>
      </w:r>
    </w:p>
    <w:p w14:paraId="2102BC33" w14:textId="77777777" w:rsidR="00E81D3A" w:rsidRPr="00686404" w:rsidRDefault="00E81D3A" w:rsidP="00E81D3A">
      <w:pPr>
        <w:spacing w:line="259" w:lineRule="auto"/>
        <w:ind w:left="-5" w:hanging="10"/>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u w:val="single" w:color="000000"/>
        </w:rPr>
        <w:t>Secretario/a</w:t>
      </w:r>
      <w:r w:rsidRPr="00686404">
        <w:rPr>
          <w:rFonts w:ascii="Verdana" w:eastAsia="Verdana" w:hAnsi="Verdana" w:cs="Verdana"/>
          <w:color w:val="000000"/>
          <w:sz w:val="19"/>
          <w:szCs w:val="22"/>
        </w:rPr>
        <w:t xml:space="preserve">:  </w:t>
      </w:r>
    </w:p>
    <w:p w14:paraId="00FAB1DE" w14:textId="77777777" w:rsidR="00E81D3A" w:rsidRPr="00686404" w:rsidRDefault="00E81D3A" w:rsidP="00E81D3A">
      <w:pPr>
        <w:tabs>
          <w:tab w:val="center" w:pos="1419"/>
          <w:tab w:val="center" w:pos="2050"/>
          <w:tab w:val="center" w:pos="5852"/>
          <w:tab w:val="center" w:pos="6817"/>
        </w:tabs>
        <w:spacing w:after="4" w:line="249" w:lineRule="auto"/>
        <w:rPr>
          <w:rFonts w:ascii="Verdana" w:eastAsia="Verdana" w:hAnsi="Verdana" w:cs="Verdana"/>
          <w:color w:val="000000"/>
          <w:sz w:val="20"/>
          <w:szCs w:val="22"/>
        </w:rPr>
      </w:pPr>
      <w:r w:rsidRPr="00686404">
        <w:rPr>
          <w:rFonts w:ascii="Verdana" w:eastAsia="Verdana" w:hAnsi="Verdana" w:cs="Verdana"/>
          <w:color w:val="000000"/>
          <w:sz w:val="19"/>
          <w:szCs w:val="22"/>
        </w:rPr>
        <w:t xml:space="preserve">  </w:t>
      </w:r>
      <w:r w:rsidRPr="00686404">
        <w:rPr>
          <w:rFonts w:ascii="Verdana" w:eastAsia="Verdana" w:hAnsi="Verdana" w:cs="Verdana"/>
          <w:color w:val="000000"/>
          <w:sz w:val="19"/>
          <w:szCs w:val="22"/>
        </w:rPr>
        <w:tab/>
        <w:t xml:space="preserve"> </w:t>
      </w:r>
      <w:r w:rsidRPr="00686404">
        <w:rPr>
          <w:rFonts w:ascii="Verdana" w:eastAsia="Verdana" w:hAnsi="Verdana" w:cs="Verdana"/>
          <w:color w:val="000000"/>
          <w:sz w:val="19"/>
          <w:szCs w:val="22"/>
        </w:rPr>
        <w:tab/>
        <w:t xml:space="preserve">Titular:  </w:t>
      </w:r>
      <w:r w:rsidRPr="00686404">
        <w:rPr>
          <w:rFonts w:ascii="Verdana" w:eastAsia="Verdana" w:hAnsi="Verdana" w:cs="Verdana"/>
          <w:color w:val="000000"/>
          <w:sz w:val="19"/>
          <w:szCs w:val="22"/>
        </w:rPr>
        <w:tab/>
        <w:t xml:space="preserve">Suplente:  </w:t>
      </w:r>
      <w:r w:rsidRPr="00686404">
        <w:rPr>
          <w:rFonts w:ascii="Verdana" w:eastAsia="Verdana" w:hAnsi="Verdana" w:cs="Verdana"/>
          <w:color w:val="000000"/>
          <w:sz w:val="19"/>
          <w:szCs w:val="22"/>
        </w:rPr>
        <w:tab/>
        <w:t xml:space="preserve"> </w:t>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E81D3A" w:rsidRPr="00CA5A66" w14:paraId="462C38A2" w14:textId="77777777" w:rsidTr="00137864">
        <w:tc>
          <w:tcPr>
            <w:tcW w:w="3860" w:type="dxa"/>
          </w:tcPr>
          <w:p w14:paraId="2C86541D" w14:textId="304C1E92" w:rsidR="00E81D3A" w:rsidRPr="00CA5A66" w:rsidRDefault="009F161F" w:rsidP="00137864">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Iñaki Basauri Bengoa</w:t>
            </w:r>
          </w:p>
        </w:tc>
        <w:tc>
          <w:tcPr>
            <w:tcW w:w="3969" w:type="dxa"/>
          </w:tcPr>
          <w:p w14:paraId="49AE52CB" w14:textId="77777777" w:rsidR="00E81D3A" w:rsidRDefault="009F161F" w:rsidP="00137864">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Miguel Unzalu F</w:t>
            </w:r>
            <w:r w:rsidR="00151204">
              <w:rPr>
                <w:rFonts w:ascii="Verdana" w:eastAsia="Arial Unicode MS" w:hAnsi="Verdana"/>
                <w:color w:val="0000FF"/>
                <w:sz w:val="19"/>
                <w:szCs w:val="18"/>
              </w:rPr>
              <w:t>er</w:t>
            </w:r>
            <w:r>
              <w:rPr>
                <w:rFonts w:ascii="Verdana" w:eastAsia="Arial Unicode MS" w:hAnsi="Verdana"/>
                <w:color w:val="0000FF"/>
                <w:sz w:val="19"/>
                <w:szCs w:val="18"/>
              </w:rPr>
              <w:t>nández de Gorostiza</w:t>
            </w:r>
          </w:p>
          <w:p w14:paraId="331377B3" w14:textId="77777777" w:rsidR="00D919F8" w:rsidRDefault="00D919F8" w:rsidP="00137864">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Itziar Isasi Otaola</w:t>
            </w:r>
          </w:p>
          <w:p w14:paraId="3855946F" w14:textId="5C784479" w:rsidR="005F0FEA" w:rsidRPr="00CA5A66" w:rsidRDefault="00D919F8" w:rsidP="00033223">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 xml:space="preserve">Ainhoa Haza </w:t>
            </w:r>
            <w:r w:rsidR="00BC7E67">
              <w:rPr>
                <w:rFonts w:ascii="Verdana" w:eastAsia="Arial Unicode MS" w:hAnsi="Verdana"/>
                <w:color w:val="0000FF"/>
                <w:sz w:val="19"/>
                <w:szCs w:val="18"/>
              </w:rPr>
              <w:t>López</w:t>
            </w:r>
          </w:p>
        </w:tc>
      </w:tr>
    </w:tbl>
    <w:p w14:paraId="298579F7" w14:textId="77777777" w:rsidR="00E81D3A" w:rsidRPr="00CA5A66" w:rsidRDefault="00E81D3A" w:rsidP="00E81D3A">
      <w:pPr>
        <w:tabs>
          <w:tab w:val="left" w:pos="0"/>
          <w:tab w:val="left" w:pos="1134"/>
        </w:tabs>
        <w:ind w:left="307" w:right="305" w:hanging="200"/>
        <w:jc w:val="both"/>
        <w:rPr>
          <w:rFonts w:ascii="Verdana" w:eastAsia="Arial Unicode MS" w:hAnsi="Verdana"/>
          <w:color w:val="0000FF"/>
          <w:sz w:val="19"/>
          <w:szCs w:val="18"/>
        </w:rPr>
      </w:pPr>
    </w:p>
    <w:p w14:paraId="6AE5FA24" w14:textId="77777777" w:rsidR="00E81D3A" w:rsidRPr="00E81D3A" w:rsidRDefault="00E81D3A" w:rsidP="00E81D3A"/>
    <w:p w14:paraId="211F65B0" w14:textId="7E4DD7E0" w:rsidR="00C548B6" w:rsidRPr="008F04F6" w:rsidRDefault="00C548B6" w:rsidP="00D7102B">
      <w:pPr>
        <w:pStyle w:val="Ttulo5"/>
        <w:rPr>
          <w:b/>
          <w:color w:val="0000FF"/>
        </w:rPr>
      </w:pPr>
      <w:r w:rsidRPr="008F04F6">
        <w:rPr>
          <w:b/>
        </w:rPr>
        <w:t xml:space="preserve">19.2.7.- Comité de expertos/organismo técnico especializado: </w:t>
      </w:r>
      <w:r w:rsidR="00E81D3A">
        <w:rPr>
          <w:b/>
          <w:color w:val="0000FF"/>
        </w:rPr>
        <w:t>N</w:t>
      </w:r>
      <w:r w:rsidRPr="008F04F6">
        <w:rPr>
          <w:b/>
          <w:color w:val="0000FF"/>
        </w:rPr>
        <w:t>o</w:t>
      </w:r>
      <w:r w:rsidR="00E81D3A">
        <w:rPr>
          <w:b/>
          <w:color w:val="0000FF"/>
        </w:rPr>
        <w:t>.</w:t>
      </w:r>
      <w:r w:rsidRPr="008F04F6">
        <w:rPr>
          <w:b/>
          <w:color w:val="0000FF"/>
        </w:rPr>
        <w:t xml:space="preserve"> </w:t>
      </w:r>
    </w:p>
    <w:p w14:paraId="4C8CD5CC" w14:textId="7C0315D7" w:rsidR="00C548B6" w:rsidRPr="008F04F6" w:rsidRDefault="00C548B6" w:rsidP="001D3DE3">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8F04F6">
        <w:rPr>
          <w:sz w:val="19"/>
          <w:szCs w:val="19"/>
        </w:rPr>
        <w:t>19.3.- Unidad administrativa encargada de tramitar el procedimiento de adjudicación:</w:t>
      </w:r>
      <w:bookmarkEnd w:id="284"/>
      <w:r w:rsidR="00E81D3A">
        <w:rPr>
          <w:sz w:val="19"/>
          <w:szCs w:val="19"/>
        </w:rPr>
        <w:t xml:space="preserve"> </w:t>
      </w:r>
      <w:r w:rsidR="00E81D3A" w:rsidRPr="00E81D3A">
        <w:rPr>
          <w:b w:val="0"/>
          <w:bCs/>
          <w:color w:val="0000FF"/>
          <w:sz w:val="19"/>
          <w:szCs w:val="19"/>
        </w:rPr>
        <w:t>Comisión Central de Contratación. Dirección de Patrimonio y Contratación. Departamento de Hacienda y Finanzas</w:t>
      </w:r>
      <w:r w:rsidR="00E81D3A">
        <w:rPr>
          <w:b w:val="0"/>
          <w:bCs/>
          <w:color w:val="0000FF"/>
          <w:sz w:val="19"/>
          <w:szCs w:val="19"/>
        </w:rPr>
        <w:t>.</w:t>
      </w:r>
    </w:p>
    <w:p w14:paraId="51F2CA2D" w14:textId="77777777" w:rsidR="00C548B6" w:rsidRPr="008F04F6" w:rsidRDefault="00C548B6" w:rsidP="001D3DE3">
      <w:pPr>
        <w:pStyle w:val="Ttulo4"/>
        <w:spacing w:after="120"/>
        <w:ind w:left="851" w:right="-427"/>
        <w:jc w:val="both"/>
        <w:rPr>
          <w:sz w:val="19"/>
          <w:szCs w:val="19"/>
        </w:rPr>
      </w:pPr>
      <w:bookmarkStart w:id="295" w:name="_Toc38387633"/>
      <w:r w:rsidRPr="008F04F6">
        <w:rPr>
          <w:sz w:val="19"/>
          <w:szCs w:val="19"/>
        </w:rPr>
        <w:t>19.4.- Contacto para atender consultas sobre aspectos técnicos:</w:t>
      </w:r>
      <w:bookmarkEnd w:id="295"/>
    </w:p>
    <w:p w14:paraId="759D90AE" w14:textId="77777777" w:rsidR="00E81D3A" w:rsidRPr="00A62618" w:rsidRDefault="00E81D3A" w:rsidP="001761B7">
      <w:pPr>
        <w:numPr>
          <w:ilvl w:val="0"/>
          <w:numId w:val="155"/>
        </w:numPr>
        <w:spacing w:after="112" w:line="251" w:lineRule="auto"/>
        <w:ind w:left="1297" w:right="473" w:hanging="161"/>
        <w:jc w:val="both"/>
        <w:rPr>
          <w:rFonts w:ascii="Verdana" w:eastAsia="Verdana" w:hAnsi="Verdana" w:cs="Verdana"/>
          <w:color w:val="000000"/>
          <w:sz w:val="20"/>
          <w:szCs w:val="22"/>
        </w:rPr>
      </w:pPr>
      <w:r>
        <w:rPr>
          <w:rFonts w:ascii="Verdana" w:eastAsia="Verdana" w:hAnsi="Verdana" w:cs="Verdana"/>
          <w:color w:val="3333FF"/>
          <w:sz w:val="20"/>
          <w:szCs w:val="22"/>
        </w:rPr>
        <w:t>José Ignacio Ruiz de Loizaga Lafuente</w:t>
      </w:r>
    </w:p>
    <w:p w14:paraId="38C46C11" w14:textId="77777777" w:rsidR="00E81D3A" w:rsidRPr="00A62618" w:rsidRDefault="00E81D3A" w:rsidP="001761B7">
      <w:pPr>
        <w:numPr>
          <w:ilvl w:val="0"/>
          <w:numId w:val="155"/>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 xml:space="preserve">Dirección de correo electrónico: </w:t>
      </w:r>
      <w:hyperlink r:id="rId16" w:history="1">
        <w:r w:rsidRPr="008E7E7F">
          <w:rPr>
            <w:rStyle w:val="Hipervnculo"/>
            <w:rFonts w:ascii="Verdana" w:eastAsia="Verdana" w:hAnsi="Verdana" w:cs="Verdana"/>
            <w:sz w:val="20"/>
            <w:szCs w:val="22"/>
          </w:rPr>
          <w:t>ji-ruizdeloizaga@euskadi.eus</w:t>
        </w:r>
      </w:hyperlink>
    </w:p>
    <w:p w14:paraId="6272AC5A" w14:textId="77777777" w:rsidR="00E81D3A" w:rsidRPr="00A62618" w:rsidRDefault="00E81D3A" w:rsidP="001761B7">
      <w:pPr>
        <w:numPr>
          <w:ilvl w:val="0"/>
          <w:numId w:val="155"/>
        </w:numPr>
        <w:spacing w:after="112" w:line="251" w:lineRule="auto"/>
        <w:ind w:left="1297" w:right="473" w:hanging="161"/>
        <w:jc w:val="both"/>
        <w:rPr>
          <w:rFonts w:ascii="Verdana" w:eastAsia="Verdana" w:hAnsi="Verdana" w:cs="Verdana"/>
          <w:color w:val="000000"/>
          <w:sz w:val="20"/>
          <w:szCs w:val="22"/>
        </w:rPr>
      </w:pPr>
      <w:r w:rsidRPr="00A62618">
        <w:rPr>
          <w:rFonts w:ascii="Verdana" w:eastAsia="Verdana" w:hAnsi="Verdana" w:cs="Verdana"/>
          <w:color w:val="3333FF"/>
          <w:sz w:val="20"/>
          <w:szCs w:val="22"/>
        </w:rPr>
        <w:t>Nº de teléfono: 945 01</w:t>
      </w:r>
      <w:r>
        <w:rPr>
          <w:rFonts w:ascii="Verdana" w:eastAsia="Verdana" w:hAnsi="Verdana" w:cs="Verdana"/>
          <w:color w:val="3333FF"/>
          <w:sz w:val="20"/>
          <w:szCs w:val="22"/>
        </w:rPr>
        <w:t>1861</w:t>
      </w:r>
      <w:r w:rsidRPr="00A62618">
        <w:rPr>
          <w:rFonts w:ascii="Verdana" w:eastAsia="Verdana" w:hAnsi="Verdana" w:cs="Verdana"/>
          <w:color w:val="3333FF"/>
          <w:sz w:val="20"/>
          <w:szCs w:val="22"/>
        </w:rPr>
        <w:t xml:space="preserve">  </w:t>
      </w:r>
    </w:p>
    <w:p w14:paraId="1D559FF6" w14:textId="77777777" w:rsidR="00D749D5" w:rsidRPr="008F04F6" w:rsidRDefault="00D749D5" w:rsidP="00D749D5">
      <w:pPr>
        <w:pStyle w:val="Ttulo4"/>
        <w:spacing w:after="120"/>
        <w:ind w:left="851" w:right="-427"/>
        <w:jc w:val="both"/>
        <w:rPr>
          <w:sz w:val="19"/>
          <w:szCs w:val="19"/>
        </w:rPr>
      </w:pPr>
      <w:r w:rsidRPr="008F04F6">
        <w:rPr>
          <w:sz w:val="19"/>
          <w:szCs w:val="19"/>
        </w:rPr>
        <w:t>19.4 bis.- Contacto para atender consultas sobre licitación electrónica:</w:t>
      </w:r>
    </w:p>
    <w:p w14:paraId="78E673AF" w14:textId="542CBA10" w:rsidR="00D749D5" w:rsidRPr="008F04F6" w:rsidRDefault="00D749D5" w:rsidP="001761B7">
      <w:pPr>
        <w:pStyle w:val="Prrafodelista"/>
        <w:numPr>
          <w:ilvl w:val="1"/>
          <w:numId w:val="142"/>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Nº de teléfono: 945 016 298.</w:t>
      </w:r>
    </w:p>
    <w:p w14:paraId="764A7CD7" w14:textId="77777777" w:rsidR="00C548B6" w:rsidRPr="008F04F6" w:rsidRDefault="00C548B6" w:rsidP="001D3DE3">
      <w:pPr>
        <w:pStyle w:val="Ttulo4"/>
        <w:spacing w:after="120"/>
        <w:ind w:left="851" w:right="-427"/>
        <w:jc w:val="both"/>
        <w:rPr>
          <w:sz w:val="19"/>
          <w:szCs w:val="19"/>
        </w:rPr>
      </w:pPr>
      <w:bookmarkStart w:id="296" w:name="_Toc38387634"/>
      <w:r w:rsidRPr="008F04F6">
        <w:rPr>
          <w:sz w:val="19"/>
          <w:szCs w:val="19"/>
        </w:rPr>
        <w:lastRenderedPageBreak/>
        <w:t>19.5.- Contacto para atender consultas sobre aspectos jurídicos:</w:t>
      </w:r>
      <w:bookmarkEnd w:id="296"/>
    </w:p>
    <w:p w14:paraId="22A4456F" w14:textId="535BE928" w:rsidR="00C548B6" w:rsidRPr="00BC7E67" w:rsidRDefault="00C548B6" w:rsidP="001761B7">
      <w:pPr>
        <w:numPr>
          <w:ilvl w:val="0"/>
          <w:numId w:val="28"/>
        </w:numPr>
        <w:spacing w:before="120" w:after="120"/>
        <w:ind w:left="1418" w:right="-425" w:hanging="283"/>
        <w:jc w:val="both"/>
        <w:rPr>
          <w:rFonts w:ascii="Verdana" w:eastAsia="Verdana" w:hAnsi="Verdana" w:cs="Verdana"/>
          <w:color w:val="3333FF"/>
          <w:sz w:val="20"/>
          <w:szCs w:val="22"/>
        </w:rPr>
      </w:pPr>
      <w:r w:rsidRPr="008F04F6">
        <w:rPr>
          <w:rFonts w:ascii="Verdana" w:eastAsia="Arial Unicode MS" w:hAnsi="Verdana"/>
          <w:sz w:val="19"/>
          <w:szCs w:val="19"/>
        </w:rPr>
        <w:t>Dirección de correo electrónico:</w:t>
      </w:r>
      <w:r w:rsidR="00BC7E67">
        <w:rPr>
          <w:rFonts w:ascii="Verdana" w:eastAsia="Arial Unicode MS" w:hAnsi="Verdana"/>
          <w:sz w:val="19"/>
          <w:szCs w:val="19"/>
        </w:rPr>
        <w:t xml:space="preserve"> </w:t>
      </w:r>
      <w:hyperlink r:id="rId17" w:history="1">
        <w:r w:rsidR="00F050E8" w:rsidRPr="000F0360">
          <w:rPr>
            <w:rStyle w:val="Hipervnculo"/>
            <w:rFonts w:ascii="Verdana" w:eastAsia="Verdana" w:hAnsi="Verdana" w:cs="Verdana"/>
            <w:sz w:val="20"/>
            <w:szCs w:val="22"/>
          </w:rPr>
          <w:t>inaki-basauri@euskadi.eus</w:t>
        </w:r>
      </w:hyperlink>
      <w:r w:rsidR="00F050E8">
        <w:rPr>
          <w:rFonts w:ascii="Verdana" w:eastAsia="Verdana" w:hAnsi="Verdana" w:cs="Verdana"/>
          <w:color w:val="3333FF"/>
          <w:sz w:val="20"/>
          <w:szCs w:val="22"/>
        </w:rPr>
        <w:t xml:space="preserve"> y </w:t>
      </w:r>
      <w:hyperlink r:id="rId18" w:history="1">
        <w:r w:rsidR="00EA3CA0" w:rsidRPr="00EA3CA0">
          <w:rPr>
            <w:rStyle w:val="Hipervnculo"/>
            <w:rFonts w:ascii="Verdana" w:eastAsia="Verdana" w:hAnsi="Verdana" w:cs="Verdana"/>
            <w:sz w:val="20"/>
            <w:szCs w:val="22"/>
          </w:rPr>
          <w:t>ccc-kbn@euskadi.eus</w:t>
        </w:r>
      </w:hyperlink>
      <w:r w:rsidR="00EA3CA0">
        <w:rPr>
          <w:rFonts w:ascii="Verdana" w:eastAsia="Verdana" w:hAnsi="Verdana" w:cs="Verdana"/>
          <w:color w:val="3333FF"/>
          <w:sz w:val="20"/>
          <w:szCs w:val="22"/>
        </w:rPr>
        <w:t xml:space="preserve"> (dirigir las consultas simultáneamente a las dos direcciones de correo electrónico)</w:t>
      </w:r>
    </w:p>
    <w:p w14:paraId="13087A96" w14:textId="1AA12D93" w:rsidR="00C548B6" w:rsidRPr="00BC7E67" w:rsidRDefault="00C548B6" w:rsidP="001761B7">
      <w:pPr>
        <w:numPr>
          <w:ilvl w:val="0"/>
          <w:numId w:val="28"/>
        </w:numPr>
        <w:spacing w:before="120" w:after="120"/>
        <w:ind w:left="1418" w:right="-425" w:hanging="283"/>
        <w:jc w:val="both"/>
        <w:rPr>
          <w:rFonts w:ascii="Verdana" w:eastAsia="Verdana" w:hAnsi="Verdana" w:cs="Verdana"/>
          <w:color w:val="3333FF"/>
          <w:sz w:val="20"/>
          <w:szCs w:val="22"/>
        </w:rPr>
      </w:pPr>
      <w:r w:rsidRPr="008F04F6">
        <w:rPr>
          <w:rFonts w:ascii="Verdana" w:eastAsia="Arial Unicode MS" w:hAnsi="Verdana"/>
          <w:sz w:val="19"/>
          <w:szCs w:val="19"/>
        </w:rPr>
        <w:t>Nº de teléfono:</w:t>
      </w:r>
      <w:r w:rsidR="00BC7E67">
        <w:rPr>
          <w:rFonts w:ascii="Verdana" w:eastAsia="Arial Unicode MS" w:hAnsi="Verdana"/>
          <w:sz w:val="19"/>
          <w:szCs w:val="19"/>
        </w:rPr>
        <w:t xml:space="preserve"> </w:t>
      </w:r>
      <w:r w:rsidR="00BC7E67" w:rsidRPr="00BC7E67">
        <w:rPr>
          <w:rFonts w:ascii="Verdana" w:eastAsia="Verdana" w:hAnsi="Verdana" w:cs="Verdana"/>
          <w:color w:val="3333FF"/>
          <w:sz w:val="20"/>
          <w:szCs w:val="22"/>
        </w:rPr>
        <w:t>945018927</w:t>
      </w:r>
    </w:p>
    <w:p w14:paraId="405C3DBF" w14:textId="77777777" w:rsidR="0042358D" w:rsidRPr="008F04F6" w:rsidRDefault="0042358D" w:rsidP="0042358D">
      <w:pPr>
        <w:spacing w:before="120" w:after="120"/>
        <w:ind w:right="-425"/>
        <w:jc w:val="both"/>
        <w:rPr>
          <w:rFonts w:ascii="Verdana" w:eastAsia="Arial Unicode MS" w:hAnsi="Verdana"/>
          <w:sz w:val="19"/>
          <w:szCs w:val="19"/>
        </w:rPr>
      </w:pPr>
    </w:p>
    <w:p w14:paraId="47537601" w14:textId="77777777" w:rsidR="00C548B6" w:rsidRPr="008F04F6" w:rsidRDefault="00C548B6" w:rsidP="001D3DE3">
      <w:pPr>
        <w:pStyle w:val="Ttulo4"/>
        <w:spacing w:after="120"/>
        <w:ind w:left="851" w:right="-427"/>
        <w:jc w:val="both"/>
        <w:rPr>
          <w:sz w:val="19"/>
          <w:szCs w:val="19"/>
        </w:rPr>
      </w:pPr>
      <w:bookmarkStart w:id="297" w:name="_Toc38387635"/>
      <w:r w:rsidRPr="008F04F6">
        <w:rPr>
          <w:sz w:val="19"/>
          <w:szCs w:val="19"/>
        </w:rPr>
        <w:t>19.6.- Registros:</w:t>
      </w:r>
      <w:bookmarkEnd w:id="297"/>
    </w:p>
    <w:p w14:paraId="67E2CFF7" w14:textId="77777777" w:rsidR="00C548B6" w:rsidRPr="008F04F6" w:rsidRDefault="00C548B6" w:rsidP="00D7102B">
      <w:pPr>
        <w:pStyle w:val="Ttulo5"/>
        <w:rPr>
          <w:b/>
          <w:color w:val="0000FF"/>
        </w:rPr>
      </w:pPr>
      <w:r w:rsidRPr="008F04F6">
        <w:rPr>
          <w:b/>
        </w:rPr>
        <w:t xml:space="preserve">19.6.1.- Registro de presentación de ofertas: </w:t>
      </w:r>
      <w:r w:rsidRPr="00E81D3A">
        <w:rPr>
          <w:bCs/>
          <w:color w:val="0000FF"/>
        </w:rPr>
        <w:t>Registro Telemático de Contratación Electrónica (ver cláusula 12.2.1 de condiciones generales).</w:t>
      </w:r>
      <w:r w:rsidRPr="008F04F6">
        <w:rPr>
          <w:b/>
          <w:color w:val="0000FF"/>
        </w:rPr>
        <w:t xml:space="preserve"> </w:t>
      </w:r>
    </w:p>
    <w:p w14:paraId="03511B23" w14:textId="1780EC50" w:rsidR="00C548B6" w:rsidRPr="00E81D3A" w:rsidRDefault="00C548B6" w:rsidP="00E81D3A">
      <w:pPr>
        <w:spacing w:after="139" w:line="251" w:lineRule="auto"/>
        <w:ind w:left="438" w:hanging="10"/>
        <w:jc w:val="both"/>
        <w:rPr>
          <w:rFonts w:ascii="Verdana" w:eastAsia="Verdana" w:hAnsi="Verdana" w:cs="Verdana"/>
          <w:color w:val="000000"/>
          <w:sz w:val="20"/>
          <w:szCs w:val="22"/>
        </w:rPr>
      </w:pPr>
      <w:r w:rsidRPr="008F04F6">
        <w:rPr>
          <w:b/>
        </w:rPr>
        <w:t>19.6.2.- Registro de presentación de certificaciones y facturas:</w:t>
      </w:r>
      <w:r w:rsidR="00E81D3A">
        <w:rPr>
          <w:b/>
        </w:rPr>
        <w:t xml:space="preserve"> </w:t>
      </w:r>
      <w:r w:rsidR="00E81D3A" w:rsidRPr="00686404">
        <w:rPr>
          <w:rFonts w:ascii="Verdana" w:eastAsia="Verdana" w:hAnsi="Verdana" w:cs="Verdana"/>
          <w:color w:val="3333FF"/>
          <w:sz w:val="20"/>
          <w:szCs w:val="22"/>
        </w:rPr>
        <w:t xml:space="preserve">Registro Contable de Facturas. </w:t>
      </w:r>
    </w:p>
    <w:p w14:paraId="598AD07A" w14:textId="4A79BB5D" w:rsidR="00C548B6" w:rsidRPr="008F04F6" w:rsidRDefault="00C548B6" w:rsidP="001D3DE3">
      <w:pPr>
        <w:pStyle w:val="Ttulo3"/>
        <w:spacing w:after="120"/>
        <w:rPr>
          <w:i/>
        </w:rPr>
      </w:pPr>
      <w:bookmarkStart w:id="298" w:name="_Toc157522063"/>
      <w:r w:rsidRPr="008F04F6">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697161CD" w:rsidR="00C548B6" w:rsidRPr="008F04F6" w:rsidRDefault="00C548B6" w:rsidP="001D3DE3">
      <w:pPr>
        <w:pStyle w:val="Ttulo4"/>
        <w:spacing w:after="120"/>
        <w:ind w:left="851" w:right="-427"/>
        <w:jc w:val="both"/>
        <w:rPr>
          <w:sz w:val="19"/>
          <w:szCs w:val="19"/>
        </w:rPr>
      </w:pPr>
      <w:bookmarkStart w:id="299" w:name="_Toc38387637"/>
      <w:r w:rsidRPr="008F04F6">
        <w:rPr>
          <w:sz w:val="19"/>
          <w:szCs w:val="19"/>
        </w:rPr>
        <w:t xml:space="preserve">20.1.- Contrato sujeto a regulación armonizada: </w:t>
      </w:r>
      <w:r w:rsidR="00E81D3A">
        <w:rPr>
          <w:rFonts w:eastAsia="Times New Roman" w:cs="Tahoma"/>
          <w:b w:val="0"/>
          <w:color w:val="0000FF"/>
          <w:sz w:val="19"/>
          <w:szCs w:val="19"/>
        </w:rPr>
        <w:t>S</w:t>
      </w:r>
      <w:r w:rsidRPr="008F04F6">
        <w:rPr>
          <w:rFonts w:eastAsia="Times New Roman" w:cs="Tahoma"/>
          <w:b w:val="0"/>
          <w:color w:val="0000FF"/>
          <w:sz w:val="19"/>
          <w:szCs w:val="19"/>
        </w:rPr>
        <w:t>í</w:t>
      </w:r>
      <w:bookmarkEnd w:id="299"/>
      <w:r w:rsidR="00F661BB" w:rsidRPr="008F04F6">
        <w:rPr>
          <w:rFonts w:eastAsia="Times New Roman" w:cs="Tahoma"/>
          <w:b w:val="0"/>
          <w:color w:val="0000FF"/>
          <w:sz w:val="19"/>
          <w:szCs w:val="19"/>
        </w:rPr>
        <w:t>.</w:t>
      </w:r>
    </w:p>
    <w:p w14:paraId="0D12E20C" w14:textId="019AA2EA" w:rsidR="00C548B6" w:rsidRPr="008F04F6" w:rsidRDefault="00C548B6" w:rsidP="001D3DE3">
      <w:pPr>
        <w:pStyle w:val="Ttulo4"/>
        <w:spacing w:after="120"/>
        <w:ind w:left="851" w:right="-427"/>
        <w:jc w:val="both"/>
        <w:rPr>
          <w:sz w:val="19"/>
          <w:szCs w:val="19"/>
        </w:rPr>
      </w:pPr>
      <w:bookmarkStart w:id="300" w:name="_Toc38387638"/>
      <w:r w:rsidRPr="008F04F6">
        <w:rPr>
          <w:sz w:val="19"/>
          <w:szCs w:val="19"/>
        </w:rPr>
        <w:t xml:space="preserve">20.2.- Tramitación: </w:t>
      </w:r>
      <w:r w:rsidR="00E81D3A">
        <w:rPr>
          <w:rFonts w:eastAsia="Times New Roman" w:cs="Tahoma"/>
          <w:b w:val="0"/>
          <w:color w:val="0000FF"/>
          <w:sz w:val="19"/>
          <w:szCs w:val="19"/>
        </w:rPr>
        <w:t>O</w:t>
      </w:r>
      <w:r w:rsidRPr="008F04F6">
        <w:rPr>
          <w:rFonts w:eastAsia="Times New Roman" w:cs="Tahoma"/>
          <w:b w:val="0"/>
          <w:color w:val="0000FF"/>
          <w:sz w:val="19"/>
          <w:szCs w:val="19"/>
        </w:rPr>
        <w:t>rdinaria</w:t>
      </w:r>
      <w:bookmarkEnd w:id="300"/>
      <w:r w:rsidR="00F661BB" w:rsidRPr="008F04F6">
        <w:rPr>
          <w:rFonts w:eastAsia="Times New Roman" w:cs="Tahoma"/>
          <w:b w:val="0"/>
          <w:color w:val="0000FF"/>
          <w:sz w:val="19"/>
          <w:szCs w:val="19"/>
        </w:rPr>
        <w:t>.</w:t>
      </w:r>
    </w:p>
    <w:p w14:paraId="2876AB38" w14:textId="3D3546C1" w:rsidR="00C548B6" w:rsidRPr="008F04F6" w:rsidRDefault="00C548B6" w:rsidP="001D3DE3">
      <w:pPr>
        <w:pStyle w:val="Ttulo4"/>
        <w:spacing w:after="120"/>
        <w:ind w:left="851" w:right="-427"/>
        <w:jc w:val="both"/>
        <w:rPr>
          <w:sz w:val="19"/>
          <w:szCs w:val="19"/>
        </w:rPr>
      </w:pPr>
      <w:bookmarkStart w:id="301" w:name="_Toc38387639"/>
      <w:r w:rsidRPr="008F04F6">
        <w:rPr>
          <w:sz w:val="19"/>
          <w:szCs w:val="19"/>
        </w:rPr>
        <w:t xml:space="preserve">20.3.- Procedimiento: </w:t>
      </w:r>
      <w:r w:rsidR="00E81D3A">
        <w:rPr>
          <w:rFonts w:eastAsia="Times New Roman" w:cs="Tahoma"/>
          <w:b w:val="0"/>
          <w:color w:val="0000FF"/>
          <w:sz w:val="19"/>
          <w:szCs w:val="19"/>
        </w:rPr>
        <w:t>A</w:t>
      </w:r>
      <w:r w:rsidRPr="00E81D3A">
        <w:rPr>
          <w:rFonts w:eastAsia="Times New Roman" w:cs="Tahoma"/>
          <w:b w:val="0"/>
          <w:color w:val="0000FF"/>
          <w:sz w:val="19"/>
          <w:szCs w:val="19"/>
        </w:rPr>
        <w:t>bierto.</w:t>
      </w:r>
      <w:bookmarkEnd w:id="301"/>
    </w:p>
    <w:p w14:paraId="6B935A68" w14:textId="3366DE78" w:rsidR="00C548B6" w:rsidRPr="008F04F6"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8F04F6">
        <w:rPr>
          <w:sz w:val="19"/>
          <w:szCs w:val="19"/>
        </w:rPr>
        <w:t xml:space="preserve">20.4.- Información sobre la división en lotes: </w:t>
      </w:r>
      <w:r w:rsidR="004210D6">
        <w:rPr>
          <w:rFonts w:eastAsia="Verdana" w:cs="Verdana"/>
          <w:b w:val="0"/>
          <w:bCs/>
          <w:color w:val="3333FF"/>
          <w:sz w:val="20"/>
          <w:szCs w:val="22"/>
        </w:rPr>
        <w:t>V</w:t>
      </w:r>
      <w:r w:rsidR="004210D6" w:rsidRPr="004210D6">
        <w:rPr>
          <w:rFonts w:eastAsia="Verdana" w:cs="Verdana"/>
          <w:b w:val="0"/>
          <w:bCs/>
          <w:color w:val="3333FF"/>
          <w:sz w:val="20"/>
          <w:szCs w:val="22"/>
        </w:rPr>
        <w:t>éase el Pliego de Prescripciones Técnicas.</w:t>
      </w:r>
      <w:bookmarkEnd w:id="302"/>
    </w:p>
    <w:p w14:paraId="0F004A89" w14:textId="77777777" w:rsidR="00C548B6" w:rsidRPr="008F04F6" w:rsidRDefault="00C548B6" w:rsidP="001761B7">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Existen limitaciones en cuanto a:</w:t>
      </w:r>
    </w:p>
    <w:p w14:paraId="19381BE6" w14:textId="088A270D" w:rsidR="00C548B6" w:rsidRPr="008F04F6" w:rsidRDefault="00E81D3A" w:rsidP="00521F08">
      <w:pPr>
        <w:tabs>
          <w:tab w:val="left" w:pos="0"/>
        </w:tabs>
        <w:spacing w:before="120" w:after="120"/>
        <w:ind w:left="1701" w:right="-425"/>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Lotes a los que una misma operadora económica puede presentar oferta. </w:t>
      </w:r>
    </w:p>
    <w:p w14:paraId="18930DE4" w14:textId="232094D6" w:rsidR="00C548B6" w:rsidRPr="008F04F6" w:rsidRDefault="00C548B6" w:rsidP="00521F08">
      <w:pPr>
        <w:tabs>
          <w:tab w:val="left" w:pos="0"/>
        </w:tabs>
        <w:spacing w:before="120" w:after="120"/>
        <w:ind w:left="1701" w:right="-425"/>
        <w:jc w:val="both"/>
        <w:rPr>
          <w:rFonts w:ascii="Verdana" w:hAnsi="Verdana" w:cs="Tahoma"/>
          <w:sz w:val="19"/>
          <w:szCs w:val="19"/>
        </w:rPr>
      </w:pPr>
      <w:r w:rsidRPr="008F04F6">
        <w:rPr>
          <w:rFonts w:ascii="Verdana" w:hAnsi="Verdana" w:cs="Tahoma"/>
          <w:sz w:val="19"/>
          <w:szCs w:val="19"/>
        </w:rPr>
        <w:t>Los límites son los siguientes:</w:t>
      </w:r>
      <w:r w:rsidR="004210D6">
        <w:rPr>
          <w:rFonts w:ascii="Verdana" w:hAnsi="Verdana" w:cs="Tahoma"/>
          <w:sz w:val="19"/>
          <w:szCs w:val="19"/>
        </w:rPr>
        <w:t xml:space="preserve"> </w:t>
      </w:r>
      <w:r w:rsidR="00E81D3A" w:rsidRPr="004210D6">
        <w:rPr>
          <w:rFonts w:ascii="Verdana" w:hAnsi="Verdana" w:cs="Tahoma"/>
          <w:color w:val="0000FF"/>
          <w:sz w:val="19"/>
          <w:szCs w:val="19"/>
        </w:rPr>
        <w:t>No existen límites</w:t>
      </w:r>
      <w:r w:rsidRPr="004210D6">
        <w:rPr>
          <w:rFonts w:ascii="Verdana" w:hAnsi="Verdana" w:cs="Tahoma"/>
          <w:color w:val="0000FF"/>
          <w:sz w:val="19"/>
          <w:szCs w:val="19"/>
        </w:rPr>
        <w:t>.</w:t>
      </w:r>
    </w:p>
    <w:p w14:paraId="5C88944E" w14:textId="0FDB8336" w:rsidR="00C548B6" w:rsidRPr="008F04F6" w:rsidRDefault="00E81D3A" w:rsidP="004210D6">
      <w:pPr>
        <w:spacing w:after="112" w:line="251" w:lineRule="auto"/>
        <w:ind w:left="1701" w:right="473" w:firstLine="16"/>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separate"/>
      </w:r>
      <w:r>
        <w:rPr>
          <w:rFonts w:ascii="Verdana" w:hAnsi="Verdana" w:cs="Tahoma"/>
          <w:sz w:val="19"/>
          <w:szCs w:val="19"/>
        </w:rPr>
        <w:fldChar w:fldCharType="end"/>
      </w:r>
      <w:r w:rsidR="00C548B6" w:rsidRPr="008F04F6">
        <w:rPr>
          <w:rFonts w:ascii="Verdana" w:hAnsi="Verdana" w:cs="Tahoma"/>
          <w:sz w:val="19"/>
          <w:szCs w:val="19"/>
        </w:rPr>
        <w:t xml:space="preserve"> Lotes que pueden adjudicarse a una licitadora de conformidad con los siguientes criterios o normas:</w:t>
      </w:r>
      <w:r w:rsidR="004210D6">
        <w:rPr>
          <w:rFonts w:ascii="Verdana" w:hAnsi="Verdana" w:cs="Tahoma"/>
          <w:sz w:val="19"/>
          <w:szCs w:val="19"/>
        </w:rPr>
        <w:t xml:space="preserve"> </w:t>
      </w:r>
      <w:r w:rsidR="004210D6">
        <w:rPr>
          <w:rFonts w:ascii="Verdana" w:eastAsia="Verdana" w:hAnsi="Verdana" w:cs="Verdana"/>
          <w:color w:val="3333FF"/>
          <w:sz w:val="20"/>
          <w:szCs w:val="22"/>
        </w:rPr>
        <w:t>N</w:t>
      </w:r>
      <w:r w:rsidR="004210D6" w:rsidRPr="00686404">
        <w:rPr>
          <w:rFonts w:ascii="Verdana" w:eastAsia="Verdana" w:hAnsi="Verdana" w:cs="Verdana"/>
          <w:color w:val="3333FF"/>
          <w:sz w:val="20"/>
          <w:szCs w:val="22"/>
        </w:rPr>
        <w:t>o existe</w:t>
      </w:r>
      <w:r w:rsidR="004210D6">
        <w:rPr>
          <w:rFonts w:ascii="Verdana" w:eastAsia="Verdana" w:hAnsi="Verdana" w:cs="Verdana"/>
          <w:color w:val="3333FF"/>
          <w:sz w:val="20"/>
          <w:szCs w:val="22"/>
        </w:rPr>
        <w:t>n</w:t>
      </w:r>
      <w:r w:rsidR="004210D6" w:rsidRPr="00686404">
        <w:rPr>
          <w:rFonts w:ascii="Verdana" w:eastAsia="Verdana" w:hAnsi="Verdana" w:cs="Verdana"/>
          <w:color w:val="3333FF"/>
          <w:sz w:val="20"/>
          <w:szCs w:val="22"/>
        </w:rPr>
        <w:t xml:space="preserve"> limitaciones en cuanto a los lotes que puedan ser adjudicados a un licitador</w:t>
      </w:r>
      <w:r w:rsidR="00C548B6" w:rsidRPr="008F04F6">
        <w:rPr>
          <w:rFonts w:ascii="Verdana" w:hAnsi="Verdana" w:cs="Tahoma"/>
          <w:sz w:val="19"/>
          <w:szCs w:val="19"/>
        </w:rPr>
        <w:t>.</w:t>
      </w:r>
    </w:p>
    <w:p w14:paraId="7EAE622D" w14:textId="5938DF3C" w:rsidR="00C548B6" w:rsidRPr="008F04F6" w:rsidRDefault="00C548B6" w:rsidP="001761B7">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Posibilidad de presentar una oferta integradora: </w:t>
      </w:r>
      <w:r w:rsidR="004210D6">
        <w:rPr>
          <w:rFonts w:ascii="Verdana" w:hAnsi="Verdana" w:cs="Tahoma"/>
          <w:color w:val="0000FF"/>
          <w:sz w:val="19"/>
          <w:szCs w:val="19"/>
        </w:rPr>
        <w:t>N</w:t>
      </w:r>
      <w:r w:rsidRPr="008F04F6">
        <w:rPr>
          <w:rFonts w:ascii="Verdana" w:hAnsi="Verdana" w:cs="Tahoma"/>
          <w:color w:val="0000FF"/>
          <w:sz w:val="19"/>
          <w:szCs w:val="19"/>
        </w:rPr>
        <w:t>o</w:t>
      </w:r>
      <w:r w:rsidR="00F661BB" w:rsidRPr="008F04F6">
        <w:rPr>
          <w:rFonts w:ascii="Verdana" w:hAnsi="Verdana" w:cs="Tahoma"/>
          <w:color w:val="0000FF"/>
          <w:sz w:val="19"/>
          <w:szCs w:val="19"/>
        </w:rPr>
        <w:t>.</w:t>
      </w:r>
    </w:p>
    <w:p w14:paraId="03993C61" w14:textId="77777777" w:rsidR="001C321A" w:rsidRPr="008F04F6" w:rsidRDefault="001C321A" w:rsidP="001C321A">
      <w:pPr>
        <w:spacing w:before="120" w:after="120"/>
        <w:ind w:left="1418" w:right="-425"/>
        <w:jc w:val="both"/>
        <w:rPr>
          <w:rFonts w:ascii="Verdana" w:eastAsia="Arial Unicode MS" w:hAnsi="Verdana"/>
          <w:sz w:val="19"/>
          <w:szCs w:val="19"/>
        </w:rPr>
      </w:pPr>
    </w:p>
    <w:p w14:paraId="02F9637E" w14:textId="573F3F6B" w:rsidR="00C548B6" w:rsidRPr="004210D6" w:rsidRDefault="00C548B6" w:rsidP="001D3DE3">
      <w:pPr>
        <w:pStyle w:val="Ttulo4"/>
        <w:spacing w:after="120"/>
        <w:ind w:left="851" w:right="-427"/>
        <w:jc w:val="both"/>
        <w:rPr>
          <w:rFonts w:eastAsia="Verdana" w:cs="Verdana"/>
          <w:b w:val="0"/>
          <w:color w:val="3333FF"/>
          <w:sz w:val="20"/>
          <w:szCs w:val="22"/>
        </w:rPr>
      </w:pPr>
      <w:bookmarkStart w:id="303" w:name="_Toc38387641"/>
      <w:r w:rsidRPr="008F04F6">
        <w:rPr>
          <w:sz w:val="19"/>
          <w:szCs w:val="19"/>
        </w:rPr>
        <w:t xml:space="preserve">20.5.- Medios de tramitación: </w:t>
      </w:r>
      <w:r w:rsidR="004210D6">
        <w:rPr>
          <w:rFonts w:eastAsia="Verdana" w:cs="Verdana"/>
          <w:b w:val="0"/>
          <w:color w:val="3333FF"/>
          <w:sz w:val="20"/>
          <w:szCs w:val="22"/>
        </w:rPr>
        <w:t>E</w:t>
      </w:r>
      <w:r w:rsidRPr="004210D6">
        <w:rPr>
          <w:rFonts w:eastAsia="Verdana" w:cs="Verdana"/>
          <w:b w:val="0"/>
          <w:color w:val="3333FF"/>
          <w:sz w:val="20"/>
          <w:szCs w:val="22"/>
        </w:rPr>
        <w:t>lectrónicos.</w:t>
      </w:r>
      <w:bookmarkEnd w:id="303"/>
    </w:p>
    <w:p w14:paraId="1A3D5CDB" w14:textId="4B152355" w:rsidR="00C548B6" w:rsidRPr="008F04F6"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8F04F6">
        <w:rPr>
          <w:sz w:val="19"/>
          <w:szCs w:val="19"/>
        </w:rPr>
        <w:t xml:space="preserve">20.6.- Subasta electrónica: </w:t>
      </w:r>
      <w:r w:rsidR="004210D6">
        <w:rPr>
          <w:rFonts w:eastAsia="Times New Roman" w:cs="Tahoma"/>
          <w:b w:val="0"/>
          <w:color w:val="0000FF"/>
          <w:sz w:val="19"/>
          <w:szCs w:val="19"/>
        </w:rPr>
        <w:t>N</w:t>
      </w:r>
      <w:r w:rsidRPr="008F04F6">
        <w:rPr>
          <w:rFonts w:eastAsia="Times New Roman" w:cs="Tahoma"/>
          <w:b w:val="0"/>
          <w:color w:val="0000FF"/>
          <w:sz w:val="19"/>
          <w:szCs w:val="19"/>
        </w:rPr>
        <w:t>o</w:t>
      </w:r>
      <w:bookmarkEnd w:id="304"/>
      <w:r w:rsidR="00F661BB" w:rsidRPr="008F04F6">
        <w:rPr>
          <w:rFonts w:eastAsia="Times New Roman" w:cs="Tahoma"/>
          <w:b w:val="0"/>
          <w:color w:val="0000FF"/>
          <w:sz w:val="19"/>
          <w:szCs w:val="19"/>
        </w:rPr>
        <w:t>.</w:t>
      </w:r>
    </w:p>
    <w:p w14:paraId="3F1FF156" w14:textId="49C3CE76" w:rsidR="00C548B6" w:rsidRPr="008F04F6"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8F04F6">
        <w:rPr>
          <w:sz w:val="19"/>
          <w:szCs w:val="19"/>
        </w:rPr>
        <w:t xml:space="preserve">20.7.- Contrato reservado a Centros Especiales de Empleo de iniciativa social y empresas de inserción o incluido en el marco de programas de empleo protegido: </w:t>
      </w:r>
      <w:r w:rsidR="004210D6">
        <w:rPr>
          <w:rFonts w:eastAsia="Times New Roman" w:cs="Tahoma"/>
          <w:b w:val="0"/>
          <w:color w:val="0000FF"/>
          <w:sz w:val="19"/>
          <w:szCs w:val="19"/>
        </w:rPr>
        <w:t>N</w:t>
      </w:r>
      <w:r w:rsidRPr="008F04F6">
        <w:rPr>
          <w:rFonts w:eastAsia="Times New Roman" w:cs="Tahoma"/>
          <w:b w:val="0"/>
          <w:color w:val="0000FF"/>
          <w:sz w:val="19"/>
          <w:szCs w:val="19"/>
        </w:rPr>
        <w:t>o</w:t>
      </w:r>
      <w:bookmarkEnd w:id="305"/>
      <w:r w:rsidR="00F661BB" w:rsidRPr="008F04F6">
        <w:rPr>
          <w:rFonts w:eastAsia="Times New Roman" w:cs="Tahoma"/>
          <w:b w:val="0"/>
          <w:color w:val="0000FF"/>
          <w:sz w:val="19"/>
          <w:szCs w:val="19"/>
        </w:rPr>
        <w:t>.</w:t>
      </w:r>
      <w:r w:rsidRPr="008F04F6">
        <w:rPr>
          <w:rFonts w:eastAsia="Times New Roman" w:cs="Tahoma"/>
          <w:b w:val="0"/>
          <w:color w:val="0000FF"/>
          <w:sz w:val="19"/>
          <w:szCs w:val="19"/>
        </w:rPr>
        <w:t xml:space="preserve"> </w:t>
      </w:r>
    </w:p>
    <w:p w14:paraId="477A376D" w14:textId="395E2451" w:rsidR="00C548B6" w:rsidRPr="008F04F6"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004210D6">
        <w:rPr>
          <w:rFonts w:eastAsia="Times New Roman" w:cs="Tahoma"/>
          <w:b w:val="0"/>
          <w:color w:val="0000FF"/>
          <w:sz w:val="19"/>
          <w:szCs w:val="19"/>
        </w:rPr>
        <w:t>N</w:t>
      </w:r>
      <w:r w:rsidRPr="008F04F6">
        <w:rPr>
          <w:rFonts w:eastAsia="Times New Roman" w:cs="Tahoma"/>
          <w:b w:val="0"/>
          <w:color w:val="0000FF"/>
          <w:sz w:val="19"/>
          <w:szCs w:val="19"/>
        </w:rPr>
        <w:t>o</w:t>
      </w:r>
      <w:bookmarkEnd w:id="316"/>
      <w:r w:rsidR="00F661BB" w:rsidRPr="008F04F6">
        <w:rPr>
          <w:rFonts w:eastAsia="Times New Roman" w:cs="Tahoma"/>
          <w:b w:val="0"/>
          <w:color w:val="0000FF"/>
          <w:sz w:val="19"/>
          <w:szCs w:val="19"/>
        </w:rPr>
        <w:t>.</w:t>
      </w:r>
    </w:p>
    <w:p w14:paraId="36AD1981" w14:textId="77777777" w:rsidR="00C548B6" w:rsidRPr="008F04F6"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8F04F6">
        <w:t>21.- SOLVENCIA, CLASIFICACIÓN, HABILITACIÓN Y ADSCRIPCIÓN DE MEDIOS</w:t>
      </w:r>
      <w:bookmarkEnd w:id="317"/>
      <w:bookmarkEnd w:id="318"/>
    </w:p>
    <w:p w14:paraId="29B83997" w14:textId="7ECEF488" w:rsidR="00C548B6" w:rsidRPr="008F04F6" w:rsidRDefault="00C548B6" w:rsidP="001D3DE3">
      <w:pPr>
        <w:pStyle w:val="Ttulo4"/>
        <w:spacing w:after="120"/>
        <w:ind w:left="851" w:right="-427"/>
        <w:jc w:val="both"/>
        <w:rPr>
          <w:rFonts w:eastAsia="Times New Roman"/>
          <w:b w:val="0"/>
          <w:color w:val="0000FF"/>
          <w:sz w:val="19"/>
          <w:szCs w:val="19"/>
        </w:rPr>
      </w:pPr>
      <w:bookmarkStart w:id="329" w:name="_Toc38387646"/>
      <w:r w:rsidRPr="008F04F6">
        <w:rPr>
          <w:sz w:val="19"/>
          <w:szCs w:val="19"/>
        </w:rPr>
        <w:t xml:space="preserve">21.1.- Obligación de disponer de unos requisitos mínimos de solvencia: </w:t>
      </w:r>
      <w:r w:rsidR="004210D6">
        <w:rPr>
          <w:rFonts w:eastAsia="Times New Roman"/>
          <w:b w:val="0"/>
          <w:color w:val="0000FF"/>
          <w:sz w:val="19"/>
          <w:szCs w:val="19"/>
        </w:rPr>
        <w:t>S</w:t>
      </w:r>
      <w:r w:rsidRPr="008F04F6">
        <w:rPr>
          <w:rFonts w:eastAsia="Times New Roman"/>
          <w:b w:val="0"/>
          <w:color w:val="0000FF"/>
          <w:sz w:val="19"/>
          <w:szCs w:val="19"/>
        </w:rPr>
        <w:t>í, de conformidad con la cláusula 21.2 de cláusulas específicas del contrato.</w:t>
      </w:r>
      <w:bookmarkEnd w:id="329"/>
    </w:p>
    <w:p w14:paraId="58CD22DE" w14:textId="571D4A02" w:rsidR="004210D6" w:rsidRDefault="00C548B6" w:rsidP="004210D6">
      <w:pPr>
        <w:pStyle w:val="Ttulo4"/>
        <w:spacing w:after="120"/>
        <w:ind w:left="851" w:right="-427"/>
        <w:jc w:val="both"/>
        <w:rPr>
          <w:rFonts w:eastAsia="Times New Roman"/>
          <w:b w:val="0"/>
          <w:color w:val="0000FF"/>
          <w:sz w:val="19"/>
          <w:szCs w:val="19"/>
        </w:rPr>
      </w:pPr>
      <w:bookmarkStart w:id="330" w:name="_Toc38387647"/>
      <w:r w:rsidRPr="008F04F6">
        <w:rPr>
          <w:sz w:val="19"/>
          <w:szCs w:val="19"/>
        </w:rPr>
        <w:t xml:space="preserve">21.2.- Solvencia: </w:t>
      </w:r>
      <w:bookmarkStart w:id="331" w:name="_Toc38387648"/>
      <w:bookmarkEnd w:id="330"/>
      <w:r w:rsidR="004210D6" w:rsidRPr="004210D6">
        <w:rPr>
          <w:rFonts w:eastAsia="Times New Roman"/>
          <w:b w:val="0"/>
          <w:color w:val="0000FF"/>
          <w:sz w:val="19"/>
          <w:szCs w:val="19"/>
        </w:rPr>
        <w:t>L</w:t>
      </w:r>
      <w:r w:rsidR="004210D6" w:rsidRPr="005D6589">
        <w:rPr>
          <w:rFonts w:eastAsia="Times New Roman"/>
          <w:b w:val="0"/>
          <w:color w:val="0000FF"/>
          <w:sz w:val="19"/>
          <w:szCs w:val="19"/>
        </w:rPr>
        <w:t>as operadoras económicas deben disponer de la siguiente solvencia, salvo que opten por sustituirla por la clasificación indicada en la cláusula 21.3 de cláusulas específicas del contrato:</w:t>
      </w:r>
    </w:p>
    <w:p w14:paraId="50BF8539" w14:textId="77777777" w:rsidR="004210D6" w:rsidRPr="004876AF" w:rsidRDefault="004210D6" w:rsidP="004210D6"/>
    <w:p w14:paraId="5E66CF18" w14:textId="7B830D1E" w:rsidR="004210D6" w:rsidRDefault="004210D6" w:rsidP="004210D6">
      <w:pPr>
        <w:spacing w:after="112" w:line="250" w:lineRule="auto"/>
        <w:ind w:left="567" w:right="470"/>
        <w:jc w:val="both"/>
        <w:rPr>
          <w:rFonts w:ascii="Verdana" w:eastAsia="Verdana" w:hAnsi="Verdana" w:cs="Verdana"/>
          <w:color w:val="0000FF"/>
          <w:sz w:val="20"/>
          <w:szCs w:val="20"/>
        </w:rPr>
      </w:pPr>
      <w:r w:rsidRPr="004876AF">
        <w:rPr>
          <w:rFonts w:ascii="Verdana" w:eastAsia="Verdana" w:hAnsi="Verdana" w:cs="Verdana"/>
          <w:b/>
          <w:color w:val="0000FF"/>
          <w:sz w:val="20"/>
          <w:szCs w:val="20"/>
        </w:rPr>
        <w:t>Económica y financiera:</w:t>
      </w:r>
      <w:r w:rsidRPr="004876AF">
        <w:rPr>
          <w:rFonts w:ascii="Verdana" w:eastAsia="Verdana" w:hAnsi="Verdana" w:cs="Verdana"/>
          <w:color w:val="0000FF"/>
          <w:sz w:val="20"/>
          <w:szCs w:val="20"/>
        </w:rPr>
        <w:t xml:space="preserve">  Volumen anual de negocios, referido al año de mayor volumen de negocio de los tres últimos concluidos</w:t>
      </w:r>
      <w:r>
        <w:rPr>
          <w:rFonts w:ascii="Verdana" w:eastAsia="Verdana" w:hAnsi="Verdana" w:cs="Verdana"/>
          <w:color w:val="0000FF"/>
          <w:sz w:val="20"/>
          <w:szCs w:val="20"/>
        </w:rPr>
        <w:t>,</w:t>
      </w:r>
      <w:r w:rsidRPr="004876AF">
        <w:rPr>
          <w:rFonts w:ascii="Verdana" w:eastAsia="Verdana" w:hAnsi="Verdana" w:cs="Verdana"/>
          <w:color w:val="0000FF"/>
          <w:sz w:val="20"/>
          <w:szCs w:val="20"/>
        </w:rPr>
        <w:t xml:space="preserve"> superior al presupuesto anual (</w:t>
      </w:r>
      <w:r>
        <w:rPr>
          <w:rFonts w:ascii="Verdana" w:eastAsia="Verdana" w:hAnsi="Verdana" w:cs="Verdana"/>
          <w:color w:val="0000FF"/>
          <w:sz w:val="20"/>
          <w:szCs w:val="20"/>
        </w:rPr>
        <w:t>IVA</w:t>
      </w:r>
      <w:r w:rsidRPr="004876AF">
        <w:rPr>
          <w:rFonts w:ascii="Verdana" w:eastAsia="Verdana" w:hAnsi="Verdana" w:cs="Verdana"/>
          <w:color w:val="0000FF"/>
          <w:sz w:val="20"/>
          <w:szCs w:val="20"/>
        </w:rPr>
        <w:t xml:space="preserve"> excluido) del lote al que licite.</w:t>
      </w:r>
      <w:r w:rsidR="00323BEC">
        <w:rPr>
          <w:rFonts w:ascii="Verdana" w:eastAsia="Verdana" w:hAnsi="Verdana" w:cs="Verdana"/>
          <w:color w:val="0000FF"/>
          <w:sz w:val="20"/>
          <w:szCs w:val="20"/>
        </w:rPr>
        <w:t xml:space="preserve"> </w:t>
      </w:r>
      <w:r w:rsidR="00323BEC" w:rsidRPr="00323BEC">
        <w:rPr>
          <w:rFonts w:ascii="Verdana" w:eastAsia="Verdana" w:hAnsi="Verdana" w:cs="Verdana"/>
          <w:color w:val="0000FF"/>
          <w:sz w:val="20"/>
          <w:szCs w:val="20"/>
        </w:rPr>
        <w:t>En el supuesto de que una misma licitadora resulte adjudicataria de más de un lote, la solvencia económica y financiera y la solvencia técnica o profesional exigidas deberán acreditarse en relación con el importe total acumulado de los lotes adjudicados.</w:t>
      </w:r>
    </w:p>
    <w:p w14:paraId="2923C16F"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5BC08083"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030EFC7B"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70F8BAD2"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1123F6B7"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2BBC8E98"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7BB714F6"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39AC26F7"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p w14:paraId="1C5FA67A" w14:textId="77777777" w:rsidR="004210D6" w:rsidRDefault="004210D6" w:rsidP="004210D6">
      <w:pPr>
        <w:spacing w:after="112" w:line="250" w:lineRule="auto"/>
        <w:ind w:left="567" w:right="470"/>
        <w:jc w:val="both"/>
        <w:rPr>
          <w:rFonts w:ascii="Verdana" w:eastAsia="Verdana" w:hAnsi="Verdana" w:cs="Verdana"/>
          <w:color w:val="0000FF"/>
          <w:sz w:val="20"/>
          <w:szCs w:val="20"/>
        </w:rPr>
      </w:pPr>
    </w:p>
    <w:tbl>
      <w:tblPr>
        <w:tblStyle w:val="Tablaconcuadrcula"/>
        <w:tblW w:w="0" w:type="auto"/>
        <w:jc w:val="center"/>
        <w:tblLook w:val="04A0" w:firstRow="1" w:lastRow="0" w:firstColumn="1" w:lastColumn="0" w:noHBand="0" w:noVBand="1"/>
      </w:tblPr>
      <w:tblGrid>
        <w:gridCol w:w="3212"/>
        <w:gridCol w:w="3212"/>
      </w:tblGrid>
      <w:tr w:rsidR="004210D6" w:rsidRPr="008512AB" w14:paraId="032657AB" w14:textId="77777777" w:rsidTr="00137864">
        <w:trPr>
          <w:jc w:val="center"/>
        </w:trPr>
        <w:tc>
          <w:tcPr>
            <w:tcW w:w="3212" w:type="dxa"/>
          </w:tcPr>
          <w:p w14:paraId="1C825A82" w14:textId="77777777" w:rsidR="004210D6" w:rsidRPr="00AA0906" w:rsidRDefault="004210D6" w:rsidP="00137864">
            <w:pPr>
              <w:spacing w:before="120" w:after="120"/>
              <w:ind w:right="-427"/>
              <w:jc w:val="both"/>
              <w:rPr>
                <w:rFonts w:ascii="Verdana" w:hAnsi="Verdana"/>
                <w:b/>
                <w:sz w:val="19"/>
                <w:szCs w:val="19"/>
              </w:rPr>
            </w:pPr>
            <w:r w:rsidRPr="00AA0906">
              <w:rPr>
                <w:rFonts w:ascii="Verdana" w:hAnsi="Verdana"/>
                <w:b/>
                <w:sz w:val="19"/>
                <w:szCs w:val="19"/>
              </w:rPr>
              <w:t>LOTES</w:t>
            </w:r>
          </w:p>
        </w:tc>
        <w:tc>
          <w:tcPr>
            <w:tcW w:w="3212" w:type="dxa"/>
          </w:tcPr>
          <w:p w14:paraId="4FD6EBF1" w14:textId="77777777" w:rsidR="004210D6" w:rsidRPr="00AA0906" w:rsidRDefault="004210D6" w:rsidP="00137864">
            <w:pPr>
              <w:spacing w:before="120" w:after="120"/>
              <w:ind w:right="-427"/>
              <w:jc w:val="both"/>
              <w:rPr>
                <w:rFonts w:ascii="Verdana" w:hAnsi="Verdana"/>
                <w:b/>
                <w:sz w:val="19"/>
                <w:szCs w:val="19"/>
              </w:rPr>
            </w:pPr>
            <w:r w:rsidRPr="00AA0906">
              <w:rPr>
                <w:rFonts w:ascii="Verdana" w:hAnsi="Verdana"/>
                <w:b/>
                <w:sz w:val="19"/>
                <w:szCs w:val="19"/>
              </w:rPr>
              <w:t xml:space="preserve">Importe </w:t>
            </w:r>
          </w:p>
        </w:tc>
      </w:tr>
      <w:tr w:rsidR="004210D6" w:rsidRPr="008512AB" w14:paraId="75E87613" w14:textId="77777777" w:rsidTr="00137864">
        <w:trPr>
          <w:jc w:val="center"/>
        </w:trPr>
        <w:tc>
          <w:tcPr>
            <w:tcW w:w="3212" w:type="dxa"/>
          </w:tcPr>
          <w:p w14:paraId="70FDE9CC" w14:textId="77777777" w:rsidR="004210D6" w:rsidRPr="00AA0906" w:rsidRDefault="004210D6" w:rsidP="00137864">
            <w:pPr>
              <w:pStyle w:val="Ttulo4"/>
              <w:spacing w:after="120"/>
              <w:ind w:left="851" w:right="-427"/>
              <w:jc w:val="both"/>
              <w:rPr>
                <w:sz w:val="19"/>
                <w:szCs w:val="19"/>
              </w:rPr>
            </w:pPr>
            <w:r w:rsidRPr="00AA0906">
              <w:rPr>
                <w:sz w:val="19"/>
                <w:szCs w:val="19"/>
              </w:rPr>
              <w:t>1</w:t>
            </w:r>
          </w:p>
        </w:tc>
        <w:tc>
          <w:tcPr>
            <w:tcW w:w="3212" w:type="dxa"/>
            <w:vAlign w:val="center"/>
          </w:tcPr>
          <w:p w14:paraId="57FF3D88"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1.836.967,04</w:t>
            </w:r>
            <w:r>
              <w:rPr>
                <w:rFonts w:ascii="Verdana" w:eastAsia="Verdana" w:hAnsi="Verdana" w:cs="Verdana"/>
                <w:color w:val="0000FF"/>
                <w:sz w:val="20"/>
                <w:szCs w:val="20"/>
              </w:rPr>
              <w:t xml:space="preserve"> €</w:t>
            </w:r>
          </w:p>
        </w:tc>
      </w:tr>
      <w:tr w:rsidR="004210D6" w:rsidRPr="008512AB" w14:paraId="56E7F92A" w14:textId="77777777" w:rsidTr="00137864">
        <w:trPr>
          <w:jc w:val="center"/>
        </w:trPr>
        <w:tc>
          <w:tcPr>
            <w:tcW w:w="3212" w:type="dxa"/>
          </w:tcPr>
          <w:p w14:paraId="7206B7C7" w14:textId="77777777" w:rsidR="004210D6" w:rsidRPr="00AA0906" w:rsidRDefault="004210D6" w:rsidP="00137864">
            <w:pPr>
              <w:pStyle w:val="Ttulo4"/>
              <w:spacing w:after="120"/>
              <w:ind w:left="851" w:right="-427"/>
              <w:jc w:val="both"/>
              <w:rPr>
                <w:sz w:val="19"/>
                <w:szCs w:val="19"/>
              </w:rPr>
            </w:pPr>
            <w:r w:rsidRPr="00AA0906">
              <w:rPr>
                <w:sz w:val="19"/>
                <w:szCs w:val="19"/>
              </w:rPr>
              <w:t>2</w:t>
            </w:r>
          </w:p>
        </w:tc>
        <w:tc>
          <w:tcPr>
            <w:tcW w:w="3212" w:type="dxa"/>
            <w:vAlign w:val="center"/>
          </w:tcPr>
          <w:p w14:paraId="06C53752"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3.133.925,48</w:t>
            </w:r>
            <w:r>
              <w:rPr>
                <w:rFonts w:ascii="Verdana" w:eastAsia="Verdana" w:hAnsi="Verdana" w:cs="Verdana"/>
                <w:color w:val="0000FF"/>
                <w:sz w:val="20"/>
                <w:szCs w:val="20"/>
              </w:rPr>
              <w:t xml:space="preserve"> €</w:t>
            </w:r>
          </w:p>
        </w:tc>
      </w:tr>
      <w:tr w:rsidR="004210D6" w:rsidRPr="008512AB" w14:paraId="3A49F75D" w14:textId="77777777" w:rsidTr="00137864">
        <w:trPr>
          <w:jc w:val="center"/>
        </w:trPr>
        <w:tc>
          <w:tcPr>
            <w:tcW w:w="3212" w:type="dxa"/>
          </w:tcPr>
          <w:p w14:paraId="1C4E98D3" w14:textId="77777777" w:rsidR="004210D6" w:rsidRPr="00AA0906" w:rsidRDefault="004210D6" w:rsidP="00137864">
            <w:pPr>
              <w:pStyle w:val="Ttulo4"/>
              <w:spacing w:after="120"/>
              <w:ind w:left="851" w:right="-427"/>
              <w:jc w:val="both"/>
              <w:rPr>
                <w:sz w:val="19"/>
                <w:szCs w:val="19"/>
              </w:rPr>
            </w:pPr>
            <w:r w:rsidRPr="00AA0906">
              <w:rPr>
                <w:sz w:val="19"/>
                <w:szCs w:val="19"/>
              </w:rPr>
              <w:t>3</w:t>
            </w:r>
          </w:p>
        </w:tc>
        <w:tc>
          <w:tcPr>
            <w:tcW w:w="3212" w:type="dxa"/>
            <w:vAlign w:val="center"/>
          </w:tcPr>
          <w:p w14:paraId="0E49A4F5"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4.381.029,52</w:t>
            </w:r>
            <w:r>
              <w:rPr>
                <w:rFonts w:ascii="Verdana" w:eastAsia="Verdana" w:hAnsi="Verdana" w:cs="Verdana"/>
                <w:color w:val="0000FF"/>
                <w:sz w:val="20"/>
                <w:szCs w:val="20"/>
              </w:rPr>
              <w:t xml:space="preserve"> €</w:t>
            </w:r>
          </w:p>
        </w:tc>
      </w:tr>
      <w:tr w:rsidR="004210D6" w:rsidRPr="008512AB" w14:paraId="127E88BE" w14:textId="77777777" w:rsidTr="00137864">
        <w:trPr>
          <w:jc w:val="center"/>
        </w:trPr>
        <w:tc>
          <w:tcPr>
            <w:tcW w:w="3212" w:type="dxa"/>
          </w:tcPr>
          <w:p w14:paraId="42A372A4" w14:textId="77777777" w:rsidR="004210D6" w:rsidRPr="00AA0906" w:rsidRDefault="004210D6" w:rsidP="00137864">
            <w:pPr>
              <w:pStyle w:val="Ttulo4"/>
              <w:spacing w:after="120"/>
              <w:ind w:left="851" w:right="-427"/>
              <w:jc w:val="both"/>
              <w:rPr>
                <w:sz w:val="19"/>
                <w:szCs w:val="19"/>
              </w:rPr>
            </w:pPr>
            <w:r w:rsidRPr="00AA0906">
              <w:rPr>
                <w:sz w:val="19"/>
                <w:szCs w:val="19"/>
              </w:rPr>
              <w:t>4</w:t>
            </w:r>
          </w:p>
        </w:tc>
        <w:tc>
          <w:tcPr>
            <w:tcW w:w="3212" w:type="dxa"/>
            <w:vAlign w:val="center"/>
          </w:tcPr>
          <w:p w14:paraId="1371DED7"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3.330.419,30</w:t>
            </w:r>
            <w:r>
              <w:rPr>
                <w:rFonts w:ascii="Verdana" w:eastAsia="Verdana" w:hAnsi="Verdana" w:cs="Verdana"/>
                <w:color w:val="0000FF"/>
                <w:sz w:val="20"/>
                <w:szCs w:val="20"/>
              </w:rPr>
              <w:t xml:space="preserve"> €</w:t>
            </w:r>
          </w:p>
        </w:tc>
      </w:tr>
      <w:tr w:rsidR="004210D6" w:rsidRPr="008512AB" w14:paraId="09048396" w14:textId="77777777" w:rsidTr="00137864">
        <w:trPr>
          <w:jc w:val="center"/>
        </w:trPr>
        <w:tc>
          <w:tcPr>
            <w:tcW w:w="3212" w:type="dxa"/>
          </w:tcPr>
          <w:p w14:paraId="1B50A210" w14:textId="77777777" w:rsidR="004210D6" w:rsidRPr="00AA0906" w:rsidRDefault="004210D6" w:rsidP="00137864">
            <w:pPr>
              <w:pStyle w:val="Ttulo4"/>
              <w:spacing w:after="120"/>
              <w:ind w:left="851" w:right="-427"/>
              <w:jc w:val="both"/>
              <w:rPr>
                <w:sz w:val="19"/>
                <w:szCs w:val="19"/>
              </w:rPr>
            </w:pPr>
            <w:r w:rsidRPr="00AA0906">
              <w:rPr>
                <w:sz w:val="19"/>
                <w:szCs w:val="19"/>
              </w:rPr>
              <w:t>5</w:t>
            </w:r>
          </w:p>
        </w:tc>
        <w:tc>
          <w:tcPr>
            <w:tcW w:w="3212" w:type="dxa"/>
            <w:vAlign w:val="center"/>
          </w:tcPr>
          <w:p w14:paraId="7F660CC3"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4.977.171,05</w:t>
            </w:r>
            <w:r>
              <w:rPr>
                <w:rFonts w:ascii="Verdana" w:eastAsia="Verdana" w:hAnsi="Verdana" w:cs="Verdana"/>
                <w:color w:val="0000FF"/>
                <w:sz w:val="20"/>
                <w:szCs w:val="20"/>
              </w:rPr>
              <w:t xml:space="preserve"> €</w:t>
            </w:r>
          </w:p>
        </w:tc>
      </w:tr>
      <w:tr w:rsidR="004210D6" w:rsidRPr="008512AB" w14:paraId="4FDD915A" w14:textId="77777777" w:rsidTr="00137864">
        <w:trPr>
          <w:jc w:val="center"/>
        </w:trPr>
        <w:tc>
          <w:tcPr>
            <w:tcW w:w="3212" w:type="dxa"/>
          </w:tcPr>
          <w:p w14:paraId="0D38D6F4" w14:textId="77777777" w:rsidR="004210D6" w:rsidRPr="00AA0906" w:rsidRDefault="004210D6" w:rsidP="00137864">
            <w:pPr>
              <w:pStyle w:val="Ttulo4"/>
              <w:spacing w:after="120"/>
              <w:ind w:left="851" w:right="-427"/>
              <w:jc w:val="both"/>
              <w:rPr>
                <w:sz w:val="19"/>
                <w:szCs w:val="19"/>
              </w:rPr>
            </w:pPr>
            <w:r w:rsidRPr="00AA0906">
              <w:rPr>
                <w:sz w:val="19"/>
                <w:szCs w:val="19"/>
              </w:rPr>
              <w:t>6</w:t>
            </w:r>
          </w:p>
        </w:tc>
        <w:tc>
          <w:tcPr>
            <w:tcW w:w="3212" w:type="dxa"/>
            <w:vAlign w:val="center"/>
          </w:tcPr>
          <w:p w14:paraId="589B10BA"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3.449.094,95</w:t>
            </w:r>
            <w:r>
              <w:rPr>
                <w:rFonts w:ascii="Verdana" w:eastAsia="Verdana" w:hAnsi="Verdana" w:cs="Verdana"/>
                <w:color w:val="0000FF"/>
                <w:sz w:val="20"/>
                <w:szCs w:val="20"/>
              </w:rPr>
              <w:t xml:space="preserve"> €</w:t>
            </w:r>
          </w:p>
        </w:tc>
      </w:tr>
      <w:tr w:rsidR="004210D6" w:rsidRPr="008512AB" w14:paraId="03FF2827" w14:textId="77777777" w:rsidTr="00137864">
        <w:trPr>
          <w:jc w:val="center"/>
        </w:trPr>
        <w:tc>
          <w:tcPr>
            <w:tcW w:w="3212" w:type="dxa"/>
          </w:tcPr>
          <w:p w14:paraId="021E051D" w14:textId="77777777" w:rsidR="004210D6" w:rsidRPr="00AA0906" w:rsidRDefault="004210D6" w:rsidP="00137864">
            <w:pPr>
              <w:pStyle w:val="Ttulo4"/>
              <w:spacing w:after="120"/>
              <w:ind w:left="851" w:right="-427"/>
              <w:jc w:val="both"/>
              <w:rPr>
                <w:sz w:val="19"/>
                <w:szCs w:val="19"/>
              </w:rPr>
            </w:pPr>
            <w:r w:rsidRPr="00AA0906">
              <w:rPr>
                <w:sz w:val="19"/>
                <w:szCs w:val="19"/>
              </w:rPr>
              <w:t>7</w:t>
            </w:r>
          </w:p>
        </w:tc>
        <w:tc>
          <w:tcPr>
            <w:tcW w:w="3212" w:type="dxa"/>
            <w:vAlign w:val="center"/>
          </w:tcPr>
          <w:p w14:paraId="54B6CDB9"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5.777.617,88</w:t>
            </w:r>
            <w:r>
              <w:rPr>
                <w:rFonts w:ascii="Verdana" w:eastAsia="Verdana" w:hAnsi="Verdana" w:cs="Verdana"/>
                <w:color w:val="0000FF"/>
                <w:sz w:val="20"/>
                <w:szCs w:val="20"/>
              </w:rPr>
              <w:t xml:space="preserve"> €</w:t>
            </w:r>
          </w:p>
        </w:tc>
      </w:tr>
      <w:tr w:rsidR="004210D6" w:rsidRPr="008512AB" w14:paraId="3CB05062" w14:textId="77777777" w:rsidTr="00137864">
        <w:trPr>
          <w:jc w:val="center"/>
        </w:trPr>
        <w:tc>
          <w:tcPr>
            <w:tcW w:w="3212" w:type="dxa"/>
          </w:tcPr>
          <w:p w14:paraId="6EB40089" w14:textId="77777777" w:rsidR="004210D6" w:rsidRPr="00AA0906" w:rsidRDefault="004210D6" w:rsidP="00137864">
            <w:pPr>
              <w:pStyle w:val="Ttulo4"/>
              <w:spacing w:after="120"/>
              <w:ind w:left="851" w:right="-427"/>
              <w:jc w:val="both"/>
              <w:rPr>
                <w:sz w:val="19"/>
                <w:szCs w:val="19"/>
              </w:rPr>
            </w:pPr>
            <w:r w:rsidRPr="00AA0906">
              <w:rPr>
                <w:sz w:val="19"/>
                <w:szCs w:val="19"/>
              </w:rPr>
              <w:t>8</w:t>
            </w:r>
          </w:p>
        </w:tc>
        <w:tc>
          <w:tcPr>
            <w:tcW w:w="3212" w:type="dxa"/>
            <w:vAlign w:val="center"/>
          </w:tcPr>
          <w:p w14:paraId="0A857398"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625.085,18</w:t>
            </w:r>
            <w:r>
              <w:rPr>
                <w:rFonts w:ascii="Verdana" w:eastAsia="Verdana" w:hAnsi="Verdana" w:cs="Verdana"/>
                <w:color w:val="0000FF"/>
                <w:sz w:val="20"/>
                <w:szCs w:val="20"/>
              </w:rPr>
              <w:t xml:space="preserve"> €</w:t>
            </w:r>
          </w:p>
        </w:tc>
      </w:tr>
      <w:tr w:rsidR="004210D6" w14:paraId="3D14FBD2" w14:textId="77777777" w:rsidTr="00137864">
        <w:trPr>
          <w:jc w:val="center"/>
        </w:trPr>
        <w:tc>
          <w:tcPr>
            <w:tcW w:w="3212" w:type="dxa"/>
          </w:tcPr>
          <w:p w14:paraId="530881FD" w14:textId="77777777" w:rsidR="004210D6" w:rsidRPr="00AA0906" w:rsidRDefault="004210D6" w:rsidP="00137864">
            <w:pPr>
              <w:pStyle w:val="Ttulo4"/>
              <w:spacing w:after="120"/>
              <w:ind w:left="851" w:right="-427"/>
              <w:jc w:val="both"/>
              <w:rPr>
                <w:sz w:val="19"/>
                <w:szCs w:val="19"/>
              </w:rPr>
            </w:pPr>
            <w:r w:rsidRPr="00AA0906">
              <w:rPr>
                <w:sz w:val="19"/>
                <w:szCs w:val="19"/>
              </w:rPr>
              <w:t>9</w:t>
            </w:r>
          </w:p>
        </w:tc>
        <w:tc>
          <w:tcPr>
            <w:tcW w:w="3212" w:type="dxa"/>
            <w:vAlign w:val="center"/>
          </w:tcPr>
          <w:p w14:paraId="086F9E35" w14:textId="77777777" w:rsidR="004210D6" w:rsidRPr="00AA0906" w:rsidRDefault="004210D6" w:rsidP="00137864">
            <w:pPr>
              <w:spacing w:after="5" w:line="250" w:lineRule="auto"/>
              <w:ind w:left="575" w:right="470" w:hanging="8"/>
              <w:jc w:val="right"/>
              <w:rPr>
                <w:rFonts w:ascii="Verdana" w:eastAsia="Verdana" w:hAnsi="Verdana" w:cs="Verdana"/>
                <w:color w:val="0000FF"/>
                <w:sz w:val="20"/>
                <w:szCs w:val="20"/>
              </w:rPr>
            </w:pPr>
            <w:r w:rsidRPr="001F161F">
              <w:rPr>
                <w:rFonts w:ascii="Verdana" w:eastAsia="Verdana" w:hAnsi="Verdana" w:cs="Verdana"/>
                <w:color w:val="0000FF"/>
                <w:sz w:val="20"/>
                <w:szCs w:val="20"/>
              </w:rPr>
              <w:t>693.927,75</w:t>
            </w:r>
            <w:r>
              <w:rPr>
                <w:rFonts w:ascii="Verdana" w:eastAsia="Verdana" w:hAnsi="Verdana" w:cs="Verdana"/>
                <w:color w:val="0000FF"/>
                <w:sz w:val="20"/>
                <w:szCs w:val="20"/>
              </w:rPr>
              <w:t xml:space="preserve"> €</w:t>
            </w:r>
          </w:p>
        </w:tc>
      </w:tr>
    </w:tbl>
    <w:p w14:paraId="690D7357" w14:textId="77777777" w:rsidR="004210D6" w:rsidRDefault="004210D6" w:rsidP="004210D6">
      <w:pPr>
        <w:spacing w:after="5" w:line="250" w:lineRule="auto"/>
        <w:ind w:left="575" w:right="470" w:hanging="8"/>
        <w:jc w:val="both"/>
        <w:rPr>
          <w:rFonts w:ascii="Verdana" w:eastAsia="Verdana" w:hAnsi="Verdana" w:cs="Verdana"/>
          <w:color w:val="0000FF"/>
          <w:sz w:val="20"/>
          <w:szCs w:val="20"/>
        </w:rPr>
      </w:pPr>
    </w:p>
    <w:p w14:paraId="440EB875" w14:textId="1A1FC972" w:rsidR="004210D6" w:rsidRPr="00AA0906" w:rsidRDefault="004210D6" w:rsidP="004210D6">
      <w:pPr>
        <w:spacing w:after="5" w:line="250" w:lineRule="auto"/>
        <w:ind w:left="575" w:right="470" w:hanging="8"/>
        <w:jc w:val="both"/>
        <w:rPr>
          <w:rFonts w:ascii="Verdana" w:eastAsia="Verdana" w:hAnsi="Verdana" w:cs="Verdana"/>
          <w:color w:val="0000FF"/>
          <w:sz w:val="20"/>
          <w:szCs w:val="20"/>
        </w:rPr>
      </w:pPr>
      <w:r w:rsidRPr="004876AF">
        <w:rPr>
          <w:rFonts w:ascii="Verdana" w:eastAsia="Verdana" w:hAnsi="Verdana" w:cs="Verdana"/>
          <w:b/>
          <w:color w:val="0000FF"/>
          <w:sz w:val="20"/>
          <w:szCs w:val="20"/>
        </w:rPr>
        <w:t>Solvencia técnica o profesional</w:t>
      </w:r>
      <w:r w:rsidRPr="00AA0906">
        <w:rPr>
          <w:rFonts w:ascii="Verdana" w:eastAsia="Verdana" w:hAnsi="Verdana" w:cs="Verdana"/>
          <w:color w:val="0000FF"/>
          <w:sz w:val="20"/>
          <w:szCs w:val="20"/>
        </w:rPr>
        <w:t xml:space="preserve">. </w:t>
      </w:r>
      <w:r w:rsidR="00072AD7" w:rsidRPr="00072AD7">
        <w:rPr>
          <w:rFonts w:ascii="Verdana" w:eastAsia="Verdana" w:hAnsi="Verdana" w:cs="Verdana"/>
          <w:color w:val="0000FF"/>
          <w:sz w:val="20"/>
          <w:szCs w:val="20"/>
        </w:rPr>
        <w:t>La solvencia técnica se acreditará mediante la relación de los principales servicios de igual o similar naturaleza ejecutados en los últimos tres años</w:t>
      </w:r>
      <w:r w:rsidR="00072AD7">
        <w:rPr>
          <w:rFonts w:ascii="Verdana" w:eastAsia="Verdana" w:hAnsi="Verdana" w:cs="Verdana"/>
          <w:color w:val="0000FF"/>
          <w:sz w:val="20"/>
          <w:szCs w:val="20"/>
        </w:rPr>
        <w:t xml:space="preserve"> </w:t>
      </w:r>
      <w:r w:rsidR="00072AD7" w:rsidRPr="004876AF">
        <w:rPr>
          <w:rFonts w:ascii="Verdana" w:eastAsia="Verdana" w:hAnsi="Verdana" w:cs="Verdana"/>
          <w:color w:val="0000FF"/>
          <w:sz w:val="20"/>
          <w:szCs w:val="20"/>
        </w:rPr>
        <w:t>desde la fecha final de presentación de ofertas con uno o varios clientes</w:t>
      </w:r>
      <w:r w:rsidR="00072AD7" w:rsidRPr="00072AD7">
        <w:rPr>
          <w:rFonts w:ascii="Verdana" w:eastAsia="Verdana" w:hAnsi="Verdana" w:cs="Verdana"/>
          <w:color w:val="0000FF"/>
          <w:sz w:val="20"/>
          <w:szCs w:val="20"/>
        </w:rPr>
        <w:t>, cuyo importe anual acumulado en el año de mayor ejecución sea igual o superior al 70 % del importe anual del lote correspondiente.</w:t>
      </w:r>
      <w:r w:rsidR="00072AD7">
        <w:rPr>
          <w:rFonts w:ascii="Verdana" w:eastAsia="Verdana" w:hAnsi="Verdana" w:cs="Verdana"/>
          <w:color w:val="0000FF"/>
          <w:sz w:val="20"/>
          <w:szCs w:val="20"/>
        </w:rPr>
        <w:t xml:space="preserve"> </w:t>
      </w:r>
      <w:r w:rsidR="00072AD7" w:rsidRPr="00323BEC">
        <w:rPr>
          <w:rFonts w:ascii="Verdana" w:eastAsia="Verdana" w:hAnsi="Verdana" w:cs="Verdana"/>
          <w:color w:val="0000FF"/>
          <w:sz w:val="20"/>
          <w:szCs w:val="20"/>
        </w:rPr>
        <w:t>En el supuesto de que una misma licitadora resulte adjudicataria de más de un lote, la solvencia económica y financiera y la solvencia técnica o profesional exigidas deberán acreditarse en relación con el importe total acumulado de los lotes adjudicados.</w:t>
      </w:r>
    </w:p>
    <w:p w14:paraId="03C730E8" w14:textId="77777777" w:rsidR="004210D6" w:rsidRPr="00AA0906" w:rsidRDefault="004210D6" w:rsidP="004210D6">
      <w:pPr>
        <w:spacing w:after="5" w:line="250" w:lineRule="auto"/>
        <w:ind w:left="575" w:right="470" w:hanging="8"/>
        <w:jc w:val="both"/>
        <w:rPr>
          <w:rFonts w:ascii="Verdana" w:eastAsia="Verdana" w:hAnsi="Verdana" w:cs="Verdana"/>
          <w:color w:val="0000FF"/>
          <w:sz w:val="20"/>
          <w:szCs w:val="20"/>
        </w:rPr>
      </w:pPr>
    </w:p>
    <w:tbl>
      <w:tblPr>
        <w:tblStyle w:val="Tablaconcuadrcula"/>
        <w:tblW w:w="0" w:type="auto"/>
        <w:jc w:val="center"/>
        <w:tblLook w:val="04A0" w:firstRow="1" w:lastRow="0" w:firstColumn="1" w:lastColumn="0" w:noHBand="0" w:noVBand="1"/>
      </w:tblPr>
      <w:tblGrid>
        <w:gridCol w:w="3212"/>
        <w:gridCol w:w="3212"/>
      </w:tblGrid>
      <w:tr w:rsidR="004210D6" w:rsidRPr="00AA0906" w14:paraId="259EA5C6" w14:textId="77777777" w:rsidTr="00137864">
        <w:trPr>
          <w:jc w:val="center"/>
        </w:trPr>
        <w:tc>
          <w:tcPr>
            <w:tcW w:w="3212" w:type="dxa"/>
          </w:tcPr>
          <w:p w14:paraId="0BABE3F0" w14:textId="77777777" w:rsidR="004210D6" w:rsidRPr="00AA0906" w:rsidRDefault="004210D6" w:rsidP="00137864">
            <w:pPr>
              <w:spacing w:before="120" w:after="120"/>
              <w:ind w:right="-427"/>
              <w:jc w:val="both"/>
              <w:rPr>
                <w:rFonts w:ascii="Verdana" w:hAnsi="Verdana"/>
                <w:b/>
                <w:sz w:val="19"/>
                <w:szCs w:val="19"/>
              </w:rPr>
            </w:pPr>
            <w:r w:rsidRPr="00AA0906">
              <w:rPr>
                <w:rFonts w:ascii="Verdana" w:hAnsi="Verdana"/>
                <w:b/>
                <w:sz w:val="19"/>
                <w:szCs w:val="19"/>
              </w:rPr>
              <w:t>LOTES</w:t>
            </w:r>
          </w:p>
        </w:tc>
        <w:tc>
          <w:tcPr>
            <w:tcW w:w="3212" w:type="dxa"/>
          </w:tcPr>
          <w:p w14:paraId="5C5435BE" w14:textId="77777777" w:rsidR="004210D6" w:rsidRPr="00AA0906" w:rsidRDefault="004210D6" w:rsidP="00137864">
            <w:pPr>
              <w:spacing w:before="120" w:after="120"/>
              <w:ind w:right="-427"/>
              <w:jc w:val="both"/>
              <w:rPr>
                <w:rFonts w:ascii="Verdana" w:hAnsi="Verdana"/>
                <w:b/>
                <w:sz w:val="19"/>
                <w:szCs w:val="19"/>
              </w:rPr>
            </w:pPr>
            <w:r w:rsidRPr="00AA0906">
              <w:rPr>
                <w:rFonts w:ascii="Verdana" w:hAnsi="Verdana"/>
                <w:b/>
                <w:sz w:val="19"/>
                <w:szCs w:val="19"/>
              </w:rPr>
              <w:t xml:space="preserve">Importe </w:t>
            </w:r>
          </w:p>
        </w:tc>
      </w:tr>
      <w:tr w:rsidR="00072AD7" w:rsidRPr="00AA0906" w14:paraId="4530A761" w14:textId="77777777" w:rsidTr="00072AD7">
        <w:trPr>
          <w:jc w:val="center"/>
        </w:trPr>
        <w:tc>
          <w:tcPr>
            <w:tcW w:w="3212" w:type="dxa"/>
          </w:tcPr>
          <w:p w14:paraId="524A580C"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1</w:t>
            </w:r>
          </w:p>
        </w:tc>
        <w:tc>
          <w:tcPr>
            <w:tcW w:w="3212" w:type="dxa"/>
            <w:vAlign w:val="center"/>
          </w:tcPr>
          <w:p w14:paraId="0920AA44" w14:textId="05DB851B"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1.285.876,93 €</w:t>
            </w:r>
          </w:p>
        </w:tc>
      </w:tr>
      <w:tr w:rsidR="00072AD7" w:rsidRPr="00AA0906" w14:paraId="06A36DD2" w14:textId="77777777" w:rsidTr="00072AD7">
        <w:trPr>
          <w:jc w:val="center"/>
        </w:trPr>
        <w:tc>
          <w:tcPr>
            <w:tcW w:w="3212" w:type="dxa"/>
          </w:tcPr>
          <w:p w14:paraId="76920250"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2</w:t>
            </w:r>
          </w:p>
        </w:tc>
        <w:tc>
          <w:tcPr>
            <w:tcW w:w="3212" w:type="dxa"/>
            <w:vAlign w:val="center"/>
          </w:tcPr>
          <w:p w14:paraId="5A6F9B3E" w14:textId="53B17F91"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2.193.747,84 €</w:t>
            </w:r>
          </w:p>
        </w:tc>
      </w:tr>
      <w:tr w:rsidR="00072AD7" w:rsidRPr="00AA0906" w14:paraId="2716F56A" w14:textId="77777777" w:rsidTr="00072AD7">
        <w:trPr>
          <w:jc w:val="center"/>
        </w:trPr>
        <w:tc>
          <w:tcPr>
            <w:tcW w:w="3212" w:type="dxa"/>
          </w:tcPr>
          <w:p w14:paraId="46B8D207"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3</w:t>
            </w:r>
          </w:p>
        </w:tc>
        <w:tc>
          <w:tcPr>
            <w:tcW w:w="3212" w:type="dxa"/>
            <w:vAlign w:val="center"/>
          </w:tcPr>
          <w:p w14:paraId="3B5E2DFC" w14:textId="1DC4B23A"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3.066.720,66 €</w:t>
            </w:r>
          </w:p>
        </w:tc>
      </w:tr>
      <w:tr w:rsidR="00072AD7" w:rsidRPr="00AA0906" w14:paraId="16D650E7" w14:textId="77777777" w:rsidTr="00072AD7">
        <w:trPr>
          <w:jc w:val="center"/>
        </w:trPr>
        <w:tc>
          <w:tcPr>
            <w:tcW w:w="3212" w:type="dxa"/>
          </w:tcPr>
          <w:p w14:paraId="36D1A752"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4</w:t>
            </w:r>
          </w:p>
        </w:tc>
        <w:tc>
          <w:tcPr>
            <w:tcW w:w="3212" w:type="dxa"/>
            <w:vAlign w:val="center"/>
          </w:tcPr>
          <w:p w14:paraId="240CB707" w14:textId="05FA471E"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2.331.293,51 €</w:t>
            </w:r>
          </w:p>
        </w:tc>
      </w:tr>
      <w:tr w:rsidR="00072AD7" w:rsidRPr="00AA0906" w14:paraId="4AA2C5E8" w14:textId="77777777" w:rsidTr="00072AD7">
        <w:trPr>
          <w:jc w:val="center"/>
        </w:trPr>
        <w:tc>
          <w:tcPr>
            <w:tcW w:w="3212" w:type="dxa"/>
          </w:tcPr>
          <w:p w14:paraId="36EA5ABA"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5</w:t>
            </w:r>
          </w:p>
        </w:tc>
        <w:tc>
          <w:tcPr>
            <w:tcW w:w="3212" w:type="dxa"/>
            <w:vAlign w:val="center"/>
          </w:tcPr>
          <w:p w14:paraId="57A75CDF" w14:textId="6FEF4F52"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3.484.019,74 €</w:t>
            </w:r>
          </w:p>
        </w:tc>
      </w:tr>
      <w:tr w:rsidR="00072AD7" w:rsidRPr="00AA0906" w14:paraId="7FF708D5" w14:textId="77777777" w:rsidTr="00072AD7">
        <w:trPr>
          <w:jc w:val="center"/>
        </w:trPr>
        <w:tc>
          <w:tcPr>
            <w:tcW w:w="3212" w:type="dxa"/>
          </w:tcPr>
          <w:p w14:paraId="618F2886"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6</w:t>
            </w:r>
          </w:p>
        </w:tc>
        <w:tc>
          <w:tcPr>
            <w:tcW w:w="3212" w:type="dxa"/>
            <w:vAlign w:val="center"/>
          </w:tcPr>
          <w:p w14:paraId="4C129550" w14:textId="30ADA4DB"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2.414.366,47 €</w:t>
            </w:r>
          </w:p>
        </w:tc>
      </w:tr>
      <w:tr w:rsidR="00072AD7" w:rsidRPr="00AA0906" w14:paraId="587058F0" w14:textId="77777777" w:rsidTr="00072AD7">
        <w:trPr>
          <w:jc w:val="center"/>
        </w:trPr>
        <w:tc>
          <w:tcPr>
            <w:tcW w:w="3212" w:type="dxa"/>
          </w:tcPr>
          <w:p w14:paraId="431ACD5D"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7</w:t>
            </w:r>
          </w:p>
        </w:tc>
        <w:tc>
          <w:tcPr>
            <w:tcW w:w="3212" w:type="dxa"/>
            <w:vAlign w:val="center"/>
          </w:tcPr>
          <w:p w14:paraId="76453788" w14:textId="06DE307C"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4.044.332,52 €</w:t>
            </w:r>
          </w:p>
        </w:tc>
      </w:tr>
      <w:tr w:rsidR="00072AD7" w:rsidRPr="00AA0906" w14:paraId="383E647E" w14:textId="77777777" w:rsidTr="00072AD7">
        <w:trPr>
          <w:jc w:val="center"/>
        </w:trPr>
        <w:tc>
          <w:tcPr>
            <w:tcW w:w="3212" w:type="dxa"/>
          </w:tcPr>
          <w:p w14:paraId="6910C4D4"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lastRenderedPageBreak/>
              <w:t>8</w:t>
            </w:r>
          </w:p>
        </w:tc>
        <w:tc>
          <w:tcPr>
            <w:tcW w:w="3212" w:type="dxa"/>
            <w:vAlign w:val="center"/>
          </w:tcPr>
          <w:p w14:paraId="435BEA75" w14:textId="5590BB31"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437.559,63 €</w:t>
            </w:r>
          </w:p>
        </w:tc>
      </w:tr>
      <w:tr w:rsidR="00072AD7" w14:paraId="08EA91BA" w14:textId="77777777" w:rsidTr="00072AD7">
        <w:trPr>
          <w:jc w:val="center"/>
        </w:trPr>
        <w:tc>
          <w:tcPr>
            <w:tcW w:w="3212" w:type="dxa"/>
          </w:tcPr>
          <w:p w14:paraId="4CA21562" w14:textId="77777777" w:rsidR="00072AD7" w:rsidRPr="00AA0906" w:rsidRDefault="00072AD7" w:rsidP="00072AD7">
            <w:pPr>
              <w:spacing w:before="120" w:after="120"/>
              <w:ind w:right="-427"/>
              <w:jc w:val="both"/>
              <w:rPr>
                <w:rFonts w:ascii="Verdana" w:hAnsi="Verdana"/>
                <w:b/>
                <w:sz w:val="19"/>
                <w:szCs w:val="19"/>
              </w:rPr>
            </w:pPr>
            <w:r w:rsidRPr="00AA0906">
              <w:rPr>
                <w:rFonts w:ascii="Verdana" w:hAnsi="Verdana"/>
                <w:b/>
                <w:sz w:val="19"/>
                <w:szCs w:val="19"/>
              </w:rPr>
              <w:t>9</w:t>
            </w:r>
          </w:p>
        </w:tc>
        <w:tc>
          <w:tcPr>
            <w:tcW w:w="3212" w:type="dxa"/>
            <w:vAlign w:val="center"/>
          </w:tcPr>
          <w:p w14:paraId="011B21C1" w14:textId="7E1FA8FF" w:rsidR="00072AD7" w:rsidRPr="00AA0906" w:rsidRDefault="00072AD7" w:rsidP="00072AD7">
            <w:pPr>
              <w:spacing w:after="5" w:line="250" w:lineRule="auto"/>
              <w:ind w:left="575" w:right="470" w:hanging="8"/>
              <w:jc w:val="right"/>
              <w:rPr>
                <w:rFonts w:ascii="Verdana" w:eastAsia="Verdana" w:hAnsi="Verdana" w:cs="Verdana"/>
                <w:color w:val="0000FF"/>
                <w:sz w:val="20"/>
                <w:szCs w:val="20"/>
              </w:rPr>
            </w:pPr>
            <w:r w:rsidRPr="00072AD7">
              <w:rPr>
                <w:rFonts w:ascii="Verdana" w:eastAsia="Verdana" w:hAnsi="Verdana" w:cs="Verdana"/>
                <w:color w:val="0000FF"/>
                <w:sz w:val="20"/>
                <w:szCs w:val="20"/>
              </w:rPr>
              <w:t>485.749,43 €</w:t>
            </w:r>
          </w:p>
        </w:tc>
      </w:tr>
    </w:tbl>
    <w:p w14:paraId="5D6C0BC9" w14:textId="77777777" w:rsidR="004210D6" w:rsidRPr="005D6589" w:rsidRDefault="004210D6" w:rsidP="004210D6">
      <w:pPr>
        <w:shd w:val="clear" w:color="auto" w:fill="FFFFFF"/>
        <w:spacing w:before="120" w:after="120"/>
        <w:ind w:left="851" w:right="-425"/>
        <w:jc w:val="both"/>
        <w:rPr>
          <w:rFonts w:ascii="Verdana" w:hAnsi="Verdana"/>
          <w:sz w:val="19"/>
          <w:szCs w:val="19"/>
        </w:rPr>
      </w:pPr>
      <w:r w:rsidRPr="005D6589">
        <w:rPr>
          <w:rFonts w:ascii="Verdana" w:hAnsi="Verdana"/>
          <w:sz w:val="19"/>
          <w:szCs w:val="19"/>
        </w:rPr>
        <w:t xml:space="preserve">Sin perjuicio de lo dispuesto en el segundo párrafo de la cláusula 11.4 de condiciones generales, estos requisitos de solvencia deben ser acreditados </w:t>
      </w:r>
      <w:r w:rsidRPr="005D6589">
        <w:rPr>
          <w:rFonts w:ascii="Verdana" w:hAnsi="Verdana"/>
          <w:sz w:val="19"/>
          <w:szCs w:val="19"/>
          <w:u w:val="single"/>
        </w:rPr>
        <w:t>solamente por la licitadora que haya presentado la mejor oferta</w:t>
      </w:r>
      <w:r w:rsidRPr="005D6589">
        <w:rPr>
          <w:rFonts w:ascii="Verdana" w:hAnsi="Verdana"/>
          <w:sz w:val="19"/>
          <w:szCs w:val="19"/>
        </w:rPr>
        <w:t xml:space="preserve"> mediante los </w:t>
      </w:r>
      <w:r w:rsidRPr="005D6589">
        <w:rPr>
          <w:rFonts w:ascii="Verdana" w:hAnsi="Verdana"/>
          <w:sz w:val="19"/>
          <w:szCs w:val="19"/>
          <w:u w:val="single"/>
        </w:rPr>
        <w:t>documentos indicados en la cláusula 25.1</w:t>
      </w:r>
      <w:r w:rsidRPr="005D6589">
        <w:rPr>
          <w:rFonts w:ascii="Verdana" w:hAnsi="Verdana"/>
          <w:sz w:val="19"/>
          <w:szCs w:val="19"/>
        </w:rPr>
        <w:t xml:space="preserve"> de cláusulas específicas del contrato.</w:t>
      </w:r>
    </w:p>
    <w:p w14:paraId="3BF1F1E0" w14:textId="48FE6A9F" w:rsidR="00C548B6" w:rsidRPr="008F04F6" w:rsidRDefault="00C548B6" w:rsidP="004210D6">
      <w:pPr>
        <w:pStyle w:val="Ttulo4"/>
        <w:spacing w:after="120"/>
        <w:ind w:left="851" w:right="-427"/>
        <w:jc w:val="both"/>
        <w:rPr>
          <w:sz w:val="19"/>
          <w:szCs w:val="19"/>
        </w:rPr>
      </w:pPr>
      <w:r w:rsidRPr="008F04F6">
        <w:rPr>
          <w:sz w:val="19"/>
          <w:szCs w:val="19"/>
        </w:rPr>
        <w:t xml:space="preserve">21.3.- Clasificación: </w:t>
      </w:r>
      <w:r w:rsidR="007A7C6C">
        <w:rPr>
          <w:rFonts w:eastAsia="Times New Roman"/>
          <w:b w:val="0"/>
          <w:color w:val="0000FF"/>
          <w:sz w:val="19"/>
          <w:szCs w:val="19"/>
        </w:rPr>
        <w:t>S</w:t>
      </w:r>
      <w:r w:rsidRPr="008F04F6">
        <w:rPr>
          <w:rFonts w:eastAsia="Times New Roman"/>
          <w:b w:val="0"/>
          <w:color w:val="0000FF"/>
          <w:sz w:val="19"/>
          <w:szCs w:val="19"/>
        </w:rPr>
        <w:t>í, se podrá sustituir la solvencia exigida en la cláusula 21.2 de cláusulas específicas del contrato por la clasificación que se indica a continuación:</w:t>
      </w:r>
      <w:bookmarkEnd w:id="331"/>
    </w:p>
    <w:p w14:paraId="0922971A" w14:textId="77777777" w:rsidR="00CC10DD" w:rsidRPr="008F04F6" w:rsidRDefault="00CC10DD" w:rsidP="00CC10DD">
      <w:pPr>
        <w:spacing w:before="120" w:after="120"/>
        <w:ind w:left="851" w:right="-427"/>
        <w:jc w:val="both"/>
        <w:rPr>
          <w:rFonts w:ascii="Verdana" w:hAnsi="Verdana"/>
          <w:sz w:val="19"/>
          <w:szCs w:val="19"/>
        </w:rPr>
      </w:pPr>
      <w:r w:rsidRPr="008F04F6">
        <w:rPr>
          <w:rFonts w:ascii="Verdana" w:hAnsi="Verdana"/>
          <w:sz w:val="19"/>
          <w:szCs w:val="19"/>
        </w:rPr>
        <w:t>Se debe disponer de la clasificación indicada a continuación:</w:t>
      </w:r>
    </w:p>
    <w:p w14:paraId="0F0B72CD" w14:textId="77777777" w:rsidR="00CC10DD" w:rsidRPr="008F04F6" w:rsidRDefault="00CC10DD" w:rsidP="00CC10DD">
      <w:pPr>
        <w:spacing w:before="120" w:after="120"/>
        <w:ind w:left="1418" w:right="-427"/>
        <w:jc w:val="both"/>
        <w:rPr>
          <w:rFonts w:ascii="Verdana" w:hAnsi="Verdana" w:cs="Tahoma"/>
          <w:sz w:val="19"/>
          <w:szCs w:val="19"/>
        </w:rPr>
      </w:pPr>
      <w:r w:rsidRPr="008F04F6">
        <w:rPr>
          <w:rFonts w:ascii="Verdana" w:hAnsi="Verdana"/>
          <w:sz w:val="19"/>
          <w:szCs w:val="19"/>
        </w:rPr>
        <w:t>Clasificación otorgada de acuerdo con Real Decreto 773/2015:</w:t>
      </w:r>
    </w:p>
    <w:p w14:paraId="0A94D8A1" w14:textId="1B06A92E" w:rsidR="009F161F" w:rsidRPr="009F161F" w:rsidRDefault="009F161F" w:rsidP="009F161F">
      <w:pPr>
        <w:spacing w:before="120" w:after="120"/>
        <w:ind w:left="851" w:right="-425"/>
        <w:jc w:val="both"/>
        <w:rPr>
          <w:rFonts w:ascii="Verdana" w:hAnsi="Verdana" w:cs="Tahoma"/>
          <w:sz w:val="19"/>
          <w:szCs w:val="19"/>
        </w:rPr>
      </w:pPr>
    </w:p>
    <w:tbl>
      <w:tblPr>
        <w:tblW w:w="5953"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4536"/>
      </w:tblGrid>
      <w:tr w:rsidR="009F161F" w:rsidRPr="009F161F" w14:paraId="0B60504F" w14:textId="77777777" w:rsidTr="009F161F">
        <w:tc>
          <w:tcPr>
            <w:tcW w:w="1417" w:type="dxa"/>
            <w:vAlign w:val="center"/>
            <w:hideMark/>
          </w:tcPr>
          <w:p w14:paraId="0B474992" w14:textId="07DF6DBF" w:rsidR="009F161F" w:rsidRPr="009F161F" w:rsidRDefault="009F161F" w:rsidP="009F161F">
            <w:pPr>
              <w:spacing w:before="120" w:after="120"/>
              <w:ind w:right="177"/>
              <w:jc w:val="center"/>
              <w:rPr>
                <w:rFonts w:ascii="Verdana" w:hAnsi="Verdana" w:cs="Tahoma"/>
                <w:sz w:val="19"/>
                <w:szCs w:val="19"/>
              </w:rPr>
            </w:pPr>
            <w:r w:rsidRPr="009F161F">
              <w:rPr>
                <w:rFonts w:ascii="Verdana" w:hAnsi="Verdana" w:cs="Tahoma"/>
                <w:b/>
                <w:bCs/>
                <w:sz w:val="19"/>
                <w:szCs w:val="19"/>
              </w:rPr>
              <w:t>Lote</w:t>
            </w:r>
          </w:p>
        </w:tc>
        <w:tc>
          <w:tcPr>
            <w:tcW w:w="4536" w:type="dxa"/>
            <w:vAlign w:val="center"/>
            <w:hideMark/>
          </w:tcPr>
          <w:p w14:paraId="48DE188A" w14:textId="77777777" w:rsidR="009F161F" w:rsidRPr="009F161F" w:rsidRDefault="009F161F" w:rsidP="009F161F">
            <w:pPr>
              <w:spacing w:before="120" w:after="120"/>
              <w:ind w:left="851" w:right="-425"/>
              <w:jc w:val="center"/>
              <w:rPr>
                <w:rFonts w:ascii="Verdana" w:hAnsi="Verdana" w:cs="Tahoma"/>
                <w:sz w:val="19"/>
                <w:szCs w:val="19"/>
              </w:rPr>
            </w:pPr>
            <w:r w:rsidRPr="009F161F">
              <w:rPr>
                <w:rFonts w:ascii="Verdana" w:hAnsi="Verdana" w:cs="Tahoma"/>
                <w:b/>
                <w:bCs/>
                <w:sz w:val="19"/>
                <w:szCs w:val="19"/>
              </w:rPr>
              <w:t>Clasificación</w:t>
            </w:r>
          </w:p>
        </w:tc>
      </w:tr>
      <w:tr w:rsidR="009F161F" w:rsidRPr="009F161F" w14:paraId="76404FAA" w14:textId="77777777" w:rsidTr="009F161F">
        <w:tc>
          <w:tcPr>
            <w:tcW w:w="1417" w:type="dxa"/>
            <w:vAlign w:val="center"/>
            <w:hideMark/>
          </w:tcPr>
          <w:p w14:paraId="08F5A8F1" w14:textId="303F1277"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1</w:t>
            </w:r>
          </w:p>
        </w:tc>
        <w:tc>
          <w:tcPr>
            <w:tcW w:w="4536" w:type="dxa"/>
            <w:vAlign w:val="center"/>
            <w:hideMark/>
          </w:tcPr>
          <w:p w14:paraId="535EC88B"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743F191A" w14:textId="77777777" w:rsidTr="009F161F">
        <w:tc>
          <w:tcPr>
            <w:tcW w:w="1417" w:type="dxa"/>
            <w:vAlign w:val="center"/>
            <w:hideMark/>
          </w:tcPr>
          <w:p w14:paraId="1C3D1E6D" w14:textId="7EB437A4"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2</w:t>
            </w:r>
          </w:p>
        </w:tc>
        <w:tc>
          <w:tcPr>
            <w:tcW w:w="4536" w:type="dxa"/>
            <w:vAlign w:val="center"/>
            <w:hideMark/>
          </w:tcPr>
          <w:p w14:paraId="6FC50433"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1D5C4024" w14:textId="77777777" w:rsidTr="009F161F">
        <w:tc>
          <w:tcPr>
            <w:tcW w:w="1417" w:type="dxa"/>
            <w:vAlign w:val="center"/>
            <w:hideMark/>
          </w:tcPr>
          <w:p w14:paraId="33B2EEF6" w14:textId="62C79BAB"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3</w:t>
            </w:r>
          </w:p>
        </w:tc>
        <w:tc>
          <w:tcPr>
            <w:tcW w:w="4536" w:type="dxa"/>
            <w:vAlign w:val="center"/>
            <w:hideMark/>
          </w:tcPr>
          <w:p w14:paraId="72861839"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71D0CE94" w14:textId="77777777" w:rsidTr="009F161F">
        <w:tc>
          <w:tcPr>
            <w:tcW w:w="1417" w:type="dxa"/>
            <w:vAlign w:val="center"/>
            <w:hideMark/>
          </w:tcPr>
          <w:p w14:paraId="77155B40" w14:textId="1EABCA29"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4</w:t>
            </w:r>
          </w:p>
        </w:tc>
        <w:tc>
          <w:tcPr>
            <w:tcW w:w="4536" w:type="dxa"/>
            <w:vAlign w:val="center"/>
            <w:hideMark/>
          </w:tcPr>
          <w:p w14:paraId="095A8C9B"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3CAB0152" w14:textId="77777777" w:rsidTr="009F161F">
        <w:tc>
          <w:tcPr>
            <w:tcW w:w="1417" w:type="dxa"/>
            <w:vAlign w:val="center"/>
            <w:hideMark/>
          </w:tcPr>
          <w:p w14:paraId="7291ED69" w14:textId="3F7754F8"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5</w:t>
            </w:r>
          </w:p>
        </w:tc>
        <w:tc>
          <w:tcPr>
            <w:tcW w:w="4536" w:type="dxa"/>
            <w:vAlign w:val="center"/>
            <w:hideMark/>
          </w:tcPr>
          <w:p w14:paraId="634DD9D7"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445515B3" w14:textId="77777777" w:rsidTr="009F161F">
        <w:tc>
          <w:tcPr>
            <w:tcW w:w="1417" w:type="dxa"/>
            <w:vAlign w:val="center"/>
            <w:hideMark/>
          </w:tcPr>
          <w:p w14:paraId="075E7611" w14:textId="60039245"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6</w:t>
            </w:r>
          </w:p>
        </w:tc>
        <w:tc>
          <w:tcPr>
            <w:tcW w:w="4536" w:type="dxa"/>
            <w:vAlign w:val="center"/>
            <w:hideMark/>
          </w:tcPr>
          <w:p w14:paraId="4DE42465"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046A6C40" w14:textId="77777777" w:rsidTr="009F161F">
        <w:tc>
          <w:tcPr>
            <w:tcW w:w="1417" w:type="dxa"/>
            <w:vAlign w:val="center"/>
            <w:hideMark/>
          </w:tcPr>
          <w:p w14:paraId="0F2E5A28" w14:textId="040F5BA7"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7</w:t>
            </w:r>
          </w:p>
        </w:tc>
        <w:tc>
          <w:tcPr>
            <w:tcW w:w="4536" w:type="dxa"/>
            <w:vAlign w:val="center"/>
            <w:hideMark/>
          </w:tcPr>
          <w:p w14:paraId="00457A1D"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5</w:t>
            </w:r>
          </w:p>
        </w:tc>
      </w:tr>
      <w:tr w:rsidR="009F161F" w:rsidRPr="009F161F" w14:paraId="1AF74D62" w14:textId="77777777" w:rsidTr="009F161F">
        <w:tc>
          <w:tcPr>
            <w:tcW w:w="1417" w:type="dxa"/>
            <w:vAlign w:val="center"/>
            <w:hideMark/>
          </w:tcPr>
          <w:p w14:paraId="01C79232" w14:textId="5C3BCF70"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8</w:t>
            </w:r>
          </w:p>
        </w:tc>
        <w:tc>
          <w:tcPr>
            <w:tcW w:w="4536" w:type="dxa"/>
            <w:vAlign w:val="center"/>
            <w:hideMark/>
          </w:tcPr>
          <w:p w14:paraId="604039D3"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4</w:t>
            </w:r>
          </w:p>
        </w:tc>
      </w:tr>
      <w:tr w:rsidR="009F161F" w:rsidRPr="009F161F" w14:paraId="1EEC9DB2" w14:textId="77777777" w:rsidTr="009F161F">
        <w:tc>
          <w:tcPr>
            <w:tcW w:w="1417" w:type="dxa"/>
            <w:vAlign w:val="center"/>
            <w:hideMark/>
          </w:tcPr>
          <w:p w14:paraId="1C606A64" w14:textId="7D91D73F" w:rsidR="009F161F" w:rsidRPr="009F161F" w:rsidRDefault="009F161F" w:rsidP="00C76DA2">
            <w:pPr>
              <w:spacing w:before="120" w:after="120"/>
              <w:ind w:left="174" w:right="177"/>
              <w:jc w:val="center"/>
              <w:rPr>
                <w:rFonts w:ascii="Verdana" w:hAnsi="Verdana" w:cs="Tahoma"/>
                <w:sz w:val="19"/>
                <w:szCs w:val="19"/>
              </w:rPr>
            </w:pPr>
            <w:r w:rsidRPr="009F161F">
              <w:rPr>
                <w:rFonts w:ascii="Verdana" w:hAnsi="Verdana" w:cs="Tahoma"/>
                <w:sz w:val="19"/>
                <w:szCs w:val="19"/>
              </w:rPr>
              <w:t>9</w:t>
            </w:r>
          </w:p>
        </w:tc>
        <w:tc>
          <w:tcPr>
            <w:tcW w:w="4536" w:type="dxa"/>
            <w:vAlign w:val="center"/>
            <w:hideMark/>
          </w:tcPr>
          <w:p w14:paraId="39DE443D" w14:textId="77777777" w:rsidR="009F161F" w:rsidRPr="009F161F" w:rsidRDefault="009F161F" w:rsidP="00C76DA2">
            <w:pPr>
              <w:spacing w:before="120" w:after="120"/>
              <w:ind w:left="29" w:right="182"/>
              <w:jc w:val="center"/>
              <w:rPr>
                <w:rFonts w:ascii="Verdana" w:hAnsi="Verdana" w:cs="Tahoma"/>
                <w:sz w:val="19"/>
                <w:szCs w:val="19"/>
              </w:rPr>
            </w:pPr>
            <w:r w:rsidRPr="009F161F">
              <w:rPr>
                <w:rFonts w:ascii="Verdana" w:hAnsi="Verdana" w:cs="Tahoma"/>
                <w:sz w:val="19"/>
                <w:szCs w:val="19"/>
              </w:rPr>
              <w:t>Grupo U Subpgrupo 1 Categoría 4</w:t>
            </w:r>
          </w:p>
        </w:tc>
      </w:tr>
    </w:tbl>
    <w:p w14:paraId="5C729BF6" w14:textId="60D0C065" w:rsidR="00C548B6" w:rsidRPr="008F04F6" w:rsidRDefault="009F161F" w:rsidP="001D3DE3">
      <w:pPr>
        <w:spacing w:before="120" w:after="120"/>
        <w:ind w:left="851" w:right="-425"/>
        <w:jc w:val="both"/>
        <w:rPr>
          <w:rFonts w:ascii="Verdana" w:hAnsi="Verdana"/>
          <w:sz w:val="19"/>
          <w:szCs w:val="19"/>
        </w:rPr>
      </w:pPr>
      <w:r w:rsidRPr="009F161F">
        <w:rPr>
          <w:rFonts w:ascii="Verdana" w:hAnsi="Verdana" w:cs="Tahoma"/>
          <w:sz w:val="19"/>
          <w:szCs w:val="19"/>
        </w:rPr>
        <w:t xml:space="preserve"> </w:t>
      </w:r>
      <w:r w:rsidR="00BE591A" w:rsidRPr="008F04F6">
        <w:rPr>
          <w:rFonts w:ascii="Verdana" w:hAnsi="Verdana"/>
          <w:sz w:val="19"/>
          <w:szCs w:val="19"/>
        </w:rPr>
        <w:t xml:space="preserve">Debe indicarse la clasificación de la que se dispone en la sección A de la parte II del DEUC </w:t>
      </w:r>
      <w:r w:rsidR="00C740F9" w:rsidRPr="008F04F6">
        <w:rPr>
          <w:rFonts w:ascii="Verdana" w:hAnsi="Verdana"/>
          <w:b/>
          <w:color w:val="0000FF"/>
          <w:sz w:val="19"/>
          <w:szCs w:val="19"/>
        </w:rPr>
        <w:t>Anexo II.1.</w:t>
      </w:r>
    </w:p>
    <w:p w14:paraId="33D608FB" w14:textId="3B70A644" w:rsidR="00C548B6" w:rsidRPr="008F04F6" w:rsidRDefault="00C548B6" w:rsidP="001D3DE3">
      <w:pPr>
        <w:pStyle w:val="Ttulo4"/>
        <w:spacing w:after="120"/>
        <w:ind w:left="851" w:right="-427"/>
        <w:jc w:val="both"/>
        <w:rPr>
          <w:sz w:val="19"/>
          <w:szCs w:val="19"/>
        </w:rPr>
      </w:pPr>
      <w:bookmarkStart w:id="332" w:name="_Toc38387649"/>
      <w:r w:rsidRPr="008F04F6">
        <w:rPr>
          <w:sz w:val="19"/>
          <w:szCs w:val="19"/>
        </w:rPr>
        <w:t xml:space="preserve">21.4.- Habilitación empresarial o profesional: </w:t>
      </w:r>
      <w:r w:rsidR="0094043B">
        <w:rPr>
          <w:rFonts w:eastAsia="Times New Roman"/>
          <w:b w:val="0"/>
          <w:color w:val="0000FF"/>
          <w:sz w:val="19"/>
          <w:szCs w:val="19"/>
        </w:rPr>
        <w:t>N</w:t>
      </w:r>
      <w:r w:rsidRPr="008F04F6">
        <w:rPr>
          <w:rFonts w:eastAsia="Times New Roman"/>
          <w:b w:val="0"/>
          <w:color w:val="0000FF"/>
          <w:sz w:val="19"/>
          <w:szCs w:val="19"/>
        </w:rPr>
        <w:t>o</w:t>
      </w:r>
      <w:bookmarkEnd w:id="332"/>
      <w:r w:rsidR="00F661BB" w:rsidRPr="008F04F6">
        <w:rPr>
          <w:rFonts w:eastAsia="Times New Roman"/>
          <w:b w:val="0"/>
          <w:color w:val="0000FF"/>
          <w:sz w:val="19"/>
          <w:szCs w:val="19"/>
        </w:rPr>
        <w:t>.</w:t>
      </w:r>
    </w:p>
    <w:p w14:paraId="21EB5A24" w14:textId="7CF5F479" w:rsidR="00C548B6" w:rsidRPr="008F04F6" w:rsidRDefault="00C548B6" w:rsidP="001D3DE3">
      <w:pPr>
        <w:pStyle w:val="Ttulo4"/>
        <w:spacing w:after="120"/>
        <w:ind w:left="851" w:right="-427"/>
        <w:jc w:val="both"/>
        <w:rPr>
          <w:sz w:val="19"/>
          <w:szCs w:val="19"/>
        </w:rPr>
      </w:pPr>
      <w:bookmarkStart w:id="333" w:name="_Toc38387650"/>
      <w:r w:rsidRPr="008F04F6">
        <w:rPr>
          <w:sz w:val="19"/>
          <w:szCs w:val="19"/>
        </w:rPr>
        <w:t xml:space="preserve">21.5.- Las personas jurídicas deben aportar los nombres y la cualificación profesional del personal responsable de ejecutar la prestación: </w:t>
      </w:r>
      <w:r w:rsidR="0094043B">
        <w:rPr>
          <w:rFonts w:eastAsia="Times New Roman"/>
          <w:b w:val="0"/>
          <w:color w:val="0000FF"/>
          <w:sz w:val="19"/>
          <w:szCs w:val="19"/>
        </w:rPr>
        <w:t>N</w:t>
      </w:r>
      <w:r w:rsidRPr="008F04F6">
        <w:rPr>
          <w:rFonts w:eastAsia="Times New Roman"/>
          <w:b w:val="0"/>
          <w:color w:val="0000FF"/>
          <w:sz w:val="19"/>
          <w:szCs w:val="19"/>
        </w:rPr>
        <w:t>o</w:t>
      </w:r>
      <w:bookmarkEnd w:id="333"/>
      <w:r w:rsidR="00F661BB" w:rsidRPr="008F04F6">
        <w:rPr>
          <w:rFonts w:eastAsia="Times New Roman"/>
          <w:b w:val="0"/>
          <w:color w:val="0000FF"/>
          <w:sz w:val="19"/>
          <w:szCs w:val="19"/>
        </w:rPr>
        <w:t>.</w:t>
      </w:r>
    </w:p>
    <w:p w14:paraId="5CEDD39E" w14:textId="4CA000ED" w:rsidR="00C548B6" w:rsidRPr="008F04F6" w:rsidRDefault="00C548B6" w:rsidP="001D3DE3">
      <w:pPr>
        <w:pStyle w:val="Ttulo4"/>
        <w:spacing w:after="120"/>
        <w:ind w:left="851" w:right="-427"/>
        <w:jc w:val="both"/>
        <w:rPr>
          <w:sz w:val="19"/>
          <w:szCs w:val="19"/>
        </w:rPr>
      </w:pPr>
      <w:bookmarkStart w:id="334" w:name="_Toc38387651"/>
      <w:r w:rsidRPr="008F04F6">
        <w:rPr>
          <w:sz w:val="19"/>
          <w:szCs w:val="19"/>
        </w:rPr>
        <w:t xml:space="preserve">21.6.- Adscripción obligatoria de medios: </w:t>
      </w:r>
      <w:bookmarkEnd w:id="334"/>
      <w:r w:rsidR="00C76DA2">
        <w:rPr>
          <w:rFonts w:eastAsia="Times New Roman"/>
          <w:b w:val="0"/>
          <w:color w:val="0000FF"/>
          <w:sz w:val="19"/>
          <w:szCs w:val="19"/>
        </w:rPr>
        <w:t>No</w:t>
      </w:r>
      <w:r w:rsidR="00F661BB" w:rsidRPr="008F04F6">
        <w:rPr>
          <w:rFonts w:eastAsia="Times New Roman"/>
          <w:b w:val="0"/>
          <w:color w:val="0000FF"/>
          <w:sz w:val="19"/>
          <w:szCs w:val="19"/>
        </w:rPr>
        <w:t>.</w:t>
      </w:r>
      <w:r w:rsidRPr="008F04F6">
        <w:rPr>
          <w:sz w:val="19"/>
          <w:szCs w:val="19"/>
        </w:rPr>
        <w:t xml:space="preserve"> </w:t>
      </w:r>
    </w:p>
    <w:p w14:paraId="604D7922" w14:textId="5A0317BF" w:rsidR="00C548B6" w:rsidRPr="008F04F6" w:rsidRDefault="00C548B6" w:rsidP="001D3DE3">
      <w:pPr>
        <w:pStyle w:val="Ttulo3"/>
        <w:spacing w:after="120"/>
      </w:pPr>
      <w:bookmarkStart w:id="335" w:name="_Toc33530747"/>
      <w:bookmarkStart w:id="336" w:name="_Toc157522065"/>
      <w:bookmarkEnd w:id="319"/>
      <w:bookmarkEnd w:id="320"/>
      <w:bookmarkEnd w:id="321"/>
      <w:bookmarkEnd w:id="322"/>
      <w:bookmarkEnd w:id="323"/>
      <w:bookmarkEnd w:id="324"/>
      <w:bookmarkEnd w:id="325"/>
      <w:bookmarkEnd w:id="326"/>
      <w:bookmarkEnd w:id="327"/>
      <w:bookmarkEnd w:id="328"/>
      <w:r w:rsidRPr="008F04F6">
        <w:t>22.- CRITERIOS DE ADJUDICACIÓN</w:t>
      </w:r>
      <w:bookmarkEnd w:id="335"/>
      <w:bookmarkEnd w:id="336"/>
    </w:p>
    <w:p w14:paraId="172D08E9" w14:textId="7522A5A5" w:rsidR="00C548B6" w:rsidRPr="008F04F6" w:rsidRDefault="00C548B6" w:rsidP="001D3DE3">
      <w:pPr>
        <w:pStyle w:val="Ttulo4"/>
        <w:spacing w:after="120"/>
        <w:ind w:left="851" w:right="-427"/>
        <w:jc w:val="both"/>
        <w:rPr>
          <w:rFonts w:eastAsia="Times New Roman"/>
          <w:b w:val="0"/>
          <w:color w:val="0000FF"/>
          <w:sz w:val="19"/>
          <w:szCs w:val="19"/>
        </w:rPr>
      </w:pPr>
      <w:bookmarkStart w:id="337" w:name="_Toc38387653"/>
      <w:r w:rsidRPr="008F04F6">
        <w:rPr>
          <w:sz w:val="19"/>
          <w:szCs w:val="19"/>
        </w:rPr>
        <w:t>22.1.- Existe un único criterio de adjudicación</w:t>
      </w:r>
      <w:r w:rsidRPr="008F04F6">
        <w:rPr>
          <w:rFonts w:eastAsia="Times New Roman"/>
          <w:b w:val="0"/>
          <w:color w:val="0000FF"/>
          <w:sz w:val="19"/>
          <w:szCs w:val="19"/>
        </w:rPr>
        <w:t xml:space="preserve">: </w:t>
      </w:r>
      <w:r w:rsidR="0094043B">
        <w:rPr>
          <w:rFonts w:eastAsia="Times New Roman"/>
          <w:b w:val="0"/>
          <w:color w:val="0000FF"/>
          <w:sz w:val="19"/>
          <w:szCs w:val="19"/>
        </w:rPr>
        <w:t>N</w:t>
      </w:r>
      <w:r w:rsidRPr="008F04F6">
        <w:rPr>
          <w:rFonts w:eastAsia="Times New Roman"/>
          <w:b w:val="0"/>
          <w:color w:val="0000FF"/>
          <w:sz w:val="19"/>
          <w:szCs w:val="19"/>
        </w:rPr>
        <w:t>o</w:t>
      </w:r>
      <w:bookmarkEnd w:id="337"/>
      <w:r w:rsidR="00F661BB" w:rsidRPr="008F04F6">
        <w:rPr>
          <w:rFonts w:eastAsia="Times New Roman"/>
          <w:b w:val="0"/>
          <w:color w:val="0000FF"/>
          <w:sz w:val="19"/>
          <w:szCs w:val="19"/>
        </w:rPr>
        <w:t>.</w:t>
      </w:r>
    </w:p>
    <w:p w14:paraId="043402CE" w14:textId="7489E3BC" w:rsidR="00C548B6" w:rsidRPr="008F04F6" w:rsidRDefault="00C548B6" w:rsidP="001D3DE3">
      <w:pPr>
        <w:pStyle w:val="Ttulo4"/>
        <w:spacing w:after="120"/>
        <w:ind w:left="851" w:right="-427"/>
        <w:jc w:val="both"/>
        <w:rPr>
          <w:rFonts w:eastAsia="Times New Roman"/>
          <w:b w:val="0"/>
          <w:color w:val="0000FF"/>
          <w:sz w:val="19"/>
          <w:szCs w:val="19"/>
        </w:rPr>
      </w:pPr>
      <w:bookmarkStart w:id="338" w:name="_Toc38387654"/>
      <w:r w:rsidRPr="008F04F6">
        <w:rPr>
          <w:sz w:val="19"/>
          <w:szCs w:val="19"/>
        </w:rPr>
        <w:t xml:space="preserve">22.2.- Existe una pluralidad de criterios de adjudicación: </w:t>
      </w:r>
      <w:r w:rsidR="0094043B">
        <w:rPr>
          <w:rFonts w:eastAsia="Times New Roman"/>
          <w:b w:val="0"/>
          <w:color w:val="0000FF"/>
          <w:sz w:val="19"/>
          <w:szCs w:val="19"/>
        </w:rPr>
        <w:t>S</w:t>
      </w:r>
      <w:r w:rsidRPr="008F04F6">
        <w:rPr>
          <w:rFonts w:eastAsia="Times New Roman"/>
          <w:b w:val="0"/>
          <w:color w:val="0000FF"/>
          <w:sz w:val="19"/>
          <w:szCs w:val="19"/>
        </w:rPr>
        <w:t>í</w:t>
      </w:r>
      <w:bookmarkEnd w:id="338"/>
      <w:r w:rsidR="0064776F" w:rsidRPr="008F04F6">
        <w:rPr>
          <w:rFonts w:eastAsia="Times New Roman"/>
          <w:b w:val="0"/>
          <w:color w:val="0000FF"/>
          <w:sz w:val="19"/>
          <w:szCs w:val="19"/>
        </w:rPr>
        <w:t>.</w:t>
      </w:r>
    </w:p>
    <w:p w14:paraId="5A5C58E6" w14:textId="7A2F50A8" w:rsidR="00C548B6" w:rsidRPr="008F04F6" w:rsidRDefault="00C548B6" w:rsidP="00D7102B">
      <w:pPr>
        <w:pStyle w:val="Ttulo5"/>
        <w:rPr>
          <w:b/>
          <w:i/>
          <w:color w:val="4F81BD"/>
        </w:rPr>
      </w:pPr>
      <w:r w:rsidRPr="008F04F6">
        <w:rPr>
          <w:b/>
        </w:rPr>
        <w:t>22.2.1.- Criterios cuya cuantificación depende de un juicio de valor:</w:t>
      </w:r>
      <w:r w:rsidRPr="008F04F6">
        <w:rPr>
          <w:i/>
          <w:color w:val="4F81BD"/>
        </w:rPr>
        <w:t xml:space="preserve"> </w:t>
      </w:r>
      <w:r w:rsidR="0094043B">
        <w:rPr>
          <w:b/>
          <w:color w:val="0000FF"/>
        </w:rPr>
        <w:t>S</w:t>
      </w:r>
      <w:r w:rsidRPr="008F04F6">
        <w:rPr>
          <w:b/>
          <w:color w:val="0000FF"/>
        </w:rPr>
        <w:t>í</w:t>
      </w:r>
      <w:r w:rsidR="00F661BB" w:rsidRPr="008F04F6">
        <w:rPr>
          <w:b/>
          <w:color w:val="0000FF"/>
        </w:rPr>
        <w:t>.</w:t>
      </w:r>
    </w:p>
    <w:p w14:paraId="6943DCFD" w14:textId="77777777" w:rsidR="004259A4" w:rsidRDefault="004259A4" w:rsidP="004259A4">
      <w:pPr>
        <w:spacing w:before="120" w:after="120" w:line="360" w:lineRule="auto"/>
        <w:ind w:left="284"/>
        <w:jc w:val="both"/>
        <w:rPr>
          <w:rFonts w:ascii="Verdana" w:hAnsi="Verdana"/>
          <w:strike/>
          <w:color w:val="3333FF"/>
          <w:sz w:val="20"/>
          <w:szCs w:val="20"/>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A975D8">
        <w:rPr>
          <w:rFonts w:ascii="Verdana" w:hAnsi="Verdana"/>
          <w:color w:val="3333FF"/>
          <w:sz w:val="20"/>
          <w:szCs w:val="20"/>
        </w:rPr>
        <w:t>Se evaluará el valor técnico de la oferta a través de la adecuación de los procesos y procedimientos determinados por el licitador en relación con el cumplimiento del Pliego de Prescripciones Técnicas del Expediente</w:t>
      </w:r>
      <w:r w:rsidRPr="00A975D8">
        <w:rPr>
          <w:rFonts w:ascii="Verdana" w:hAnsi="Verdana"/>
          <w:strike/>
          <w:color w:val="3333FF"/>
          <w:sz w:val="20"/>
          <w:szCs w:val="20"/>
        </w:rPr>
        <w:t>.</w:t>
      </w:r>
    </w:p>
    <w:p w14:paraId="6B81C0E8" w14:textId="77777777" w:rsidR="004259A4" w:rsidRDefault="004259A4" w:rsidP="004259A4">
      <w:pPr>
        <w:spacing w:before="120" w:after="120" w:line="360" w:lineRule="auto"/>
        <w:ind w:left="284"/>
        <w:jc w:val="both"/>
        <w:rPr>
          <w:rFonts w:ascii="Verdana" w:hAnsi="Verdana"/>
          <w:iCs/>
          <w:color w:val="3333FF"/>
          <w:sz w:val="20"/>
          <w:szCs w:val="20"/>
        </w:rPr>
      </w:pPr>
      <w:r w:rsidRPr="004C28AC">
        <w:rPr>
          <w:rFonts w:ascii="Verdana" w:hAnsi="Verdana"/>
          <w:b/>
          <w:iCs/>
          <w:color w:val="3333FF"/>
          <w:sz w:val="20"/>
          <w:szCs w:val="20"/>
        </w:rPr>
        <w:t>Oferta Técnica (</w:t>
      </w:r>
      <w:r>
        <w:rPr>
          <w:rFonts w:ascii="Verdana" w:hAnsi="Verdana"/>
          <w:b/>
          <w:iCs/>
          <w:color w:val="3333FF"/>
          <w:sz w:val="20"/>
          <w:szCs w:val="20"/>
        </w:rPr>
        <w:t>36</w:t>
      </w:r>
      <w:r w:rsidRPr="004C28AC">
        <w:rPr>
          <w:rFonts w:ascii="Verdana" w:hAnsi="Verdana"/>
          <w:b/>
          <w:iCs/>
          <w:color w:val="3333FF"/>
          <w:sz w:val="20"/>
          <w:szCs w:val="20"/>
        </w:rPr>
        <w:t xml:space="preserve"> puntos)</w:t>
      </w:r>
      <w:r w:rsidRPr="004C28AC">
        <w:rPr>
          <w:rFonts w:ascii="Verdana" w:hAnsi="Verdana"/>
          <w:iCs/>
          <w:color w:val="3333FF"/>
          <w:sz w:val="20"/>
          <w:szCs w:val="20"/>
        </w:rPr>
        <w:t xml:space="preserve">: se valorará </w:t>
      </w:r>
      <w:r>
        <w:rPr>
          <w:rFonts w:ascii="Verdana" w:hAnsi="Verdana"/>
          <w:iCs/>
          <w:color w:val="3333FF"/>
          <w:sz w:val="20"/>
          <w:szCs w:val="20"/>
        </w:rPr>
        <w:t>lo siguiente</w:t>
      </w:r>
      <w:r w:rsidRPr="004C28AC">
        <w:rPr>
          <w:rFonts w:ascii="Verdana" w:hAnsi="Verdana"/>
          <w:iCs/>
          <w:color w:val="3333FF"/>
          <w:sz w:val="20"/>
          <w:szCs w:val="20"/>
        </w:rPr>
        <w:t>:</w:t>
      </w:r>
    </w:p>
    <w:p w14:paraId="6BD26CCE" w14:textId="2B9011B8" w:rsidR="004259A4" w:rsidRPr="005E4CDB" w:rsidRDefault="004259A4" w:rsidP="004259A4">
      <w:pPr>
        <w:spacing w:before="120" w:after="120" w:line="360" w:lineRule="auto"/>
        <w:ind w:left="284"/>
        <w:jc w:val="both"/>
        <w:rPr>
          <w:rFonts w:ascii="Verdana" w:hAnsi="Verdana"/>
          <w:b/>
          <w:iCs/>
          <w:color w:val="3333FF"/>
          <w:sz w:val="20"/>
          <w:szCs w:val="20"/>
        </w:rPr>
      </w:pPr>
      <w:r w:rsidRPr="005E4CDB">
        <w:rPr>
          <w:rFonts w:ascii="Verdana" w:hAnsi="Verdana"/>
          <w:b/>
          <w:iCs/>
          <w:color w:val="3333FF"/>
          <w:sz w:val="20"/>
          <w:szCs w:val="20"/>
        </w:rPr>
        <w:t>A. Planificación y Organización del Trabajo: 1</w:t>
      </w:r>
      <w:r w:rsidR="0078728E">
        <w:rPr>
          <w:rFonts w:ascii="Verdana" w:hAnsi="Verdana"/>
          <w:b/>
          <w:iCs/>
          <w:color w:val="3333FF"/>
          <w:sz w:val="20"/>
          <w:szCs w:val="20"/>
        </w:rPr>
        <w:t>5</w:t>
      </w:r>
      <w:r w:rsidRPr="005E4CDB">
        <w:rPr>
          <w:rFonts w:ascii="Verdana" w:hAnsi="Verdana"/>
          <w:b/>
          <w:iCs/>
          <w:color w:val="3333FF"/>
          <w:sz w:val="20"/>
          <w:szCs w:val="20"/>
        </w:rPr>
        <w:t xml:space="preserve"> puntos</w:t>
      </w:r>
    </w:p>
    <w:p w14:paraId="02A503AA" w14:textId="372FAFC4" w:rsidR="004259A4" w:rsidRPr="005E4CDB" w:rsidRDefault="004259A4" w:rsidP="004259A4">
      <w:pPr>
        <w:spacing w:before="120" w:after="160" w:line="276" w:lineRule="auto"/>
        <w:ind w:left="709"/>
        <w:jc w:val="both"/>
        <w:rPr>
          <w:rFonts w:ascii="Verdana" w:hAnsi="Verdana"/>
          <w:bCs/>
          <w:iCs/>
          <w:color w:val="0000FF"/>
          <w:sz w:val="20"/>
        </w:rPr>
      </w:pPr>
      <w:r w:rsidRPr="005E4CDB">
        <w:rPr>
          <w:rFonts w:ascii="Verdana" w:hAnsi="Verdana"/>
          <w:b/>
          <w:iCs/>
          <w:color w:val="0000FF"/>
          <w:sz w:val="20"/>
        </w:rPr>
        <w:lastRenderedPageBreak/>
        <w:t>1. Metodología de Limpieza Detallada:</w:t>
      </w:r>
      <w:r w:rsidRPr="005E4CDB">
        <w:rPr>
          <w:rFonts w:ascii="Verdana" w:hAnsi="Verdana"/>
          <w:bCs/>
          <w:iCs/>
          <w:color w:val="0000FF"/>
          <w:sz w:val="20"/>
        </w:rPr>
        <w:t xml:space="preserve"> </w:t>
      </w:r>
      <w:r w:rsidR="0078728E">
        <w:rPr>
          <w:rFonts w:ascii="Verdana" w:hAnsi="Verdana"/>
          <w:b/>
          <w:iCs/>
          <w:color w:val="0000FF"/>
          <w:sz w:val="20"/>
        </w:rPr>
        <w:t>5</w:t>
      </w:r>
      <w:r w:rsidRPr="005E4CDB">
        <w:rPr>
          <w:rFonts w:ascii="Verdana" w:hAnsi="Verdana"/>
          <w:b/>
          <w:iCs/>
          <w:color w:val="0000FF"/>
          <w:sz w:val="20"/>
        </w:rPr>
        <w:t xml:space="preserve"> puntos.</w:t>
      </w:r>
    </w:p>
    <w:p w14:paraId="0F8A48BC" w14:textId="1649716C" w:rsidR="004259A4" w:rsidRDefault="004259A4" w:rsidP="00F81A48">
      <w:pPr>
        <w:spacing w:before="120" w:after="160" w:line="276" w:lineRule="auto"/>
        <w:ind w:left="709"/>
        <w:jc w:val="both"/>
        <w:rPr>
          <w:rFonts w:ascii="Verdana" w:hAnsi="Verdana"/>
          <w:bCs/>
          <w:iCs/>
          <w:color w:val="0000FF"/>
          <w:sz w:val="20"/>
        </w:rPr>
      </w:pPr>
      <w:r w:rsidRPr="005E4CDB">
        <w:rPr>
          <w:rFonts w:ascii="Verdana" w:hAnsi="Verdana"/>
          <w:bCs/>
          <w:iCs/>
          <w:color w:val="0000FF"/>
          <w:sz w:val="20"/>
        </w:rPr>
        <w:t>Descripción pormenorizada de los procedimientos de limpieza y desinfección aplicables a diferentes superficies y áreas (suelos, mobiliario, aseos, zonas comunes, materiales específicos…). Relación de maquinaria equipos y medios propuestos. Plan de mantenimiento y reposición de los medios mecánicos y materiales.</w:t>
      </w:r>
      <w:r w:rsidR="00F81A48">
        <w:rPr>
          <w:rFonts w:ascii="Verdana" w:hAnsi="Verdana"/>
          <w:bCs/>
          <w:iCs/>
          <w:color w:val="0000FF"/>
          <w:sz w:val="20"/>
        </w:rPr>
        <w:t xml:space="preserve"> </w:t>
      </w:r>
      <w:bookmarkStart w:id="349" w:name="_Hlk225844876"/>
      <w:r w:rsidR="00F81A48" w:rsidRPr="00F81A48">
        <w:rPr>
          <w:rFonts w:ascii="Verdana" w:hAnsi="Verdana"/>
          <w:bCs/>
          <w:iCs/>
          <w:color w:val="0000FF"/>
          <w:sz w:val="20"/>
        </w:rPr>
        <w:t>Este criterio evalúa la precisión de los procedimientos, la adecuación de la</w:t>
      </w:r>
      <w:r w:rsidR="00F81A48">
        <w:rPr>
          <w:rFonts w:ascii="Verdana" w:hAnsi="Verdana"/>
          <w:bCs/>
          <w:iCs/>
          <w:color w:val="0000FF"/>
          <w:sz w:val="20"/>
        </w:rPr>
        <w:t xml:space="preserve"> </w:t>
      </w:r>
      <w:r w:rsidR="00F81A48" w:rsidRPr="00F81A48">
        <w:rPr>
          <w:rFonts w:ascii="Verdana" w:hAnsi="Verdana"/>
          <w:bCs/>
          <w:iCs/>
          <w:color w:val="0000FF"/>
          <w:sz w:val="20"/>
        </w:rPr>
        <w:t>maquinaria y equipos y el plan de mantenimiento propuesto</w:t>
      </w:r>
      <w:r w:rsidR="00F81A48">
        <w:rPr>
          <w:rFonts w:ascii="Verdana" w:hAnsi="Verdana"/>
          <w:bCs/>
          <w:iCs/>
          <w:color w:val="0000FF"/>
          <w:sz w:val="20"/>
        </w:rPr>
        <w:t>:</w:t>
      </w:r>
    </w:p>
    <w:p w14:paraId="0FAD009D" w14:textId="53921B20" w:rsidR="00F81A48" w:rsidRPr="00F81A48" w:rsidRDefault="00F81A48" w:rsidP="00F81A48">
      <w:pPr>
        <w:spacing w:before="120" w:after="160" w:line="276" w:lineRule="auto"/>
        <w:ind w:left="1134"/>
        <w:jc w:val="both"/>
        <w:rPr>
          <w:rFonts w:ascii="Verdana" w:hAnsi="Verdana"/>
          <w:bCs/>
          <w:iCs/>
          <w:color w:val="0000FF"/>
          <w:sz w:val="20"/>
        </w:rPr>
      </w:pPr>
      <w:r w:rsidRPr="00F81A48">
        <w:rPr>
          <w:rFonts w:ascii="Verdana" w:hAnsi="Verdana"/>
          <w:bCs/>
          <w:iCs/>
          <w:color w:val="0000FF"/>
          <w:sz w:val="20"/>
        </w:rPr>
        <w:t>1. Procedimientos (Calidad): La secuencia de trabajo, la diferenciación de útiles</w:t>
      </w:r>
      <w:r>
        <w:rPr>
          <w:rFonts w:ascii="Verdana" w:hAnsi="Verdana"/>
          <w:bCs/>
          <w:iCs/>
          <w:color w:val="0000FF"/>
          <w:sz w:val="20"/>
        </w:rPr>
        <w:t xml:space="preserve"> </w:t>
      </w:r>
      <w:r w:rsidRPr="00F81A48">
        <w:rPr>
          <w:rFonts w:ascii="Verdana" w:hAnsi="Verdana"/>
          <w:bCs/>
          <w:iCs/>
          <w:color w:val="0000FF"/>
          <w:sz w:val="20"/>
        </w:rPr>
        <w:t>y el enfoque de desinfección.</w:t>
      </w:r>
    </w:p>
    <w:p w14:paraId="6269865A" w14:textId="2E4D1AAE" w:rsidR="00F81A48" w:rsidRPr="00F81A48" w:rsidRDefault="00F81A48" w:rsidP="00F81A48">
      <w:pPr>
        <w:spacing w:before="120" w:after="160" w:line="276" w:lineRule="auto"/>
        <w:ind w:left="1134"/>
        <w:jc w:val="both"/>
        <w:rPr>
          <w:rFonts w:ascii="Verdana" w:hAnsi="Verdana"/>
          <w:bCs/>
          <w:iCs/>
          <w:color w:val="0000FF"/>
          <w:sz w:val="20"/>
        </w:rPr>
      </w:pPr>
      <w:r w:rsidRPr="00F81A48">
        <w:rPr>
          <w:rFonts w:ascii="Verdana" w:hAnsi="Verdana"/>
          <w:bCs/>
          <w:iCs/>
          <w:color w:val="0000FF"/>
          <w:sz w:val="20"/>
        </w:rPr>
        <w:t>2. Maquinaria y Medios (Dotación): Suficiencia, idoneidad y eficiencia de los</w:t>
      </w:r>
      <w:r>
        <w:rPr>
          <w:rFonts w:ascii="Verdana" w:hAnsi="Verdana"/>
          <w:bCs/>
          <w:iCs/>
          <w:color w:val="0000FF"/>
          <w:sz w:val="20"/>
        </w:rPr>
        <w:t xml:space="preserve"> </w:t>
      </w:r>
      <w:r w:rsidRPr="00F81A48">
        <w:rPr>
          <w:rFonts w:ascii="Verdana" w:hAnsi="Verdana"/>
          <w:bCs/>
          <w:iCs/>
          <w:color w:val="0000FF"/>
          <w:sz w:val="20"/>
        </w:rPr>
        <w:t>equipos.</w:t>
      </w:r>
    </w:p>
    <w:p w14:paraId="47B00F1D" w14:textId="6CA6412F" w:rsidR="00F81A48" w:rsidRDefault="00F81A48" w:rsidP="00F81A48">
      <w:pPr>
        <w:spacing w:before="120" w:after="160" w:line="276" w:lineRule="auto"/>
        <w:ind w:left="1134"/>
        <w:jc w:val="both"/>
        <w:rPr>
          <w:rFonts w:ascii="Verdana" w:hAnsi="Verdana"/>
          <w:bCs/>
          <w:iCs/>
          <w:color w:val="0000FF"/>
          <w:sz w:val="20"/>
        </w:rPr>
      </w:pPr>
      <w:r w:rsidRPr="00F81A48">
        <w:rPr>
          <w:rFonts w:ascii="Verdana" w:hAnsi="Verdana"/>
          <w:bCs/>
          <w:iCs/>
          <w:color w:val="0000FF"/>
          <w:sz w:val="20"/>
        </w:rPr>
        <w:t>3. Mantenimiento y Reposición (Garantía): El compromiso para asegurar que</w:t>
      </w:r>
      <w:r>
        <w:rPr>
          <w:rFonts w:ascii="Verdana" w:hAnsi="Verdana"/>
          <w:bCs/>
          <w:iCs/>
          <w:color w:val="0000FF"/>
          <w:sz w:val="20"/>
        </w:rPr>
        <w:t xml:space="preserve"> </w:t>
      </w:r>
      <w:r w:rsidRPr="00F81A48">
        <w:rPr>
          <w:rFonts w:ascii="Verdana" w:hAnsi="Verdana"/>
          <w:bCs/>
          <w:iCs/>
          <w:color w:val="0000FF"/>
          <w:sz w:val="20"/>
        </w:rPr>
        <w:t>los equipos están siempre operativos y en buen estado.</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4"/>
        <w:gridCol w:w="2163"/>
        <w:gridCol w:w="5572"/>
      </w:tblGrid>
      <w:tr w:rsidR="006F13B3" w14:paraId="31DBEEA7" w14:textId="77777777" w:rsidTr="00E741A5">
        <w:trPr>
          <w:trHeight w:val="493"/>
        </w:trPr>
        <w:tc>
          <w:tcPr>
            <w:tcW w:w="1334" w:type="dxa"/>
          </w:tcPr>
          <w:p w14:paraId="3E7B16ED" w14:textId="77777777" w:rsidR="006F13B3" w:rsidRPr="006F13B3" w:rsidRDefault="006F13B3" w:rsidP="00E741A5">
            <w:pPr>
              <w:pStyle w:val="TableParagraph"/>
              <w:spacing w:before="131"/>
              <w:ind w:left="5"/>
              <w:jc w:val="center"/>
              <w:rPr>
                <w:color w:val="0000FF"/>
                <w:sz w:val="20"/>
              </w:rPr>
            </w:pPr>
            <w:r w:rsidRPr="006F13B3">
              <w:rPr>
                <w:color w:val="0000FF"/>
                <w:spacing w:val="-2"/>
                <w:sz w:val="20"/>
              </w:rPr>
              <w:t>Puntuación</w:t>
            </w:r>
          </w:p>
        </w:tc>
        <w:tc>
          <w:tcPr>
            <w:tcW w:w="2163" w:type="dxa"/>
          </w:tcPr>
          <w:p w14:paraId="132B5798" w14:textId="77777777" w:rsidR="006F13B3" w:rsidRPr="006F13B3" w:rsidRDefault="006F13B3" w:rsidP="00E741A5">
            <w:pPr>
              <w:pStyle w:val="TableParagraph"/>
              <w:spacing w:before="131"/>
              <w:ind w:left="7" w:right="2"/>
              <w:jc w:val="center"/>
              <w:rPr>
                <w:color w:val="0000FF"/>
                <w:sz w:val="20"/>
              </w:rPr>
            </w:pPr>
            <w:r w:rsidRPr="006F13B3">
              <w:rPr>
                <w:color w:val="0000FF"/>
                <w:spacing w:val="-2"/>
                <w:sz w:val="20"/>
              </w:rPr>
              <w:t>Calificación</w:t>
            </w:r>
          </w:p>
        </w:tc>
        <w:tc>
          <w:tcPr>
            <w:tcW w:w="5572" w:type="dxa"/>
          </w:tcPr>
          <w:p w14:paraId="00CC1F5D" w14:textId="77777777" w:rsidR="006F13B3" w:rsidRPr="006F13B3" w:rsidRDefault="006F13B3" w:rsidP="00E741A5">
            <w:pPr>
              <w:pStyle w:val="TableParagraph"/>
              <w:spacing w:before="131"/>
              <w:ind w:left="439"/>
              <w:rPr>
                <w:color w:val="0000FF"/>
                <w:sz w:val="20"/>
              </w:rPr>
            </w:pPr>
            <w:r w:rsidRPr="006F13B3">
              <w:rPr>
                <w:color w:val="0000FF"/>
                <w:sz w:val="20"/>
              </w:rPr>
              <w:t>Descripción</w:t>
            </w:r>
            <w:r w:rsidRPr="006F13B3">
              <w:rPr>
                <w:color w:val="0000FF"/>
                <w:spacing w:val="-7"/>
                <w:sz w:val="20"/>
              </w:rPr>
              <w:t xml:space="preserve"> </w:t>
            </w:r>
            <w:r w:rsidRPr="006F13B3">
              <w:rPr>
                <w:color w:val="0000FF"/>
                <w:sz w:val="20"/>
              </w:rPr>
              <w:t>Detallada</w:t>
            </w:r>
            <w:r w:rsidRPr="006F13B3">
              <w:rPr>
                <w:color w:val="0000FF"/>
                <w:spacing w:val="-7"/>
                <w:sz w:val="20"/>
              </w:rPr>
              <w:t xml:space="preserve"> </w:t>
            </w:r>
            <w:r w:rsidRPr="006F13B3">
              <w:rPr>
                <w:color w:val="0000FF"/>
                <w:sz w:val="20"/>
              </w:rPr>
              <w:t>del</w:t>
            </w:r>
            <w:r w:rsidRPr="006F13B3">
              <w:rPr>
                <w:color w:val="0000FF"/>
                <w:spacing w:val="-7"/>
                <w:sz w:val="20"/>
              </w:rPr>
              <w:t xml:space="preserve"> </w:t>
            </w:r>
            <w:r w:rsidRPr="006F13B3">
              <w:rPr>
                <w:color w:val="0000FF"/>
                <w:sz w:val="20"/>
              </w:rPr>
              <w:t>Contenido</w:t>
            </w:r>
            <w:r w:rsidRPr="006F13B3">
              <w:rPr>
                <w:color w:val="0000FF"/>
                <w:spacing w:val="-9"/>
                <w:sz w:val="20"/>
              </w:rPr>
              <w:t xml:space="preserve"> </w:t>
            </w:r>
            <w:r w:rsidRPr="006F13B3">
              <w:rPr>
                <w:color w:val="0000FF"/>
                <w:sz w:val="20"/>
              </w:rPr>
              <w:t>de</w:t>
            </w:r>
            <w:r w:rsidRPr="006F13B3">
              <w:rPr>
                <w:color w:val="0000FF"/>
                <w:spacing w:val="-8"/>
                <w:sz w:val="20"/>
              </w:rPr>
              <w:t xml:space="preserve"> </w:t>
            </w:r>
            <w:r w:rsidRPr="006F13B3">
              <w:rPr>
                <w:color w:val="0000FF"/>
                <w:sz w:val="20"/>
              </w:rPr>
              <w:t>la</w:t>
            </w:r>
            <w:r w:rsidRPr="006F13B3">
              <w:rPr>
                <w:color w:val="0000FF"/>
                <w:spacing w:val="-6"/>
                <w:sz w:val="20"/>
              </w:rPr>
              <w:t xml:space="preserve"> </w:t>
            </w:r>
            <w:r w:rsidRPr="006F13B3">
              <w:rPr>
                <w:color w:val="0000FF"/>
                <w:spacing w:val="-2"/>
                <w:sz w:val="20"/>
              </w:rPr>
              <w:t>Propuesta</w:t>
            </w:r>
          </w:p>
        </w:tc>
      </w:tr>
      <w:tr w:rsidR="006F13B3" w14:paraId="05F867E1" w14:textId="77777777" w:rsidTr="00E741A5">
        <w:trPr>
          <w:trHeight w:val="691"/>
        </w:trPr>
        <w:tc>
          <w:tcPr>
            <w:tcW w:w="1334" w:type="dxa"/>
          </w:tcPr>
          <w:p w14:paraId="5D5F5B87" w14:textId="77777777" w:rsidR="006F13B3" w:rsidRPr="006F13B3" w:rsidRDefault="006F13B3" w:rsidP="00E741A5">
            <w:pPr>
              <w:pStyle w:val="TableParagraph"/>
              <w:spacing w:before="230"/>
              <w:ind w:left="5"/>
              <w:jc w:val="center"/>
              <w:rPr>
                <w:color w:val="0000FF"/>
                <w:sz w:val="20"/>
              </w:rPr>
            </w:pPr>
            <w:r w:rsidRPr="006F13B3">
              <w:rPr>
                <w:color w:val="0000FF"/>
                <w:spacing w:val="-10"/>
                <w:sz w:val="20"/>
              </w:rPr>
              <w:t>0</w:t>
            </w:r>
          </w:p>
        </w:tc>
        <w:tc>
          <w:tcPr>
            <w:tcW w:w="2163" w:type="dxa"/>
          </w:tcPr>
          <w:p w14:paraId="2E472DBD" w14:textId="77777777" w:rsidR="006F13B3" w:rsidRPr="006F13B3" w:rsidRDefault="006F13B3" w:rsidP="00E741A5">
            <w:pPr>
              <w:pStyle w:val="TableParagraph"/>
              <w:spacing w:before="230"/>
              <w:ind w:left="7" w:right="2"/>
              <w:jc w:val="center"/>
              <w:rPr>
                <w:color w:val="0000FF"/>
                <w:sz w:val="20"/>
              </w:rPr>
            </w:pPr>
            <w:r w:rsidRPr="006F13B3">
              <w:rPr>
                <w:color w:val="0000FF"/>
                <w:spacing w:val="-2"/>
                <w:sz w:val="20"/>
              </w:rPr>
              <w:t>Nulo/Insuficiente</w:t>
            </w:r>
          </w:p>
        </w:tc>
        <w:tc>
          <w:tcPr>
            <w:tcW w:w="5572" w:type="dxa"/>
          </w:tcPr>
          <w:p w14:paraId="7BB265CD" w14:textId="77777777" w:rsidR="006F13B3" w:rsidRPr="006F13B3" w:rsidRDefault="006F13B3" w:rsidP="00E741A5">
            <w:pPr>
              <w:pStyle w:val="TableParagraph"/>
              <w:spacing w:line="230" w:lineRule="exact"/>
              <w:ind w:left="69" w:right="31"/>
              <w:rPr>
                <w:color w:val="0000FF"/>
                <w:sz w:val="20"/>
              </w:rPr>
            </w:pPr>
            <w:r w:rsidRPr="006F13B3">
              <w:rPr>
                <w:color w:val="0000FF"/>
                <w:sz w:val="20"/>
              </w:rPr>
              <w:t>La</w:t>
            </w:r>
            <w:r w:rsidRPr="006F13B3">
              <w:rPr>
                <w:color w:val="0000FF"/>
                <w:spacing w:val="-6"/>
                <w:sz w:val="20"/>
              </w:rPr>
              <w:t xml:space="preserve"> </w:t>
            </w:r>
            <w:r w:rsidRPr="006F13B3">
              <w:rPr>
                <w:color w:val="0000FF"/>
                <w:sz w:val="20"/>
              </w:rPr>
              <w:t>propuesta</w:t>
            </w:r>
            <w:r w:rsidRPr="006F13B3">
              <w:rPr>
                <w:color w:val="0000FF"/>
                <w:spacing w:val="-5"/>
                <w:sz w:val="20"/>
              </w:rPr>
              <w:t xml:space="preserve"> </w:t>
            </w:r>
            <w:r w:rsidRPr="006F13B3">
              <w:rPr>
                <w:color w:val="0000FF"/>
                <w:sz w:val="20"/>
              </w:rPr>
              <w:t>es</w:t>
            </w:r>
            <w:r w:rsidRPr="006F13B3">
              <w:rPr>
                <w:color w:val="0000FF"/>
                <w:spacing w:val="-4"/>
                <w:sz w:val="20"/>
              </w:rPr>
              <w:t xml:space="preserve"> </w:t>
            </w:r>
            <w:r w:rsidRPr="006F13B3">
              <w:rPr>
                <w:color w:val="0000FF"/>
                <w:sz w:val="20"/>
              </w:rPr>
              <w:t>una</w:t>
            </w:r>
            <w:r w:rsidRPr="006F13B3">
              <w:rPr>
                <w:color w:val="0000FF"/>
                <w:spacing w:val="-4"/>
                <w:sz w:val="20"/>
              </w:rPr>
              <w:t xml:space="preserve"> </w:t>
            </w:r>
            <w:r w:rsidRPr="006F13B3">
              <w:rPr>
                <w:color w:val="0000FF"/>
                <w:sz w:val="20"/>
              </w:rPr>
              <w:t>lista</w:t>
            </w:r>
            <w:r w:rsidRPr="006F13B3">
              <w:rPr>
                <w:color w:val="0000FF"/>
                <w:spacing w:val="-3"/>
                <w:sz w:val="20"/>
              </w:rPr>
              <w:t xml:space="preserve"> </w:t>
            </w:r>
            <w:r w:rsidRPr="006F13B3">
              <w:rPr>
                <w:color w:val="0000FF"/>
                <w:sz w:val="20"/>
              </w:rPr>
              <w:t>genérica</w:t>
            </w:r>
            <w:r w:rsidRPr="006F13B3">
              <w:rPr>
                <w:color w:val="0000FF"/>
                <w:spacing w:val="-3"/>
                <w:sz w:val="20"/>
              </w:rPr>
              <w:t xml:space="preserve"> </w:t>
            </w:r>
            <w:r w:rsidRPr="006F13B3">
              <w:rPr>
                <w:color w:val="0000FF"/>
                <w:sz w:val="20"/>
              </w:rPr>
              <w:t>de</w:t>
            </w:r>
            <w:r w:rsidRPr="006F13B3">
              <w:rPr>
                <w:color w:val="0000FF"/>
                <w:spacing w:val="-6"/>
                <w:sz w:val="20"/>
              </w:rPr>
              <w:t xml:space="preserve"> </w:t>
            </w:r>
            <w:r w:rsidRPr="006F13B3">
              <w:rPr>
                <w:color w:val="0000FF"/>
                <w:sz w:val="20"/>
              </w:rPr>
              <w:t>tareas.</w:t>
            </w:r>
            <w:r w:rsidRPr="006F13B3">
              <w:rPr>
                <w:color w:val="0000FF"/>
                <w:spacing w:val="-5"/>
                <w:sz w:val="20"/>
              </w:rPr>
              <w:t xml:space="preserve"> </w:t>
            </w:r>
            <w:r w:rsidRPr="006F13B3">
              <w:rPr>
                <w:color w:val="0000FF"/>
                <w:sz w:val="20"/>
              </w:rPr>
              <w:t>No</w:t>
            </w:r>
            <w:r w:rsidRPr="006F13B3">
              <w:rPr>
                <w:color w:val="0000FF"/>
                <w:spacing w:val="-5"/>
                <w:sz w:val="20"/>
              </w:rPr>
              <w:t xml:space="preserve"> </w:t>
            </w:r>
            <w:r w:rsidRPr="006F13B3">
              <w:rPr>
                <w:color w:val="0000FF"/>
                <w:sz w:val="20"/>
              </w:rPr>
              <w:t xml:space="preserve">se describe la maquinaria o los equipos propuestos, o la descripción es </w:t>
            </w:r>
            <w:r w:rsidRPr="006F13B3">
              <w:rPr>
                <w:color w:val="0000FF"/>
                <w:spacing w:val="-2"/>
                <w:sz w:val="20"/>
              </w:rPr>
              <w:t>incompleta.</w:t>
            </w:r>
          </w:p>
        </w:tc>
      </w:tr>
      <w:tr w:rsidR="006F13B3" w14:paraId="18472958" w14:textId="77777777" w:rsidTr="00E741A5">
        <w:trPr>
          <w:trHeight w:val="921"/>
        </w:trPr>
        <w:tc>
          <w:tcPr>
            <w:tcW w:w="1334" w:type="dxa"/>
          </w:tcPr>
          <w:p w14:paraId="25B5E6B3" w14:textId="77777777" w:rsidR="006F13B3" w:rsidRPr="006F13B3" w:rsidRDefault="006F13B3" w:rsidP="00E741A5">
            <w:pPr>
              <w:pStyle w:val="TableParagraph"/>
              <w:spacing w:before="101"/>
              <w:rPr>
                <w:rFonts w:ascii="Verdana"/>
                <w:color w:val="0000FF"/>
                <w:sz w:val="20"/>
              </w:rPr>
            </w:pPr>
          </w:p>
          <w:p w14:paraId="4E603133" w14:textId="77777777" w:rsidR="006F13B3" w:rsidRPr="006F13B3" w:rsidRDefault="006F13B3" w:rsidP="00E741A5">
            <w:pPr>
              <w:pStyle w:val="TableParagraph"/>
              <w:spacing w:before="1"/>
              <w:ind w:left="5"/>
              <w:jc w:val="center"/>
              <w:rPr>
                <w:color w:val="0000FF"/>
                <w:sz w:val="20"/>
              </w:rPr>
            </w:pPr>
            <w:r w:rsidRPr="006F13B3">
              <w:rPr>
                <w:color w:val="0000FF"/>
                <w:sz w:val="20"/>
              </w:rPr>
              <w:t>1</w:t>
            </w:r>
            <w:r w:rsidRPr="006F13B3">
              <w:rPr>
                <w:color w:val="0000FF"/>
                <w:spacing w:val="-2"/>
                <w:sz w:val="20"/>
              </w:rPr>
              <w:t xml:space="preserve"> </w:t>
            </w:r>
            <w:r w:rsidRPr="006F13B3">
              <w:rPr>
                <w:color w:val="0000FF"/>
                <w:sz w:val="20"/>
              </w:rPr>
              <w:t>-</w:t>
            </w:r>
            <w:r w:rsidRPr="006F13B3">
              <w:rPr>
                <w:color w:val="0000FF"/>
                <w:spacing w:val="-1"/>
                <w:sz w:val="20"/>
              </w:rPr>
              <w:t xml:space="preserve"> </w:t>
            </w:r>
            <w:r w:rsidRPr="006F13B3">
              <w:rPr>
                <w:color w:val="0000FF"/>
                <w:spacing w:val="-10"/>
                <w:sz w:val="20"/>
              </w:rPr>
              <w:t>2</w:t>
            </w:r>
          </w:p>
        </w:tc>
        <w:tc>
          <w:tcPr>
            <w:tcW w:w="2163" w:type="dxa"/>
          </w:tcPr>
          <w:p w14:paraId="5B4C5901" w14:textId="77777777" w:rsidR="006F13B3" w:rsidRPr="006F13B3" w:rsidRDefault="006F13B3" w:rsidP="00E741A5">
            <w:pPr>
              <w:pStyle w:val="TableParagraph"/>
              <w:spacing w:before="101"/>
              <w:rPr>
                <w:rFonts w:ascii="Verdana"/>
                <w:color w:val="0000FF"/>
                <w:sz w:val="20"/>
              </w:rPr>
            </w:pPr>
          </w:p>
          <w:p w14:paraId="1AFF4F49" w14:textId="77777777" w:rsidR="006F13B3" w:rsidRPr="006F13B3" w:rsidRDefault="006F13B3" w:rsidP="00E741A5">
            <w:pPr>
              <w:pStyle w:val="TableParagraph"/>
              <w:spacing w:before="1"/>
              <w:ind w:left="7"/>
              <w:jc w:val="center"/>
              <w:rPr>
                <w:color w:val="0000FF"/>
                <w:sz w:val="20"/>
              </w:rPr>
            </w:pPr>
            <w:r w:rsidRPr="006F13B3">
              <w:rPr>
                <w:color w:val="0000FF"/>
                <w:spacing w:val="-2"/>
                <w:sz w:val="20"/>
              </w:rPr>
              <w:t>Suficiente/Básico</w:t>
            </w:r>
          </w:p>
        </w:tc>
        <w:tc>
          <w:tcPr>
            <w:tcW w:w="5572" w:type="dxa"/>
          </w:tcPr>
          <w:p w14:paraId="4F9167C7" w14:textId="77777777" w:rsidR="006F13B3" w:rsidRPr="006F13B3" w:rsidRDefault="006F13B3" w:rsidP="00E741A5">
            <w:pPr>
              <w:pStyle w:val="TableParagraph"/>
              <w:spacing w:line="230" w:lineRule="exact"/>
              <w:ind w:left="69" w:right="110"/>
              <w:rPr>
                <w:color w:val="0000FF"/>
                <w:sz w:val="20"/>
              </w:rPr>
            </w:pPr>
            <w:r w:rsidRPr="006F13B3">
              <w:rPr>
                <w:color w:val="0000FF"/>
                <w:sz w:val="20"/>
              </w:rPr>
              <w:t>Se describen los procedimientos básicos de limpieza. Se lista</w:t>
            </w:r>
            <w:r w:rsidRPr="006F13B3">
              <w:rPr>
                <w:color w:val="0000FF"/>
                <w:spacing w:val="-6"/>
                <w:sz w:val="20"/>
              </w:rPr>
              <w:t xml:space="preserve"> </w:t>
            </w:r>
            <w:r w:rsidRPr="006F13B3">
              <w:rPr>
                <w:color w:val="0000FF"/>
                <w:sz w:val="20"/>
              </w:rPr>
              <w:t>la</w:t>
            </w:r>
            <w:r w:rsidRPr="006F13B3">
              <w:rPr>
                <w:color w:val="0000FF"/>
                <w:spacing w:val="-6"/>
                <w:sz w:val="20"/>
              </w:rPr>
              <w:t xml:space="preserve"> </w:t>
            </w:r>
            <w:r w:rsidRPr="006F13B3">
              <w:rPr>
                <w:color w:val="0000FF"/>
                <w:sz w:val="20"/>
              </w:rPr>
              <w:t>maquinaria</w:t>
            </w:r>
            <w:r w:rsidRPr="006F13B3">
              <w:rPr>
                <w:color w:val="0000FF"/>
                <w:spacing w:val="-8"/>
                <w:sz w:val="20"/>
              </w:rPr>
              <w:t xml:space="preserve"> </w:t>
            </w:r>
            <w:r w:rsidRPr="006F13B3">
              <w:rPr>
                <w:color w:val="0000FF"/>
                <w:sz w:val="20"/>
              </w:rPr>
              <w:t>(fregadoras,</w:t>
            </w:r>
            <w:r w:rsidRPr="006F13B3">
              <w:rPr>
                <w:color w:val="0000FF"/>
                <w:spacing w:val="-8"/>
                <w:sz w:val="20"/>
              </w:rPr>
              <w:t xml:space="preserve"> </w:t>
            </w:r>
            <w:r w:rsidRPr="006F13B3">
              <w:rPr>
                <w:color w:val="0000FF"/>
                <w:sz w:val="20"/>
              </w:rPr>
              <w:t>aspiradores,</w:t>
            </w:r>
            <w:r w:rsidRPr="006F13B3">
              <w:rPr>
                <w:color w:val="0000FF"/>
                <w:spacing w:val="-8"/>
                <w:sz w:val="20"/>
              </w:rPr>
              <w:t xml:space="preserve"> </w:t>
            </w:r>
            <w:r w:rsidRPr="006F13B3">
              <w:rPr>
                <w:color w:val="0000FF"/>
                <w:sz w:val="20"/>
              </w:rPr>
              <w:t>etc.)</w:t>
            </w:r>
            <w:r w:rsidRPr="006F13B3">
              <w:rPr>
                <w:color w:val="0000FF"/>
                <w:spacing w:val="-7"/>
                <w:sz w:val="20"/>
              </w:rPr>
              <w:t xml:space="preserve"> </w:t>
            </w:r>
            <w:r w:rsidRPr="006F13B3">
              <w:rPr>
                <w:color w:val="0000FF"/>
                <w:sz w:val="20"/>
              </w:rPr>
              <w:t>sin</w:t>
            </w:r>
            <w:r w:rsidRPr="006F13B3">
              <w:rPr>
                <w:color w:val="0000FF"/>
                <w:spacing w:val="-8"/>
                <w:sz w:val="20"/>
              </w:rPr>
              <w:t xml:space="preserve"> </w:t>
            </w:r>
            <w:r w:rsidRPr="006F13B3">
              <w:rPr>
                <w:color w:val="0000FF"/>
                <w:sz w:val="20"/>
              </w:rPr>
              <w:t>detallar su estado, características técnicas, o eficiencia. No hay un plan de mantenimiento explícito.</w:t>
            </w:r>
          </w:p>
        </w:tc>
      </w:tr>
      <w:tr w:rsidR="006F13B3" w14:paraId="0E1BC575" w14:textId="77777777" w:rsidTr="00E741A5">
        <w:trPr>
          <w:trHeight w:val="1149"/>
        </w:trPr>
        <w:tc>
          <w:tcPr>
            <w:tcW w:w="1334" w:type="dxa"/>
          </w:tcPr>
          <w:p w14:paraId="7D09C598" w14:textId="77777777" w:rsidR="006F13B3" w:rsidRPr="006F13B3" w:rsidRDefault="006F13B3" w:rsidP="00E741A5">
            <w:pPr>
              <w:pStyle w:val="TableParagraph"/>
              <w:spacing w:before="214"/>
              <w:rPr>
                <w:rFonts w:ascii="Verdana"/>
                <w:color w:val="0000FF"/>
                <w:sz w:val="20"/>
              </w:rPr>
            </w:pPr>
          </w:p>
          <w:p w14:paraId="7AEE53FF" w14:textId="77777777" w:rsidR="006F13B3" w:rsidRPr="006F13B3" w:rsidRDefault="006F13B3" w:rsidP="00E741A5">
            <w:pPr>
              <w:pStyle w:val="TableParagraph"/>
              <w:ind w:left="5"/>
              <w:jc w:val="center"/>
              <w:rPr>
                <w:color w:val="0000FF"/>
                <w:sz w:val="20"/>
              </w:rPr>
            </w:pPr>
            <w:r w:rsidRPr="006F13B3">
              <w:rPr>
                <w:color w:val="0000FF"/>
                <w:spacing w:val="-10"/>
                <w:sz w:val="20"/>
              </w:rPr>
              <w:t>3</w:t>
            </w:r>
          </w:p>
        </w:tc>
        <w:tc>
          <w:tcPr>
            <w:tcW w:w="2163" w:type="dxa"/>
          </w:tcPr>
          <w:p w14:paraId="2419608A" w14:textId="77777777" w:rsidR="006F13B3" w:rsidRPr="006F13B3" w:rsidRDefault="006F13B3" w:rsidP="00E741A5">
            <w:pPr>
              <w:pStyle w:val="TableParagraph"/>
              <w:spacing w:before="214"/>
              <w:rPr>
                <w:rFonts w:ascii="Verdana"/>
                <w:color w:val="0000FF"/>
                <w:sz w:val="20"/>
              </w:rPr>
            </w:pPr>
          </w:p>
          <w:p w14:paraId="7C994E31" w14:textId="77777777" w:rsidR="006F13B3" w:rsidRPr="006F13B3" w:rsidRDefault="006F13B3" w:rsidP="00E741A5">
            <w:pPr>
              <w:pStyle w:val="TableParagraph"/>
              <w:ind w:left="7"/>
              <w:jc w:val="center"/>
              <w:rPr>
                <w:color w:val="0000FF"/>
                <w:sz w:val="20"/>
              </w:rPr>
            </w:pPr>
            <w:r w:rsidRPr="006F13B3">
              <w:rPr>
                <w:color w:val="0000FF"/>
                <w:spacing w:val="-2"/>
                <w:sz w:val="20"/>
              </w:rPr>
              <w:t>Buena/Específica</w:t>
            </w:r>
          </w:p>
        </w:tc>
        <w:tc>
          <w:tcPr>
            <w:tcW w:w="5572" w:type="dxa"/>
          </w:tcPr>
          <w:p w14:paraId="2059B99F" w14:textId="77777777" w:rsidR="006F13B3" w:rsidRPr="006F13B3" w:rsidRDefault="006F13B3" w:rsidP="00E741A5">
            <w:pPr>
              <w:pStyle w:val="TableParagraph"/>
              <w:ind w:left="69" w:right="110"/>
              <w:rPr>
                <w:color w:val="0000FF"/>
                <w:sz w:val="20"/>
              </w:rPr>
            </w:pPr>
            <w:r w:rsidRPr="006F13B3">
              <w:rPr>
                <w:color w:val="0000FF"/>
                <w:sz w:val="20"/>
              </w:rPr>
              <w:t>La</w:t>
            </w:r>
            <w:r w:rsidRPr="006F13B3">
              <w:rPr>
                <w:color w:val="0000FF"/>
                <w:spacing w:val="-3"/>
                <w:sz w:val="20"/>
              </w:rPr>
              <w:t xml:space="preserve"> </w:t>
            </w:r>
            <w:r w:rsidRPr="006F13B3">
              <w:rPr>
                <w:color w:val="0000FF"/>
                <w:sz w:val="20"/>
              </w:rPr>
              <w:t>metodología</w:t>
            </w:r>
            <w:r w:rsidRPr="006F13B3">
              <w:rPr>
                <w:color w:val="0000FF"/>
                <w:spacing w:val="-2"/>
                <w:sz w:val="20"/>
              </w:rPr>
              <w:t xml:space="preserve"> </w:t>
            </w:r>
            <w:r w:rsidRPr="006F13B3">
              <w:rPr>
                <w:color w:val="0000FF"/>
                <w:sz w:val="20"/>
              </w:rPr>
              <w:t>es</w:t>
            </w:r>
            <w:r w:rsidRPr="006F13B3">
              <w:rPr>
                <w:color w:val="0000FF"/>
                <w:spacing w:val="-1"/>
                <w:sz w:val="20"/>
              </w:rPr>
              <w:t xml:space="preserve"> </w:t>
            </w:r>
            <w:r w:rsidRPr="006F13B3">
              <w:rPr>
                <w:color w:val="0000FF"/>
                <w:sz w:val="20"/>
              </w:rPr>
              <w:t>detallada,</w:t>
            </w:r>
            <w:r w:rsidRPr="006F13B3">
              <w:rPr>
                <w:color w:val="0000FF"/>
                <w:spacing w:val="-2"/>
                <w:sz w:val="20"/>
              </w:rPr>
              <w:t xml:space="preserve"> </w:t>
            </w:r>
            <w:r w:rsidRPr="006F13B3">
              <w:rPr>
                <w:color w:val="0000FF"/>
                <w:sz w:val="20"/>
              </w:rPr>
              <w:t>diferencia</w:t>
            </w:r>
            <w:r w:rsidRPr="006F13B3">
              <w:rPr>
                <w:color w:val="0000FF"/>
                <w:spacing w:val="-1"/>
                <w:sz w:val="20"/>
              </w:rPr>
              <w:t xml:space="preserve"> </w:t>
            </w:r>
            <w:r w:rsidRPr="006F13B3">
              <w:rPr>
                <w:color w:val="0000FF"/>
                <w:sz w:val="20"/>
              </w:rPr>
              <w:t>procedimientos</w:t>
            </w:r>
            <w:r w:rsidRPr="006F13B3">
              <w:rPr>
                <w:color w:val="0000FF"/>
                <w:spacing w:val="-1"/>
                <w:sz w:val="20"/>
              </w:rPr>
              <w:t xml:space="preserve"> </w:t>
            </w:r>
            <w:r w:rsidRPr="006F13B3">
              <w:rPr>
                <w:color w:val="0000FF"/>
                <w:sz w:val="20"/>
              </w:rPr>
              <w:t>por tipo de superficie (ej. aseos vs. aulas). Se presenta un inventario de la maquinaria, incluyendo modelos y capacidad.</w:t>
            </w:r>
            <w:r w:rsidRPr="006F13B3">
              <w:rPr>
                <w:color w:val="0000FF"/>
                <w:spacing w:val="-5"/>
                <w:sz w:val="20"/>
              </w:rPr>
              <w:t xml:space="preserve"> </w:t>
            </w:r>
            <w:r w:rsidRPr="006F13B3">
              <w:rPr>
                <w:color w:val="0000FF"/>
                <w:sz w:val="20"/>
              </w:rPr>
              <w:t>Se</w:t>
            </w:r>
            <w:r w:rsidRPr="006F13B3">
              <w:rPr>
                <w:color w:val="0000FF"/>
                <w:spacing w:val="-5"/>
                <w:sz w:val="20"/>
              </w:rPr>
              <w:t xml:space="preserve"> </w:t>
            </w:r>
            <w:r w:rsidRPr="006F13B3">
              <w:rPr>
                <w:color w:val="0000FF"/>
                <w:sz w:val="20"/>
              </w:rPr>
              <w:t>incluye</w:t>
            </w:r>
            <w:r w:rsidRPr="006F13B3">
              <w:rPr>
                <w:color w:val="0000FF"/>
                <w:spacing w:val="-7"/>
                <w:sz w:val="20"/>
              </w:rPr>
              <w:t xml:space="preserve"> </w:t>
            </w:r>
            <w:r w:rsidRPr="006F13B3">
              <w:rPr>
                <w:color w:val="0000FF"/>
                <w:sz w:val="20"/>
              </w:rPr>
              <w:t>un</w:t>
            </w:r>
            <w:r w:rsidRPr="006F13B3">
              <w:rPr>
                <w:color w:val="0000FF"/>
                <w:spacing w:val="-7"/>
                <w:sz w:val="20"/>
              </w:rPr>
              <w:t xml:space="preserve"> </w:t>
            </w:r>
            <w:r w:rsidRPr="006F13B3">
              <w:rPr>
                <w:color w:val="0000FF"/>
                <w:sz w:val="20"/>
              </w:rPr>
              <w:t>plan</w:t>
            </w:r>
            <w:r w:rsidRPr="006F13B3">
              <w:rPr>
                <w:color w:val="0000FF"/>
                <w:spacing w:val="-8"/>
                <w:sz w:val="20"/>
              </w:rPr>
              <w:t xml:space="preserve"> </w:t>
            </w:r>
            <w:r w:rsidRPr="006F13B3">
              <w:rPr>
                <w:color w:val="0000FF"/>
                <w:sz w:val="20"/>
              </w:rPr>
              <w:t>de</w:t>
            </w:r>
            <w:r w:rsidRPr="006F13B3">
              <w:rPr>
                <w:color w:val="0000FF"/>
                <w:spacing w:val="-7"/>
                <w:sz w:val="20"/>
              </w:rPr>
              <w:t xml:space="preserve"> </w:t>
            </w:r>
            <w:r w:rsidRPr="006F13B3">
              <w:rPr>
                <w:color w:val="0000FF"/>
                <w:sz w:val="20"/>
              </w:rPr>
              <w:t>mantenimiento</w:t>
            </w:r>
            <w:r w:rsidRPr="006F13B3">
              <w:rPr>
                <w:color w:val="0000FF"/>
                <w:spacing w:val="-6"/>
                <w:sz w:val="20"/>
              </w:rPr>
              <w:t xml:space="preserve"> </w:t>
            </w:r>
            <w:r w:rsidRPr="006F13B3">
              <w:rPr>
                <w:color w:val="0000FF"/>
                <w:sz w:val="20"/>
              </w:rPr>
              <w:t>preventivo</w:t>
            </w:r>
          </w:p>
          <w:p w14:paraId="2D32BA24" w14:textId="77777777" w:rsidR="006F13B3" w:rsidRPr="006F13B3" w:rsidRDefault="006F13B3" w:rsidP="00E741A5">
            <w:pPr>
              <w:pStyle w:val="TableParagraph"/>
              <w:spacing w:line="210" w:lineRule="exact"/>
              <w:ind w:left="69"/>
              <w:rPr>
                <w:color w:val="0000FF"/>
                <w:sz w:val="20"/>
              </w:rPr>
            </w:pPr>
            <w:r w:rsidRPr="006F13B3">
              <w:rPr>
                <w:color w:val="0000FF"/>
                <w:sz w:val="20"/>
              </w:rPr>
              <w:t>(ej.</w:t>
            </w:r>
            <w:r w:rsidRPr="006F13B3">
              <w:rPr>
                <w:color w:val="0000FF"/>
                <w:spacing w:val="-11"/>
                <w:sz w:val="20"/>
              </w:rPr>
              <w:t xml:space="preserve"> </w:t>
            </w:r>
            <w:r w:rsidRPr="006F13B3">
              <w:rPr>
                <w:color w:val="0000FF"/>
                <w:sz w:val="20"/>
              </w:rPr>
              <w:t>revisiones</w:t>
            </w:r>
            <w:r w:rsidRPr="006F13B3">
              <w:rPr>
                <w:color w:val="0000FF"/>
                <w:spacing w:val="-10"/>
                <w:sz w:val="20"/>
              </w:rPr>
              <w:t xml:space="preserve"> </w:t>
            </w:r>
            <w:r w:rsidRPr="006F13B3">
              <w:rPr>
                <w:color w:val="0000FF"/>
                <w:sz w:val="20"/>
              </w:rPr>
              <w:t>trimestrales)</w:t>
            </w:r>
            <w:r w:rsidRPr="006F13B3">
              <w:rPr>
                <w:color w:val="0000FF"/>
                <w:spacing w:val="-8"/>
                <w:sz w:val="20"/>
              </w:rPr>
              <w:t xml:space="preserve"> </w:t>
            </w:r>
            <w:r w:rsidRPr="006F13B3">
              <w:rPr>
                <w:color w:val="0000FF"/>
                <w:spacing w:val="-2"/>
                <w:sz w:val="20"/>
              </w:rPr>
              <w:t>básico.</w:t>
            </w:r>
          </w:p>
        </w:tc>
      </w:tr>
      <w:tr w:rsidR="006F13B3" w14:paraId="730F4A78" w14:textId="77777777" w:rsidTr="00E741A5">
        <w:trPr>
          <w:trHeight w:val="1149"/>
        </w:trPr>
        <w:tc>
          <w:tcPr>
            <w:tcW w:w="1334" w:type="dxa"/>
          </w:tcPr>
          <w:p w14:paraId="5A72CCD4" w14:textId="77777777" w:rsidR="006F13B3" w:rsidRPr="006F13B3" w:rsidRDefault="006F13B3" w:rsidP="00E741A5">
            <w:pPr>
              <w:pStyle w:val="TableParagraph"/>
              <w:spacing w:before="217"/>
              <w:rPr>
                <w:rFonts w:ascii="Verdana"/>
                <w:color w:val="0000FF"/>
                <w:sz w:val="20"/>
              </w:rPr>
            </w:pPr>
          </w:p>
          <w:p w14:paraId="0128CB1E" w14:textId="77777777" w:rsidR="006F13B3" w:rsidRPr="006F13B3" w:rsidRDefault="006F13B3" w:rsidP="00E741A5">
            <w:pPr>
              <w:pStyle w:val="TableParagraph"/>
              <w:ind w:left="5"/>
              <w:jc w:val="center"/>
              <w:rPr>
                <w:color w:val="0000FF"/>
                <w:sz w:val="20"/>
              </w:rPr>
            </w:pPr>
            <w:r w:rsidRPr="006F13B3">
              <w:rPr>
                <w:color w:val="0000FF"/>
                <w:spacing w:val="-10"/>
                <w:sz w:val="20"/>
              </w:rPr>
              <w:t>4</w:t>
            </w:r>
          </w:p>
        </w:tc>
        <w:tc>
          <w:tcPr>
            <w:tcW w:w="2163" w:type="dxa"/>
          </w:tcPr>
          <w:p w14:paraId="1504F92B" w14:textId="77777777" w:rsidR="006F13B3" w:rsidRPr="006F13B3" w:rsidRDefault="006F13B3" w:rsidP="00E741A5">
            <w:pPr>
              <w:pStyle w:val="TableParagraph"/>
              <w:spacing w:before="217"/>
              <w:rPr>
                <w:rFonts w:ascii="Verdana"/>
                <w:color w:val="0000FF"/>
                <w:sz w:val="20"/>
              </w:rPr>
            </w:pPr>
          </w:p>
          <w:p w14:paraId="7AD7B418" w14:textId="77777777" w:rsidR="006F13B3" w:rsidRPr="006F13B3" w:rsidRDefault="006F13B3" w:rsidP="00E741A5">
            <w:pPr>
              <w:pStyle w:val="TableParagraph"/>
              <w:ind w:left="7" w:right="1"/>
              <w:jc w:val="center"/>
              <w:rPr>
                <w:color w:val="0000FF"/>
                <w:sz w:val="20"/>
              </w:rPr>
            </w:pPr>
            <w:r w:rsidRPr="006F13B3">
              <w:rPr>
                <w:color w:val="0000FF"/>
                <w:sz w:val="20"/>
              </w:rPr>
              <w:t>Muy</w:t>
            </w:r>
            <w:r w:rsidRPr="006F13B3">
              <w:rPr>
                <w:color w:val="0000FF"/>
                <w:spacing w:val="-6"/>
                <w:sz w:val="20"/>
              </w:rPr>
              <w:t xml:space="preserve"> </w:t>
            </w:r>
            <w:r w:rsidRPr="006F13B3">
              <w:rPr>
                <w:color w:val="0000FF"/>
                <w:spacing w:val="-2"/>
                <w:sz w:val="20"/>
              </w:rPr>
              <w:t>Buena/Avanzada</w:t>
            </w:r>
          </w:p>
        </w:tc>
        <w:tc>
          <w:tcPr>
            <w:tcW w:w="5572" w:type="dxa"/>
          </w:tcPr>
          <w:p w14:paraId="40250161" w14:textId="77777777" w:rsidR="006F13B3" w:rsidRPr="006F13B3" w:rsidRDefault="006F13B3" w:rsidP="00E741A5">
            <w:pPr>
              <w:pStyle w:val="TableParagraph"/>
              <w:ind w:left="69" w:right="31"/>
              <w:rPr>
                <w:color w:val="0000FF"/>
                <w:sz w:val="20"/>
              </w:rPr>
            </w:pPr>
            <w:r w:rsidRPr="006F13B3">
              <w:rPr>
                <w:color w:val="0000FF"/>
                <w:sz w:val="20"/>
              </w:rPr>
              <w:t>La metodología incluye protocolos específicos de desinfección post-limpieza. Se propone maquinaria con certificaciones de eficiencia (energética, sonora) y el</w:t>
            </w:r>
          </w:p>
          <w:p w14:paraId="66B2C3D2" w14:textId="77777777" w:rsidR="006F13B3" w:rsidRPr="006F13B3" w:rsidRDefault="006F13B3" w:rsidP="00E741A5">
            <w:pPr>
              <w:pStyle w:val="TableParagraph"/>
              <w:spacing w:line="230" w:lineRule="exact"/>
              <w:ind w:left="69"/>
              <w:rPr>
                <w:color w:val="0000FF"/>
                <w:sz w:val="20"/>
              </w:rPr>
            </w:pPr>
            <w:r w:rsidRPr="006F13B3">
              <w:rPr>
                <w:color w:val="0000FF"/>
                <w:sz w:val="20"/>
              </w:rPr>
              <w:t>inventario</w:t>
            </w:r>
            <w:r w:rsidRPr="006F13B3">
              <w:rPr>
                <w:color w:val="0000FF"/>
                <w:spacing w:val="-5"/>
                <w:sz w:val="20"/>
              </w:rPr>
              <w:t xml:space="preserve"> </w:t>
            </w:r>
            <w:r w:rsidRPr="006F13B3">
              <w:rPr>
                <w:color w:val="0000FF"/>
                <w:sz w:val="20"/>
              </w:rPr>
              <w:t>garantiza</w:t>
            </w:r>
            <w:r w:rsidRPr="006F13B3">
              <w:rPr>
                <w:color w:val="0000FF"/>
                <w:spacing w:val="-5"/>
                <w:sz w:val="20"/>
              </w:rPr>
              <w:t xml:space="preserve"> </w:t>
            </w:r>
            <w:r w:rsidRPr="006F13B3">
              <w:rPr>
                <w:color w:val="0000FF"/>
                <w:sz w:val="20"/>
              </w:rPr>
              <w:t>una</w:t>
            </w:r>
            <w:r w:rsidRPr="006F13B3">
              <w:rPr>
                <w:color w:val="0000FF"/>
                <w:spacing w:val="-7"/>
                <w:sz w:val="20"/>
              </w:rPr>
              <w:t xml:space="preserve"> </w:t>
            </w:r>
            <w:r w:rsidRPr="006F13B3">
              <w:rPr>
                <w:color w:val="0000FF"/>
                <w:sz w:val="20"/>
              </w:rPr>
              <w:t>dotación</w:t>
            </w:r>
            <w:r w:rsidRPr="006F13B3">
              <w:rPr>
                <w:color w:val="0000FF"/>
                <w:spacing w:val="-5"/>
                <w:sz w:val="20"/>
              </w:rPr>
              <w:t xml:space="preserve"> </w:t>
            </w:r>
            <w:r w:rsidRPr="006F13B3">
              <w:rPr>
                <w:color w:val="0000FF"/>
                <w:sz w:val="20"/>
              </w:rPr>
              <w:t>superior</w:t>
            </w:r>
            <w:r w:rsidRPr="006F13B3">
              <w:rPr>
                <w:color w:val="0000FF"/>
                <w:spacing w:val="-7"/>
                <w:sz w:val="20"/>
              </w:rPr>
              <w:t xml:space="preserve"> </w:t>
            </w:r>
            <w:r w:rsidRPr="006F13B3">
              <w:rPr>
                <w:color w:val="0000FF"/>
                <w:sz w:val="20"/>
              </w:rPr>
              <w:t>al</w:t>
            </w:r>
            <w:r w:rsidRPr="006F13B3">
              <w:rPr>
                <w:color w:val="0000FF"/>
                <w:spacing w:val="-8"/>
                <w:sz w:val="20"/>
              </w:rPr>
              <w:t xml:space="preserve"> </w:t>
            </w:r>
            <w:r w:rsidRPr="006F13B3">
              <w:rPr>
                <w:color w:val="0000FF"/>
                <w:sz w:val="20"/>
              </w:rPr>
              <w:t>mínimo</w:t>
            </w:r>
            <w:r w:rsidRPr="006F13B3">
              <w:rPr>
                <w:color w:val="0000FF"/>
                <w:spacing w:val="-5"/>
                <w:sz w:val="20"/>
              </w:rPr>
              <w:t xml:space="preserve"> </w:t>
            </w:r>
            <w:r w:rsidRPr="006F13B3">
              <w:rPr>
                <w:color w:val="0000FF"/>
                <w:sz w:val="20"/>
              </w:rPr>
              <w:t>para minimizar los tiempos de inactividad.</w:t>
            </w:r>
          </w:p>
        </w:tc>
      </w:tr>
      <w:tr w:rsidR="006F13B3" w14:paraId="733E1E44" w14:textId="77777777" w:rsidTr="00E741A5">
        <w:trPr>
          <w:trHeight w:val="1290"/>
        </w:trPr>
        <w:tc>
          <w:tcPr>
            <w:tcW w:w="1334" w:type="dxa"/>
          </w:tcPr>
          <w:p w14:paraId="2CA8CF1D" w14:textId="77777777" w:rsidR="006F13B3" w:rsidRPr="006F13B3" w:rsidRDefault="006F13B3" w:rsidP="00E741A5">
            <w:pPr>
              <w:pStyle w:val="TableParagraph"/>
              <w:rPr>
                <w:rFonts w:ascii="Verdana"/>
                <w:color w:val="0000FF"/>
                <w:sz w:val="20"/>
              </w:rPr>
            </w:pPr>
          </w:p>
          <w:p w14:paraId="631E4634" w14:textId="77777777" w:rsidR="006F13B3" w:rsidRPr="006F13B3" w:rsidRDefault="006F13B3" w:rsidP="00E741A5">
            <w:pPr>
              <w:pStyle w:val="TableParagraph"/>
              <w:spacing w:before="43"/>
              <w:rPr>
                <w:rFonts w:ascii="Verdana"/>
                <w:color w:val="0000FF"/>
                <w:sz w:val="20"/>
              </w:rPr>
            </w:pPr>
          </w:p>
          <w:p w14:paraId="1B781B59" w14:textId="77777777" w:rsidR="006F13B3" w:rsidRPr="006F13B3" w:rsidRDefault="006F13B3" w:rsidP="00E741A5">
            <w:pPr>
              <w:pStyle w:val="TableParagraph"/>
              <w:ind w:left="5"/>
              <w:jc w:val="center"/>
              <w:rPr>
                <w:color w:val="0000FF"/>
                <w:sz w:val="20"/>
              </w:rPr>
            </w:pPr>
            <w:r w:rsidRPr="006F13B3">
              <w:rPr>
                <w:color w:val="0000FF"/>
                <w:spacing w:val="-10"/>
                <w:sz w:val="20"/>
              </w:rPr>
              <w:t>5</w:t>
            </w:r>
          </w:p>
        </w:tc>
        <w:tc>
          <w:tcPr>
            <w:tcW w:w="2163" w:type="dxa"/>
          </w:tcPr>
          <w:p w14:paraId="69BDF2BB" w14:textId="77777777" w:rsidR="006F13B3" w:rsidRPr="006F13B3" w:rsidRDefault="006F13B3" w:rsidP="00E741A5">
            <w:pPr>
              <w:pStyle w:val="TableParagraph"/>
              <w:rPr>
                <w:rFonts w:ascii="Verdana"/>
                <w:color w:val="0000FF"/>
                <w:sz w:val="20"/>
              </w:rPr>
            </w:pPr>
          </w:p>
          <w:p w14:paraId="3715E220" w14:textId="77777777" w:rsidR="006F13B3" w:rsidRPr="006F13B3" w:rsidRDefault="006F13B3" w:rsidP="00E741A5">
            <w:pPr>
              <w:pStyle w:val="TableParagraph"/>
              <w:spacing w:before="43"/>
              <w:rPr>
                <w:rFonts w:ascii="Verdana"/>
                <w:color w:val="0000FF"/>
                <w:sz w:val="20"/>
              </w:rPr>
            </w:pPr>
          </w:p>
          <w:p w14:paraId="5D90B892" w14:textId="77777777" w:rsidR="006F13B3" w:rsidRPr="006F13B3" w:rsidRDefault="006F13B3" w:rsidP="00E741A5">
            <w:pPr>
              <w:pStyle w:val="TableParagraph"/>
              <w:ind w:left="7"/>
              <w:jc w:val="center"/>
              <w:rPr>
                <w:color w:val="0000FF"/>
                <w:sz w:val="20"/>
              </w:rPr>
            </w:pPr>
            <w:r w:rsidRPr="006F13B3">
              <w:rPr>
                <w:color w:val="0000FF"/>
                <w:spacing w:val="-2"/>
                <w:sz w:val="20"/>
              </w:rPr>
              <w:t>Máximo/Excelente</w:t>
            </w:r>
          </w:p>
        </w:tc>
        <w:tc>
          <w:tcPr>
            <w:tcW w:w="5572" w:type="dxa"/>
          </w:tcPr>
          <w:p w14:paraId="140595CE" w14:textId="77777777" w:rsidR="006F13B3" w:rsidRPr="006F13B3" w:rsidRDefault="006F13B3" w:rsidP="00E741A5">
            <w:pPr>
              <w:pStyle w:val="TableParagraph"/>
              <w:spacing w:before="141"/>
              <w:ind w:left="69"/>
              <w:rPr>
                <w:color w:val="0000FF"/>
                <w:sz w:val="20"/>
              </w:rPr>
            </w:pPr>
            <w:r w:rsidRPr="006F13B3">
              <w:rPr>
                <w:color w:val="0000FF"/>
                <w:sz w:val="20"/>
              </w:rPr>
              <w:t>La</w:t>
            </w:r>
            <w:r w:rsidRPr="006F13B3">
              <w:rPr>
                <w:color w:val="0000FF"/>
                <w:spacing w:val="-7"/>
                <w:sz w:val="20"/>
              </w:rPr>
              <w:t xml:space="preserve"> </w:t>
            </w:r>
            <w:r w:rsidRPr="006F13B3">
              <w:rPr>
                <w:color w:val="0000FF"/>
                <w:sz w:val="20"/>
              </w:rPr>
              <w:t>propuesta</w:t>
            </w:r>
            <w:r w:rsidRPr="006F13B3">
              <w:rPr>
                <w:color w:val="0000FF"/>
                <w:spacing w:val="-6"/>
                <w:sz w:val="20"/>
              </w:rPr>
              <w:t xml:space="preserve"> </w:t>
            </w:r>
            <w:r w:rsidRPr="006F13B3">
              <w:rPr>
                <w:color w:val="0000FF"/>
                <w:sz w:val="20"/>
              </w:rPr>
              <w:t>es</w:t>
            </w:r>
            <w:r w:rsidRPr="006F13B3">
              <w:rPr>
                <w:color w:val="0000FF"/>
                <w:spacing w:val="-5"/>
                <w:sz w:val="20"/>
              </w:rPr>
              <w:t xml:space="preserve"> </w:t>
            </w:r>
            <w:r w:rsidRPr="006F13B3">
              <w:rPr>
                <w:color w:val="0000FF"/>
                <w:sz w:val="20"/>
              </w:rPr>
              <w:t>integral.</w:t>
            </w:r>
            <w:r w:rsidRPr="006F13B3">
              <w:rPr>
                <w:color w:val="0000FF"/>
                <w:spacing w:val="-4"/>
                <w:sz w:val="20"/>
              </w:rPr>
              <w:t xml:space="preserve"> </w:t>
            </w:r>
            <w:r w:rsidRPr="006F13B3">
              <w:rPr>
                <w:color w:val="0000FF"/>
                <w:sz w:val="20"/>
              </w:rPr>
              <w:t>Incorpora</w:t>
            </w:r>
            <w:r w:rsidRPr="006F13B3">
              <w:rPr>
                <w:color w:val="0000FF"/>
                <w:spacing w:val="-6"/>
                <w:sz w:val="20"/>
              </w:rPr>
              <w:t xml:space="preserve"> </w:t>
            </w:r>
            <w:r w:rsidRPr="006F13B3">
              <w:rPr>
                <w:color w:val="0000FF"/>
                <w:sz w:val="20"/>
              </w:rPr>
              <w:t>el</w:t>
            </w:r>
            <w:r w:rsidRPr="006F13B3">
              <w:rPr>
                <w:color w:val="0000FF"/>
                <w:spacing w:val="-7"/>
                <w:sz w:val="20"/>
              </w:rPr>
              <w:t xml:space="preserve"> </w:t>
            </w:r>
            <w:r w:rsidRPr="006F13B3">
              <w:rPr>
                <w:color w:val="0000FF"/>
                <w:sz w:val="20"/>
              </w:rPr>
              <w:t>uso</w:t>
            </w:r>
            <w:r w:rsidRPr="006F13B3">
              <w:rPr>
                <w:color w:val="0000FF"/>
                <w:spacing w:val="-4"/>
                <w:sz w:val="20"/>
              </w:rPr>
              <w:t xml:space="preserve"> </w:t>
            </w:r>
            <w:r w:rsidRPr="006F13B3">
              <w:rPr>
                <w:color w:val="0000FF"/>
                <w:sz w:val="20"/>
              </w:rPr>
              <w:t>de</w:t>
            </w:r>
            <w:r w:rsidRPr="006F13B3">
              <w:rPr>
                <w:color w:val="0000FF"/>
                <w:spacing w:val="-7"/>
                <w:sz w:val="20"/>
              </w:rPr>
              <w:t xml:space="preserve"> </w:t>
            </w:r>
            <w:r w:rsidRPr="006F13B3">
              <w:rPr>
                <w:color w:val="0000FF"/>
                <w:sz w:val="20"/>
              </w:rPr>
              <w:t>tecnología</w:t>
            </w:r>
            <w:r w:rsidRPr="006F13B3">
              <w:rPr>
                <w:color w:val="0000FF"/>
                <w:spacing w:val="-6"/>
                <w:sz w:val="20"/>
              </w:rPr>
              <w:t xml:space="preserve"> </w:t>
            </w:r>
            <w:r w:rsidRPr="006F13B3">
              <w:rPr>
                <w:color w:val="0000FF"/>
                <w:sz w:val="20"/>
              </w:rPr>
              <w:t>de limpieza innovadora (ej. equipos de vapor/ozono) o maquinaria de muy baja emisión sonora. El Plan de Reposición</w:t>
            </w:r>
            <w:r w:rsidRPr="006F13B3">
              <w:rPr>
                <w:color w:val="0000FF"/>
                <w:spacing w:val="-3"/>
                <w:sz w:val="20"/>
              </w:rPr>
              <w:t xml:space="preserve"> </w:t>
            </w:r>
            <w:r w:rsidRPr="006F13B3">
              <w:rPr>
                <w:color w:val="0000FF"/>
                <w:sz w:val="20"/>
              </w:rPr>
              <w:t>garantiza</w:t>
            </w:r>
            <w:r w:rsidRPr="006F13B3">
              <w:rPr>
                <w:color w:val="0000FF"/>
                <w:spacing w:val="-2"/>
                <w:sz w:val="20"/>
              </w:rPr>
              <w:t xml:space="preserve"> </w:t>
            </w:r>
            <w:r w:rsidRPr="006F13B3">
              <w:rPr>
                <w:color w:val="0000FF"/>
                <w:sz w:val="20"/>
              </w:rPr>
              <w:t>la</w:t>
            </w:r>
            <w:r w:rsidRPr="006F13B3">
              <w:rPr>
                <w:color w:val="0000FF"/>
                <w:spacing w:val="-4"/>
                <w:sz w:val="20"/>
              </w:rPr>
              <w:t xml:space="preserve"> </w:t>
            </w:r>
            <w:r w:rsidRPr="006F13B3">
              <w:rPr>
                <w:color w:val="0000FF"/>
                <w:sz w:val="20"/>
              </w:rPr>
              <w:t>sustitución</w:t>
            </w:r>
            <w:r w:rsidRPr="006F13B3">
              <w:rPr>
                <w:color w:val="0000FF"/>
                <w:spacing w:val="-3"/>
                <w:sz w:val="20"/>
              </w:rPr>
              <w:t xml:space="preserve"> </w:t>
            </w:r>
            <w:r w:rsidRPr="006F13B3">
              <w:rPr>
                <w:color w:val="0000FF"/>
                <w:sz w:val="20"/>
              </w:rPr>
              <w:t>inmediata</w:t>
            </w:r>
            <w:r w:rsidRPr="006F13B3">
              <w:rPr>
                <w:color w:val="0000FF"/>
                <w:spacing w:val="-4"/>
                <w:sz w:val="20"/>
              </w:rPr>
              <w:t xml:space="preserve"> </w:t>
            </w:r>
            <w:r w:rsidRPr="006F13B3">
              <w:rPr>
                <w:color w:val="0000FF"/>
                <w:sz w:val="20"/>
              </w:rPr>
              <w:t>de</w:t>
            </w:r>
            <w:r w:rsidRPr="006F13B3">
              <w:rPr>
                <w:color w:val="0000FF"/>
                <w:spacing w:val="-2"/>
                <w:sz w:val="20"/>
              </w:rPr>
              <w:t xml:space="preserve"> </w:t>
            </w:r>
            <w:r w:rsidRPr="006F13B3">
              <w:rPr>
                <w:color w:val="0000FF"/>
                <w:sz w:val="20"/>
              </w:rPr>
              <w:t>equipos y</w:t>
            </w:r>
          </w:p>
          <w:p w14:paraId="3550AE5E" w14:textId="77777777" w:rsidR="006F13B3" w:rsidRPr="006F13B3" w:rsidRDefault="006F13B3" w:rsidP="00E741A5">
            <w:pPr>
              <w:pStyle w:val="TableParagraph"/>
              <w:spacing w:line="210" w:lineRule="exact"/>
              <w:ind w:left="69"/>
              <w:rPr>
                <w:color w:val="0000FF"/>
                <w:sz w:val="20"/>
              </w:rPr>
            </w:pPr>
            <w:r w:rsidRPr="006F13B3">
              <w:rPr>
                <w:color w:val="0000FF"/>
                <w:spacing w:val="-2"/>
                <w:sz w:val="20"/>
              </w:rPr>
              <w:t>materiales.</w:t>
            </w:r>
          </w:p>
        </w:tc>
      </w:tr>
    </w:tbl>
    <w:p w14:paraId="311C19E7" w14:textId="77777777" w:rsidR="006F13B3" w:rsidRDefault="006F13B3" w:rsidP="006F13B3">
      <w:pPr>
        <w:pStyle w:val="Textoindependiente"/>
        <w:spacing w:before="194"/>
      </w:pPr>
    </w:p>
    <w:p w14:paraId="6AB3BCC3" w14:textId="77777777" w:rsidR="006F13B3" w:rsidRDefault="006F13B3" w:rsidP="00F81A48">
      <w:pPr>
        <w:spacing w:before="120" w:after="160" w:line="276" w:lineRule="auto"/>
        <w:ind w:left="1134"/>
        <w:jc w:val="both"/>
        <w:rPr>
          <w:rFonts w:ascii="Verdana" w:hAnsi="Verdana"/>
          <w:bCs/>
          <w:iCs/>
          <w:color w:val="0000FF"/>
          <w:sz w:val="20"/>
        </w:rPr>
      </w:pPr>
    </w:p>
    <w:bookmarkEnd w:id="349"/>
    <w:p w14:paraId="4714FBB6" w14:textId="77777777" w:rsidR="004259A4" w:rsidRPr="005E4CDB" w:rsidRDefault="004259A4" w:rsidP="004259A4">
      <w:pPr>
        <w:spacing w:before="120" w:after="160" w:line="276" w:lineRule="auto"/>
        <w:ind w:left="709"/>
        <w:jc w:val="both"/>
        <w:rPr>
          <w:rFonts w:ascii="Verdana" w:hAnsi="Verdana"/>
          <w:b/>
          <w:iCs/>
          <w:color w:val="0000FF"/>
          <w:sz w:val="20"/>
        </w:rPr>
      </w:pPr>
      <w:r w:rsidRPr="005E4CDB">
        <w:rPr>
          <w:rFonts w:ascii="Verdana" w:hAnsi="Verdana"/>
          <w:b/>
          <w:iCs/>
          <w:color w:val="0000FF"/>
          <w:sz w:val="20"/>
        </w:rPr>
        <w:t>2. Cronograma y Planificación Temporal:</w:t>
      </w:r>
      <w:r w:rsidRPr="005E4CDB">
        <w:rPr>
          <w:rFonts w:ascii="Verdana" w:hAnsi="Verdana"/>
          <w:bCs/>
          <w:iCs/>
          <w:color w:val="0000FF"/>
          <w:sz w:val="20"/>
        </w:rPr>
        <w:t xml:space="preserve"> </w:t>
      </w:r>
      <w:r w:rsidRPr="005E4CDB">
        <w:rPr>
          <w:rFonts w:ascii="Verdana" w:hAnsi="Verdana"/>
          <w:b/>
          <w:iCs/>
          <w:color w:val="0000FF"/>
          <w:sz w:val="20"/>
        </w:rPr>
        <w:t>4 puntos.</w:t>
      </w:r>
    </w:p>
    <w:p w14:paraId="0B09546E" w14:textId="5A13D670" w:rsidR="004259A4" w:rsidRDefault="004259A4" w:rsidP="00F81A48">
      <w:pPr>
        <w:spacing w:before="120" w:after="160" w:line="276" w:lineRule="auto"/>
        <w:ind w:left="709"/>
        <w:jc w:val="both"/>
        <w:rPr>
          <w:rFonts w:ascii="Verdana" w:hAnsi="Verdana"/>
          <w:iCs/>
          <w:color w:val="3333FF"/>
          <w:sz w:val="20"/>
          <w:szCs w:val="20"/>
        </w:rPr>
      </w:pPr>
      <w:r w:rsidRPr="005E4CDB">
        <w:rPr>
          <w:rFonts w:ascii="Verdana" w:hAnsi="Verdana"/>
          <w:bCs/>
          <w:iCs/>
          <w:color w:val="0000FF"/>
          <w:sz w:val="20"/>
        </w:rPr>
        <w:t>Establecimiento de un calendario anual de tareas y una planificación diaria/semanal.</w:t>
      </w:r>
      <w:r>
        <w:rPr>
          <w:rFonts w:ascii="Verdana" w:hAnsi="Verdana"/>
          <w:bCs/>
          <w:iCs/>
          <w:color w:val="0000FF"/>
          <w:sz w:val="20"/>
        </w:rPr>
        <w:t xml:space="preserve"> </w:t>
      </w:r>
      <w:r w:rsidRPr="00A975D8">
        <w:rPr>
          <w:rFonts w:ascii="Verdana" w:hAnsi="Verdana"/>
          <w:iCs/>
          <w:color w:val="3333FF"/>
          <w:sz w:val="20"/>
          <w:szCs w:val="20"/>
        </w:rPr>
        <w:t xml:space="preserve">La oferta deberá especificar la metodología que se utilizará para planificar estas tareas y el formato en que se entregará a cada trabajador/a. Se incluirán los formatos en que se entregará la planificación a cada operario y la información que contendrán. Se valorará </w:t>
      </w:r>
      <w:r>
        <w:rPr>
          <w:rFonts w:ascii="Verdana" w:hAnsi="Verdana"/>
          <w:iCs/>
          <w:color w:val="3333FF"/>
          <w:sz w:val="20"/>
          <w:szCs w:val="20"/>
        </w:rPr>
        <w:t>su</w:t>
      </w:r>
      <w:r w:rsidRPr="00A975D8">
        <w:rPr>
          <w:rFonts w:ascii="Verdana" w:hAnsi="Verdana"/>
          <w:iCs/>
          <w:color w:val="3333FF"/>
          <w:sz w:val="20"/>
          <w:szCs w:val="20"/>
        </w:rPr>
        <w:t xml:space="preserve"> facilidad de lectura y entendimiento, así como la utilización de medios informáticos para sus difusión y conocimiento</w:t>
      </w:r>
      <w:r>
        <w:rPr>
          <w:rFonts w:ascii="Verdana" w:hAnsi="Verdana"/>
          <w:iCs/>
          <w:color w:val="3333FF"/>
          <w:sz w:val="20"/>
          <w:szCs w:val="20"/>
        </w:rPr>
        <w:t xml:space="preserve">. </w:t>
      </w:r>
      <w:bookmarkStart w:id="350" w:name="_Hlk225844908"/>
      <w:r w:rsidR="00F81A48" w:rsidRPr="00F81A48">
        <w:rPr>
          <w:rFonts w:ascii="Verdana" w:hAnsi="Verdana"/>
          <w:iCs/>
          <w:color w:val="3333FF"/>
          <w:sz w:val="20"/>
          <w:szCs w:val="20"/>
        </w:rPr>
        <w:t>Este criterio evalúa la capacidad del licitador para planificar las tareas de</w:t>
      </w:r>
      <w:r w:rsidR="00F81A48">
        <w:rPr>
          <w:rFonts w:ascii="Verdana" w:hAnsi="Verdana"/>
          <w:iCs/>
          <w:color w:val="3333FF"/>
          <w:sz w:val="20"/>
          <w:szCs w:val="20"/>
        </w:rPr>
        <w:t xml:space="preserve"> </w:t>
      </w:r>
      <w:r w:rsidR="00F81A48" w:rsidRPr="00F81A48">
        <w:rPr>
          <w:rFonts w:ascii="Verdana" w:hAnsi="Verdana"/>
          <w:iCs/>
          <w:color w:val="3333FF"/>
          <w:sz w:val="20"/>
          <w:szCs w:val="20"/>
        </w:rPr>
        <w:t>limpieza de forma lógica y adaptada, distinguiendo entre frecuencias diarias,</w:t>
      </w:r>
      <w:r w:rsidR="00F81A48">
        <w:rPr>
          <w:rFonts w:ascii="Verdana" w:hAnsi="Verdana"/>
          <w:iCs/>
          <w:color w:val="3333FF"/>
          <w:sz w:val="20"/>
          <w:szCs w:val="20"/>
        </w:rPr>
        <w:t xml:space="preserve"> </w:t>
      </w:r>
      <w:r w:rsidR="00F81A48" w:rsidRPr="00F81A48">
        <w:rPr>
          <w:rFonts w:ascii="Verdana" w:hAnsi="Verdana"/>
          <w:iCs/>
          <w:color w:val="3333FF"/>
          <w:sz w:val="20"/>
          <w:szCs w:val="20"/>
        </w:rPr>
        <w:t>semanales, mensuales y anuales (limpiezas a fondo).</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2201"/>
        <w:gridCol w:w="5831"/>
      </w:tblGrid>
      <w:tr w:rsidR="006F13B3" w14:paraId="0AC74B66" w14:textId="77777777" w:rsidTr="00E741A5">
        <w:trPr>
          <w:trHeight w:val="450"/>
        </w:trPr>
        <w:tc>
          <w:tcPr>
            <w:tcW w:w="1320" w:type="dxa"/>
          </w:tcPr>
          <w:p w14:paraId="17D61908" w14:textId="77777777" w:rsidR="006F13B3" w:rsidRPr="006F13B3" w:rsidRDefault="006F13B3" w:rsidP="00E741A5">
            <w:pPr>
              <w:pStyle w:val="TableParagraph"/>
              <w:spacing w:before="110"/>
              <w:ind w:left="9" w:right="5"/>
              <w:jc w:val="center"/>
              <w:rPr>
                <w:color w:val="0000FF"/>
                <w:sz w:val="20"/>
              </w:rPr>
            </w:pPr>
            <w:r w:rsidRPr="006F13B3">
              <w:rPr>
                <w:color w:val="0000FF"/>
                <w:spacing w:val="-2"/>
                <w:sz w:val="20"/>
              </w:rPr>
              <w:lastRenderedPageBreak/>
              <w:t>Puntuación</w:t>
            </w:r>
          </w:p>
        </w:tc>
        <w:tc>
          <w:tcPr>
            <w:tcW w:w="2201" w:type="dxa"/>
          </w:tcPr>
          <w:p w14:paraId="0B8B13AA" w14:textId="77777777" w:rsidR="006F13B3" w:rsidRPr="006F13B3" w:rsidRDefault="006F13B3" w:rsidP="00E741A5">
            <w:pPr>
              <w:pStyle w:val="TableParagraph"/>
              <w:spacing w:before="110"/>
              <w:ind w:left="5"/>
              <w:jc w:val="center"/>
              <w:rPr>
                <w:color w:val="0000FF"/>
                <w:sz w:val="20"/>
              </w:rPr>
            </w:pPr>
            <w:r w:rsidRPr="006F13B3">
              <w:rPr>
                <w:color w:val="0000FF"/>
                <w:spacing w:val="-2"/>
                <w:sz w:val="20"/>
              </w:rPr>
              <w:t>Calificación</w:t>
            </w:r>
          </w:p>
        </w:tc>
        <w:tc>
          <w:tcPr>
            <w:tcW w:w="5831" w:type="dxa"/>
          </w:tcPr>
          <w:p w14:paraId="717E065E" w14:textId="77777777" w:rsidR="006F13B3" w:rsidRPr="006F13B3" w:rsidRDefault="006F13B3" w:rsidP="00E741A5">
            <w:pPr>
              <w:pStyle w:val="TableParagraph"/>
              <w:spacing w:before="110"/>
              <w:ind w:left="391"/>
              <w:rPr>
                <w:color w:val="0000FF"/>
                <w:sz w:val="20"/>
              </w:rPr>
            </w:pPr>
            <w:r w:rsidRPr="006F13B3">
              <w:rPr>
                <w:color w:val="0000FF"/>
                <w:sz w:val="20"/>
              </w:rPr>
              <w:t>Descripción</w:t>
            </w:r>
            <w:r w:rsidRPr="006F13B3">
              <w:rPr>
                <w:color w:val="0000FF"/>
                <w:spacing w:val="-7"/>
                <w:sz w:val="20"/>
              </w:rPr>
              <w:t xml:space="preserve"> </w:t>
            </w:r>
            <w:r w:rsidRPr="006F13B3">
              <w:rPr>
                <w:color w:val="0000FF"/>
                <w:sz w:val="20"/>
              </w:rPr>
              <w:t>Detallada</w:t>
            </w:r>
            <w:r w:rsidRPr="006F13B3">
              <w:rPr>
                <w:color w:val="0000FF"/>
                <w:spacing w:val="-7"/>
                <w:sz w:val="20"/>
              </w:rPr>
              <w:t xml:space="preserve"> </w:t>
            </w:r>
            <w:r w:rsidRPr="006F13B3">
              <w:rPr>
                <w:color w:val="0000FF"/>
                <w:sz w:val="20"/>
              </w:rPr>
              <w:t>del</w:t>
            </w:r>
            <w:r w:rsidRPr="006F13B3">
              <w:rPr>
                <w:color w:val="0000FF"/>
                <w:spacing w:val="-7"/>
                <w:sz w:val="20"/>
              </w:rPr>
              <w:t xml:space="preserve"> </w:t>
            </w:r>
            <w:r w:rsidRPr="006F13B3">
              <w:rPr>
                <w:color w:val="0000FF"/>
                <w:sz w:val="20"/>
              </w:rPr>
              <w:t>Contenido</w:t>
            </w:r>
            <w:r w:rsidRPr="006F13B3">
              <w:rPr>
                <w:color w:val="0000FF"/>
                <w:spacing w:val="-9"/>
                <w:sz w:val="20"/>
              </w:rPr>
              <w:t xml:space="preserve"> </w:t>
            </w:r>
            <w:r w:rsidRPr="006F13B3">
              <w:rPr>
                <w:color w:val="0000FF"/>
                <w:sz w:val="20"/>
              </w:rPr>
              <w:t>de</w:t>
            </w:r>
            <w:r w:rsidRPr="006F13B3">
              <w:rPr>
                <w:color w:val="0000FF"/>
                <w:spacing w:val="-8"/>
                <w:sz w:val="20"/>
              </w:rPr>
              <w:t xml:space="preserve"> </w:t>
            </w:r>
            <w:r w:rsidRPr="006F13B3">
              <w:rPr>
                <w:color w:val="0000FF"/>
                <w:sz w:val="20"/>
              </w:rPr>
              <w:t>la</w:t>
            </w:r>
            <w:r w:rsidRPr="006F13B3">
              <w:rPr>
                <w:color w:val="0000FF"/>
                <w:spacing w:val="-6"/>
                <w:sz w:val="20"/>
              </w:rPr>
              <w:t xml:space="preserve"> </w:t>
            </w:r>
            <w:r w:rsidRPr="006F13B3">
              <w:rPr>
                <w:color w:val="0000FF"/>
                <w:spacing w:val="-2"/>
                <w:sz w:val="20"/>
              </w:rPr>
              <w:t>Propuesta</w:t>
            </w:r>
          </w:p>
        </w:tc>
      </w:tr>
      <w:tr w:rsidR="006F13B3" w14:paraId="1961BD0D" w14:textId="77777777" w:rsidTr="00E741A5">
        <w:trPr>
          <w:trHeight w:val="688"/>
        </w:trPr>
        <w:tc>
          <w:tcPr>
            <w:tcW w:w="1320" w:type="dxa"/>
          </w:tcPr>
          <w:p w14:paraId="1AA4364A" w14:textId="77777777" w:rsidR="006F13B3" w:rsidRPr="006F13B3" w:rsidRDefault="006F13B3" w:rsidP="00E741A5">
            <w:pPr>
              <w:pStyle w:val="TableParagraph"/>
              <w:spacing w:before="227"/>
              <w:ind w:left="9"/>
              <w:jc w:val="center"/>
              <w:rPr>
                <w:color w:val="0000FF"/>
                <w:sz w:val="20"/>
              </w:rPr>
            </w:pPr>
            <w:r w:rsidRPr="006F13B3">
              <w:rPr>
                <w:color w:val="0000FF"/>
                <w:spacing w:val="-10"/>
                <w:sz w:val="20"/>
              </w:rPr>
              <w:t>0</w:t>
            </w:r>
          </w:p>
        </w:tc>
        <w:tc>
          <w:tcPr>
            <w:tcW w:w="2201" w:type="dxa"/>
          </w:tcPr>
          <w:p w14:paraId="28C36B22" w14:textId="77777777" w:rsidR="006F13B3" w:rsidRPr="006F13B3" w:rsidRDefault="006F13B3" w:rsidP="00E741A5">
            <w:pPr>
              <w:pStyle w:val="TableParagraph"/>
              <w:spacing w:before="227"/>
              <w:ind w:left="5"/>
              <w:jc w:val="center"/>
              <w:rPr>
                <w:color w:val="0000FF"/>
                <w:sz w:val="20"/>
              </w:rPr>
            </w:pPr>
            <w:r w:rsidRPr="006F13B3">
              <w:rPr>
                <w:color w:val="0000FF"/>
                <w:spacing w:val="-2"/>
                <w:sz w:val="20"/>
              </w:rPr>
              <w:t>Nulo/Insuficiente</w:t>
            </w:r>
          </w:p>
        </w:tc>
        <w:tc>
          <w:tcPr>
            <w:tcW w:w="5831" w:type="dxa"/>
          </w:tcPr>
          <w:p w14:paraId="6BF1BE4E" w14:textId="77777777" w:rsidR="006F13B3" w:rsidRPr="006F13B3" w:rsidRDefault="006F13B3" w:rsidP="00E741A5">
            <w:pPr>
              <w:pStyle w:val="TableParagraph"/>
              <w:ind w:left="69" w:right="457"/>
              <w:rPr>
                <w:color w:val="0000FF"/>
                <w:sz w:val="20"/>
              </w:rPr>
            </w:pPr>
            <w:r w:rsidRPr="006F13B3">
              <w:rPr>
                <w:color w:val="0000FF"/>
                <w:sz w:val="20"/>
              </w:rPr>
              <w:t>El cronograma es una lista genérica de tareas. No diferencia</w:t>
            </w:r>
            <w:r w:rsidRPr="006F13B3">
              <w:rPr>
                <w:color w:val="0000FF"/>
                <w:spacing w:val="-6"/>
                <w:sz w:val="20"/>
              </w:rPr>
              <w:t xml:space="preserve"> </w:t>
            </w:r>
            <w:r w:rsidRPr="006F13B3">
              <w:rPr>
                <w:color w:val="0000FF"/>
                <w:sz w:val="20"/>
              </w:rPr>
              <w:t>entre</w:t>
            </w:r>
            <w:r w:rsidRPr="006F13B3">
              <w:rPr>
                <w:color w:val="0000FF"/>
                <w:spacing w:val="-6"/>
                <w:sz w:val="20"/>
              </w:rPr>
              <w:t xml:space="preserve"> </w:t>
            </w:r>
            <w:r w:rsidRPr="006F13B3">
              <w:rPr>
                <w:color w:val="0000FF"/>
                <w:sz w:val="20"/>
              </w:rPr>
              <w:t>limpiezas</w:t>
            </w:r>
            <w:r w:rsidRPr="006F13B3">
              <w:rPr>
                <w:color w:val="0000FF"/>
                <w:spacing w:val="-7"/>
                <w:sz w:val="20"/>
              </w:rPr>
              <w:t xml:space="preserve"> </w:t>
            </w:r>
            <w:r w:rsidRPr="006F13B3">
              <w:rPr>
                <w:color w:val="0000FF"/>
                <w:sz w:val="20"/>
              </w:rPr>
              <w:t>diarias</w:t>
            </w:r>
            <w:r w:rsidRPr="006F13B3">
              <w:rPr>
                <w:color w:val="0000FF"/>
                <w:spacing w:val="-7"/>
                <w:sz w:val="20"/>
              </w:rPr>
              <w:t xml:space="preserve"> </w:t>
            </w:r>
            <w:r w:rsidRPr="006F13B3">
              <w:rPr>
                <w:color w:val="0000FF"/>
                <w:sz w:val="20"/>
              </w:rPr>
              <w:t>y</w:t>
            </w:r>
            <w:r w:rsidRPr="006F13B3">
              <w:rPr>
                <w:color w:val="0000FF"/>
                <w:spacing w:val="-5"/>
                <w:sz w:val="20"/>
              </w:rPr>
              <w:t xml:space="preserve"> </w:t>
            </w:r>
            <w:r w:rsidRPr="006F13B3">
              <w:rPr>
                <w:color w:val="0000FF"/>
                <w:sz w:val="20"/>
              </w:rPr>
              <w:t>limpiezas</w:t>
            </w:r>
            <w:r w:rsidRPr="006F13B3">
              <w:rPr>
                <w:color w:val="0000FF"/>
                <w:spacing w:val="-7"/>
                <w:sz w:val="20"/>
              </w:rPr>
              <w:t xml:space="preserve"> </w:t>
            </w:r>
            <w:r w:rsidRPr="006F13B3">
              <w:rPr>
                <w:color w:val="0000FF"/>
                <w:sz w:val="20"/>
              </w:rPr>
              <w:t>a</w:t>
            </w:r>
            <w:r w:rsidRPr="006F13B3">
              <w:rPr>
                <w:color w:val="0000FF"/>
                <w:spacing w:val="-9"/>
                <w:sz w:val="20"/>
              </w:rPr>
              <w:t xml:space="preserve"> </w:t>
            </w:r>
            <w:r w:rsidRPr="006F13B3">
              <w:rPr>
                <w:color w:val="0000FF"/>
                <w:sz w:val="20"/>
              </w:rPr>
              <w:t>fondo</w:t>
            </w:r>
          </w:p>
          <w:p w14:paraId="341EB710" w14:textId="77777777" w:rsidR="006F13B3" w:rsidRPr="006F13B3" w:rsidRDefault="006F13B3" w:rsidP="00E741A5">
            <w:pPr>
              <w:pStyle w:val="TableParagraph"/>
              <w:spacing w:line="209" w:lineRule="exact"/>
              <w:ind w:left="69"/>
              <w:rPr>
                <w:color w:val="0000FF"/>
                <w:sz w:val="20"/>
              </w:rPr>
            </w:pPr>
            <w:r w:rsidRPr="006F13B3">
              <w:rPr>
                <w:color w:val="0000FF"/>
                <w:sz w:val="20"/>
              </w:rPr>
              <w:t>(anuales)</w:t>
            </w:r>
            <w:r w:rsidRPr="006F13B3">
              <w:rPr>
                <w:color w:val="0000FF"/>
                <w:spacing w:val="-6"/>
                <w:sz w:val="20"/>
              </w:rPr>
              <w:t xml:space="preserve"> </w:t>
            </w:r>
            <w:r w:rsidRPr="006F13B3">
              <w:rPr>
                <w:color w:val="0000FF"/>
                <w:sz w:val="20"/>
              </w:rPr>
              <w:t>ni</w:t>
            </w:r>
            <w:r w:rsidRPr="006F13B3">
              <w:rPr>
                <w:color w:val="0000FF"/>
                <w:spacing w:val="-5"/>
                <w:sz w:val="20"/>
              </w:rPr>
              <w:t xml:space="preserve"> </w:t>
            </w:r>
            <w:r w:rsidRPr="006F13B3">
              <w:rPr>
                <w:color w:val="0000FF"/>
                <w:sz w:val="20"/>
              </w:rPr>
              <w:t>se</w:t>
            </w:r>
            <w:r w:rsidRPr="006F13B3">
              <w:rPr>
                <w:color w:val="0000FF"/>
                <w:spacing w:val="-6"/>
                <w:sz w:val="20"/>
              </w:rPr>
              <w:t xml:space="preserve"> </w:t>
            </w:r>
            <w:r w:rsidRPr="006F13B3">
              <w:rPr>
                <w:color w:val="0000FF"/>
                <w:sz w:val="20"/>
              </w:rPr>
              <w:t>adapta</w:t>
            </w:r>
            <w:r w:rsidRPr="006F13B3">
              <w:rPr>
                <w:color w:val="0000FF"/>
                <w:spacing w:val="-6"/>
                <w:sz w:val="20"/>
              </w:rPr>
              <w:t xml:space="preserve"> </w:t>
            </w:r>
            <w:r w:rsidRPr="006F13B3">
              <w:rPr>
                <w:color w:val="0000FF"/>
                <w:sz w:val="20"/>
              </w:rPr>
              <w:t>al</w:t>
            </w:r>
            <w:r w:rsidRPr="006F13B3">
              <w:rPr>
                <w:color w:val="0000FF"/>
                <w:spacing w:val="-7"/>
                <w:sz w:val="20"/>
              </w:rPr>
              <w:t xml:space="preserve"> </w:t>
            </w:r>
            <w:r w:rsidRPr="006F13B3">
              <w:rPr>
                <w:color w:val="0000FF"/>
                <w:sz w:val="20"/>
              </w:rPr>
              <w:t>horario</w:t>
            </w:r>
            <w:r w:rsidRPr="006F13B3">
              <w:rPr>
                <w:color w:val="0000FF"/>
                <w:spacing w:val="-4"/>
                <w:sz w:val="20"/>
              </w:rPr>
              <w:t xml:space="preserve"> </w:t>
            </w:r>
            <w:r w:rsidRPr="006F13B3">
              <w:rPr>
                <w:color w:val="0000FF"/>
                <w:spacing w:val="-2"/>
                <w:sz w:val="20"/>
              </w:rPr>
              <w:t>lectivo.</w:t>
            </w:r>
          </w:p>
        </w:tc>
      </w:tr>
      <w:tr w:rsidR="006F13B3" w14:paraId="7D60F77E" w14:textId="77777777" w:rsidTr="00E741A5">
        <w:trPr>
          <w:trHeight w:val="837"/>
        </w:trPr>
        <w:tc>
          <w:tcPr>
            <w:tcW w:w="1320" w:type="dxa"/>
          </w:tcPr>
          <w:p w14:paraId="559E6633" w14:textId="77777777" w:rsidR="006F13B3" w:rsidRPr="006F13B3" w:rsidRDefault="006F13B3" w:rsidP="00E741A5">
            <w:pPr>
              <w:pStyle w:val="TableParagraph"/>
              <w:spacing w:before="61"/>
              <w:rPr>
                <w:rFonts w:ascii="Verdana"/>
                <w:color w:val="0000FF"/>
                <w:sz w:val="20"/>
              </w:rPr>
            </w:pPr>
          </w:p>
          <w:p w14:paraId="38C3A17F" w14:textId="77777777" w:rsidR="006F13B3" w:rsidRPr="006F13B3" w:rsidRDefault="006F13B3" w:rsidP="00E741A5">
            <w:pPr>
              <w:pStyle w:val="TableParagraph"/>
              <w:ind w:left="9"/>
              <w:jc w:val="center"/>
              <w:rPr>
                <w:color w:val="0000FF"/>
                <w:sz w:val="20"/>
              </w:rPr>
            </w:pPr>
            <w:r w:rsidRPr="006F13B3">
              <w:rPr>
                <w:color w:val="0000FF"/>
                <w:spacing w:val="-10"/>
                <w:sz w:val="20"/>
              </w:rPr>
              <w:t>1</w:t>
            </w:r>
          </w:p>
        </w:tc>
        <w:tc>
          <w:tcPr>
            <w:tcW w:w="2201" w:type="dxa"/>
          </w:tcPr>
          <w:p w14:paraId="44175F5A" w14:textId="77777777" w:rsidR="006F13B3" w:rsidRPr="006F13B3" w:rsidRDefault="006F13B3" w:rsidP="00E741A5">
            <w:pPr>
              <w:pStyle w:val="TableParagraph"/>
              <w:spacing w:before="61"/>
              <w:rPr>
                <w:rFonts w:ascii="Verdana"/>
                <w:color w:val="0000FF"/>
                <w:sz w:val="20"/>
              </w:rPr>
            </w:pPr>
          </w:p>
          <w:p w14:paraId="4FB1CDD8" w14:textId="77777777" w:rsidR="006F13B3" w:rsidRPr="006F13B3" w:rsidRDefault="006F13B3" w:rsidP="00E741A5">
            <w:pPr>
              <w:pStyle w:val="TableParagraph"/>
              <w:ind w:left="5" w:right="3"/>
              <w:jc w:val="center"/>
              <w:rPr>
                <w:color w:val="0000FF"/>
                <w:sz w:val="20"/>
              </w:rPr>
            </w:pPr>
            <w:r w:rsidRPr="006F13B3">
              <w:rPr>
                <w:color w:val="0000FF"/>
                <w:spacing w:val="-2"/>
                <w:sz w:val="20"/>
              </w:rPr>
              <w:t>Suficiente/Básico</w:t>
            </w:r>
          </w:p>
        </w:tc>
        <w:tc>
          <w:tcPr>
            <w:tcW w:w="5831" w:type="dxa"/>
          </w:tcPr>
          <w:p w14:paraId="7332C29D" w14:textId="77777777" w:rsidR="006F13B3" w:rsidRPr="006F13B3" w:rsidRDefault="006F13B3" w:rsidP="00E741A5">
            <w:pPr>
              <w:pStyle w:val="TableParagraph"/>
              <w:spacing w:before="127" w:line="230" w:lineRule="atLeast"/>
              <w:ind w:left="69" w:right="457"/>
              <w:rPr>
                <w:color w:val="0000FF"/>
                <w:sz w:val="20"/>
              </w:rPr>
            </w:pPr>
            <w:r w:rsidRPr="006F13B3">
              <w:rPr>
                <w:color w:val="0000FF"/>
                <w:sz w:val="20"/>
              </w:rPr>
              <w:t>Se</w:t>
            </w:r>
            <w:r w:rsidRPr="006F13B3">
              <w:rPr>
                <w:color w:val="0000FF"/>
                <w:spacing w:val="-7"/>
                <w:sz w:val="20"/>
              </w:rPr>
              <w:t xml:space="preserve"> </w:t>
            </w:r>
            <w:r w:rsidRPr="006F13B3">
              <w:rPr>
                <w:color w:val="0000FF"/>
                <w:sz w:val="20"/>
              </w:rPr>
              <w:t>presenta</w:t>
            </w:r>
            <w:r w:rsidRPr="006F13B3">
              <w:rPr>
                <w:color w:val="0000FF"/>
                <w:spacing w:val="-5"/>
                <w:sz w:val="20"/>
              </w:rPr>
              <w:t xml:space="preserve"> </w:t>
            </w:r>
            <w:r w:rsidRPr="006F13B3">
              <w:rPr>
                <w:color w:val="0000FF"/>
                <w:sz w:val="20"/>
              </w:rPr>
              <w:t>un</w:t>
            </w:r>
            <w:r w:rsidRPr="006F13B3">
              <w:rPr>
                <w:color w:val="0000FF"/>
                <w:spacing w:val="-7"/>
                <w:sz w:val="20"/>
              </w:rPr>
              <w:t xml:space="preserve"> </w:t>
            </w:r>
            <w:r w:rsidRPr="006F13B3">
              <w:rPr>
                <w:color w:val="0000FF"/>
                <w:sz w:val="20"/>
              </w:rPr>
              <w:t>cronograma</w:t>
            </w:r>
            <w:r w:rsidRPr="006F13B3">
              <w:rPr>
                <w:color w:val="0000FF"/>
                <w:spacing w:val="-7"/>
                <w:sz w:val="20"/>
              </w:rPr>
              <w:t xml:space="preserve"> </w:t>
            </w:r>
            <w:r w:rsidRPr="006F13B3">
              <w:rPr>
                <w:color w:val="0000FF"/>
                <w:sz w:val="20"/>
              </w:rPr>
              <w:t>que</w:t>
            </w:r>
            <w:r w:rsidRPr="006F13B3">
              <w:rPr>
                <w:color w:val="0000FF"/>
                <w:spacing w:val="-7"/>
                <w:sz w:val="20"/>
              </w:rPr>
              <w:t xml:space="preserve"> </w:t>
            </w:r>
            <w:r w:rsidRPr="006F13B3">
              <w:rPr>
                <w:color w:val="0000FF"/>
                <w:sz w:val="20"/>
              </w:rPr>
              <w:t>diferencia</w:t>
            </w:r>
            <w:r w:rsidRPr="006F13B3">
              <w:rPr>
                <w:color w:val="0000FF"/>
                <w:spacing w:val="-5"/>
                <w:sz w:val="20"/>
              </w:rPr>
              <w:t xml:space="preserve"> </w:t>
            </w:r>
            <w:r w:rsidRPr="006F13B3">
              <w:rPr>
                <w:color w:val="0000FF"/>
                <w:sz w:val="20"/>
              </w:rPr>
              <w:t>las</w:t>
            </w:r>
            <w:r w:rsidRPr="006F13B3">
              <w:rPr>
                <w:color w:val="0000FF"/>
                <w:spacing w:val="-6"/>
                <w:sz w:val="20"/>
              </w:rPr>
              <w:t xml:space="preserve"> </w:t>
            </w:r>
            <w:r w:rsidRPr="006F13B3">
              <w:rPr>
                <w:color w:val="0000FF"/>
                <w:sz w:val="20"/>
              </w:rPr>
              <w:t>tareas</w:t>
            </w:r>
            <w:r w:rsidRPr="006F13B3">
              <w:rPr>
                <w:color w:val="0000FF"/>
                <w:spacing w:val="-4"/>
                <w:sz w:val="20"/>
              </w:rPr>
              <w:t xml:space="preserve"> </w:t>
            </w:r>
            <w:r w:rsidRPr="006F13B3">
              <w:rPr>
                <w:color w:val="0000FF"/>
                <w:sz w:val="20"/>
              </w:rPr>
              <w:t>por frecuencia y se adapta ligeramente al horario lectivo del centro. La distribución de las horas de</w:t>
            </w:r>
            <w:r w:rsidRPr="006F13B3">
              <w:rPr>
                <w:color w:val="0000FF"/>
                <w:spacing w:val="-1"/>
                <w:sz w:val="20"/>
              </w:rPr>
              <w:t xml:space="preserve"> </w:t>
            </w:r>
            <w:r w:rsidRPr="006F13B3">
              <w:rPr>
                <w:color w:val="0000FF"/>
                <w:sz w:val="20"/>
              </w:rPr>
              <w:t>trabajo es básica.</w:t>
            </w:r>
          </w:p>
        </w:tc>
      </w:tr>
      <w:tr w:rsidR="006F13B3" w14:paraId="4DEEB5B2" w14:textId="77777777" w:rsidTr="00E741A5">
        <w:trPr>
          <w:trHeight w:val="1007"/>
        </w:trPr>
        <w:tc>
          <w:tcPr>
            <w:tcW w:w="1320" w:type="dxa"/>
          </w:tcPr>
          <w:p w14:paraId="0C03A3B9" w14:textId="77777777" w:rsidR="006F13B3" w:rsidRPr="006F13B3" w:rsidRDefault="006F13B3" w:rsidP="00E741A5">
            <w:pPr>
              <w:pStyle w:val="TableParagraph"/>
              <w:spacing w:before="145"/>
              <w:rPr>
                <w:rFonts w:ascii="Verdana"/>
                <w:color w:val="0000FF"/>
                <w:sz w:val="20"/>
              </w:rPr>
            </w:pPr>
          </w:p>
          <w:p w14:paraId="02ACA8EF" w14:textId="77777777" w:rsidR="006F13B3" w:rsidRPr="006F13B3" w:rsidRDefault="006F13B3" w:rsidP="00E741A5">
            <w:pPr>
              <w:pStyle w:val="TableParagraph"/>
              <w:ind w:left="9"/>
              <w:jc w:val="center"/>
              <w:rPr>
                <w:color w:val="0000FF"/>
                <w:sz w:val="20"/>
              </w:rPr>
            </w:pPr>
            <w:r w:rsidRPr="006F13B3">
              <w:rPr>
                <w:color w:val="0000FF"/>
                <w:spacing w:val="-10"/>
                <w:sz w:val="20"/>
              </w:rPr>
              <w:t>2</w:t>
            </w:r>
          </w:p>
        </w:tc>
        <w:tc>
          <w:tcPr>
            <w:tcW w:w="2201" w:type="dxa"/>
          </w:tcPr>
          <w:p w14:paraId="34D97932" w14:textId="77777777" w:rsidR="006F13B3" w:rsidRPr="006F13B3" w:rsidRDefault="006F13B3" w:rsidP="00E741A5">
            <w:pPr>
              <w:pStyle w:val="TableParagraph"/>
              <w:spacing w:before="145"/>
              <w:rPr>
                <w:rFonts w:ascii="Verdana"/>
                <w:color w:val="0000FF"/>
                <w:sz w:val="20"/>
              </w:rPr>
            </w:pPr>
          </w:p>
          <w:p w14:paraId="160B38A1" w14:textId="77777777" w:rsidR="006F13B3" w:rsidRPr="006F13B3" w:rsidRDefault="006F13B3" w:rsidP="00E741A5">
            <w:pPr>
              <w:pStyle w:val="TableParagraph"/>
              <w:ind w:left="5"/>
              <w:jc w:val="center"/>
              <w:rPr>
                <w:color w:val="0000FF"/>
                <w:sz w:val="20"/>
              </w:rPr>
            </w:pPr>
            <w:r w:rsidRPr="006F13B3">
              <w:rPr>
                <w:color w:val="0000FF"/>
                <w:spacing w:val="-2"/>
                <w:sz w:val="20"/>
              </w:rPr>
              <w:t>Bueno/Detallado</w:t>
            </w:r>
          </w:p>
        </w:tc>
        <w:tc>
          <w:tcPr>
            <w:tcW w:w="5831" w:type="dxa"/>
          </w:tcPr>
          <w:p w14:paraId="47882B37" w14:textId="77777777" w:rsidR="006F13B3" w:rsidRPr="006F13B3" w:rsidRDefault="006F13B3" w:rsidP="00E741A5">
            <w:pPr>
              <w:pStyle w:val="TableParagraph"/>
              <w:spacing w:before="67" w:line="230" w:lineRule="atLeast"/>
              <w:ind w:left="69" w:right="457"/>
              <w:rPr>
                <w:color w:val="0000FF"/>
                <w:sz w:val="20"/>
              </w:rPr>
            </w:pPr>
            <w:r w:rsidRPr="006F13B3">
              <w:rPr>
                <w:color w:val="0000FF"/>
                <w:sz w:val="20"/>
              </w:rPr>
              <w:t>El</w:t>
            </w:r>
            <w:r w:rsidRPr="006F13B3">
              <w:rPr>
                <w:color w:val="0000FF"/>
                <w:spacing w:val="-7"/>
                <w:sz w:val="20"/>
              </w:rPr>
              <w:t xml:space="preserve"> </w:t>
            </w:r>
            <w:r w:rsidRPr="006F13B3">
              <w:rPr>
                <w:color w:val="0000FF"/>
                <w:sz w:val="20"/>
              </w:rPr>
              <w:t>cronograma</w:t>
            </w:r>
            <w:r w:rsidRPr="006F13B3">
              <w:rPr>
                <w:color w:val="0000FF"/>
                <w:spacing w:val="-6"/>
                <w:sz w:val="20"/>
              </w:rPr>
              <w:t xml:space="preserve"> </w:t>
            </w:r>
            <w:r w:rsidRPr="006F13B3">
              <w:rPr>
                <w:color w:val="0000FF"/>
                <w:sz w:val="20"/>
              </w:rPr>
              <w:t>está</w:t>
            </w:r>
            <w:r w:rsidRPr="006F13B3">
              <w:rPr>
                <w:color w:val="0000FF"/>
                <w:spacing w:val="-6"/>
                <w:sz w:val="20"/>
              </w:rPr>
              <w:t xml:space="preserve"> </w:t>
            </w:r>
            <w:r w:rsidRPr="006F13B3">
              <w:rPr>
                <w:color w:val="0000FF"/>
                <w:sz w:val="20"/>
              </w:rPr>
              <w:t>detallado</w:t>
            </w:r>
            <w:r w:rsidRPr="006F13B3">
              <w:rPr>
                <w:color w:val="0000FF"/>
                <w:spacing w:val="-7"/>
                <w:sz w:val="20"/>
              </w:rPr>
              <w:t xml:space="preserve"> </w:t>
            </w:r>
            <w:r w:rsidRPr="006F13B3">
              <w:rPr>
                <w:color w:val="0000FF"/>
                <w:sz w:val="20"/>
              </w:rPr>
              <w:t>por</w:t>
            </w:r>
            <w:r w:rsidRPr="006F13B3">
              <w:rPr>
                <w:color w:val="0000FF"/>
                <w:spacing w:val="-6"/>
                <w:sz w:val="20"/>
              </w:rPr>
              <w:t xml:space="preserve"> </w:t>
            </w:r>
            <w:r w:rsidRPr="006F13B3">
              <w:rPr>
                <w:color w:val="0000FF"/>
                <w:sz w:val="20"/>
              </w:rPr>
              <w:t>área</w:t>
            </w:r>
            <w:r w:rsidRPr="006F13B3">
              <w:rPr>
                <w:color w:val="0000FF"/>
                <w:spacing w:val="-5"/>
                <w:sz w:val="20"/>
              </w:rPr>
              <w:t xml:space="preserve"> </w:t>
            </w:r>
            <w:r w:rsidRPr="006F13B3">
              <w:rPr>
                <w:color w:val="0000FF"/>
                <w:sz w:val="20"/>
              </w:rPr>
              <w:t>del</w:t>
            </w:r>
            <w:r w:rsidRPr="006F13B3">
              <w:rPr>
                <w:color w:val="0000FF"/>
                <w:spacing w:val="-7"/>
                <w:sz w:val="20"/>
              </w:rPr>
              <w:t xml:space="preserve"> </w:t>
            </w:r>
            <w:r w:rsidRPr="006F13B3">
              <w:rPr>
                <w:color w:val="0000FF"/>
                <w:sz w:val="20"/>
              </w:rPr>
              <w:t>centro</w:t>
            </w:r>
            <w:r w:rsidRPr="006F13B3">
              <w:rPr>
                <w:color w:val="0000FF"/>
                <w:spacing w:val="-4"/>
                <w:sz w:val="20"/>
              </w:rPr>
              <w:t xml:space="preserve"> </w:t>
            </w:r>
            <w:r w:rsidRPr="006F13B3">
              <w:rPr>
                <w:color w:val="0000FF"/>
                <w:sz w:val="20"/>
              </w:rPr>
              <w:t>(aulas, gimnasio, administración) y especifica los momentos exactos de la limpieza. Se detallan con claridad las limpiezas a fondo.</w:t>
            </w:r>
          </w:p>
        </w:tc>
      </w:tr>
      <w:tr w:rsidR="006F13B3" w14:paraId="5990406F" w14:textId="77777777" w:rsidTr="00E741A5">
        <w:trPr>
          <w:trHeight w:val="837"/>
        </w:trPr>
        <w:tc>
          <w:tcPr>
            <w:tcW w:w="1320" w:type="dxa"/>
          </w:tcPr>
          <w:p w14:paraId="59BD49E6" w14:textId="77777777" w:rsidR="006F13B3" w:rsidRPr="006F13B3" w:rsidRDefault="006F13B3" w:rsidP="00E741A5">
            <w:pPr>
              <w:pStyle w:val="TableParagraph"/>
              <w:spacing w:before="58"/>
              <w:rPr>
                <w:rFonts w:ascii="Verdana"/>
                <w:color w:val="0000FF"/>
                <w:sz w:val="20"/>
              </w:rPr>
            </w:pPr>
          </w:p>
          <w:p w14:paraId="4DC8ED65" w14:textId="77777777" w:rsidR="006F13B3" w:rsidRPr="006F13B3" w:rsidRDefault="006F13B3" w:rsidP="00E741A5">
            <w:pPr>
              <w:pStyle w:val="TableParagraph"/>
              <w:ind w:left="9"/>
              <w:jc w:val="center"/>
              <w:rPr>
                <w:color w:val="0000FF"/>
                <w:sz w:val="20"/>
              </w:rPr>
            </w:pPr>
            <w:r w:rsidRPr="006F13B3">
              <w:rPr>
                <w:color w:val="0000FF"/>
                <w:spacing w:val="-10"/>
                <w:sz w:val="20"/>
              </w:rPr>
              <w:t>3</w:t>
            </w:r>
          </w:p>
        </w:tc>
        <w:tc>
          <w:tcPr>
            <w:tcW w:w="2201" w:type="dxa"/>
          </w:tcPr>
          <w:p w14:paraId="30482AA9" w14:textId="77777777" w:rsidR="006F13B3" w:rsidRPr="006F13B3" w:rsidRDefault="006F13B3" w:rsidP="00E741A5">
            <w:pPr>
              <w:pStyle w:val="TableParagraph"/>
              <w:spacing w:before="58"/>
              <w:rPr>
                <w:rFonts w:ascii="Verdana"/>
                <w:color w:val="0000FF"/>
                <w:sz w:val="20"/>
              </w:rPr>
            </w:pPr>
          </w:p>
          <w:p w14:paraId="5B996F9B" w14:textId="77777777" w:rsidR="006F13B3" w:rsidRPr="006F13B3" w:rsidRDefault="006F13B3" w:rsidP="00E741A5">
            <w:pPr>
              <w:pStyle w:val="TableParagraph"/>
              <w:ind w:left="5" w:right="4"/>
              <w:jc w:val="center"/>
              <w:rPr>
                <w:color w:val="0000FF"/>
                <w:sz w:val="20"/>
              </w:rPr>
            </w:pPr>
            <w:r w:rsidRPr="006F13B3">
              <w:rPr>
                <w:color w:val="0000FF"/>
                <w:sz w:val="20"/>
              </w:rPr>
              <w:t>Muy</w:t>
            </w:r>
            <w:r w:rsidRPr="006F13B3">
              <w:rPr>
                <w:color w:val="0000FF"/>
                <w:spacing w:val="-6"/>
                <w:sz w:val="20"/>
              </w:rPr>
              <w:t xml:space="preserve"> </w:t>
            </w:r>
            <w:r w:rsidRPr="006F13B3">
              <w:rPr>
                <w:color w:val="0000FF"/>
                <w:spacing w:val="-2"/>
                <w:sz w:val="20"/>
              </w:rPr>
              <w:t>Buena/Avanzada</w:t>
            </w:r>
          </w:p>
        </w:tc>
        <w:tc>
          <w:tcPr>
            <w:tcW w:w="5831" w:type="dxa"/>
          </w:tcPr>
          <w:p w14:paraId="285B81D3" w14:textId="77777777" w:rsidR="006F13B3" w:rsidRPr="006F13B3" w:rsidRDefault="006F13B3" w:rsidP="00E741A5">
            <w:pPr>
              <w:pStyle w:val="TableParagraph"/>
              <w:spacing w:before="127" w:line="230" w:lineRule="atLeast"/>
              <w:ind w:left="69" w:right="457"/>
              <w:rPr>
                <w:color w:val="0000FF"/>
                <w:sz w:val="20"/>
              </w:rPr>
            </w:pPr>
            <w:r w:rsidRPr="006F13B3">
              <w:rPr>
                <w:color w:val="0000FF"/>
                <w:sz w:val="20"/>
              </w:rPr>
              <w:t>La</w:t>
            </w:r>
            <w:r w:rsidRPr="006F13B3">
              <w:rPr>
                <w:color w:val="0000FF"/>
                <w:spacing w:val="-7"/>
                <w:sz w:val="20"/>
              </w:rPr>
              <w:t xml:space="preserve"> </w:t>
            </w:r>
            <w:r w:rsidRPr="006F13B3">
              <w:rPr>
                <w:color w:val="0000FF"/>
                <w:sz w:val="20"/>
              </w:rPr>
              <w:t>planificación</w:t>
            </w:r>
            <w:r w:rsidRPr="006F13B3">
              <w:rPr>
                <w:color w:val="0000FF"/>
                <w:spacing w:val="-7"/>
                <w:sz w:val="20"/>
              </w:rPr>
              <w:t xml:space="preserve"> </w:t>
            </w:r>
            <w:r w:rsidRPr="006F13B3">
              <w:rPr>
                <w:color w:val="0000FF"/>
                <w:sz w:val="20"/>
              </w:rPr>
              <w:t>incorpora</w:t>
            </w:r>
            <w:r w:rsidRPr="006F13B3">
              <w:rPr>
                <w:color w:val="0000FF"/>
                <w:spacing w:val="-5"/>
                <w:sz w:val="20"/>
              </w:rPr>
              <w:t xml:space="preserve"> </w:t>
            </w:r>
            <w:r w:rsidRPr="006F13B3">
              <w:rPr>
                <w:color w:val="0000FF"/>
                <w:sz w:val="20"/>
              </w:rPr>
              <w:t>un</w:t>
            </w:r>
            <w:r w:rsidRPr="006F13B3">
              <w:rPr>
                <w:color w:val="0000FF"/>
                <w:spacing w:val="-4"/>
                <w:sz w:val="20"/>
              </w:rPr>
              <w:t xml:space="preserve"> </w:t>
            </w:r>
            <w:r w:rsidRPr="006F13B3">
              <w:rPr>
                <w:color w:val="0000FF"/>
                <w:sz w:val="20"/>
              </w:rPr>
              <w:t>calendario</w:t>
            </w:r>
            <w:r w:rsidRPr="006F13B3">
              <w:rPr>
                <w:color w:val="0000FF"/>
                <w:spacing w:val="-7"/>
                <w:sz w:val="20"/>
              </w:rPr>
              <w:t xml:space="preserve"> </w:t>
            </w:r>
            <w:r w:rsidRPr="006F13B3">
              <w:rPr>
                <w:color w:val="0000FF"/>
                <w:sz w:val="20"/>
              </w:rPr>
              <w:t>flexible</w:t>
            </w:r>
            <w:r w:rsidRPr="006F13B3">
              <w:rPr>
                <w:color w:val="0000FF"/>
                <w:spacing w:val="-7"/>
                <w:sz w:val="20"/>
              </w:rPr>
              <w:t xml:space="preserve"> </w:t>
            </w:r>
            <w:r w:rsidRPr="006F13B3">
              <w:rPr>
                <w:color w:val="0000FF"/>
                <w:sz w:val="20"/>
              </w:rPr>
              <w:t>Se</w:t>
            </w:r>
            <w:r w:rsidRPr="006F13B3">
              <w:rPr>
                <w:color w:val="0000FF"/>
                <w:spacing w:val="-7"/>
                <w:sz w:val="20"/>
              </w:rPr>
              <w:t xml:space="preserve"> </w:t>
            </w:r>
            <w:r w:rsidRPr="006F13B3">
              <w:rPr>
                <w:color w:val="0000FF"/>
                <w:sz w:val="20"/>
              </w:rPr>
              <w:t>justifica la distribución de las horas de trabajo por zonas, demostrando eficiencia</w:t>
            </w:r>
          </w:p>
        </w:tc>
      </w:tr>
      <w:tr w:rsidR="006F13B3" w14:paraId="4940938D" w14:textId="77777777" w:rsidTr="00E741A5">
        <w:trPr>
          <w:trHeight w:val="1154"/>
        </w:trPr>
        <w:tc>
          <w:tcPr>
            <w:tcW w:w="1320" w:type="dxa"/>
          </w:tcPr>
          <w:p w14:paraId="0E04D8CA" w14:textId="77777777" w:rsidR="006F13B3" w:rsidRPr="006F13B3" w:rsidRDefault="006F13B3" w:rsidP="00E741A5">
            <w:pPr>
              <w:pStyle w:val="TableParagraph"/>
              <w:spacing w:before="219"/>
              <w:rPr>
                <w:rFonts w:ascii="Verdana"/>
                <w:color w:val="0000FF"/>
                <w:sz w:val="20"/>
              </w:rPr>
            </w:pPr>
          </w:p>
          <w:p w14:paraId="6AFD7786" w14:textId="77777777" w:rsidR="006F13B3" w:rsidRPr="006F13B3" w:rsidRDefault="006F13B3" w:rsidP="00E741A5">
            <w:pPr>
              <w:pStyle w:val="TableParagraph"/>
              <w:ind w:left="9"/>
              <w:jc w:val="center"/>
              <w:rPr>
                <w:color w:val="0000FF"/>
                <w:sz w:val="20"/>
              </w:rPr>
            </w:pPr>
            <w:r w:rsidRPr="006F13B3">
              <w:rPr>
                <w:color w:val="0000FF"/>
                <w:spacing w:val="-10"/>
                <w:sz w:val="20"/>
              </w:rPr>
              <w:t>4</w:t>
            </w:r>
          </w:p>
        </w:tc>
        <w:tc>
          <w:tcPr>
            <w:tcW w:w="2201" w:type="dxa"/>
          </w:tcPr>
          <w:p w14:paraId="18DF4E16" w14:textId="77777777" w:rsidR="006F13B3" w:rsidRPr="006F13B3" w:rsidRDefault="006F13B3" w:rsidP="00E741A5">
            <w:pPr>
              <w:pStyle w:val="TableParagraph"/>
              <w:spacing w:before="219"/>
              <w:rPr>
                <w:rFonts w:ascii="Verdana"/>
                <w:color w:val="0000FF"/>
                <w:sz w:val="20"/>
              </w:rPr>
            </w:pPr>
          </w:p>
          <w:p w14:paraId="49C365F4" w14:textId="77777777" w:rsidR="006F13B3" w:rsidRPr="006F13B3" w:rsidRDefault="006F13B3" w:rsidP="00E741A5">
            <w:pPr>
              <w:pStyle w:val="TableParagraph"/>
              <w:ind w:left="5" w:right="3"/>
              <w:jc w:val="center"/>
              <w:rPr>
                <w:color w:val="0000FF"/>
                <w:sz w:val="20"/>
              </w:rPr>
            </w:pPr>
            <w:r w:rsidRPr="006F13B3">
              <w:rPr>
                <w:color w:val="0000FF"/>
                <w:spacing w:val="-2"/>
                <w:sz w:val="20"/>
              </w:rPr>
              <w:t>Máximo/Excelente</w:t>
            </w:r>
          </w:p>
        </w:tc>
        <w:tc>
          <w:tcPr>
            <w:tcW w:w="5831" w:type="dxa"/>
          </w:tcPr>
          <w:p w14:paraId="682B11D0" w14:textId="77777777" w:rsidR="006F13B3" w:rsidRPr="006F13B3" w:rsidRDefault="006F13B3" w:rsidP="00E741A5">
            <w:pPr>
              <w:pStyle w:val="TableParagraph"/>
              <w:spacing w:before="4"/>
              <w:ind w:left="69" w:right="457"/>
              <w:rPr>
                <w:color w:val="0000FF"/>
                <w:sz w:val="20"/>
              </w:rPr>
            </w:pPr>
            <w:r w:rsidRPr="006F13B3">
              <w:rPr>
                <w:color w:val="0000FF"/>
                <w:sz w:val="20"/>
              </w:rPr>
              <w:t>La planificación es integral y tecnológica. Incluye un Sistema</w:t>
            </w:r>
            <w:r w:rsidRPr="006F13B3">
              <w:rPr>
                <w:color w:val="0000FF"/>
                <w:spacing w:val="-3"/>
                <w:sz w:val="20"/>
              </w:rPr>
              <w:t xml:space="preserve"> </w:t>
            </w:r>
            <w:r w:rsidRPr="006F13B3">
              <w:rPr>
                <w:color w:val="0000FF"/>
                <w:sz w:val="20"/>
              </w:rPr>
              <w:t>de</w:t>
            </w:r>
            <w:r w:rsidRPr="006F13B3">
              <w:rPr>
                <w:color w:val="0000FF"/>
                <w:spacing w:val="-4"/>
                <w:sz w:val="20"/>
              </w:rPr>
              <w:t xml:space="preserve"> </w:t>
            </w:r>
            <w:r w:rsidRPr="006F13B3">
              <w:rPr>
                <w:color w:val="0000FF"/>
                <w:sz w:val="20"/>
              </w:rPr>
              <w:t>Alerta</w:t>
            </w:r>
            <w:r w:rsidRPr="006F13B3">
              <w:rPr>
                <w:color w:val="0000FF"/>
                <w:spacing w:val="-5"/>
                <w:sz w:val="20"/>
              </w:rPr>
              <w:t xml:space="preserve"> </w:t>
            </w:r>
            <w:r w:rsidRPr="006F13B3">
              <w:rPr>
                <w:color w:val="0000FF"/>
                <w:sz w:val="20"/>
              </w:rPr>
              <w:t>y</w:t>
            </w:r>
            <w:r w:rsidRPr="006F13B3">
              <w:rPr>
                <w:color w:val="0000FF"/>
                <w:spacing w:val="-4"/>
                <w:sz w:val="20"/>
              </w:rPr>
              <w:t xml:space="preserve"> </w:t>
            </w:r>
            <w:r w:rsidRPr="006F13B3">
              <w:rPr>
                <w:color w:val="0000FF"/>
                <w:sz w:val="20"/>
              </w:rPr>
              <w:t>un</w:t>
            </w:r>
            <w:r w:rsidRPr="006F13B3">
              <w:rPr>
                <w:color w:val="0000FF"/>
                <w:spacing w:val="-3"/>
                <w:sz w:val="20"/>
              </w:rPr>
              <w:t xml:space="preserve"> </w:t>
            </w:r>
            <w:r w:rsidRPr="006F13B3">
              <w:rPr>
                <w:color w:val="0000FF"/>
                <w:sz w:val="20"/>
              </w:rPr>
              <w:t>protocolo</w:t>
            </w:r>
            <w:r w:rsidRPr="006F13B3">
              <w:rPr>
                <w:color w:val="0000FF"/>
                <w:spacing w:val="-3"/>
                <w:sz w:val="20"/>
              </w:rPr>
              <w:t xml:space="preserve"> </w:t>
            </w:r>
            <w:r w:rsidRPr="006F13B3">
              <w:rPr>
                <w:color w:val="0000FF"/>
                <w:sz w:val="20"/>
              </w:rPr>
              <w:t>de</w:t>
            </w:r>
            <w:r w:rsidRPr="006F13B3">
              <w:rPr>
                <w:color w:val="0000FF"/>
                <w:spacing w:val="-4"/>
                <w:sz w:val="20"/>
              </w:rPr>
              <w:t xml:space="preserve"> </w:t>
            </w:r>
            <w:r w:rsidRPr="006F13B3">
              <w:rPr>
                <w:color w:val="0000FF"/>
                <w:sz w:val="20"/>
              </w:rPr>
              <w:t>gestión</w:t>
            </w:r>
            <w:r w:rsidRPr="006F13B3">
              <w:rPr>
                <w:color w:val="0000FF"/>
                <w:spacing w:val="-6"/>
                <w:sz w:val="20"/>
              </w:rPr>
              <w:t xml:space="preserve"> </w:t>
            </w:r>
            <w:r w:rsidRPr="006F13B3">
              <w:rPr>
                <w:color w:val="0000FF"/>
                <w:sz w:val="20"/>
              </w:rPr>
              <w:t>del</w:t>
            </w:r>
            <w:r w:rsidRPr="006F13B3">
              <w:rPr>
                <w:color w:val="0000FF"/>
                <w:spacing w:val="-4"/>
                <w:sz w:val="20"/>
              </w:rPr>
              <w:t xml:space="preserve"> </w:t>
            </w:r>
            <w:r w:rsidRPr="006F13B3">
              <w:rPr>
                <w:color w:val="0000FF"/>
                <w:sz w:val="20"/>
              </w:rPr>
              <w:t>tiempo.</w:t>
            </w:r>
            <w:r w:rsidRPr="006F13B3">
              <w:rPr>
                <w:color w:val="0000FF"/>
                <w:spacing w:val="-5"/>
                <w:sz w:val="20"/>
              </w:rPr>
              <w:t xml:space="preserve"> </w:t>
            </w:r>
            <w:r w:rsidRPr="006F13B3">
              <w:rPr>
                <w:color w:val="0000FF"/>
                <w:sz w:val="20"/>
              </w:rPr>
              <w:t>Se propone el uso de una herramienta digital o diagrama de flujo avanzado para la gestión en tiempo real del</w:t>
            </w:r>
          </w:p>
          <w:p w14:paraId="5757400A" w14:textId="77777777" w:rsidR="006F13B3" w:rsidRPr="006F13B3" w:rsidRDefault="006F13B3" w:rsidP="00E741A5">
            <w:pPr>
              <w:pStyle w:val="TableParagraph"/>
              <w:spacing w:line="210" w:lineRule="exact"/>
              <w:ind w:left="69"/>
              <w:rPr>
                <w:color w:val="0000FF"/>
                <w:sz w:val="20"/>
              </w:rPr>
            </w:pPr>
            <w:r w:rsidRPr="006F13B3">
              <w:rPr>
                <w:color w:val="0000FF"/>
                <w:sz w:val="20"/>
              </w:rPr>
              <w:t>cronograma</w:t>
            </w:r>
            <w:r w:rsidRPr="006F13B3">
              <w:rPr>
                <w:color w:val="0000FF"/>
                <w:spacing w:val="-8"/>
                <w:sz w:val="20"/>
              </w:rPr>
              <w:t xml:space="preserve"> </w:t>
            </w:r>
            <w:r w:rsidRPr="006F13B3">
              <w:rPr>
                <w:color w:val="0000FF"/>
                <w:sz w:val="20"/>
              </w:rPr>
              <w:t>por</w:t>
            </w:r>
            <w:r w:rsidRPr="006F13B3">
              <w:rPr>
                <w:color w:val="0000FF"/>
                <w:spacing w:val="-7"/>
                <w:sz w:val="20"/>
              </w:rPr>
              <w:t xml:space="preserve"> </w:t>
            </w:r>
            <w:r w:rsidRPr="006F13B3">
              <w:rPr>
                <w:color w:val="0000FF"/>
                <w:sz w:val="20"/>
              </w:rPr>
              <w:t>parte</w:t>
            </w:r>
            <w:r w:rsidRPr="006F13B3">
              <w:rPr>
                <w:color w:val="0000FF"/>
                <w:spacing w:val="-6"/>
                <w:sz w:val="20"/>
              </w:rPr>
              <w:t xml:space="preserve"> </w:t>
            </w:r>
            <w:r w:rsidRPr="006F13B3">
              <w:rPr>
                <w:color w:val="0000FF"/>
                <w:sz w:val="20"/>
              </w:rPr>
              <w:t>del</w:t>
            </w:r>
            <w:r w:rsidRPr="006F13B3">
              <w:rPr>
                <w:color w:val="0000FF"/>
                <w:spacing w:val="-8"/>
                <w:sz w:val="20"/>
              </w:rPr>
              <w:t xml:space="preserve"> </w:t>
            </w:r>
            <w:r w:rsidRPr="006F13B3">
              <w:rPr>
                <w:color w:val="0000FF"/>
                <w:spacing w:val="-2"/>
                <w:sz w:val="20"/>
              </w:rPr>
              <w:t>supervisor.</w:t>
            </w:r>
          </w:p>
        </w:tc>
      </w:tr>
    </w:tbl>
    <w:p w14:paraId="07A190F8" w14:textId="77777777" w:rsidR="006F13B3" w:rsidRPr="005E4CDB" w:rsidRDefault="006F13B3" w:rsidP="00F81A48">
      <w:pPr>
        <w:spacing w:before="120" w:after="160" w:line="276" w:lineRule="auto"/>
        <w:ind w:left="709"/>
        <w:jc w:val="both"/>
        <w:rPr>
          <w:rFonts w:ascii="Verdana" w:hAnsi="Verdana"/>
          <w:bCs/>
          <w:iCs/>
          <w:color w:val="0000FF"/>
          <w:sz w:val="20"/>
        </w:rPr>
      </w:pPr>
    </w:p>
    <w:bookmarkEnd w:id="350"/>
    <w:p w14:paraId="7FF8B53B" w14:textId="77777777" w:rsidR="004259A4" w:rsidRPr="005E4CDB" w:rsidRDefault="004259A4" w:rsidP="004259A4">
      <w:pPr>
        <w:spacing w:before="120" w:after="160" w:line="276" w:lineRule="auto"/>
        <w:ind w:left="709"/>
        <w:jc w:val="both"/>
        <w:rPr>
          <w:rFonts w:ascii="Verdana" w:hAnsi="Verdana"/>
          <w:bCs/>
          <w:iCs/>
          <w:color w:val="0000FF"/>
          <w:sz w:val="20"/>
        </w:rPr>
      </w:pPr>
      <w:r w:rsidRPr="005E4CDB">
        <w:rPr>
          <w:rFonts w:ascii="Verdana" w:hAnsi="Verdana"/>
          <w:b/>
          <w:iCs/>
          <w:color w:val="0000FF"/>
          <w:sz w:val="20"/>
        </w:rPr>
        <w:t>3. Control y Supervisión del Servicio:</w:t>
      </w:r>
      <w:r w:rsidRPr="005E4CDB">
        <w:rPr>
          <w:rFonts w:ascii="Verdana" w:hAnsi="Verdana"/>
          <w:bCs/>
          <w:iCs/>
          <w:color w:val="0000FF"/>
          <w:sz w:val="20"/>
        </w:rPr>
        <w:t xml:space="preserve"> </w:t>
      </w:r>
      <w:r w:rsidRPr="005E4CDB">
        <w:rPr>
          <w:rFonts w:ascii="Verdana" w:hAnsi="Verdana"/>
          <w:b/>
          <w:iCs/>
          <w:color w:val="0000FF"/>
          <w:sz w:val="20"/>
        </w:rPr>
        <w:t>6 puntos</w:t>
      </w:r>
      <w:r w:rsidRPr="005E4CDB">
        <w:rPr>
          <w:rFonts w:ascii="Verdana" w:hAnsi="Verdana"/>
          <w:bCs/>
          <w:iCs/>
          <w:color w:val="0000FF"/>
          <w:sz w:val="20"/>
        </w:rPr>
        <w:t>.</w:t>
      </w:r>
    </w:p>
    <w:p w14:paraId="034D9E42" w14:textId="3D8F2D6F" w:rsidR="004259A4" w:rsidRDefault="004259A4" w:rsidP="00F81A48">
      <w:pPr>
        <w:spacing w:before="120" w:after="160" w:line="276" w:lineRule="auto"/>
        <w:ind w:left="709"/>
        <w:jc w:val="both"/>
        <w:rPr>
          <w:rFonts w:ascii="Verdana" w:hAnsi="Verdana"/>
          <w:bCs/>
          <w:iCs/>
          <w:color w:val="0000FF"/>
          <w:sz w:val="20"/>
        </w:rPr>
      </w:pPr>
      <w:r w:rsidRPr="005E4CDB">
        <w:rPr>
          <w:rFonts w:ascii="Verdana" w:hAnsi="Verdana"/>
          <w:bCs/>
          <w:iCs/>
          <w:color w:val="0000FF"/>
          <w:sz w:val="20"/>
        </w:rPr>
        <w:t>Descripción del sistema de control de calidad interno, incluyendo la frecuencia de las inspecciones, la figura del supervisor asignado al centro y los canales de comunicación con la dirección escolar. Flujos de información. Sistemas de control y comunicación del servicio (informes, protocolos de comunicación etc.).</w:t>
      </w:r>
      <w:r w:rsidR="00F81A48">
        <w:rPr>
          <w:rFonts w:ascii="Verdana" w:hAnsi="Verdana"/>
          <w:bCs/>
          <w:iCs/>
          <w:color w:val="0000FF"/>
          <w:sz w:val="20"/>
        </w:rPr>
        <w:t xml:space="preserve"> </w:t>
      </w:r>
      <w:bookmarkStart w:id="351" w:name="_Hlk225844922"/>
      <w:r w:rsidR="00F81A48" w:rsidRPr="00F81A48">
        <w:rPr>
          <w:rFonts w:ascii="Verdana" w:hAnsi="Verdana"/>
          <w:bCs/>
          <w:iCs/>
          <w:color w:val="0000FF"/>
          <w:sz w:val="20"/>
        </w:rPr>
        <w:t>Este criterio evalúa la capacidad de la empresa para monitorizar, auditar y</w:t>
      </w:r>
      <w:r w:rsidR="00F81A48">
        <w:rPr>
          <w:rFonts w:ascii="Verdana" w:hAnsi="Verdana"/>
          <w:bCs/>
          <w:iCs/>
          <w:color w:val="0000FF"/>
          <w:sz w:val="20"/>
        </w:rPr>
        <w:t xml:space="preserve"> </w:t>
      </w:r>
      <w:r w:rsidR="00F81A48" w:rsidRPr="00F81A48">
        <w:rPr>
          <w:rFonts w:ascii="Verdana" w:hAnsi="Verdana"/>
          <w:bCs/>
          <w:iCs/>
          <w:color w:val="0000FF"/>
          <w:sz w:val="20"/>
        </w:rPr>
        <w:t>comunicar la calidad del servicio de limpieza al órgano de contratación y a la</w:t>
      </w:r>
      <w:r w:rsidR="00F81A48">
        <w:rPr>
          <w:rFonts w:ascii="Verdana" w:hAnsi="Verdana"/>
          <w:bCs/>
          <w:iCs/>
          <w:color w:val="0000FF"/>
          <w:sz w:val="20"/>
        </w:rPr>
        <w:t xml:space="preserve"> </w:t>
      </w:r>
      <w:r w:rsidR="00F81A48" w:rsidRPr="00F81A48">
        <w:rPr>
          <w:rFonts w:ascii="Verdana" w:hAnsi="Verdana"/>
          <w:bCs/>
          <w:iCs/>
          <w:color w:val="0000FF"/>
          <w:sz w:val="20"/>
        </w:rPr>
        <w:t>dirección del centro.</w:t>
      </w:r>
    </w:p>
    <w:tbl>
      <w:tblPr>
        <w:tblStyle w:val="TableNormal"/>
        <w:tblW w:w="9340"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909"/>
        <w:gridCol w:w="6111"/>
      </w:tblGrid>
      <w:tr w:rsidR="006F13B3" w14:paraId="1D4C7DE1" w14:textId="77777777" w:rsidTr="006F13B3">
        <w:trPr>
          <w:trHeight w:val="254"/>
        </w:trPr>
        <w:tc>
          <w:tcPr>
            <w:tcW w:w="1320" w:type="dxa"/>
          </w:tcPr>
          <w:p w14:paraId="239B2750" w14:textId="77777777" w:rsidR="006F13B3" w:rsidRPr="006F13B3" w:rsidRDefault="006F13B3" w:rsidP="00E741A5">
            <w:pPr>
              <w:pStyle w:val="TableParagraph"/>
              <w:spacing w:before="11" w:line="223" w:lineRule="exact"/>
              <w:ind w:left="9" w:right="5"/>
              <w:jc w:val="center"/>
              <w:rPr>
                <w:color w:val="0000FF"/>
                <w:sz w:val="20"/>
              </w:rPr>
            </w:pPr>
            <w:r w:rsidRPr="006F13B3">
              <w:rPr>
                <w:color w:val="0000FF"/>
                <w:spacing w:val="-2"/>
                <w:sz w:val="20"/>
              </w:rPr>
              <w:t>Puntuación</w:t>
            </w:r>
          </w:p>
        </w:tc>
        <w:tc>
          <w:tcPr>
            <w:tcW w:w="1909" w:type="dxa"/>
          </w:tcPr>
          <w:p w14:paraId="123FED99" w14:textId="77777777" w:rsidR="006F13B3" w:rsidRPr="006F13B3" w:rsidRDefault="006F13B3" w:rsidP="00E741A5">
            <w:pPr>
              <w:pStyle w:val="TableParagraph"/>
              <w:spacing w:before="11" w:line="223" w:lineRule="exact"/>
              <w:ind w:left="5" w:right="1"/>
              <w:jc w:val="center"/>
              <w:rPr>
                <w:color w:val="0000FF"/>
                <w:sz w:val="20"/>
              </w:rPr>
            </w:pPr>
            <w:r w:rsidRPr="006F13B3">
              <w:rPr>
                <w:color w:val="0000FF"/>
                <w:spacing w:val="-2"/>
                <w:sz w:val="20"/>
              </w:rPr>
              <w:t>Calificación</w:t>
            </w:r>
          </w:p>
        </w:tc>
        <w:tc>
          <w:tcPr>
            <w:tcW w:w="6111" w:type="dxa"/>
          </w:tcPr>
          <w:p w14:paraId="398ACFA3" w14:textId="77777777" w:rsidR="006F13B3" w:rsidRPr="006F13B3" w:rsidRDefault="006F13B3" w:rsidP="00E741A5">
            <w:pPr>
              <w:pStyle w:val="TableParagraph"/>
              <w:spacing w:before="23" w:line="211" w:lineRule="exact"/>
              <w:ind w:left="433"/>
              <w:rPr>
                <w:color w:val="0000FF"/>
                <w:sz w:val="20"/>
                <w:lang w:val="es-ES"/>
              </w:rPr>
            </w:pPr>
            <w:r w:rsidRPr="006F13B3">
              <w:rPr>
                <w:color w:val="0000FF"/>
                <w:sz w:val="20"/>
                <w:lang w:val="es-ES"/>
              </w:rPr>
              <w:t>Descripción</w:t>
            </w:r>
            <w:r w:rsidRPr="006F13B3">
              <w:rPr>
                <w:color w:val="0000FF"/>
                <w:spacing w:val="-7"/>
                <w:sz w:val="20"/>
                <w:lang w:val="es-ES"/>
              </w:rPr>
              <w:t xml:space="preserve"> </w:t>
            </w:r>
            <w:r w:rsidRPr="006F13B3">
              <w:rPr>
                <w:color w:val="0000FF"/>
                <w:sz w:val="20"/>
                <w:lang w:val="es-ES"/>
              </w:rPr>
              <w:t>Detallada</w:t>
            </w:r>
            <w:r w:rsidRPr="006F13B3">
              <w:rPr>
                <w:color w:val="0000FF"/>
                <w:spacing w:val="-7"/>
                <w:sz w:val="20"/>
                <w:lang w:val="es-ES"/>
              </w:rPr>
              <w:t xml:space="preserve"> </w:t>
            </w:r>
            <w:r w:rsidRPr="006F13B3">
              <w:rPr>
                <w:color w:val="0000FF"/>
                <w:sz w:val="20"/>
                <w:lang w:val="es-ES"/>
              </w:rPr>
              <w:t>del</w:t>
            </w:r>
            <w:r w:rsidRPr="006F13B3">
              <w:rPr>
                <w:color w:val="0000FF"/>
                <w:spacing w:val="-7"/>
                <w:sz w:val="20"/>
                <w:lang w:val="es-ES"/>
              </w:rPr>
              <w:t xml:space="preserve"> </w:t>
            </w:r>
            <w:r w:rsidRPr="006F13B3">
              <w:rPr>
                <w:color w:val="0000FF"/>
                <w:sz w:val="20"/>
                <w:lang w:val="es-ES"/>
              </w:rPr>
              <w:t>Contenido</w:t>
            </w:r>
            <w:r w:rsidRPr="006F13B3">
              <w:rPr>
                <w:color w:val="0000FF"/>
                <w:spacing w:val="-9"/>
                <w:sz w:val="20"/>
                <w:lang w:val="es-ES"/>
              </w:rPr>
              <w:t xml:space="preserve"> </w:t>
            </w:r>
            <w:r w:rsidRPr="006F13B3">
              <w:rPr>
                <w:color w:val="0000FF"/>
                <w:sz w:val="20"/>
                <w:lang w:val="es-ES"/>
              </w:rPr>
              <w:t>de</w:t>
            </w:r>
            <w:r w:rsidRPr="006F13B3">
              <w:rPr>
                <w:color w:val="0000FF"/>
                <w:spacing w:val="-8"/>
                <w:sz w:val="20"/>
                <w:lang w:val="es-ES"/>
              </w:rPr>
              <w:t xml:space="preserve"> </w:t>
            </w:r>
            <w:r w:rsidRPr="006F13B3">
              <w:rPr>
                <w:color w:val="0000FF"/>
                <w:sz w:val="20"/>
                <w:lang w:val="es-ES"/>
              </w:rPr>
              <w:t>la</w:t>
            </w:r>
            <w:r w:rsidRPr="006F13B3">
              <w:rPr>
                <w:color w:val="0000FF"/>
                <w:spacing w:val="-6"/>
                <w:sz w:val="20"/>
                <w:lang w:val="es-ES"/>
              </w:rPr>
              <w:t xml:space="preserve"> </w:t>
            </w:r>
            <w:r w:rsidRPr="006F13B3">
              <w:rPr>
                <w:color w:val="0000FF"/>
                <w:spacing w:val="-2"/>
                <w:sz w:val="20"/>
                <w:lang w:val="es-ES"/>
              </w:rPr>
              <w:t>Propuesta</w:t>
            </w:r>
          </w:p>
        </w:tc>
      </w:tr>
      <w:tr w:rsidR="006F13B3" w14:paraId="41DE9B7E" w14:textId="77777777" w:rsidTr="006F13B3">
        <w:trPr>
          <w:trHeight w:val="921"/>
        </w:trPr>
        <w:tc>
          <w:tcPr>
            <w:tcW w:w="1320" w:type="dxa"/>
          </w:tcPr>
          <w:p w14:paraId="1A85D62A" w14:textId="77777777" w:rsidR="006F13B3" w:rsidRPr="006F13B3" w:rsidRDefault="006F13B3" w:rsidP="00E741A5">
            <w:pPr>
              <w:pStyle w:val="TableParagraph"/>
              <w:spacing w:before="101"/>
              <w:rPr>
                <w:rFonts w:ascii="Verdana"/>
                <w:color w:val="0000FF"/>
                <w:sz w:val="20"/>
                <w:lang w:val="es-ES"/>
              </w:rPr>
            </w:pPr>
          </w:p>
          <w:p w14:paraId="1B75D04B" w14:textId="77777777" w:rsidR="006F13B3" w:rsidRPr="006F13B3" w:rsidRDefault="006F13B3" w:rsidP="00E741A5">
            <w:pPr>
              <w:pStyle w:val="TableParagraph"/>
              <w:spacing w:before="1"/>
              <w:ind w:left="9"/>
              <w:jc w:val="center"/>
              <w:rPr>
                <w:color w:val="0000FF"/>
                <w:sz w:val="20"/>
              </w:rPr>
            </w:pPr>
            <w:r w:rsidRPr="006F13B3">
              <w:rPr>
                <w:color w:val="0000FF"/>
                <w:spacing w:val="-10"/>
                <w:sz w:val="20"/>
              </w:rPr>
              <w:t>0</w:t>
            </w:r>
          </w:p>
        </w:tc>
        <w:tc>
          <w:tcPr>
            <w:tcW w:w="1909" w:type="dxa"/>
          </w:tcPr>
          <w:p w14:paraId="11C48838" w14:textId="77777777" w:rsidR="006F13B3" w:rsidRPr="006F13B3" w:rsidRDefault="006F13B3" w:rsidP="00E741A5">
            <w:pPr>
              <w:pStyle w:val="TableParagraph"/>
              <w:spacing w:before="101"/>
              <w:rPr>
                <w:rFonts w:ascii="Verdana"/>
                <w:color w:val="0000FF"/>
                <w:sz w:val="20"/>
              </w:rPr>
            </w:pPr>
          </w:p>
          <w:p w14:paraId="3BAA7DF2" w14:textId="77777777" w:rsidR="006F13B3" w:rsidRPr="006F13B3" w:rsidRDefault="006F13B3" w:rsidP="00E741A5">
            <w:pPr>
              <w:pStyle w:val="TableParagraph"/>
              <w:spacing w:before="1"/>
              <w:ind w:left="5" w:right="2"/>
              <w:jc w:val="center"/>
              <w:rPr>
                <w:color w:val="0000FF"/>
                <w:sz w:val="20"/>
              </w:rPr>
            </w:pPr>
            <w:r w:rsidRPr="006F13B3">
              <w:rPr>
                <w:color w:val="0000FF"/>
                <w:spacing w:val="-2"/>
                <w:sz w:val="20"/>
              </w:rPr>
              <w:t>Nulo/Insuficiente</w:t>
            </w:r>
          </w:p>
        </w:tc>
        <w:tc>
          <w:tcPr>
            <w:tcW w:w="6111" w:type="dxa"/>
          </w:tcPr>
          <w:p w14:paraId="16AE9032" w14:textId="77777777" w:rsidR="006F13B3" w:rsidRPr="006F13B3" w:rsidRDefault="006F13B3" w:rsidP="00E741A5">
            <w:pPr>
              <w:pStyle w:val="TableParagraph"/>
              <w:spacing w:line="230" w:lineRule="exact"/>
              <w:ind w:left="68" w:right="13"/>
              <w:rPr>
                <w:color w:val="0000FF"/>
                <w:sz w:val="20"/>
              </w:rPr>
            </w:pPr>
            <w:r w:rsidRPr="006F13B3">
              <w:rPr>
                <w:color w:val="0000FF"/>
                <w:sz w:val="20"/>
                <w:lang w:val="es-ES"/>
              </w:rPr>
              <w:t>La</w:t>
            </w:r>
            <w:r w:rsidRPr="006F13B3">
              <w:rPr>
                <w:color w:val="0000FF"/>
                <w:spacing w:val="-7"/>
                <w:sz w:val="20"/>
                <w:lang w:val="es-ES"/>
              </w:rPr>
              <w:t xml:space="preserve"> </w:t>
            </w:r>
            <w:r w:rsidRPr="006F13B3">
              <w:rPr>
                <w:color w:val="0000FF"/>
                <w:sz w:val="20"/>
                <w:lang w:val="es-ES"/>
              </w:rPr>
              <w:t>propuesta</w:t>
            </w:r>
            <w:r w:rsidRPr="006F13B3">
              <w:rPr>
                <w:color w:val="0000FF"/>
                <w:spacing w:val="-6"/>
                <w:sz w:val="20"/>
                <w:lang w:val="es-ES"/>
              </w:rPr>
              <w:t xml:space="preserve"> </w:t>
            </w:r>
            <w:r w:rsidRPr="006F13B3">
              <w:rPr>
                <w:color w:val="0000FF"/>
                <w:sz w:val="20"/>
                <w:lang w:val="es-ES"/>
              </w:rPr>
              <w:t>menciona</w:t>
            </w:r>
            <w:r w:rsidRPr="006F13B3">
              <w:rPr>
                <w:color w:val="0000FF"/>
                <w:spacing w:val="-5"/>
                <w:sz w:val="20"/>
                <w:lang w:val="es-ES"/>
              </w:rPr>
              <w:t xml:space="preserve"> </w:t>
            </w:r>
            <w:r w:rsidRPr="006F13B3">
              <w:rPr>
                <w:color w:val="0000FF"/>
                <w:sz w:val="20"/>
                <w:lang w:val="es-ES"/>
              </w:rPr>
              <w:t>la</w:t>
            </w:r>
            <w:r w:rsidRPr="006F13B3">
              <w:rPr>
                <w:color w:val="0000FF"/>
                <w:spacing w:val="-6"/>
                <w:sz w:val="20"/>
                <w:lang w:val="es-ES"/>
              </w:rPr>
              <w:t xml:space="preserve"> </w:t>
            </w:r>
            <w:r w:rsidRPr="006F13B3">
              <w:rPr>
                <w:color w:val="0000FF"/>
                <w:sz w:val="20"/>
                <w:lang w:val="es-ES"/>
              </w:rPr>
              <w:t>figura</w:t>
            </w:r>
            <w:r w:rsidRPr="006F13B3">
              <w:rPr>
                <w:color w:val="0000FF"/>
                <w:spacing w:val="-4"/>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un</w:t>
            </w:r>
            <w:r w:rsidRPr="006F13B3">
              <w:rPr>
                <w:color w:val="0000FF"/>
                <w:spacing w:val="-7"/>
                <w:sz w:val="20"/>
                <w:lang w:val="es-ES"/>
              </w:rPr>
              <w:t xml:space="preserve"> </w:t>
            </w:r>
            <w:r w:rsidRPr="006F13B3">
              <w:rPr>
                <w:color w:val="0000FF"/>
                <w:sz w:val="20"/>
                <w:lang w:val="es-ES"/>
              </w:rPr>
              <w:t>supervisor</w:t>
            </w:r>
            <w:r w:rsidRPr="006F13B3">
              <w:rPr>
                <w:color w:val="0000FF"/>
                <w:spacing w:val="-6"/>
                <w:sz w:val="20"/>
                <w:lang w:val="es-ES"/>
              </w:rPr>
              <w:t xml:space="preserve"> </w:t>
            </w:r>
            <w:r w:rsidRPr="006F13B3">
              <w:rPr>
                <w:color w:val="0000FF"/>
                <w:sz w:val="20"/>
                <w:lang w:val="es-ES"/>
              </w:rPr>
              <w:t>sin</w:t>
            </w:r>
            <w:r w:rsidRPr="006F13B3">
              <w:rPr>
                <w:color w:val="0000FF"/>
                <w:spacing w:val="-4"/>
                <w:sz w:val="20"/>
                <w:lang w:val="es-ES"/>
              </w:rPr>
              <w:t xml:space="preserve"> </w:t>
            </w:r>
            <w:r w:rsidRPr="006F13B3">
              <w:rPr>
                <w:color w:val="0000FF"/>
                <w:sz w:val="20"/>
                <w:lang w:val="es-ES"/>
              </w:rPr>
              <w:t xml:space="preserve">detallar sus funciones, la frecuencia de las visitas ni el canal de comunicación con el centro. </w:t>
            </w:r>
            <w:r w:rsidRPr="006F13B3">
              <w:rPr>
                <w:color w:val="0000FF"/>
                <w:sz w:val="20"/>
              </w:rPr>
              <w:t>No se describe ningún sistema de control de calidad.</w:t>
            </w:r>
          </w:p>
        </w:tc>
      </w:tr>
      <w:tr w:rsidR="006F13B3" w14:paraId="29527655" w14:textId="77777777" w:rsidTr="006F13B3">
        <w:trPr>
          <w:trHeight w:val="918"/>
        </w:trPr>
        <w:tc>
          <w:tcPr>
            <w:tcW w:w="1320" w:type="dxa"/>
          </w:tcPr>
          <w:p w14:paraId="13FFF5A3" w14:textId="77777777" w:rsidR="006F13B3" w:rsidRPr="006F13B3" w:rsidRDefault="006F13B3" w:rsidP="00E741A5">
            <w:pPr>
              <w:pStyle w:val="TableParagraph"/>
              <w:spacing w:before="99"/>
              <w:rPr>
                <w:rFonts w:ascii="Verdana"/>
                <w:color w:val="0000FF"/>
                <w:sz w:val="20"/>
              </w:rPr>
            </w:pPr>
          </w:p>
          <w:p w14:paraId="5D7F1EEB" w14:textId="77777777" w:rsidR="006F13B3" w:rsidRPr="006F13B3" w:rsidRDefault="006F13B3" w:rsidP="00E741A5">
            <w:pPr>
              <w:pStyle w:val="TableParagraph"/>
              <w:ind w:left="9" w:right="5"/>
              <w:jc w:val="center"/>
              <w:rPr>
                <w:color w:val="0000FF"/>
                <w:sz w:val="20"/>
              </w:rPr>
            </w:pPr>
            <w:r w:rsidRPr="006F13B3">
              <w:rPr>
                <w:color w:val="0000FF"/>
                <w:sz w:val="20"/>
              </w:rPr>
              <w:t>1</w:t>
            </w:r>
            <w:r w:rsidRPr="006F13B3">
              <w:rPr>
                <w:color w:val="0000FF"/>
                <w:spacing w:val="-2"/>
                <w:sz w:val="20"/>
              </w:rPr>
              <w:t xml:space="preserve"> </w:t>
            </w:r>
            <w:r w:rsidRPr="006F13B3">
              <w:rPr>
                <w:color w:val="0000FF"/>
                <w:sz w:val="20"/>
              </w:rPr>
              <w:t>-</w:t>
            </w:r>
            <w:r w:rsidRPr="006F13B3">
              <w:rPr>
                <w:color w:val="0000FF"/>
                <w:spacing w:val="-1"/>
                <w:sz w:val="20"/>
              </w:rPr>
              <w:t xml:space="preserve"> </w:t>
            </w:r>
            <w:r w:rsidRPr="006F13B3">
              <w:rPr>
                <w:color w:val="0000FF"/>
                <w:spacing w:val="-10"/>
                <w:sz w:val="20"/>
              </w:rPr>
              <w:t>2</w:t>
            </w:r>
          </w:p>
        </w:tc>
        <w:tc>
          <w:tcPr>
            <w:tcW w:w="1909" w:type="dxa"/>
          </w:tcPr>
          <w:p w14:paraId="70D1F9C1" w14:textId="77777777" w:rsidR="006F13B3" w:rsidRPr="006F13B3" w:rsidRDefault="006F13B3" w:rsidP="00E741A5">
            <w:pPr>
              <w:pStyle w:val="TableParagraph"/>
              <w:spacing w:before="99"/>
              <w:rPr>
                <w:rFonts w:ascii="Verdana"/>
                <w:color w:val="0000FF"/>
                <w:sz w:val="20"/>
              </w:rPr>
            </w:pPr>
          </w:p>
          <w:p w14:paraId="42675FE4" w14:textId="77777777" w:rsidR="006F13B3" w:rsidRPr="006F13B3" w:rsidRDefault="006F13B3" w:rsidP="00E741A5">
            <w:pPr>
              <w:pStyle w:val="TableParagraph"/>
              <w:ind w:left="5"/>
              <w:jc w:val="center"/>
              <w:rPr>
                <w:color w:val="0000FF"/>
                <w:sz w:val="20"/>
              </w:rPr>
            </w:pPr>
            <w:r w:rsidRPr="006F13B3">
              <w:rPr>
                <w:color w:val="0000FF"/>
                <w:spacing w:val="-2"/>
                <w:sz w:val="20"/>
              </w:rPr>
              <w:t>Suficiente/Básico</w:t>
            </w:r>
          </w:p>
        </w:tc>
        <w:tc>
          <w:tcPr>
            <w:tcW w:w="6111" w:type="dxa"/>
          </w:tcPr>
          <w:p w14:paraId="12D6948F" w14:textId="77777777" w:rsidR="006F13B3" w:rsidRPr="006F13B3" w:rsidRDefault="006F13B3" w:rsidP="00E741A5">
            <w:pPr>
              <w:pStyle w:val="TableParagraph"/>
              <w:ind w:left="68"/>
              <w:rPr>
                <w:color w:val="0000FF"/>
                <w:sz w:val="20"/>
                <w:lang w:val="es-ES"/>
              </w:rPr>
            </w:pPr>
            <w:r w:rsidRPr="006F13B3">
              <w:rPr>
                <w:color w:val="0000FF"/>
                <w:sz w:val="20"/>
                <w:lang w:val="es-ES"/>
              </w:rPr>
              <w:t>Se</w:t>
            </w:r>
            <w:r w:rsidRPr="006F13B3">
              <w:rPr>
                <w:color w:val="0000FF"/>
                <w:spacing w:val="-5"/>
                <w:sz w:val="20"/>
                <w:lang w:val="es-ES"/>
              </w:rPr>
              <w:t xml:space="preserve"> </w:t>
            </w:r>
            <w:r w:rsidRPr="006F13B3">
              <w:rPr>
                <w:color w:val="0000FF"/>
                <w:sz w:val="20"/>
                <w:lang w:val="es-ES"/>
              </w:rPr>
              <w:t>define</w:t>
            </w:r>
            <w:r w:rsidRPr="006F13B3">
              <w:rPr>
                <w:color w:val="0000FF"/>
                <w:spacing w:val="-4"/>
                <w:sz w:val="20"/>
                <w:lang w:val="es-ES"/>
              </w:rPr>
              <w:t xml:space="preserve"> </w:t>
            </w:r>
            <w:r w:rsidRPr="006F13B3">
              <w:rPr>
                <w:color w:val="0000FF"/>
                <w:sz w:val="20"/>
                <w:lang w:val="es-ES"/>
              </w:rPr>
              <w:t>la</w:t>
            </w:r>
            <w:r w:rsidRPr="006F13B3">
              <w:rPr>
                <w:color w:val="0000FF"/>
                <w:spacing w:val="-5"/>
                <w:sz w:val="20"/>
                <w:lang w:val="es-ES"/>
              </w:rPr>
              <w:t xml:space="preserve"> </w:t>
            </w:r>
            <w:r w:rsidRPr="006F13B3">
              <w:rPr>
                <w:color w:val="0000FF"/>
                <w:sz w:val="20"/>
                <w:lang w:val="es-ES"/>
              </w:rPr>
              <w:t>figura</w:t>
            </w:r>
            <w:r w:rsidRPr="006F13B3">
              <w:rPr>
                <w:color w:val="0000FF"/>
                <w:spacing w:val="-5"/>
                <w:sz w:val="20"/>
                <w:lang w:val="es-ES"/>
              </w:rPr>
              <w:t xml:space="preserve"> </w:t>
            </w:r>
            <w:r w:rsidRPr="006F13B3">
              <w:rPr>
                <w:color w:val="0000FF"/>
                <w:sz w:val="20"/>
                <w:lang w:val="es-ES"/>
              </w:rPr>
              <w:t>del</w:t>
            </w:r>
            <w:r w:rsidRPr="006F13B3">
              <w:rPr>
                <w:color w:val="0000FF"/>
                <w:spacing w:val="-6"/>
                <w:sz w:val="20"/>
                <w:lang w:val="es-ES"/>
              </w:rPr>
              <w:t xml:space="preserve"> </w:t>
            </w:r>
            <w:r w:rsidRPr="006F13B3">
              <w:rPr>
                <w:color w:val="0000FF"/>
                <w:sz w:val="20"/>
                <w:lang w:val="es-ES"/>
              </w:rPr>
              <w:t>Interlocutor</w:t>
            </w:r>
            <w:r w:rsidRPr="006F13B3">
              <w:rPr>
                <w:color w:val="0000FF"/>
                <w:spacing w:val="-4"/>
                <w:sz w:val="20"/>
                <w:lang w:val="es-ES"/>
              </w:rPr>
              <w:t xml:space="preserve"> </w:t>
            </w:r>
            <w:r w:rsidRPr="006F13B3">
              <w:rPr>
                <w:color w:val="0000FF"/>
                <w:sz w:val="20"/>
                <w:lang w:val="es-ES"/>
              </w:rPr>
              <w:t>Único</w:t>
            </w:r>
            <w:r w:rsidRPr="006F13B3">
              <w:rPr>
                <w:color w:val="0000FF"/>
                <w:spacing w:val="-5"/>
                <w:sz w:val="20"/>
                <w:lang w:val="es-ES"/>
              </w:rPr>
              <w:t xml:space="preserve"> </w:t>
            </w:r>
            <w:r w:rsidRPr="006F13B3">
              <w:rPr>
                <w:color w:val="0000FF"/>
                <w:sz w:val="20"/>
                <w:lang w:val="es-ES"/>
              </w:rPr>
              <w:t>y</w:t>
            </w:r>
            <w:r w:rsidRPr="006F13B3">
              <w:rPr>
                <w:color w:val="0000FF"/>
                <w:spacing w:val="-4"/>
                <w:sz w:val="20"/>
                <w:lang w:val="es-ES"/>
              </w:rPr>
              <w:t xml:space="preserve"> </w:t>
            </w:r>
            <w:r w:rsidRPr="006F13B3">
              <w:rPr>
                <w:color w:val="0000FF"/>
                <w:sz w:val="20"/>
                <w:lang w:val="es-ES"/>
              </w:rPr>
              <w:t>se</w:t>
            </w:r>
            <w:r w:rsidRPr="006F13B3">
              <w:rPr>
                <w:color w:val="0000FF"/>
                <w:spacing w:val="-5"/>
                <w:sz w:val="20"/>
                <w:lang w:val="es-ES"/>
              </w:rPr>
              <w:t xml:space="preserve"> </w:t>
            </w:r>
            <w:r w:rsidRPr="006F13B3">
              <w:rPr>
                <w:color w:val="0000FF"/>
                <w:sz w:val="20"/>
                <w:lang w:val="es-ES"/>
              </w:rPr>
              <w:t>compromete</w:t>
            </w:r>
            <w:r w:rsidRPr="006F13B3">
              <w:rPr>
                <w:color w:val="0000FF"/>
                <w:spacing w:val="-6"/>
                <w:sz w:val="20"/>
                <w:lang w:val="es-ES"/>
              </w:rPr>
              <w:t xml:space="preserve"> </w:t>
            </w:r>
            <w:r w:rsidRPr="006F13B3">
              <w:rPr>
                <w:color w:val="0000FF"/>
                <w:sz w:val="20"/>
                <w:lang w:val="es-ES"/>
              </w:rPr>
              <w:t>a una visita periódica al centro. Se describe un proceso de registro de incidencias básico (ej. libro de registro físico) y</w:t>
            </w:r>
          </w:p>
          <w:p w14:paraId="4D0DE68C" w14:textId="77777777" w:rsidR="006F13B3" w:rsidRPr="006F13B3" w:rsidRDefault="006F13B3" w:rsidP="00E741A5">
            <w:pPr>
              <w:pStyle w:val="TableParagraph"/>
              <w:spacing w:line="209" w:lineRule="exact"/>
              <w:ind w:left="68"/>
              <w:rPr>
                <w:color w:val="0000FF"/>
                <w:sz w:val="20"/>
              </w:rPr>
            </w:pPr>
            <w:r w:rsidRPr="006F13B3">
              <w:rPr>
                <w:color w:val="0000FF"/>
                <w:sz w:val="20"/>
              </w:rPr>
              <w:t>una</w:t>
            </w:r>
            <w:r w:rsidRPr="006F13B3">
              <w:rPr>
                <w:color w:val="0000FF"/>
                <w:spacing w:val="-11"/>
                <w:sz w:val="20"/>
              </w:rPr>
              <w:t xml:space="preserve"> </w:t>
            </w:r>
            <w:r w:rsidRPr="006F13B3">
              <w:rPr>
                <w:color w:val="0000FF"/>
                <w:sz w:val="20"/>
              </w:rPr>
              <w:t>comunicación</w:t>
            </w:r>
            <w:r w:rsidRPr="006F13B3">
              <w:rPr>
                <w:color w:val="0000FF"/>
                <w:spacing w:val="-9"/>
                <w:sz w:val="20"/>
              </w:rPr>
              <w:t xml:space="preserve"> </w:t>
            </w:r>
            <w:r w:rsidRPr="006F13B3">
              <w:rPr>
                <w:color w:val="0000FF"/>
                <w:spacing w:val="-2"/>
                <w:sz w:val="20"/>
              </w:rPr>
              <w:t>informal.</w:t>
            </w:r>
          </w:p>
        </w:tc>
      </w:tr>
      <w:tr w:rsidR="006F13B3" w14:paraId="00B27CF2" w14:textId="77777777" w:rsidTr="006F13B3">
        <w:trPr>
          <w:trHeight w:val="1149"/>
        </w:trPr>
        <w:tc>
          <w:tcPr>
            <w:tcW w:w="1320" w:type="dxa"/>
          </w:tcPr>
          <w:p w14:paraId="5B925CD0" w14:textId="77777777" w:rsidR="006F13B3" w:rsidRPr="006F13B3" w:rsidRDefault="006F13B3" w:rsidP="00E741A5">
            <w:pPr>
              <w:pStyle w:val="TableParagraph"/>
              <w:spacing w:before="217"/>
              <w:rPr>
                <w:rFonts w:ascii="Verdana"/>
                <w:color w:val="0000FF"/>
                <w:sz w:val="20"/>
              </w:rPr>
            </w:pPr>
          </w:p>
          <w:p w14:paraId="18FF91C6" w14:textId="77777777" w:rsidR="006F13B3" w:rsidRPr="006F13B3" w:rsidRDefault="006F13B3" w:rsidP="00E741A5">
            <w:pPr>
              <w:pStyle w:val="TableParagraph"/>
              <w:ind w:left="9" w:right="5"/>
              <w:jc w:val="center"/>
              <w:rPr>
                <w:color w:val="0000FF"/>
                <w:sz w:val="20"/>
              </w:rPr>
            </w:pPr>
            <w:r w:rsidRPr="006F13B3">
              <w:rPr>
                <w:color w:val="0000FF"/>
                <w:sz w:val="20"/>
              </w:rPr>
              <w:t>3</w:t>
            </w:r>
            <w:r w:rsidRPr="006F13B3">
              <w:rPr>
                <w:color w:val="0000FF"/>
                <w:spacing w:val="-2"/>
                <w:sz w:val="20"/>
              </w:rPr>
              <w:t xml:space="preserve"> </w:t>
            </w:r>
            <w:r w:rsidRPr="006F13B3">
              <w:rPr>
                <w:color w:val="0000FF"/>
                <w:sz w:val="20"/>
              </w:rPr>
              <w:t>-</w:t>
            </w:r>
            <w:r w:rsidRPr="006F13B3">
              <w:rPr>
                <w:color w:val="0000FF"/>
                <w:spacing w:val="-1"/>
                <w:sz w:val="20"/>
              </w:rPr>
              <w:t xml:space="preserve"> </w:t>
            </w:r>
            <w:r w:rsidRPr="006F13B3">
              <w:rPr>
                <w:color w:val="0000FF"/>
                <w:spacing w:val="-10"/>
                <w:sz w:val="20"/>
              </w:rPr>
              <w:t>4</w:t>
            </w:r>
          </w:p>
        </w:tc>
        <w:tc>
          <w:tcPr>
            <w:tcW w:w="1909" w:type="dxa"/>
          </w:tcPr>
          <w:p w14:paraId="1F881639" w14:textId="77777777" w:rsidR="006F13B3" w:rsidRPr="006F13B3" w:rsidRDefault="006F13B3" w:rsidP="00E741A5">
            <w:pPr>
              <w:pStyle w:val="TableParagraph"/>
              <w:spacing w:before="217"/>
              <w:rPr>
                <w:rFonts w:ascii="Verdana"/>
                <w:color w:val="0000FF"/>
                <w:sz w:val="20"/>
              </w:rPr>
            </w:pPr>
          </w:p>
          <w:p w14:paraId="42C95283" w14:textId="77777777" w:rsidR="006F13B3" w:rsidRPr="006F13B3" w:rsidRDefault="006F13B3" w:rsidP="00E741A5">
            <w:pPr>
              <w:pStyle w:val="TableParagraph"/>
              <w:ind w:left="5" w:right="1"/>
              <w:jc w:val="center"/>
              <w:rPr>
                <w:color w:val="0000FF"/>
                <w:sz w:val="20"/>
              </w:rPr>
            </w:pPr>
            <w:r w:rsidRPr="006F13B3">
              <w:rPr>
                <w:color w:val="0000FF"/>
                <w:spacing w:val="-2"/>
                <w:sz w:val="20"/>
              </w:rPr>
              <w:t>Buena/Estructurada</w:t>
            </w:r>
          </w:p>
        </w:tc>
        <w:tc>
          <w:tcPr>
            <w:tcW w:w="6111" w:type="dxa"/>
          </w:tcPr>
          <w:p w14:paraId="406F4235" w14:textId="77777777" w:rsidR="006F13B3" w:rsidRPr="006F13B3" w:rsidRDefault="006F13B3" w:rsidP="00E741A5">
            <w:pPr>
              <w:pStyle w:val="TableParagraph"/>
              <w:ind w:left="68"/>
              <w:rPr>
                <w:color w:val="0000FF"/>
                <w:sz w:val="20"/>
                <w:lang w:val="es-ES"/>
              </w:rPr>
            </w:pPr>
            <w:r w:rsidRPr="006F13B3">
              <w:rPr>
                <w:color w:val="0000FF"/>
                <w:sz w:val="20"/>
                <w:lang w:val="es-ES"/>
              </w:rPr>
              <w:t>Se</w:t>
            </w:r>
            <w:r w:rsidRPr="006F13B3">
              <w:rPr>
                <w:color w:val="0000FF"/>
                <w:spacing w:val="-2"/>
                <w:sz w:val="20"/>
                <w:lang w:val="es-ES"/>
              </w:rPr>
              <w:t xml:space="preserve"> </w:t>
            </w:r>
            <w:r w:rsidRPr="006F13B3">
              <w:rPr>
                <w:color w:val="0000FF"/>
                <w:sz w:val="20"/>
                <w:lang w:val="es-ES"/>
              </w:rPr>
              <w:t>establece</w:t>
            </w:r>
            <w:r w:rsidRPr="006F13B3">
              <w:rPr>
                <w:color w:val="0000FF"/>
                <w:spacing w:val="-2"/>
                <w:sz w:val="20"/>
                <w:lang w:val="es-ES"/>
              </w:rPr>
              <w:t xml:space="preserve"> </w:t>
            </w:r>
            <w:r w:rsidRPr="006F13B3">
              <w:rPr>
                <w:color w:val="0000FF"/>
                <w:sz w:val="20"/>
                <w:lang w:val="es-ES"/>
              </w:rPr>
              <w:t>un</w:t>
            </w:r>
            <w:r w:rsidRPr="006F13B3">
              <w:rPr>
                <w:color w:val="0000FF"/>
                <w:spacing w:val="-2"/>
                <w:sz w:val="20"/>
                <w:lang w:val="es-ES"/>
              </w:rPr>
              <w:t xml:space="preserve"> </w:t>
            </w:r>
            <w:r w:rsidRPr="006F13B3">
              <w:rPr>
                <w:color w:val="0000FF"/>
                <w:sz w:val="20"/>
                <w:lang w:val="es-ES"/>
              </w:rPr>
              <w:t>protocolo de</w:t>
            </w:r>
            <w:r w:rsidRPr="006F13B3">
              <w:rPr>
                <w:color w:val="0000FF"/>
                <w:spacing w:val="-3"/>
                <w:sz w:val="20"/>
                <w:lang w:val="es-ES"/>
              </w:rPr>
              <w:t xml:space="preserve"> </w:t>
            </w:r>
            <w:r w:rsidRPr="006F13B3">
              <w:rPr>
                <w:color w:val="0000FF"/>
                <w:sz w:val="20"/>
                <w:lang w:val="es-ES"/>
              </w:rPr>
              <w:t>inspección</w:t>
            </w:r>
            <w:r w:rsidRPr="006F13B3">
              <w:rPr>
                <w:color w:val="0000FF"/>
                <w:spacing w:val="-2"/>
                <w:sz w:val="20"/>
                <w:lang w:val="es-ES"/>
              </w:rPr>
              <w:t xml:space="preserve"> </w:t>
            </w:r>
            <w:r w:rsidRPr="006F13B3">
              <w:rPr>
                <w:color w:val="0000FF"/>
                <w:sz w:val="20"/>
                <w:lang w:val="es-ES"/>
              </w:rPr>
              <w:t>basado en</w:t>
            </w:r>
            <w:r w:rsidRPr="006F13B3">
              <w:rPr>
                <w:color w:val="0000FF"/>
                <w:spacing w:val="-1"/>
                <w:sz w:val="20"/>
                <w:lang w:val="es-ES"/>
              </w:rPr>
              <w:t xml:space="preserve"> </w:t>
            </w:r>
            <w:r w:rsidRPr="006F13B3">
              <w:rPr>
                <w:color w:val="0000FF"/>
                <w:sz w:val="20"/>
                <w:lang w:val="es-ES"/>
              </w:rPr>
              <w:t>una</w:t>
            </w:r>
            <w:r w:rsidRPr="006F13B3">
              <w:rPr>
                <w:color w:val="0000FF"/>
                <w:spacing w:val="-3"/>
                <w:sz w:val="20"/>
                <w:lang w:val="es-ES"/>
              </w:rPr>
              <w:t xml:space="preserve"> </w:t>
            </w:r>
            <w:r w:rsidRPr="006F13B3">
              <w:rPr>
                <w:color w:val="0000FF"/>
                <w:sz w:val="20"/>
                <w:lang w:val="es-ES"/>
              </w:rPr>
              <w:t>lista de chequeo (check-list) objetiva. Se define un sistema de registro formal y seguimiento de incidencias con un plazo</w:t>
            </w:r>
          </w:p>
          <w:p w14:paraId="074BC433" w14:textId="77777777" w:rsidR="006F13B3" w:rsidRPr="006F13B3" w:rsidRDefault="006F13B3" w:rsidP="00E741A5">
            <w:pPr>
              <w:pStyle w:val="TableParagraph"/>
              <w:spacing w:line="228" w:lineRule="exact"/>
              <w:ind w:left="68"/>
              <w:rPr>
                <w:color w:val="0000FF"/>
                <w:sz w:val="20"/>
                <w:lang w:val="es-ES"/>
              </w:rPr>
            </w:pPr>
            <w:r w:rsidRPr="006F13B3">
              <w:rPr>
                <w:color w:val="0000FF"/>
                <w:sz w:val="20"/>
                <w:lang w:val="es-ES"/>
              </w:rPr>
              <w:t>máximo</w:t>
            </w:r>
            <w:r w:rsidRPr="006F13B3">
              <w:rPr>
                <w:color w:val="0000FF"/>
                <w:spacing w:val="-5"/>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resolución</w:t>
            </w:r>
            <w:r w:rsidRPr="006F13B3">
              <w:rPr>
                <w:color w:val="0000FF"/>
                <w:spacing w:val="-5"/>
                <w:sz w:val="20"/>
                <w:lang w:val="es-ES"/>
              </w:rPr>
              <w:t xml:space="preserve"> </w:t>
            </w:r>
            <w:r w:rsidRPr="006F13B3">
              <w:rPr>
                <w:color w:val="0000FF"/>
                <w:sz w:val="20"/>
                <w:lang w:val="es-ES"/>
              </w:rPr>
              <w:t>(ej.</w:t>
            </w:r>
            <w:r w:rsidRPr="006F13B3">
              <w:rPr>
                <w:color w:val="0000FF"/>
                <w:spacing w:val="-5"/>
                <w:sz w:val="20"/>
                <w:lang w:val="es-ES"/>
              </w:rPr>
              <w:t xml:space="preserve"> </w:t>
            </w:r>
            <w:r w:rsidRPr="006F13B3">
              <w:rPr>
                <w:color w:val="0000FF"/>
                <w:sz w:val="20"/>
                <w:lang w:val="es-ES"/>
              </w:rPr>
              <w:t>24</w:t>
            </w:r>
            <w:r w:rsidRPr="006F13B3">
              <w:rPr>
                <w:color w:val="0000FF"/>
                <w:spacing w:val="-5"/>
                <w:sz w:val="20"/>
                <w:lang w:val="es-ES"/>
              </w:rPr>
              <w:t xml:space="preserve"> </w:t>
            </w:r>
            <w:r w:rsidRPr="006F13B3">
              <w:rPr>
                <w:color w:val="0000FF"/>
                <w:sz w:val="20"/>
                <w:lang w:val="es-ES"/>
              </w:rPr>
              <w:t>horas).</w:t>
            </w:r>
            <w:r w:rsidRPr="006F13B3">
              <w:rPr>
                <w:color w:val="0000FF"/>
                <w:spacing w:val="-4"/>
                <w:sz w:val="20"/>
                <w:lang w:val="es-ES"/>
              </w:rPr>
              <w:t xml:space="preserve"> </w:t>
            </w:r>
            <w:r w:rsidRPr="006F13B3">
              <w:rPr>
                <w:color w:val="0000FF"/>
                <w:sz w:val="20"/>
                <w:lang w:val="es-ES"/>
              </w:rPr>
              <w:t>Se</w:t>
            </w:r>
            <w:r w:rsidRPr="006F13B3">
              <w:rPr>
                <w:color w:val="0000FF"/>
                <w:spacing w:val="-3"/>
                <w:sz w:val="20"/>
                <w:lang w:val="es-ES"/>
              </w:rPr>
              <w:t xml:space="preserve"> </w:t>
            </w:r>
            <w:r w:rsidRPr="006F13B3">
              <w:rPr>
                <w:color w:val="0000FF"/>
                <w:sz w:val="20"/>
                <w:lang w:val="es-ES"/>
              </w:rPr>
              <w:t>garantiza</w:t>
            </w:r>
            <w:r w:rsidRPr="006F13B3">
              <w:rPr>
                <w:color w:val="0000FF"/>
                <w:spacing w:val="-5"/>
                <w:sz w:val="20"/>
                <w:lang w:val="es-ES"/>
              </w:rPr>
              <w:t xml:space="preserve"> </w:t>
            </w:r>
            <w:r w:rsidRPr="006F13B3">
              <w:rPr>
                <w:color w:val="0000FF"/>
                <w:sz w:val="20"/>
                <w:lang w:val="es-ES"/>
              </w:rPr>
              <w:t>un</w:t>
            </w:r>
            <w:r w:rsidRPr="006F13B3">
              <w:rPr>
                <w:color w:val="0000FF"/>
                <w:spacing w:val="-5"/>
                <w:sz w:val="20"/>
                <w:lang w:val="es-ES"/>
              </w:rPr>
              <w:t xml:space="preserve"> </w:t>
            </w:r>
            <w:r w:rsidRPr="006F13B3">
              <w:rPr>
                <w:color w:val="0000FF"/>
                <w:sz w:val="20"/>
                <w:lang w:val="es-ES"/>
              </w:rPr>
              <w:t>informe mensual de seguimiento a la dirección escolar.</w:t>
            </w:r>
          </w:p>
        </w:tc>
      </w:tr>
      <w:tr w:rsidR="006F13B3" w14:paraId="34A435A5" w14:textId="77777777" w:rsidTr="006F13B3">
        <w:trPr>
          <w:trHeight w:val="1681"/>
        </w:trPr>
        <w:tc>
          <w:tcPr>
            <w:tcW w:w="1320" w:type="dxa"/>
          </w:tcPr>
          <w:p w14:paraId="5A700E07" w14:textId="77777777" w:rsidR="006F13B3" w:rsidRPr="006F13B3" w:rsidRDefault="006F13B3" w:rsidP="00E741A5">
            <w:pPr>
              <w:pStyle w:val="TableParagraph"/>
              <w:rPr>
                <w:rFonts w:ascii="Verdana"/>
                <w:color w:val="0000FF"/>
                <w:sz w:val="20"/>
                <w:lang w:val="es-ES"/>
              </w:rPr>
            </w:pPr>
          </w:p>
          <w:p w14:paraId="17D712A4" w14:textId="77777777" w:rsidR="006F13B3" w:rsidRPr="006F13B3" w:rsidRDefault="006F13B3" w:rsidP="00E741A5">
            <w:pPr>
              <w:pStyle w:val="TableParagraph"/>
              <w:spacing w:before="238"/>
              <w:rPr>
                <w:rFonts w:ascii="Verdana"/>
                <w:color w:val="0000FF"/>
                <w:sz w:val="20"/>
                <w:lang w:val="es-ES"/>
              </w:rPr>
            </w:pPr>
          </w:p>
          <w:p w14:paraId="30F2D254" w14:textId="77777777" w:rsidR="006F13B3" w:rsidRPr="006F13B3" w:rsidRDefault="006F13B3" w:rsidP="00E741A5">
            <w:pPr>
              <w:pStyle w:val="TableParagraph"/>
              <w:ind w:left="9"/>
              <w:jc w:val="center"/>
              <w:rPr>
                <w:color w:val="0000FF"/>
                <w:sz w:val="20"/>
              </w:rPr>
            </w:pPr>
            <w:r w:rsidRPr="006F13B3">
              <w:rPr>
                <w:color w:val="0000FF"/>
                <w:spacing w:val="-10"/>
                <w:sz w:val="20"/>
              </w:rPr>
              <w:t>5</w:t>
            </w:r>
          </w:p>
        </w:tc>
        <w:tc>
          <w:tcPr>
            <w:tcW w:w="1909" w:type="dxa"/>
          </w:tcPr>
          <w:p w14:paraId="6E7BB58F" w14:textId="77777777" w:rsidR="006F13B3" w:rsidRPr="006F13B3" w:rsidRDefault="006F13B3" w:rsidP="00E741A5">
            <w:pPr>
              <w:pStyle w:val="TableParagraph"/>
              <w:rPr>
                <w:rFonts w:ascii="Verdana"/>
                <w:color w:val="0000FF"/>
                <w:sz w:val="20"/>
              </w:rPr>
            </w:pPr>
          </w:p>
          <w:p w14:paraId="1AF10F03" w14:textId="77777777" w:rsidR="006F13B3" w:rsidRPr="006F13B3" w:rsidRDefault="006F13B3" w:rsidP="00E741A5">
            <w:pPr>
              <w:pStyle w:val="TableParagraph"/>
              <w:spacing w:before="125"/>
              <w:rPr>
                <w:rFonts w:ascii="Verdana"/>
                <w:color w:val="0000FF"/>
                <w:sz w:val="20"/>
              </w:rPr>
            </w:pPr>
          </w:p>
          <w:p w14:paraId="2CD99479" w14:textId="77777777" w:rsidR="006F13B3" w:rsidRPr="006F13B3" w:rsidRDefault="006F13B3" w:rsidP="00E741A5">
            <w:pPr>
              <w:pStyle w:val="TableParagraph"/>
              <w:ind w:left="191" w:firstLine="574"/>
              <w:rPr>
                <w:color w:val="0000FF"/>
                <w:sz w:val="20"/>
              </w:rPr>
            </w:pPr>
            <w:r w:rsidRPr="006F13B3">
              <w:rPr>
                <w:color w:val="0000FF"/>
                <w:spacing w:val="-4"/>
                <w:sz w:val="20"/>
              </w:rPr>
              <w:t xml:space="preserve">Muy </w:t>
            </w:r>
            <w:r w:rsidRPr="006F13B3">
              <w:rPr>
                <w:color w:val="0000FF"/>
                <w:spacing w:val="-2"/>
                <w:sz w:val="20"/>
              </w:rPr>
              <w:t>Buena/Avanzada</w:t>
            </w:r>
          </w:p>
        </w:tc>
        <w:tc>
          <w:tcPr>
            <w:tcW w:w="6111" w:type="dxa"/>
          </w:tcPr>
          <w:p w14:paraId="3221AA25" w14:textId="77777777" w:rsidR="006F13B3" w:rsidRPr="006F13B3" w:rsidRDefault="006F13B3" w:rsidP="006F13B3">
            <w:pPr>
              <w:pStyle w:val="TableParagraph"/>
              <w:spacing w:before="71"/>
              <w:ind w:left="68" w:right="-552"/>
              <w:rPr>
                <w:color w:val="0000FF"/>
                <w:sz w:val="20"/>
                <w:lang w:val="es-ES"/>
              </w:rPr>
            </w:pPr>
            <w:r w:rsidRPr="006F13B3">
              <w:rPr>
                <w:color w:val="0000FF"/>
                <w:sz w:val="20"/>
                <w:lang w:val="es-ES"/>
              </w:rPr>
              <w:t>El</w:t>
            </w:r>
            <w:r w:rsidRPr="006F13B3">
              <w:rPr>
                <w:color w:val="0000FF"/>
                <w:spacing w:val="-5"/>
                <w:sz w:val="20"/>
                <w:lang w:val="es-ES"/>
              </w:rPr>
              <w:t xml:space="preserve"> </w:t>
            </w:r>
            <w:r w:rsidRPr="006F13B3">
              <w:rPr>
                <w:color w:val="0000FF"/>
                <w:sz w:val="20"/>
                <w:lang w:val="es-ES"/>
              </w:rPr>
              <w:t>Plan</w:t>
            </w:r>
            <w:r w:rsidRPr="006F13B3">
              <w:rPr>
                <w:color w:val="0000FF"/>
                <w:spacing w:val="-5"/>
                <w:sz w:val="20"/>
                <w:lang w:val="es-ES"/>
              </w:rPr>
              <w:t xml:space="preserve"> </w:t>
            </w:r>
            <w:r w:rsidRPr="006F13B3">
              <w:rPr>
                <w:color w:val="0000FF"/>
                <w:sz w:val="20"/>
                <w:lang w:val="es-ES"/>
              </w:rPr>
              <w:t>incluye</w:t>
            </w:r>
            <w:r w:rsidRPr="006F13B3">
              <w:rPr>
                <w:color w:val="0000FF"/>
                <w:spacing w:val="-6"/>
                <w:sz w:val="20"/>
                <w:lang w:val="es-ES"/>
              </w:rPr>
              <w:t xml:space="preserve"> </w:t>
            </w:r>
            <w:r w:rsidRPr="006F13B3">
              <w:rPr>
                <w:color w:val="0000FF"/>
                <w:sz w:val="20"/>
                <w:lang w:val="es-ES"/>
              </w:rPr>
              <w:t>un</w:t>
            </w:r>
            <w:r w:rsidRPr="006F13B3">
              <w:rPr>
                <w:color w:val="0000FF"/>
                <w:spacing w:val="-4"/>
                <w:sz w:val="20"/>
                <w:lang w:val="es-ES"/>
              </w:rPr>
              <w:t xml:space="preserve"> </w:t>
            </w:r>
            <w:r w:rsidRPr="006F13B3">
              <w:rPr>
                <w:color w:val="0000FF"/>
                <w:sz w:val="20"/>
                <w:lang w:val="es-ES"/>
              </w:rPr>
              <w:t>Sistema</w:t>
            </w:r>
            <w:r w:rsidRPr="006F13B3">
              <w:rPr>
                <w:color w:val="0000FF"/>
                <w:spacing w:val="-4"/>
                <w:sz w:val="20"/>
                <w:lang w:val="es-ES"/>
              </w:rPr>
              <w:t xml:space="preserve"> </w:t>
            </w:r>
            <w:r w:rsidRPr="006F13B3">
              <w:rPr>
                <w:color w:val="0000FF"/>
                <w:sz w:val="20"/>
                <w:lang w:val="es-ES"/>
              </w:rPr>
              <w:t>de</w:t>
            </w:r>
            <w:r w:rsidRPr="006F13B3">
              <w:rPr>
                <w:color w:val="0000FF"/>
                <w:spacing w:val="-7"/>
                <w:sz w:val="20"/>
                <w:lang w:val="es-ES"/>
              </w:rPr>
              <w:t xml:space="preserve"> </w:t>
            </w:r>
            <w:r w:rsidRPr="006F13B3">
              <w:rPr>
                <w:color w:val="0000FF"/>
                <w:sz w:val="20"/>
                <w:lang w:val="es-ES"/>
              </w:rPr>
              <w:t>Auditoría</w:t>
            </w:r>
            <w:r w:rsidRPr="006F13B3">
              <w:rPr>
                <w:color w:val="0000FF"/>
                <w:spacing w:val="-4"/>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Calidad</w:t>
            </w:r>
            <w:r w:rsidRPr="006F13B3">
              <w:rPr>
                <w:color w:val="0000FF"/>
                <w:spacing w:val="-5"/>
                <w:sz w:val="20"/>
                <w:lang w:val="es-ES"/>
              </w:rPr>
              <w:t xml:space="preserve"> </w:t>
            </w:r>
            <w:r w:rsidRPr="006F13B3">
              <w:rPr>
                <w:color w:val="0000FF"/>
                <w:sz w:val="20"/>
                <w:lang w:val="es-ES"/>
              </w:rPr>
              <w:t>bimestral que evalúa el cumplimiento de los procedimientos y utiliza métricas de calidad (KPIs). Se propone el uso de una herramienta digital (App o web) para la comunicación, el reporte y el seguimiento de incidencias, accesible a la dirección del centro. Se describen los flujos de información</w:t>
            </w:r>
          </w:p>
          <w:p w14:paraId="50890C28" w14:textId="77777777" w:rsidR="006F13B3" w:rsidRPr="006F13B3" w:rsidRDefault="006F13B3" w:rsidP="00E741A5">
            <w:pPr>
              <w:pStyle w:val="TableParagraph"/>
              <w:spacing w:line="211" w:lineRule="exact"/>
              <w:ind w:left="68"/>
              <w:rPr>
                <w:color w:val="0000FF"/>
                <w:sz w:val="20"/>
                <w:lang w:val="es-ES"/>
              </w:rPr>
            </w:pPr>
            <w:r w:rsidRPr="006F13B3">
              <w:rPr>
                <w:color w:val="0000FF"/>
                <w:sz w:val="20"/>
                <w:lang w:val="es-ES"/>
              </w:rPr>
              <w:t>(quién</w:t>
            </w:r>
            <w:r w:rsidRPr="006F13B3">
              <w:rPr>
                <w:color w:val="0000FF"/>
                <w:spacing w:val="-7"/>
                <w:sz w:val="20"/>
                <w:lang w:val="es-ES"/>
              </w:rPr>
              <w:t xml:space="preserve"> </w:t>
            </w:r>
            <w:r w:rsidRPr="006F13B3">
              <w:rPr>
                <w:color w:val="0000FF"/>
                <w:sz w:val="20"/>
                <w:lang w:val="es-ES"/>
              </w:rPr>
              <w:t>comunica</w:t>
            </w:r>
            <w:r w:rsidRPr="006F13B3">
              <w:rPr>
                <w:color w:val="0000FF"/>
                <w:spacing w:val="-4"/>
                <w:sz w:val="20"/>
                <w:lang w:val="es-ES"/>
              </w:rPr>
              <w:t xml:space="preserve"> </w:t>
            </w:r>
            <w:r w:rsidRPr="006F13B3">
              <w:rPr>
                <w:color w:val="0000FF"/>
                <w:sz w:val="20"/>
                <w:lang w:val="es-ES"/>
              </w:rPr>
              <w:t>qué,</w:t>
            </w:r>
            <w:r w:rsidRPr="006F13B3">
              <w:rPr>
                <w:color w:val="0000FF"/>
                <w:spacing w:val="-6"/>
                <w:sz w:val="20"/>
                <w:lang w:val="es-ES"/>
              </w:rPr>
              <w:t xml:space="preserve"> </w:t>
            </w:r>
            <w:r w:rsidRPr="006F13B3">
              <w:rPr>
                <w:color w:val="0000FF"/>
                <w:sz w:val="20"/>
                <w:lang w:val="es-ES"/>
              </w:rPr>
              <w:t>cuándo</w:t>
            </w:r>
            <w:r w:rsidRPr="006F13B3">
              <w:rPr>
                <w:color w:val="0000FF"/>
                <w:spacing w:val="-7"/>
                <w:sz w:val="20"/>
                <w:lang w:val="es-ES"/>
              </w:rPr>
              <w:t xml:space="preserve"> </w:t>
            </w:r>
            <w:r w:rsidRPr="006F13B3">
              <w:rPr>
                <w:color w:val="0000FF"/>
                <w:sz w:val="20"/>
                <w:lang w:val="es-ES"/>
              </w:rPr>
              <w:t>y</w:t>
            </w:r>
            <w:r w:rsidRPr="006F13B3">
              <w:rPr>
                <w:color w:val="0000FF"/>
                <w:spacing w:val="-5"/>
                <w:sz w:val="20"/>
                <w:lang w:val="es-ES"/>
              </w:rPr>
              <w:t xml:space="preserve"> </w:t>
            </w:r>
            <w:r w:rsidRPr="006F13B3">
              <w:rPr>
                <w:color w:val="0000FF"/>
                <w:sz w:val="20"/>
                <w:lang w:val="es-ES"/>
              </w:rPr>
              <w:t>a</w:t>
            </w:r>
            <w:r w:rsidRPr="006F13B3">
              <w:rPr>
                <w:color w:val="0000FF"/>
                <w:spacing w:val="-4"/>
                <w:sz w:val="20"/>
                <w:lang w:val="es-ES"/>
              </w:rPr>
              <w:t xml:space="preserve"> </w:t>
            </w:r>
            <w:r w:rsidRPr="006F13B3">
              <w:rPr>
                <w:color w:val="0000FF"/>
                <w:spacing w:val="-2"/>
                <w:sz w:val="20"/>
                <w:lang w:val="es-ES"/>
              </w:rPr>
              <w:t>quién).</w:t>
            </w:r>
          </w:p>
        </w:tc>
      </w:tr>
      <w:tr w:rsidR="006F13B3" w14:paraId="50251826" w14:textId="77777777" w:rsidTr="006F13B3">
        <w:trPr>
          <w:trHeight w:val="971"/>
        </w:trPr>
        <w:tc>
          <w:tcPr>
            <w:tcW w:w="1320" w:type="dxa"/>
          </w:tcPr>
          <w:p w14:paraId="1AAACFFD" w14:textId="77777777" w:rsidR="006F13B3" w:rsidRPr="006F13B3" w:rsidRDefault="006F13B3" w:rsidP="00E741A5">
            <w:pPr>
              <w:pStyle w:val="TableParagraph"/>
              <w:spacing w:before="125"/>
              <w:rPr>
                <w:rFonts w:ascii="Verdana"/>
                <w:color w:val="0000FF"/>
                <w:sz w:val="20"/>
                <w:lang w:val="es-ES"/>
              </w:rPr>
            </w:pPr>
          </w:p>
          <w:p w14:paraId="25F9D69B" w14:textId="77777777" w:rsidR="006F13B3" w:rsidRPr="006F13B3" w:rsidRDefault="006F13B3" w:rsidP="00E741A5">
            <w:pPr>
              <w:pStyle w:val="TableParagraph"/>
              <w:spacing w:before="1"/>
              <w:ind w:left="9"/>
              <w:jc w:val="center"/>
              <w:rPr>
                <w:color w:val="0000FF"/>
                <w:sz w:val="20"/>
              </w:rPr>
            </w:pPr>
            <w:r w:rsidRPr="006F13B3">
              <w:rPr>
                <w:color w:val="0000FF"/>
                <w:spacing w:val="-10"/>
                <w:sz w:val="20"/>
              </w:rPr>
              <w:t>6</w:t>
            </w:r>
          </w:p>
        </w:tc>
        <w:tc>
          <w:tcPr>
            <w:tcW w:w="1909" w:type="dxa"/>
          </w:tcPr>
          <w:p w14:paraId="7CAACCE6" w14:textId="77777777" w:rsidR="006F13B3" w:rsidRPr="006F13B3" w:rsidRDefault="006F13B3" w:rsidP="00E741A5">
            <w:pPr>
              <w:pStyle w:val="TableParagraph"/>
              <w:spacing w:before="125"/>
              <w:rPr>
                <w:rFonts w:ascii="Verdana"/>
                <w:color w:val="0000FF"/>
                <w:sz w:val="20"/>
              </w:rPr>
            </w:pPr>
          </w:p>
          <w:p w14:paraId="3F839688" w14:textId="77777777" w:rsidR="006F13B3" w:rsidRPr="006F13B3" w:rsidRDefault="006F13B3" w:rsidP="00E741A5">
            <w:pPr>
              <w:pStyle w:val="TableParagraph"/>
              <w:spacing w:before="1"/>
              <w:ind w:left="5"/>
              <w:jc w:val="center"/>
              <w:rPr>
                <w:color w:val="0000FF"/>
                <w:sz w:val="20"/>
              </w:rPr>
            </w:pPr>
            <w:r w:rsidRPr="006F13B3">
              <w:rPr>
                <w:color w:val="0000FF"/>
                <w:spacing w:val="-2"/>
                <w:sz w:val="20"/>
              </w:rPr>
              <w:t>Máximo/Excelente</w:t>
            </w:r>
          </w:p>
        </w:tc>
        <w:tc>
          <w:tcPr>
            <w:tcW w:w="6111" w:type="dxa"/>
          </w:tcPr>
          <w:p w14:paraId="3632A65D" w14:textId="77777777" w:rsidR="006F13B3" w:rsidRPr="006F13B3" w:rsidRDefault="006F13B3" w:rsidP="00E741A5">
            <w:pPr>
              <w:pStyle w:val="TableParagraph"/>
              <w:spacing w:before="31" w:line="230" w:lineRule="atLeast"/>
              <w:ind w:left="68"/>
              <w:rPr>
                <w:color w:val="0000FF"/>
                <w:sz w:val="20"/>
                <w:lang w:val="es-ES"/>
              </w:rPr>
            </w:pPr>
            <w:r w:rsidRPr="006F13B3">
              <w:rPr>
                <w:color w:val="0000FF"/>
                <w:sz w:val="20"/>
                <w:lang w:val="es-ES"/>
              </w:rPr>
              <w:t>El</w:t>
            </w:r>
            <w:r w:rsidRPr="006F13B3">
              <w:rPr>
                <w:color w:val="0000FF"/>
                <w:spacing w:val="-5"/>
                <w:sz w:val="20"/>
                <w:lang w:val="es-ES"/>
              </w:rPr>
              <w:t xml:space="preserve"> </w:t>
            </w:r>
            <w:r w:rsidRPr="006F13B3">
              <w:rPr>
                <w:color w:val="0000FF"/>
                <w:sz w:val="20"/>
                <w:lang w:val="es-ES"/>
              </w:rPr>
              <w:t>sistema</w:t>
            </w:r>
            <w:r w:rsidRPr="006F13B3">
              <w:rPr>
                <w:color w:val="0000FF"/>
                <w:spacing w:val="-2"/>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control</w:t>
            </w:r>
            <w:r w:rsidRPr="006F13B3">
              <w:rPr>
                <w:color w:val="0000FF"/>
                <w:spacing w:val="-5"/>
                <w:sz w:val="20"/>
                <w:lang w:val="es-ES"/>
              </w:rPr>
              <w:t xml:space="preserve"> </w:t>
            </w:r>
            <w:r w:rsidRPr="006F13B3">
              <w:rPr>
                <w:color w:val="0000FF"/>
                <w:sz w:val="20"/>
                <w:lang w:val="es-ES"/>
              </w:rPr>
              <w:t>es</w:t>
            </w:r>
            <w:r w:rsidRPr="006F13B3">
              <w:rPr>
                <w:color w:val="0000FF"/>
                <w:spacing w:val="-3"/>
                <w:sz w:val="20"/>
                <w:lang w:val="es-ES"/>
              </w:rPr>
              <w:t xml:space="preserve"> </w:t>
            </w:r>
            <w:r w:rsidRPr="006F13B3">
              <w:rPr>
                <w:color w:val="0000FF"/>
                <w:sz w:val="20"/>
                <w:lang w:val="es-ES"/>
              </w:rPr>
              <w:t>público,</w:t>
            </w:r>
            <w:r w:rsidRPr="006F13B3">
              <w:rPr>
                <w:color w:val="0000FF"/>
                <w:spacing w:val="-4"/>
                <w:sz w:val="20"/>
                <w:lang w:val="es-ES"/>
              </w:rPr>
              <w:t xml:space="preserve"> </w:t>
            </w:r>
            <w:r w:rsidRPr="006F13B3">
              <w:rPr>
                <w:color w:val="0000FF"/>
                <w:sz w:val="20"/>
                <w:lang w:val="es-ES"/>
              </w:rPr>
              <w:t>trazable</w:t>
            </w:r>
            <w:r w:rsidRPr="006F13B3">
              <w:rPr>
                <w:color w:val="0000FF"/>
                <w:spacing w:val="-4"/>
                <w:sz w:val="20"/>
                <w:lang w:val="es-ES"/>
              </w:rPr>
              <w:t xml:space="preserve"> </w:t>
            </w:r>
            <w:r w:rsidRPr="006F13B3">
              <w:rPr>
                <w:color w:val="0000FF"/>
                <w:sz w:val="20"/>
                <w:lang w:val="es-ES"/>
              </w:rPr>
              <w:t>y</w:t>
            </w:r>
            <w:r w:rsidRPr="006F13B3">
              <w:rPr>
                <w:color w:val="0000FF"/>
                <w:spacing w:val="-1"/>
                <w:sz w:val="20"/>
                <w:lang w:val="es-ES"/>
              </w:rPr>
              <w:t xml:space="preserve"> </w:t>
            </w:r>
            <w:r w:rsidRPr="006F13B3">
              <w:rPr>
                <w:color w:val="0000FF"/>
                <w:sz w:val="20"/>
                <w:lang w:val="es-ES"/>
              </w:rPr>
              <w:t>proactivo.</w:t>
            </w:r>
            <w:r w:rsidRPr="006F13B3">
              <w:rPr>
                <w:color w:val="0000FF"/>
                <w:spacing w:val="-2"/>
                <w:sz w:val="20"/>
                <w:lang w:val="es-ES"/>
              </w:rPr>
              <w:t xml:space="preserve"> </w:t>
            </w:r>
            <w:r w:rsidRPr="006F13B3">
              <w:rPr>
                <w:color w:val="0000FF"/>
                <w:sz w:val="20"/>
                <w:lang w:val="es-ES"/>
              </w:rPr>
              <w:t>Incluye auditorías</w:t>
            </w:r>
            <w:r w:rsidRPr="006F13B3">
              <w:rPr>
                <w:color w:val="0000FF"/>
                <w:spacing w:val="-8"/>
                <w:sz w:val="20"/>
                <w:lang w:val="es-ES"/>
              </w:rPr>
              <w:t xml:space="preserve"> </w:t>
            </w:r>
            <w:r w:rsidRPr="006F13B3">
              <w:rPr>
                <w:color w:val="0000FF"/>
                <w:sz w:val="20"/>
                <w:lang w:val="es-ES"/>
              </w:rPr>
              <w:t>periódicas</w:t>
            </w:r>
            <w:r w:rsidRPr="006F13B3">
              <w:rPr>
                <w:color w:val="0000FF"/>
                <w:spacing w:val="-8"/>
                <w:sz w:val="20"/>
                <w:lang w:val="es-ES"/>
              </w:rPr>
              <w:t xml:space="preserve"> </w:t>
            </w:r>
            <w:r w:rsidRPr="006F13B3">
              <w:rPr>
                <w:color w:val="0000FF"/>
                <w:sz w:val="20"/>
                <w:lang w:val="es-ES"/>
              </w:rPr>
              <w:t>conjuntas</w:t>
            </w:r>
            <w:r w:rsidRPr="006F13B3">
              <w:rPr>
                <w:color w:val="0000FF"/>
                <w:spacing w:val="-8"/>
                <w:sz w:val="20"/>
                <w:lang w:val="es-ES"/>
              </w:rPr>
              <w:t xml:space="preserve"> </w:t>
            </w:r>
            <w:r w:rsidRPr="006F13B3">
              <w:rPr>
                <w:color w:val="0000FF"/>
                <w:sz w:val="20"/>
                <w:lang w:val="es-ES"/>
              </w:rPr>
              <w:t>(empresa</w:t>
            </w:r>
            <w:r w:rsidRPr="006F13B3">
              <w:rPr>
                <w:color w:val="0000FF"/>
                <w:spacing w:val="-9"/>
                <w:sz w:val="20"/>
                <w:lang w:val="es-ES"/>
              </w:rPr>
              <w:t xml:space="preserve"> </w:t>
            </w:r>
            <w:r w:rsidRPr="006F13B3">
              <w:rPr>
                <w:color w:val="0000FF"/>
                <w:sz w:val="20"/>
                <w:lang w:val="es-ES"/>
              </w:rPr>
              <w:t>+</w:t>
            </w:r>
            <w:r w:rsidRPr="006F13B3">
              <w:rPr>
                <w:color w:val="0000FF"/>
                <w:spacing w:val="-8"/>
                <w:sz w:val="20"/>
                <w:lang w:val="es-ES"/>
              </w:rPr>
              <w:t xml:space="preserve"> </w:t>
            </w:r>
            <w:r w:rsidRPr="006F13B3">
              <w:rPr>
                <w:color w:val="0000FF"/>
                <w:sz w:val="20"/>
                <w:lang w:val="es-ES"/>
              </w:rPr>
              <w:t>Administración)</w:t>
            </w:r>
            <w:r w:rsidRPr="006F13B3">
              <w:rPr>
                <w:color w:val="0000FF"/>
                <w:spacing w:val="-8"/>
                <w:sz w:val="20"/>
                <w:lang w:val="es-ES"/>
              </w:rPr>
              <w:t xml:space="preserve"> </w:t>
            </w:r>
            <w:r w:rsidRPr="006F13B3">
              <w:rPr>
                <w:color w:val="0000FF"/>
                <w:sz w:val="20"/>
                <w:lang w:val="es-ES"/>
              </w:rPr>
              <w:t>y se propone un sistema de medición de satisfacción (ej. encuestas anuales a los usuarios).</w:t>
            </w:r>
          </w:p>
        </w:tc>
      </w:tr>
    </w:tbl>
    <w:p w14:paraId="3AA95D3F" w14:textId="77777777" w:rsidR="006F13B3" w:rsidRDefault="006F13B3" w:rsidP="00F81A48">
      <w:pPr>
        <w:spacing w:before="120" w:after="160" w:line="276" w:lineRule="auto"/>
        <w:ind w:left="709"/>
        <w:jc w:val="both"/>
        <w:rPr>
          <w:rFonts w:ascii="Verdana" w:hAnsi="Verdana"/>
          <w:bCs/>
          <w:iCs/>
          <w:color w:val="0000FF"/>
          <w:sz w:val="20"/>
        </w:rPr>
      </w:pPr>
    </w:p>
    <w:p w14:paraId="64209C0B" w14:textId="77777777" w:rsidR="006F13B3" w:rsidRPr="005E4CDB" w:rsidRDefault="006F13B3" w:rsidP="00F81A48">
      <w:pPr>
        <w:spacing w:before="120" w:after="160" w:line="276" w:lineRule="auto"/>
        <w:ind w:left="709"/>
        <w:jc w:val="both"/>
        <w:rPr>
          <w:rFonts w:ascii="Verdana" w:hAnsi="Verdana"/>
          <w:bCs/>
          <w:iCs/>
          <w:color w:val="0000FF"/>
          <w:sz w:val="20"/>
        </w:rPr>
      </w:pPr>
    </w:p>
    <w:bookmarkEnd w:id="351"/>
    <w:p w14:paraId="53BD0D56" w14:textId="77777777" w:rsidR="004259A4" w:rsidRPr="005E4CDB" w:rsidRDefault="004259A4" w:rsidP="004259A4">
      <w:pPr>
        <w:spacing w:before="120" w:after="120" w:line="276" w:lineRule="auto"/>
        <w:ind w:left="709"/>
        <w:jc w:val="both"/>
        <w:rPr>
          <w:rFonts w:ascii="Verdana" w:hAnsi="Verdana"/>
          <w:bCs/>
          <w:iCs/>
          <w:color w:val="0000FF"/>
          <w:sz w:val="20"/>
        </w:rPr>
      </w:pPr>
    </w:p>
    <w:p w14:paraId="4C31F8C6" w14:textId="7C51C26B" w:rsidR="004259A4" w:rsidRPr="005E4CDB" w:rsidRDefault="004259A4" w:rsidP="004259A4">
      <w:pPr>
        <w:spacing w:before="120" w:after="120" w:line="276" w:lineRule="auto"/>
        <w:ind w:left="284"/>
        <w:jc w:val="both"/>
        <w:rPr>
          <w:rFonts w:ascii="Verdana" w:hAnsi="Verdana"/>
          <w:b/>
          <w:iCs/>
          <w:color w:val="0000FF"/>
          <w:sz w:val="20"/>
        </w:rPr>
      </w:pPr>
      <w:r>
        <w:rPr>
          <w:rFonts w:ascii="Verdana" w:hAnsi="Verdana"/>
          <w:b/>
          <w:iCs/>
          <w:color w:val="0000FF"/>
          <w:sz w:val="20"/>
        </w:rPr>
        <w:t xml:space="preserve">B. </w:t>
      </w:r>
      <w:r w:rsidRPr="005E4CDB">
        <w:rPr>
          <w:rFonts w:ascii="Verdana" w:hAnsi="Verdana"/>
          <w:b/>
          <w:iCs/>
          <w:color w:val="0000FF"/>
          <w:sz w:val="20"/>
        </w:rPr>
        <w:t xml:space="preserve">Gestión energética y medioambiental: </w:t>
      </w:r>
      <w:r>
        <w:rPr>
          <w:rFonts w:ascii="Verdana" w:hAnsi="Verdana"/>
          <w:b/>
          <w:iCs/>
          <w:color w:val="0000FF"/>
          <w:sz w:val="20"/>
        </w:rPr>
        <w:t>8</w:t>
      </w:r>
      <w:r w:rsidRPr="005E4CDB">
        <w:rPr>
          <w:rFonts w:ascii="Verdana" w:hAnsi="Verdana"/>
          <w:b/>
          <w:iCs/>
          <w:color w:val="0000FF"/>
          <w:sz w:val="20"/>
        </w:rPr>
        <w:t xml:space="preserve"> puntos.</w:t>
      </w:r>
    </w:p>
    <w:p w14:paraId="3421B226" w14:textId="77777777" w:rsidR="004259A4" w:rsidRPr="005E4CDB" w:rsidRDefault="004259A4" w:rsidP="004259A4">
      <w:pPr>
        <w:spacing w:before="120" w:after="120" w:line="276" w:lineRule="auto"/>
        <w:ind w:left="709"/>
        <w:jc w:val="both"/>
        <w:rPr>
          <w:rFonts w:ascii="Verdana" w:hAnsi="Verdana"/>
          <w:bCs/>
          <w:iCs/>
          <w:color w:val="0000FF"/>
          <w:sz w:val="20"/>
        </w:rPr>
      </w:pPr>
      <w:r w:rsidRPr="005E4CDB">
        <w:rPr>
          <w:rFonts w:ascii="Verdana" w:hAnsi="Verdana"/>
          <w:bCs/>
          <w:iCs/>
          <w:color w:val="0000FF"/>
          <w:sz w:val="20"/>
        </w:rPr>
        <w:t xml:space="preserve">Propuesta de medidas para la reducción del nivel de emisión de gases, el ahorro y eficiencia energética o la gestión optimizada de residuos en la ejecución del servicio. </w:t>
      </w:r>
    </w:p>
    <w:p w14:paraId="0BBC3D11" w14:textId="66419B18" w:rsidR="004259A4" w:rsidRPr="006F13B3" w:rsidRDefault="004259A4" w:rsidP="001761B7">
      <w:pPr>
        <w:pStyle w:val="Prrafodelista"/>
        <w:numPr>
          <w:ilvl w:val="0"/>
          <w:numId w:val="159"/>
        </w:numPr>
        <w:spacing w:before="120" w:after="120" w:line="276" w:lineRule="auto"/>
        <w:jc w:val="both"/>
        <w:rPr>
          <w:rFonts w:ascii="Verdana" w:hAnsi="Verdana"/>
          <w:bCs/>
          <w:iCs/>
          <w:color w:val="0000FF"/>
          <w:sz w:val="20"/>
        </w:rPr>
      </w:pPr>
      <w:r w:rsidRPr="00F81A48">
        <w:rPr>
          <w:rFonts w:ascii="Verdana" w:hAnsi="Verdana"/>
          <w:bCs/>
          <w:iCs/>
          <w:color w:val="0000FF"/>
          <w:sz w:val="20"/>
        </w:rPr>
        <w:t>Medidas propuestas para la reducción de huella de carbono y de consumos (agua, energía...).</w:t>
      </w:r>
      <w:r w:rsidR="00F81A48" w:rsidRPr="00F81A48">
        <w:rPr>
          <w:rFonts w:ascii="Verdana" w:hAnsi="Verdana"/>
          <w:bCs/>
          <w:iCs/>
          <w:color w:val="0000FF"/>
          <w:sz w:val="20"/>
        </w:rPr>
        <w:t xml:space="preserve"> </w:t>
      </w:r>
      <w:bookmarkStart w:id="352" w:name="_Hlk225844941"/>
      <w:r w:rsidR="00F81A48" w:rsidRPr="00F81A48">
        <w:rPr>
          <w:rFonts w:ascii="Verdana" w:hAnsi="Verdana"/>
          <w:bCs/>
          <w:iCs/>
          <w:color w:val="0000FF"/>
          <w:sz w:val="20"/>
        </w:rPr>
        <w:t>Este subcriterio evalúa el impacto de los procedimientos en el consumo</w:t>
      </w:r>
      <w:r w:rsidR="00F81A48">
        <w:rPr>
          <w:rFonts w:ascii="Verdana" w:hAnsi="Verdana"/>
          <w:bCs/>
          <w:iCs/>
          <w:color w:val="0000FF"/>
          <w:sz w:val="20"/>
        </w:rPr>
        <w:t xml:space="preserve"> </w:t>
      </w:r>
      <w:r w:rsidR="00F81A48" w:rsidRPr="00F81A48">
        <w:rPr>
          <w:rFonts w:ascii="Verdana" w:hAnsi="Verdana"/>
          <w:bCs/>
          <w:iCs/>
          <w:color w:val="0000FF"/>
          <w:sz w:val="20"/>
        </w:rPr>
        <w:t>de recursos y emisiones.</w:t>
      </w:r>
      <w:r w:rsidRPr="00F81A48">
        <w:rPr>
          <w:rFonts w:ascii="Verdana" w:hAnsi="Verdana"/>
          <w:bCs/>
          <w:iCs/>
          <w:color w:val="0000FF"/>
          <w:sz w:val="20"/>
        </w:rPr>
        <w:t xml:space="preserve"> </w:t>
      </w:r>
      <w:bookmarkEnd w:id="352"/>
      <w:r w:rsidRPr="00F81A48">
        <w:rPr>
          <w:rFonts w:ascii="Verdana" w:hAnsi="Verdana"/>
          <w:b/>
          <w:iCs/>
          <w:color w:val="0000FF"/>
          <w:sz w:val="20"/>
        </w:rPr>
        <w:t>3 puntos.</w:t>
      </w:r>
    </w:p>
    <w:tbl>
      <w:tblPr>
        <w:tblStyle w:val="TableNormal"/>
        <w:tblW w:w="9340"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801"/>
        <w:gridCol w:w="6219"/>
      </w:tblGrid>
      <w:tr w:rsidR="006F13B3" w14:paraId="3B6B1EC6" w14:textId="77777777" w:rsidTr="006F13B3">
        <w:trPr>
          <w:trHeight w:val="254"/>
        </w:trPr>
        <w:tc>
          <w:tcPr>
            <w:tcW w:w="1320" w:type="dxa"/>
          </w:tcPr>
          <w:p w14:paraId="47F3073F" w14:textId="77777777" w:rsidR="006F13B3" w:rsidRPr="006F13B3" w:rsidRDefault="006F13B3" w:rsidP="006F13B3">
            <w:pPr>
              <w:pStyle w:val="TableParagraph"/>
              <w:spacing w:before="11" w:line="223" w:lineRule="exact"/>
              <w:ind w:left="-11" w:right="5"/>
              <w:jc w:val="center"/>
              <w:rPr>
                <w:color w:val="0000FF"/>
                <w:sz w:val="20"/>
              </w:rPr>
            </w:pPr>
            <w:r w:rsidRPr="006F13B3">
              <w:rPr>
                <w:color w:val="0000FF"/>
                <w:spacing w:val="-2"/>
                <w:sz w:val="20"/>
              </w:rPr>
              <w:t>Puntuación</w:t>
            </w:r>
          </w:p>
        </w:tc>
        <w:tc>
          <w:tcPr>
            <w:tcW w:w="1801" w:type="dxa"/>
          </w:tcPr>
          <w:p w14:paraId="5169D93F" w14:textId="77777777" w:rsidR="006F13B3" w:rsidRPr="006F13B3" w:rsidRDefault="006F13B3" w:rsidP="006F13B3">
            <w:pPr>
              <w:pStyle w:val="TableParagraph"/>
              <w:spacing w:before="11" w:line="223" w:lineRule="exact"/>
              <w:ind w:left="-11"/>
              <w:jc w:val="center"/>
              <w:rPr>
                <w:color w:val="0000FF"/>
                <w:sz w:val="20"/>
              </w:rPr>
            </w:pPr>
            <w:r w:rsidRPr="006F13B3">
              <w:rPr>
                <w:color w:val="0000FF"/>
                <w:spacing w:val="-2"/>
                <w:sz w:val="20"/>
              </w:rPr>
              <w:t>Calificación</w:t>
            </w:r>
          </w:p>
        </w:tc>
        <w:tc>
          <w:tcPr>
            <w:tcW w:w="6219" w:type="dxa"/>
          </w:tcPr>
          <w:p w14:paraId="64C02C29" w14:textId="77777777" w:rsidR="006F13B3" w:rsidRPr="006F13B3" w:rsidRDefault="006F13B3" w:rsidP="006F13B3">
            <w:pPr>
              <w:pStyle w:val="TableParagraph"/>
              <w:spacing w:before="23" w:line="211" w:lineRule="exact"/>
              <w:ind w:left="-11"/>
              <w:rPr>
                <w:color w:val="0000FF"/>
                <w:sz w:val="20"/>
                <w:lang w:val="es-ES"/>
              </w:rPr>
            </w:pPr>
            <w:r w:rsidRPr="006F13B3">
              <w:rPr>
                <w:color w:val="0000FF"/>
                <w:sz w:val="20"/>
                <w:lang w:val="es-ES"/>
              </w:rPr>
              <w:t>Descripción</w:t>
            </w:r>
            <w:r w:rsidRPr="006F13B3">
              <w:rPr>
                <w:color w:val="0000FF"/>
                <w:spacing w:val="-7"/>
                <w:sz w:val="20"/>
                <w:lang w:val="es-ES"/>
              </w:rPr>
              <w:t xml:space="preserve"> </w:t>
            </w:r>
            <w:r w:rsidRPr="006F13B3">
              <w:rPr>
                <w:color w:val="0000FF"/>
                <w:sz w:val="20"/>
                <w:lang w:val="es-ES"/>
              </w:rPr>
              <w:t>Detallada</w:t>
            </w:r>
            <w:r w:rsidRPr="006F13B3">
              <w:rPr>
                <w:color w:val="0000FF"/>
                <w:spacing w:val="-7"/>
                <w:sz w:val="20"/>
                <w:lang w:val="es-ES"/>
              </w:rPr>
              <w:t xml:space="preserve"> </w:t>
            </w:r>
            <w:r w:rsidRPr="006F13B3">
              <w:rPr>
                <w:color w:val="0000FF"/>
                <w:sz w:val="20"/>
                <w:lang w:val="es-ES"/>
              </w:rPr>
              <w:t>del</w:t>
            </w:r>
            <w:r w:rsidRPr="006F13B3">
              <w:rPr>
                <w:color w:val="0000FF"/>
                <w:spacing w:val="-7"/>
                <w:sz w:val="20"/>
                <w:lang w:val="es-ES"/>
              </w:rPr>
              <w:t xml:space="preserve"> </w:t>
            </w:r>
            <w:r w:rsidRPr="006F13B3">
              <w:rPr>
                <w:color w:val="0000FF"/>
                <w:sz w:val="20"/>
                <w:lang w:val="es-ES"/>
              </w:rPr>
              <w:t>Contenido</w:t>
            </w:r>
            <w:r w:rsidRPr="006F13B3">
              <w:rPr>
                <w:color w:val="0000FF"/>
                <w:spacing w:val="-9"/>
                <w:sz w:val="20"/>
                <w:lang w:val="es-ES"/>
              </w:rPr>
              <w:t xml:space="preserve"> </w:t>
            </w:r>
            <w:r w:rsidRPr="006F13B3">
              <w:rPr>
                <w:color w:val="0000FF"/>
                <w:sz w:val="20"/>
                <w:lang w:val="es-ES"/>
              </w:rPr>
              <w:t>de</w:t>
            </w:r>
            <w:r w:rsidRPr="006F13B3">
              <w:rPr>
                <w:color w:val="0000FF"/>
                <w:spacing w:val="-8"/>
                <w:sz w:val="20"/>
                <w:lang w:val="es-ES"/>
              </w:rPr>
              <w:t xml:space="preserve"> </w:t>
            </w:r>
            <w:r w:rsidRPr="006F13B3">
              <w:rPr>
                <w:color w:val="0000FF"/>
                <w:sz w:val="20"/>
                <w:lang w:val="es-ES"/>
              </w:rPr>
              <w:t>la</w:t>
            </w:r>
            <w:r w:rsidRPr="006F13B3">
              <w:rPr>
                <w:color w:val="0000FF"/>
                <w:spacing w:val="-6"/>
                <w:sz w:val="20"/>
                <w:lang w:val="es-ES"/>
              </w:rPr>
              <w:t xml:space="preserve"> </w:t>
            </w:r>
            <w:r w:rsidRPr="006F13B3">
              <w:rPr>
                <w:color w:val="0000FF"/>
                <w:spacing w:val="-2"/>
                <w:sz w:val="20"/>
                <w:lang w:val="es-ES"/>
              </w:rPr>
              <w:t>Propuesta</w:t>
            </w:r>
          </w:p>
        </w:tc>
      </w:tr>
      <w:tr w:rsidR="006F13B3" w14:paraId="77414EAB" w14:textId="77777777" w:rsidTr="006F13B3">
        <w:trPr>
          <w:trHeight w:val="690"/>
        </w:trPr>
        <w:tc>
          <w:tcPr>
            <w:tcW w:w="1320" w:type="dxa"/>
          </w:tcPr>
          <w:p w14:paraId="178871C4" w14:textId="77777777" w:rsidR="006F13B3" w:rsidRPr="006F13B3" w:rsidRDefault="006F13B3" w:rsidP="006F13B3">
            <w:pPr>
              <w:pStyle w:val="TableParagraph"/>
              <w:spacing w:before="230"/>
              <w:ind w:left="-11"/>
              <w:jc w:val="center"/>
              <w:rPr>
                <w:color w:val="0000FF"/>
                <w:sz w:val="20"/>
              </w:rPr>
            </w:pPr>
            <w:r w:rsidRPr="006F13B3">
              <w:rPr>
                <w:color w:val="0000FF"/>
                <w:spacing w:val="-10"/>
                <w:sz w:val="20"/>
              </w:rPr>
              <w:t>0</w:t>
            </w:r>
          </w:p>
        </w:tc>
        <w:tc>
          <w:tcPr>
            <w:tcW w:w="1801" w:type="dxa"/>
          </w:tcPr>
          <w:p w14:paraId="68812BE4" w14:textId="77777777" w:rsidR="006F13B3" w:rsidRPr="006F13B3" w:rsidRDefault="006F13B3" w:rsidP="006F13B3">
            <w:pPr>
              <w:pStyle w:val="TableParagraph"/>
              <w:spacing w:before="230"/>
              <w:ind w:left="-11" w:right="2"/>
              <w:jc w:val="center"/>
              <w:rPr>
                <w:color w:val="0000FF"/>
                <w:sz w:val="20"/>
              </w:rPr>
            </w:pPr>
            <w:r w:rsidRPr="006F13B3">
              <w:rPr>
                <w:color w:val="0000FF"/>
                <w:spacing w:val="-2"/>
                <w:sz w:val="20"/>
              </w:rPr>
              <w:t>Nulo/Insuficiente</w:t>
            </w:r>
          </w:p>
        </w:tc>
        <w:tc>
          <w:tcPr>
            <w:tcW w:w="6219" w:type="dxa"/>
          </w:tcPr>
          <w:p w14:paraId="3E7DB2CE" w14:textId="77777777" w:rsidR="006F13B3" w:rsidRPr="006F13B3" w:rsidRDefault="006F13B3" w:rsidP="006F13B3">
            <w:pPr>
              <w:pStyle w:val="TableParagraph"/>
              <w:spacing w:line="230" w:lineRule="exact"/>
              <w:ind w:left="-11"/>
              <w:rPr>
                <w:color w:val="0000FF"/>
                <w:sz w:val="20"/>
                <w:lang w:val="es-ES"/>
              </w:rPr>
            </w:pPr>
            <w:r w:rsidRPr="006F13B3">
              <w:rPr>
                <w:color w:val="0000FF"/>
                <w:sz w:val="20"/>
                <w:lang w:val="es-ES"/>
              </w:rPr>
              <w:t>La oferta no propone ninguna medida de reducción de consumos</w:t>
            </w:r>
            <w:r w:rsidRPr="006F13B3">
              <w:rPr>
                <w:color w:val="0000FF"/>
                <w:spacing w:val="-5"/>
                <w:sz w:val="20"/>
                <w:lang w:val="es-ES"/>
              </w:rPr>
              <w:t xml:space="preserve"> </w:t>
            </w:r>
            <w:r w:rsidRPr="006F13B3">
              <w:rPr>
                <w:color w:val="0000FF"/>
                <w:sz w:val="20"/>
                <w:lang w:val="es-ES"/>
              </w:rPr>
              <w:t>o</w:t>
            </w:r>
            <w:r w:rsidRPr="006F13B3">
              <w:rPr>
                <w:color w:val="0000FF"/>
                <w:spacing w:val="-5"/>
                <w:sz w:val="20"/>
                <w:lang w:val="es-ES"/>
              </w:rPr>
              <w:t xml:space="preserve"> </w:t>
            </w:r>
            <w:r w:rsidRPr="006F13B3">
              <w:rPr>
                <w:color w:val="0000FF"/>
                <w:sz w:val="20"/>
                <w:lang w:val="es-ES"/>
              </w:rPr>
              <w:t>huella</w:t>
            </w:r>
            <w:r w:rsidRPr="006F13B3">
              <w:rPr>
                <w:color w:val="0000FF"/>
                <w:spacing w:val="-6"/>
                <w:sz w:val="20"/>
                <w:lang w:val="es-ES"/>
              </w:rPr>
              <w:t xml:space="preserve"> </w:t>
            </w:r>
            <w:r w:rsidRPr="006F13B3">
              <w:rPr>
                <w:color w:val="0000FF"/>
                <w:sz w:val="20"/>
                <w:lang w:val="es-ES"/>
              </w:rPr>
              <w:t>de</w:t>
            </w:r>
            <w:r w:rsidRPr="006F13B3">
              <w:rPr>
                <w:color w:val="0000FF"/>
                <w:spacing w:val="-6"/>
                <w:sz w:val="20"/>
                <w:lang w:val="es-ES"/>
              </w:rPr>
              <w:t xml:space="preserve"> </w:t>
            </w:r>
            <w:r w:rsidRPr="006F13B3">
              <w:rPr>
                <w:color w:val="0000FF"/>
                <w:sz w:val="20"/>
                <w:lang w:val="es-ES"/>
              </w:rPr>
              <w:t>carbono</w:t>
            </w:r>
            <w:r w:rsidRPr="006F13B3">
              <w:rPr>
                <w:color w:val="0000FF"/>
                <w:spacing w:val="-5"/>
                <w:sz w:val="20"/>
                <w:lang w:val="es-ES"/>
              </w:rPr>
              <w:t xml:space="preserve"> </w:t>
            </w:r>
            <w:r w:rsidRPr="006F13B3">
              <w:rPr>
                <w:color w:val="0000FF"/>
                <w:sz w:val="20"/>
                <w:lang w:val="es-ES"/>
              </w:rPr>
              <w:t>más</w:t>
            </w:r>
            <w:r w:rsidRPr="006F13B3">
              <w:rPr>
                <w:color w:val="0000FF"/>
                <w:spacing w:val="-5"/>
                <w:sz w:val="20"/>
                <w:lang w:val="es-ES"/>
              </w:rPr>
              <w:t xml:space="preserve"> </w:t>
            </w:r>
            <w:r w:rsidRPr="006F13B3">
              <w:rPr>
                <w:color w:val="0000FF"/>
                <w:sz w:val="20"/>
                <w:lang w:val="es-ES"/>
              </w:rPr>
              <w:t>allá</w:t>
            </w:r>
            <w:r w:rsidRPr="006F13B3">
              <w:rPr>
                <w:color w:val="0000FF"/>
                <w:spacing w:val="-6"/>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las</w:t>
            </w:r>
            <w:r w:rsidRPr="006F13B3">
              <w:rPr>
                <w:color w:val="0000FF"/>
                <w:spacing w:val="-4"/>
                <w:sz w:val="20"/>
                <w:lang w:val="es-ES"/>
              </w:rPr>
              <w:t xml:space="preserve"> </w:t>
            </w:r>
            <w:r w:rsidRPr="006F13B3">
              <w:rPr>
                <w:color w:val="0000FF"/>
                <w:sz w:val="20"/>
                <w:lang w:val="es-ES"/>
              </w:rPr>
              <w:t>obligaciones legales básicas.</w:t>
            </w:r>
          </w:p>
        </w:tc>
      </w:tr>
      <w:tr w:rsidR="006F13B3" w14:paraId="340F434E" w14:textId="77777777" w:rsidTr="006F13B3">
        <w:trPr>
          <w:trHeight w:val="525"/>
        </w:trPr>
        <w:tc>
          <w:tcPr>
            <w:tcW w:w="1320" w:type="dxa"/>
          </w:tcPr>
          <w:p w14:paraId="1F73DB0D" w14:textId="77777777" w:rsidR="006F13B3" w:rsidRPr="006F13B3" w:rsidRDefault="006F13B3" w:rsidP="006F13B3">
            <w:pPr>
              <w:pStyle w:val="TableParagraph"/>
              <w:spacing w:before="146"/>
              <w:ind w:left="-11"/>
              <w:jc w:val="center"/>
              <w:rPr>
                <w:color w:val="0000FF"/>
                <w:sz w:val="20"/>
              </w:rPr>
            </w:pPr>
            <w:r w:rsidRPr="006F13B3">
              <w:rPr>
                <w:color w:val="0000FF"/>
                <w:spacing w:val="-10"/>
                <w:sz w:val="20"/>
              </w:rPr>
              <w:t>1</w:t>
            </w:r>
          </w:p>
        </w:tc>
        <w:tc>
          <w:tcPr>
            <w:tcW w:w="1801" w:type="dxa"/>
          </w:tcPr>
          <w:p w14:paraId="3AA74EF9" w14:textId="77777777" w:rsidR="006F13B3" w:rsidRPr="006F13B3" w:rsidRDefault="006F13B3" w:rsidP="006F13B3">
            <w:pPr>
              <w:pStyle w:val="TableParagraph"/>
              <w:spacing w:before="146"/>
              <w:ind w:left="-11" w:right="5"/>
              <w:jc w:val="center"/>
              <w:rPr>
                <w:color w:val="0000FF"/>
                <w:sz w:val="20"/>
              </w:rPr>
            </w:pPr>
            <w:r w:rsidRPr="006F13B3">
              <w:rPr>
                <w:color w:val="0000FF"/>
                <w:spacing w:val="-2"/>
                <w:sz w:val="20"/>
              </w:rPr>
              <w:t>Suficiente/Básico</w:t>
            </w:r>
          </w:p>
        </w:tc>
        <w:tc>
          <w:tcPr>
            <w:tcW w:w="6219" w:type="dxa"/>
          </w:tcPr>
          <w:p w14:paraId="3F8D8AB6" w14:textId="77777777" w:rsidR="006F13B3" w:rsidRPr="006F13B3" w:rsidRDefault="006F13B3" w:rsidP="006F13B3">
            <w:pPr>
              <w:pStyle w:val="TableParagraph"/>
              <w:spacing w:before="49" w:line="228" w:lineRule="exact"/>
              <w:ind w:left="-11"/>
              <w:rPr>
                <w:color w:val="0000FF"/>
                <w:sz w:val="20"/>
                <w:lang w:val="es-ES"/>
              </w:rPr>
            </w:pPr>
            <w:r w:rsidRPr="006F13B3">
              <w:rPr>
                <w:color w:val="0000FF"/>
                <w:sz w:val="20"/>
                <w:lang w:val="es-ES"/>
              </w:rPr>
              <w:t>Se</w:t>
            </w:r>
            <w:r w:rsidRPr="006F13B3">
              <w:rPr>
                <w:color w:val="0000FF"/>
                <w:spacing w:val="-6"/>
                <w:sz w:val="20"/>
                <w:lang w:val="es-ES"/>
              </w:rPr>
              <w:t xml:space="preserve"> </w:t>
            </w:r>
            <w:r w:rsidRPr="006F13B3">
              <w:rPr>
                <w:color w:val="0000FF"/>
                <w:sz w:val="20"/>
                <w:lang w:val="es-ES"/>
              </w:rPr>
              <w:t>proponen</w:t>
            </w:r>
            <w:r w:rsidRPr="006F13B3">
              <w:rPr>
                <w:color w:val="0000FF"/>
                <w:spacing w:val="-4"/>
                <w:sz w:val="20"/>
                <w:lang w:val="es-ES"/>
              </w:rPr>
              <w:t xml:space="preserve"> </w:t>
            </w:r>
            <w:r w:rsidRPr="006F13B3">
              <w:rPr>
                <w:color w:val="0000FF"/>
                <w:sz w:val="20"/>
                <w:lang w:val="es-ES"/>
              </w:rPr>
              <w:t>una</w:t>
            </w:r>
            <w:r w:rsidRPr="006F13B3">
              <w:rPr>
                <w:color w:val="0000FF"/>
                <w:spacing w:val="-4"/>
                <w:sz w:val="20"/>
                <w:lang w:val="es-ES"/>
              </w:rPr>
              <w:t xml:space="preserve"> </w:t>
            </w:r>
            <w:r w:rsidRPr="006F13B3">
              <w:rPr>
                <w:color w:val="0000FF"/>
                <w:sz w:val="20"/>
                <w:lang w:val="es-ES"/>
              </w:rPr>
              <w:t>o</w:t>
            </w:r>
            <w:r w:rsidRPr="006F13B3">
              <w:rPr>
                <w:color w:val="0000FF"/>
                <w:spacing w:val="-4"/>
                <w:sz w:val="20"/>
                <w:lang w:val="es-ES"/>
              </w:rPr>
              <w:t xml:space="preserve"> </w:t>
            </w:r>
            <w:r w:rsidRPr="006F13B3">
              <w:rPr>
                <w:color w:val="0000FF"/>
                <w:sz w:val="20"/>
                <w:lang w:val="es-ES"/>
              </w:rPr>
              <w:t>dos</w:t>
            </w:r>
            <w:r w:rsidRPr="006F13B3">
              <w:rPr>
                <w:color w:val="0000FF"/>
                <w:spacing w:val="-5"/>
                <w:sz w:val="20"/>
                <w:lang w:val="es-ES"/>
              </w:rPr>
              <w:t xml:space="preserve"> </w:t>
            </w:r>
            <w:r w:rsidRPr="006F13B3">
              <w:rPr>
                <w:color w:val="0000FF"/>
                <w:sz w:val="20"/>
                <w:lang w:val="es-ES"/>
              </w:rPr>
              <w:t>medidas,</w:t>
            </w:r>
            <w:r w:rsidRPr="006F13B3">
              <w:rPr>
                <w:color w:val="0000FF"/>
                <w:spacing w:val="-6"/>
                <w:sz w:val="20"/>
                <w:lang w:val="es-ES"/>
              </w:rPr>
              <w:t xml:space="preserve"> </w:t>
            </w:r>
            <w:r w:rsidRPr="006F13B3">
              <w:rPr>
                <w:color w:val="0000FF"/>
                <w:sz w:val="20"/>
                <w:lang w:val="es-ES"/>
              </w:rPr>
              <w:t>pero</w:t>
            </w:r>
            <w:r w:rsidRPr="006F13B3">
              <w:rPr>
                <w:color w:val="0000FF"/>
                <w:spacing w:val="-6"/>
                <w:sz w:val="20"/>
                <w:lang w:val="es-ES"/>
              </w:rPr>
              <w:t xml:space="preserve"> </w:t>
            </w:r>
            <w:r w:rsidRPr="006F13B3">
              <w:rPr>
                <w:color w:val="0000FF"/>
                <w:sz w:val="20"/>
                <w:lang w:val="es-ES"/>
              </w:rPr>
              <w:t>sin</w:t>
            </w:r>
            <w:r w:rsidRPr="006F13B3">
              <w:rPr>
                <w:color w:val="0000FF"/>
                <w:spacing w:val="-6"/>
                <w:sz w:val="20"/>
                <w:lang w:val="es-ES"/>
              </w:rPr>
              <w:t xml:space="preserve"> </w:t>
            </w:r>
            <w:r w:rsidRPr="006F13B3">
              <w:rPr>
                <w:color w:val="0000FF"/>
                <w:sz w:val="20"/>
                <w:lang w:val="es-ES"/>
              </w:rPr>
              <w:t>justificar</w:t>
            </w:r>
            <w:r w:rsidRPr="006F13B3">
              <w:rPr>
                <w:color w:val="0000FF"/>
                <w:spacing w:val="-6"/>
                <w:sz w:val="20"/>
                <w:lang w:val="es-ES"/>
              </w:rPr>
              <w:t xml:space="preserve"> </w:t>
            </w:r>
            <w:r w:rsidRPr="006F13B3">
              <w:rPr>
                <w:color w:val="0000FF"/>
                <w:sz w:val="20"/>
                <w:lang w:val="es-ES"/>
              </w:rPr>
              <w:t>el</w:t>
            </w:r>
            <w:r w:rsidRPr="006F13B3">
              <w:rPr>
                <w:color w:val="0000FF"/>
                <w:spacing w:val="-5"/>
                <w:sz w:val="20"/>
                <w:lang w:val="es-ES"/>
              </w:rPr>
              <w:t xml:space="preserve"> </w:t>
            </w:r>
            <w:r w:rsidRPr="006F13B3">
              <w:rPr>
                <w:color w:val="0000FF"/>
                <w:sz w:val="20"/>
                <w:lang w:val="es-ES"/>
              </w:rPr>
              <w:t>ahorro que suponen.</w:t>
            </w:r>
          </w:p>
        </w:tc>
      </w:tr>
      <w:tr w:rsidR="006F13B3" w14:paraId="53255A1E" w14:textId="77777777" w:rsidTr="006F13B3">
        <w:trPr>
          <w:trHeight w:val="990"/>
        </w:trPr>
        <w:tc>
          <w:tcPr>
            <w:tcW w:w="1320" w:type="dxa"/>
          </w:tcPr>
          <w:p w14:paraId="4895E359" w14:textId="77777777" w:rsidR="006F13B3" w:rsidRPr="006F13B3" w:rsidRDefault="006F13B3" w:rsidP="006F13B3">
            <w:pPr>
              <w:pStyle w:val="TableParagraph"/>
              <w:spacing w:before="137"/>
              <w:ind w:left="-11"/>
              <w:rPr>
                <w:rFonts w:ascii="Verdana"/>
                <w:b/>
                <w:color w:val="0000FF"/>
                <w:sz w:val="20"/>
                <w:lang w:val="es-ES"/>
              </w:rPr>
            </w:pPr>
          </w:p>
          <w:p w14:paraId="393FA945" w14:textId="77777777" w:rsidR="006F13B3" w:rsidRPr="006F13B3" w:rsidRDefault="006F13B3" w:rsidP="006F13B3">
            <w:pPr>
              <w:pStyle w:val="TableParagraph"/>
              <w:spacing w:before="1"/>
              <w:ind w:left="-11"/>
              <w:jc w:val="center"/>
              <w:rPr>
                <w:color w:val="0000FF"/>
                <w:sz w:val="20"/>
              </w:rPr>
            </w:pPr>
            <w:r w:rsidRPr="006F13B3">
              <w:rPr>
                <w:color w:val="0000FF"/>
                <w:spacing w:val="-10"/>
                <w:sz w:val="20"/>
              </w:rPr>
              <w:t>3</w:t>
            </w:r>
          </w:p>
        </w:tc>
        <w:tc>
          <w:tcPr>
            <w:tcW w:w="1801" w:type="dxa"/>
          </w:tcPr>
          <w:p w14:paraId="5A4D9109" w14:textId="77777777" w:rsidR="006F13B3" w:rsidRPr="006F13B3" w:rsidRDefault="006F13B3" w:rsidP="006F13B3">
            <w:pPr>
              <w:pStyle w:val="TableParagraph"/>
              <w:spacing w:before="137"/>
              <w:ind w:left="-11"/>
              <w:rPr>
                <w:rFonts w:ascii="Verdana"/>
                <w:b/>
                <w:color w:val="0000FF"/>
                <w:sz w:val="20"/>
              </w:rPr>
            </w:pPr>
          </w:p>
          <w:p w14:paraId="6CC1DF5B" w14:textId="77777777" w:rsidR="006F13B3" w:rsidRPr="006F13B3" w:rsidRDefault="006F13B3" w:rsidP="006F13B3">
            <w:pPr>
              <w:pStyle w:val="TableParagraph"/>
              <w:spacing w:before="1"/>
              <w:ind w:left="-11" w:right="5"/>
              <w:jc w:val="center"/>
              <w:rPr>
                <w:color w:val="0000FF"/>
                <w:sz w:val="20"/>
              </w:rPr>
            </w:pPr>
            <w:r w:rsidRPr="006F13B3">
              <w:rPr>
                <w:color w:val="0000FF"/>
                <w:spacing w:val="-2"/>
                <w:sz w:val="20"/>
              </w:rPr>
              <w:t>Máximo/Excelente</w:t>
            </w:r>
          </w:p>
        </w:tc>
        <w:tc>
          <w:tcPr>
            <w:tcW w:w="6219" w:type="dxa"/>
          </w:tcPr>
          <w:p w14:paraId="4EA60BF3" w14:textId="43EAD73E" w:rsidR="006F13B3" w:rsidRPr="006F13B3" w:rsidRDefault="006F13B3" w:rsidP="006F13B3">
            <w:pPr>
              <w:pStyle w:val="TableParagraph"/>
              <w:spacing w:before="71"/>
              <w:ind w:left="-11"/>
              <w:rPr>
                <w:color w:val="0000FF"/>
                <w:sz w:val="20"/>
              </w:rPr>
            </w:pPr>
            <w:r w:rsidRPr="006F13B3">
              <w:rPr>
                <w:color w:val="0000FF"/>
                <w:sz w:val="20"/>
                <w:lang w:val="es-ES"/>
              </w:rPr>
              <w:t>Se aporta un estudio de impacto ambiental preliminar del servicio</w:t>
            </w:r>
            <w:r w:rsidRPr="006F13B3">
              <w:rPr>
                <w:color w:val="0000FF"/>
                <w:spacing w:val="-5"/>
                <w:sz w:val="20"/>
                <w:lang w:val="es-ES"/>
              </w:rPr>
              <w:t xml:space="preserve"> </w:t>
            </w:r>
            <w:r w:rsidRPr="006F13B3">
              <w:rPr>
                <w:color w:val="0000FF"/>
                <w:sz w:val="20"/>
                <w:lang w:val="es-ES"/>
              </w:rPr>
              <w:t>y</w:t>
            </w:r>
            <w:r w:rsidRPr="006F13B3">
              <w:rPr>
                <w:color w:val="0000FF"/>
                <w:spacing w:val="-4"/>
                <w:sz w:val="20"/>
                <w:lang w:val="es-ES"/>
              </w:rPr>
              <w:t xml:space="preserve"> </w:t>
            </w:r>
            <w:r w:rsidRPr="006F13B3">
              <w:rPr>
                <w:color w:val="0000FF"/>
                <w:sz w:val="20"/>
                <w:lang w:val="es-ES"/>
              </w:rPr>
              <w:t>se</w:t>
            </w:r>
            <w:r w:rsidRPr="006F13B3">
              <w:rPr>
                <w:color w:val="0000FF"/>
                <w:spacing w:val="-5"/>
                <w:sz w:val="20"/>
                <w:lang w:val="es-ES"/>
              </w:rPr>
              <w:t xml:space="preserve"> </w:t>
            </w:r>
            <w:r w:rsidRPr="006F13B3">
              <w:rPr>
                <w:color w:val="0000FF"/>
                <w:sz w:val="20"/>
                <w:lang w:val="es-ES"/>
              </w:rPr>
              <w:t>proponen</w:t>
            </w:r>
            <w:r w:rsidRPr="006F13B3">
              <w:rPr>
                <w:color w:val="0000FF"/>
                <w:spacing w:val="-5"/>
                <w:sz w:val="20"/>
                <w:lang w:val="es-ES"/>
              </w:rPr>
              <w:t xml:space="preserve"> </w:t>
            </w:r>
            <w:r w:rsidRPr="006F13B3">
              <w:rPr>
                <w:color w:val="0000FF"/>
                <w:sz w:val="20"/>
                <w:lang w:val="es-ES"/>
              </w:rPr>
              <w:t>objetivos</w:t>
            </w:r>
            <w:r w:rsidRPr="006F13B3">
              <w:rPr>
                <w:color w:val="0000FF"/>
                <w:spacing w:val="-4"/>
                <w:sz w:val="20"/>
                <w:lang w:val="es-ES"/>
              </w:rPr>
              <w:t xml:space="preserve"> </w:t>
            </w:r>
            <w:r w:rsidRPr="006F13B3">
              <w:rPr>
                <w:color w:val="0000FF"/>
                <w:sz w:val="20"/>
                <w:lang w:val="es-ES"/>
              </w:rPr>
              <w:t>de</w:t>
            </w:r>
            <w:r w:rsidRPr="006F13B3">
              <w:rPr>
                <w:color w:val="0000FF"/>
                <w:spacing w:val="-6"/>
                <w:sz w:val="20"/>
                <w:lang w:val="es-ES"/>
              </w:rPr>
              <w:t xml:space="preserve"> </w:t>
            </w:r>
            <w:r w:rsidRPr="006F13B3">
              <w:rPr>
                <w:color w:val="0000FF"/>
                <w:sz w:val="20"/>
                <w:lang w:val="es-ES"/>
              </w:rPr>
              <w:t>reducción</w:t>
            </w:r>
            <w:r w:rsidRPr="006F13B3">
              <w:rPr>
                <w:color w:val="0000FF"/>
                <w:spacing w:val="-5"/>
                <w:sz w:val="20"/>
                <w:lang w:val="es-ES"/>
              </w:rPr>
              <w:t xml:space="preserve"> </w:t>
            </w:r>
            <w:r w:rsidRPr="006F13B3">
              <w:rPr>
                <w:color w:val="0000FF"/>
                <w:sz w:val="20"/>
                <w:lang w:val="es-ES"/>
              </w:rPr>
              <w:t>de</w:t>
            </w:r>
            <w:r w:rsidRPr="006F13B3">
              <w:rPr>
                <w:color w:val="0000FF"/>
                <w:spacing w:val="-5"/>
                <w:sz w:val="20"/>
                <w:lang w:val="es-ES"/>
              </w:rPr>
              <w:t xml:space="preserve"> </w:t>
            </w:r>
            <w:r w:rsidRPr="006F13B3">
              <w:rPr>
                <w:color w:val="0000FF"/>
                <w:sz w:val="20"/>
                <w:lang w:val="es-ES"/>
              </w:rPr>
              <w:t>la</w:t>
            </w:r>
            <w:r w:rsidRPr="006F13B3">
              <w:rPr>
                <w:color w:val="0000FF"/>
                <w:spacing w:val="-5"/>
                <w:sz w:val="20"/>
                <w:lang w:val="es-ES"/>
              </w:rPr>
              <w:t xml:space="preserve"> </w:t>
            </w:r>
            <w:r w:rsidRPr="006F13B3">
              <w:rPr>
                <w:color w:val="0000FF"/>
                <w:sz w:val="20"/>
                <w:lang w:val="es-ES"/>
              </w:rPr>
              <w:t>huella</w:t>
            </w:r>
            <w:r w:rsidRPr="006F13B3">
              <w:rPr>
                <w:color w:val="0000FF"/>
                <w:spacing w:val="-5"/>
                <w:sz w:val="20"/>
                <w:lang w:val="es-ES"/>
              </w:rPr>
              <w:t xml:space="preserve"> </w:t>
            </w:r>
            <w:r w:rsidRPr="006F13B3">
              <w:rPr>
                <w:color w:val="0000FF"/>
                <w:sz w:val="20"/>
                <w:lang w:val="es-ES"/>
              </w:rPr>
              <w:t xml:space="preserve">de carbono. </w:t>
            </w:r>
            <w:r w:rsidRPr="006F13B3">
              <w:rPr>
                <w:color w:val="0000FF"/>
                <w:sz w:val="20"/>
              </w:rPr>
              <w:t xml:space="preserve">Se proponen tecnologías activas para el ahorro de </w:t>
            </w:r>
            <w:r w:rsidRPr="006F13B3">
              <w:rPr>
                <w:color w:val="0000FF"/>
                <w:spacing w:val="-2"/>
                <w:sz w:val="20"/>
              </w:rPr>
              <w:t>agua.</w:t>
            </w:r>
          </w:p>
        </w:tc>
      </w:tr>
    </w:tbl>
    <w:p w14:paraId="78F8D5FE" w14:textId="77777777" w:rsidR="006F13B3" w:rsidRPr="006F13B3" w:rsidRDefault="006F13B3" w:rsidP="006F13B3">
      <w:pPr>
        <w:spacing w:before="120" w:after="120" w:line="276" w:lineRule="auto"/>
        <w:jc w:val="both"/>
        <w:rPr>
          <w:rFonts w:ascii="Verdana" w:hAnsi="Verdana"/>
          <w:bCs/>
          <w:iCs/>
          <w:color w:val="0000FF"/>
          <w:sz w:val="20"/>
        </w:rPr>
      </w:pPr>
    </w:p>
    <w:p w14:paraId="4F7F5FCF" w14:textId="06BA77D7" w:rsidR="004259A4" w:rsidRPr="006F13B3" w:rsidRDefault="004259A4" w:rsidP="001761B7">
      <w:pPr>
        <w:pStyle w:val="Prrafodelista"/>
        <w:numPr>
          <w:ilvl w:val="0"/>
          <w:numId w:val="159"/>
        </w:numPr>
        <w:spacing w:before="120" w:after="120" w:line="276" w:lineRule="auto"/>
        <w:ind w:hanging="357"/>
        <w:jc w:val="both"/>
        <w:rPr>
          <w:rFonts w:ascii="Verdana" w:hAnsi="Verdana"/>
          <w:bCs/>
          <w:iCs/>
          <w:color w:val="0000FF"/>
          <w:sz w:val="20"/>
        </w:rPr>
      </w:pPr>
      <w:r w:rsidRPr="005E4CDB">
        <w:rPr>
          <w:rFonts w:ascii="Verdana" w:hAnsi="Verdana"/>
          <w:bCs/>
          <w:iCs/>
          <w:color w:val="0000FF"/>
          <w:sz w:val="20"/>
        </w:rPr>
        <w:t>Gestión de residuos propuesta.</w:t>
      </w:r>
      <w:r w:rsidR="00F81A48">
        <w:rPr>
          <w:rFonts w:ascii="Verdana" w:hAnsi="Verdana"/>
          <w:bCs/>
          <w:iCs/>
          <w:color w:val="0000FF"/>
          <w:sz w:val="20"/>
        </w:rPr>
        <w:t xml:space="preserve"> </w:t>
      </w:r>
      <w:bookmarkStart w:id="353" w:name="_Hlk225844959"/>
      <w:r w:rsidR="00F81A48" w:rsidRPr="00F81A48">
        <w:rPr>
          <w:rFonts w:ascii="Verdana" w:hAnsi="Verdana"/>
          <w:bCs/>
          <w:iCs/>
          <w:color w:val="0000FF"/>
          <w:sz w:val="20"/>
        </w:rPr>
        <w:t xml:space="preserve">Este subcriterio evalúa cómo la empresa gestiona los residuos generados durante el servicio y, si aplica, los del centro escolar. </w:t>
      </w:r>
      <w:r w:rsidRPr="005E4CDB">
        <w:rPr>
          <w:rFonts w:ascii="Verdana" w:hAnsi="Verdana"/>
          <w:bCs/>
          <w:iCs/>
          <w:color w:val="0000FF"/>
          <w:sz w:val="20"/>
        </w:rPr>
        <w:t xml:space="preserve"> </w:t>
      </w:r>
      <w:bookmarkEnd w:id="353"/>
      <w:r>
        <w:rPr>
          <w:rFonts w:ascii="Verdana" w:hAnsi="Verdana"/>
          <w:b/>
          <w:iCs/>
          <w:color w:val="0000FF"/>
          <w:sz w:val="20"/>
        </w:rPr>
        <w:t>3</w:t>
      </w:r>
      <w:r w:rsidRPr="005E4CDB">
        <w:rPr>
          <w:rFonts w:ascii="Verdana" w:hAnsi="Verdana"/>
          <w:b/>
          <w:iCs/>
          <w:color w:val="0000FF"/>
          <w:sz w:val="20"/>
        </w:rPr>
        <w:t xml:space="preserve"> puntos.</w:t>
      </w:r>
    </w:p>
    <w:tbl>
      <w:tblPr>
        <w:tblStyle w:val="TableNormal"/>
        <w:tblW w:w="9340"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820"/>
        <w:gridCol w:w="6200"/>
      </w:tblGrid>
      <w:tr w:rsidR="006F13B3" w14:paraId="7935D182" w14:textId="77777777" w:rsidTr="006F13B3">
        <w:trPr>
          <w:trHeight w:val="254"/>
        </w:trPr>
        <w:tc>
          <w:tcPr>
            <w:tcW w:w="1320" w:type="dxa"/>
          </w:tcPr>
          <w:p w14:paraId="0E9573C6" w14:textId="77777777" w:rsidR="006F13B3" w:rsidRPr="006F13B3" w:rsidRDefault="006F13B3" w:rsidP="00E741A5">
            <w:pPr>
              <w:pStyle w:val="TableParagraph"/>
              <w:spacing w:before="11" w:line="223" w:lineRule="exact"/>
              <w:ind w:left="9" w:right="5"/>
              <w:jc w:val="center"/>
              <w:rPr>
                <w:color w:val="0000FF"/>
                <w:sz w:val="20"/>
              </w:rPr>
            </w:pPr>
            <w:r w:rsidRPr="006F13B3">
              <w:rPr>
                <w:color w:val="0000FF"/>
                <w:spacing w:val="-2"/>
                <w:sz w:val="20"/>
              </w:rPr>
              <w:t>Puntuación</w:t>
            </w:r>
          </w:p>
        </w:tc>
        <w:tc>
          <w:tcPr>
            <w:tcW w:w="1820" w:type="dxa"/>
          </w:tcPr>
          <w:p w14:paraId="16871C25" w14:textId="77777777" w:rsidR="006F13B3" w:rsidRPr="006F13B3" w:rsidRDefault="006F13B3" w:rsidP="00E741A5">
            <w:pPr>
              <w:pStyle w:val="TableParagraph"/>
              <w:spacing w:before="11" w:line="223" w:lineRule="exact"/>
              <w:ind w:left="7"/>
              <w:jc w:val="center"/>
              <w:rPr>
                <w:color w:val="0000FF"/>
                <w:sz w:val="20"/>
              </w:rPr>
            </w:pPr>
            <w:r w:rsidRPr="006F13B3">
              <w:rPr>
                <w:color w:val="0000FF"/>
                <w:spacing w:val="-2"/>
                <w:sz w:val="20"/>
              </w:rPr>
              <w:t>Calificación</w:t>
            </w:r>
          </w:p>
        </w:tc>
        <w:tc>
          <w:tcPr>
            <w:tcW w:w="6200" w:type="dxa"/>
          </w:tcPr>
          <w:p w14:paraId="584F672B" w14:textId="77777777" w:rsidR="006F13B3" w:rsidRPr="006F13B3" w:rsidRDefault="006F13B3" w:rsidP="00E741A5">
            <w:pPr>
              <w:pStyle w:val="TableParagraph"/>
              <w:spacing w:before="23" w:line="211" w:lineRule="exact"/>
              <w:ind w:left="69"/>
              <w:rPr>
                <w:color w:val="0000FF"/>
                <w:sz w:val="20"/>
              </w:rPr>
            </w:pPr>
            <w:r w:rsidRPr="006F13B3">
              <w:rPr>
                <w:color w:val="0000FF"/>
                <w:sz w:val="20"/>
              </w:rPr>
              <w:t>Descripción</w:t>
            </w:r>
            <w:r w:rsidRPr="006F13B3">
              <w:rPr>
                <w:color w:val="0000FF"/>
                <w:spacing w:val="-7"/>
                <w:sz w:val="20"/>
              </w:rPr>
              <w:t xml:space="preserve"> </w:t>
            </w:r>
            <w:r w:rsidRPr="006F13B3">
              <w:rPr>
                <w:color w:val="0000FF"/>
                <w:sz w:val="20"/>
              </w:rPr>
              <w:t>Detallada</w:t>
            </w:r>
            <w:r w:rsidRPr="006F13B3">
              <w:rPr>
                <w:color w:val="0000FF"/>
                <w:spacing w:val="-7"/>
                <w:sz w:val="20"/>
              </w:rPr>
              <w:t xml:space="preserve"> </w:t>
            </w:r>
            <w:r w:rsidRPr="006F13B3">
              <w:rPr>
                <w:color w:val="0000FF"/>
                <w:sz w:val="20"/>
              </w:rPr>
              <w:t>del</w:t>
            </w:r>
            <w:r w:rsidRPr="006F13B3">
              <w:rPr>
                <w:color w:val="0000FF"/>
                <w:spacing w:val="-7"/>
                <w:sz w:val="20"/>
              </w:rPr>
              <w:t xml:space="preserve"> </w:t>
            </w:r>
            <w:r w:rsidRPr="006F13B3">
              <w:rPr>
                <w:color w:val="0000FF"/>
                <w:sz w:val="20"/>
              </w:rPr>
              <w:t>Contenido</w:t>
            </w:r>
            <w:r w:rsidRPr="006F13B3">
              <w:rPr>
                <w:color w:val="0000FF"/>
                <w:spacing w:val="-9"/>
                <w:sz w:val="20"/>
              </w:rPr>
              <w:t xml:space="preserve"> </w:t>
            </w:r>
            <w:r w:rsidRPr="006F13B3">
              <w:rPr>
                <w:color w:val="0000FF"/>
                <w:sz w:val="20"/>
              </w:rPr>
              <w:t>de</w:t>
            </w:r>
            <w:r w:rsidRPr="006F13B3">
              <w:rPr>
                <w:color w:val="0000FF"/>
                <w:spacing w:val="-8"/>
                <w:sz w:val="20"/>
              </w:rPr>
              <w:t xml:space="preserve"> </w:t>
            </w:r>
            <w:r w:rsidRPr="006F13B3">
              <w:rPr>
                <w:color w:val="0000FF"/>
                <w:sz w:val="20"/>
              </w:rPr>
              <w:t>la</w:t>
            </w:r>
            <w:r w:rsidRPr="006F13B3">
              <w:rPr>
                <w:color w:val="0000FF"/>
                <w:spacing w:val="-6"/>
                <w:sz w:val="20"/>
              </w:rPr>
              <w:t xml:space="preserve"> </w:t>
            </w:r>
            <w:r w:rsidRPr="006F13B3">
              <w:rPr>
                <w:color w:val="0000FF"/>
                <w:spacing w:val="-2"/>
                <w:sz w:val="20"/>
              </w:rPr>
              <w:t>Propuesta</w:t>
            </w:r>
          </w:p>
        </w:tc>
      </w:tr>
      <w:tr w:rsidR="006F13B3" w14:paraId="126DDD23" w14:textId="77777777" w:rsidTr="006F13B3">
        <w:trPr>
          <w:trHeight w:val="690"/>
        </w:trPr>
        <w:tc>
          <w:tcPr>
            <w:tcW w:w="1320" w:type="dxa"/>
          </w:tcPr>
          <w:p w14:paraId="20B34FDB" w14:textId="77777777" w:rsidR="006F13B3" w:rsidRPr="006F13B3" w:rsidRDefault="006F13B3" w:rsidP="00E741A5">
            <w:pPr>
              <w:pStyle w:val="TableParagraph"/>
              <w:spacing w:before="230"/>
              <w:ind w:left="9"/>
              <w:jc w:val="center"/>
              <w:rPr>
                <w:color w:val="0000FF"/>
                <w:sz w:val="20"/>
              </w:rPr>
            </w:pPr>
            <w:r w:rsidRPr="006F13B3">
              <w:rPr>
                <w:color w:val="0000FF"/>
                <w:spacing w:val="-10"/>
                <w:sz w:val="20"/>
              </w:rPr>
              <w:t>0</w:t>
            </w:r>
          </w:p>
        </w:tc>
        <w:tc>
          <w:tcPr>
            <w:tcW w:w="1820" w:type="dxa"/>
          </w:tcPr>
          <w:p w14:paraId="1A0B4021" w14:textId="77777777" w:rsidR="006F13B3" w:rsidRPr="006F13B3" w:rsidRDefault="006F13B3" w:rsidP="00E741A5">
            <w:pPr>
              <w:pStyle w:val="TableParagraph"/>
              <w:spacing w:before="230"/>
              <w:ind w:left="7" w:right="2"/>
              <w:jc w:val="center"/>
              <w:rPr>
                <w:color w:val="0000FF"/>
                <w:sz w:val="20"/>
              </w:rPr>
            </w:pPr>
            <w:r w:rsidRPr="006F13B3">
              <w:rPr>
                <w:color w:val="0000FF"/>
                <w:spacing w:val="-2"/>
                <w:sz w:val="20"/>
              </w:rPr>
              <w:t>Nulo/Insuficiente</w:t>
            </w:r>
          </w:p>
        </w:tc>
        <w:tc>
          <w:tcPr>
            <w:tcW w:w="6200" w:type="dxa"/>
          </w:tcPr>
          <w:p w14:paraId="3CA7F4FA" w14:textId="77777777" w:rsidR="006F13B3" w:rsidRPr="006F13B3" w:rsidRDefault="006F13B3" w:rsidP="00E741A5">
            <w:pPr>
              <w:pStyle w:val="TableParagraph"/>
              <w:spacing w:line="230" w:lineRule="exact"/>
              <w:ind w:left="69"/>
              <w:rPr>
                <w:color w:val="0000FF"/>
                <w:sz w:val="20"/>
              </w:rPr>
            </w:pPr>
            <w:r w:rsidRPr="006F13B3">
              <w:rPr>
                <w:color w:val="0000FF"/>
                <w:sz w:val="20"/>
              </w:rPr>
              <w:t>La</w:t>
            </w:r>
            <w:r w:rsidRPr="006F13B3">
              <w:rPr>
                <w:color w:val="0000FF"/>
                <w:spacing w:val="-7"/>
                <w:sz w:val="20"/>
              </w:rPr>
              <w:t xml:space="preserve"> </w:t>
            </w:r>
            <w:r w:rsidRPr="006F13B3">
              <w:rPr>
                <w:color w:val="0000FF"/>
                <w:sz w:val="20"/>
              </w:rPr>
              <w:t>propuesta</w:t>
            </w:r>
            <w:r w:rsidRPr="006F13B3">
              <w:rPr>
                <w:color w:val="0000FF"/>
                <w:spacing w:val="-6"/>
                <w:sz w:val="20"/>
              </w:rPr>
              <w:t xml:space="preserve"> </w:t>
            </w:r>
            <w:r w:rsidRPr="006F13B3">
              <w:rPr>
                <w:color w:val="0000FF"/>
                <w:sz w:val="20"/>
              </w:rPr>
              <w:t>se</w:t>
            </w:r>
            <w:r w:rsidRPr="006F13B3">
              <w:rPr>
                <w:color w:val="0000FF"/>
                <w:spacing w:val="-6"/>
                <w:sz w:val="20"/>
              </w:rPr>
              <w:t xml:space="preserve"> </w:t>
            </w:r>
            <w:r w:rsidRPr="006F13B3">
              <w:rPr>
                <w:color w:val="0000FF"/>
                <w:sz w:val="20"/>
              </w:rPr>
              <w:t>limita</w:t>
            </w:r>
            <w:r w:rsidRPr="006F13B3">
              <w:rPr>
                <w:color w:val="0000FF"/>
                <w:spacing w:val="-4"/>
                <w:sz w:val="20"/>
              </w:rPr>
              <w:t xml:space="preserve"> </w:t>
            </w:r>
            <w:r w:rsidRPr="006F13B3">
              <w:rPr>
                <w:color w:val="0000FF"/>
                <w:sz w:val="20"/>
              </w:rPr>
              <w:t>a</w:t>
            </w:r>
            <w:r w:rsidRPr="006F13B3">
              <w:rPr>
                <w:color w:val="0000FF"/>
                <w:spacing w:val="-4"/>
                <w:sz w:val="20"/>
              </w:rPr>
              <w:t xml:space="preserve"> </w:t>
            </w:r>
            <w:r w:rsidRPr="006F13B3">
              <w:rPr>
                <w:color w:val="0000FF"/>
                <w:sz w:val="20"/>
              </w:rPr>
              <w:t>la</w:t>
            </w:r>
            <w:r w:rsidRPr="006F13B3">
              <w:rPr>
                <w:color w:val="0000FF"/>
                <w:spacing w:val="-4"/>
                <w:sz w:val="20"/>
              </w:rPr>
              <w:t xml:space="preserve"> </w:t>
            </w:r>
            <w:r w:rsidRPr="006F13B3">
              <w:rPr>
                <w:color w:val="0000FF"/>
                <w:sz w:val="20"/>
              </w:rPr>
              <w:t>recogida</w:t>
            </w:r>
            <w:r w:rsidRPr="006F13B3">
              <w:rPr>
                <w:color w:val="0000FF"/>
                <w:spacing w:val="-6"/>
                <w:sz w:val="20"/>
              </w:rPr>
              <w:t xml:space="preserve"> </w:t>
            </w:r>
            <w:r w:rsidRPr="006F13B3">
              <w:rPr>
                <w:color w:val="0000FF"/>
                <w:sz w:val="20"/>
              </w:rPr>
              <w:t>selectiva</w:t>
            </w:r>
            <w:r w:rsidRPr="006F13B3">
              <w:rPr>
                <w:color w:val="0000FF"/>
                <w:spacing w:val="-4"/>
                <w:sz w:val="20"/>
              </w:rPr>
              <w:t xml:space="preserve"> </w:t>
            </w:r>
            <w:r w:rsidRPr="006F13B3">
              <w:rPr>
                <w:color w:val="0000FF"/>
                <w:sz w:val="20"/>
              </w:rPr>
              <w:t>estándar</w:t>
            </w:r>
            <w:r w:rsidRPr="006F13B3">
              <w:rPr>
                <w:color w:val="0000FF"/>
                <w:spacing w:val="-3"/>
                <w:sz w:val="20"/>
              </w:rPr>
              <w:t xml:space="preserve"> </w:t>
            </w:r>
            <w:r w:rsidRPr="006F13B3">
              <w:rPr>
                <w:color w:val="0000FF"/>
                <w:sz w:val="20"/>
              </w:rPr>
              <w:t xml:space="preserve">de residuos sin aportar ninguna mejora ni compromiso de </w:t>
            </w:r>
            <w:r w:rsidRPr="006F13B3">
              <w:rPr>
                <w:color w:val="0000FF"/>
                <w:spacing w:val="-2"/>
                <w:sz w:val="20"/>
              </w:rPr>
              <w:t>valorización.</w:t>
            </w:r>
          </w:p>
        </w:tc>
      </w:tr>
      <w:tr w:rsidR="006F13B3" w14:paraId="1FBB4C6B" w14:textId="77777777" w:rsidTr="006F13B3">
        <w:trPr>
          <w:trHeight w:val="779"/>
        </w:trPr>
        <w:tc>
          <w:tcPr>
            <w:tcW w:w="1320" w:type="dxa"/>
          </w:tcPr>
          <w:p w14:paraId="1BC931AD" w14:textId="77777777" w:rsidR="006F13B3" w:rsidRPr="006F13B3" w:rsidRDefault="006F13B3" w:rsidP="00E741A5">
            <w:pPr>
              <w:pStyle w:val="TableParagraph"/>
              <w:spacing w:before="32"/>
              <w:rPr>
                <w:rFonts w:ascii="Verdana"/>
                <w:b/>
                <w:color w:val="0000FF"/>
                <w:sz w:val="20"/>
              </w:rPr>
            </w:pPr>
          </w:p>
          <w:p w14:paraId="108388E6" w14:textId="77777777" w:rsidR="006F13B3" w:rsidRPr="006F13B3" w:rsidRDefault="006F13B3" w:rsidP="00E741A5">
            <w:pPr>
              <w:pStyle w:val="TableParagraph"/>
              <w:ind w:left="9"/>
              <w:jc w:val="center"/>
              <w:rPr>
                <w:color w:val="0000FF"/>
                <w:sz w:val="20"/>
              </w:rPr>
            </w:pPr>
            <w:r w:rsidRPr="006F13B3">
              <w:rPr>
                <w:color w:val="0000FF"/>
                <w:spacing w:val="-10"/>
                <w:sz w:val="20"/>
              </w:rPr>
              <w:t>1</w:t>
            </w:r>
          </w:p>
        </w:tc>
        <w:tc>
          <w:tcPr>
            <w:tcW w:w="1820" w:type="dxa"/>
          </w:tcPr>
          <w:p w14:paraId="2127AB3C" w14:textId="77777777" w:rsidR="006F13B3" w:rsidRPr="006F13B3" w:rsidRDefault="006F13B3" w:rsidP="00E741A5">
            <w:pPr>
              <w:pStyle w:val="TableParagraph"/>
              <w:spacing w:before="32"/>
              <w:rPr>
                <w:rFonts w:ascii="Verdana"/>
                <w:b/>
                <w:color w:val="0000FF"/>
                <w:sz w:val="20"/>
              </w:rPr>
            </w:pPr>
          </w:p>
          <w:p w14:paraId="09E0E1CF" w14:textId="77777777" w:rsidR="006F13B3" w:rsidRPr="006F13B3" w:rsidRDefault="006F13B3" w:rsidP="00E741A5">
            <w:pPr>
              <w:pStyle w:val="TableParagraph"/>
              <w:ind w:left="7" w:right="4"/>
              <w:jc w:val="center"/>
              <w:rPr>
                <w:color w:val="0000FF"/>
                <w:sz w:val="20"/>
              </w:rPr>
            </w:pPr>
            <w:r w:rsidRPr="006F13B3">
              <w:rPr>
                <w:color w:val="0000FF"/>
                <w:spacing w:val="-2"/>
                <w:sz w:val="20"/>
              </w:rPr>
              <w:t>Suficiente/Básico</w:t>
            </w:r>
          </w:p>
        </w:tc>
        <w:tc>
          <w:tcPr>
            <w:tcW w:w="6200" w:type="dxa"/>
          </w:tcPr>
          <w:p w14:paraId="134380D8" w14:textId="77777777" w:rsidR="006F13B3" w:rsidRPr="006F13B3" w:rsidRDefault="006F13B3" w:rsidP="00E741A5">
            <w:pPr>
              <w:pStyle w:val="TableParagraph"/>
              <w:spacing w:before="90"/>
              <w:ind w:left="69"/>
              <w:rPr>
                <w:color w:val="0000FF"/>
                <w:sz w:val="20"/>
              </w:rPr>
            </w:pPr>
            <w:r w:rsidRPr="006F13B3">
              <w:rPr>
                <w:color w:val="0000FF"/>
                <w:sz w:val="20"/>
              </w:rPr>
              <w:t>Se</w:t>
            </w:r>
            <w:r w:rsidRPr="006F13B3">
              <w:rPr>
                <w:color w:val="0000FF"/>
                <w:spacing w:val="-8"/>
                <w:sz w:val="20"/>
              </w:rPr>
              <w:t xml:space="preserve"> </w:t>
            </w:r>
            <w:r w:rsidRPr="006F13B3">
              <w:rPr>
                <w:color w:val="0000FF"/>
                <w:sz w:val="20"/>
              </w:rPr>
              <w:t>detalla</w:t>
            </w:r>
            <w:r w:rsidRPr="006F13B3">
              <w:rPr>
                <w:color w:val="0000FF"/>
                <w:spacing w:val="-8"/>
                <w:sz w:val="20"/>
              </w:rPr>
              <w:t xml:space="preserve"> </w:t>
            </w:r>
            <w:r w:rsidRPr="006F13B3">
              <w:rPr>
                <w:color w:val="0000FF"/>
                <w:sz w:val="20"/>
              </w:rPr>
              <w:t>el</w:t>
            </w:r>
            <w:r w:rsidRPr="006F13B3">
              <w:rPr>
                <w:color w:val="0000FF"/>
                <w:spacing w:val="-8"/>
                <w:sz w:val="20"/>
              </w:rPr>
              <w:t xml:space="preserve"> </w:t>
            </w:r>
            <w:r w:rsidRPr="006F13B3">
              <w:rPr>
                <w:color w:val="0000FF"/>
                <w:sz w:val="20"/>
              </w:rPr>
              <w:t>procedimiento</w:t>
            </w:r>
            <w:r w:rsidRPr="006F13B3">
              <w:rPr>
                <w:color w:val="0000FF"/>
                <w:spacing w:val="-6"/>
                <w:sz w:val="20"/>
              </w:rPr>
              <w:t xml:space="preserve"> </w:t>
            </w:r>
            <w:r w:rsidRPr="006F13B3">
              <w:rPr>
                <w:color w:val="0000FF"/>
                <w:sz w:val="20"/>
              </w:rPr>
              <w:t>de</w:t>
            </w:r>
            <w:r w:rsidRPr="006F13B3">
              <w:rPr>
                <w:color w:val="0000FF"/>
                <w:spacing w:val="-8"/>
                <w:sz w:val="20"/>
              </w:rPr>
              <w:t xml:space="preserve"> </w:t>
            </w:r>
            <w:r w:rsidRPr="006F13B3">
              <w:rPr>
                <w:color w:val="0000FF"/>
                <w:sz w:val="20"/>
              </w:rPr>
              <w:t>recogida</w:t>
            </w:r>
            <w:r w:rsidRPr="006F13B3">
              <w:rPr>
                <w:color w:val="0000FF"/>
                <w:spacing w:val="-8"/>
                <w:sz w:val="20"/>
              </w:rPr>
              <w:t xml:space="preserve"> </w:t>
            </w:r>
            <w:r w:rsidRPr="006F13B3">
              <w:rPr>
                <w:color w:val="0000FF"/>
                <w:sz w:val="20"/>
              </w:rPr>
              <w:t>selectiva</w:t>
            </w:r>
            <w:r w:rsidRPr="006F13B3">
              <w:rPr>
                <w:color w:val="0000FF"/>
                <w:spacing w:val="-5"/>
                <w:sz w:val="20"/>
              </w:rPr>
              <w:t xml:space="preserve"> </w:t>
            </w:r>
            <w:r w:rsidRPr="006F13B3">
              <w:rPr>
                <w:color w:val="0000FF"/>
                <w:sz w:val="20"/>
              </w:rPr>
              <w:t>de</w:t>
            </w:r>
            <w:r w:rsidRPr="006F13B3">
              <w:rPr>
                <w:color w:val="0000FF"/>
                <w:spacing w:val="-9"/>
                <w:sz w:val="20"/>
              </w:rPr>
              <w:t xml:space="preserve"> </w:t>
            </w:r>
            <w:r w:rsidRPr="006F13B3">
              <w:rPr>
                <w:color w:val="0000FF"/>
                <w:spacing w:val="-2"/>
                <w:sz w:val="20"/>
              </w:rPr>
              <w:t>residuos</w:t>
            </w:r>
          </w:p>
          <w:p w14:paraId="1FB28C41" w14:textId="77777777" w:rsidR="006F13B3" w:rsidRPr="006F13B3" w:rsidRDefault="006F13B3" w:rsidP="00E741A5">
            <w:pPr>
              <w:pStyle w:val="TableParagraph"/>
              <w:spacing w:line="228" w:lineRule="exact"/>
              <w:ind w:left="69" w:right="150"/>
              <w:rPr>
                <w:color w:val="0000FF"/>
                <w:sz w:val="20"/>
              </w:rPr>
            </w:pPr>
            <w:r w:rsidRPr="006F13B3">
              <w:rPr>
                <w:color w:val="0000FF"/>
                <w:sz w:val="20"/>
              </w:rPr>
              <w:t>propios</w:t>
            </w:r>
            <w:r w:rsidRPr="006F13B3">
              <w:rPr>
                <w:color w:val="0000FF"/>
                <w:spacing w:val="-6"/>
                <w:sz w:val="20"/>
              </w:rPr>
              <w:t xml:space="preserve"> </w:t>
            </w:r>
            <w:r w:rsidRPr="006F13B3">
              <w:rPr>
                <w:color w:val="0000FF"/>
                <w:sz w:val="20"/>
              </w:rPr>
              <w:t>(envases,</w:t>
            </w:r>
            <w:r w:rsidRPr="006F13B3">
              <w:rPr>
                <w:color w:val="0000FF"/>
                <w:spacing w:val="-7"/>
                <w:sz w:val="20"/>
              </w:rPr>
              <w:t xml:space="preserve"> </w:t>
            </w:r>
            <w:r w:rsidRPr="006F13B3">
              <w:rPr>
                <w:color w:val="0000FF"/>
                <w:sz w:val="20"/>
              </w:rPr>
              <w:t>cartón)</w:t>
            </w:r>
            <w:r w:rsidRPr="006F13B3">
              <w:rPr>
                <w:color w:val="0000FF"/>
                <w:spacing w:val="-7"/>
                <w:sz w:val="20"/>
              </w:rPr>
              <w:t xml:space="preserve"> </w:t>
            </w:r>
            <w:r w:rsidRPr="006F13B3">
              <w:rPr>
                <w:color w:val="0000FF"/>
                <w:sz w:val="20"/>
              </w:rPr>
              <w:t>y</w:t>
            </w:r>
            <w:r w:rsidRPr="006F13B3">
              <w:rPr>
                <w:color w:val="0000FF"/>
                <w:spacing w:val="-5"/>
                <w:sz w:val="20"/>
              </w:rPr>
              <w:t xml:space="preserve"> </w:t>
            </w:r>
            <w:r w:rsidRPr="006F13B3">
              <w:rPr>
                <w:color w:val="0000FF"/>
                <w:sz w:val="20"/>
              </w:rPr>
              <w:t>se</w:t>
            </w:r>
            <w:r w:rsidRPr="006F13B3">
              <w:rPr>
                <w:color w:val="0000FF"/>
                <w:spacing w:val="-7"/>
                <w:sz w:val="20"/>
              </w:rPr>
              <w:t xml:space="preserve"> </w:t>
            </w:r>
            <w:r w:rsidRPr="006F13B3">
              <w:rPr>
                <w:color w:val="0000FF"/>
                <w:sz w:val="20"/>
              </w:rPr>
              <w:t>garantiza</w:t>
            </w:r>
            <w:r w:rsidRPr="006F13B3">
              <w:rPr>
                <w:color w:val="0000FF"/>
                <w:spacing w:val="-7"/>
                <w:sz w:val="20"/>
              </w:rPr>
              <w:t xml:space="preserve"> </w:t>
            </w:r>
            <w:r w:rsidRPr="006F13B3">
              <w:rPr>
                <w:color w:val="0000FF"/>
                <w:sz w:val="20"/>
              </w:rPr>
              <w:t>su</w:t>
            </w:r>
            <w:r w:rsidRPr="006F13B3">
              <w:rPr>
                <w:color w:val="0000FF"/>
                <w:spacing w:val="-5"/>
                <w:sz w:val="20"/>
              </w:rPr>
              <w:t xml:space="preserve"> </w:t>
            </w:r>
            <w:r w:rsidRPr="006F13B3">
              <w:rPr>
                <w:color w:val="0000FF"/>
                <w:sz w:val="20"/>
              </w:rPr>
              <w:t>entrega</w:t>
            </w:r>
            <w:r w:rsidRPr="006F13B3">
              <w:rPr>
                <w:color w:val="0000FF"/>
                <w:spacing w:val="-6"/>
                <w:sz w:val="20"/>
              </w:rPr>
              <w:t xml:space="preserve"> </w:t>
            </w:r>
            <w:r w:rsidRPr="006F13B3">
              <w:rPr>
                <w:color w:val="0000FF"/>
                <w:sz w:val="20"/>
              </w:rPr>
              <w:t>a gestores autorizados.</w:t>
            </w:r>
          </w:p>
        </w:tc>
      </w:tr>
      <w:tr w:rsidR="006F13B3" w14:paraId="580D64EE" w14:textId="77777777" w:rsidTr="006F13B3">
        <w:trPr>
          <w:trHeight w:val="1157"/>
        </w:trPr>
        <w:tc>
          <w:tcPr>
            <w:tcW w:w="1320" w:type="dxa"/>
          </w:tcPr>
          <w:p w14:paraId="6F6F5E30" w14:textId="77777777" w:rsidR="006F13B3" w:rsidRPr="006F13B3" w:rsidRDefault="006F13B3" w:rsidP="00E741A5">
            <w:pPr>
              <w:pStyle w:val="TableParagraph"/>
              <w:spacing w:before="220"/>
              <w:rPr>
                <w:rFonts w:ascii="Verdana"/>
                <w:b/>
                <w:color w:val="0000FF"/>
                <w:sz w:val="20"/>
              </w:rPr>
            </w:pPr>
          </w:p>
          <w:p w14:paraId="1E7D55EB" w14:textId="77777777" w:rsidR="006F13B3" w:rsidRPr="006F13B3" w:rsidRDefault="006F13B3" w:rsidP="00E741A5">
            <w:pPr>
              <w:pStyle w:val="TableParagraph"/>
              <w:ind w:left="9"/>
              <w:jc w:val="center"/>
              <w:rPr>
                <w:color w:val="0000FF"/>
                <w:sz w:val="20"/>
              </w:rPr>
            </w:pPr>
            <w:r w:rsidRPr="006F13B3">
              <w:rPr>
                <w:color w:val="0000FF"/>
                <w:spacing w:val="-10"/>
                <w:sz w:val="20"/>
              </w:rPr>
              <w:t>3</w:t>
            </w:r>
          </w:p>
        </w:tc>
        <w:tc>
          <w:tcPr>
            <w:tcW w:w="1820" w:type="dxa"/>
          </w:tcPr>
          <w:p w14:paraId="4955E339" w14:textId="77777777" w:rsidR="006F13B3" w:rsidRPr="006F13B3" w:rsidRDefault="006F13B3" w:rsidP="00E741A5">
            <w:pPr>
              <w:pStyle w:val="TableParagraph"/>
              <w:spacing w:before="220"/>
              <w:rPr>
                <w:rFonts w:ascii="Verdana"/>
                <w:b/>
                <w:color w:val="0000FF"/>
                <w:sz w:val="20"/>
              </w:rPr>
            </w:pPr>
          </w:p>
          <w:p w14:paraId="7EFAED27" w14:textId="77777777" w:rsidR="006F13B3" w:rsidRPr="006F13B3" w:rsidRDefault="006F13B3" w:rsidP="00E741A5">
            <w:pPr>
              <w:pStyle w:val="TableParagraph"/>
              <w:ind w:left="7" w:right="4"/>
              <w:jc w:val="center"/>
              <w:rPr>
                <w:color w:val="0000FF"/>
                <w:sz w:val="20"/>
              </w:rPr>
            </w:pPr>
            <w:r w:rsidRPr="006F13B3">
              <w:rPr>
                <w:color w:val="0000FF"/>
                <w:spacing w:val="-2"/>
                <w:sz w:val="20"/>
              </w:rPr>
              <w:t>Máximo/Excelente</w:t>
            </w:r>
          </w:p>
        </w:tc>
        <w:tc>
          <w:tcPr>
            <w:tcW w:w="6200" w:type="dxa"/>
          </w:tcPr>
          <w:p w14:paraId="7B68DD23" w14:textId="77777777" w:rsidR="006F13B3" w:rsidRPr="006F13B3" w:rsidRDefault="006F13B3" w:rsidP="00E741A5">
            <w:pPr>
              <w:pStyle w:val="TableParagraph"/>
              <w:spacing w:before="4"/>
              <w:ind w:left="69" w:right="150"/>
              <w:rPr>
                <w:color w:val="0000FF"/>
                <w:sz w:val="20"/>
              </w:rPr>
            </w:pPr>
            <w:r w:rsidRPr="006F13B3">
              <w:rPr>
                <w:color w:val="0000FF"/>
                <w:sz w:val="20"/>
              </w:rPr>
              <w:t>Se presenta un programa de reducción de residuos (ej. envases biodegradables o reutilizables) y se ofrece un servicio</w:t>
            </w:r>
            <w:r w:rsidRPr="006F13B3">
              <w:rPr>
                <w:color w:val="0000FF"/>
                <w:spacing w:val="-7"/>
                <w:sz w:val="20"/>
              </w:rPr>
              <w:t xml:space="preserve"> </w:t>
            </w:r>
            <w:r w:rsidRPr="006F13B3">
              <w:rPr>
                <w:color w:val="0000FF"/>
                <w:sz w:val="20"/>
              </w:rPr>
              <w:t>de</w:t>
            </w:r>
            <w:r w:rsidRPr="006F13B3">
              <w:rPr>
                <w:color w:val="0000FF"/>
                <w:spacing w:val="-5"/>
                <w:sz w:val="20"/>
              </w:rPr>
              <w:t xml:space="preserve"> </w:t>
            </w:r>
            <w:r w:rsidRPr="006F13B3">
              <w:rPr>
                <w:color w:val="0000FF"/>
                <w:sz w:val="20"/>
              </w:rPr>
              <w:t>colaboración</w:t>
            </w:r>
            <w:r w:rsidRPr="006F13B3">
              <w:rPr>
                <w:color w:val="0000FF"/>
                <w:spacing w:val="-6"/>
                <w:sz w:val="20"/>
              </w:rPr>
              <w:t xml:space="preserve"> </w:t>
            </w:r>
            <w:r w:rsidRPr="006F13B3">
              <w:rPr>
                <w:color w:val="0000FF"/>
                <w:sz w:val="20"/>
              </w:rPr>
              <w:t>en</w:t>
            </w:r>
            <w:r w:rsidRPr="006F13B3">
              <w:rPr>
                <w:color w:val="0000FF"/>
                <w:spacing w:val="-5"/>
                <w:sz w:val="20"/>
              </w:rPr>
              <w:t xml:space="preserve"> </w:t>
            </w:r>
            <w:r w:rsidRPr="006F13B3">
              <w:rPr>
                <w:color w:val="0000FF"/>
                <w:sz w:val="20"/>
              </w:rPr>
              <w:t>la</w:t>
            </w:r>
            <w:r w:rsidRPr="006F13B3">
              <w:rPr>
                <w:color w:val="0000FF"/>
                <w:spacing w:val="-7"/>
                <w:sz w:val="20"/>
              </w:rPr>
              <w:t xml:space="preserve"> </w:t>
            </w:r>
            <w:r w:rsidRPr="006F13B3">
              <w:rPr>
                <w:color w:val="0000FF"/>
                <w:sz w:val="20"/>
              </w:rPr>
              <w:t>correcta</w:t>
            </w:r>
            <w:r w:rsidRPr="006F13B3">
              <w:rPr>
                <w:color w:val="0000FF"/>
                <w:spacing w:val="-8"/>
                <w:sz w:val="20"/>
              </w:rPr>
              <w:t xml:space="preserve"> </w:t>
            </w:r>
            <w:r w:rsidRPr="006F13B3">
              <w:rPr>
                <w:color w:val="0000FF"/>
                <w:sz w:val="20"/>
              </w:rPr>
              <w:t>segregación</w:t>
            </w:r>
            <w:r w:rsidRPr="006F13B3">
              <w:rPr>
                <w:color w:val="0000FF"/>
                <w:spacing w:val="-5"/>
                <w:sz w:val="20"/>
              </w:rPr>
              <w:t xml:space="preserve"> </w:t>
            </w:r>
            <w:r w:rsidRPr="006F13B3">
              <w:rPr>
                <w:color w:val="0000FF"/>
                <w:sz w:val="20"/>
              </w:rPr>
              <w:t>y</w:t>
            </w:r>
            <w:r w:rsidRPr="006F13B3">
              <w:rPr>
                <w:color w:val="0000FF"/>
                <w:spacing w:val="-6"/>
                <w:sz w:val="20"/>
              </w:rPr>
              <w:t xml:space="preserve"> </w:t>
            </w:r>
            <w:r w:rsidRPr="006F13B3">
              <w:rPr>
                <w:color w:val="0000FF"/>
                <w:sz w:val="20"/>
              </w:rPr>
              <w:t>gestión de los residuos específicos del centro o de los residuos de</w:t>
            </w:r>
          </w:p>
          <w:p w14:paraId="00F87E2E" w14:textId="77777777" w:rsidR="006F13B3" w:rsidRPr="006F13B3" w:rsidRDefault="006F13B3" w:rsidP="00E741A5">
            <w:pPr>
              <w:pStyle w:val="TableParagraph"/>
              <w:spacing w:before="2" w:line="211" w:lineRule="exact"/>
              <w:ind w:left="69"/>
              <w:rPr>
                <w:color w:val="0000FF"/>
                <w:sz w:val="20"/>
              </w:rPr>
            </w:pPr>
            <w:r w:rsidRPr="006F13B3">
              <w:rPr>
                <w:color w:val="0000FF"/>
                <w:spacing w:val="-2"/>
                <w:sz w:val="20"/>
              </w:rPr>
              <w:t>papelera/plástico.</w:t>
            </w:r>
          </w:p>
        </w:tc>
      </w:tr>
    </w:tbl>
    <w:p w14:paraId="5D5E12DA" w14:textId="77777777" w:rsidR="006F13B3" w:rsidRPr="006F13B3" w:rsidRDefault="006F13B3" w:rsidP="006F13B3">
      <w:pPr>
        <w:spacing w:before="120" w:after="120" w:line="276" w:lineRule="auto"/>
        <w:jc w:val="both"/>
        <w:rPr>
          <w:rFonts w:ascii="Verdana" w:hAnsi="Verdana"/>
          <w:bCs/>
          <w:iCs/>
          <w:color w:val="0000FF"/>
          <w:sz w:val="20"/>
        </w:rPr>
      </w:pPr>
    </w:p>
    <w:p w14:paraId="648B6F99" w14:textId="65EA69A9" w:rsidR="004259A4" w:rsidRDefault="004259A4" w:rsidP="001761B7">
      <w:pPr>
        <w:pStyle w:val="Prrafodelista"/>
        <w:numPr>
          <w:ilvl w:val="0"/>
          <w:numId w:val="159"/>
        </w:numPr>
        <w:spacing w:before="120" w:after="120" w:line="276" w:lineRule="auto"/>
        <w:ind w:hanging="357"/>
        <w:jc w:val="both"/>
        <w:rPr>
          <w:rFonts w:ascii="Verdana" w:hAnsi="Verdana"/>
          <w:bCs/>
          <w:iCs/>
          <w:color w:val="0000FF"/>
          <w:sz w:val="20"/>
        </w:rPr>
      </w:pPr>
      <w:r w:rsidRPr="005E4CDB">
        <w:rPr>
          <w:rFonts w:ascii="Verdana" w:hAnsi="Verdana"/>
          <w:bCs/>
          <w:iCs/>
          <w:color w:val="0000FF"/>
          <w:sz w:val="20"/>
        </w:rPr>
        <w:t>Indicadores para el seguimiento del sistema propuesto</w:t>
      </w:r>
      <w:r>
        <w:rPr>
          <w:rFonts w:ascii="Verdana" w:hAnsi="Verdana"/>
          <w:bCs/>
          <w:iCs/>
          <w:color w:val="0000FF"/>
          <w:sz w:val="20"/>
        </w:rPr>
        <w:t>,</w:t>
      </w:r>
      <w:r w:rsidRPr="005E4CDB">
        <w:rPr>
          <w:rFonts w:ascii="Verdana" w:hAnsi="Verdana"/>
          <w:bCs/>
          <w:iCs/>
          <w:color w:val="0000FF"/>
          <w:sz w:val="20"/>
        </w:rPr>
        <w:t xml:space="preserve"> tanto para la gestión energética como la medioambiental.</w:t>
      </w:r>
      <w:r w:rsidR="00F81A48">
        <w:rPr>
          <w:rFonts w:ascii="Verdana" w:hAnsi="Verdana"/>
          <w:bCs/>
          <w:iCs/>
          <w:color w:val="0000FF"/>
          <w:sz w:val="20"/>
        </w:rPr>
        <w:t xml:space="preserve"> </w:t>
      </w:r>
      <w:bookmarkStart w:id="354" w:name="_Hlk225844973"/>
      <w:r w:rsidR="00F81A48" w:rsidRPr="00F81A48">
        <w:rPr>
          <w:rFonts w:ascii="Verdana" w:hAnsi="Verdana"/>
          <w:bCs/>
          <w:iCs/>
          <w:color w:val="0000FF"/>
          <w:sz w:val="20"/>
        </w:rPr>
        <w:t xml:space="preserve">Este subcriterio evalúa la capacidad de la empresa para medir el éxito de sus políticas medioambientales. </w:t>
      </w:r>
      <w:r w:rsidRPr="005E4CDB">
        <w:rPr>
          <w:rFonts w:ascii="Verdana" w:hAnsi="Verdana"/>
          <w:bCs/>
          <w:iCs/>
          <w:color w:val="0000FF"/>
          <w:sz w:val="20"/>
        </w:rPr>
        <w:t xml:space="preserve"> </w:t>
      </w:r>
      <w:bookmarkEnd w:id="354"/>
      <w:r w:rsidRPr="005E4CDB">
        <w:rPr>
          <w:rFonts w:ascii="Verdana" w:hAnsi="Verdana"/>
          <w:b/>
          <w:iCs/>
          <w:color w:val="0000FF"/>
          <w:sz w:val="20"/>
        </w:rPr>
        <w:t>2 puntos</w:t>
      </w:r>
      <w:r w:rsidRPr="005E4CDB">
        <w:rPr>
          <w:rFonts w:ascii="Verdana" w:hAnsi="Verdana"/>
          <w:bCs/>
          <w:iCs/>
          <w:color w:val="0000FF"/>
          <w:sz w:val="20"/>
        </w:rPr>
        <w:t>.</w:t>
      </w:r>
    </w:p>
    <w:tbl>
      <w:tblPr>
        <w:tblStyle w:val="TableNormal"/>
        <w:tblW w:w="9340" w:type="dxa"/>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820"/>
        <w:gridCol w:w="6200"/>
      </w:tblGrid>
      <w:tr w:rsidR="006F13B3" w14:paraId="5563393C" w14:textId="77777777" w:rsidTr="006F13B3">
        <w:trPr>
          <w:trHeight w:val="253"/>
        </w:trPr>
        <w:tc>
          <w:tcPr>
            <w:tcW w:w="1320" w:type="dxa"/>
          </w:tcPr>
          <w:p w14:paraId="4D6E48FD" w14:textId="77777777" w:rsidR="006F13B3" w:rsidRPr="006F13B3" w:rsidRDefault="006F13B3" w:rsidP="00E741A5">
            <w:pPr>
              <w:pStyle w:val="TableParagraph"/>
              <w:spacing w:before="11" w:line="223" w:lineRule="exact"/>
              <w:ind w:left="9" w:right="5"/>
              <w:jc w:val="center"/>
              <w:rPr>
                <w:color w:val="0000FF"/>
                <w:sz w:val="20"/>
              </w:rPr>
            </w:pPr>
            <w:r w:rsidRPr="006F13B3">
              <w:rPr>
                <w:color w:val="0000FF"/>
                <w:spacing w:val="-2"/>
                <w:sz w:val="20"/>
              </w:rPr>
              <w:t>Puntuación</w:t>
            </w:r>
          </w:p>
        </w:tc>
        <w:tc>
          <w:tcPr>
            <w:tcW w:w="1820" w:type="dxa"/>
          </w:tcPr>
          <w:p w14:paraId="1AF2EE13" w14:textId="77777777" w:rsidR="006F13B3" w:rsidRPr="006F13B3" w:rsidRDefault="006F13B3" w:rsidP="00E741A5">
            <w:pPr>
              <w:pStyle w:val="TableParagraph"/>
              <w:spacing w:before="11" w:line="223" w:lineRule="exact"/>
              <w:ind w:left="7"/>
              <w:jc w:val="center"/>
              <w:rPr>
                <w:color w:val="0000FF"/>
                <w:sz w:val="20"/>
              </w:rPr>
            </w:pPr>
            <w:r w:rsidRPr="006F13B3">
              <w:rPr>
                <w:color w:val="0000FF"/>
                <w:spacing w:val="-2"/>
                <w:sz w:val="20"/>
              </w:rPr>
              <w:t>Calificación</w:t>
            </w:r>
          </w:p>
        </w:tc>
        <w:tc>
          <w:tcPr>
            <w:tcW w:w="6200" w:type="dxa"/>
          </w:tcPr>
          <w:p w14:paraId="74A41269" w14:textId="77777777" w:rsidR="006F13B3" w:rsidRPr="006F13B3" w:rsidRDefault="006F13B3" w:rsidP="00E741A5">
            <w:pPr>
              <w:pStyle w:val="TableParagraph"/>
              <w:spacing w:before="23" w:line="211" w:lineRule="exact"/>
              <w:ind w:left="474"/>
              <w:rPr>
                <w:color w:val="0000FF"/>
                <w:sz w:val="20"/>
                <w:lang w:val="es-ES"/>
              </w:rPr>
            </w:pPr>
            <w:r w:rsidRPr="006F13B3">
              <w:rPr>
                <w:color w:val="0000FF"/>
                <w:sz w:val="20"/>
                <w:lang w:val="es-ES"/>
              </w:rPr>
              <w:t>Descripción</w:t>
            </w:r>
            <w:r w:rsidRPr="006F13B3">
              <w:rPr>
                <w:color w:val="0000FF"/>
                <w:spacing w:val="-7"/>
                <w:sz w:val="20"/>
                <w:lang w:val="es-ES"/>
              </w:rPr>
              <w:t xml:space="preserve"> </w:t>
            </w:r>
            <w:r w:rsidRPr="006F13B3">
              <w:rPr>
                <w:color w:val="0000FF"/>
                <w:sz w:val="20"/>
                <w:lang w:val="es-ES"/>
              </w:rPr>
              <w:t>Detallada</w:t>
            </w:r>
            <w:r w:rsidRPr="006F13B3">
              <w:rPr>
                <w:color w:val="0000FF"/>
                <w:spacing w:val="-7"/>
                <w:sz w:val="20"/>
                <w:lang w:val="es-ES"/>
              </w:rPr>
              <w:t xml:space="preserve"> </w:t>
            </w:r>
            <w:r w:rsidRPr="006F13B3">
              <w:rPr>
                <w:color w:val="0000FF"/>
                <w:sz w:val="20"/>
                <w:lang w:val="es-ES"/>
              </w:rPr>
              <w:t>del</w:t>
            </w:r>
            <w:r w:rsidRPr="006F13B3">
              <w:rPr>
                <w:color w:val="0000FF"/>
                <w:spacing w:val="-5"/>
                <w:sz w:val="20"/>
                <w:lang w:val="es-ES"/>
              </w:rPr>
              <w:t xml:space="preserve"> </w:t>
            </w:r>
            <w:r w:rsidRPr="006F13B3">
              <w:rPr>
                <w:color w:val="0000FF"/>
                <w:sz w:val="20"/>
                <w:lang w:val="es-ES"/>
              </w:rPr>
              <w:t>Contenido</w:t>
            </w:r>
            <w:r w:rsidRPr="006F13B3">
              <w:rPr>
                <w:color w:val="0000FF"/>
                <w:spacing w:val="-9"/>
                <w:sz w:val="20"/>
                <w:lang w:val="es-ES"/>
              </w:rPr>
              <w:t xml:space="preserve"> </w:t>
            </w:r>
            <w:r w:rsidRPr="006F13B3">
              <w:rPr>
                <w:color w:val="0000FF"/>
                <w:sz w:val="20"/>
                <w:lang w:val="es-ES"/>
              </w:rPr>
              <w:t>de</w:t>
            </w:r>
            <w:r w:rsidRPr="006F13B3">
              <w:rPr>
                <w:color w:val="0000FF"/>
                <w:spacing w:val="-8"/>
                <w:sz w:val="20"/>
                <w:lang w:val="es-ES"/>
              </w:rPr>
              <w:t xml:space="preserve"> </w:t>
            </w:r>
            <w:r w:rsidRPr="006F13B3">
              <w:rPr>
                <w:color w:val="0000FF"/>
                <w:sz w:val="20"/>
                <w:lang w:val="es-ES"/>
              </w:rPr>
              <w:t>la</w:t>
            </w:r>
            <w:r w:rsidRPr="006F13B3">
              <w:rPr>
                <w:color w:val="0000FF"/>
                <w:spacing w:val="-6"/>
                <w:sz w:val="20"/>
                <w:lang w:val="es-ES"/>
              </w:rPr>
              <w:t xml:space="preserve"> </w:t>
            </w:r>
            <w:r w:rsidRPr="006F13B3">
              <w:rPr>
                <w:color w:val="0000FF"/>
                <w:spacing w:val="-2"/>
                <w:sz w:val="20"/>
                <w:lang w:val="es-ES"/>
              </w:rPr>
              <w:t>Propuesta</w:t>
            </w:r>
          </w:p>
        </w:tc>
      </w:tr>
      <w:tr w:rsidR="006F13B3" w14:paraId="0F5B52CA" w14:textId="77777777" w:rsidTr="006F13B3">
        <w:trPr>
          <w:trHeight w:val="690"/>
        </w:trPr>
        <w:tc>
          <w:tcPr>
            <w:tcW w:w="1320" w:type="dxa"/>
          </w:tcPr>
          <w:p w14:paraId="5A978CA2" w14:textId="77777777" w:rsidR="006F13B3" w:rsidRPr="006F13B3" w:rsidRDefault="006F13B3" w:rsidP="00E741A5">
            <w:pPr>
              <w:pStyle w:val="TableParagraph"/>
              <w:spacing w:before="230"/>
              <w:ind w:left="9"/>
              <w:jc w:val="center"/>
              <w:rPr>
                <w:color w:val="0000FF"/>
                <w:sz w:val="20"/>
              </w:rPr>
            </w:pPr>
            <w:r w:rsidRPr="006F13B3">
              <w:rPr>
                <w:color w:val="0000FF"/>
                <w:spacing w:val="-10"/>
                <w:sz w:val="20"/>
              </w:rPr>
              <w:t>0</w:t>
            </w:r>
          </w:p>
        </w:tc>
        <w:tc>
          <w:tcPr>
            <w:tcW w:w="1820" w:type="dxa"/>
          </w:tcPr>
          <w:p w14:paraId="02FB1AE4" w14:textId="77777777" w:rsidR="006F13B3" w:rsidRPr="006F13B3" w:rsidRDefault="006F13B3" w:rsidP="00E741A5">
            <w:pPr>
              <w:pStyle w:val="TableParagraph"/>
              <w:spacing w:before="230"/>
              <w:ind w:left="7" w:right="2"/>
              <w:jc w:val="center"/>
              <w:rPr>
                <w:color w:val="0000FF"/>
                <w:sz w:val="20"/>
              </w:rPr>
            </w:pPr>
            <w:r w:rsidRPr="006F13B3">
              <w:rPr>
                <w:color w:val="0000FF"/>
                <w:spacing w:val="-2"/>
                <w:sz w:val="20"/>
              </w:rPr>
              <w:t>Nulo/Insuficiente</w:t>
            </w:r>
          </w:p>
        </w:tc>
        <w:tc>
          <w:tcPr>
            <w:tcW w:w="6200" w:type="dxa"/>
          </w:tcPr>
          <w:p w14:paraId="76434FDA" w14:textId="77777777" w:rsidR="006F13B3" w:rsidRPr="006F13B3" w:rsidRDefault="006F13B3" w:rsidP="00E741A5">
            <w:pPr>
              <w:pStyle w:val="TableParagraph"/>
              <w:spacing w:line="230" w:lineRule="exact"/>
              <w:ind w:left="69"/>
              <w:rPr>
                <w:color w:val="0000FF"/>
                <w:sz w:val="20"/>
                <w:lang w:val="es-ES"/>
              </w:rPr>
            </w:pPr>
            <w:r w:rsidRPr="006F13B3">
              <w:rPr>
                <w:color w:val="0000FF"/>
                <w:sz w:val="20"/>
                <w:lang w:val="es-ES"/>
              </w:rPr>
              <w:t>No</w:t>
            </w:r>
            <w:r w:rsidRPr="006F13B3">
              <w:rPr>
                <w:color w:val="0000FF"/>
                <w:spacing w:val="-6"/>
                <w:sz w:val="20"/>
                <w:lang w:val="es-ES"/>
              </w:rPr>
              <w:t xml:space="preserve"> </w:t>
            </w:r>
            <w:r w:rsidRPr="006F13B3">
              <w:rPr>
                <w:color w:val="0000FF"/>
                <w:sz w:val="20"/>
                <w:lang w:val="es-ES"/>
              </w:rPr>
              <w:t>se</w:t>
            </w:r>
            <w:r w:rsidRPr="006F13B3">
              <w:rPr>
                <w:color w:val="0000FF"/>
                <w:spacing w:val="-6"/>
                <w:sz w:val="20"/>
                <w:lang w:val="es-ES"/>
              </w:rPr>
              <w:t xml:space="preserve"> </w:t>
            </w:r>
            <w:r w:rsidRPr="006F13B3">
              <w:rPr>
                <w:color w:val="0000FF"/>
                <w:sz w:val="20"/>
                <w:lang w:val="es-ES"/>
              </w:rPr>
              <w:t>proponen</w:t>
            </w:r>
            <w:r w:rsidRPr="006F13B3">
              <w:rPr>
                <w:color w:val="0000FF"/>
                <w:spacing w:val="-5"/>
                <w:sz w:val="20"/>
                <w:lang w:val="es-ES"/>
              </w:rPr>
              <w:t xml:space="preserve"> </w:t>
            </w:r>
            <w:r w:rsidRPr="006F13B3">
              <w:rPr>
                <w:color w:val="0000FF"/>
                <w:sz w:val="20"/>
                <w:lang w:val="es-ES"/>
              </w:rPr>
              <w:t>indicadores</w:t>
            </w:r>
            <w:r w:rsidRPr="006F13B3">
              <w:rPr>
                <w:color w:val="0000FF"/>
                <w:spacing w:val="-5"/>
                <w:sz w:val="20"/>
                <w:lang w:val="es-ES"/>
              </w:rPr>
              <w:t xml:space="preserve"> </w:t>
            </w:r>
            <w:r w:rsidRPr="006F13B3">
              <w:rPr>
                <w:color w:val="0000FF"/>
                <w:sz w:val="20"/>
                <w:lang w:val="es-ES"/>
              </w:rPr>
              <w:t>de</w:t>
            </w:r>
            <w:r w:rsidRPr="006F13B3">
              <w:rPr>
                <w:color w:val="0000FF"/>
                <w:spacing w:val="-7"/>
                <w:sz w:val="20"/>
                <w:lang w:val="es-ES"/>
              </w:rPr>
              <w:t xml:space="preserve"> </w:t>
            </w:r>
            <w:r w:rsidRPr="006F13B3">
              <w:rPr>
                <w:color w:val="0000FF"/>
                <w:sz w:val="20"/>
                <w:lang w:val="es-ES"/>
              </w:rPr>
              <w:t>seguimiento</w:t>
            </w:r>
            <w:r w:rsidRPr="006F13B3">
              <w:rPr>
                <w:color w:val="0000FF"/>
                <w:spacing w:val="-5"/>
                <w:sz w:val="20"/>
                <w:lang w:val="es-ES"/>
              </w:rPr>
              <w:t xml:space="preserve"> </w:t>
            </w:r>
            <w:r w:rsidRPr="006F13B3">
              <w:rPr>
                <w:color w:val="0000FF"/>
                <w:sz w:val="20"/>
                <w:lang w:val="es-ES"/>
              </w:rPr>
              <w:t>o</w:t>
            </w:r>
            <w:r w:rsidRPr="006F13B3">
              <w:rPr>
                <w:color w:val="0000FF"/>
                <w:spacing w:val="-6"/>
                <w:sz w:val="20"/>
                <w:lang w:val="es-ES"/>
              </w:rPr>
              <w:t xml:space="preserve"> </w:t>
            </w:r>
            <w:r w:rsidRPr="006F13B3">
              <w:rPr>
                <w:color w:val="0000FF"/>
                <w:sz w:val="20"/>
                <w:lang w:val="es-ES"/>
              </w:rPr>
              <w:t>solo</w:t>
            </w:r>
            <w:r w:rsidRPr="006F13B3">
              <w:rPr>
                <w:color w:val="0000FF"/>
                <w:spacing w:val="-6"/>
                <w:sz w:val="20"/>
                <w:lang w:val="es-ES"/>
              </w:rPr>
              <w:t xml:space="preserve"> </w:t>
            </w:r>
            <w:r w:rsidRPr="006F13B3">
              <w:rPr>
                <w:color w:val="0000FF"/>
                <w:sz w:val="20"/>
                <w:lang w:val="es-ES"/>
              </w:rPr>
              <w:t>se</w:t>
            </w:r>
            <w:r w:rsidRPr="006F13B3">
              <w:rPr>
                <w:color w:val="0000FF"/>
                <w:spacing w:val="-4"/>
                <w:sz w:val="20"/>
                <w:lang w:val="es-ES"/>
              </w:rPr>
              <w:t xml:space="preserve"> </w:t>
            </w:r>
            <w:r w:rsidRPr="006F13B3">
              <w:rPr>
                <w:color w:val="0000FF"/>
                <w:sz w:val="20"/>
                <w:lang w:val="es-ES"/>
              </w:rPr>
              <w:t xml:space="preserve">hace referencia a indicadores de cumplimiento legal sin datos </w:t>
            </w:r>
            <w:r w:rsidRPr="006F13B3">
              <w:rPr>
                <w:color w:val="0000FF"/>
                <w:spacing w:val="-2"/>
                <w:sz w:val="20"/>
                <w:lang w:val="es-ES"/>
              </w:rPr>
              <w:t>medibles.</w:t>
            </w:r>
          </w:p>
        </w:tc>
      </w:tr>
      <w:tr w:rsidR="006F13B3" w14:paraId="50E84786" w14:textId="77777777" w:rsidTr="006F13B3">
        <w:trPr>
          <w:trHeight w:val="789"/>
        </w:trPr>
        <w:tc>
          <w:tcPr>
            <w:tcW w:w="1320" w:type="dxa"/>
          </w:tcPr>
          <w:p w14:paraId="3D83CBDA" w14:textId="77777777" w:rsidR="006F13B3" w:rsidRPr="006F13B3" w:rsidRDefault="006F13B3" w:rsidP="00E741A5">
            <w:pPr>
              <w:pStyle w:val="TableParagraph"/>
              <w:spacing w:before="35"/>
              <w:rPr>
                <w:rFonts w:ascii="Verdana"/>
                <w:color w:val="0000FF"/>
                <w:sz w:val="20"/>
                <w:lang w:val="es-ES"/>
              </w:rPr>
            </w:pPr>
          </w:p>
          <w:p w14:paraId="04303414" w14:textId="77777777" w:rsidR="006F13B3" w:rsidRPr="006F13B3" w:rsidRDefault="006F13B3" w:rsidP="00E741A5">
            <w:pPr>
              <w:pStyle w:val="TableParagraph"/>
              <w:ind w:left="9"/>
              <w:jc w:val="center"/>
              <w:rPr>
                <w:color w:val="0000FF"/>
                <w:sz w:val="20"/>
              </w:rPr>
            </w:pPr>
            <w:r w:rsidRPr="006F13B3">
              <w:rPr>
                <w:color w:val="0000FF"/>
                <w:spacing w:val="-10"/>
                <w:sz w:val="20"/>
              </w:rPr>
              <w:t>1</w:t>
            </w:r>
          </w:p>
        </w:tc>
        <w:tc>
          <w:tcPr>
            <w:tcW w:w="1820" w:type="dxa"/>
          </w:tcPr>
          <w:p w14:paraId="484A9A7D" w14:textId="77777777" w:rsidR="006F13B3" w:rsidRPr="006F13B3" w:rsidRDefault="006F13B3" w:rsidP="00E741A5">
            <w:pPr>
              <w:pStyle w:val="TableParagraph"/>
              <w:spacing w:before="35"/>
              <w:rPr>
                <w:rFonts w:ascii="Verdana"/>
                <w:color w:val="0000FF"/>
                <w:sz w:val="20"/>
              </w:rPr>
            </w:pPr>
          </w:p>
          <w:p w14:paraId="7115823A" w14:textId="77777777" w:rsidR="006F13B3" w:rsidRPr="006F13B3" w:rsidRDefault="006F13B3" w:rsidP="00E741A5">
            <w:pPr>
              <w:pStyle w:val="TableParagraph"/>
              <w:ind w:left="7" w:right="4"/>
              <w:jc w:val="center"/>
              <w:rPr>
                <w:color w:val="0000FF"/>
                <w:sz w:val="20"/>
              </w:rPr>
            </w:pPr>
            <w:r w:rsidRPr="006F13B3">
              <w:rPr>
                <w:color w:val="0000FF"/>
                <w:spacing w:val="-2"/>
                <w:sz w:val="20"/>
              </w:rPr>
              <w:t>Suficiente/Básico</w:t>
            </w:r>
          </w:p>
        </w:tc>
        <w:tc>
          <w:tcPr>
            <w:tcW w:w="6200" w:type="dxa"/>
          </w:tcPr>
          <w:p w14:paraId="6131DC96" w14:textId="77777777" w:rsidR="006F13B3" w:rsidRPr="006F13B3" w:rsidRDefault="006F13B3" w:rsidP="00E741A5">
            <w:pPr>
              <w:pStyle w:val="TableParagraph"/>
              <w:spacing w:before="79" w:line="230" w:lineRule="atLeast"/>
              <w:ind w:left="69" w:right="140"/>
              <w:rPr>
                <w:color w:val="0000FF"/>
                <w:sz w:val="20"/>
                <w:lang w:val="es-ES"/>
              </w:rPr>
            </w:pPr>
            <w:r w:rsidRPr="006F13B3">
              <w:rPr>
                <w:color w:val="0000FF"/>
                <w:sz w:val="20"/>
                <w:lang w:val="es-ES"/>
              </w:rPr>
              <w:t>Se propone la monitorización de uno o dos indicadores relevantes</w:t>
            </w:r>
            <w:r w:rsidRPr="006F13B3">
              <w:rPr>
                <w:color w:val="0000FF"/>
                <w:spacing w:val="-5"/>
                <w:sz w:val="20"/>
                <w:lang w:val="es-ES"/>
              </w:rPr>
              <w:t xml:space="preserve"> </w:t>
            </w:r>
            <w:r w:rsidRPr="006F13B3">
              <w:rPr>
                <w:color w:val="0000FF"/>
                <w:sz w:val="20"/>
                <w:lang w:val="es-ES"/>
              </w:rPr>
              <w:t>(ej.</w:t>
            </w:r>
            <w:r w:rsidRPr="006F13B3">
              <w:rPr>
                <w:color w:val="0000FF"/>
                <w:spacing w:val="-6"/>
                <w:sz w:val="20"/>
                <w:lang w:val="es-ES"/>
              </w:rPr>
              <w:t xml:space="preserve"> </w:t>
            </w:r>
            <w:r w:rsidRPr="006F13B3">
              <w:rPr>
                <w:color w:val="0000FF"/>
                <w:sz w:val="20"/>
                <w:lang w:val="es-ES"/>
              </w:rPr>
              <w:t>consumo</w:t>
            </w:r>
            <w:r w:rsidRPr="006F13B3">
              <w:rPr>
                <w:color w:val="0000FF"/>
                <w:spacing w:val="-6"/>
                <w:sz w:val="20"/>
                <w:lang w:val="es-ES"/>
              </w:rPr>
              <w:t xml:space="preserve"> </w:t>
            </w:r>
            <w:r w:rsidRPr="006F13B3">
              <w:rPr>
                <w:color w:val="0000FF"/>
                <w:sz w:val="20"/>
                <w:lang w:val="es-ES"/>
              </w:rPr>
              <w:t>de</w:t>
            </w:r>
            <w:r w:rsidRPr="006F13B3">
              <w:rPr>
                <w:color w:val="0000FF"/>
                <w:spacing w:val="-4"/>
                <w:sz w:val="20"/>
                <w:lang w:val="es-ES"/>
              </w:rPr>
              <w:t xml:space="preserve"> </w:t>
            </w:r>
            <w:r w:rsidRPr="006F13B3">
              <w:rPr>
                <w:color w:val="0000FF"/>
                <w:sz w:val="20"/>
                <w:lang w:val="es-ES"/>
              </w:rPr>
              <w:t>agua</w:t>
            </w:r>
            <w:r w:rsidRPr="006F13B3">
              <w:rPr>
                <w:color w:val="0000FF"/>
                <w:spacing w:val="-6"/>
                <w:sz w:val="20"/>
                <w:lang w:val="es-ES"/>
              </w:rPr>
              <w:t xml:space="preserve"> </w:t>
            </w:r>
            <w:r w:rsidRPr="006F13B3">
              <w:rPr>
                <w:color w:val="0000FF"/>
                <w:sz w:val="20"/>
                <w:lang w:val="es-ES"/>
              </w:rPr>
              <w:t>o</w:t>
            </w:r>
            <w:r w:rsidRPr="006F13B3">
              <w:rPr>
                <w:color w:val="0000FF"/>
                <w:spacing w:val="-5"/>
                <w:sz w:val="20"/>
                <w:lang w:val="es-ES"/>
              </w:rPr>
              <w:t xml:space="preserve"> </w:t>
            </w:r>
            <w:r w:rsidRPr="006F13B3">
              <w:rPr>
                <w:color w:val="0000FF"/>
                <w:sz w:val="20"/>
                <w:lang w:val="es-ES"/>
              </w:rPr>
              <w:t>energía),</w:t>
            </w:r>
            <w:r w:rsidRPr="006F13B3">
              <w:rPr>
                <w:color w:val="0000FF"/>
                <w:spacing w:val="-6"/>
                <w:sz w:val="20"/>
                <w:lang w:val="es-ES"/>
              </w:rPr>
              <w:t xml:space="preserve"> </w:t>
            </w:r>
            <w:r w:rsidRPr="006F13B3">
              <w:rPr>
                <w:color w:val="0000FF"/>
                <w:sz w:val="20"/>
                <w:lang w:val="es-ES"/>
              </w:rPr>
              <w:t>pero</w:t>
            </w:r>
            <w:r w:rsidRPr="006F13B3">
              <w:rPr>
                <w:color w:val="0000FF"/>
                <w:spacing w:val="-6"/>
                <w:sz w:val="20"/>
                <w:lang w:val="es-ES"/>
              </w:rPr>
              <w:t xml:space="preserve"> </w:t>
            </w:r>
            <w:r w:rsidRPr="006F13B3">
              <w:rPr>
                <w:color w:val="0000FF"/>
                <w:sz w:val="20"/>
                <w:lang w:val="es-ES"/>
              </w:rPr>
              <w:t>sin</w:t>
            </w:r>
            <w:r w:rsidRPr="006F13B3">
              <w:rPr>
                <w:color w:val="0000FF"/>
                <w:spacing w:val="-2"/>
                <w:sz w:val="20"/>
                <w:lang w:val="es-ES"/>
              </w:rPr>
              <w:t xml:space="preserve"> </w:t>
            </w:r>
            <w:r w:rsidRPr="006F13B3">
              <w:rPr>
                <w:color w:val="0000FF"/>
                <w:sz w:val="20"/>
                <w:lang w:val="es-ES"/>
              </w:rPr>
              <w:t>detallar la frecuencia de medición ni la herramienta de reporte.</w:t>
            </w:r>
          </w:p>
        </w:tc>
      </w:tr>
      <w:tr w:rsidR="006F13B3" w14:paraId="73A0A3F9" w14:textId="77777777" w:rsidTr="006F13B3">
        <w:trPr>
          <w:trHeight w:val="1532"/>
        </w:trPr>
        <w:tc>
          <w:tcPr>
            <w:tcW w:w="1320" w:type="dxa"/>
          </w:tcPr>
          <w:p w14:paraId="7A0CC222" w14:textId="77777777" w:rsidR="006F13B3" w:rsidRPr="006F13B3" w:rsidRDefault="006F13B3" w:rsidP="00E741A5">
            <w:pPr>
              <w:pStyle w:val="TableParagraph"/>
              <w:rPr>
                <w:rFonts w:ascii="Verdana"/>
                <w:color w:val="0000FF"/>
                <w:sz w:val="20"/>
                <w:lang w:val="es-ES"/>
              </w:rPr>
            </w:pPr>
          </w:p>
          <w:p w14:paraId="5680861D" w14:textId="77777777" w:rsidR="006F13B3" w:rsidRPr="006F13B3" w:rsidRDefault="006F13B3" w:rsidP="00E741A5">
            <w:pPr>
              <w:pStyle w:val="TableParagraph"/>
              <w:spacing w:before="204"/>
              <w:rPr>
                <w:rFonts w:ascii="Verdana"/>
                <w:color w:val="0000FF"/>
                <w:sz w:val="20"/>
                <w:lang w:val="es-ES"/>
              </w:rPr>
            </w:pPr>
          </w:p>
          <w:p w14:paraId="1BA5F8CE" w14:textId="77777777" w:rsidR="006F13B3" w:rsidRPr="006F13B3" w:rsidRDefault="006F13B3" w:rsidP="00E741A5">
            <w:pPr>
              <w:pStyle w:val="TableParagraph"/>
              <w:ind w:left="9"/>
              <w:jc w:val="center"/>
              <w:rPr>
                <w:color w:val="0000FF"/>
                <w:sz w:val="20"/>
              </w:rPr>
            </w:pPr>
            <w:r w:rsidRPr="006F13B3">
              <w:rPr>
                <w:color w:val="0000FF"/>
                <w:spacing w:val="-10"/>
                <w:sz w:val="20"/>
              </w:rPr>
              <w:t>2</w:t>
            </w:r>
          </w:p>
        </w:tc>
        <w:tc>
          <w:tcPr>
            <w:tcW w:w="1820" w:type="dxa"/>
          </w:tcPr>
          <w:p w14:paraId="4946AA63" w14:textId="77777777" w:rsidR="006F13B3" w:rsidRPr="006F13B3" w:rsidRDefault="006F13B3" w:rsidP="00E741A5">
            <w:pPr>
              <w:pStyle w:val="TableParagraph"/>
              <w:rPr>
                <w:rFonts w:ascii="Verdana"/>
                <w:color w:val="0000FF"/>
                <w:sz w:val="20"/>
              </w:rPr>
            </w:pPr>
          </w:p>
          <w:p w14:paraId="3703709B" w14:textId="77777777" w:rsidR="006F13B3" w:rsidRPr="006F13B3" w:rsidRDefault="006F13B3" w:rsidP="00E741A5">
            <w:pPr>
              <w:pStyle w:val="TableParagraph"/>
              <w:spacing w:before="204"/>
              <w:rPr>
                <w:rFonts w:ascii="Verdana"/>
                <w:color w:val="0000FF"/>
                <w:sz w:val="20"/>
              </w:rPr>
            </w:pPr>
          </w:p>
          <w:p w14:paraId="1A03BF94" w14:textId="77777777" w:rsidR="006F13B3" w:rsidRPr="006F13B3" w:rsidRDefault="006F13B3" w:rsidP="00E741A5">
            <w:pPr>
              <w:pStyle w:val="TableParagraph"/>
              <w:ind w:left="7" w:right="4"/>
              <w:jc w:val="center"/>
              <w:rPr>
                <w:color w:val="0000FF"/>
                <w:sz w:val="20"/>
              </w:rPr>
            </w:pPr>
            <w:r w:rsidRPr="006F13B3">
              <w:rPr>
                <w:color w:val="0000FF"/>
                <w:spacing w:val="-2"/>
                <w:sz w:val="20"/>
              </w:rPr>
              <w:t>Máximo/Excelente</w:t>
            </w:r>
          </w:p>
        </w:tc>
        <w:tc>
          <w:tcPr>
            <w:tcW w:w="6200" w:type="dxa"/>
          </w:tcPr>
          <w:p w14:paraId="5A2C6161" w14:textId="10F20951" w:rsidR="006F13B3" w:rsidRPr="006F13B3" w:rsidRDefault="006F13B3" w:rsidP="006F13B3">
            <w:pPr>
              <w:pStyle w:val="TableParagraph"/>
              <w:ind w:left="69" w:right="140"/>
              <w:rPr>
                <w:color w:val="0000FF"/>
                <w:sz w:val="20"/>
                <w:lang w:val="es-ES"/>
              </w:rPr>
            </w:pPr>
            <w:r w:rsidRPr="006F13B3">
              <w:rPr>
                <w:color w:val="0000FF"/>
                <w:sz w:val="20"/>
                <w:lang w:val="es-ES"/>
              </w:rPr>
              <w:t>Se</w:t>
            </w:r>
            <w:r w:rsidRPr="006F13B3">
              <w:rPr>
                <w:color w:val="0000FF"/>
                <w:spacing w:val="-1"/>
                <w:sz w:val="20"/>
                <w:lang w:val="es-ES"/>
              </w:rPr>
              <w:t xml:space="preserve"> </w:t>
            </w:r>
            <w:r w:rsidRPr="006F13B3">
              <w:rPr>
                <w:color w:val="0000FF"/>
                <w:sz w:val="20"/>
                <w:lang w:val="es-ES"/>
              </w:rPr>
              <w:t>establece</w:t>
            </w:r>
            <w:r w:rsidRPr="006F13B3">
              <w:rPr>
                <w:color w:val="0000FF"/>
                <w:spacing w:val="-1"/>
                <w:sz w:val="20"/>
                <w:lang w:val="es-ES"/>
              </w:rPr>
              <w:t xml:space="preserve"> </w:t>
            </w:r>
            <w:r w:rsidRPr="006F13B3">
              <w:rPr>
                <w:color w:val="0000FF"/>
                <w:sz w:val="20"/>
                <w:lang w:val="es-ES"/>
              </w:rPr>
              <w:t>un</w:t>
            </w:r>
            <w:r w:rsidRPr="006F13B3">
              <w:rPr>
                <w:color w:val="0000FF"/>
                <w:spacing w:val="-1"/>
                <w:sz w:val="20"/>
                <w:lang w:val="es-ES"/>
              </w:rPr>
              <w:t xml:space="preserve"> </w:t>
            </w:r>
            <w:r w:rsidRPr="006F13B3">
              <w:rPr>
                <w:color w:val="0000FF"/>
                <w:sz w:val="20"/>
                <w:lang w:val="es-ES"/>
              </w:rPr>
              <w:t>cuadro</w:t>
            </w:r>
            <w:r w:rsidRPr="006F13B3">
              <w:rPr>
                <w:color w:val="0000FF"/>
                <w:spacing w:val="-1"/>
                <w:sz w:val="20"/>
                <w:lang w:val="es-ES"/>
              </w:rPr>
              <w:t xml:space="preserve"> </w:t>
            </w:r>
            <w:r w:rsidRPr="006F13B3">
              <w:rPr>
                <w:color w:val="0000FF"/>
                <w:sz w:val="20"/>
                <w:lang w:val="es-ES"/>
              </w:rPr>
              <w:t>de mando</w:t>
            </w:r>
            <w:r w:rsidRPr="006F13B3">
              <w:rPr>
                <w:color w:val="0000FF"/>
                <w:spacing w:val="-1"/>
                <w:sz w:val="20"/>
                <w:lang w:val="es-ES"/>
              </w:rPr>
              <w:t xml:space="preserve"> </w:t>
            </w:r>
            <w:r w:rsidRPr="006F13B3">
              <w:rPr>
                <w:color w:val="0000FF"/>
                <w:sz w:val="20"/>
                <w:lang w:val="es-ES"/>
              </w:rPr>
              <w:t>con múltiples indicadores (KPIs)</w:t>
            </w:r>
            <w:r w:rsidRPr="006F13B3">
              <w:rPr>
                <w:color w:val="0000FF"/>
                <w:spacing w:val="-6"/>
                <w:sz w:val="20"/>
                <w:lang w:val="es-ES"/>
              </w:rPr>
              <w:t xml:space="preserve"> </w:t>
            </w:r>
            <w:r w:rsidRPr="006F13B3">
              <w:rPr>
                <w:color w:val="0000FF"/>
                <w:sz w:val="20"/>
                <w:lang w:val="es-ES"/>
              </w:rPr>
              <w:t>medibles</w:t>
            </w:r>
            <w:r w:rsidRPr="006F13B3">
              <w:rPr>
                <w:color w:val="0000FF"/>
                <w:spacing w:val="-6"/>
                <w:sz w:val="20"/>
                <w:lang w:val="es-ES"/>
              </w:rPr>
              <w:t xml:space="preserve"> </w:t>
            </w:r>
            <w:r w:rsidRPr="006F13B3">
              <w:rPr>
                <w:color w:val="0000FF"/>
                <w:sz w:val="20"/>
                <w:lang w:val="es-ES"/>
              </w:rPr>
              <w:t>para</w:t>
            </w:r>
            <w:r w:rsidRPr="006F13B3">
              <w:rPr>
                <w:color w:val="0000FF"/>
                <w:spacing w:val="-6"/>
                <w:sz w:val="20"/>
                <w:lang w:val="es-ES"/>
              </w:rPr>
              <w:t xml:space="preserve"> </w:t>
            </w:r>
            <w:r w:rsidRPr="006F13B3">
              <w:rPr>
                <w:color w:val="0000FF"/>
                <w:sz w:val="20"/>
                <w:lang w:val="es-ES"/>
              </w:rPr>
              <w:t>el</w:t>
            </w:r>
            <w:r w:rsidRPr="006F13B3">
              <w:rPr>
                <w:color w:val="0000FF"/>
                <w:spacing w:val="-8"/>
                <w:sz w:val="20"/>
                <w:lang w:val="es-ES"/>
              </w:rPr>
              <w:t xml:space="preserve"> </w:t>
            </w:r>
            <w:r w:rsidRPr="006F13B3">
              <w:rPr>
                <w:color w:val="0000FF"/>
                <w:sz w:val="20"/>
                <w:lang w:val="es-ES"/>
              </w:rPr>
              <w:t>seguimiento</w:t>
            </w:r>
            <w:r w:rsidRPr="006F13B3">
              <w:rPr>
                <w:color w:val="0000FF"/>
                <w:spacing w:val="-6"/>
                <w:sz w:val="20"/>
                <w:lang w:val="es-ES"/>
              </w:rPr>
              <w:t xml:space="preserve"> </w:t>
            </w:r>
            <w:r w:rsidRPr="006F13B3">
              <w:rPr>
                <w:color w:val="0000FF"/>
                <w:sz w:val="20"/>
                <w:lang w:val="es-ES"/>
              </w:rPr>
              <w:t>de</w:t>
            </w:r>
            <w:r w:rsidRPr="006F13B3">
              <w:rPr>
                <w:color w:val="0000FF"/>
                <w:spacing w:val="-6"/>
                <w:sz w:val="20"/>
                <w:lang w:val="es-ES"/>
              </w:rPr>
              <w:t xml:space="preserve"> </w:t>
            </w:r>
            <w:r w:rsidRPr="006F13B3">
              <w:rPr>
                <w:color w:val="0000FF"/>
                <w:sz w:val="20"/>
                <w:lang w:val="es-ES"/>
              </w:rPr>
              <w:t>la</w:t>
            </w:r>
            <w:r w:rsidRPr="006F13B3">
              <w:rPr>
                <w:color w:val="0000FF"/>
                <w:spacing w:val="-6"/>
                <w:sz w:val="20"/>
                <w:lang w:val="es-ES"/>
              </w:rPr>
              <w:t xml:space="preserve"> </w:t>
            </w:r>
            <w:r w:rsidRPr="006F13B3">
              <w:rPr>
                <w:color w:val="0000FF"/>
                <w:sz w:val="20"/>
                <w:lang w:val="es-ES"/>
              </w:rPr>
              <w:t>gestión</w:t>
            </w:r>
            <w:r w:rsidRPr="006F13B3">
              <w:rPr>
                <w:color w:val="0000FF"/>
                <w:spacing w:val="-1"/>
                <w:sz w:val="20"/>
                <w:lang w:val="es-ES"/>
              </w:rPr>
              <w:t xml:space="preserve"> </w:t>
            </w:r>
            <w:r w:rsidRPr="006F13B3">
              <w:rPr>
                <w:color w:val="0000FF"/>
                <w:sz w:val="20"/>
                <w:lang w:val="es-ES"/>
              </w:rPr>
              <w:t>energética y medioambiental (ej. kg de CO</w:t>
            </w:r>
            <w:r w:rsidRPr="006F13B3">
              <w:rPr>
                <w:rFonts w:ascii="Cambria Math" w:hAnsi="Cambria Math"/>
                <w:color w:val="0000FF"/>
                <w:sz w:val="20"/>
                <w:lang w:val="es-ES"/>
              </w:rPr>
              <w:t>₂</w:t>
            </w:r>
            <w:r w:rsidRPr="006F13B3">
              <w:rPr>
                <w:color w:val="0000FF"/>
                <w:sz w:val="20"/>
                <w:lang w:val="es-ES"/>
              </w:rPr>
              <w:t>/m² limpiado, litros de agua consumidos por hora de servicio, ratio de valorización de residuos). Se detalla la frecuencia de reporte (mensual/trimestral) de estos indicadores al órgano de</w:t>
            </w:r>
            <w:r>
              <w:rPr>
                <w:color w:val="0000FF"/>
                <w:sz w:val="20"/>
                <w:lang w:val="es-ES"/>
              </w:rPr>
              <w:t xml:space="preserve"> </w:t>
            </w:r>
            <w:r w:rsidRPr="006F13B3">
              <w:rPr>
                <w:color w:val="0000FF"/>
                <w:spacing w:val="-2"/>
                <w:sz w:val="20"/>
                <w:lang w:val="es-ES"/>
              </w:rPr>
              <w:t>contratación.</w:t>
            </w:r>
          </w:p>
        </w:tc>
      </w:tr>
    </w:tbl>
    <w:p w14:paraId="2DA79536" w14:textId="77777777" w:rsidR="006F13B3" w:rsidRPr="006F13B3" w:rsidRDefault="006F13B3" w:rsidP="006F13B3">
      <w:pPr>
        <w:spacing w:before="120" w:after="120" w:line="276" w:lineRule="auto"/>
        <w:jc w:val="both"/>
        <w:rPr>
          <w:rFonts w:ascii="Verdana" w:hAnsi="Verdana"/>
          <w:bCs/>
          <w:iCs/>
          <w:color w:val="0000FF"/>
          <w:sz w:val="20"/>
        </w:rPr>
      </w:pPr>
    </w:p>
    <w:p w14:paraId="308FEA57" w14:textId="77777777" w:rsidR="00C40AF0" w:rsidRPr="005E4CDB" w:rsidRDefault="00C40AF0" w:rsidP="00C40AF0">
      <w:pPr>
        <w:pStyle w:val="Prrafodelista"/>
        <w:spacing w:before="120" w:after="120" w:line="276" w:lineRule="auto"/>
        <w:ind w:left="1429"/>
        <w:jc w:val="both"/>
        <w:rPr>
          <w:rFonts w:ascii="Verdana" w:hAnsi="Verdana"/>
          <w:bCs/>
          <w:iCs/>
          <w:color w:val="0000FF"/>
          <w:sz w:val="20"/>
        </w:rPr>
      </w:pPr>
    </w:p>
    <w:p w14:paraId="544533E5" w14:textId="3C9C40D0" w:rsidR="004259A4" w:rsidRPr="005E4CDB" w:rsidRDefault="004259A4" w:rsidP="004259A4">
      <w:pPr>
        <w:spacing w:before="120" w:after="120" w:line="276" w:lineRule="auto"/>
        <w:ind w:left="284"/>
        <w:jc w:val="both"/>
        <w:rPr>
          <w:rFonts w:ascii="Verdana" w:hAnsi="Verdana"/>
          <w:b/>
          <w:iCs/>
          <w:color w:val="0000FF"/>
          <w:sz w:val="20"/>
        </w:rPr>
      </w:pPr>
      <w:r>
        <w:rPr>
          <w:rFonts w:ascii="Verdana" w:hAnsi="Verdana"/>
          <w:b/>
          <w:iCs/>
          <w:color w:val="0000FF"/>
          <w:sz w:val="20"/>
        </w:rPr>
        <w:t xml:space="preserve">C: </w:t>
      </w:r>
      <w:r w:rsidRPr="005E4CDB">
        <w:rPr>
          <w:rFonts w:ascii="Verdana" w:hAnsi="Verdana"/>
          <w:b/>
          <w:iCs/>
          <w:color w:val="0000FF"/>
          <w:sz w:val="20"/>
        </w:rPr>
        <w:t xml:space="preserve">Plan de Contingencia: </w:t>
      </w:r>
      <w:r>
        <w:rPr>
          <w:rFonts w:ascii="Verdana" w:hAnsi="Verdana"/>
          <w:b/>
          <w:iCs/>
          <w:color w:val="0000FF"/>
          <w:sz w:val="20"/>
        </w:rPr>
        <w:t>4</w:t>
      </w:r>
      <w:r w:rsidRPr="005E4CDB">
        <w:rPr>
          <w:rFonts w:ascii="Verdana" w:hAnsi="Verdana"/>
          <w:b/>
          <w:iCs/>
          <w:color w:val="0000FF"/>
          <w:sz w:val="20"/>
        </w:rPr>
        <w:t xml:space="preserve"> puntos.</w:t>
      </w:r>
    </w:p>
    <w:p w14:paraId="7DE4C6EF" w14:textId="2A3A0523" w:rsidR="004259A4" w:rsidRDefault="004259A4" w:rsidP="004259A4">
      <w:pPr>
        <w:spacing w:before="120" w:after="120" w:line="276" w:lineRule="auto"/>
        <w:ind w:left="709"/>
        <w:jc w:val="both"/>
        <w:rPr>
          <w:rFonts w:ascii="Verdana" w:hAnsi="Verdana"/>
          <w:iCs/>
          <w:color w:val="3333FF"/>
          <w:sz w:val="20"/>
          <w:szCs w:val="20"/>
        </w:rPr>
      </w:pPr>
      <w:bookmarkStart w:id="355" w:name="_Hlk214018587"/>
      <w:r w:rsidRPr="005E4CDB">
        <w:rPr>
          <w:rFonts w:ascii="Verdana" w:hAnsi="Verdana"/>
          <w:bCs/>
          <w:iCs/>
          <w:color w:val="0000FF"/>
          <w:sz w:val="20"/>
        </w:rPr>
        <w:t>Detalle de los procedimientos a seguir ante situaciones excepcionales (</w:t>
      </w:r>
      <w:r w:rsidRPr="004C28AC">
        <w:rPr>
          <w:rFonts w:ascii="Verdana" w:hAnsi="Verdana"/>
          <w:iCs/>
          <w:color w:val="3333FF"/>
          <w:sz w:val="20"/>
          <w:szCs w:val="20"/>
        </w:rPr>
        <w:t>bajas, absentismo no programado, inundaciones y actos de vandalismo, entre otros</w:t>
      </w:r>
      <w:r w:rsidRPr="005E4CDB">
        <w:rPr>
          <w:rFonts w:ascii="Verdana" w:hAnsi="Verdana"/>
          <w:bCs/>
          <w:iCs/>
          <w:color w:val="0000FF"/>
          <w:sz w:val="20"/>
        </w:rPr>
        <w:t>), especificando la disponibilidad de personal de refuerzo</w:t>
      </w:r>
      <w:r>
        <w:rPr>
          <w:rFonts w:ascii="Verdana" w:hAnsi="Verdana"/>
          <w:bCs/>
          <w:iCs/>
          <w:color w:val="0000FF"/>
          <w:sz w:val="20"/>
        </w:rPr>
        <w:t xml:space="preserve"> y los tiempos de reacción</w:t>
      </w:r>
      <w:r w:rsidRPr="005E4CDB">
        <w:rPr>
          <w:rFonts w:ascii="Verdana" w:hAnsi="Verdana"/>
          <w:bCs/>
          <w:iCs/>
          <w:color w:val="0000FF"/>
          <w:sz w:val="20"/>
        </w:rPr>
        <w:t>.</w:t>
      </w:r>
      <w:r>
        <w:rPr>
          <w:rFonts w:ascii="Verdana" w:hAnsi="Verdana"/>
          <w:bCs/>
          <w:iCs/>
          <w:color w:val="0000FF"/>
          <w:sz w:val="20"/>
        </w:rPr>
        <w:t xml:space="preserve"> </w:t>
      </w:r>
      <w:bookmarkEnd w:id="355"/>
      <w:r>
        <w:rPr>
          <w:rFonts w:ascii="Verdana" w:hAnsi="Verdana"/>
          <w:iCs/>
          <w:color w:val="3333FF"/>
          <w:sz w:val="20"/>
          <w:szCs w:val="20"/>
        </w:rPr>
        <w:t>N</w:t>
      </w:r>
      <w:r w:rsidRPr="00A975D8">
        <w:rPr>
          <w:rFonts w:ascii="Verdana" w:hAnsi="Verdana"/>
          <w:iCs/>
          <w:color w:val="3333FF"/>
          <w:sz w:val="20"/>
          <w:szCs w:val="20"/>
        </w:rPr>
        <w:t xml:space="preserve">o </w:t>
      </w:r>
      <w:r>
        <w:rPr>
          <w:rFonts w:ascii="Verdana" w:hAnsi="Verdana"/>
          <w:iCs/>
          <w:color w:val="3333FF"/>
          <w:sz w:val="20"/>
          <w:szCs w:val="20"/>
        </w:rPr>
        <w:t>se valorarán</w:t>
      </w:r>
      <w:r w:rsidRPr="00A975D8">
        <w:rPr>
          <w:rFonts w:ascii="Verdana" w:hAnsi="Verdana"/>
          <w:iCs/>
          <w:color w:val="3333FF"/>
          <w:sz w:val="20"/>
          <w:szCs w:val="20"/>
        </w:rPr>
        <w:t xml:space="preserve"> aquellas ofertas que determinen tiempos imposibles de cumplir</w:t>
      </w:r>
      <w:r w:rsidRPr="004C28AC">
        <w:rPr>
          <w:rFonts w:ascii="Verdana" w:hAnsi="Verdana"/>
          <w:iCs/>
          <w:color w:val="3333FF"/>
          <w:sz w:val="20"/>
          <w:szCs w:val="20"/>
        </w:rPr>
        <w:t xml:space="preserve"> conforme a un criterio técnico y realista.</w:t>
      </w:r>
      <w:r w:rsidR="00F81A48">
        <w:rPr>
          <w:rFonts w:ascii="Verdana" w:hAnsi="Verdana"/>
          <w:iCs/>
          <w:color w:val="3333FF"/>
          <w:sz w:val="20"/>
          <w:szCs w:val="20"/>
        </w:rPr>
        <w:t xml:space="preserve"> </w:t>
      </w:r>
      <w:bookmarkStart w:id="356" w:name="_Hlk225844992"/>
      <w:r w:rsidR="00F81A48" w:rsidRPr="00F81A48">
        <w:rPr>
          <w:rFonts w:ascii="Verdana" w:hAnsi="Verdana"/>
          <w:iCs/>
          <w:color w:val="3333FF"/>
          <w:sz w:val="20"/>
          <w:szCs w:val="20"/>
        </w:rPr>
        <w:t>Este criterio evalúa la capacidad de la empresa para reaccionar de forma inmediata y eficaz ante situaciones imprevistas que puedan comprometer la calidad o la seguridad del servicio.</w:t>
      </w:r>
      <w:bookmarkEnd w:id="356"/>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2401"/>
        <w:gridCol w:w="5354"/>
      </w:tblGrid>
      <w:tr w:rsidR="006F13B3" w14:paraId="6757C230" w14:textId="77777777" w:rsidTr="00E741A5">
        <w:trPr>
          <w:trHeight w:val="254"/>
        </w:trPr>
        <w:tc>
          <w:tcPr>
            <w:tcW w:w="1320" w:type="dxa"/>
          </w:tcPr>
          <w:p w14:paraId="45BBC3E0" w14:textId="77777777" w:rsidR="006F13B3" w:rsidRPr="006F13B3" w:rsidRDefault="006F13B3" w:rsidP="00E741A5">
            <w:pPr>
              <w:pStyle w:val="TableParagraph"/>
              <w:spacing w:before="11" w:line="223" w:lineRule="exact"/>
              <w:ind w:left="9" w:right="5"/>
              <w:jc w:val="center"/>
              <w:rPr>
                <w:color w:val="0000FF"/>
                <w:sz w:val="20"/>
              </w:rPr>
            </w:pPr>
            <w:r w:rsidRPr="006F13B3">
              <w:rPr>
                <w:color w:val="0000FF"/>
                <w:spacing w:val="-2"/>
                <w:sz w:val="20"/>
              </w:rPr>
              <w:t>Puntuación</w:t>
            </w:r>
          </w:p>
        </w:tc>
        <w:tc>
          <w:tcPr>
            <w:tcW w:w="2401" w:type="dxa"/>
          </w:tcPr>
          <w:p w14:paraId="4F56351A" w14:textId="77777777" w:rsidR="006F13B3" w:rsidRPr="006F13B3" w:rsidRDefault="006F13B3" w:rsidP="00E741A5">
            <w:pPr>
              <w:pStyle w:val="TableParagraph"/>
              <w:spacing w:before="11" w:line="223" w:lineRule="exact"/>
              <w:ind w:left="7"/>
              <w:jc w:val="center"/>
              <w:rPr>
                <w:color w:val="0000FF"/>
                <w:sz w:val="20"/>
              </w:rPr>
            </w:pPr>
            <w:r w:rsidRPr="006F13B3">
              <w:rPr>
                <w:color w:val="0000FF"/>
                <w:spacing w:val="-2"/>
                <w:sz w:val="20"/>
              </w:rPr>
              <w:t>Calificación</w:t>
            </w:r>
          </w:p>
        </w:tc>
        <w:tc>
          <w:tcPr>
            <w:tcW w:w="5354" w:type="dxa"/>
          </w:tcPr>
          <w:p w14:paraId="39400049" w14:textId="77777777" w:rsidR="006F13B3" w:rsidRPr="006F13B3" w:rsidRDefault="006F13B3" w:rsidP="00E741A5">
            <w:pPr>
              <w:pStyle w:val="TableParagraph"/>
              <w:spacing w:before="23" w:line="211" w:lineRule="exact"/>
              <w:ind w:left="328"/>
              <w:rPr>
                <w:color w:val="0000FF"/>
                <w:sz w:val="20"/>
              </w:rPr>
            </w:pPr>
            <w:r w:rsidRPr="006F13B3">
              <w:rPr>
                <w:color w:val="0000FF"/>
                <w:sz w:val="20"/>
              </w:rPr>
              <w:t>Descripción</w:t>
            </w:r>
            <w:r w:rsidRPr="006F13B3">
              <w:rPr>
                <w:color w:val="0000FF"/>
                <w:spacing w:val="-7"/>
                <w:sz w:val="20"/>
              </w:rPr>
              <w:t xml:space="preserve"> </w:t>
            </w:r>
            <w:r w:rsidRPr="006F13B3">
              <w:rPr>
                <w:color w:val="0000FF"/>
                <w:sz w:val="20"/>
              </w:rPr>
              <w:t>Detallada</w:t>
            </w:r>
            <w:r w:rsidRPr="006F13B3">
              <w:rPr>
                <w:color w:val="0000FF"/>
                <w:spacing w:val="-7"/>
                <w:sz w:val="20"/>
              </w:rPr>
              <w:t xml:space="preserve"> </w:t>
            </w:r>
            <w:r w:rsidRPr="006F13B3">
              <w:rPr>
                <w:color w:val="0000FF"/>
                <w:sz w:val="20"/>
              </w:rPr>
              <w:t>del</w:t>
            </w:r>
            <w:r w:rsidRPr="006F13B3">
              <w:rPr>
                <w:color w:val="0000FF"/>
                <w:spacing w:val="-7"/>
                <w:sz w:val="20"/>
              </w:rPr>
              <w:t xml:space="preserve"> </w:t>
            </w:r>
            <w:r w:rsidRPr="006F13B3">
              <w:rPr>
                <w:color w:val="0000FF"/>
                <w:sz w:val="20"/>
              </w:rPr>
              <w:t>Contenido</w:t>
            </w:r>
            <w:r w:rsidRPr="006F13B3">
              <w:rPr>
                <w:color w:val="0000FF"/>
                <w:spacing w:val="-9"/>
                <w:sz w:val="20"/>
              </w:rPr>
              <w:t xml:space="preserve"> </w:t>
            </w:r>
            <w:r w:rsidRPr="006F13B3">
              <w:rPr>
                <w:color w:val="0000FF"/>
                <w:sz w:val="20"/>
              </w:rPr>
              <w:t>de</w:t>
            </w:r>
            <w:r w:rsidRPr="006F13B3">
              <w:rPr>
                <w:color w:val="0000FF"/>
                <w:spacing w:val="-8"/>
                <w:sz w:val="20"/>
              </w:rPr>
              <w:t xml:space="preserve"> </w:t>
            </w:r>
            <w:r w:rsidRPr="006F13B3">
              <w:rPr>
                <w:color w:val="0000FF"/>
                <w:sz w:val="20"/>
              </w:rPr>
              <w:t>la</w:t>
            </w:r>
            <w:r w:rsidRPr="006F13B3">
              <w:rPr>
                <w:color w:val="0000FF"/>
                <w:spacing w:val="-6"/>
                <w:sz w:val="20"/>
              </w:rPr>
              <w:t xml:space="preserve"> </w:t>
            </w:r>
            <w:r w:rsidRPr="006F13B3">
              <w:rPr>
                <w:color w:val="0000FF"/>
                <w:spacing w:val="-2"/>
                <w:sz w:val="20"/>
              </w:rPr>
              <w:t>Propuesta</w:t>
            </w:r>
          </w:p>
        </w:tc>
      </w:tr>
      <w:tr w:rsidR="006F13B3" w14:paraId="5FE98A55" w14:textId="77777777" w:rsidTr="00E741A5">
        <w:trPr>
          <w:trHeight w:val="921"/>
        </w:trPr>
        <w:tc>
          <w:tcPr>
            <w:tcW w:w="1320" w:type="dxa"/>
          </w:tcPr>
          <w:p w14:paraId="2CC1AB31" w14:textId="77777777" w:rsidR="006F13B3" w:rsidRPr="006F13B3" w:rsidRDefault="006F13B3" w:rsidP="00E741A5">
            <w:pPr>
              <w:pStyle w:val="TableParagraph"/>
              <w:spacing w:before="101"/>
              <w:rPr>
                <w:rFonts w:ascii="Verdana"/>
                <w:color w:val="0000FF"/>
                <w:sz w:val="20"/>
              </w:rPr>
            </w:pPr>
          </w:p>
          <w:p w14:paraId="1CD14507" w14:textId="77777777" w:rsidR="006F13B3" w:rsidRPr="006F13B3" w:rsidRDefault="006F13B3" w:rsidP="00E741A5">
            <w:pPr>
              <w:pStyle w:val="TableParagraph"/>
              <w:spacing w:before="1"/>
              <w:ind w:left="9"/>
              <w:jc w:val="center"/>
              <w:rPr>
                <w:color w:val="0000FF"/>
                <w:sz w:val="20"/>
              </w:rPr>
            </w:pPr>
            <w:r w:rsidRPr="006F13B3">
              <w:rPr>
                <w:color w:val="0000FF"/>
                <w:spacing w:val="-10"/>
                <w:sz w:val="20"/>
              </w:rPr>
              <w:t>0</w:t>
            </w:r>
          </w:p>
        </w:tc>
        <w:tc>
          <w:tcPr>
            <w:tcW w:w="2401" w:type="dxa"/>
          </w:tcPr>
          <w:p w14:paraId="2351E94C" w14:textId="77777777" w:rsidR="006F13B3" w:rsidRPr="006F13B3" w:rsidRDefault="006F13B3" w:rsidP="00E741A5">
            <w:pPr>
              <w:pStyle w:val="TableParagraph"/>
              <w:spacing w:before="101"/>
              <w:rPr>
                <w:rFonts w:ascii="Verdana"/>
                <w:color w:val="0000FF"/>
                <w:sz w:val="20"/>
              </w:rPr>
            </w:pPr>
          </w:p>
          <w:p w14:paraId="186FD497" w14:textId="77777777" w:rsidR="006F13B3" w:rsidRPr="006F13B3" w:rsidRDefault="006F13B3" w:rsidP="00E741A5">
            <w:pPr>
              <w:pStyle w:val="TableParagraph"/>
              <w:spacing w:before="1"/>
              <w:ind w:left="7" w:right="1"/>
              <w:jc w:val="center"/>
              <w:rPr>
                <w:color w:val="0000FF"/>
                <w:sz w:val="20"/>
              </w:rPr>
            </w:pPr>
            <w:r w:rsidRPr="006F13B3">
              <w:rPr>
                <w:color w:val="0000FF"/>
                <w:spacing w:val="-2"/>
                <w:sz w:val="20"/>
              </w:rPr>
              <w:t>Nulo/Insuficiente</w:t>
            </w:r>
          </w:p>
        </w:tc>
        <w:tc>
          <w:tcPr>
            <w:tcW w:w="5354" w:type="dxa"/>
          </w:tcPr>
          <w:p w14:paraId="153B5F61" w14:textId="77777777" w:rsidR="006F13B3" w:rsidRPr="006F13B3" w:rsidRDefault="006F13B3" w:rsidP="00E741A5">
            <w:pPr>
              <w:pStyle w:val="TableParagraph"/>
              <w:ind w:left="69"/>
              <w:rPr>
                <w:color w:val="0000FF"/>
                <w:sz w:val="20"/>
              </w:rPr>
            </w:pPr>
            <w:r w:rsidRPr="006F13B3">
              <w:rPr>
                <w:color w:val="0000FF"/>
                <w:sz w:val="20"/>
              </w:rPr>
              <w:t>La propuesta menciona la necesidad de un Plan de Contingencia, pero no detalla ningún procedimiento específico</w:t>
            </w:r>
            <w:r w:rsidRPr="006F13B3">
              <w:rPr>
                <w:color w:val="0000FF"/>
                <w:spacing w:val="-6"/>
                <w:sz w:val="20"/>
              </w:rPr>
              <w:t xml:space="preserve"> </w:t>
            </w:r>
            <w:r w:rsidRPr="006F13B3">
              <w:rPr>
                <w:color w:val="0000FF"/>
                <w:sz w:val="20"/>
              </w:rPr>
              <w:t>ni</w:t>
            </w:r>
            <w:r w:rsidRPr="006F13B3">
              <w:rPr>
                <w:color w:val="0000FF"/>
                <w:spacing w:val="-7"/>
                <w:sz w:val="20"/>
              </w:rPr>
              <w:t xml:space="preserve"> </w:t>
            </w:r>
            <w:r w:rsidRPr="006F13B3">
              <w:rPr>
                <w:color w:val="0000FF"/>
                <w:sz w:val="20"/>
              </w:rPr>
              <w:t>garantiza</w:t>
            </w:r>
            <w:r w:rsidRPr="006F13B3">
              <w:rPr>
                <w:color w:val="0000FF"/>
                <w:spacing w:val="-6"/>
                <w:sz w:val="20"/>
              </w:rPr>
              <w:t xml:space="preserve"> </w:t>
            </w:r>
            <w:r w:rsidRPr="006F13B3">
              <w:rPr>
                <w:color w:val="0000FF"/>
                <w:sz w:val="20"/>
              </w:rPr>
              <w:t>la</w:t>
            </w:r>
            <w:r w:rsidRPr="006F13B3">
              <w:rPr>
                <w:color w:val="0000FF"/>
                <w:spacing w:val="-6"/>
                <w:sz w:val="20"/>
              </w:rPr>
              <w:t xml:space="preserve"> </w:t>
            </w:r>
            <w:r w:rsidRPr="006F13B3">
              <w:rPr>
                <w:color w:val="0000FF"/>
                <w:sz w:val="20"/>
              </w:rPr>
              <w:t>disponibilidad</w:t>
            </w:r>
            <w:r w:rsidRPr="006F13B3">
              <w:rPr>
                <w:color w:val="0000FF"/>
                <w:spacing w:val="-7"/>
                <w:sz w:val="20"/>
              </w:rPr>
              <w:t xml:space="preserve"> </w:t>
            </w:r>
            <w:r w:rsidRPr="006F13B3">
              <w:rPr>
                <w:color w:val="0000FF"/>
                <w:sz w:val="20"/>
              </w:rPr>
              <w:t>de</w:t>
            </w:r>
            <w:r w:rsidRPr="006F13B3">
              <w:rPr>
                <w:color w:val="0000FF"/>
                <w:spacing w:val="-7"/>
                <w:sz w:val="20"/>
              </w:rPr>
              <w:t xml:space="preserve"> </w:t>
            </w:r>
            <w:r w:rsidRPr="006F13B3">
              <w:rPr>
                <w:color w:val="0000FF"/>
                <w:sz w:val="20"/>
              </w:rPr>
              <w:t>personal</w:t>
            </w:r>
            <w:r w:rsidRPr="006F13B3">
              <w:rPr>
                <w:color w:val="0000FF"/>
                <w:spacing w:val="-9"/>
                <w:sz w:val="20"/>
              </w:rPr>
              <w:t xml:space="preserve"> </w:t>
            </w:r>
            <w:r w:rsidRPr="006F13B3">
              <w:rPr>
                <w:color w:val="0000FF"/>
                <w:sz w:val="20"/>
              </w:rPr>
              <w:t>de</w:t>
            </w:r>
          </w:p>
          <w:p w14:paraId="21C6BA65" w14:textId="77777777" w:rsidR="006F13B3" w:rsidRPr="006F13B3" w:rsidRDefault="006F13B3" w:rsidP="00E741A5">
            <w:pPr>
              <w:pStyle w:val="TableParagraph"/>
              <w:spacing w:before="1" w:line="211" w:lineRule="exact"/>
              <w:ind w:left="69"/>
              <w:rPr>
                <w:color w:val="0000FF"/>
                <w:sz w:val="20"/>
              </w:rPr>
            </w:pPr>
            <w:r w:rsidRPr="006F13B3">
              <w:rPr>
                <w:color w:val="0000FF"/>
                <w:spacing w:val="-2"/>
                <w:sz w:val="20"/>
              </w:rPr>
              <w:t>refuerzo.</w:t>
            </w:r>
          </w:p>
        </w:tc>
      </w:tr>
      <w:tr w:rsidR="006F13B3" w14:paraId="6BA702DE" w14:textId="77777777" w:rsidTr="00E741A5">
        <w:trPr>
          <w:trHeight w:val="918"/>
        </w:trPr>
        <w:tc>
          <w:tcPr>
            <w:tcW w:w="1320" w:type="dxa"/>
          </w:tcPr>
          <w:p w14:paraId="1D6CD053" w14:textId="77777777" w:rsidR="006F13B3" w:rsidRPr="006F13B3" w:rsidRDefault="006F13B3" w:rsidP="00E741A5">
            <w:pPr>
              <w:pStyle w:val="TableParagraph"/>
              <w:spacing w:before="99"/>
              <w:rPr>
                <w:rFonts w:ascii="Verdana"/>
                <w:color w:val="0000FF"/>
                <w:sz w:val="20"/>
              </w:rPr>
            </w:pPr>
          </w:p>
          <w:p w14:paraId="7280B3C6" w14:textId="77777777" w:rsidR="006F13B3" w:rsidRPr="006F13B3" w:rsidRDefault="006F13B3" w:rsidP="00E741A5">
            <w:pPr>
              <w:pStyle w:val="TableParagraph"/>
              <w:ind w:left="9"/>
              <w:jc w:val="center"/>
              <w:rPr>
                <w:color w:val="0000FF"/>
                <w:sz w:val="20"/>
              </w:rPr>
            </w:pPr>
            <w:r w:rsidRPr="006F13B3">
              <w:rPr>
                <w:color w:val="0000FF"/>
                <w:spacing w:val="-10"/>
                <w:sz w:val="20"/>
              </w:rPr>
              <w:t>2</w:t>
            </w:r>
          </w:p>
        </w:tc>
        <w:tc>
          <w:tcPr>
            <w:tcW w:w="2401" w:type="dxa"/>
          </w:tcPr>
          <w:p w14:paraId="4E7DB8E7" w14:textId="77777777" w:rsidR="006F13B3" w:rsidRPr="006F13B3" w:rsidRDefault="006F13B3" w:rsidP="00E741A5">
            <w:pPr>
              <w:pStyle w:val="TableParagraph"/>
              <w:spacing w:before="99"/>
              <w:rPr>
                <w:rFonts w:ascii="Verdana"/>
                <w:color w:val="0000FF"/>
                <w:sz w:val="20"/>
              </w:rPr>
            </w:pPr>
          </w:p>
          <w:p w14:paraId="482B4711" w14:textId="77777777" w:rsidR="006F13B3" w:rsidRPr="006F13B3" w:rsidRDefault="006F13B3" w:rsidP="00E741A5">
            <w:pPr>
              <w:pStyle w:val="TableParagraph"/>
              <w:ind w:left="7" w:right="3"/>
              <w:jc w:val="center"/>
              <w:rPr>
                <w:color w:val="0000FF"/>
                <w:sz w:val="20"/>
              </w:rPr>
            </w:pPr>
            <w:r w:rsidRPr="006F13B3">
              <w:rPr>
                <w:color w:val="0000FF"/>
                <w:spacing w:val="-2"/>
                <w:sz w:val="20"/>
              </w:rPr>
              <w:t>Suficiente/Básico</w:t>
            </w:r>
          </w:p>
        </w:tc>
        <w:tc>
          <w:tcPr>
            <w:tcW w:w="5354" w:type="dxa"/>
          </w:tcPr>
          <w:p w14:paraId="3F522627" w14:textId="77777777" w:rsidR="006F13B3" w:rsidRPr="006F13B3" w:rsidRDefault="006F13B3" w:rsidP="00E741A5">
            <w:pPr>
              <w:pStyle w:val="TableParagraph"/>
              <w:ind w:left="69" w:right="125"/>
              <w:rPr>
                <w:color w:val="0000FF"/>
                <w:sz w:val="20"/>
              </w:rPr>
            </w:pPr>
            <w:r w:rsidRPr="006F13B3">
              <w:rPr>
                <w:color w:val="0000FF"/>
                <w:sz w:val="20"/>
              </w:rPr>
              <w:t>El Plan identifica los riesgos básicos y establece un protocolo de actuación básico (pasos, personal a notificar).</w:t>
            </w:r>
            <w:r w:rsidRPr="006F13B3">
              <w:rPr>
                <w:color w:val="0000FF"/>
                <w:spacing w:val="-7"/>
                <w:sz w:val="20"/>
              </w:rPr>
              <w:t xml:space="preserve"> </w:t>
            </w:r>
            <w:r w:rsidRPr="006F13B3">
              <w:rPr>
                <w:color w:val="0000FF"/>
                <w:sz w:val="20"/>
              </w:rPr>
              <w:t>Se</w:t>
            </w:r>
            <w:r w:rsidRPr="006F13B3">
              <w:rPr>
                <w:color w:val="0000FF"/>
                <w:spacing w:val="-7"/>
                <w:sz w:val="20"/>
              </w:rPr>
              <w:t xml:space="preserve"> </w:t>
            </w:r>
            <w:r w:rsidRPr="006F13B3">
              <w:rPr>
                <w:color w:val="0000FF"/>
                <w:sz w:val="20"/>
              </w:rPr>
              <w:t>garantiza</w:t>
            </w:r>
            <w:r w:rsidRPr="006F13B3">
              <w:rPr>
                <w:color w:val="0000FF"/>
                <w:spacing w:val="-7"/>
                <w:sz w:val="20"/>
              </w:rPr>
              <w:t xml:space="preserve"> </w:t>
            </w:r>
            <w:r w:rsidRPr="006F13B3">
              <w:rPr>
                <w:color w:val="0000FF"/>
                <w:sz w:val="20"/>
              </w:rPr>
              <w:t>la</w:t>
            </w:r>
            <w:r w:rsidRPr="006F13B3">
              <w:rPr>
                <w:color w:val="0000FF"/>
                <w:spacing w:val="-7"/>
                <w:sz w:val="20"/>
              </w:rPr>
              <w:t xml:space="preserve"> </w:t>
            </w:r>
            <w:r w:rsidRPr="006F13B3">
              <w:rPr>
                <w:color w:val="0000FF"/>
                <w:sz w:val="20"/>
              </w:rPr>
              <w:t>disponibilidad</w:t>
            </w:r>
            <w:r w:rsidRPr="006F13B3">
              <w:rPr>
                <w:color w:val="0000FF"/>
                <w:spacing w:val="-6"/>
                <w:sz w:val="20"/>
              </w:rPr>
              <w:t xml:space="preserve"> </w:t>
            </w:r>
            <w:r w:rsidRPr="006F13B3">
              <w:rPr>
                <w:color w:val="0000FF"/>
                <w:sz w:val="20"/>
              </w:rPr>
              <w:t>de</w:t>
            </w:r>
            <w:r w:rsidRPr="006F13B3">
              <w:rPr>
                <w:color w:val="0000FF"/>
                <w:spacing w:val="-6"/>
                <w:sz w:val="20"/>
              </w:rPr>
              <w:t xml:space="preserve"> </w:t>
            </w:r>
            <w:r w:rsidRPr="006F13B3">
              <w:rPr>
                <w:color w:val="0000FF"/>
                <w:sz w:val="20"/>
              </w:rPr>
              <w:t>personal</w:t>
            </w:r>
            <w:r w:rsidRPr="006F13B3">
              <w:rPr>
                <w:color w:val="0000FF"/>
                <w:spacing w:val="-8"/>
                <w:sz w:val="20"/>
              </w:rPr>
              <w:t xml:space="preserve"> </w:t>
            </w:r>
            <w:r w:rsidRPr="006F13B3">
              <w:rPr>
                <w:color w:val="0000FF"/>
                <w:sz w:val="20"/>
              </w:rPr>
              <w:t>de</w:t>
            </w:r>
          </w:p>
          <w:p w14:paraId="4D8E6AE0" w14:textId="77777777" w:rsidR="006F13B3" w:rsidRPr="006F13B3" w:rsidRDefault="006F13B3" w:rsidP="00E741A5">
            <w:pPr>
              <w:pStyle w:val="TableParagraph"/>
              <w:spacing w:line="209" w:lineRule="exact"/>
              <w:ind w:left="69"/>
              <w:rPr>
                <w:color w:val="0000FF"/>
                <w:sz w:val="20"/>
              </w:rPr>
            </w:pPr>
            <w:r w:rsidRPr="006F13B3">
              <w:rPr>
                <w:color w:val="0000FF"/>
                <w:sz w:val="20"/>
              </w:rPr>
              <w:t>refuerzo</w:t>
            </w:r>
            <w:r w:rsidRPr="006F13B3">
              <w:rPr>
                <w:color w:val="0000FF"/>
                <w:spacing w:val="-8"/>
                <w:sz w:val="20"/>
              </w:rPr>
              <w:t xml:space="preserve"> </w:t>
            </w:r>
            <w:r w:rsidRPr="006F13B3">
              <w:rPr>
                <w:color w:val="0000FF"/>
                <w:sz w:val="20"/>
              </w:rPr>
              <w:t>para</w:t>
            </w:r>
            <w:r w:rsidRPr="006F13B3">
              <w:rPr>
                <w:color w:val="0000FF"/>
                <w:spacing w:val="-7"/>
                <w:sz w:val="20"/>
              </w:rPr>
              <w:t xml:space="preserve"> </w:t>
            </w:r>
            <w:r w:rsidRPr="006F13B3">
              <w:rPr>
                <w:color w:val="0000FF"/>
                <w:sz w:val="20"/>
              </w:rPr>
              <w:t>cubrir</w:t>
            </w:r>
            <w:r w:rsidRPr="006F13B3">
              <w:rPr>
                <w:color w:val="0000FF"/>
                <w:spacing w:val="-5"/>
                <w:sz w:val="20"/>
              </w:rPr>
              <w:t xml:space="preserve"> </w:t>
            </w:r>
            <w:r w:rsidRPr="006F13B3">
              <w:rPr>
                <w:color w:val="0000FF"/>
                <w:sz w:val="20"/>
              </w:rPr>
              <w:t>ausencias</w:t>
            </w:r>
            <w:r w:rsidRPr="006F13B3">
              <w:rPr>
                <w:color w:val="0000FF"/>
                <w:spacing w:val="-7"/>
                <w:sz w:val="20"/>
              </w:rPr>
              <w:t xml:space="preserve"> </w:t>
            </w:r>
            <w:r w:rsidRPr="006F13B3">
              <w:rPr>
                <w:color w:val="0000FF"/>
                <w:sz w:val="20"/>
              </w:rPr>
              <w:t>en</w:t>
            </w:r>
            <w:r w:rsidRPr="006F13B3">
              <w:rPr>
                <w:color w:val="0000FF"/>
                <w:spacing w:val="-5"/>
                <w:sz w:val="20"/>
              </w:rPr>
              <w:t xml:space="preserve"> </w:t>
            </w:r>
            <w:r w:rsidRPr="006F13B3">
              <w:rPr>
                <w:color w:val="0000FF"/>
                <w:sz w:val="20"/>
              </w:rPr>
              <w:t>un</w:t>
            </w:r>
            <w:r w:rsidRPr="006F13B3">
              <w:rPr>
                <w:color w:val="0000FF"/>
                <w:spacing w:val="-7"/>
                <w:sz w:val="20"/>
              </w:rPr>
              <w:t xml:space="preserve"> </w:t>
            </w:r>
            <w:r w:rsidRPr="006F13B3">
              <w:rPr>
                <w:color w:val="0000FF"/>
                <w:sz w:val="20"/>
              </w:rPr>
              <w:t>plazo</w:t>
            </w:r>
            <w:r w:rsidRPr="006F13B3">
              <w:rPr>
                <w:color w:val="0000FF"/>
                <w:spacing w:val="-7"/>
                <w:sz w:val="20"/>
              </w:rPr>
              <w:t xml:space="preserve"> </w:t>
            </w:r>
            <w:r w:rsidRPr="006F13B3">
              <w:rPr>
                <w:color w:val="0000FF"/>
                <w:spacing w:val="-2"/>
                <w:sz w:val="20"/>
              </w:rPr>
              <w:t>aceptable.</w:t>
            </w:r>
          </w:p>
        </w:tc>
      </w:tr>
      <w:tr w:rsidR="006F13B3" w14:paraId="03D3CF14" w14:textId="77777777" w:rsidTr="00E741A5">
        <w:trPr>
          <w:trHeight w:val="1333"/>
        </w:trPr>
        <w:tc>
          <w:tcPr>
            <w:tcW w:w="1320" w:type="dxa"/>
          </w:tcPr>
          <w:p w14:paraId="0125E348" w14:textId="77777777" w:rsidR="006F13B3" w:rsidRPr="006F13B3" w:rsidRDefault="006F13B3" w:rsidP="00E741A5">
            <w:pPr>
              <w:pStyle w:val="TableParagraph"/>
              <w:rPr>
                <w:rFonts w:ascii="Verdana"/>
                <w:color w:val="0000FF"/>
                <w:sz w:val="20"/>
              </w:rPr>
            </w:pPr>
          </w:p>
          <w:p w14:paraId="258CF289" w14:textId="77777777" w:rsidR="006F13B3" w:rsidRPr="006F13B3" w:rsidRDefault="006F13B3" w:rsidP="00E741A5">
            <w:pPr>
              <w:pStyle w:val="TableParagraph"/>
              <w:spacing w:before="65"/>
              <w:rPr>
                <w:rFonts w:ascii="Verdana"/>
                <w:color w:val="0000FF"/>
                <w:sz w:val="20"/>
              </w:rPr>
            </w:pPr>
          </w:p>
          <w:p w14:paraId="2B414026" w14:textId="77777777" w:rsidR="006F13B3" w:rsidRPr="006F13B3" w:rsidRDefault="006F13B3" w:rsidP="00E741A5">
            <w:pPr>
              <w:pStyle w:val="TableParagraph"/>
              <w:ind w:left="9"/>
              <w:jc w:val="center"/>
              <w:rPr>
                <w:color w:val="0000FF"/>
                <w:sz w:val="20"/>
              </w:rPr>
            </w:pPr>
            <w:r w:rsidRPr="006F13B3">
              <w:rPr>
                <w:color w:val="0000FF"/>
                <w:spacing w:val="-10"/>
                <w:sz w:val="20"/>
              </w:rPr>
              <w:t>4</w:t>
            </w:r>
          </w:p>
        </w:tc>
        <w:tc>
          <w:tcPr>
            <w:tcW w:w="2401" w:type="dxa"/>
          </w:tcPr>
          <w:p w14:paraId="0146B0A3" w14:textId="77777777" w:rsidR="006F13B3" w:rsidRPr="006F13B3" w:rsidRDefault="006F13B3" w:rsidP="00E741A5">
            <w:pPr>
              <w:pStyle w:val="TableParagraph"/>
              <w:rPr>
                <w:rFonts w:ascii="Verdana"/>
                <w:color w:val="0000FF"/>
                <w:sz w:val="20"/>
              </w:rPr>
            </w:pPr>
          </w:p>
          <w:p w14:paraId="0FF3093D" w14:textId="77777777" w:rsidR="006F13B3" w:rsidRPr="006F13B3" w:rsidRDefault="006F13B3" w:rsidP="00E741A5">
            <w:pPr>
              <w:pStyle w:val="TableParagraph"/>
              <w:spacing w:before="65"/>
              <w:rPr>
                <w:rFonts w:ascii="Verdana"/>
                <w:color w:val="0000FF"/>
                <w:sz w:val="20"/>
              </w:rPr>
            </w:pPr>
          </w:p>
          <w:p w14:paraId="79B624D7" w14:textId="77777777" w:rsidR="006F13B3" w:rsidRPr="006F13B3" w:rsidRDefault="006F13B3" w:rsidP="00E741A5">
            <w:pPr>
              <w:pStyle w:val="TableParagraph"/>
              <w:ind w:left="7" w:right="3"/>
              <w:jc w:val="center"/>
              <w:rPr>
                <w:color w:val="0000FF"/>
                <w:sz w:val="20"/>
              </w:rPr>
            </w:pPr>
            <w:r w:rsidRPr="006F13B3">
              <w:rPr>
                <w:color w:val="0000FF"/>
                <w:spacing w:val="-2"/>
                <w:sz w:val="20"/>
              </w:rPr>
              <w:t>Máximo/Excelente</w:t>
            </w:r>
          </w:p>
        </w:tc>
        <w:tc>
          <w:tcPr>
            <w:tcW w:w="5354" w:type="dxa"/>
          </w:tcPr>
          <w:p w14:paraId="5BB0383A" w14:textId="77777777" w:rsidR="006F13B3" w:rsidRPr="006F13B3" w:rsidRDefault="006F13B3" w:rsidP="00E741A5">
            <w:pPr>
              <w:pStyle w:val="TableParagraph"/>
              <w:spacing w:before="182"/>
              <w:ind w:left="69"/>
              <w:rPr>
                <w:color w:val="0000FF"/>
                <w:sz w:val="20"/>
              </w:rPr>
            </w:pPr>
            <w:r w:rsidRPr="006F13B3">
              <w:rPr>
                <w:color w:val="0000FF"/>
                <w:sz w:val="20"/>
              </w:rPr>
              <w:t>El</w:t>
            </w:r>
            <w:r w:rsidRPr="006F13B3">
              <w:rPr>
                <w:color w:val="0000FF"/>
                <w:spacing w:val="-6"/>
                <w:sz w:val="20"/>
              </w:rPr>
              <w:t xml:space="preserve"> </w:t>
            </w:r>
            <w:r w:rsidRPr="006F13B3">
              <w:rPr>
                <w:color w:val="0000FF"/>
                <w:sz w:val="20"/>
              </w:rPr>
              <w:t>Plan</w:t>
            </w:r>
            <w:r w:rsidRPr="006F13B3">
              <w:rPr>
                <w:color w:val="0000FF"/>
                <w:spacing w:val="-6"/>
                <w:sz w:val="20"/>
              </w:rPr>
              <w:t xml:space="preserve"> </w:t>
            </w:r>
            <w:r w:rsidRPr="006F13B3">
              <w:rPr>
                <w:color w:val="0000FF"/>
                <w:sz w:val="20"/>
              </w:rPr>
              <w:t>de</w:t>
            </w:r>
            <w:r w:rsidRPr="006F13B3">
              <w:rPr>
                <w:color w:val="0000FF"/>
                <w:spacing w:val="-7"/>
                <w:sz w:val="20"/>
              </w:rPr>
              <w:t xml:space="preserve"> </w:t>
            </w:r>
            <w:r w:rsidRPr="006F13B3">
              <w:rPr>
                <w:color w:val="0000FF"/>
                <w:sz w:val="20"/>
              </w:rPr>
              <w:t>Contingencia</w:t>
            </w:r>
            <w:r w:rsidRPr="006F13B3">
              <w:rPr>
                <w:color w:val="0000FF"/>
                <w:spacing w:val="-6"/>
                <w:sz w:val="20"/>
              </w:rPr>
              <w:t xml:space="preserve"> </w:t>
            </w:r>
            <w:r w:rsidRPr="006F13B3">
              <w:rPr>
                <w:color w:val="0000FF"/>
                <w:sz w:val="20"/>
              </w:rPr>
              <w:t>es</w:t>
            </w:r>
            <w:r w:rsidRPr="006F13B3">
              <w:rPr>
                <w:color w:val="0000FF"/>
                <w:spacing w:val="-3"/>
                <w:sz w:val="20"/>
              </w:rPr>
              <w:t xml:space="preserve"> </w:t>
            </w:r>
            <w:r w:rsidRPr="006F13B3">
              <w:rPr>
                <w:color w:val="0000FF"/>
                <w:sz w:val="20"/>
              </w:rPr>
              <w:t>exhaustivo</w:t>
            </w:r>
            <w:r w:rsidRPr="006F13B3">
              <w:rPr>
                <w:color w:val="0000FF"/>
                <w:spacing w:val="-6"/>
                <w:sz w:val="20"/>
              </w:rPr>
              <w:t xml:space="preserve"> </w:t>
            </w:r>
            <w:r w:rsidRPr="006F13B3">
              <w:rPr>
                <w:color w:val="0000FF"/>
                <w:sz w:val="20"/>
              </w:rPr>
              <w:t>y</w:t>
            </w:r>
            <w:r w:rsidRPr="006F13B3">
              <w:rPr>
                <w:color w:val="0000FF"/>
                <w:spacing w:val="-6"/>
                <w:sz w:val="20"/>
              </w:rPr>
              <w:t xml:space="preserve"> </w:t>
            </w:r>
            <w:r w:rsidRPr="006F13B3">
              <w:rPr>
                <w:color w:val="0000FF"/>
                <w:sz w:val="20"/>
              </w:rPr>
              <w:t>operativo.</w:t>
            </w:r>
            <w:r w:rsidRPr="006F13B3">
              <w:rPr>
                <w:color w:val="0000FF"/>
                <w:spacing w:val="-6"/>
                <w:sz w:val="20"/>
              </w:rPr>
              <w:t xml:space="preserve"> </w:t>
            </w:r>
            <w:r w:rsidRPr="006F13B3">
              <w:rPr>
                <w:color w:val="0000FF"/>
                <w:sz w:val="20"/>
              </w:rPr>
              <w:t>Incluye protocolos diferenciados para varios tipos de emergencia. Se garantiza la sustitución de personal en un plazo de</w:t>
            </w:r>
          </w:p>
          <w:p w14:paraId="1269E71C" w14:textId="77777777" w:rsidR="006F13B3" w:rsidRPr="006F13B3" w:rsidRDefault="006F13B3" w:rsidP="00E741A5">
            <w:pPr>
              <w:pStyle w:val="TableParagraph"/>
              <w:spacing w:line="228" w:lineRule="exact"/>
              <w:ind w:left="69"/>
              <w:rPr>
                <w:color w:val="0000FF"/>
                <w:sz w:val="20"/>
              </w:rPr>
            </w:pPr>
            <w:r w:rsidRPr="006F13B3">
              <w:rPr>
                <w:color w:val="0000FF"/>
                <w:sz w:val="20"/>
              </w:rPr>
              <w:t>respuesta</w:t>
            </w:r>
            <w:r w:rsidRPr="006F13B3">
              <w:rPr>
                <w:color w:val="0000FF"/>
                <w:spacing w:val="-7"/>
                <w:sz w:val="20"/>
              </w:rPr>
              <w:t xml:space="preserve"> </w:t>
            </w:r>
            <w:r w:rsidRPr="006F13B3">
              <w:rPr>
                <w:color w:val="0000FF"/>
                <w:sz w:val="20"/>
              </w:rPr>
              <w:t>rápida</w:t>
            </w:r>
            <w:r w:rsidRPr="006F13B3">
              <w:rPr>
                <w:color w:val="0000FF"/>
                <w:spacing w:val="-6"/>
                <w:sz w:val="20"/>
              </w:rPr>
              <w:t xml:space="preserve"> </w:t>
            </w:r>
            <w:r w:rsidRPr="006F13B3">
              <w:rPr>
                <w:color w:val="0000FF"/>
                <w:sz w:val="20"/>
              </w:rPr>
              <w:t>y</w:t>
            </w:r>
            <w:r w:rsidRPr="006F13B3">
              <w:rPr>
                <w:color w:val="0000FF"/>
                <w:spacing w:val="-5"/>
                <w:sz w:val="20"/>
              </w:rPr>
              <w:t xml:space="preserve"> </w:t>
            </w:r>
            <w:r w:rsidRPr="006F13B3">
              <w:rPr>
                <w:color w:val="0000FF"/>
                <w:sz w:val="20"/>
              </w:rPr>
              <w:t>la</w:t>
            </w:r>
            <w:r w:rsidRPr="006F13B3">
              <w:rPr>
                <w:color w:val="0000FF"/>
                <w:spacing w:val="-6"/>
                <w:sz w:val="20"/>
              </w:rPr>
              <w:t xml:space="preserve"> </w:t>
            </w:r>
            <w:r w:rsidRPr="006F13B3">
              <w:rPr>
                <w:color w:val="0000FF"/>
                <w:sz w:val="20"/>
              </w:rPr>
              <w:t>disponibilidad</w:t>
            </w:r>
            <w:r w:rsidRPr="006F13B3">
              <w:rPr>
                <w:color w:val="0000FF"/>
                <w:spacing w:val="-6"/>
                <w:sz w:val="20"/>
              </w:rPr>
              <w:t xml:space="preserve"> </w:t>
            </w:r>
            <w:r w:rsidRPr="006F13B3">
              <w:rPr>
                <w:color w:val="0000FF"/>
                <w:sz w:val="20"/>
              </w:rPr>
              <w:t>de</w:t>
            </w:r>
            <w:r w:rsidRPr="006F13B3">
              <w:rPr>
                <w:color w:val="0000FF"/>
                <w:spacing w:val="-6"/>
                <w:sz w:val="20"/>
              </w:rPr>
              <w:t xml:space="preserve"> </w:t>
            </w:r>
            <w:r w:rsidRPr="006F13B3">
              <w:rPr>
                <w:color w:val="0000FF"/>
                <w:sz w:val="20"/>
              </w:rPr>
              <w:t>equipos</w:t>
            </w:r>
            <w:r w:rsidRPr="006F13B3">
              <w:rPr>
                <w:color w:val="0000FF"/>
                <w:spacing w:val="-5"/>
                <w:sz w:val="20"/>
              </w:rPr>
              <w:t xml:space="preserve"> </w:t>
            </w:r>
            <w:r w:rsidRPr="006F13B3">
              <w:rPr>
                <w:color w:val="0000FF"/>
                <w:sz w:val="20"/>
              </w:rPr>
              <w:t>para</w:t>
            </w:r>
            <w:r w:rsidRPr="006F13B3">
              <w:rPr>
                <w:color w:val="0000FF"/>
                <w:spacing w:val="-6"/>
                <w:sz w:val="20"/>
              </w:rPr>
              <w:t xml:space="preserve"> </w:t>
            </w:r>
            <w:r w:rsidRPr="006F13B3">
              <w:rPr>
                <w:color w:val="0000FF"/>
                <w:sz w:val="20"/>
              </w:rPr>
              <w:t xml:space="preserve">uso </w:t>
            </w:r>
            <w:r w:rsidRPr="006F13B3">
              <w:rPr>
                <w:color w:val="0000FF"/>
                <w:spacing w:val="-2"/>
                <w:sz w:val="20"/>
              </w:rPr>
              <w:t>urgente.</w:t>
            </w:r>
          </w:p>
        </w:tc>
      </w:tr>
    </w:tbl>
    <w:p w14:paraId="4CB0AA7F" w14:textId="77777777" w:rsidR="004259A4" w:rsidRPr="005E4CDB" w:rsidRDefault="004259A4" w:rsidP="004259A4">
      <w:pPr>
        <w:spacing w:before="120" w:after="120" w:line="276" w:lineRule="auto"/>
        <w:ind w:left="709"/>
        <w:jc w:val="both"/>
        <w:rPr>
          <w:rFonts w:ascii="Verdana" w:hAnsi="Verdana"/>
          <w:bCs/>
          <w:iCs/>
          <w:color w:val="0000FF"/>
          <w:sz w:val="20"/>
        </w:rPr>
      </w:pPr>
    </w:p>
    <w:p w14:paraId="3089A4BA" w14:textId="304C634D" w:rsidR="004259A4" w:rsidRPr="00D76B18" w:rsidRDefault="004259A4" w:rsidP="004259A4">
      <w:pPr>
        <w:spacing w:before="120" w:after="120" w:line="360" w:lineRule="auto"/>
        <w:ind w:left="284"/>
        <w:jc w:val="both"/>
        <w:rPr>
          <w:rFonts w:ascii="Verdana" w:hAnsi="Verdana"/>
          <w:b/>
          <w:iCs/>
          <w:color w:val="3333FF"/>
          <w:sz w:val="20"/>
          <w:szCs w:val="20"/>
        </w:rPr>
      </w:pPr>
      <w:r>
        <w:rPr>
          <w:rFonts w:ascii="Verdana" w:hAnsi="Verdana"/>
          <w:b/>
          <w:iCs/>
          <w:color w:val="3333FF"/>
          <w:sz w:val="20"/>
          <w:szCs w:val="20"/>
        </w:rPr>
        <w:t>D</w:t>
      </w:r>
      <w:r w:rsidRPr="00D76B18">
        <w:rPr>
          <w:rFonts w:ascii="Verdana" w:hAnsi="Verdana"/>
          <w:b/>
          <w:iCs/>
          <w:color w:val="3333FF"/>
          <w:sz w:val="20"/>
          <w:szCs w:val="20"/>
        </w:rPr>
        <w:t xml:space="preserve">. Criterios de Personal y Formación: </w:t>
      </w:r>
      <w:r w:rsidR="00C40AF0">
        <w:rPr>
          <w:rFonts w:ascii="Verdana" w:hAnsi="Verdana"/>
          <w:b/>
          <w:iCs/>
          <w:color w:val="3333FF"/>
          <w:sz w:val="20"/>
          <w:szCs w:val="20"/>
        </w:rPr>
        <w:t>4</w:t>
      </w:r>
      <w:r w:rsidRPr="00D76B18">
        <w:rPr>
          <w:rFonts w:ascii="Verdana" w:hAnsi="Verdana"/>
          <w:b/>
          <w:iCs/>
          <w:color w:val="3333FF"/>
          <w:sz w:val="20"/>
          <w:szCs w:val="20"/>
        </w:rPr>
        <w:t xml:space="preserve"> puntos</w:t>
      </w:r>
    </w:p>
    <w:p w14:paraId="34BC3EFC" w14:textId="4E24532E" w:rsidR="0078728E" w:rsidRDefault="0078728E" w:rsidP="004259A4">
      <w:pPr>
        <w:spacing w:before="120" w:after="120" w:line="276" w:lineRule="auto"/>
        <w:ind w:left="709"/>
        <w:jc w:val="both"/>
        <w:rPr>
          <w:rFonts w:ascii="Verdana" w:hAnsi="Verdana"/>
          <w:bCs/>
          <w:iCs/>
          <w:color w:val="0000FF"/>
          <w:sz w:val="20"/>
        </w:rPr>
      </w:pPr>
      <w:r w:rsidRPr="0078728E">
        <w:rPr>
          <w:rFonts w:ascii="Verdana" w:hAnsi="Verdana"/>
          <w:b/>
          <w:iCs/>
          <w:color w:val="0000FF"/>
          <w:sz w:val="20"/>
        </w:rPr>
        <w:t xml:space="preserve">1. </w:t>
      </w:r>
      <w:r w:rsidR="004259A4" w:rsidRPr="0078728E">
        <w:rPr>
          <w:rFonts w:ascii="Verdana" w:hAnsi="Verdana"/>
          <w:b/>
          <w:iCs/>
          <w:color w:val="0000FF"/>
          <w:sz w:val="20"/>
        </w:rPr>
        <w:t xml:space="preserve">Plan de Formación Específico: </w:t>
      </w:r>
      <w:r w:rsidR="00C40AF0">
        <w:rPr>
          <w:rFonts w:ascii="Verdana" w:hAnsi="Verdana"/>
          <w:b/>
          <w:iCs/>
          <w:color w:val="0000FF"/>
          <w:sz w:val="20"/>
        </w:rPr>
        <w:t>2</w:t>
      </w:r>
      <w:r w:rsidRPr="0078728E">
        <w:rPr>
          <w:rFonts w:ascii="Verdana" w:hAnsi="Verdana"/>
          <w:b/>
          <w:iCs/>
          <w:color w:val="0000FF"/>
          <w:sz w:val="20"/>
        </w:rPr>
        <w:t xml:space="preserve"> puntos.</w:t>
      </w:r>
    </w:p>
    <w:p w14:paraId="1D239DEE" w14:textId="028229A2" w:rsidR="006F13B3" w:rsidRDefault="004259A4" w:rsidP="006F13B3">
      <w:pPr>
        <w:spacing w:before="120" w:after="120" w:line="276" w:lineRule="auto"/>
        <w:ind w:left="709"/>
        <w:jc w:val="both"/>
        <w:rPr>
          <w:rFonts w:ascii="Verdana" w:hAnsi="Verdana"/>
          <w:bCs/>
          <w:iCs/>
          <w:color w:val="0000FF"/>
          <w:sz w:val="20"/>
        </w:rPr>
      </w:pPr>
      <w:r w:rsidRPr="005E4CDB">
        <w:rPr>
          <w:rFonts w:ascii="Verdana" w:hAnsi="Verdana"/>
          <w:bCs/>
          <w:iCs/>
          <w:color w:val="0000FF"/>
          <w:sz w:val="20"/>
        </w:rPr>
        <w:t>Propuesta de un programa de formación continua y anual para los trabajadores del centro en temas relevantes (p. ej., uso de productos químicos, protocolos COVID/seguridad e higiene, ergonomía y manejo de maquinaria).</w:t>
      </w:r>
      <w:r w:rsidR="00F81A48">
        <w:rPr>
          <w:rFonts w:ascii="Verdana" w:hAnsi="Verdana"/>
          <w:bCs/>
          <w:iCs/>
          <w:color w:val="0000FF"/>
          <w:sz w:val="20"/>
        </w:rPr>
        <w:t xml:space="preserve"> </w:t>
      </w:r>
      <w:bookmarkStart w:id="357" w:name="_Hlk225845013"/>
      <w:r w:rsidR="00F81A48" w:rsidRPr="00F81A48">
        <w:rPr>
          <w:rFonts w:ascii="Verdana" w:hAnsi="Verdana"/>
          <w:bCs/>
          <w:iCs/>
          <w:color w:val="0000FF"/>
          <w:sz w:val="20"/>
        </w:rPr>
        <w:t>Este criterio evalúa la calidad y la especificidad del programa de capacitación ofrecido al personal que trabajará en los centros escolares.</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2221"/>
        <w:gridCol w:w="5534"/>
      </w:tblGrid>
      <w:tr w:rsidR="006F13B3" w14:paraId="4A37CDD0" w14:textId="77777777" w:rsidTr="00E741A5">
        <w:trPr>
          <w:trHeight w:val="256"/>
        </w:trPr>
        <w:tc>
          <w:tcPr>
            <w:tcW w:w="1320" w:type="dxa"/>
          </w:tcPr>
          <w:p w14:paraId="046380D0" w14:textId="77777777" w:rsidR="006F13B3" w:rsidRPr="006F13B3" w:rsidRDefault="006F13B3" w:rsidP="00E741A5">
            <w:pPr>
              <w:pStyle w:val="TableParagraph"/>
              <w:spacing w:before="12" w:line="225" w:lineRule="exact"/>
              <w:ind w:left="9" w:right="5"/>
              <w:jc w:val="center"/>
              <w:rPr>
                <w:color w:val="0000FF"/>
                <w:sz w:val="20"/>
              </w:rPr>
            </w:pPr>
            <w:r w:rsidRPr="006F13B3">
              <w:rPr>
                <w:color w:val="0000FF"/>
                <w:spacing w:val="-2"/>
                <w:sz w:val="20"/>
              </w:rPr>
              <w:t>Puntuación</w:t>
            </w:r>
          </w:p>
        </w:tc>
        <w:tc>
          <w:tcPr>
            <w:tcW w:w="2221" w:type="dxa"/>
          </w:tcPr>
          <w:p w14:paraId="78515AEA" w14:textId="77777777" w:rsidR="006F13B3" w:rsidRPr="006F13B3" w:rsidRDefault="006F13B3" w:rsidP="00E741A5">
            <w:pPr>
              <w:pStyle w:val="TableParagraph"/>
              <w:spacing w:before="12" w:line="225" w:lineRule="exact"/>
              <w:ind w:left="6" w:right="2"/>
              <w:jc w:val="center"/>
              <w:rPr>
                <w:color w:val="0000FF"/>
                <w:sz w:val="20"/>
              </w:rPr>
            </w:pPr>
            <w:r w:rsidRPr="006F13B3">
              <w:rPr>
                <w:color w:val="0000FF"/>
                <w:spacing w:val="-2"/>
                <w:sz w:val="20"/>
              </w:rPr>
              <w:t>Calificación</w:t>
            </w:r>
          </w:p>
        </w:tc>
        <w:tc>
          <w:tcPr>
            <w:tcW w:w="5534" w:type="dxa"/>
          </w:tcPr>
          <w:p w14:paraId="6419BB6A" w14:textId="77777777" w:rsidR="006F13B3" w:rsidRPr="006F13B3" w:rsidRDefault="006F13B3" w:rsidP="00E741A5">
            <w:pPr>
              <w:pStyle w:val="TableParagraph"/>
              <w:spacing w:before="26" w:line="211" w:lineRule="exact"/>
              <w:ind w:left="68"/>
              <w:rPr>
                <w:color w:val="0000FF"/>
                <w:sz w:val="20"/>
              </w:rPr>
            </w:pPr>
            <w:r w:rsidRPr="006F13B3">
              <w:rPr>
                <w:color w:val="0000FF"/>
                <w:sz w:val="20"/>
              </w:rPr>
              <w:t>Descripción</w:t>
            </w:r>
            <w:r w:rsidRPr="006F13B3">
              <w:rPr>
                <w:color w:val="0000FF"/>
                <w:spacing w:val="-7"/>
                <w:sz w:val="20"/>
              </w:rPr>
              <w:t xml:space="preserve"> </w:t>
            </w:r>
            <w:r w:rsidRPr="006F13B3">
              <w:rPr>
                <w:color w:val="0000FF"/>
                <w:sz w:val="20"/>
              </w:rPr>
              <w:t>Detallada</w:t>
            </w:r>
            <w:r w:rsidRPr="006F13B3">
              <w:rPr>
                <w:color w:val="0000FF"/>
                <w:spacing w:val="-7"/>
                <w:sz w:val="20"/>
              </w:rPr>
              <w:t xml:space="preserve"> </w:t>
            </w:r>
            <w:r w:rsidRPr="006F13B3">
              <w:rPr>
                <w:color w:val="0000FF"/>
                <w:sz w:val="20"/>
              </w:rPr>
              <w:t>del</w:t>
            </w:r>
            <w:r w:rsidRPr="006F13B3">
              <w:rPr>
                <w:color w:val="0000FF"/>
                <w:spacing w:val="-7"/>
                <w:sz w:val="20"/>
              </w:rPr>
              <w:t xml:space="preserve"> </w:t>
            </w:r>
            <w:r w:rsidRPr="006F13B3">
              <w:rPr>
                <w:color w:val="0000FF"/>
                <w:sz w:val="20"/>
              </w:rPr>
              <w:t>Contenido</w:t>
            </w:r>
            <w:r w:rsidRPr="006F13B3">
              <w:rPr>
                <w:color w:val="0000FF"/>
                <w:spacing w:val="-9"/>
                <w:sz w:val="20"/>
              </w:rPr>
              <w:t xml:space="preserve"> </w:t>
            </w:r>
            <w:r w:rsidRPr="006F13B3">
              <w:rPr>
                <w:color w:val="0000FF"/>
                <w:sz w:val="20"/>
              </w:rPr>
              <w:t>de</w:t>
            </w:r>
            <w:r w:rsidRPr="006F13B3">
              <w:rPr>
                <w:color w:val="0000FF"/>
                <w:spacing w:val="-8"/>
                <w:sz w:val="20"/>
              </w:rPr>
              <w:t xml:space="preserve"> </w:t>
            </w:r>
            <w:r w:rsidRPr="006F13B3">
              <w:rPr>
                <w:color w:val="0000FF"/>
                <w:sz w:val="20"/>
              </w:rPr>
              <w:t>la</w:t>
            </w:r>
            <w:r w:rsidRPr="006F13B3">
              <w:rPr>
                <w:color w:val="0000FF"/>
                <w:spacing w:val="-6"/>
                <w:sz w:val="20"/>
              </w:rPr>
              <w:t xml:space="preserve"> </w:t>
            </w:r>
            <w:r w:rsidRPr="006F13B3">
              <w:rPr>
                <w:color w:val="0000FF"/>
                <w:spacing w:val="-2"/>
                <w:sz w:val="20"/>
              </w:rPr>
              <w:t>Propuesta</w:t>
            </w:r>
          </w:p>
        </w:tc>
      </w:tr>
      <w:tr w:rsidR="006F13B3" w14:paraId="6C122B13" w14:textId="77777777" w:rsidTr="00E741A5">
        <w:trPr>
          <w:trHeight w:val="918"/>
        </w:trPr>
        <w:tc>
          <w:tcPr>
            <w:tcW w:w="1320" w:type="dxa"/>
          </w:tcPr>
          <w:p w14:paraId="59DF8B83" w14:textId="77777777" w:rsidR="006F13B3" w:rsidRPr="006F13B3" w:rsidRDefault="006F13B3" w:rsidP="00E741A5">
            <w:pPr>
              <w:pStyle w:val="TableParagraph"/>
              <w:spacing w:before="99"/>
              <w:rPr>
                <w:rFonts w:ascii="Verdana"/>
                <w:b/>
                <w:color w:val="0000FF"/>
                <w:sz w:val="20"/>
              </w:rPr>
            </w:pPr>
          </w:p>
          <w:p w14:paraId="6FF81075" w14:textId="77777777" w:rsidR="006F13B3" w:rsidRPr="006F13B3" w:rsidRDefault="006F13B3" w:rsidP="00E741A5">
            <w:pPr>
              <w:pStyle w:val="TableParagraph"/>
              <w:ind w:left="9"/>
              <w:jc w:val="center"/>
              <w:rPr>
                <w:color w:val="0000FF"/>
                <w:sz w:val="20"/>
              </w:rPr>
            </w:pPr>
            <w:r w:rsidRPr="006F13B3">
              <w:rPr>
                <w:color w:val="0000FF"/>
                <w:spacing w:val="-10"/>
                <w:sz w:val="20"/>
              </w:rPr>
              <w:t>0</w:t>
            </w:r>
          </w:p>
        </w:tc>
        <w:tc>
          <w:tcPr>
            <w:tcW w:w="2221" w:type="dxa"/>
          </w:tcPr>
          <w:p w14:paraId="1A9C399D" w14:textId="77777777" w:rsidR="006F13B3" w:rsidRPr="006F13B3" w:rsidRDefault="006F13B3" w:rsidP="00E741A5">
            <w:pPr>
              <w:pStyle w:val="TableParagraph"/>
              <w:spacing w:before="99"/>
              <w:rPr>
                <w:rFonts w:ascii="Verdana"/>
                <w:b/>
                <w:color w:val="0000FF"/>
                <w:sz w:val="20"/>
              </w:rPr>
            </w:pPr>
          </w:p>
          <w:p w14:paraId="765AFF18" w14:textId="77777777" w:rsidR="006F13B3" w:rsidRPr="006F13B3" w:rsidRDefault="006F13B3" w:rsidP="00E741A5">
            <w:pPr>
              <w:pStyle w:val="TableParagraph"/>
              <w:ind w:left="6" w:right="2"/>
              <w:jc w:val="center"/>
              <w:rPr>
                <w:color w:val="0000FF"/>
                <w:sz w:val="20"/>
              </w:rPr>
            </w:pPr>
            <w:r w:rsidRPr="006F13B3">
              <w:rPr>
                <w:color w:val="0000FF"/>
                <w:spacing w:val="-2"/>
                <w:sz w:val="20"/>
              </w:rPr>
              <w:t>Nulo/Insuficiente</w:t>
            </w:r>
          </w:p>
        </w:tc>
        <w:tc>
          <w:tcPr>
            <w:tcW w:w="5534" w:type="dxa"/>
          </w:tcPr>
          <w:p w14:paraId="1BF92B5D" w14:textId="77777777" w:rsidR="006F13B3" w:rsidRPr="006F13B3" w:rsidRDefault="006F13B3" w:rsidP="00E741A5">
            <w:pPr>
              <w:pStyle w:val="TableParagraph"/>
              <w:ind w:left="68"/>
              <w:rPr>
                <w:color w:val="0000FF"/>
                <w:sz w:val="20"/>
              </w:rPr>
            </w:pPr>
            <w:r w:rsidRPr="006F13B3">
              <w:rPr>
                <w:color w:val="0000FF"/>
                <w:sz w:val="20"/>
              </w:rPr>
              <w:t>La</w:t>
            </w:r>
            <w:r w:rsidRPr="006F13B3">
              <w:rPr>
                <w:color w:val="0000FF"/>
                <w:spacing w:val="-6"/>
                <w:sz w:val="20"/>
              </w:rPr>
              <w:t xml:space="preserve"> </w:t>
            </w:r>
            <w:r w:rsidRPr="006F13B3">
              <w:rPr>
                <w:color w:val="0000FF"/>
                <w:sz w:val="20"/>
              </w:rPr>
              <w:t>propuesta</w:t>
            </w:r>
            <w:r w:rsidRPr="006F13B3">
              <w:rPr>
                <w:color w:val="0000FF"/>
                <w:spacing w:val="-5"/>
                <w:sz w:val="20"/>
              </w:rPr>
              <w:t xml:space="preserve"> </w:t>
            </w:r>
            <w:r w:rsidRPr="006F13B3">
              <w:rPr>
                <w:color w:val="0000FF"/>
                <w:sz w:val="20"/>
              </w:rPr>
              <w:t>no</w:t>
            </w:r>
            <w:r w:rsidRPr="006F13B3">
              <w:rPr>
                <w:color w:val="0000FF"/>
                <w:spacing w:val="-3"/>
                <w:sz w:val="20"/>
              </w:rPr>
              <w:t xml:space="preserve"> </w:t>
            </w:r>
            <w:r w:rsidRPr="006F13B3">
              <w:rPr>
                <w:color w:val="0000FF"/>
                <w:sz w:val="20"/>
              </w:rPr>
              <w:t>aporta</w:t>
            </w:r>
            <w:r w:rsidRPr="006F13B3">
              <w:rPr>
                <w:color w:val="0000FF"/>
                <w:spacing w:val="-5"/>
                <w:sz w:val="20"/>
              </w:rPr>
              <w:t xml:space="preserve"> </w:t>
            </w:r>
            <w:r w:rsidRPr="006F13B3">
              <w:rPr>
                <w:color w:val="0000FF"/>
                <w:sz w:val="20"/>
              </w:rPr>
              <w:t>un</w:t>
            </w:r>
            <w:r w:rsidRPr="006F13B3">
              <w:rPr>
                <w:color w:val="0000FF"/>
                <w:spacing w:val="-3"/>
                <w:sz w:val="20"/>
              </w:rPr>
              <w:t xml:space="preserve"> </w:t>
            </w:r>
            <w:r w:rsidRPr="006F13B3">
              <w:rPr>
                <w:color w:val="0000FF"/>
                <w:sz w:val="20"/>
              </w:rPr>
              <w:t>plan</w:t>
            </w:r>
            <w:r w:rsidRPr="006F13B3">
              <w:rPr>
                <w:color w:val="0000FF"/>
                <w:spacing w:val="-5"/>
                <w:sz w:val="20"/>
              </w:rPr>
              <w:t xml:space="preserve"> </w:t>
            </w:r>
            <w:r w:rsidRPr="006F13B3">
              <w:rPr>
                <w:color w:val="0000FF"/>
                <w:sz w:val="20"/>
              </w:rPr>
              <w:t>de formación</w:t>
            </w:r>
            <w:r w:rsidRPr="006F13B3">
              <w:rPr>
                <w:color w:val="0000FF"/>
                <w:spacing w:val="-3"/>
                <w:sz w:val="20"/>
              </w:rPr>
              <w:t xml:space="preserve"> </w:t>
            </w:r>
            <w:r w:rsidRPr="006F13B3">
              <w:rPr>
                <w:color w:val="0000FF"/>
                <w:sz w:val="20"/>
              </w:rPr>
              <w:t>o</w:t>
            </w:r>
            <w:r w:rsidRPr="006F13B3">
              <w:rPr>
                <w:color w:val="0000FF"/>
                <w:spacing w:val="-6"/>
                <w:sz w:val="20"/>
              </w:rPr>
              <w:t xml:space="preserve"> </w:t>
            </w:r>
            <w:r w:rsidRPr="006F13B3">
              <w:rPr>
                <w:color w:val="0000FF"/>
                <w:sz w:val="20"/>
              </w:rPr>
              <w:t>se</w:t>
            </w:r>
            <w:r w:rsidRPr="006F13B3">
              <w:rPr>
                <w:color w:val="0000FF"/>
                <w:spacing w:val="-3"/>
                <w:sz w:val="20"/>
              </w:rPr>
              <w:t xml:space="preserve"> </w:t>
            </w:r>
            <w:r w:rsidRPr="006F13B3">
              <w:rPr>
                <w:color w:val="0000FF"/>
                <w:sz w:val="20"/>
              </w:rPr>
              <w:t>limita</w:t>
            </w:r>
            <w:r w:rsidRPr="006F13B3">
              <w:rPr>
                <w:color w:val="0000FF"/>
                <w:spacing w:val="-5"/>
                <w:sz w:val="20"/>
              </w:rPr>
              <w:t xml:space="preserve"> </w:t>
            </w:r>
            <w:r w:rsidRPr="006F13B3">
              <w:rPr>
                <w:color w:val="0000FF"/>
                <w:sz w:val="20"/>
              </w:rPr>
              <w:t>a indicar el cumplimiento de la Prevención de Riesgos Laborales</w:t>
            </w:r>
            <w:r w:rsidRPr="006F13B3">
              <w:rPr>
                <w:color w:val="0000FF"/>
                <w:spacing w:val="-1"/>
                <w:sz w:val="20"/>
              </w:rPr>
              <w:t xml:space="preserve"> </w:t>
            </w:r>
            <w:r w:rsidRPr="006F13B3">
              <w:rPr>
                <w:color w:val="0000FF"/>
                <w:sz w:val="20"/>
              </w:rPr>
              <w:t>(PRL)</w:t>
            </w:r>
            <w:r w:rsidRPr="006F13B3">
              <w:rPr>
                <w:color w:val="0000FF"/>
                <w:spacing w:val="-1"/>
                <w:sz w:val="20"/>
              </w:rPr>
              <w:t xml:space="preserve"> </w:t>
            </w:r>
            <w:r w:rsidRPr="006F13B3">
              <w:rPr>
                <w:color w:val="0000FF"/>
                <w:sz w:val="20"/>
              </w:rPr>
              <w:t>obligatoria.</w:t>
            </w:r>
            <w:r w:rsidRPr="006F13B3">
              <w:rPr>
                <w:color w:val="0000FF"/>
                <w:spacing w:val="-2"/>
                <w:sz w:val="20"/>
              </w:rPr>
              <w:t xml:space="preserve"> </w:t>
            </w:r>
            <w:r w:rsidRPr="006F13B3">
              <w:rPr>
                <w:color w:val="0000FF"/>
                <w:sz w:val="20"/>
              </w:rPr>
              <w:t>No</w:t>
            </w:r>
            <w:r w:rsidRPr="006F13B3">
              <w:rPr>
                <w:color w:val="0000FF"/>
                <w:spacing w:val="-3"/>
                <w:sz w:val="20"/>
              </w:rPr>
              <w:t xml:space="preserve"> </w:t>
            </w:r>
            <w:r w:rsidRPr="006F13B3">
              <w:rPr>
                <w:color w:val="0000FF"/>
                <w:sz w:val="20"/>
              </w:rPr>
              <w:t>es específico del</w:t>
            </w:r>
            <w:r w:rsidRPr="006F13B3">
              <w:rPr>
                <w:color w:val="0000FF"/>
                <w:spacing w:val="-3"/>
                <w:sz w:val="20"/>
              </w:rPr>
              <w:t xml:space="preserve"> </w:t>
            </w:r>
            <w:r w:rsidRPr="006F13B3">
              <w:rPr>
                <w:color w:val="0000FF"/>
                <w:sz w:val="20"/>
              </w:rPr>
              <w:t>entorno</w:t>
            </w:r>
          </w:p>
          <w:p w14:paraId="41015B23" w14:textId="77777777" w:rsidR="006F13B3" w:rsidRPr="006F13B3" w:rsidRDefault="006F13B3" w:rsidP="00E741A5">
            <w:pPr>
              <w:pStyle w:val="TableParagraph"/>
              <w:spacing w:line="209" w:lineRule="exact"/>
              <w:ind w:left="68"/>
              <w:rPr>
                <w:color w:val="0000FF"/>
                <w:sz w:val="20"/>
              </w:rPr>
            </w:pPr>
            <w:r w:rsidRPr="006F13B3">
              <w:rPr>
                <w:color w:val="0000FF"/>
                <w:spacing w:val="-2"/>
                <w:sz w:val="20"/>
              </w:rPr>
              <w:t>escolar.</w:t>
            </w:r>
          </w:p>
        </w:tc>
      </w:tr>
      <w:tr w:rsidR="006F13B3" w14:paraId="4DF5439D" w14:textId="77777777" w:rsidTr="00E741A5">
        <w:trPr>
          <w:trHeight w:val="750"/>
        </w:trPr>
        <w:tc>
          <w:tcPr>
            <w:tcW w:w="1320" w:type="dxa"/>
          </w:tcPr>
          <w:p w14:paraId="100B5E2F" w14:textId="77777777" w:rsidR="006F13B3" w:rsidRPr="006F13B3" w:rsidRDefault="006F13B3" w:rsidP="00E741A5">
            <w:pPr>
              <w:pStyle w:val="TableParagraph"/>
              <w:spacing w:before="15"/>
              <w:rPr>
                <w:rFonts w:ascii="Verdana"/>
                <w:b/>
                <w:color w:val="0000FF"/>
                <w:sz w:val="20"/>
              </w:rPr>
            </w:pPr>
          </w:p>
          <w:p w14:paraId="1F28E24E" w14:textId="77777777" w:rsidR="006F13B3" w:rsidRPr="006F13B3" w:rsidRDefault="006F13B3" w:rsidP="00E741A5">
            <w:pPr>
              <w:pStyle w:val="TableParagraph"/>
              <w:ind w:left="9"/>
              <w:jc w:val="center"/>
              <w:rPr>
                <w:color w:val="0000FF"/>
                <w:sz w:val="20"/>
              </w:rPr>
            </w:pPr>
            <w:r w:rsidRPr="006F13B3">
              <w:rPr>
                <w:color w:val="0000FF"/>
                <w:spacing w:val="-10"/>
                <w:sz w:val="20"/>
              </w:rPr>
              <w:t>1</w:t>
            </w:r>
          </w:p>
        </w:tc>
        <w:tc>
          <w:tcPr>
            <w:tcW w:w="2221" w:type="dxa"/>
          </w:tcPr>
          <w:p w14:paraId="7E7E8AC5" w14:textId="77777777" w:rsidR="006F13B3" w:rsidRPr="006F13B3" w:rsidRDefault="006F13B3" w:rsidP="00E741A5">
            <w:pPr>
              <w:pStyle w:val="TableParagraph"/>
              <w:spacing w:before="15"/>
              <w:rPr>
                <w:rFonts w:ascii="Verdana"/>
                <w:b/>
                <w:color w:val="0000FF"/>
                <w:sz w:val="20"/>
              </w:rPr>
            </w:pPr>
          </w:p>
          <w:p w14:paraId="579EAFDC" w14:textId="77777777" w:rsidR="006F13B3" w:rsidRPr="006F13B3" w:rsidRDefault="006F13B3" w:rsidP="00E741A5">
            <w:pPr>
              <w:pStyle w:val="TableParagraph"/>
              <w:ind w:left="6"/>
              <w:jc w:val="center"/>
              <w:rPr>
                <w:color w:val="0000FF"/>
                <w:sz w:val="20"/>
              </w:rPr>
            </w:pPr>
            <w:r w:rsidRPr="006F13B3">
              <w:rPr>
                <w:color w:val="0000FF"/>
                <w:spacing w:val="-2"/>
                <w:sz w:val="20"/>
              </w:rPr>
              <w:t>Bueno/Específico</w:t>
            </w:r>
          </w:p>
        </w:tc>
        <w:tc>
          <w:tcPr>
            <w:tcW w:w="5534" w:type="dxa"/>
          </w:tcPr>
          <w:p w14:paraId="7DCD7458" w14:textId="77777777" w:rsidR="006F13B3" w:rsidRPr="006F13B3" w:rsidRDefault="006F13B3" w:rsidP="00E741A5">
            <w:pPr>
              <w:pStyle w:val="TableParagraph"/>
              <w:spacing w:before="40" w:line="230" w:lineRule="atLeast"/>
              <w:ind w:left="68" w:right="28"/>
              <w:rPr>
                <w:color w:val="0000FF"/>
                <w:sz w:val="20"/>
              </w:rPr>
            </w:pPr>
            <w:r w:rsidRPr="006F13B3">
              <w:rPr>
                <w:color w:val="0000FF"/>
                <w:sz w:val="20"/>
              </w:rPr>
              <w:t>El</w:t>
            </w:r>
            <w:r w:rsidRPr="006F13B3">
              <w:rPr>
                <w:color w:val="0000FF"/>
                <w:spacing w:val="-5"/>
                <w:sz w:val="20"/>
              </w:rPr>
              <w:t xml:space="preserve"> </w:t>
            </w:r>
            <w:r w:rsidRPr="006F13B3">
              <w:rPr>
                <w:color w:val="0000FF"/>
                <w:sz w:val="20"/>
              </w:rPr>
              <w:t>plan</w:t>
            </w:r>
            <w:r w:rsidRPr="006F13B3">
              <w:rPr>
                <w:color w:val="0000FF"/>
                <w:spacing w:val="-6"/>
                <w:sz w:val="20"/>
              </w:rPr>
              <w:t xml:space="preserve"> </w:t>
            </w:r>
            <w:r w:rsidRPr="006F13B3">
              <w:rPr>
                <w:color w:val="0000FF"/>
                <w:sz w:val="20"/>
              </w:rPr>
              <w:t>incluye</w:t>
            </w:r>
            <w:r w:rsidRPr="006F13B3">
              <w:rPr>
                <w:color w:val="0000FF"/>
                <w:spacing w:val="-4"/>
                <w:sz w:val="20"/>
              </w:rPr>
              <w:t xml:space="preserve"> </w:t>
            </w:r>
            <w:r w:rsidRPr="006F13B3">
              <w:rPr>
                <w:color w:val="0000FF"/>
                <w:sz w:val="20"/>
              </w:rPr>
              <w:t>módulos</w:t>
            </w:r>
            <w:r w:rsidRPr="006F13B3">
              <w:rPr>
                <w:color w:val="0000FF"/>
                <w:spacing w:val="-5"/>
                <w:sz w:val="20"/>
              </w:rPr>
              <w:t xml:space="preserve"> </w:t>
            </w:r>
            <w:r w:rsidRPr="006F13B3">
              <w:rPr>
                <w:color w:val="0000FF"/>
                <w:sz w:val="20"/>
              </w:rPr>
              <w:t>específicos</w:t>
            </w:r>
            <w:r w:rsidRPr="006F13B3">
              <w:rPr>
                <w:color w:val="0000FF"/>
                <w:spacing w:val="-5"/>
                <w:sz w:val="20"/>
              </w:rPr>
              <w:t xml:space="preserve"> </w:t>
            </w:r>
            <w:r w:rsidRPr="006F13B3">
              <w:rPr>
                <w:color w:val="0000FF"/>
                <w:sz w:val="20"/>
              </w:rPr>
              <w:t>para</w:t>
            </w:r>
            <w:r w:rsidRPr="006F13B3">
              <w:rPr>
                <w:color w:val="0000FF"/>
                <w:spacing w:val="-6"/>
                <w:sz w:val="20"/>
              </w:rPr>
              <w:t xml:space="preserve"> </w:t>
            </w:r>
            <w:r w:rsidRPr="006F13B3">
              <w:rPr>
                <w:color w:val="0000FF"/>
                <w:sz w:val="20"/>
              </w:rPr>
              <w:t>el</w:t>
            </w:r>
            <w:r w:rsidRPr="006F13B3">
              <w:rPr>
                <w:color w:val="0000FF"/>
                <w:spacing w:val="-7"/>
                <w:sz w:val="20"/>
              </w:rPr>
              <w:t xml:space="preserve"> </w:t>
            </w:r>
            <w:r w:rsidRPr="006F13B3">
              <w:rPr>
                <w:color w:val="0000FF"/>
                <w:sz w:val="20"/>
              </w:rPr>
              <w:t>entorno</w:t>
            </w:r>
            <w:r w:rsidRPr="006F13B3">
              <w:rPr>
                <w:color w:val="0000FF"/>
                <w:spacing w:val="-6"/>
                <w:sz w:val="20"/>
              </w:rPr>
              <w:t xml:space="preserve"> </w:t>
            </w:r>
            <w:r w:rsidRPr="006F13B3">
              <w:rPr>
                <w:color w:val="0000FF"/>
                <w:sz w:val="20"/>
              </w:rPr>
              <w:t>escolar (p. ej., trato con menores, ergonomía) y se exige una acreditación o certificación del personal tras la formación.</w:t>
            </w:r>
          </w:p>
        </w:tc>
      </w:tr>
      <w:tr w:rsidR="006F13B3" w14:paraId="222D1E28" w14:textId="77777777" w:rsidTr="00E741A5">
        <w:trPr>
          <w:trHeight w:val="690"/>
        </w:trPr>
        <w:tc>
          <w:tcPr>
            <w:tcW w:w="1320" w:type="dxa"/>
          </w:tcPr>
          <w:p w14:paraId="552FAA63" w14:textId="77777777" w:rsidR="006F13B3" w:rsidRPr="006F13B3" w:rsidRDefault="006F13B3" w:rsidP="00E741A5">
            <w:pPr>
              <w:pStyle w:val="TableParagraph"/>
              <w:spacing w:before="230"/>
              <w:ind w:left="9"/>
              <w:jc w:val="center"/>
              <w:rPr>
                <w:color w:val="0000FF"/>
                <w:sz w:val="20"/>
              </w:rPr>
            </w:pPr>
            <w:r w:rsidRPr="006F13B3">
              <w:rPr>
                <w:color w:val="0000FF"/>
                <w:spacing w:val="-10"/>
                <w:sz w:val="20"/>
              </w:rPr>
              <w:t>2</w:t>
            </w:r>
          </w:p>
        </w:tc>
        <w:tc>
          <w:tcPr>
            <w:tcW w:w="2221" w:type="dxa"/>
          </w:tcPr>
          <w:p w14:paraId="20A87554" w14:textId="77777777" w:rsidR="006F13B3" w:rsidRPr="006F13B3" w:rsidRDefault="006F13B3" w:rsidP="00E741A5">
            <w:pPr>
              <w:pStyle w:val="TableParagraph"/>
              <w:spacing w:before="230"/>
              <w:ind w:left="6"/>
              <w:jc w:val="center"/>
              <w:rPr>
                <w:color w:val="0000FF"/>
                <w:sz w:val="20"/>
              </w:rPr>
            </w:pPr>
            <w:r w:rsidRPr="006F13B3">
              <w:rPr>
                <w:color w:val="0000FF"/>
                <w:spacing w:val="-2"/>
                <w:sz w:val="20"/>
              </w:rPr>
              <w:t>Máximo/Excelente</w:t>
            </w:r>
          </w:p>
        </w:tc>
        <w:tc>
          <w:tcPr>
            <w:tcW w:w="5534" w:type="dxa"/>
          </w:tcPr>
          <w:p w14:paraId="79A9D76D" w14:textId="77777777" w:rsidR="006F13B3" w:rsidRPr="006F13B3" w:rsidRDefault="006F13B3" w:rsidP="00E741A5">
            <w:pPr>
              <w:pStyle w:val="TableParagraph"/>
              <w:spacing w:line="229" w:lineRule="exact"/>
              <w:ind w:left="68"/>
              <w:rPr>
                <w:color w:val="0000FF"/>
                <w:sz w:val="20"/>
              </w:rPr>
            </w:pPr>
            <w:r w:rsidRPr="006F13B3">
              <w:rPr>
                <w:color w:val="0000FF"/>
                <w:sz w:val="20"/>
              </w:rPr>
              <w:t>El</w:t>
            </w:r>
            <w:r w:rsidRPr="006F13B3">
              <w:rPr>
                <w:color w:val="0000FF"/>
                <w:spacing w:val="-7"/>
                <w:sz w:val="20"/>
              </w:rPr>
              <w:t xml:space="preserve"> </w:t>
            </w:r>
            <w:r w:rsidRPr="006F13B3">
              <w:rPr>
                <w:color w:val="0000FF"/>
                <w:sz w:val="20"/>
              </w:rPr>
              <w:t>plan</w:t>
            </w:r>
            <w:r w:rsidRPr="006F13B3">
              <w:rPr>
                <w:color w:val="0000FF"/>
                <w:spacing w:val="-7"/>
                <w:sz w:val="20"/>
              </w:rPr>
              <w:t xml:space="preserve"> </w:t>
            </w:r>
            <w:r w:rsidRPr="006F13B3">
              <w:rPr>
                <w:color w:val="0000FF"/>
                <w:sz w:val="20"/>
              </w:rPr>
              <w:t>es</w:t>
            </w:r>
            <w:r w:rsidRPr="006F13B3">
              <w:rPr>
                <w:color w:val="0000FF"/>
                <w:spacing w:val="-6"/>
                <w:sz w:val="20"/>
              </w:rPr>
              <w:t xml:space="preserve"> </w:t>
            </w:r>
            <w:r w:rsidRPr="006F13B3">
              <w:rPr>
                <w:color w:val="0000FF"/>
                <w:sz w:val="20"/>
              </w:rPr>
              <w:t>proactivo,</w:t>
            </w:r>
            <w:r w:rsidRPr="006F13B3">
              <w:rPr>
                <w:color w:val="0000FF"/>
                <w:spacing w:val="-6"/>
                <w:sz w:val="20"/>
              </w:rPr>
              <w:t xml:space="preserve"> </w:t>
            </w:r>
            <w:r w:rsidRPr="006F13B3">
              <w:rPr>
                <w:color w:val="0000FF"/>
                <w:sz w:val="20"/>
              </w:rPr>
              <w:t>continuo</w:t>
            </w:r>
            <w:r w:rsidRPr="006F13B3">
              <w:rPr>
                <w:color w:val="0000FF"/>
                <w:spacing w:val="-8"/>
                <w:sz w:val="20"/>
              </w:rPr>
              <w:t xml:space="preserve"> </w:t>
            </w:r>
            <w:r w:rsidRPr="006F13B3">
              <w:rPr>
                <w:color w:val="0000FF"/>
                <w:sz w:val="20"/>
              </w:rPr>
              <w:t>y</w:t>
            </w:r>
            <w:r w:rsidRPr="006F13B3">
              <w:rPr>
                <w:color w:val="0000FF"/>
                <w:spacing w:val="-6"/>
                <w:sz w:val="20"/>
              </w:rPr>
              <w:t xml:space="preserve"> </w:t>
            </w:r>
            <w:r w:rsidRPr="006F13B3">
              <w:rPr>
                <w:color w:val="0000FF"/>
                <w:sz w:val="20"/>
              </w:rPr>
              <w:t>auditable.</w:t>
            </w:r>
            <w:r w:rsidRPr="006F13B3">
              <w:rPr>
                <w:color w:val="0000FF"/>
                <w:spacing w:val="-7"/>
                <w:sz w:val="20"/>
              </w:rPr>
              <w:t xml:space="preserve"> </w:t>
            </w:r>
            <w:r w:rsidRPr="006F13B3">
              <w:rPr>
                <w:color w:val="0000FF"/>
                <w:sz w:val="20"/>
              </w:rPr>
              <w:t>Incluye</w:t>
            </w:r>
            <w:r w:rsidRPr="006F13B3">
              <w:rPr>
                <w:color w:val="0000FF"/>
                <w:spacing w:val="-5"/>
                <w:sz w:val="20"/>
              </w:rPr>
              <w:t xml:space="preserve"> </w:t>
            </w:r>
            <w:r w:rsidRPr="006F13B3">
              <w:rPr>
                <w:color w:val="0000FF"/>
                <w:spacing w:val="-2"/>
                <w:sz w:val="20"/>
              </w:rPr>
              <w:t>formación</w:t>
            </w:r>
          </w:p>
          <w:p w14:paraId="03BA6E7B" w14:textId="77777777" w:rsidR="006F13B3" w:rsidRPr="006F13B3" w:rsidRDefault="006F13B3" w:rsidP="00E741A5">
            <w:pPr>
              <w:pStyle w:val="TableParagraph"/>
              <w:spacing w:line="228" w:lineRule="exact"/>
              <w:ind w:left="68"/>
              <w:rPr>
                <w:color w:val="0000FF"/>
                <w:sz w:val="20"/>
              </w:rPr>
            </w:pPr>
            <w:r w:rsidRPr="006F13B3">
              <w:rPr>
                <w:color w:val="0000FF"/>
                <w:sz w:val="20"/>
              </w:rPr>
              <w:t>y</w:t>
            </w:r>
            <w:r w:rsidRPr="006F13B3">
              <w:rPr>
                <w:color w:val="0000FF"/>
                <w:spacing w:val="-5"/>
                <w:sz w:val="20"/>
              </w:rPr>
              <w:t xml:space="preserve"> </w:t>
            </w:r>
            <w:r w:rsidRPr="006F13B3">
              <w:rPr>
                <w:color w:val="0000FF"/>
                <w:sz w:val="20"/>
              </w:rPr>
              <w:t>un</w:t>
            </w:r>
            <w:r w:rsidRPr="006F13B3">
              <w:rPr>
                <w:color w:val="0000FF"/>
                <w:spacing w:val="-7"/>
                <w:sz w:val="20"/>
              </w:rPr>
              <w:t xml:space="preserve"> </w:t>
            </w:r>
            <w:r w:rsidRPr="006F13B3">
              <w:rPr>
                <w:color w:val="0000FF"/>
                <w:sz w:val="20"/>
              </w:rPr>
              <w:t>sistema</w:t>
            </w:r>
            <w:r w:rsidRPr="006F13B3">
              <w:rPr>
                <w:color w:val="0000FF"/>
                <w:spacing w:val="-6"/>
                <w:sz w:val="20"/>
              </w:rPr>
              <w:t xml:space="preserve"> </w:t>
            </w:r>
            <w:r w:rsidRPr="006F13B3">
              <w:rPr>
                <w:color w:val="0000FF"/>
                <w:sz w:val="20"/>
              </w:rPr>
              <w:t>para</w:t>
            </w:r>
            <w:r w:rsidRPr="006F13B3">
              <w:rPr>
                <w:color w:val="0000FF"/>
                <w:spacing w:val="-6"/>
                <w:sz w:val="20"/>
              </w:rPr>
              <w:t xml:space="preserve"> </w:t>
            </w:r>
            <w:r w:rsidRPr="006F13B3">
              <w:rPr>
                <w:color w:val="0000FF"/>
                <w:sz w:val="20"/>
              </w:rPr>
              <w:t>evaluar</w:t>
            </w:r>
            <w:r w:rsidRPr="006F13B3">
              <w:rPr>
                <w:color w:val="0000FF"/>
                <w:spacing w:val="-3"/>
                <w:sz w:val="20"/>
              </w:rPr>
              <w:t xml:space="preserve"> </w:t>
            </w:r>
            <w:r w:rsidRPr="006F13B3">
              <w:rPr>
                <w:color w:val="0000FF"/>
                <w:sz w:val="20"/>
              </w:rPr>
              <w:t>su</w:t>
            </w:r>
            <w:r w:rsidRPr="006F13B3">
              <w:rPr>
                <w:color w:val="0000FF"/>
                <w:spacing w:val="-6"/>
                <w:sz w:val="20"/>
              </w:rPr>
              <w:t xml:space="preserve"> </w:t>
            </w:r>
            <w:r w:rsidRPr="006F13B3">
              <w:rPr>
                <w:color w:val="0000FF"/>
                <w:sz w:val="20"/>
              </w:rPr>
              <w:t>efectividad.</w:t>
            </w:r>
            <w:r w:rsidRPr="006F13B3">
              <w:rPr>
                <w:color w:val="0000FF"/>
                <w:spacing w:val="-4"/>
                <w:sz w:val="20"/>
              </w:rPr>
              <w:t xml:space="preserve"> </w:t>
            </w:r>
            <w:r w:rsidRPr="006F13B3">
              <w:rPr>
                <w:color w:val="0000FF"/>
                <w:sz w:val="20"/>
              </w:rPr>
              <w:t>Se</w:t>
            </w:r>
            <w:r w:rsidRPr="006F13B3">
              <w:rPr>
                <w:color w:val="0000FF"/>
                <w:spacing w:val="-4"/>
                <w:sz w:val="20"/>
              </w:rPr>
              <w:t xml:space="preserve"> </w:t>
            </w:r>
            <w:r w:rsidRPr="006F13B3">
              <w:rPr>
                <w:color w:val="0000FF"/>
                <w:sz w:val="20"/>
              </w:rPr>
              <w:t>garantiza</w:t>
            </w:r>
            <w:r w:rsidRPr="006F13B3">
              <w:rPr>
                <w:color w:val="0000FF"/>
                <w:spacing w:val="-4"/>
                <w:sz w:val="20"/>
              </w:rPr>
              <w:t xml:space="preserve"> </w:t>
            </w:r>
            <w:r w:rsidRPr="006F13B3">
              <w:rPr>
                <w:color w:val="0000FF"/>
                <w:sz w:val="20"/>
              </w:rPr>
              <w:t>la formación del 100% de la plantilla.</w:t>
            </w:r>
          </w:p>
        </w:tc>
      </w:tr>
    </w:tbl>
    <w:p w14:paraId="21E138CF" w14:textId="77777777" w:rsidR="006F13B3" w:rsidRPr="005E4CDB" w:rsidRDefault="006F13B3" w:rsidP="006F13B3">
      <w:pPr>
        <w:spacing w:before="120" w:after="120" w:line="276" w:lineRule="auto"/>
        <w:jc w:val="both"/>
        <w:rPr>
          <w:rFonts w:ascii="Verdana" w:hAnsi="Verdana"/>
          <w:bCs/>
          <w:iCs/>
          <w:color w:val="0000FF"/>
          <w:sz w:val="20"/>
        </w:rPr>
      </w:pPr>
    </w:p>
    <w:bookmarkEnd w:id="357"/>
    <w:p w14:paraId="3D55B0D8" w14:textId="7814A67A" w:rsidR="0078728E" w:rsidRPr="005E4CDB" w:rsidRDefault="0078728E" w:rsidP="0078728E">
      <w:pPr>
        <w:spacing w:before="120" w:after="120" w:line="276" w:lineRule="auto"/>
        <w:ind w:left="709"/>
        <w:jc w:val="both"/>
        <w:rPr>
          <w:rFonts w:ascii="Verdana" w:hAnsi="Verdana"/>
          <w:bCs/>
          <w:iCs/>
          <w:color w:val="0000FF"/>
          <w:sz w:val="20"/>
        </w:rPr>
      </w:pPr>
      <w:r w:rsidRPr="0078728E">
        <w:rPr>
          <w:rFonts w:ascii="Verdana" w:hAnsi="Verdana"/>
          <w:b/>
          <w:iCs/>
          <w:color w:val="0000FF"/>
          <w:sz w:val="20"/>
        </w:rPr>
        <w:t xml:space="preserve">2. </w:t>
      </w:r>
      <w:r w:rsidR="004259A4" w:rsidRPr="0078728E">
        <w:rPr>
          <w:rFonts w:ascii="Verdana" w:hAnsi="Verdana"/>
          <w:b/>
          <w:iCs/>
          <w:color w:val="0000FF"/>
          <w:sz w:val="20"/>
        </w:rPr>
        <w:t>Estabilidad de la Plantilla:</w:t>
      </w:r>
      <w:r w:rsidR="004259A4" w:rsidRPr="005E4CDB">
        <w:rPr>
          <w:rFonts w:ascii="Verdana" w:hAnsi="Verdana"/>
          <w:bCs/>
          <w:iCs/>
          <w:color w:val="0000FF"/>
          <w:sz w:val="20"/>
        </w:rPr>
        <w:t xml:space="preserve"> </w:t>
      </w:r>
      <w:r w:rsidR="00C40AF0">
        <w:rPr>
          <w:rFonts w:ascii="Verdana" w:hAnsi="Verdana"/>
          <w:b/>
          <w:iCs/>
          <w:color w:val="0000FF"/>
          <w:sz w:val="20"/>
        </w:rPr>
        <w:t>2</w:t>
      </w:r>
      <w:r w:rsidRPr="005E4CDB">
        <w:rPr>
          <w:rFonts w:ascii="Verdana" w:hAnsi="Verdana"/>
          <w:b/>
          <w:iCs/>
          <w:color w:val="0000FF"/>
          <w:sz w:val="20"/>
        </w:rPr>
        <w:t xml:space="preserve"> puntos.</w:t>
      </w:r>
    </w:p>
    <w:p w14:paraId="76FAE551" w14:textId="76A2D9C8" w:rsidR="00C40AF0" w:rsidRDefault="00A66497" w:rsidP="004259A4">
      <w:pPr>
        <w:spacing w:before="120" w:after="120" w:line="276" w:lineRule="auto"/>
        <w:ind w:left="709"/>
        <w:jc w:val="both"/>
        <w:rPr>
          <w:rFonts w:ascii="Verdana" w:hAnsi="Verdana"/>
          <w:bCs/>
          <w:iCs/>
          <w:color w:val="0000FF"/>
          <w:sz w:val="20"/>
        </w:rPr>
      </w:pPr>
      <w:r>
        <w:rPr>
          <w:rFonts w:ascii="Verdana" w:hAnsi="Verdana"/>
          <w:bCs/>
          <w:iCs/>
          <w:color w:val="0000FF"/>
          <w:sz w:val="20"/>
        </w:rPr>
        <w:t>P</w:t>
      </w:r>
      <w:r w:rsidRPr="00502036">
        <w:rPr>
          <w:rFonts w:ascii="Verdana" w:hAnsi="Verdana"/>
          <w:bCs/>
          <w:iCs/>
          <w:color w:val="0000FF"/>
          <w:sz w:val="20"/>
        </w:rPr>
        <w:t>ropuestas organizativas concretas y evaluables orientadas a favorecer la estabilidad de los equipos de limpieza de los centros</w:t>
      </w:r>
      <w:r>
        <w:rPr>
          <w:rFonts w:ascii="Verdana" w:hAnsi="Verdana"/>
          <w:bCs/>
          <w:iCs/>
          <w:color w:val="0000FF"/>
          <w:sz w:val="20"/>
        </w:rPr>
        <w:t>.</w:t>
      </w:r>
      <w:r w:rsidR="009069F4">
        <w:rPr>
          <w:rFonts w:ascii="Verdana" w:hAnsi="Verdana"/>
          <w:bCs/>
          <w:iCs/>
          <w:color w:val="0000FF"/>
          <w:sz w:val="20"/>
        </w:rPr>
        <w:t xml:space="preserve"> </w:t>
      </w:r>
      <w:bookmarkStart w:id="358" w:name="_Hlk225845030"/>
      <w:r w:rsidR="009069F4" w:rsidRPr="009069F4">
        <w:rPr>
          <w:rFonts w:ascii="Verdana" w:hAnsi="Verdana"/>
          <w:bCs/>
          <w:iCs/>
          <w:color w:val="0000FF"/>
          <w:sz w:val="20"/>
        </w:rPr>
        <w:t>Este criterio valora el compromiso de la empresa para mantener un equipo de limpieza estable en los centros (no rotación)</w:t>
      </w:r>
      <w:r w:rsidR="009069F4">
        <w:rPr>
          <w:rFonts w:ascii="Verdana" w:hAnsi="Verdana"/>
          <w:bCs/>
          <w:iCs/>
          <w:color w:val="0000FF"/>
          <w:sz w:val="20"/>
        </w:rPr>
        <w:t>.</w:t>
      </w:r>
      <w:bookmarkEnd w:id="358"/>
    </w:p>
    <w:p w14:paraId="6D50533F" w14:textId="77777777" w:rsidR="003921BB" w:rsidRDefault="003921BB" w:rsidP="004259A4">
      <w:pPr>
        <w:spacing w:before="120" w:after="120" w:line="276" w:lineRule="auto"/>
        <w:ind w:left="709"/>
        <w:jc w:val="both"/>
        <w:rPr>
          <w:rFonts w:ascii="Verdana" w:hAnsi="Verdana"/>
          <w:bCs/>
          <w:iCs/>
          <w:color w:val="0000FF"/>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961"/>
        <w:gridCol w:w="5792"/>
      </w:tblGrid>
      <w:tr w:rsidR="003921BB" w14:paraId="10EDEF37" w14:textId="77777777" w:rsidTr="00E741A5">
        <w:trPr>
          <w:trHeight w:val="256"/>
        </w:trPr>
        <w:tc>
          <w:tcPr>
            <w:tcW w:w="1320" w:type="dxa"/>
          </w:tcPr>
          <w:p w14:paraId="2A6C6818" w14:textId="77777777" w:rsidR="003921BB" w:rsidRPr="003921BB" w:rsidRDefault="003921BB" w:rsidP="00E741A5">
            <w:pPr>
              <w:pStyle w:val="TableParagraph"/>
              <w:spacing w:before="26" w:line="211" w:lineRule="exact"/>
              <w:ind w:left="9" w:right="5"/>
              <w:jc w:val="center"/>
              <w:rPr>
                <w:color w:val="0000FF"/>
                <w:sz w:val="20"/>
              </w:rPr>
            </w:pPr>
            <w:r w:rsidRPr="003921BB">
              <w:rPr>
                <w:color w:val="0000FF"/>
                <w:spacing w:val="-2"/>
                <w:sz w:val="20"/>
              </w:rPr>
              <w:t>Puntuación</w:t>
            </w:r>
          </w:p>
        </w:tc>
        <w:tc>
          <w:tcPr>
            <w:tcW w:w="1961" w:type="dxa"/>
          </w:tcPr>
          <w:p w14:paraId="1BE21792" w14:textId="77777777" w:rsidR="003921BB" w:rsidRPr="003921BB" w:rsidRDefault="003921BB" w:rsidP="00E741A5">
            <w:pPr>
              <w:pStyle w:val="TableParagraph"/>
              <w:spacing w:before="26" w:line="211" w:lineRule="exact"/>
              <w:ind w:left="5"/>
              <w:jc w:val="center"/>
              <w:rPr>
                <w:color w:val="0000FF"/>
                <w:sz w:val="20"/>
              </w:rPr>
            </w:pPr>
            <w:r w:rsidRPr="003921BB">
              <w:rPr>
                <w:color w:val="0000FF"/>
                <w:spacing w:val="-2"/>
                <w:sz w:val="20"/>
              </w:rPr>
              <w:t>Calificación</w:t>
            </w:r>
          </w:p>
        </w:tc>
        <w:tc>
          <w:tcPr>
            <w:tcW w:w="5792" w:type="dxa"/>
          </w:tcPr>
          <w:p w14:paraId="4BAEEE04" w14:textId="77777777" w:rsidR="003921BB" w:rsidRPr="003921BB" w:rsidRDefault="003921BB" w:rsidP="00E741A5">
            <w:pPr>
              <w:pStyle w:val="TableParagraph"/>
              <w:spacing w:before="26" w:line="211" w:lineRule="exact"/>
              <w:ind w:left="550"/>
              <w:rPr>
                <w:color w:val="0000FF"/>
                <w:sz w:val="20"/>
                <w:lang w:val="es-ES"/>
              </w:rPr>
            </w:pPr>
            <w:r w:rsidRPr="003921BB">
              <w:rPr>
                <w:color w:val="0000FF"/>
                <w:sz w:val="20"/>
                <w:lang w:val="es-ES"/>
              </w:rPr>
              <w:t>Descripción</w:t>
            </w:r>
            <w:r w:rsidRPr="003921BB">
              <w:rPr>
                <w:color w:val="0000FF"/>
                <w:spacing w:val="-7"/>
                <w:sz w:val="20"/>
                <w:lang w:val="es-ES"/>
              </w:rPr>
              <w:t xml:space="preserve"> </w:t>
            </w:r>
            <w:r w:rsidRPr="003921BB">
              <w:rPr>
                <w:color w:val="0000FF"/>
                <w:sz w:val="20"/>
                <w:lang w:val="es-ES"/>
              </w:rPr>
              <w:t>Detallada</w:t>
            </w:r>
            <w:r w:rsidRPr="003921BB">
              <w:rPr>
                <w:color w:val="0000FF"/>
                <w:spacing w:val="-7"/>
                <w:sz w:val="20"/>
                <w:lang w:val="es-ES"/>
              </w:rPr>
              <w:t xml:space="preserve"> </w:t>
            </w:r>
            <w:r w:rsidRPr="003921BB">
              <w:rPr>
                <w:color w:val="0000FF"/>
                <w:sz w:val="20"/>
                <w:lang w:val="es-ES"/>
              </w:rPr>
              <w:t>del</w:t>
            </w:r>
            <w:r w:rsidRPr="003921BB">
              <w:rPr>
                <w:color w:val="0000FF"/>
                <w:spacing w:val="-7"/>
                <w:sz w:val="20"/>
                <w:lang w:val="es-ES"/>
              </w:rPr>
              <w:t xml:space="preserve"> </w:t>
            </w:r>
            <w:r w:rsidRPr="003921BB">
              <w:rPr>
                <w:color w:val="0000FF"/>
                <w:sz w:val="20"/>
                <w:lang w:val="es-ES"/>
              </w:rPr>
              <w:t>Contenido</w:t>
            </w:r>
            <w:r w:rsidRPr="003921BB">
              <w:rPr>
                <w:color w:val="0000FF"/>
                <w:spacing w:val="-9"/>
                <w:sz w:val="20"/>
                <w:lang w:val="es-ES"/>
              </w:rPr>
              <w:t xml:space="preserve"> </w:t>
            </w:r>
            <w:r w:rsidRPr="003921BB">
              <w:rPr>
                <w:color w:val="0000FF"/>
                <w:sz w:val="20"/>
                <w:lang w:val="es-ES"/>
              </w:rPr>
              <w:t>de</w:t>
            </w:r>
            <w:r w:rsidRPr="003921BB">
              <w:rPr>
                <w:color w:val="0000FF"/>
                <w:spacing w:val="-8"/>
                <w:sz w:val="20"/>
                <w:lang w:val="es-ES"/>
              </w:rPr>
              <w:t xml:space="preserve"> </w:t>
            </w:r>
            <w:r w:rsidRPr="003921BB">
              <w:rPr>
                <w:color w:val="0000FF"/>
                <w:sz w:val="20"/>
                <w:lang w:val="es-ES"/>
              </w:rPr>
              <w:t>la</w:t>
            </w:r>
            <w:r w:rsidRPr="003921BB">
              <w:rPr>
                <w:color w:val="0000FF"/>
                <w:spacing w:val="-6"/>
                <w:sz w:val="20"/>
                <w:lang w:val="es-ES"/>
              </w:rPr>
              <w:t xml:space="preserve"> </w:t>
            </w:r>
            <w:r w:rsidRPr="003921BB">
              <w:rPr>
                <w:color w:val="0000FF"/>
                <w:spacing w:val="-2"/>
                <w:sz w:val="20"/>
                <w:lang w:val="es-ES"/>
              </w:rPr>
              <w:t>Propuesta</w:t>
            </w:r>
          </w:p>
        </w:tc>
      </w:tr>
      <w:tr w:rsidR="003921BB" w14:paraId="0DEF6815" w14:textId="77777777" w:rsidTr="00E741A5">
        <w:trPr>
          <w:trHeight w:val="599"/>
        </w:trPr>
        <w:tc>
          <w:tcPr>
            <w:tcW w:w="1320" w:type="dxa"/>
          </w:tcPr>
          <w:p w14:paraId="12FEC9B4" w14:textId="77777777" w:rsidR="003921BB" w:rsidRPr="003921BB" w:rsidRDefault="003921BB" w:rsidP="00E741A5">
            <w:pPr>
              <w:pStyle w:val="TableParagraph"/>
              <w:spacing w:before="184"/>
              <w:ind w:left="9"/>
              <w:jc w:val="center"/>
              <w:rPr>
                <w:color w:val="0000FF"/>
                <w:sz w:val="20"/>
              </w:rPr>
            </w:pPr>
            <w:r w:rsidRPr="003921BB">
              <w:rPr>
                <w:color w:val="0000FF"/>
                <w:spacing w:val="-10"/>
                <w:sz w:val="20"/>
              </w:rPr>
              <w:t>0</w:t>
            </w:r>
          </w:p>
        </w:tc>
        <w:tc>
          <w:tcPr>
            <w:tcW w:w="1961" w:type="dxa"/>
          </w:tcPr>
          <w:p w14:paraId="538CC51F" w14:textId="77777777" w:rsidR="003921BB" w:rsidRPr="003921BB" w:rsidRDefault="003921BB" w:rsidP="00E741A5">
            <w:pPr>
              <w:pStyle w:val="TableParagraph"/>
              <w:spacing w:before="184"/>
              <w:ind w:left="5"/>
              <w:jc w:val="center"/>
              <w:rPr>
                <w:color w:val="0000FF"/>
                <w:sz w:val="20"/>
              </w:rPr>
            </w:pPr>
            <w:r w:rsidRPr="003921BB">
              <w:rPr>
                <w:color w:val="0000FF"/>
                <w:spacing w:val="-2"/>
                <w:sz w:val="20"/>
              </w:rPr>
              <w:t>Nulo/Insuficiente</w:t>
            </w:r>
          </w:p>
        </w:tc>
        <w:tc>
          <w:tcPr>
            <w:tcW w:w="5792" w:type="dxa"/>
          </w:tcPr>
          <w:p w14:paraId="5A732215" w14:textId="77777777" w:rsidR="003921BB" w:rsidRPr="003921BB" w:rsidRDefault="003921BB" w:rsidP="00E741A5">
            <w:pPr>
              <w:pStyle w:val="TableParagraph"/>
              <w:spacing w:before="119" w:line="230" w:lineRule="atLeast"/>
              <w:ind w:left="69"/>
              <w:rPr>
                <w:color w:val="0000FF"/>
                <w:sz w:val="20"/>
                <w:lang w:val="es-ES"/>
              </w:rPr>
            </w:pPr>
            <w:r w:rsidRPr="003921BB">
              <w:rPr>
                <w:color w:val="0000FF"/>
                <w:sz w:val="20"/>
                <w:lang w:val="es-ES"/>
              </w:rPr>
              <w:t>No</w:t>
            </w:r>
            <w:r w:rsidRPr="003921BB">
              <w:rPr>
                <w:color w:val="0000FF"/>
                <w:spacing w:val="-6"/>
                <w:sz w:val="20"/>
                <w:lang w:val="es-ES"/>
              </w:rPr>
              <w:t xml:space="preserve"> </w:t>
            </w:r>
            <w:r w:rsidRPr="003921BB">
              <w:rPr>
                <w:color w:val="0000FF"/>
                <w:sz w:val="20"/>
                <w:lang w:val="es-ES"/>
              </w:rPr>
              <w:t>se</w:t>
            </w:r>
            <w:r w:rsidRPr="003921BB">
              <w:rPr>
                <w:color w:val="0000FF"/>
                <w:spacing w:val="-6"/>
                <w:sz w:val="20"/>
                <w:lang w:val="es-ES"/>
              </w:rPr>
              <w:t xml:space="preserve"> </w:t>
            </w:r>
            <w:r w:rsidRPr="003921BB">
              <w:rPr>
                <w:color w:val="0000FF"/>
                <w:sz w:val="20"/>
                <w:lang w:val="es-ES"/>
              </w:rPr>
              <w:t>aporta</w:t>
            </w:r>
            <w:r w:rsidRPr="003921BB">
              <w:rPr>
                <w:color w:val="0000FF"/>
                <w:spacing w:val="-4"/>
                <w:sz w:val="20"/>
                <w:lang w:val="es-ES"/>
              </w:rPr>
              <w:t xml:space="preserve"> </w:t>
            </w:r>
            <w:r w:rsidRPr="003921BB">
              <w:rPr>
                <w:color w:val="0000FF"/>
                <w:sz w:val="20"/>
                <w:lang w:val="es-ES"/>
              </w:rPr>
              <w:t>ningún</w:t>
            </w:r>
            <w:r w:rsidRPr="003921BB">
              <w:rPr>
                <w:color w:val="0000FF"/>
                <w:spacing w:val="-6"/>
                <w:sz w:val="20"/>
                <w:lang w:val="es-ES"/>
              </w:rPr>
              <w:t xml:space="preserve"> </w:t>
            </w:r>
            <w:r w:rsidRPr="003921BB">
              <w:rPr>
                <w:color w:val="0000FF"/>
                <w:sz w:val="20"/>
                <w:lang w:val="es-ES"/>
              </w:rPr>
              <w:t>compromiso</w:t>
            </w:r>
            <w:r w:rsidRPr="003921BB">
              <w:rPr>
                <w:color w:val="0000FF"/>
                <w:spacing w:val="-4"/>
                <w:sz w:val="20"/>
                <w:lang w:val="es-ES"/>
              </w:rPr>
              <w:t xml:space="preserve"> </w:t>
            </w:r>
            <w:r w:rsidRPr="003921BB">
              <w:rPr>
                <w:color w:val="0000FF"/>
                <w:sz w:val="20"/>
                <w:lang w:val="es-ES"/>
              </w:rPr>
              <w:t>para</w:t>
            </w:r>
            <w:r w:rsidRPr="003921BB">
              <w:rPr>
                <w:color w:val="0000FF"/>
                <w:spacing w:val="-6"/>
                <w:sz w:val="20"/>
                <w:lang w:val="es-ES"/>
              </w:rPr>
              <w:t xml:space="preserve"> </w:t>
            </w:r>
            <w:r w:rsidRPr="003921BB">
              <w:rPr>
                <w:color w:val="0000FF"/>
                <w:sz w:val="20"/>
                <w:lang w:val="es-ES"/>
              </w:rPr>
              <w:t>reducir</w:t>
            </w:r>
            <w:r w:rsidRPr="003921BB">
              <w:rPr>
                <w:color w:val="0000FF"/>
                <w:spacing w:val="-3"/>
                <w:sz w:val="20"/>
                <w:lang w:val="es-ES"/>
              </w:rPr>
              <w:t xml:space="preserve"> </w:t>
            </w:r>
            <w:r w:rsidRPr="003921BB">
              <w:rPr>
                <w:color w:val="0000FF"/>
                <w:sz w:val="20"/>
                <w:lang w:val="es-ES"/>
              </w:rPr>
              <w:t>la</w:t>
            </w:r>
            <w:r w:rsidRPr="003921BB">
              <w:rPr>
                <w:color w:val="0000FF"/>
                <w:spacing w:val="-6"/>
                <w:sz w:val="20"/>
                <w:lang w:val="es-ES"/>
              </w:rPr>
              <w:t xml:space="preserve"> </w:t>
            </w:r>
            <w:r w:rsidRPr="003921BB">
              <w:rPr>
                <w:color w:val="0000FF"/>
                <w:sz w:val="20"/>
                <w:lang w:val="es-ES"/>
              </w:rPr>
              <w:t>rotación</w:t>
            </w:r>
            <w:r w:rsidRPr="003921BB">
              <w:rPr>
                <w:color w:val="0000FF"/>
                <w:spacing w:val="-7"/>
                <w:sz w:val="20"/>
                <w:lang w:val="es-ES"/>
              </w:rPr>
              <w:t xml:space="preserve"> </w:t>
            </w:r>
            <w:r w:rsidRPr="003921BB">
              <w:rPr>
                <w:color w:val="0000FF"/>
                <w:sz w:val="20"/>
                <w:lang w:val="es-ES"/>
              </w:rPr>
              <w:t>más allá de lo exigido por la ley laboral o el convenio.</w:t>
            </w:r>
          </w:p>
        </w:tc>
      </w:tr>
      <w:tr w:rsidR="003921BB" w14:paraId="5D1062D3" w14:textId="77777777" w:rsidTr="00E741A5">
        <w:trPr>
          <w:trHeight w:val="664"/>
        </w:trPr>
        <w:tc>
          <w:tcPr>
            <w:tcW w:w="1320" w:type="dxa"/>
          </w:tcPr>
          <w:p w14:paraId="3478A90C" w14:textId="77777777" w:rsidR="003921BB" w:rsidRPr="003921BB" w:rsidRDefault="003921BB" w:rsidP="00E741A5">
            <w:pPr>
              <w:pStyle w:val="TableParagraph"/>
              <w:spacing w:before="152"/>
              <w:rPr>
                <w:rFonts w:ascii="Verdana"/>
                <w:b/>
                <w:color w:val="0000FF"/>
                <w:sz w:val="20"/>
                <w:lang w:val="es-ES"/>
              </w:rPr>
            </w:pPr>
          </w:p>
          <w:p w14:paraId="13FA0CC6" w14:textId="77777777" w:rsidR="003921BB" w:rsidRPr="003921BB" w:rsidRDefault="003921BB" w:rsidP="00E741A5">
            <w:pPr>
              <w:pStyle w:val="TableParagraph"/>
              <w:ind w:left="9"/>
              <w:jc w:val="center"/>
              <w:rPr>
                <w:color w:val="0000FF"/>
                <w:sz w:val="20"/>
              </w:rPr>
            </w:pPr>
            <w:r w:rsidRPr="003921BB">
              <w:rPr>
                <w:color w:val="0000FF"/>
                <w:spacing w:val="-10"/>
                <w:sz w:val="20"/>
              </w:rPr>
              <w:t>1</w:t>
            </w:r>
          </w:p>
        </w:tc>
        <w:tc>
          <w:tcPr>
            <w:tcW w:w="1961" w:type="dxa"/>
          </w:tcPr>
          <w:p w14:paraId="7AC8D27B" w14:textId="77777777" w:rsidR="003921BB" w:rsidRPr="003921BB" w:rsidRDefault="003921BB" w:rsidP="00E741A5">
            <w:pPr>
              <w:pStyle w:val="TableParagraph"/>
              <w:spacing w:before="152"/>
              <w:rPr>
                <w:rFonts w:ascii="Verdana"/>
                <w:b/>
                <w:color w:val="0000FF"/>
                <w:sz w:val="20"/>
              </w:rPr>
            </w:pPr>
          </w:p>
          <w:p w14:paraId="053FAEA0" w14:textId="77777777" w:rsidR="003921BB" w:rsidRPr="003921BB" w:rsidRDefault="003921BB" w:rsidP="00E741A5">
            <w:pPr>
              <w:pStyle w:val="TableParagraph"/>
              <w:ind w:left="5" w:right="2"/>
              <w:jc w:val="center"/>
              <w:rPr>
                <w:color w:val="0000FF"/>
                <w:sz w:val="20"/>
              </w:rPr>
            </w:pPr>
            <w:r w:rsidRPr="003921BB">
              <w:rPr>
                <w:color w:val="0000FF"/>
                <w:spacing w:val="-4"/>
                <w:sz w:val="20"/>
              </w:rPr>
              <w:t>Buena</w:t>
            </w:r>
          </w:p>
        </w:tc>
        <w:tc>
          <w:tcPr>
            <w:tcW w:w="5792" w:type="dxa"/>
          </w:tcPr>
          <w:p w14:paraId="771AE000" w14:textId="77777777" w:rsidR="003921BB" w:rsidRPr="003921BB" w:rsidRDefault="003921BB" w:rsidP="00E741A5">
            <w:pPr>
              <w:pStyle w:val="TableParagraph"/>
              <w:spacing w:before="100"/>
              <w:ind w:left="69" w:right="118"/>
              <w:rPr>
                <w:color w:val="0000FF"/>
                <w:sz w:val="20"/>
                <w:lang w:val="es-ES"/>
              </w:rPr>
            </w:pPr>
            <w:r w:rsidRPr="003921BB">
              <w:rPr>
                <w:color w:val="0000FF"/>
                <w:sz w:val="20"/>
                <w:lang w:val="es-ES"/>
              </w:rPr>
              <w:t>Se proponen medidas de estabilidad concretas (ej. limitación en</w:t>
            </w:r>
            <w:r w:rsidRPr="003921BB">
              <w:rPr>
                <w:color w:val="0000FF"/>
                <w:spacing w:val="-7"/>
                <w:sz w:val="20"/>
                <w:lang w:val="es-ES"/>
              </w:rPr>
              <w:t xml:space="preserve"> </w:t>
            </w:r>
            <w:r w:rsidRPr="003921BB">
              <w:rPr>
                <w:color w:val="0000FF"/>
                <w:sz w:val="20"/>
                <w:lang w:val="es-ES"/>
              </w:rPr>
              <w:t>la</w:t>
            </w:r>
            <w:r w:rsidRPr="003921BB">
              <w:rPr>
                <w:color w:val="0000FF"/>
                <w:spacing w:val="-6"/>
                <w:sz w:val="20"/>
                <w:lang w:val="es-ES"/>
              </w:rPr>
              <w:t xml:space="preserve"> </w:t>
            </w:r>
            <w:r w:rsidRPr="003921BB">
              <w:rPr>
                <w:color w:val="0000FF"/>
                <w:sz w:val="20"/>
                <w:lang w:val="es-ES"/>
              </w:rPr>
              <w:t>rotación</w:t>
            </w:r>
            <w:r w:rsidRPr="003921BB">
              <w:rPr>
                <w:color w:val="0000FF"/>
                <w:spacing w:val="-4"/>
                <w:sz w:val="20"/>
                <w:lang w:val="es-ES"/>
              </w:rPr>
              <w:t xml:space="preserve"> </w:t>
            </w:r>
            <w:r w:rsidRPr="003921BB">
              <w:rPr>
                <w:color w:val="0000FF"/>
                <w:sz w:val="20"/>
                <w:lang w:val="es-ES"/>
              </w:rPr>
              <w:t>por</w:t>
            </w:r>
            <w:r w:rsidRPr="003921BB">
              <w:rPr>
                <w:color w:val="0000FF"/>
                <w:spacing w:val="-5"/>
                <w:sz w:val="20"/>
                <w:lang w:val="es-ES"/>
              </w:rPr>
              <w:t xml:space="preserve"> </w:t>
            </w:r>
            <w:r w:rsidRPr="003921BB">
              <w:rPr>
                <w:color w:val="0000FF"/>
                <w:sz w:val="20"/>
                <w:lang w:val="es-ES"/>
              </w:rPr>
              <w:t>centro,</w:t>
            </w:r>
            <w:r w:rsidRPr="003921BB">
              <w:rPr>
                <w:color w:val="0000FF"/>
                <w:spacing w:val="-6"/>
                <w:sz w:val="20"/>
                <w:lang w:val="es-ES"/>
              </w:rPr>
              <w:t xml:space="preserve"> </w:t>
            </w:r>
            <w:r w:rsidRPr="003921BB">
              <w:rPr>
                <w:color w:val="0000FF"/>
                <w:sz w:val="20"/>
                <w:lang w:val="es-ES"/>
              </w:rPr>
              <w:t>nombramiento</w:t>
            </w:r>
            <w:r w:rsidRPr="003921BB">
              <w:rPr>
                <w:color w:val="0000FF"/>
                <w:spacing w:val="-4"/>
                <w:sz w:val="20"/>
                <w:lang w:val="es-ES"/>
              </w:rPr>
              <w:t xml:space="preserve"> </w:t>
            </w:r>
            <w:r w:rsidRPr="003921BB">
              <w:rPr>
                <w:color w:val="0000FF"/>
                <w:sz w:val="20"/>
                <w:lang w:val="es-ES"/>
              </w:rPr>
              <w:t>de</w:t>
            </w:r>
            <w:r w:rsidRPr="003921BB">
              <w:rPr>
                <w:color w:val="0000FF"/>
                <w:spacing w:val="-5"/>
                <w:sz w:val="20"/>
                <w:lang w:val="es-ES"/>
              </w:rPr>
              <w:t xml:space="preserve"> </w:t>
            </w:r>
            <w:r w:rsidRPr="003921BB">
              <w:rPr>
                <w:color w:val="0000FF"/>
                <w:sz w:val="20"/>
                <w:lang w:val="es-ES"/>
              </w:rPr>
              <w:t>un</w:t>
            </w:r>
            <w:r w:rsidRPr="003921BB">
              <w:rPr>
                <w:color w:val="0000FF"/>
                <w:spacing w:val="-5"/>
                <w:sz w:val="20"/>
                <w:lang w:val="es-ES"/>
              </w:rPr>
              <w:t xml:space="preserve"> </w:t>
            </w:r>
            <w:r w:rsidRPr="003921BB">
              <w:rPr>
                <w:color w:val="0000FF"/>
                <w:sz w:val="20"/>
                <w:lang w:val="es-ES"/>
              </w:rPr>
              <w:t>interlocutor</w:t>
            </w:r>
            <w:r w:rsidRPr="003921BB">
              <w:rPr>
                <w:color w:val="0000FF"/>
                <w:spacing w:val="-5"/>
                <w:sz w:val="20"/>
                <w:lang w:val="es-ES"/>
              </w:rPr>
              <w:t xml:space="preserve"> </w:t>
            </w:r>
            <w:r w:rsidRPr="003921BB">
              <w:rPr>
                <w:color w:val="0000FF"/>
                <w:sz w:val="20"/>
                <w:lang w:val="es-ES"/>
              </w:rPr>
              <w:t xml:space="preserve">fijo). </w:t>
            </w:r>
          </w:p>
        </w:tc>
      </w:tr>
      <w:tr w:rsidR="003921BB" w14:paraId="3146424A" w14:textId="77777777" w:rsidTr="00E741A5">
        <w:trPr>
          <w:trHeight w:val="1149"/>
        </w:trPr>
        <w:tc>
          <w:tcPr>
            <w:tcW w:w="1320" w:type="dxa"/>
          </w:tcPr>
          <w:p w14:paraId="58AC182F" w14:textId="77777777" w:rsidR="003921BB" w:rsidRPr="003921BB" w:rsidRDefault="003921BB" w:rsidP="00E741A5">
            <w:pPr>
              <w:pStyle w:val="TableParagraph"/>
              <w:spacing w:before="214"/>
              <w:rPr>
                <w:rFonts w:ascii="Verdana"/>
                <w:b/>
                <w:color w:val="0000FF"/>
                <w:sz w:val="20"/>
                <w:lang w:val="es-ES"/>
              </w:rPr>
            </w:pPr>
          </w:p>
          <w:p w14:paraId="5D28B39D" w14:textId="77777777" w:rsidR="003921BB" w:rsidRPr="003921BB" w:rsidRDefault="003921BB" w:rsidP="00E741A5">
            <w:pPr>
              <w:pStyle w:val="TableParagraph"/>
              <w:ind w:left="9"/>
              <w:jc w:val="center"/>
              <w:rPr>
                <w:color w:val="0000FF"/>
                <w:sz w:val="20"/>
              </w:rPr>
            </w:pPr>
            <w:r w:rsidRPr="003921BB">
              <w:rPr>
                <w:color w:val="0000FF"/>
                <w:spacing w:val="-10"/>
                <w:sz w:val="20"/>
              </w:rPr>
              <w:t>2</w:t>
            </w:r>
          </w:p>
        </w:tc>
        <w:tc>
          <w:tcPr>
            <w:tcW w:w="1961" w:type="dxa"/>
          </w:tcPr>
          <w:p w14:paraId="7D7F877E" w14:textId="77777777" w:rsidR="003921BB" w:rsidRPr="003921BB" w:rsidRDefault="003921BB" w:rsidP="00E741A5">
            <w:pPr>
              <w:pStyle w:val="TableParagraph"/>
              <w:spacing w:before="214"/>
              <w:rPr>
                <w:rFonts w:ascii="Verdana"/>
                <w:b/>
                <w:color w:val="0000FF"/>
                <w:sz w:val="20"/>
              </w:rPr>
            </w:pPr>
          </w:p>
          <w:p w14:paraId="207DD779" w14:textId="77777777" w:rsidR="003921BB" w:rsidRPr="003921BB" w:rsidRDefault="003921BB" w:rsidP="00E741A5">
            <w:pPr>
              <w:pStyle w:val="TableParagraph"/>
              <w:ind w:left="160"/>
              <w:rPr>
                <w:color w:val="0000FF"/>
                <w:sz w:val="20"/>
              </w:rPr>
            </w:pPr>
            <w:r w:rsidRPr="003921BB">
              <w:rPr>
                <w:color w:val="0000FF"/>
                <w:spacing w:val="-2"/>
                <w:sz w:val="20"/>
              </w:rPr>
              <w:t>Máximo/Excelente</w:t>
            </w:r>
          </w:p>
        </w:tc>
        <w:tc>
          <w:tcPr>
            <w:tcW w:w="5792" w:type="dxa"/>
          </w:tcPr>
          <w:p w14:paraId="16C0099D" w14:textId="77777777" w:rsidR="003921BB" w:rsidRPr="003921BB" w:rsidRDefault="003921BB" w:rsidP="00E741A5">
            <w:pPr>
              <w:pStyle w:val="TableParagraph"/>
              <w:ind w:left="69"/>
              <w:rPr>
                <w:color w:val="0000FF"/>
                <w:sz w:val="20"/>
                <w:lang w:val="es-ES"/>
              </w:rPr>
            </w:pPr>
            <w:r w:rsidRPr="003921BB">
              <w:rPr>
                <w:color w:val="0000FF"/>
                <w:sz w:val="20"/>
                <w:lang w:val="es-ES"/>
              </w:rPr>
              <w:t>La empresa demuestra, mediante planes de mejora laboral concretos</w:t>
            </w:r>
            <w:r w:rsidRPr="003921BB">
              <w:rPr>
                <w:color w:val="0000FF"/>
                <w:spacing w:val="-4"/>
                <w:sz w:val="20"/>
                <w:lang w:val="es-ES"/>
              </w:rPr>
              <w:t xml:space="preserve"> </w:t>
            </w:r>
            <w:r w:rsidRPr="003921BB">
              <w:rPr>
                <w:color w:val="0000FF"/>
                <w:sz w:val="20"/>
                <w:lang w:val="es-ES"/>
              </w:rPr>
              <w:t>y</w:t>
            </w:r>
            <w:r w:rsidRPr="003921BB">
              <w:rPr>
                <w:color w:val="0000FF"/>
                <w:spacing w:val="-4"/>
                <w:sz w:val="20"/>
                <w:lang w:val="es-ES"/>
              </w:rPr>
              <w:t xml:space="preserve"> </w:t>
            </w:r>
            <w:r w:rsidRPr="003921BB">
              <w:rPr>
                <w:color w:val="0000FF"/>
                <w:sz w:val="20"/>
                <w:lang w:val="es-ES"/>
              </w:rPr>
              <w:t>medibles,</w:t>
            </w:r>
            <w:r w:rsidRPr="003921BB">
              <w:rPr>
                <w:color w:val="0000FF"/>
                <w:spacing w:val="-5"/>
                <w:sz w:val="20"/>
                <w:lang w:val="es-ES"/>
              </w:rPr>
              <w:t xml:space="preserve"> </w:t>
            </w:r>
            <w:r w:rsidRPr="003921BB">
              <w:rPr>
                <w:color w:val="0000FF"/>
                <w:sz w:val="20"/>
                <w:lang w:val="es-ES"/>
              </w:rPr>
              <w:t>un</w:t>
            </w:r>
            <w:r w:rsidRPr="003921BB">
              <w:rPr>
                <w:color w:val="0000FF"/>
                <w:spacing w:val="-5"/>
                <w:sz w:val="20"/>
                <w:lang w:val="es-ES"/>
              </w:rPr>
              <w:t xml:space="preserve"> </w:t>
            </w:r>
            <w:r w:rsidRPr="003921BB">
              <w:rPr>
                <w:color w:val="0000FF"/>
                <w:sz w:val="20"/>
                <w:lang w:val="es-ES"/>
              </w:rPr>
              <w:t>compromiso</w:t>
            </w:r>
            <w:r w:rsidRPr="003921BB">
              <w:rPr>
                <w:color w:val="0000FF"/>
                <w:spacing w:val="-5"/>
                <w:sz w:val="20"/>
                <w:lang w:val="es-ES"/>
              </w:rPr>
              <w:t xml:space="preserve"> </w:t>
            </w:r>
            <w:r w:rsidRPr="003921BB">
              <w:rPr>
                <w:color w:val="0000FF"/>
                <w:sz w:val="20"/>
                <w:lang w:val="es-ES"/>
              </w:rPr>
              <w:t>con</w:t>
            </w:r>
            <w:r w:rsidRPr="003921BB">
              <w:rPr>
                <w:color w:val="0000FF"/>
                <w:spacing w:val="-5"/>
                <w:sz w:val="20"/>
                <w:lang w:val="es-ES"/>
              </w:rPr>
              <w:t xml:space="preserve"> </w:t>
            </w:r>
            <w:r w:rsidRPr="003921BB">
              <w:rPr>
                <w:color w:val="0000FF"/>
                <w:sz w:val="20"/>
                <w:lang w:val="es-ES"/>
              </w:rPr>
              <w:t>la</w:t>
            </w:r>
            <w:r w:rsidRPr="003921BB">
              <w:rPr>
                <w:color w:val="0000FF"/>
                <w:spacing w:val="-5"/>
                <w:sz w:val="20"/>
                <w:lang w:val="es-ES"/>
              </w:rPr>
              <w:t xml:space="preserve"> </w:t>
            </w:r>
            <w:r w:rsidRPr="003921BB">
              <w:rPr>
                <w:color w:val="0000FF"/>
                <w:sz w:val="20"/>
                <w:lang w:val="es-ES"/>
              </w:rPr>
              <w:t>estabilidad</w:t>
            </w:r>
            <w:r w:rsidRPr="003921BB">
              <w:rPr>
                <w:color w:val="0000FF"/>
                <w:spacing w:val="-6"/>
                <w:sz w:val="20"/>
                <w:lang w:val="es-ES"/>
              </w:rPr>
              <w:t xml:space="preserve"> </w:t>
            </w:r>
            <w:r w:rsidRPr="003921BB">
              <w:rPr>
                <w:color w:val="0000FF"/>
                <w:sz w:val="20"/>
                <w:lang w:val="es-ES"/>
              </w:rPr>
              <w:t>a</w:t>
            </w:r>
            <w:r w:rsidRPr="003921BB">
              <w:rPr>
                <w:color w:val="0000FF"/>
                <w:spacing w:val="-4"/>
                <w:sz w:val="20"/>
                <w:lang w:val="es-ES"/>
              </w:rPr>
              <w:t xml:space="preserve"> </w:t>
            </w:r>
            <w:r w:rsidRPr="003921BB">
              <w:rPr>
                <w:color w:val="0000FF"/>
                <w:sz w:val="20"/>
                <w:lang w:val="es-ES"/>
              </w:rPr>
              <w:t>largo plazo y propone beneficios no económicos (p. ej., formación avanzada o mejoras en equipos) que impulsan la permanencia</w:t>
            </w:r>
          </w:p>
          <w:p w14:paraId="603D788A" w14:textId="77777777" w:rsidR="003921BB" w:rsidRPr="003921BB" w:rsidRDefault="003921BB" w:rsidP="00E741A5">
            <w:pPr>
              <w:pStyle w:val="TableParagraph"/>
              <w:spacing w:line="210" w:lineRule="exact"/>
              <w:ind w:left="69"/>
              <w:rPr>
                <w:color w:val="0000FF"/>
                <w:sz w:val="20"/>
                <w:lang w:val="es-ES"/>
              </w:rPr>
            </w:pPr>
            <w:r w:rsidRPr="003921BB">
              <w:rPr>
                <w:color w:val="0000FF"/>
                <w:sz w:val="20"/>
                <w:lang w:val="es-ES"/>
              </w:rPr>
              <w:t>de</w:t>
            </w:r>
            <w:r w:rsidRPr="003921BB">
              <w:rPr>
                <w:color w:val="0000FF"/>
                <w:spacing w:val="-8"/>
                <w:sz w:val="20"/>
                <w:lang w:val="es-ES"/>
              </w:rPr>
              <w:t xml:space="preserve"> </w:t>
            </w:r>
            <w:r w:rsidRPr="003921BB">
              <w:rPr>
                <w:color w:val="0000FF"/>
                <w:sz w:val="20"/>
                <w:lang w:val="es-ES"/>
              </w:rPr>
              <w:t>la</w:t>
            </w:r>
            <w:r w:rsidRPr="003921BB">
              <w:rPr>
                <w:color w:val="0000FF"/>
                <w:spacing w:val="-6"/>
                <w:sz w:val="20"/>
                <w:lang w:val="es-ES"/>
              </w:rPr>
              <w:t xml:space="preserve"> </w:t>
            </w:r>
            <w:r w:rsidRPr="003921BB">
              <w:rPr>
                <w:color w:val="0000FF"/>
                <w:sz w:val="20"/>
                <w:lang w:val="es-ES"/>
              </w:rPr>
              <w:t>plantilla</w:t>
            </w:r>
            <w:r w:rsidRPr="003921BB">
              <w:rPr>
                <w:color w:val="0000FF"/>
                <w:spacing w:val="-5"/>
                <w:sz w:val="20"/>
                <w:lang w:val="es-ES"/>
              </w:rPr>
              <w:t xml:space="preserve"> </w:t>
            </w:r>
            <w:r w:rsidRPr="003921BB">
              <w:rPr>
                <w:color w:val="0000FF"/>
                <w:sz w:val="20"/>
                <w:lang w:val="es-ES"/>
              </w:rPr>
              <w:t>asignada</w:t>
            </w:r>
            <w:r w:rsidRPr="003921BB">
              <w:rPr>
                <w:color w:val="0000FF"/>
                <w:spacing w:val="-7"/>
                <w:sz w:val="20"/>
                <w:lang w:val="es-ES"/>
              </w:rPr>
              <w:t xml:space="preserve"> </w:t>
            </w:r>
            <w:r w:rsidRPr="003921BB">
              <w:rPr>
                <w:color w:val="0000FF"/>
                <w:sz w:val="20"/>
                <w:lang w:val="es-ES"/>
              </w:rPr>
              <w:t>al</w:t>
            </w:r>
            <w:r w:rsidRPr="003921BB">
              <w:rPr>
                <w:color w:val="0000FF"/>
                <w:spacing w:val="-8"/>
                <w:sz w:val="20"/>
                <w:lang w:val="es-ES"/>
              </w:rPr>
              <w:t xml:space="preserve"> </w:t>
            </w:r>
            <w:r w:rsidRPr="003921BB">
              <w:rPr>
                <w:color w:val="0000FF"/>
                <w:spacing w:val="-2"/>
                <w:sz w:val="20"/>
                <w:lang w:val="es-ES"/>
              </w:rPr>
              <w:t>centro.</w:t>
            </w:r>
          </w:p>
        </w:tc>
      </w:tr>
    </w:tbl>
    <w:p w14:paraId="7C2A17C8" w14:textId="77777777" w:rsidR="006F13B3" w:rsidRPr="005E4CDB" w:rsidRDefault="006F13B3" w:rsidP="006F13B3">
      <w:pPr>
        <w:spacing w:before="120" w:after="120" w:line="276" w:lineRule="auto"/>
        <w:jc w:val="both"/>
        <w:rPr>
          <w:rFonts w:ascii="Verdana" w:hAnsi="Verdana"/>
          <w:bCs/>
          <w:iCs/>
          <w:color w:val="0000FF"/>
          <w:sz w:val="20"/>
        </w:rPr>
      </w:pPr>
    </w:p>
    <w:p w14:paraId="1D3AC60A" w14:textId="13625533" w:rsidR="00C40AF0" w:rsidRDefault="0003386C" w:rsidP="0003386C">
      <w:pPr>
        <w:spacing w:before="120" w:after="240" w:line="276" w:lineRule="auto"/>
        <w:ind w:left="284"/>
        <w:jc w:val="both"/>
        <w:rPr>
          <w:rFonts w:ascii="Verdana" w:hAnsi="Verdana"/>
          <w:bCs/>
          <w:iCs/>
          <w:color w:val="0000FF"/>
          <w:sz w:val="20"/>
        </w:rPr>
      </w:pPr>
      <w:r>
        <w:rPr>
          <w:rFonts w:ascii="Verdana" w:hAnsi="Verdana"/>
          <w:b/>
          <w:bCs/>
          <w:iCs/>
          <w:color w:val="0000FF"/>
          <w:sz w:val="20"/>
        </w:rPr>
        <w:t>E</w:t>
      </w:r>
      <w:r w:rsidR="00C40AF0" w:rsidRPr="00C40AF0">
        <w:rPr>
          <w:rFonts w:ascii="Verdana" w:hAnsi="Verdana"/>
          <w:b/>
          <w:bCs/>
          <w:iCs/>
          <w:color w:val="0000FF"/>
          <w:sz w:val="20"/>
        </w:rPr>
        <w:t>.</w:t>
      </w:r>
      <w:r w:rsidR="00C40AF0">
        <w:rPr>
          <w:rFonts w:ascii="Verdana" w:hAnsi="Verdana"/>
          <w:b/>
          <w:bCs/>
          <w:iCs/>
          <w:color w:val="0000FF"/>
          <w:sz w:val="20"/>
        </w:rPr>
        <w:t xml:space="preserve"> </w:t>
      </w:r>
      <w:r w:rsidR="00C40AF0" w:rsidRPr="00C40AF0">
        <w:rPr>
          <w:rFonts w:ascii="Verdana" w:hAnsi="Verdana"/>
          <w:b/>
          <w:bCs/>
          <w:iCs/>
          <w:color w:val="0000FF"/>
          <w:sz w:val="20"/>
        </w:rPr>
        <w:t>Mejora de la calidad del empleo femenino</w:t>
      </w:r>
      <w:r w:rsidR="00C40AF0">
        <w:rPr>
          <w:rFonts w:ascii="Verdana" w:hAnsi="Verdana"/>
          <w:b/>
          <w:bCs/>
          <w:iCs/>
          <w:color w:val="0000FF"/>
          <w:sz w:val="20"/>
        </w:rPr>
        <w:t>: 5</w:t>
      </w:r>
      <w:r w:rsidR="00C40AF0" w:rsidRPr="00C40AF0">
        <w:rPr>
          <w:rFonts w:ascii="Verdana" w:hAnsi="Verdana"/>
          <w:b/>
          <w:bCs/>
          <w:iCs/>
          <w:color w:val="0000FF"/>
          <w:sz w:val="20"/>
        </w:rPr>
        <w:t xml:space="preserve"> Puntos</w:t>
      </w:r>
      <w:r w:rsidR="00C40AF0">
        <w:rPr>
          <w:rFonts w:ascii="Verdana" w:hAnsi="Verdana"/>
          <w:bCs/>
          <w:iCs/>
          <w:color w:val="0000FF"/>
          <w:sz w:val="20"/>
        </w:rPr>
        <w:t>.</w:t>
      </w:r>
    </w:p>
    <w:p w14:paraId="54DEE789" w14:textId="43787A71" w:rsidR="0003386C" w:rsidRDefault="0003386C" w:rsidP="0003386C">
      <w:pPr>
        <w:spacing w:before="120" w:after="120" w:line="360" w:lineRule="auto"/>
        <w:ind w:left="851"/>
        <w:jc w:val="both"/>
        <w:rPr>
          <w:rFonts w:ascii="Verdana" w:hAnsi="Verdana"/>
          <w:iCs/>
          <w:color w:val="3333FF"/>
          <w:sz w:val="20"/>
          <w:szCs w:val="20"/>
        </w:rPr>
      </w:pPr>
      <w:r w:rsidRPr="0003386C">
        <w:rPr>
          <w:rFonts w:ascii="Verdana" w:hAnsi="Verdana"/>
          <w:iCs/>
          <w:color w:val="3333FF"/>
          <w:sz w:val="20"/>
          <w:szCs w:val="20"/>
        </w:rPr>
        <w:t>Mejora de la calidad del empleo femenino (más allá de lo exigido por el convenio), como medidas de conciliación, igualdad de género o iniciativas de integración laboral de colectivos vulnerables.</w:t>
      </w:r>
      <w:r w:rsidR="00A52DBD">
        <w:rPr>
          <w:rFonts w:ascii="Verdana" w:hAnsi="Verdana"/>
          <w:iCs/>
          <w:color w:val="3333FF"/>
          <w:sz w:val="20"/>
          <w:szCs w:val="20"/>
        </w:rPr>
        <w:t xml:space="preserve"> </w:t>
      </w:r>
      <w:r w:rsidR="00A52DBD" w:rsidRPr="00A52DBD">
        <w:rPr>
          <w:rFonts w:ascii="Verdana" w:hAnsi="Verdana"/>
          <w:iCs/>
          <w:color w:val="3333FF"/>
          <w:sz w:val="20"/>
          <w:szCs w:val="20"/>
        </w:rPr>
        <w:t>Se valorará la presentación de una Memoria de Gestión Social específica para este servicio, en la que se detalle la estrategia de la empresa para garantizar la calidad del empleo y la igualdad efectiva en la ejecución del contrato. No se valorará la presentación del Plan de Igualdad genérico de la empresa, sino las medidas concretas ad hoc para el personal adscrito a este lote/contrato.</w:t>
      </w:r>
      <w:r w:rsidR="009069F4">
        <w:rPr>
          <w:rFonts w:ascii="Verdana" w:hAnsi="Verdana"/>
          <w:iCs/>
          <w:color w:val="3333FF"/>
          <w:sz w:val="20"/>
          <w:szCs w:val="20"/>
        </w:rPr>
        <w:t xml:space="preserve"> </w:t>
      </w:r>
      <w:bookmarkStart w:id="359" w:name="_Hlk225845060"/>
      <w:r w:rsidR="009069F4" w:rsidRPr="009069F4">
        <w:rPr>
          <w:rFonts w:ascii="Verdana" w:hAnsi="Verdana"/>
          <w:iCs/>
          <w:color w:val="3333FF"/>
          <w:sz w:val="20"/>
          <w:szCs w:val="20"/>
        </w:rPr>
        <w:t>Este criterio valorará el compromiso ético y social de la empresa licitadora, incluyendo aspectos de igualdad de género, conciliación familiar, y mejora de las condiciones laborales, más allá de lo exigido por el Convenio Colectivo.</w:t>
      </w:r>
      <w:r w:rsidR="003921BB">
        <w:rPr>
          <w:rFonts w:ascii="Verdana" w:hAnsi="Verdana"/>
          <w:iCs/>
          <w:color w:val="3333FF"/>
          <w:sz w:val="20"/>
          <w:szCs w:val="20"/>
        </w:rPr>
        <w:t xml:space="preserve"> </w:t>
      </w:r>
      <w:r w:rsidR="003921BB" w:rsidRPr="003921BB">
        <w:rPr>
          <w:rFonts w:ascii="Verdana" w:hAnsi="Verdana"/>
          <w:iCs/>
          <w:color w:val="3333FF"/>
          <w:sz w:val="20"/>
          <w:szCs w:val="20"/>
        </w:rPr>
        <w:t>Para obtener la puntuación la empresa debe aportar documentación que justifique las medidas propuestas en la memoria:</w:t>
      </w:r>
    </w:p>
    <w:p w14:paraId="02759EB2" w14:textId="3F13E981" w:rsidR="003921BB" w:rsidRPr="003921BB" w:rsidRDefault="003921BB" w:rsidP="003921BB">
      <w:pPr>
        <w:pStyle w:val="Prrafodelista"/>
        <w:numPr>
          <w:ilvl w:val="0"/>
          <w:numId w:val="159"/>
        </w:numPr>
        <w:spacing w:before="120" w:after="120" w:line="360" w:lineRule="auto"/>
        <w:jc w:val="both"/>
        <w:rPr>
          <w:rFonts w:ascii="Verdana" w:hAnsi="Verdana"/>
          <w:iCs/>
          <w:color w:val="3333FF"/>
          <w:sz w:val="20"/>
          <w:szCs w:val="20"/>
        </w:rPr>
      </w:pPr>
      <w:r w:rsidRPr="003921BB">
        <w:rPr>
          <w:rFonts w:ascii="Verdana" w:hAnsi="Verdana"/>
          <w:iCs/>
          <w:color w:val="3333FF"/>
          <w:sz w:val="20"/>
          <w:szCs w:val="20"/>
        </w:rPr>
        <w:t>Ayudas o Beneficios: Debe especificarse su cuantía o cómo se aplicará la flexibilidad horaria al personal que trabaje en el centro escolar.</w:t>
      </w:r>
    </w:p>
    <w:p w14:paraId="49E3D9A3" w14:textId="578B43FA" w:rsidR="003921BB" w:rsidRPr="003921BB" w:rsidRDefault="003921BB" w:rsidP="003921BB">
      <w:pPr>
        <w:pStyle w:val="Prrafodelista"/>
        <w:numPr>
          <w:ilvl w:val="0"/>
          <w:numId w:val="159"/>
        </w:numPr>
        <w:spacing w:before="120" w:after="120" w:line="360" w:lineRule="auto"/>
        <w:jc w:val="both"/>
        <w:rPr>
          <w:rFonts w:ascii="Verdana" w:hAnsi="Verdana"/>
          <w:iCs/>
          <w:color w:val="3333FF"/>
          <w:sz w:val="20"/>
          <w:szCs w:val="20"/>
        </w:rPr>
      </w:pPr>
      <w:r w:rsidRPr="003921BB">
        <w:rPr>
          <w:rFonts w:ascii="Verdana" w:hAnsi="Verdana"/>
          <w:iCs/>
          <w:color w:val="3333FF"/>
          <w:sz w:val="20"/>
          <w:szCs w:val="20"/>
        </w:rPr>
        <w:t>Medidas de Contratación: Si se proponen programas de inserción, deben especificarse los compromisos de contratación para estos colectivos</w:t>
      </w: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20"/>
        <w:gridCol w:w="1921"/>
        <w:gridCol w:w="5834"/>
      </w:tblGrid>
      <w:tr w:rsidR="003921BB" w14:paraId="11224DF6" w14:textId="77777777" w:rsidTr="00E741A5">
        <w:trPr>
          <w:trHeight w:val="254"/>
        </w:trPr>
        <w:tc>
          <w:tcPr>
            <w:tcW w:w="1320" w:type="dxa"/>
          </w:tcPr>
          <w:p w14:paraId="60514210" w14:textId="77777777" w:rsidR="003921BB" w:rsidRPr="003921BB" w:rsidRDefault="003921BB" w:rsidP="00E741A5">
            <w:pPr>
              <w:pStyle w:val="TableParagraph"/>
              <w:spacing w:before="11" w:line="223" w:lineRule="exact"/>
              <w:ind w:left="9" w:right="5"/>
              <w:jc w:val="center"/>
              <w:rPr>
                <w:color w:val="0000FF"/>
                <w:sz w:val="20"/>
              </w:rPr>
            </w:pPr>
            <w:r w:rsidRPr="003921BB">
              <w:rPr>
                <w:color w:val="0000FF"/>
                <w:spacing w:val="-2"/>
                <w:sz w:val="20"/>
              </w:rPr>
              <w:t>Puntuación</w:t>
            </w:r>
          </w:p>
        </w:tc>
        <w:tc>
          <w:tcPr>
            <w:tcW w:w="1921" w:type="dxa"/>
          </w:tcPr>
          <w:p w14:paraId="28604F9B" w14:textId="77777777" w:rsidR="003921BB" w:rsidRPr="003921BB" w:rsidRDefault="003921BB" w:rsidP="00E741A5">
            <w:pPr>
              <w:pStyle w:val="TableParagraph"/>
              <w:spacing w:before="11" w:line="223" w:lineRule="exact"/>
              <w:ind w:left="7"/>
              <w:jc w:val="center"/>
              <w:rPr>
                <w:color w:val="0000FF"/>
                <w:sz w:val="20"/>
              </w:rPr>
            </w:pPr>
            <w:r w:rsidRPr="003921BB">
              <w:rPr>
                <w:color w:val="0000FF"/>
                <w:spacing w:val="-2"/>
                <w:sz w:val="20"/>
              </w:rPr>
              <w:t>Calificación</w:t>
            </w:r>
          </w:p>
        </w:tc>
        <w:tc>
          <w:tcPr>
            <w:tcW w:w="5834" w:type="dxa"/>
          </w:tcPr>
          <w:p w14:paraId="11DAC773" w14:textId="77777777" w:rsidR="003921BB" w:rsidRPr="003921BB" w:rsidRDefault="003921BB" w:rsidP="00E741A5">
            <w:pPr>
              <w:pStyle w:val="TableParagraph"/>
              <w:spacing w:before="23" w:line="211" w:lineRule="exact"/>
              <w:ind w:left="568"/>
              <w:rPr>
                <w:color w:val="0000FF"/>
                <w:sz w:val="20"/>
                <w:lang w:val="es-ES"/>
              </w:rPr>
            </w:pPr>
            <w:r w:rsidRPr="003921BB">
              <w:rPr>
                <w:color w:val="0000FF"/>
                <w:sz w:val="20"/>
                <w:lang w:val="es-ES"/>
              </w:rPr>
              <w:t>Descripción</w:t>
            </w:r>
            <w:r w:rsidRPr="003921BB">
              <w:rPr>
                <w:color w:val="0000FF"/>
                <w:spacing w:val="-7"/>
                <w:sz w:val="20"/>
                <w:lang w:val="es-ES"/>
              </w:rPr>
              <w:t xml:space="preserve"> </w:t>
            </w:r>
            <w:r w:rsidRPr="003921BB">
              <w:rPr>
                <w:color w:val="0000FF"/>
                <w:sz w:val="20"/>
                <w:lang w:val="es-ES"/>
              </w:rPr>
              <w:t>Detallada</w:t>
            </w:r>
            <w:r w:rsidRPr="003921BB">
              <w:rPr>
                <w:color w:val="0000FF"/>
                <w:spacing w:val="-7"/>
                <w:sz w:val="20"/>
                <w:lang w:val="es-ES"/>
              </w:rPr>
              <w:t xml:space="preserve"> </w:t>
            </w:r>
            <w:r w:rsidRPr="003921BB">
              <w:rPr>
                <w:color w:val="0000FF"/>
                <w:sz w:val="20"/>
                <w:lang w:val="es-ES"/>
              </w:rPr>
              <w:t>del</w:t>
            </w:r>
            <w:r w:rsidRPr="003921BB">
              <w:rPr>
                <w:color w:val="0000FF"/>
                <w:spacing w:val="-7"/>
                <w:sz w:val="20"/>
                <w:lang w:val="es-ES"/>
              </w:rPr>
              <w:t xml:space="preserve"> </w:t>
            </w:r>
            <w:r w:rsidRPr="003921BB">
              <w:rPr>
                <w:color w:val="0000FF"/>
                <w:sz w:val="20"/>
                <w:lang w:val="es-ES"/>
              </w:rPr>
              <w:t>Contenido</w:t>
            </w:r>
            <w:r w:rsidRPr="003921BB">
              <w:rPr>
                <w:color w:val="0000FF"/>
                <w:spacing w:val="-9"/>
                <w:sz w:val="20"/>
                <w:lang w:val="es-ES"/>
              </w:rPr>
              <w:t xml:space="preserve"> </w:t>
            </w:r>
            <w:r w:rsidRPr="003921BB">
              <w:rPr>
                <w:color w:val="0000FF"/>
                <w:sz w:val="20"/>
                <w:lang w:val="es-ES"/>
              </w:rPr>
              <w:t>de</w:t>
            </w:r>
            <w:r w:rsidRPr="003921BB">
              <w:rPr>
                <w:color w:val="0000FF"/>
                <w:spacing w:val="-8"/>
                <w:sz w:val="20"/>
                <w:lang w:val="es-ES"/>
              </w:rPr>
              <w:t xml:space="preserve"> </w:t>
            </w:r>
            <w:r w:rsidRPr="003921BB">
              <w:rPr>
                <w:color w:val="0000FF"/>
                <w:sz w:val="20"/>
                <w:lang w:val="es-ES"/>
              </w:rPr>
              <w:t>la</w:t>
            </w:r>
            <w:r w:rsidRPr="003921BB">
              <w:rPr>
                <w:color w:val="0000FF"/>
                <w:spacing w:val="-6"/>
                <w:sz w:val="20"/>
                <w:lang w:val="es-ES"/>
              </w:rPr>
              <w:t xml:space="preserve"> </w:t>
            </w:r>
            <w:r w:rsidRPr="003921BB">
              <w:rPr>
                <w:color w:val="0000FF"/>
                <w:spacing w:val="-2"/>
                <w:sz w:val="20"/>
                <w:lang w:val="es-ES"/>
              </w:rPr>
              <w:t>Propuesta</w:t>
            </w:r>
          </w:p>
        </w:tc>
      </w:tr>
      <w:tr w:rsidR="003921BB" w14:paraId="2995F138" w14:textId="77777777" w:rsidTr="00E741A5">
        <w:trPr>
          <w:trHeight w:val="798"/>
        </w:trPr>
        <w:tc>
          <w:tcPr>
            <w:tcW w:w="1320" w:type="dxa"/>
          </w:tcPr>
          <w:p w14:paraId="6C159F45" w14:textId="77777777" w:rsidR="003921BB" w:rsidRPr="003921BB" w:rsidRDefault="003921BB" w:rsidP="00E741A5">
            <w:pPr>
              <w:pStyle w:val="TableParagraph"/>
              <w:spacing w:before="39"/>
              <w:rPr>
                <w:rFonts w:ascii="Verdana"/>
                <w:color w:val="0000FF"/>
                <w:sz w:val="20"/>
                <w:lang w:val="es-ES"/>
              </w:rPr>
            </w:pPr>
          </w:p>
          <w:p w14:paraId="148C1028" w14:textId="77777777" w:rsidR="003921BB" w:rsidRPr="003921BB" w:rsidRDefault="003921BB" w:rsidP="00E741A5">
            <w:pPr>
              <w:pStyle w:val="TableParagraph"/>
              <w:ind w:left="9"/>
              <w:jc w:val="center"/>
              <w:rPr>
                <w:color w:val="0000FF"/>
                <w:sz w:val="20"/>
              </w:rPr>
            </w:pPr>
            <w:r w:rsidRPr="003921BB">
              <w:rPr>
                <w:color w:val="0000FF"/>
                <w:spacing w:val="-10"/>
                <w:sz w:val="20"/>
              </w:rPr>
              <w:t>0</w:t>
            </w:r>
          </w:p>
        </w:tc>
        <w:tc>
          <w:tcPr>
            <w:tcW w:w="1921" w:type="dxa"/>
          </w:tcPr>
          <w:p w14:paraId="5C548C32" w14:textId="77777777" w:rsidR="003921BB" w:rsidRPr="003921BB" w:rsidRDefault="003921BB" w:rsidP="00E741A5">
            <w:pPr>
              <w:pStyle w:val="TableParagraph"/>
              <w:spacing w:before="39"/>
              <w:rPr>
                <w:rFonts w:ascii="Verdana"/>
                <w:color w:val="0000FF"/>
                <w:sz w:val="20"/>
              </w:rPr>
            </w:pPr>
          </w:p>
          <w:p w14:paraId="329346D0" w14:textId="77777777" w:rsidR="003921BB" w:rsidRPr="003921BB" w:rsidRDefault="003921BB" w:rsidP="00E741A5">
            <w:pPr>
              <w:pStyle w:val="TableParagraph"/>
              <w:ind w:left="7" w:right="2"/>
              <w:jc w:val="center"/>
              <w:rPr>
                <w:color w:val="0000FF"/>
                <w:sz w:val="20"/>
              </w:rPr>
            </w:pPr>
            <w:r w:rsidRPr="003921BB">
              <w:rPr>
                <w:color w:val="0000FF"/>
                <w:spacing w:val="-2"/>
                <w:sz w:val="20"/>
              </w:rPr>
              <w:t>Nulo/Insuficiente</w:t>
            </w:r>
          </w:p>
        </w:tc>
        <w:tc>
          <w:tcPr>
            <w:tcW w:w="5834" w:type="dxa"/>
          </w:tcPr>
          <w:p w14:paraId="57105B93" w14:textId="77777777" w:rsidR="003921BB" w:rsidRPr="003921BB" w:rsidRDefault="003921BB" w:rsidP="00E741A5">
            <w:pPr>
              <w:pStyle w:val="TableParagraph"/>
              <w:spacing w:before="89" w:line="230" w:lineRule="atLeast"/>
              <w:ind w:left="68" w:right="144"/>
              <w:rPr>
                <w:color w:val="0000FF"/>
                <w:sz w:val="20"/>
                <w:lang w:val="es-ES"/>
              </w:rPr>
            </w:pPr>
            <w:r w:rsidRPr="003921BB">
              <w:rPr>
                <w:color w:val="0000FF"/>
                <w:sz w:val="20"/>
                <w:lang w:val="es-ES"/>
              </w:rPr>
              <w:t>La</w:t>
            </w:r>
            <w:r w:rsidRPr="003921BB">
              <w:rPr>
                <w:color w:val="0000FF"/>
                <w:spacing w:val="-6"/>
                <w:sz w:val="20"/>
                <w:lang w:val="es-ES"/>
              </w:rPr>
              <w:t xml:space="preserve"> </w:t>
            </w:r>
            <w:r w:rsidRPr="003921BB">
              <w:rPr>
                <w:color w:val="0000FF"/>
                <w:sz w:val="20"/>
                <w:lang w:val="es-ES"/>
              </w:rPr>
              <w:t>oferta</w:t>
            </w:r>
            <w:r w:rsidRPr="003921BB">
              <w:rPr>
                <w:color w:val="0000FF"/>
                <w:spacing w:val="-5"/>
                <w:sz w:val="20"/>
                <w:lang w:val="es-ES"/>
              </w:rPr>
              <w:t xml:space="preserve"> </w:t>
            </w:r>
            <w:r w:rsidRPr="003921BB">
              <w:rPr>
                <w:color w:val="0000FF"/>
                <w:sz w:val="20"/>
                <w:lang w:val="es-ES"/>
              </w:rPr>
              <w:t>no</w:t>
            </w:r>
            <w:r w:rsidRPr="003921BB">
              <w:rPr>
                <w:color w:val="0000FF"/>
                <w:spacing w:val="-5"/>
                <w:sz w:val="20"/>
                <w:lang w:val="es-ES"/>
              </w:rPr>
              <w:t xml:space="preserve"> </w:t>
            </w:r>
            <w:r w:rsidRPr="003921BB">
              <w:rPr>
                <w:color w:val="0000FF"/>
                <w:sz w:val="20"/>
                <w:lang w:val="es-ES"/>
              </w:rPr>
              <w:t>propone</w:t>
            </w:r>
            <w:r w:rsidRPr="003921BB">
              <w:rPr>
                <w:color w:val="0000FF"/>
                <w:spacing w:val="-5"/>
                <w:sz w:val="20"/>
                <w:lang w:val="es-ES"/>
              </w:rPr>
              <w:t xml:space="preserve"> </w:t>
            </w:r>
            <w:r w:rsidRPr="003921BB">
              <w:rPr>
                <w:color w:val="0000FF"/>
                <w:sz w:val="20"/>
                <w:lang w:val="es-ES"/>
              </w:rPr>
              <w:t>ninguna</w:t>
            </w:r>
            <w:r w:rsidRPr="003921BB">
              <w:rPr>
                <w:color w:val="0000FF"/>
                <w:spacing w:val="-6"/>
                <w:sz w:val="20"/>
                <w:lang w:val="es-ES"/>
              </w:rPr>
              <w:t xml:space="preserve"> </w:t>
            </w:r>
            <w:r w:rsidRPr="003921BB">
              <w:rPr>
                <w:color w:val="0000FF"/>
                <w:sz w:val="20"/>
                <w:lang w:val="es-ES"/>
              </w:rPr>
              <w:t>medida</w:t>
            </w:r>
            <w:r w:rsidRPr="003921BB">
              <w:rPr>
                <w:color w:val="0000FF"/>
                <w:spacing w:val="-4"/>
                <w:sz w:val="20"/>
                <w:lang w:val="es-ES"/>
              </w:rPr>
              <w:t xml:space="preserve"> </w:t>
            </w:r>
            <w:r w:rsidRPr="003921BB">
              <w:rPr>
                <w:color w:val="0000FF"/>
                <w:sz w:val="20"/>
                <w:lang w:val="es-ES"/>
              </w:rPr>
              <w:t>de</w:t>
            </w:r>
            <w:r w:rsidRPr="003921BB">
              <w:rPr>
                <w:color w:val="0000FF"/>
                <w:spacing w:val="-6"/>
                <w:sz w:val="20"/>
                <w:lang w:val="es-ES"/>
              </w:rPr>
              <w:t xml:space="preserve"> </w:t>
            </w:r>
            <w:r w:rsidRPr="003921BB">
              <w:rPr>
                <w:color w:val="0000FF"/>
                <w:sz w:val="20"/>
                <w:lang w:val="es-ES"/>
              </w:rPr>
              <w:t>conciliación,</w:t>
            </w:r>
            <w:r w:rsidRPr="003921BB">
              <w:rPr>
                <w:color w:val="0000FF"/>
                <w:spacing w:val="-3"/>
                <w:sz w:val="20"/>
                <w:lang w:val="es-ES"/>
              </w:rPr>
              <w:t xml:space="preserve"> </w:t>
            </w:r>
            <w:r w:rsidRPr="003921BB">
              <w:rPr>
                <w:color w:val="0000FF"/>
                <w:sz w:val="20"/>
                <w:lang w:val="es-ES"/>
              </w:rPr>
              <w:t>social</w:t>
            </w:r>
            <w:r w:rsidRPr="003921BB">
              <w:rPr>
                <w:color w:val="0000FF"/>
                <w:spacing w:val="-4"/>
                <w:sz w:val="20"/>
                <w:lang w:val="es-ES"/>
              </w:rPr>
              <w:t xml:space="preserve"> </w:t>
            </w:r>
            <w:r w:rsidRPr="003921BB">
              <w:rPr>
                <w:color w:val="0000FF"/>
                <w:sz w:val="20"/>
                <w:lang w:val="es-ES"/>
              </w:rPr>
              <w:t>o de igualdad de género adicional a la exigida por el convenio colectivo o la legislación vigente.</w:t>
            </w:r>
          </w:p>
        </w:tc>
      </w:tr>
      <w:tr w:rsidR="003921BB" w14:paraId="345712DB" w14:textId="77777777" w:rsidTr="00E741A5">
        <w:trPr>
          <w:trHeight w:val="566"/>
        </w:trPr>
        <w:tc>
          <w:tcPr>
            <w:tcW w:w="1320" w:type="dxa"/>
          </w:tcPr>
          <w:p w14:paraId="7853AA83" w14:textId="77777777" w:rsidR="003921BB" w:rsidRPr="003921BB" w:rsidRDefault="003921BB" w:rsidP="00E741A5">
            <w:pPr>
              <w:pStyle w:val="TableParagraph"/>
              <w:spacing w:before="167"/>
              <w:ind w:left="9"/>
              <w:jc w:val="center"/>
              <w:rPr>
                <w:color w:val="0000FF"/>
                <w:sz w:val="20"/>
              </w:rPr>
            </w:pPr>
            <w:r w:rsidRPr="003921BB">
              <w:rPr>
                <w:color w:val="0000FF"/>
                <w:spacing w:val="-10"/>
                <w:sz w:val="20"/>
              </w:rPr>
              <w:t>1</w:t>
            </w:r>
          </w:p>
        </w:tc>
        <w:tc>
          <w:tcPr>
            <w:tcW w:w="1921" w:type="dxa"/>
          </w:tcPr>
          <w:p w14:paraId="3CC15422" w14:textId="77777777" w:rsidR="003921BB" w:rsidRPr="003921BB" w:rsidRDefault="003921BB" w:rsidP="00E741A5">
            <w:pPr>
              <w:pStyle w:val="TableParagraph"/>
              <w:spacing w:before="167"/>
              <w:ind w:left="7" w:right="5"/>
              <w:jc w:val="center"/>
              <w:rPr>
                <w:color w:val="0000FF"/>
                <w:sz w:val="20"/>
              </w:rPr>
            </w:pPr>
            <w:r w:rsidRPr="003921BB">
              <w:rPr>
                <w:color w:val="0000FF"/>
                <w:spacing w:val="-2"/>
                <w:sz w:val="20"/>
              </w:rPr>
              <w:t>Suficiente/Básico</w:t>
            </w:r>
          </w:p>
        </w:tc>
        <w:tc>
          <w:tcPr>
            <w:tcW w:w="5834" w:type="dxa"/>
          </w:tcPr>
          <w:p w14:paraId="5FC56F98" w14:textId="77777777" w:rsidR="003921BB" w:rsidRPr="003921BB" w:rsidRDefault="003921BB" w:rsidP="00E741A5">
            <w:pPr>
              <w:pStyle w:val="TableParagraph"/>
              <w:spacing w:before="86" w:line="230" w:lineRule="atLeast"/>
              <w:ind w:left="68" w:right="144"/>
              <w:rPr>
                <w:color w:val="0000FF"/>
                <w:sz w:val="20"/>
                <w:lang w:val="es-ES"/>
              </w:rPr>
            </w:pPr>
            <w:r w:rsidRPr="003921BB">
              <w:rPr>
                <w:color w:val="0000FF"/>
                <w:sz w:val="20"/>
                <w:lang w:val="es-ES"/>
              </w:rPr>
              <w:t>Se</w:t>
            </w:r>
            <w:r w:rsidRPr="003921BB">
              <w:rPr>
                <w:color w:val="0000FF"/>
                <w:spacing w:val="-6"/>
                <w:sz w:val="20"/>
                <w:lang w:val="es-ES"/>
              </w:rPr>
              <w:t xml:space="preserve"> </w:t>
            </w:r>
            <w:r w:rsidRPr="003921BB">
              <w:rPr>
                <w:color w:val="0000FF"/>
                <w:sz w:val="20"/>
                <w:lang w:val="es-ES"/>
              </w:rPr>
              <w:t>propone</w:t>
            </w:r>
            <w:r w:rsidRPr="003921BB">
              <w:rPr>
                <w:color w:val="0000FF"/>
                <w:spacing w:val="-6"/>
                <w:sz w:val="20"/>
                <w:lang w:val="es-ES"/>
              </w:rPr>
              <w:t xml:space="preserve"> </w:t>
            </w:r>
            <w:r w:rsidRPr="003921BB">
              <w:rPr>
                <w:color w:val="0000FF"/>
                <w:sz w:val="20"/>
                <w:lang w:val="es-ES"/>
              </w:rPr>
              <w:t>una</w:t>
            </w:r>
            <w:r w:rsidRPr="003921BB">
              <w:rPr>
                <w:color w:val="0000FF"/>
                <w:spacing w:val="-5"/>
                <w:sz w:val="20"/>
                <w:lang w:val="es-ES"/>
              </w:rPr>
              <w:t xml:space="preserve"> </w:t>
            </w:r>
            <w:r w:rsidRPr="003921BB">
              <w:rPr>
                <w:color w:val="0000FF"/>
                <w:sz w:val="20"/>
                <w:lang w:val="es-ES"/>
              </w:rPr>
              <w:t>única</w:t>
            </w:r>
            <w:r w:rsidRPr="003921BB">
              <w:rPr>
                <w:color w:val="0000FF"/>
                <w:spacing w:val="-6"/>
                <w:sz w:val="20"/>
                <w:lang w:val="es-ES"/>
              </w:rPr>
              <w:t xml:space="preserve"> </w:t>
            </w:r>
            <w:r w:rsidRPr="003921BB">
              <w:rPr>
                <w:color w:val="0000FF"/>
                <w:sz w:val="20"/>
                <w:lang w:val="es-ES"/>
              </w:rPr>
              <w:t>medida</w:t>
            </w:r>
            <w:r w:rsidRPr="003921BB">
              <w:rPr>
                <w:color w:val="0000FF"/>
                <w:spacing w:val="-6"/>
                <w:sz w:val="20"/>
                <w:lang w:val="es-ES"/>
              </w:rPr>
              <w:t xml:space="preserve"> </w:t>
            </w:r>
            <w:r w:rsidRPr="003921BB">
              <w:rPr>
                <w:color w:val="0000FF"/>
                <w:sz w:val="20"/>
                <w:lang w:val="es-ES"/>
              </w:rPr>
              <w:t>social</w:t>
            </w:r>
            <w:r w:rsidRPr="003921BB">
              <w:rPr>
                <w:color w:val="0000FF"/>
                <w:spacing w:val="-6"/>
                <w:sz w:val="20"/>
                <w:lang w:val="es-ES"/>
              </w:rPr>
              <w:t xml:space="preserve"> </w:t>
            </w:r>
            <w:r w:rsidRPr="003921BB">
              <w:rPr>
                <w:color w:val="0000FF"/>
                <w:sz w:val="20"/>
                <w:lang w:val="es-ES"/>
              </w:rPr>
              <w:t>o</w:t>
            </w:r>
            <w:r w:rsidRPr="003921BB">
              <w:rPr>
                <w:color w:val="0000FF"/>
                <w:spacing w:val="-4"/>
                <w:sz w:val="20"/>
                <w:lang w:val="es-ES"/>
              </w:rPr>
              <w:t xml:space="preserve"> </w:t>
            </w:r>
            <w:r w:rsidRPr="003921BB">
              <w:rPr>
                <w:color w:val="0000FF"/>
                <w:sz w:val="20"/>
                <w:lang w:val="es-ES"/>
              </w:rPr>
              <w:t>de</w:t>
            </w:r>
            <w:r w:rsidRPr="003921BB">
              <w:rPr>
                <w:color w:val="0000FF"/>
                <w:spacing w:val="-6"/>
                <w:sz w:val="20"/>
                <w:lang w:val="es-ES"/>
              </w:rPr>
              <w:t xml:space="preserve"> </w:t>
            </w:r>
            <w:r w:rsidRPr="003921BB">
              <w:rPr>
                <w:color w:val="0000FF"/>
                <w:sz w:val="20"/>
                <w:lang w:val="es-ES"/>
              </w:rPr>
              <w:t>conciliación</w:t>
            </w:r>
            <w:r w:rsidRPr="003921BB">
              <w:rPr>
                <w:color w:val="0000FF"/>
                <w:spacing w:val="-5"/>
                <w:sz w:val="20"/>
                <w:lang w:val="es-ES"/>
              </w:rPr>
              <w:t xml:space="preserve"> </w:t>
            </w:r>
            <w:r w:rsidRPr="003921BB">
              <w:rPr>
                <w:color w:val="0000FF"/>
                <w:sz w:val="20"/>
                <w:lang w:val="es-ES"/>
              </w:rPr>
              <w:t>básica, de bajo impacto o genérica.</w:t>
            </w:r>
          </w:p>
        </w:tc>
      </w:tr>
      <w:tr w:rsidR="003921BB" w14:paraId="479D26AF" w14:textId="77777777" w:rsidTr="00E741A5">
        <w:trPr>
          <w:trHeight w:val="1149"/>
        </w:trPr>
        <w:tc>
          <w:tcPr>
            <w:tcW w:w="1320" w:type="dxa"/>
          </w:tcPr>
          <w:p w14:paraId="0B7B1FF9" w14:textId="77777777" w:rsidR="003921BB" w:rsidRPr="003921BB" w:rsidRDefault="003921BB" w:rsidP="00E741A5">
            <w:pPr>
              <w:pStyle w:val="TableParagraph"/>
              <w:spacing w:before="217"/>
              <w:rPr>
                <w:rFonts w:ascii="Verdana"/>
                <w:color w:val="0000FF"/>
                <w:sz w:val="20"/>
                <w:lang w:val="es-ES"/>
              </w:rPr>
            </w:pPr>
          </w:p>
          <w:p w14:paraId="0D8640B8" w14:textId="77777777" w:rsidR="003921BB" w:rsidRPr="003921BB" w:rsidRDefault="003921BB" w:rsidP="00E741A5">
            <w:pPr>
              <w:pStyle w:val="TableParagraph"/>
              <w:ind w:left="9" w:right="2"/>
              <w:jc w:val="center"/>
              <w:rPr>
                <w:color w:val="0000FF"/>
                <w:sz w:val="20"/>
              </w:rPr>
            </w:pPr>
            <w:r w:rsidRPr="003921BB">
              <w:rPr>
                <w:color w:val="0000FF"/>
                <w:spacing w:val="-5"/>
                <w:sz w:val="20"/>
              </w:rPr>
              <w:t>2/3</w:t>
            </w:r>
          </w:p>
        </w:tc>
        <w:tc>
          <w:tcPr>
            <w:tcW w:w="1921" w:type="dxa"/>
          </w:tcPr>
          <w:p w14:paraId="726D7B3A" w14:textId="77777777" w:rsidR="003921BB" w:rsidRPr="003921BB" w:rsidRDefault="003921BB" w:rsidP="00E741A5">
            <w:pPr>
              <w:pStyle w:val="TableParagraph"/>
              <w:spacing w:before="217"/>
              <w:rPr>
                <w:rFonts w:ascii="Verdana"/>
                <w:color w:val="0000FF"/>
                <w:sz w:val="20"/>
              </w:rPr>
            </w:pPr>
          </w:p>
          <w:p w14:paraId="6D1D5C99" w14:textId="77777777" w:rsidR="003921BB" w:rsidRPr="003921BB" w:rsidRDefault="003921BB" w:rsidP="00E741A5">
            <w:pPr>
              <w:pStyle w:val="TableParagraph"/>
              <w:ind w:left="7" w:right="1"/>
              <w:jc w:val="center"/>
              <w:rPr>
                <w:color w:val="0000FF"/>
                <w:sz w:val="20"/>
              </w:rPr>
            </w:pPr>
            <w:r w:rsidRPr="003921BB">
              <w:rPr>
                <w:color w:val="0000FF"/>
                <w:spacing w:val="-2"/>
                <w:sz w:val="20"/>
              </w:rPr>
              <w:t>Buena/Concreta</w:t>
            </w:r>
          </w:p>
        </w:tc>
        <w:tc>
          <w:tcPr>
            <w:tcW w:w="5834" w:type="dxa"/>
          </w:tcPr>
          <w:p w14:paraId="1A765597" w14:textId="77777777" w:rsidR="003921BB" w:rsidRPr="003921BB" w:rsidRDefault="003921BB" w:rsidP="00E741A5">
            <w:pPr>
              <w:pStyle w:val="TableParagraph"/>
              <w:ind w:left="68"/>
              <w:rPr>
                <w:color w:val="0000FF"/>
                <w:sz w:val="20"/>
              </w:rPr>
            </w:pPr>
            <w:r w:rsidRPr="003921BB">
              <w:rPr>
                <w:color w:val="0000FF"/>
                <w:sz w:val="20"/>
                <w:lang w:val="es-ES"/>
              </w:rPr>
              <w:t>Se proponen medidas de conciliación concretas y con impacto directo en el personal asignado (ej. flexibilidad horaria demostrable en periodos no lectivos, ayudas económicas o en tiempo</w:t>
            </w:r>
            <w:r w:rsidRPr="003921BB">
              <w:rPr>
                <w:color w:val="0000FF"/>
                <w:spacing w:val="-6"/>
                <w:sz w:val="20"/>
                <w:lang w:val="es-ES"/>
              </w:rPr>
              <w:t xml:space="preserve"> </w:t>
            </w:r>
            <w:r w:rsidRPr="003921BB">
              <w:rPr>
                <w:color w:val="0000FF"/>
                <w:sz w:val="20"/>
                <w:lang w:val="es-ES"/>
              </w:rPr>
              <w:t>para</w:t>
            </w:r>
            <w:r w:rsidRPr="003921BB">
              <w:rPr>
                <w:color w:val="0000FF"/>
                <w:spacing w:val="-7"/>
                <w:sz w:val="20"/>
                <w:lang w:val="es-ES"/>
              </w:rPr>
              <w:t xml:space="preserve"> </w:t>
            </w:r>
            <w:r w:rsidRPr="003921BB">
              <w:rPr>
                <w:color w:val="0000FF"/>
                <w:sz w:val="20"/>
                <w:lang w:val="es-ES"/>
              </w:rPr>
              <w:t>cuidado</w:t>
            </w:r>
            <w:r w:rsidRPr="003921BB">
              <w:rPr>
                <w:color w:val="0000FF"/>
                <w:spacing w:val="-6"/>
                <w:sz w:val="20"/>
                <w:lang w:val="es-ES"/>
              </w:rPr>
              <w:t xml:space="preserve"> </w:t>
            </w:r>
            <w:r w:rsidRPr="003921BB">
              <w:rPr>
                <w:color w:val="0000FF"/>
                <w:sz w:val="20"/>
                <w:lang w:val="es-ES"/>
              </w:rPr>
              <w:t>de</w:t>
            </w:r>
            <w:r w:rsidRPr="003921BB">
              <w:rPr>
                <w:color w:val="0000FF"/>
                <w:spacing w:val="-6"/>
                <w:sz w:val="20"/>
                <w:lang w:val="es-ES"/>
              </w:rPr>
              <w:t xml:space="preserve"> </w:t>
            </w:r>
            <w:r w:rsidRPr="003921BB">
              <w:rPr>
                <w:color w:val="0000FF"/>
                <w:sz w:val="20"/>
                <w:lang w:val="es-ES"/>
              </w:rPr>
              <w:t>menores</w:t>
            </w:r>
            <w:r w:rsidRPr="003921BB">
              <w:rPr>
                <w:color w:val="0000FF"/>
                <w:spacing w:val="-6"/>
                <w:sz w:val="20"/>
                <w:lang w:val="es-ES"/>
              </w:rPr>
              <w:t xml:space="preserve"> </w:t>
            </w:r>
            <w:r w:rsidRPr="003921BB">
              <w:rPr>
                <w:color w:val="0000FF"/>
                <w:sz w:val="20"/>
                <w:lang w:val="es-ES"/>
              </w:rPr>
              <w:t>o</w:t>
            </w:r>
            <w:r w:rsidRPr="003921BB">
              <w:rPr>
                <w:color w:val="0000FF"/>
                <w:spacing w:val="-7"/>
                <w:sz w:val="20"/>
                <w:lang w:val="es-ES"/>
              </w:rPr>
              <w:t xml:space="preserve"> </w:t>
            </w:r>
            <w:r w:rsidRPr="003921BB">
              <w:rPr>
                <w:color w:val="0000FF"/>
                <w:sz w:val="20"/>
                <w:lang w:val="es-ES"/>
              </w:rPr>
              <w:t>dependientes).</w:t>
            </w:r>
            <w:r w:rsidRPr="003921BB">
              <w:rPr>
                <w:color w:val="0000FF"/>
                <w:spacing w:val="-7"/>
                <w:sz w:val="20"/>
                <w:lang w:val="es-ES"/>
              </w:rPr>
              <w:t xml:space="preserve"> </w:t>
            </w:r>
            <w:r w:rsidRPr="003921BB">
              <w:rPr>
                <w:color w:val="0000FF"/>
                <w:sz w:val="20"/>
              </w:rPr>
              <w:t>Se</w:t>
            </w:r>
            <w:r w:rsidRPr="003921BB">
              <w:rPr>
                <w:color w:val="0000FF"/>
                <w:spacing w:val="-5"/>
                <w:sz w:val="20"/>
              </w:rPr>
              <w:t xml:space="preserve"> </w:t>
            </w:r>
            <w:r w:rsidRPr="003921BB">
              <w:rPr>
                <w:color w:val="0000FF"/>
                <w:sz w:val="20"/>
              </w:rPr>
              <w:t>presenta</w:t>
            </w:r>
          </w:p>
          <w:p w14:paraId="48BE4D02" w14:textId="77777777" w:rsidR="003921BB" w:rsidRPr="003921BB" w:rsidRDefault="003921BB" w:rsidP="00E741A5">
            <w:pPr>
              <w:pStyle w:val="TableParagraph"/>
              <w:spacing w:line="210" w:lineRule="exact"/>
              <w:ind w:left="68"/>
              <w:rPr>
                <w:color w:val="0000FF"/>
                <w:sz w:val="20"/>
              </w:rPr>
            </w:pPr>
            <w:r w:rsidRPr="003921BB">
              <w:rPr>
                <w:color w:val="0000FF"/>
                <w:sz w:val="20"/>
              </w:rPr>
              <w:t>una</w:t>
            </w:r>
            <w:r w:rsidRPr="003921BB">
              <w:rPr>
                <w:color w:val="0000FF"/>
                <w:spacing w:val="-7"/>
                <w:sz w:val="20"/>
              </w:rPr>
              <w:t xml:space="preserve"> </w:t>
            </w:r>
            <w:r w:rsidRPr="003921BB">
              <w:rPr>
                <w:color w:val="0000FF"/>
                <w:sz w:val="20"/>
              </w:rPr>
              <w:t>Política</w:t>
            </w:r>
            <w:r w:rsidRPr="003921BB">
              <w:rPr>
                <w:color w:val="0000FF"/>
                <w:spacing w:val="-7"/>
                <w:sz w:val="20"/>
              </w:rPr>
              <w:t xml:space="preserve"> </w:t>
            </w:r>
            <w:r w:rsidRPr="003921BB">
              <w:rPr>
                <w:color w:val="0000FF"/>
                <w:sz w:val="20"/>
              </w:rPr>
              <w:t>de</w:t>
            </w:r>
            <w:r w:rsidRPr="003921BB">
              <w:rPr>
                <w:color w:val="0000FF"/>
                <w:spacing w:val="-7"/>
                <w:sz w:val="20"/>
              </w:rPr>
              <w:t xml:space="preserve"> </w:t>
            </w:r>
            <w:r w:rsidRPr="003921BB">
              <w:rPr>
                <w:color w:val="0000FF"/>
                <w:sz w:val="20"/>
              </w:rPr>
              <w:t>Igualdad</w:t>
            </w:r>
            <w:r w:rsidRPr="003921BB">
              <w:rPr>
                <w:color w:val="0000FF"/>
                <w:spacing w:val="-7"/>
                <w:sz w:val="20"/>
              </w:rPr>
              <w:t xml:space="preserve"> </w:t>
            </w:r>
            <w:r w:rsidRPr="003921BB">
              <w:rPr>
                <w:color w:val="0000FF"/>
                <w:spacing w:val="-2"/>
                <w:sz w:val="20"/>
              </w:rPr>
              <w:t>formal.</w:t>
            </w:r>
          </w:p>
        </w:tc>
      </w:tr>
      <w:tr w:rsidR="003921BB" w14:paraId="1D603D7D" w14:textId="77777777" w:rsidTr="00E741A5">
        <w:trPr>
          <w:trHeight w:val="1223"/>
        </w:trPr>
        <w:tc>
          <w:tcPr>
            <w:tcW w:w="1320" w:type="dxa"/>
          </w:tcPr>
          <w:p w14:paraId="72E1E30F" w14:textId="77777777" w:rsidR="003921BB" w:rsidRPr="003921BB" w:rsidRDefault="003921BB" w:rsidP="00E741A5">
            <w:pPr>
              <w:pStyle w:val="TableParagraph"/>
              <w:rPr>
                <w:rFonts w:ascii="Verdana"/>
                <w:color w:val="0000FF"/>
                <w:sz w:val="20"/>
              </w:rPr>
            </w:pPr>
          </w:p>
          <w:p w14:paraId="5ED0AE55" w14:textId="77777777" w:rsidR="003921BB" w:rsidRPr="003921BB" w:rsidRDefault="003921BB" w:rsidP="00E741A5">
            <w:pPr>
              <w:pStyle w:val="TableParagraph"/>
              <w:spacing w:before="10"/>
              <w:rPr>
                <w:rFonts w:ascii="Verdana"/>
                <w:color w:val="0000FF"/>
                <w:sz w:val="20"/>
              </w:rPr>
            </w:pPr>
          </w:p>
          <w:p w14:paraId="06BCE4B3" w14:textId="77777777" w:rsidR="003921BB" w:rsidRPr="003921BB" w:rsidRDefault="003921BB" w:rsidP="00E741A5">
            <w:pPr>
              <w:pStyle w:val="TableParagraph"/>
              <w:ind w:left="9" w:right="2"/>
              <w:jc w:val="center"/>
              <w:rPr>
                <w:color w:val="0000FF"/>
                <w:sz w:val="20"/>
              </w:rPr>
            </w:pPr>
            <w:r w:rsidRPr="003921BB">
              <w:rPr>
                <w:color w:val="0000FF"/>
                <w:spacing w:val="-5"/>
                <w:sz w:val="20"/>
              </w:rPr>
              <w:t>4/5</w:t>
            </w:r>
          </w:p>
        </w:tc>
        <w:tc>
          <w:tcPr>
            <w:tcW w:w="1921" w:type="dxa"/>
          </w:tcPr>
          <w:p w14:paraId="179E5722" w14:textId="77777777" w:rsidR="003921BB" w:rsidRPr="003921BB" w:rsidRDefault="003921BB" w:rsidP="00E741A5">
            <w:pPr>
              <w:pStyle w:val="TableParagraph"/>
              <w:rPr>
                <w:rFonts w:ascii="Verdana"/>
                <w:color w:val="0000FF"/>
                <w:sz w:val="20"/>
              </w:rPr>
            </w:pPr>
          </w:p>
          <w:p w14:paraId="30817E5B" w14:textId="77777777" w:rsidR="003921BB" w:rsidRPr="003921BB" w:rsidRDefault="003921BB" w:rsidP="00E741A5">
            <w:pPr>
              <w:pStyle w:val="TableParagraph"/>
              <w:spacing w:before="10"/>
              <w:rPr>
                <w:rFonts w:ascii="Verdana"/>
                <w:color w:val="0000FF"/>
                <w:sz w:val="20"/>
              </w:rPr>
            </w:pPr>
          </w:p>
          <w:p w14:paraId="72D93C14" w14:textId="77777777" w:rsidR="003921BB" w:rsidRPr="003921BB" w:rsidRDefault="003921BB" w:rsidP="00E741A5">
            <w:pPr>
              <w:pStyle w:val="TableParagraph"/>
              <w:ind w:left="7" w:right="5"/>
              <w:jc w:val="center"/>
              <w:rPr>
                <w:color w:val="0000FF"/>
                <w:sz w:val="20"/>
              </w:rPr>
            </w:pPr>
            <w:r w:rsidRPr="003921BB">
              <w:rPr>
                <w:color w:val="0000FF"/>
                <w:spacing w:val="-2"/>
                <w:sz w:val="20"/>
              </w:rPr>
              <w:t>Máximo/Excelente</w:t>
            </w:r>
          </w:p>
        </w:tc>
        <w:tc>
          <w:tcPr>
            <w:tcW w:w="5834" w:type="dxa"/>
          </w:tcPr>
          <w:p w14:paraId="12E2AF00" w14:textId="77777777" w:rsidR="003921BB" w:rsidRPr="003921BB" w:rsidRDefault="003921BB" w:rsidP="00E741A5">
            <w:pPr>
              <w:pStyle w:val="TableParagraph"/>
              <w:spacing w:before="53" w:line="230" w:lineRule="atLeast"/>
              <w:ind w:left="68" w:right="144"/>
              <w:rPr>
                <w:color w:val="0000FF"/>
                <w:sz w:val="20"/>
                <w:lang w:val="es-ES"/>
              </w:rPr>
            </w:pPr>
            <w:r w:rsidRPr="003921BB">
              <w:rPr>
                <w:color w:val="0000FF"/>
                <w:sz w:val="20"/>
                <w:lang w:val="es-ES"/>
              </w:rPr>
              <w:t>La empresa demuestra un compromiso ético y social sólido. Implementa programas de inserción sociolaboral para colectivos</w:t>
            </w:r>
            <w:r w:rsidRPr="003921BB">
              <w:rPr>
                <w:color w:val="0000FF"/>
                <w:spacing w:val="-6"/>
                <w:sz w:val="20"/>
                <w:lang w:val="es-ES"/>
              </w:rPr>
              <w:t xml:space="preserve"> </w:t>
            </w:r>
            <w:r w:rsidRPr="003921BB">
              <w:rPr>
                <w:color w:val="0000FF"/>
                <w:sz w:val="20"/>
                <w:lang w:val="es-ES"/>
              </w:rPr>
              <w:t>vulnerables</w:t>
            </w:r>
            <w:r w:rsidRPr="003921BB">
              <w:rPr>
                <w:color w:val="0000FF"/>
                <w:spacing w:val="-6"/>
                <w:sz w:val="20"/>
                <w:lang w:val="es-ES"/>
              </w:rPr>
              <w:t xml:space="preserve"> </w:t>
            </w:r>
            <w:r w:rsidRPr="003921BB">
              <w:rPr>
                <w:color w:val="0000FF"/>
                <w:sz w:val="20"/>
                <w:lang w:val="es-ES"/>
              </w:rPr>
              <w:t>que</w:t>
            </w:r>
            <w:r w:rsidRPr="003921BB">
              <w:rPr>
                <w:color w:val="0000FF"/>
                <w:spacing w:val="-3"/>
                <w:sz w:val="20"/>
                <w:lang w:val="es-ES"/>
              </w:rPr>
              <w:t xml:space="preserve"> </w:t>
            </w:r>
            <w:r w:rsidRPr="003921BB">
              <w:rPr>
                <w:color w:val="0000FF"/>
                <w:sz w:val="20"/>
                <w:lang w:val="es-ES"/>
              </w:rPr>
              <w:t>trabajarán</w:t>
            </w:r>
            <w:r w:rsidRPr="003921BB">
              <w:rPr>
                <w:color w:val="0000FF"/>
                <w:spacing w:val="-5"/>
                <w:sz w:val="20"/>
                <w:lang w:val="es-ES"/>
              </w:rPr>
              <w:t xml:space="preserve"> </w:t>
            </w:r>
            <w:r w:rsidRPr="003921BB">
              <w:rPr>
                <w:color w:val="0000FF"/>
                <w:sz w:val="20"/>
                <w:lang w:val="es-ES"/>
              </w:rPr>
              <w:t>en</w:t>
            </w:r>
            <w:r w:rsidRPr="003921BB">
              <w:rPr>
                <w:color w:val="0000FF"/>
                <w:spacing w:val="-6"/>
                <w:sz w:val="20"/>
                <w:lang w:val="es-ES"/>
              </w:rPr>
              <w:t xml:space="preserve"> </w:t>
            </w:r>
            <w:r w:rsidRPr="003921BB">
              <w:rPr>
                <w:color w:val="0000FF"/>
                <w:sz w:val="20"/>
                <w:lang w:val="es-ES"/>
              </w:rPr>
              <w:t>el</w:t>
            </w:r>
            <w:r w:rsidRPr="003921BB">
              <w:rPr>
                <w:color w:val="0000FF"/>
                <w:spacing w:val="-8"/>
                <w:sz w:val="20"/>
                <w:lang w:val="es-ES"/>
              </w:rPr>
              <w:t xml:space="preserve"> </w:t>
            </w:r>
            <w:r w:rsidRPr="003921BB">
              <w:rPr>
                <w:color w:val="0000FF"/>
                <w:sz w:val="20"/>
                <w:lang w:val="es-ES"/>
              </w:rPr>
              <w:t>servicio,</w:t>
            </w:r>
            <w:r w:rsidRPr="003921BB">
              <w:rPr>
                <w:color w:val="0000FF"/>
                <w:spacing w:val="-7"/>
                <w:sz w:val="20"/>
                <w:lang w:val="es-ES"/>
              </w:rPr>
              <w:t xml:space="preserve"> </w:t>
            </w:r>
            <w:r w:rsidRPr="003921BB">
              <w:rPr>
                <w:color w:val="0000FF"/>
                <w:sz w:val="20"/>
                <w:lang w:val="es-ES"/>
              </w:rPr>
              <w:t>o</w:t>
            </w:r>
            <w:r w:rsidRPr="003921BB">
              <w:rPr>
                <w:color w:val="0000FF"/>
                <w:spacing w:val="-3"/>
                <w:sz w:val="20"/>
                <w:lang w:val="es-ES"/>
              </w:rPr>
              <w:t xml:space="preserve"> </w:t>
            </w:r>
            <w:r w:rsidRPr="003921BB">
              <w:rPr>
                <w:color w:val="0000FF"/>
                <w:sz w:val="20"/>
                <w:lang w:val="es-ES"/>
              </w:rPr>
              <w:t>propone mejoras salariales o</w:t>
            </w:r>
            <w:r w:rsidRPr="003921BB">
              <w:rPr>
                <w:color w:val="0000FF"/>
                <w:spacing w:val="-2"/>
                <w:sz w:val="20"/>
                <w:lang w:val="es-ES"/>
              </w:rPr>
              <w:t xml:space="preserve"> </w:t>
            </w:r>
            <w:r w:rsidRPr="003921BB">
              <w:rPr>
                <w:color w:val="0000FF"/>
                <w:sz w:val="20"/>
                <w:lang w:val="es-ES"/>
              </w:rPr>
              <w:t>formativas que</w:t>
            </w:r>
            <w:r w:rsidRPr="003921BB">
              <w:rPr>
                <w:color w:val="0000FF"/>
                <w:spacing w:val="-1"/>
                <w:sz w:val="20"/>
                <w:lang w:val="es-ES"/>
              </w:rPr>
              <w:t xml:space="preserve"> </w:t>
            </w:r>
            <w:r w:rsidRPr="003921BB">
              <w:rPr>
                <w:color w:val="0000FF"/>
                <w:sz w:val="20"/>
                <w:lang w:val="es-ES"/>
              </w:rPr>
              <w:t>elevan</w:t>
            </w:r>
            <w:r w:rsidRPr="003921BB">
              <w:rPr>
                <w:color w:val="0000FF"/>
                <w:spacing w:val="-1"/>
                <w:sz w:val="20"/>
                <w:lang w:val="es-ES"/>
              </w:rPr>
              <w:t xml:space="preserve"> </w:t>
            </w:r>
            <w:r w:rsidRPr="003921BB">
              <w:rPr>
                <w:color w:val="0000FF"/>
                <w:sz w:val="20"/>
                <w:lang w:val="es-ES"/>
              </w:rPr>
              <w:t>las condiciones de vida del personal más allá del convenio.</w:t>
            </w:r>
          </w:p>
        </w:tc>
      </w:tr>
    </w:tbl>
    <w:p w14:paraId="248B843D" w14:textId="77777777" w:rsidR="003921BB" w:rsidRPr="0003386C" w:rsidRDefault="003921BB" w:rsidP="0003386C">
      <w:pPr>
        <w:spacing w:before="120" w:after="120" w:line="360" w:lineRule="auto"/>
        <w:ind w:left="851"/>
        <w:jc w:val="both"/>
        <w:rPr>
          <w:rFonts w:ascii="Verdana" w:hAnsi="Verdana"/>
          <w:iCs/>
          <w:color w:val="3333FF"/>
          <w:sz w:val="20"/>
          <w:szCs w:val="20"/>
        </w:rPr>
      </w:pPr>
    </w:p>
    <w:bookmarkEnd w:id="359"/>
    <w:p w14:paraId="7630AD34" w14:textId="77777777" w:rsidR="004259A4" w:rsidRDefault="004259A4" w:rsidP="004259A4">
      <w:pPr>
        <w:spacing w:before="120" w:after="120" w:line="360" w:lineRule="auto"/>
        <w:jc w:val="both"/>
        <w:rPr>
          <w:rFonts w:ascii="Verdana" w:hAnsi="Verdana"/>
          <w:color w:val="3333FF"/>
          <w:sz w:val="20"/>
          <w:szCs w:val="20"/>
        </w:rPr>
      </w:pPr>
      <w:r w:rsidRPr="004C28AC">
        <w:rPr>
          <w:rFonts w:ascii="Verdana" w:hAnsi="Verdana"/>
          <w:iCs/>
          <w:color w:val="3333FF"/>
          <w:sz w:val="20"/>
          <w:szCs w:val="20"/>
        </w:rPr>
        <w:t xml:space="preserve">La puntuación final de los criterios cualitativos (hasta el máximo de </w:t>
      </w:r>
      <w:r>
        <w:rPr>
          <w:rFonts w:ascii="Verdana" w:hAnsi="Verdana"/>
          <w:iCs/>
          <w:color w:val="3333FF"/>
          <w:sz w:val="20"/>
          <w:szCs w:val="20"/>
        </w:rPr>
        <w:t>36</w:t>
      </w:r>
      <w:r w:rsidRPr="004C28AC">
        <w:rPr>
          <w:rFonts w:ascii="Verdana" w:hAnsi="Verdana"/>
          <w:iCs/>
          <w:color w:val="3333FF"/>
          <w:sz w:val="20"/>
          <w:szCs w:val="20"/>
        </w:rPr>
        <w:t xml:space="preserve"> puntos) se realizará, mediante la suma de los puntos obtenidos en cada uno de los criterios por cada licitadora, una vez realizada la valoración de sus componentes.</w:t>
      </w:r>
    </w:p>
    <w:p w14:paraId="13F02201" w14:textId="77777777" w:rsidR="00C548B6" w:rsidRPr="008F04F6" w:rsidRDefault="00C548B6" w:rsidP="00D7102B">
      <w:pPr>
        <w:pStyle w:val="Ttulo5"/>
        <w:rPr>
          <w:b/>
        </w:rPr>
      </w:pPr>
      <w:r w:rsidRPr="008F04F6">
        <w:rPr>
          <w:b/>
        </w:rPr>
        <w:t>22.2.2.- Criterios evaluables de forma automática mediante aplicación de fórmulas:</w:t>
      </w:r>
    </w:p>
    <w:p w14:paraId="663D1DC4" w14:textId="4B2E3EA7" w:rsidR="00F257F0" w:rsidRPr="0008464A" w:rsidRDefault="00F257F0" w:rsidP="001761B7">
      <w:pPr>
        <w:pStyle w:val="Prrafodelista"/>
        <w:numPr>
          <w:ilvl w:val="0"/>
          <w:numId w:val="157"/>
        </w:numPr>
        <w:tabs>
          <w:tab w:val="left" w:pos="-1701"/>
          <w:tab w:val="left" w:pos="284"/>
          <w:tab w:val="left" w:pos="7797"/>
          <w:tab w:val="left" w:pos="8080"/>
        </w:tabs>
        <w:spacing w:before="360" w:after="120"/>
        <w:rPr>
          <w:rFonts w:ascii="Verdana" w:hAnsi="Verdana"/>
          <w:color w:val="3333FF"/>
        </w:rPr>
      </w:pPr>
      <w:bookmarkStart w:id="360" w:name="_Toc38387655"/>
      <w:r w:rsidRPr="0008464A">
        <w:rPr>
          <w:rFonts w:ascii="Verdana" w:hAnsi="Verdana" w:cs="Calibri"/>
          <w:b/>
          <w:color w:val="3333FF"/>
          <w:u w:val="single"/>
        </w:rPr>
        <w:t xml:space="preserve">OFERTA ECONÓMICA  (ponderación 30 puntos)  </w:t>
      </w:r>
      <w:r w:rsidRPr="0008464A">
        <w:rPr>
          <w:rFonts w:ascii="Verdana" w:hAnsi="Verdana"/>
          <w:color w:val="3333FF"/>
        </w:rPr>
        <w:t xml:space="preserve">                                                               </w:t>
      </w:r>
    </w:p>
    <w:p w14:paraId="51ABD18D" w14:textId="4D5BD4BC" w:rsidR="00F257F0" w:rsidRPr="00617DA5" w:rsidRDefault="00F257F0" w:rsidP="00F257F0">
      <w:pPr>
        <w:tabs>
          <w:tab w:val="center" w:pos="2248"/>
          <w:tab w:val="center" w:pos="4418"/>
        </w:tabs>
        <w:jc w:val="both"/>
        <w:rPr>
          <w:rFonts w:ascii="Verdana" w:hAnsi="Verdana"/>
          <w:color w:val="3333FF"/>
          <w:sz w:val="22"/>
          <w:szCs w:val="22"/>
        </w:rPr>
      </w:pPr>
      <w:r w:rsidRPr="00617DA5">
        <w:rPr>
          <w:rFonts w:ascii="Verdana" w:hAnsi="Verdana"/>
          <w:color w:val="3333FF"/>
          <w:sz w:val="22"/>
          <w:szCs w:val="22"/>
        </w:rPr>
        <w:t xml:space="preserve"> </w:t>
      </w:r>
    </w:p>
    <w:p w14:paraId="4792F6E6" w14:textId="77777777" w:rsidR="00F257F0" w:rsidRPr="00617DA5" w:rsidRDefault="00F257F0" w:rsidP="00F257F0">
      <w:pPr>
        <w:jc w:val="both"/>
        <w:rPr>
          <w:rFonts w:ascii="Verdana" w:hAnsi="Verdana"/>
          <w:color w:val="3333FF"/>
          <w:sz w:val="22"/>
          <w:szCs w:val="22"/>
        </w:rPr>
      </w:pPr>
      <w:r w:rsidRPr="00617DA5">
        <w:rPr>
          <w:rFonts w:ascii="Verdana" w:hAnsi="Verdana"/>
          <w:color w:val="3333FF"/>
          <w:sz w:val="22"/>
          <w:szCs w:val="22"/>
        </w:rPr>
        <w:t xml:space="preserve"> </w:t>
      </w:r>
    </w:p>
    <w:p w14:paraId="6C16A5E0" w14:textId="77777777" w:rsidR="00F257F0" w:rsidRPr="00617DA5" w:rsidRDefault="00F257F0" w:rsidP="00F257F0">
      <w:pPr>
        <w:ind w:right="782"/>
        <w:jc w:val="both"/>
        <w:rPr>
          <w:rFonts w:ascii="Verdana" w:hAnsi="Verdana"/>
          <w:color w:val="3333FF"/>
          <w:sz w:val="22"/>
          <w:szCs w:val="22"/>
        </w:rPr>
      </w:pPr>
      <w:r w:rsidRPr="00617DA5">
        <w:rPr>
          <w:rFonts w:ascii="Verdana" w:hAnsi="Verdana"/>
          <w:color w:val="3333FF"/>
          <w:sz w:val="22"/>
          <w:szCs w:val="22"/>
        </w:rPr>
        <w:t xml:space="preserve">Subponderaciones:  </w:t>
      </w:r>
    </w:p>
    <w:p w14:paraId="3BE677CA" w14:textId="77777777" w:rsidR="00F257F0" w:rsidRPr="00617DA5" w:rsidRDefault="00F257F0" w:rsidP="00F257F0">
      <w:pPr>
        <w:jc w:val="both"/>
        <w:rPr>
          <w:rFonts w:ascii="Verdana" w:hAnsi="Verdana"/>
          <w:color w:val="3333FF"/>
          <w:sz w:val="22"/>
          <w:szCs w:val="22"/>
        </w:rPr>
      </w:pPr>
    </w:p>
    <w:p w14:paraId="138E4C23" w14:textId="44F531A7" w:rsidR="00F257F0" w:rsidRPr="00617DA5" w:rsidRDefault="00A830CF" w:rsidP="00F257F0">
      <w:pPr>
        <w:ind w:right="782"/>
        <w:jc w:val="both"/>
        <w:rPr>
          <w:rFonts w:ascii="Verdana" w:hAnsi="Verdana"/>
          <w:color w:val="3333FF"/>
          <w:sz w:val="22"/>
          <w:szCs w:val="22"/>
        </w:rPr>
      </w:pPr>
      <w:r>
        <w:rPr>
          <w:rFonts w:ascii="Verdana" w:hAnsi="Verdana"/>
          <w:color w:val="3333FF"/>
          <w:sz w:val="22"/>
          <w:szCs w:val="22"/>
        </w:rPr>
        <w:t xml:space="preserve">100 </w:t>
      </w:r>
      <w:r w:rsidR="00F257F0" w:rsidRPr="00617DA5">
        <w:rPr>
          <w:rFonts w:ascii="Verdana" w:hAnsi="Verdana"/>
          <w:color w:val="3333FF"/>
          <w:sz w:val="22"/>
          <w:szCs w:val="22"/>
        </w:rPr>
        <w:t xml:space="preserve">M2 de superficie: 26,00 puntos </w:t>
      </w:r>
    </w:p>
    <w:p w14:paraId="550BA6B1" w14:textId="35DF57A8" w:rsidR="00F257F0" w:rsidRPr="00617DA5" w:rsidRDefault="00A830CF" w:rsidP="00F257F0">
      <w:pPr>
        <w:ind w:right="782"/>
        <w:jc w:val="both"/>
        <w:rPr>
          <w:rFonts w:ascii="Verdana" w:hAnsi="Verdana"/>
          <w:color w:val="3333FF"/>
          <w:sz w:val="22"/>
          <w:szCs w:val="22"/>
        </w:rPr>
      </w:pPr>
      <w:r>
        <w:rPr>
          <w:rFonts w:ascii="Verdana" w:hAnsi="Verdana"/>
          <w:color w:val="3333FF"/>
          <w:sz w:val="22"/>
          <w:szCs w:val="22"/>
        </w:rPr>
        <w:t xml:space="preserve">100 </w:t>
      </w:r>
      <w:r w:rsidR="00F257F0" w:rsidRPr="00617DA5">
        <w:rPr>
          <w:rFonts w:ascii="Verdana" w:hAnsi="Verdana"/>
          <w:color w:val="3333FF"/>
          <w:sz w:val="22"/>
          <w:szCs w:val="22"/>
        </w:rPr>
        <w:t>M2 de patio y zonas verdes: 1,22 puntos</w:t>
      </w:r>
    </w:p>
    <w:p w14:paraId="3B06B52F" w14:textId="7071E5D6" w:rsidR="00F257F0" w:rsidRPr="00617DA5" w:rsidRDefault="00A830CF" w:rsidP="00F257F0">
      <w:pPr>
        <w:ind w:right="782"/>
        <w:jc w:val="both"/>
        <w:rPr>
          <w:rFonts w:ascii="Verdana" w:hAnsi="Verdana"/>
          <w:color w:val="3333FF"/>
          <w:sz w:val="22"/>
          <w:szCs w:val="22"/>
        </w:rPr>
      </w:pPr>
      <w:r>
        <w:rPr>
          <w:rFonts w:ascii="Verdana" w:hAnsi="Verdana"/>
          <w:color w:val="3333FF"/>
          <w:sz w:val="22"/>
          <w:szCs w:val="22"/>
        </w:rPr>
        <w:t xml:space="preserve">100 </w:t>
      </w:r>
      <w:r w:rsidR="00F257F0" w:rsidRPr="00617DA5">
        <w:rPr>
          <w:rFonts w:ascii="Verdana" w:hAnsi="Verdana"/>
          <w:color w:val="3333FF"/>
          <w:sz w:val="22"/>
          <w:szCs w:val="22"/>
        </w:rPr>
        <w:t xml:space="preserve">M2 cristales: 1,00 puntos </w:t>
      </w:r>
    </w:p>
    <w:p w14:paraId="0B61A099" w14:textId="09D6AE5C" w:rsidR="00F257F0" w:rsidRPr="00617DA5" w:rsidRDefault="00A830CF" w:rsidP="00F257F0">
      <w:pPr>
        <w:ind w:right="782"/>
        <w:jc w:val="both"/>
        <w:rPr>
          <w:rFonts w:ascii="Verdana" w:hAnsi="Verdana"/>
          <w:color w:val="3333FF"/>
          <w:sz w:val="22"/>
          <w:szCs w:val="22"/>
        </w:rPr>
      </w:pPr>
      <w:r>
        <w:rPr>
          <w:rFonts w:ascii="Verdana" w:hAnsi="Verdana"/>
          <w:color w:val="3333FF"/>
          <w:sz w:val="22"/>
          <w:szCs w:val="22"/>
        </w:rPr>
        <w:t xml:space="preserve">100 </w:t>
      </w:r>
      <w:r w:rsidR="00F257F0" w:rsidRPr="00617DA5">
        <w:rPr>
          <w:rFonts w:ascii="Verdana" w:hAnsi="Verdana"/>
          <w:color w:val="3333FF"/>
          <w:sz w:val="22"/>
          <w:szCs w:val="22"/>
        </w:rPr>
        <w:t>M2 de pistas polideportivas: 0,36 puntos</w:t>
      </w:r>
    </w:p>
    <w:p w14:paraId="3B5ABCDD" w14:textId="4A29DF91" w:rsidR="00F257F0" w:rsidRPr="00617DA5" w:rsidRDefault="00A830CF" w:rsidP="00F257F0">
      <w:pPr>
        <w:ind w:right="782"/>
        <w:jc w:val="both"/>
        <w:rPr>
          <w:rFonts w:ascii="Verdana" w:hAnsi="Verdana"/>
          <w:color w:val="3333FF"/>
          <w:sz w:val="22"/>
          <w:szCs w:val="22"/>
        </w:rPr>
      </w:pPr>
      <w:r>
        <w:rPr>
          <w:rFonts w:ascii="Verdana" w:hAnsi="Verdana"/>
          <w:color w:val="3333FF"/>
          <w:sz w:val="22"/>
          <w:szCs w:val="22"/>
        </w:rPr>
        <w:t xml:space="preserve">100 </w:t>
      </w:r>
      <w:r w:rsidR="00F257F0" w:rsidRPr="00617DA5">
        <w:rPr>
          <w:rFonts w:ascii="Verdana" w:hAnsi="Verdana"/>
          <w:color w:val="3333FF"/>
          <w:sz w:val="22"/>
          <w:szCs w:val="22"/>
        </w:rPr>
        <w:t xml:space="preserve">M2 de porche: 0,36 puntos </w:t>
      </w:r>
    </w:p>
    <w:p w14:paraId="230C355E" w14:textId="77777777" w:rsidR="00F257F0" w:rsidRPr="00617DA5" w:rsidRDefault="00F257F0" w:rsidP="00F257F0">
      <w:pPr>
        <w:ind w:right="782"/>
        <w:jc w:val="both"/>
        <w:rPr>
          <w:rFonts w:ascii="Verdana" w:hAnsi="Verdana"/>
          <w:color w:val="3333FF"/>
          <w:sz w:val="22"/>
          <w:szCs w:val="22"/>
        </w:rPr>
      </w:pPr>
      <w:r w:rsidRPr="00617DA5">
        <w:rPr>
          <w:rFonts w:ascii="Verdana" w:hAnsi="Verdana"/>
          <w:color w:val="3333FF"/>
          <w:sz w:val="22"/>
          <w:szCs w:val="22"/>
        </w:rPr>
        <w:t>Instalación anclajes: 0,36 puntos</w:t>
      </w:r>
    </w:p>
    <w:p w14:paraId="26680AC7" w14:textId="77777777" w:rsidR="00F257F0" w:rsidRPr="00617DA5" w:rsidRDefault="00F257F0" w:rsidP="00F257F0">
      <w:pPr>
        <w:ind w:right="782"/>
        <w:jc w:val="both"/>
        <w:rPr>
          <w:rFonts w:ascii="Verdana" w:hAnsi="Verdana"/>
          <w:color w:val="3333FF"/>
          <w:sz w:val="22"/>
          <w:szCs w:val="22"/>
        </w:rPr>
      </w:pPr>
      <w:r w:rsidRPr="00617DA5">
        <w:rPr>
          <w:rFonts w:ascii="Verdana" w:hAnsi="Verdana"/>
          <w:color w:val="3333FF"/>
          <w:sz w:val="22"/>
          <w:szCs w:val="22"/>
        </w:rPr>
        <w:t>Revisión anclajes: 0,50 puntos</w:t>
      </w:r>
    </w:p>
    <w:p w14:paraId="00722D8B" w14:textId="77777777" w:rsidR="00F257F0" w:rsidRPr="00617DA5" w:rsidRDefault="00F257F0" w:rsidP="00F257F0">
      <w:pPr>
        <w:ind w:right="782"/>
        <w:jc w:val="both"/>
        <w:rPr>
          <w:rFonts w:ascii="Verdana" w:hAnsi="Verdana"/>
          <w:color w:val="3333FF"/>
          <w:sz w:val="22"/>
          <w:szCs w:val="22"/>
        </w:rPr>
      </w:pPr>
      <w:r w:rsidRPr="00617DA5">
        <w:rPr>
          <w:rFonts w:ascii="Verdana" w:hAnsi="Verdana"/>
          <w:color w:val="3333FF"/>
          <w:sz w:val="22"/>
          <w:szCs w:val="22"/>
        </w:rPr>
        <w:t>Limpiezas extraordinarias: 0,20 puntos</w:t>
      </w:r>
    </w:p>
    <w:p w14:paraId="3749D848" w14:textId="77777777" w:rsidR="00F257F0" w:rsidRPr="004B1FC7" w:rsidRDefault="00F257F0" w:rsidP="00F257F0">
      <w:pPr>
        <w:jc w:val="both"/>
        <w:rPr>
          <w:rFonts w:ascii="Verdana" w:hAnsi="Verdana"/>
          <w:color w:val="3333FF"/>
        </w:rPr>
      </w:pPr>
    </w:p>
    <w:bookmarkStart w:id="361" w:name="_Hlk225848665"/>
    <w:p w14:paraId="51F58342" w14:textId="2938D6FD" w:rsidR="004779AA" w:rsidRPr="005F5F7E" w:rsidRDefault="00000000" w:rsidP="004779AA">
      <w:pPr>
        <w:jc w:val="both"/>
        <w:rPr>
          <w:iCs/>
          <w:color w:val="0000FF"/>
          <w:sz w:val="32"/>
          <w:szCs w:val="32"/>
        </w:rPr>
      </w:pPr>
      <m:oMathPara>
        <m:oMath>
          <m:sSub>
            <m:sSubPr>
              <m:ctrlPr>
                <w:rPr>
                  <w:rFonts w:ascii="Cambria Math" w:hAnsi="Cambria Math"/>
                  <w:i/>
                  <w:color w:val="0000FF"/>
                  <w:sz w:val="32"/>
                  <w:szCs w:val="32"/>
                </w:rPr>
              </m:ctrlPr>
            </m:sSubPr>
            <m:e>
              <m:r>
                <w:rPr>
                  <w:rFonts w:ascii="Cambria Math" w:hAnsi="Cambria Math"/>
                  <w:color w:val="0000FF"/>
                  <w:sz w:val="32"/>
                  <w:szCs w:val="32"/>
                </w:rPr>
                <m:t>P</m:t>
              </m:r>
            </m:e>
            <m:sub>
              <m:r>
                <w:rPr>
                  <w:rFonts w:ascii="Cambria Math" w:hAnsi="Cambria Math"/>
                  <w:color w:val="0000FF"/>
                  <w:sz w:val="32"/>
                  <w:szCs w:val="32"/>
                </w:rPr>
                <m:t>ec</m:t>
              </m:r>
            </m:sub>
          </m:sSub>
          <m:r>
            <w:rPr>
              <w:rFonts w:ascii="Cambria Math" w:hAnsi="Cambria Math"/>
              <w:color w:val="0000FF"/>
              <w:sz w:val="32"/>
              <w:szCs w:val="32"/>
            </w:rPr>
            <m:t>= 30*(</m:t>
          </m:r>
          <m:f>
            <m:fPr>
              <m:ctrlPr>
                <w:rPr>
                  <w:rFonts w:ascii="Cambria Math" w:hAnsi="Cambria Math"/>
                  <w:i/>
                  <w:color w:val="0000FF"/>
                  <w:sz w:val="32"/>
                  <w:szCs w:val="32"/>
                </w:rPr>
              </m:ctrlPr>
            </m:fPr>
            <m:num>
              <m:sSub>
                <m:sSubPr>
                  <m:ctrlPr>
                    <w:rPr>
                      <w:rFonts w:ascii="Cambria Math" w:hAnsi="Cambria Math"/>
                      <w:i/>
                      <w:color w:val="0000FF"/>
                      <w:sz w:val="32"/>
                      <w:szCs w:val="32"/>
                    </w:rPr>
                  </m:ctrlPr>
                </m:sSubPr>
                <m:e>
                  <m:r>
                    <w:rPr>
                      <w:rFonts w:ascii="Cambria Math" w:hAnsi="Cambria Math"/>
                      <w:color w:val="0000FF"/>
                      <w:sz w:val="32"/>
                      <w:szCs w:val="32"/>
                    </w:rPr>
                    <m:t>OP</m:t>
                  </m:r>
                </m:e>
                <m:sub>
                  <m:r>
                    <w:rPr>
                      <w:rFonts w:ascii="Cambria Math" w:hAnsi="Cambria Math"/>
                      <w:color w:val="0000FF"/>
                      <w:sz w:val="32"/>
                      <w:szCs w:val="32"/>
                    </w:rPr>
                    <m:t>m</m:t>
                  </m:r>
                </m:sub>
              </m:sSub>
            </m:num>
            <m:den>
              <m:sSub>
                <m:sSubPr>
                  <m:ctrlPr>
                    <w:rPr>
                      <w:rFonts w:ascii="Cambria Math" w:hAnsi="Cambria Math"/>
                      <w:i/>
                      <w:color w:val="0000FF"/>
                      <w:sz w:val="32"/>
                      <w:szCs w:val="32"/>
                    </w:rPr>
                  </m:ctrlPr>
                </m:sSubPr>
                <m:e>
                  <m:r>
                    <w:rPr>
                      <w:rFonts w:ascii="Cambria Math" w:hAnsi="Cambria Math"/>
                      <w:color w:val="0000FF"/>
                      <w:sz w:val="32"/>
                      <w:szCs w:val="32"/>
                    </w:rPr>
                    <m:t>OP</m:t>
                  </m:r>
                </m:e>
                <m:sub>
                  <m:r>
                    <w:rPr>
                      <w:rFonts w:ascii="Cambria Math" w:hAnsi="Cambria Math"/>
                      <w:color w:val="0000FF"/>
                      <w:sz w:val="32"/>
                      <w:szCs w:val="32"/>
                    </w:rPr>
                    <m:t xml:space="preserve">i </m:t>
                  </m:r>
                </m:sub>
              </m:sSub>
            </m:den>
          </m:f>
          <m:r>
            <w:rPr>
              <w:rFonts w:ascii="Cambria Math" w:hAnsi="Cambria Math"/>
              <w:color w:val="0000FF"/>
              <w:sz w:val="32"/>
              <w:szCs w:val="32"/>
            </w:rPr>
            <m:t>)</m:t>
          </m:r>
        </m:oMath>
      </m:oMathPara>
    </w:p>
    <w:p w14:paraId="52B96201" w14:textId="77777777" w:rsidR="004779AA" w:rsidRPr="00E80EA6" w:rsidRDefault="004779AA" w:rsidP="004779AA">
      <w:pPr>
        <w:jc w:val="both"/>
        <w:rPr>
          <w:rFonts w:ascii="Verdana" w:hAnsi="Verdana"/>
          <w:color w:val="0000FF"/>
          <w:sz w:val="22"/>
          <w:szCs w:val="22"/>
        </w:rPr>
      </w:pPr>
    </w:p>
    <w:p w14:paraId="2CF190D6" w14:textId="77777777" w:rsidR="004779AA" w:rsidRPr="003B2F96" w:rsidRDefault="004779AA" w:rsidP="004779AA">
      <w:pPr>
        <w:ind w:right="782"/>
        <w:jc w:val="both"/>
        <w:rPr>
          <w:rFonts w:ascii="Verdana" w:hAnsi="Verdana"/>
          <w:color w:val="0000FF"/>
          <w:sz w:val="22"/>
          <w:szCs w:val="22"/>
        </w:rPr>
      </w:pPr>
      <w:r w:rsidRPr="003B2F96">
        <w:rPr>
          <w:rFonts w:ascii="Verdana" w:hAnsi="Verdana"/>
          <w:color w:val="0000FF"/>
          <w:sz w:val="22"/>
          <w:szCs w:val="22"/>
        </w:rPr>
        <w:t xml:space="preserve">Siendo: </w:t>
      </w:r>
    </w:p>
    <w:p w14:paraId="4A4E3EBA" w14:textId="77777777" w:rsidR="004779AA" w:rsidRDefault="004779AA" w:rsidP="004779AA">
      <w:pPr>
        <w:ind w:right="782"/>
        <w:jc w:val="both"/>
        <w:rPr>
          <w:rFonts w:ascii="Verdana" w:hAnsi="Verdana"/>
          <w:color w:val="0000FF"/>
          <w:sz w:val="22"/>
          <w:szCs w:val="22"/>
        </w:rPr>
      </w:pPr>
      <w:r w:rsidRPr="003B2F96">
        <w:rPr>
          <w:rFonts w:ascii="Verdana" w:hAnsi="Verdana"/>
          <w:color w:val="0000FF"/>
          <w:sz w:val="22"/>
          <w:szCs w:val="22"/>
        </w:rPr>
        <w:t>P</w:t>
      </w:r>
      <w:r w:rsidRPr="003B2F96">
        <w:rPr>
          <w:rFonts w:ascii="Verdana" w:hAnsi="Verdana"/>
          <w:color w:val="0000FF"/>
          <w:sz w:val="22"/>
          <w:szCs w:val="22"/>
          <w:vertAlign w:val="subscript"/>
        </w:rPr>
        <w:t>ec</w:t>
      </w:r>
      <w:r w:rsidRPr="003B2F96">
        <w:rPr>
          <w:rFonts w:ascii="Verdana" w:hAnsi="Verdana"/>
          <w:color w:val="0000FF"/>
          <w:sz w:val="22"/>
          <w:szCs w:val="22"/>
        </w:rPr>
        <w:t>: 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26F34F63" w14:textId="1D67A940" w:rsidR="00E80EA6" w:rsidRDefault="00E80EA6" w:rsidP="004779AA">
      <w:pPr>
        <w:ind w:right="782"/>
        <w:jc w:val="both"/>
        <w:rPr>
          <w:rFonts w:ascii="Verdana" w:hAnsi="Verdana"/>
          <w:color w:val="0000FF"/>
          <w:sz w:val="22"/>
          <w:szCs w:val="22"/>
        </w:rPr>
      </w:pPr>
      <w:r>
        <w:rPr>
          <w:rFonts w:ascii="Verdana" w:hAnsi="Verdana"/>
          <w:color w:val="0000FF"/>
          <w:sz w:val="22"/>
          <w:szCs w:val="22"/>
        </w:rPr>
        <w:t>OP</w:t>
      </w:r>
      <w:r w:rsidRPr="00E80EA6">
        <w:rPr>
          <w:rFonts w:ascii="Verdana" w:hAnsi="Verdana"/>
          <w:color w:val="0000FF"/>
          <w:sz w:val="22"/>
          <w:szCs w:val="22"/>
          <w:vertAlign w:val="subscript"/>
        </w:rPr>
        <w:t>i</w:t>
      </w:r>
      <w:r>
        <w:rPr>
          <w:rFonts w:ascii="Verdana" w:hAnsi="Verdana"/>
          <w:color w:val="0000FF"/>
          <w:sz w:val="22"/>
          <w:szCs w:val="22"/>
        </w:rPr>
        <w:t xml:space="preserve"> = Oferta Ponderada. Sumatorio de cada precio unitario de la oferta i multiplicado por su ponderación.</w:t>
      </w:r>
    </w:p>
    <w:p w14:paraId="24B28F6A" w14:textId="77777777" w:rsidR="005F5F7E" w:rsidRDefault="005F5F7E" w:rsidP="004779AA">
      <w:pPr>
        <w:ind w:right="782"/>
        <w:jc w:val="both"/>
        <w:rPr>
          <w:rFonts w:ascii="Verdana" w:hAnsi="Verdana"/>
          <w:color w:val="0000FF"/>
          <w:sz w:val="22"/>
          <w:szCs w:val="22"/>
        </w:rPr>
      </w:pPr>
    </w:p>
    <w:p w14:paraId="6D1DCEC0" w14:textId="447CD09F" w:rsidR="00E80EA6" w:rsidRPr="005F5F7E" w:rsidRDefault="00E80EA6" w:rsidP="004779AA">
      <w:pPr>
        <w:ind w:right="782"/>
        <w:jc w:val="both"/>
        <w:rPr>
          <w:rFonts w:ascii="Verdana" w:hAnsi="Verdana"/>
          <w:color w:val="0000FF"/>
          <w:sz w:val="28"/>
          <w:szCs w:val="28"/>
        </w:rPr>
      </w:pPr>
      <m:oMathPara>
        <m:oMath>
          <m:r>
            <w:rPr>
              <w:rFonts w:ascii="Cambria Math" w:hAnsi="Cambria Math"/>
              <w:color w:val="0000FF"/>
              <w:sz w:val="28"/>
              <w:szCs w:val="28"/>
            </w:rPr>
            <m:t>∑</m:t>
          </m:r>
          <m:sSub>
            <m:sSubPr>
              <m:ctrlPr>
                <w:rPr>
                  <w:rFonts w:ascii="Cambria Math" w:hAnsi="Cambria Math"/>
                  <w:i/>
                  <w:color w:val="0000FF"/>
                  <w:sz w:val="28"/>
                  <w:szCs w:val="28"/>
                </w:rPr>
              </m:ctrlPr>
            </m:sSubPr>
            <m:e>
              <m:r>
                <w:rPr>
                  <w:rFonts w:ascii="Cambria Math" w:hAnsi="Cambria Math"/>
                  <w:color w:val="0000FF"/>
                  <w:sz w:val="28"/>
                  <w:szCs w:val="28"/>
                </w:rPr>
                <m:t>(Pond</m:t>
              </m:r>
            </m:e>
            <m:sub>
              <m:d>
                <m:dPr>
                  <m:ctrlPr>
                    <w:rPr>
                      <w:rFonts w:ascii="Cambria Math" w:hAnsi="Cambria Math"/>
                      <w:i/>
                      <w:color w:val="0000FF"/>
                      <w:sz w:val="28"/>
                      <w:szCs w:val="28"/>
                    </w:rPr>
                  </m:ctrlPr>
                </m:dPr>
                <m:e>
                  <m:r>
                    <w:rPr>
                      <w:rFonts w:ascii="Cambria Math" w:hAnsi="Cambria Math"/>
                      <w:color w:val="0000FF"/>
                      <w:sz w:val="28"/>
                      <w:szCs w:val="28"/>
                    </w:rPr>
                    <m:t>x</m:t>
                  </m:r>
                </m:e>
              </m:d>
            </m:sub>
          </m:sSub>
          <m:r>
            <w:rPr>
              <w:rFonts w:ascii="Cambria Math" w:hAnsi="Cambria Math"/>
              <w:color w:val="0000FF"/>
              <w:sz w:val="28"/>
              <w:szCs w:val="28"/>
            </w:rPr>
            <m:t xml:space="preserve">* </m:t>
          </m:r>
          <m:sSub>
            <m:sSubPr>
              <m:ctrlPr>
                <w:rPr>
                  <w:rFonts w:ascii="Cambria Math" w:hAnsi="Cambria Math"/>
                  <w:i/>
                  <w:color w:val="0000FF"/>
                  <w:sz w:val="28"/>
                  <w:szCs w:val="28"/>
                </w:rPr>
              </m:ctrlPr>
            </m:sSubPr>
            <m:e>
              <m:r>
                <w:rPr>
                  <w:rFonts w:ascii="Cambria Math" w:hAnsi="Cambria Math"/>
                  <w:color w:val="0000FF"/>
                  <w:sz w:val="28"/>
                  <w:szCs w:val="28"/>
                </w:rPr>
                <m:t>Pu</m:t>
              </m:r>
            </m:e>
            <m:sub>
              <m:r>
                <w:rPr>
                  <w:rFonts w:ascii="Cambria Math" w:hAnsi="Cambria Math"/>
                  <w:color w:val="0000FF"/>
                  <w:sz w:val="28"/>
                  <w:szCs w:val="28"/>
                </w:rPr>
                <m:t>i</m:t>
              </m:r>
              <m:d>
                <m:dPr>
                  <m:ctrlPr>
                    <w:rPr>
                      <w:rFonts w:ascii="Cambria Math" w:hAnsi="Cambria Math"/>
                      <w:i/>
                      <w:color w:val="0000FF"/>
                      <w:sz w:val="28"/>
                      <w:szCs w:val="28"/>
                    </w:rPr>
                  </m:ctrlPr>
                </m:dPr>
                <m:e>
                  <m:r>
                    <w:rPr>
                      <w:rFonts w:ascii="Cambria Math" w:hAnsi="Cambria Math"/>
                      <w:color w:val="0000FF"/>
                      <w:sz w:val="28"/>
                      <w:szCs w:val="28"/>
                    </w:rPr>
                    <m:t>x</m:t>
                  </m:r>
                </m:e>
              </m:d>
            </m:sub>
          </m:sSub>
          <m:r>
            <w:rPr>
              <w:rFonts w:ascii="Cambria Math" w:hAnsi="Cambria Math"/>
              <w:color w:val="0000FF"/>
              <w:sz w:val="28"/>
              <w:szCs w:val="28"/>
            </w:rPr>
            <m:t>)</m:t>
          </m:r>
        </m:oMath>
      </m:oMathPara>
    </w:p>
    <w:p w14:paraId="6FE542C7" w14:textId="77777777" w:rsidR="00E80EA6" w:rsidRDefault="00E80EA6" w:rsidP="004779AA">
      <w:pPr>
        <w:ind w:right="782"/>
        <w:jc w:val="both"/>
        <w:rPr>
          <w:rFonts w:ascii="Verdana" w:hAnsi="Verdana"/>
          <w:color w:val="0000FF"/>
          <w:sz w:val="22"/>
          <w:szCs w:val="22"/>
        </w:rPr>
      </w:pPr>
    </w:p>
    <w:p w14:paraId="36C94F5F" w14:textId="2584BA21" w:rsidR="004779AA" w:rsidRPr="003B2F96" w:rsidRDefault="004779AA" w:rsidP="004779AA">
      <w:pPr>
        <w:ind w:right="782"/>
        <w:jc w:val="both"/>
        <w:rPr>
          <w:rFonts w:ascii="Verdana" w:hAnsi="Verdana"/>
          <w:color w:val="0000FF"/>
          <w:sz w:val="22"/>
          <w:szCs w:val="22"/>
        </w:rPr>
      </w:pPr>
      <w:r w:rsidRPr="003B2F96">
        <w:rPr>
          <w:rFonts w:ascii="Verdana" w:hAnsi="Verdana"/>
          <w:color w:val="0000FF"/>
          <w:sz w:val="22"/>
          <w:szCs w:val="22"/>
        </w:rPr>
        <w:t>Pond</w:t>
      </w:r>
      <w:r w:rsidRPr="003B2F96">
        <w:rPr>
          <w:rFonts w:ascii="Verdana" w:hAnsi="Verdana"/>
          <w:color w:val="0000FF"/>
          <w:sz w:val="22"/>
          <w:szCs w:val="22"/>
          <w:vertAlign w:val="subscript"/>
        </w:rPr>
        <w:t>X</w:t>
      </w:r>
      <w:r w:rsidRPr="003B2F96">
        <w:rPr>
          <w:rFonts w:ascii="Verdana" w:hAnsi="Verdana"/>
          <w:color w:val="0000FF"/>
          <w:sz w:val="22"/>
          <w:szCs w:val="22"/>
        </w:rPr>
        <w:t xml:space="preserve"> = Ponderación de la unidad de ejecución x.</w:t>
      </w:r>
    </w:p>
    <w:p w14:paraId="63F6B545" w14:textId="71F06DB6" w:rsidR="004779AA" w:rsidRPr="003B2F96" w:rsidRDefault="004779AA" w:rsidP="004779AA">
      <w:pPr>
        <w:ind w:right="782"/>
        <w:jc w:val="both"/>
        <w:rPr>
          <w:rFonts w:ascii="Verdana" w:hAnsi="Verdana"/>
          <w:color w:val="0000FF"/>
          <w:sz w:val="22"/>
          <w:szCs w:val="22"/>
        </w:rPr>
      </w:pPr>
      <w:r w:rsidRPr="003B2F96">
        <w:rPr>
          <w:rFonts w:ascii="Verdana" w:hAnsi="Verdana"/>
          <w:color w:val="0000FF"/>
          <w:sz w:val="22"/>
          <w:szCs w:val="22"/>
        </w:rPr>
        <w:t>Pu</w:t>
      </w:r>
      <w:r w:rsidR="00E80EA6" w:rsidRPr="00E80EA6">
        <w:rPr>
          <w:rFonts w:ascii="Verdana" w:hAnsi="Verdana"/>
          <w:color w:val="0000FF"/>
          <w:sz w:val="22"/>
          <w:szCs w:val="22"/>
          <w:vertAlign w:val="subscript"/>
        </w:rPr>
        <w:t>i</w:t>
      </w:r>
      <w:r w:rsidRPr="003B2F96">
        <w:rPr>
          <w:rFonts w:ascii="Verdana" w:hAnsi="Verdana"/>
          <w:color w:val="0000FF"/>
          <w:sz w:val="22"/>
          <w:szCs w:val="22"/>
          <w:vertAlign w:val="subscript"/>
        </w:rPr>
        <w:t xml:space="preserve">(x) </w:t>
      </w:r>
      <w:r w:rsidRPr="003B2F96">
        <w:rPr>
          <w:rFonts w:ascii="Verdana" w:hAnsi="Verdana"/>
          <w:color w:val="0000FF"/>
          <w:sz w:val="22"/>
          <w:szCs w:val="22"/>
        </w:rPr>
        <w:t>= Precio unitario de la unidad de ejecución x</w:t>
      </w:r>
      <w:r w:rsidR="00E80EA6">
        <w:rPr>
          <w:rFonts w:ascii="Verdana" w:hAnsi="Verdana"/>
          <w:color w:val="0000FF"/>
          <w:sz w:val="22"/>
          <w:szCs w:val="22"/>
        </w:rPr>
        <w:t xml:space="preserve"> en la oferta i</w:t>
      </w:r>
      <w:r w:rsidRPr="003B2F96">
        <w:rPr>
          <w:rFonts w:ascii="Verdana" w:hAnsi="Verdana"/>
          <w:color w:val="0000FF"/>
          <w:sz w:val="22"/>
          <w:szCs w:val="22"/>
        </w:rPr>
        <w:t>.</w:t>
      </w:r>
    </w:p>
    <w:p w14:paraId="0A94F608" w14:textId="3A09E8E8" w:rsidR="004779AA" w:rsidRPr="003B2F96" w:rsidRDefault="00E80EA6" w:rsidP="004779AA">
      <w:pPr>
        <w:ind w:right="782"/>
        <w:jc w:val="both"/>
        <w:rPr>
          <w:rFonts w:ascii="Verdana" w:hAnsi="Verdana"/>
          <w:color w:val="0000FF"/>
          <w:sz w:val="22"/>
          <w:szCs w:val="22"/>
        </w:rPr>
      </w:pPr>
      <w:r>
        <w:rPr>
          <w:rFonts w:ascii="Verdana" w:hAnsi="Verdana"/>
          <w:color w:val="0000FF"/>
          <w:sz w:val="22"/>
          <w:szCs w:val="22"/>
        </w:rPr>
        <w:t>OP</w:t>
      </w:r>
      <w:r w:rsidRPr="00E80EA6">
        <w:rPr>
          <w:rFonts w:ascii="Verdana" w:hAnsi="Verdana"/>
          <w:color w:val="0000FF"/>
          <w:sz w:val="22"/>
          <w:szCs w:val="22"/>
          <w:vertAlign w:val="subscript"/>
        </w:rPr>
        <w:t>m</w:t>
      </w:r>
      <w:r w:rsidR="004779AA" w:rsidRPr="003B2F96">
        <w:rPr>
          <w:rFonts w:ascii="Verdana" w:hAnsi="Verdana"/>
          <w:color w:val="0000FF"/>
          <w:sz w:val="22"/>
          <w:szCs w:val="22"/>
          <w:vertAlign w:val="subscript"/>
        </w:rPr>
        <w:t xml:space="preserve"> </w:t>
      </w:r>
      <w:r w:rsidR="004779AA" w:rsidRPr="003B2F96">
        <w:rPr>
          <w:rFonts w:ascii="Verdana" w:hAnsi="Verdana"/>
          <w:color w:val="0000FF"/>
          <w:sz w:val="22"/>
          <w:szCs w:val="22"/>
        </w:rPr>
        <w:t xml:space="preserve">= </w:t>
      </w:r>
      <w:r>
        <w:rPr>
          <w:rFonts w:ascii="Verdana" w:hAnsi="Verdana"/>
          <w:color w:val="0000FF"/>
          <w:sz w:val="22"/>
          <w:szCs w:val="22"/>
        </w:rPr>
        <w:t>Mejor oferta ponderada (menor valor)</w:t>
      </w:r>
      <w:r w:rsidR="004779AA" w:rsidRPr="003B2F96">
        <w:rPr>
          <w:rFonts w:ascii="Verdana" w:hAnsi="Verdana"/>
          <w:color w:val="0000FF"/>
          <w:sz w:val="22"/>
          <w:szCs w:val="22"/>
        </w:rPr>
        <w:t>.</w:t>
      </w:r>
    </w:p>
    <w:bookmarkEnd w:id="361"/>
    <w:p w14:paraId="57E77E38" w14:textId="147C75DB" w:rsidR="00F257F0" w:rsidRPr="00617DA5" w:rsidRDefault="00F257F0" w:rsidP="00F257F0">
      <w:pPr>
        <w:jc w:val="both"/>
        <w:rPr>
          <w:rFonts w:ascii="Verdana" w:hAnsi="Verdana"/>
          <w:color w:val="3333FF"/>
          <w:sz w:val="22"/>
          <w:szCs w:val="22"/>
        </w:rPr>
      </w:pPr>
    </w:p>
    <w:p w14:paraId="6148A3B9" w14:textId="5202B2D6" w:rsidR="005E7B61" w:rsidRPr="00777517" w:rsidRDefault="005E7B61" w:rsidP="005E7B61">
      <w:pPr>
        <w:pStyle w:val="Prrafodelista"/>
        <w:tabs>
          <w:tab w:val="left" w:pos="-1701"/>
          <w:tab w:val="left" w:pos="284"/>
          <w:tab w:val="left" w:pos="7797"/>
          <w:tab w:val="left" w:pos="8080"/>
        </w:tabs>
        <w:spacing w:before="360" w:after="120"/>
        <w:ind w:left="284"/>
        <w:rPr>
          <w:rFonts w:ascii="Verdana" w:hAnsi="Verdana" w:cs="Calibri"/>
          <w:b/>
          <w:color w:val="3333FF"/>
          <w:sz w:val="22"/>
          <w:szCs w:val="22"/>
          <w:u w:val="single"/>
        </w:rPr>
      </w:pPr>
      <w:r w:rsidRPr="00777517">
        <w:rPr>
          <w:rFonts w:ascii="Verdana" w:hAnsi="Verdana" w:cs="Calibri"/>
          <w:b/>
          <w:color w:val="3333FF"/>
          <w:sz w:val="22"/>
          <w:szCs w:val="22"/>
          <w:u w:val="single"/>
        </w:rPr>
        <w:t>2. CRITERIOS MEDIOAMBIENTALES (ponderación 8 puntos):</w:t>
      </w:r>
    </w:p>
    <w:p w14:paraId="0963DE15" w14:textId="77777777" w:rsidR="005E7B61" w:rsidRPr="00700819" w:rsidRDefault="005E7B61" w:rsidP="001761B7">
      <w:pPr>
        <w:numPr>
          <w:ilvl w:val="0"/>
          <w:numId w:val="156"/>
        </w:numPr>
        <w:spacing w:before="240" w:after="120" w:line="360" w:lineRule="auto"/>
        <w:ind w:left="1491" w:hanging="357"/>
        <w:jc w:val="both"/>
        <w:rPr>
          <w:rFonts w:ascii="Verdana" w:hAnsi="Verdana"/>
          <w:iCs/>
          <w:color w:val="3333FF"/>
          <w:sz w:val="20"/>
          <w:szCs w:val="20"/>
        </w:rPr>
      </w:pPr>
      <w:r>
        <w:rPr>
          <w:rFonts w:ascii="Verdana" w:hAnsi="Verdana"/>
          <w:iCs/>
          <w:color w:val="3333FF"/>
          <w:sz w:val="20"/>
          <w:szCs w:val="20"/>
        </w:rPr>
        <w:lastRenderedPageBreak/>
        <w:t xml:space="preserve">Que todos los productos de limpieza utilizados </w:t>
      </w:r>
      <w:r w:rsidRPr="00700819">
        <w:rPr>
          <w:rFonts w:ascii="Verdana" w:hAnsi="Verdana"/>
          <w:iCs/>
          <w:color w:val="3333FF"/>
          <w:sz w:val="20"/>
          <w:szCs w:val="20"/>
        </w:rPr>
        <w:t xml:space="preserve">dispongan de una ecoetiqueta oficial (ecoetiqueta europea, distintivo de garantía de calidad ambiental, Ángel Azul o equivalentes) a excepción de los desinfectantes: </w:t>
      </w:r>
      <w:r w:rsidRPr="00E17403">
        <w:rPr>
          <w:rFonts w:ascii="Verdana" w:hAnsi="Verdana"/>
          <w:b/>
          <w:bCs/>
          <w:iCs/>
          <w:color w:val="3333FF"/>
          <w:sz w:val="20"/>
          <w:szCs w:val="20"/>
        </w:rPr>
        <w:t>2</w:t>
      </w:r>
      <w:r w:rsidRPr="00700819">
        <w:rPr>
          <w:rFonts w:ascii="Verdana" w:hAnsi="Verdana"/>
          <w:b/>
          <w:iCs/>
          <w:color w:val="3333FF"/>
          <w:sz w:val="20"/>
          <w:szCs w:val="20"/>
        </w:rPr>
        <w:t xml:space="preserve"> puntos</w:t>
      </w:r>
      <w:r w:rsidRPr="00700819">
        <w:rPr>
          <w:rFonts w:ascii="Verdana" w:hAnsi="Verdana"/>
          <w:iCs/>
          <w:color w:val="3333FF"/>
          <w:sz w:val="20"/>
          <w:szCs w:val="20"/>
        </w:rPr>
        <w:t>.</w:t>
      </w:r>
    </w:p>
    <w:p w14:paraId="574B791C" w14:textId="497C1206" w:rsidR="005E7B61" w:rsidRPr="00700819" w:rsidRDefault="005E7B61" w:rsidP="001761B7">
      <w:pPr>
        <w:numPr>
          <w:ilvl w:val="0"/>
          <w:numId w:val="156"/>
        </w:numPr>
        <w:spacing w:before="120" w:after="120" w:line="360" w:lineRule="auto"/>
        <w:jc w:val="both"/>
        <w:rPr>
          <w:rFonts w:ascii="Verdana" w:hAnsi="Verdana"/>
          <w:iCs/>
          <w:color w:val="3333FF"/>
          <w:sz w:val="20"/>
          <w:szCs w:val="20"/>
        </w:rPr>
      </w:pPr>
      <w:r>
        <w:rPr>
          <w:rFonts w:ascii="Verdana" w:hAnsi="Verdana"/>
          <w:iCs/>
          <w:color w:val="3333FF"/>
          <w:sz w:val="20"/>
          <w:szCs w:val="20"/>
        </w:rPr>
        <w:t xml:space="preserve">Que todos los envases utilizados sean </w:t>
      </w:r>
      <w:r w:rsidRPr="00700819">
        <w:rPr>
          <w:rFonts w:ascii="Verdana" w:hAnsi="Verdana"/>
          <w:iCs/>
          <w:color w:val="3333FF"/>
          <w:sz w:val="20"/>
          <w:szCs w:val="20"/>
        </w:rPr>
        <w:t xml:space="preserve">ecológicos, elaborados con materiales biodegradables (sello de ecoembes o similar): </w:t>
      </w:r>
      <w:r w:rsidRPr="00E17403">
        <w:rPr>
          <w:rFonts w:ascii="Verdana" w:hAnsi="Verdana"/>
          <w:b/>
          <w:bCs/>
          <w:iCs/>
          <w:color w:val="3333FF"/>
          <w:sz w:val="20"/>
          <w:szCs w:val="20"/>
        </w:rPr>
        <w:t>2</w:t>
      </w:r>
      <w:r w:rsidRPr="00700819">
        <w:rPr>
          <w:rFonts w:ascii="Verdana" w:hAnsi="Verdana"/>
          <w:b/>
          <w:iCs/>
          <w:color w:val="3333FF"/>
          <w:sz w:val="20"/>
          <w:szCs w:val="20"/>
        </w:rPr>
        <w:t xml:space="preserve"> punto</w:t>
      </w:r>
      <w:r>
        <w:rPr>
          <w:rFonts w:ascii="Verdana" w:hAnsi="Verdana"/>
          <w:b/>
          <w:iCs/>
          <w:color w:val="3333FF"/>
          <w:sz w:val="20"/>
          <w:szCs w:val="20"/>
        </w:rPr>
        <w:t>s</w:t>
      </w:r>
      <w:r w:rsidRPr="00700819">
        <w:rPr>
          <w:rFonts w:ascii="Verdana" w:hAnsi="Verdana"/>
          <w:iCs/>
          <w:color w:val="3333FF"/>
          <w:sz w:val="20"/>
          <w:szCs w:val="20"/>
        </w:rPr>
        <w:t>.</w:t>
      </w:r>
    </w:p>
    <w:p w14:paraId="05720AD5" w14:textId="77777777" w:rsidR="005E7B61" w:rsidRDefault="005E7B61" w:rsidP="001761B7">
      <w:pPr>
        <w:numPr>
          <w:ilvl w:val="0"/>
          <w:numId w:val="156"/>
        </w:numPr>
        <w:spacing w:before="120" w:after="120" w:line="360" w:lineRule="auto"/>
        <w:jc w:val="both"/>
        <w:rPr>
          <w:rFonts w:ascii="Verdana" w:hAnsi="Verdana"/>
          <w:iCs/>
          <w:color w:val="3333FF"/>
          <w:sz w:val="20"/>
          <w:szCs w:val="20"/>
        </w:rPr>
      </w:pPr>
      <w:r>
        <w:rPr>
          <w:rFonts w:ascii="Verdana" w:hAnsi="Verdana"/>
          <w:iCs/>
          <w:color w:val="3333FF"/>
          <w:sz w:val="20"/>
          <w:szCs w:val="20"/>
        </w:rPr>
        <w:t xml:space="preserve">Que todos los productos utilizados dispongan de </w:t>
      </w:r>
      <w:r w:rsidRPr="00FC5D91">
        <w:rPr>
          <w:rFonts w:ascii="Verdana" w:hAnsi="Verdana"/>
          <w:iCs/>
          <w:color w:val="3333FF"/>
          <w:sz w:val="20"/>
          <w:szCs w:val="20"/>
        </w:rPr>
        <w:t xml:space="preserve">un mínimo del 3% de materia activa: </w:t>
      </w:r>
      <w:r w:rsidRPr="00FC5D91">
        <w:rPr>
          <w:rFonts w:ascii="Verdana" w:hAnsi="Verdana"/>
          <w:b/>
          <w:iCs/>
          <w:color w:val="3333FF"/>
          <w:sz w:val="20"/>
          <w:szCs w:val="20"/>
        </w:rPr>
        <w:t>2 puntos</w:t>
      </w:r>
      <w:r w:rsidRPr="00FC5D91">
        <w:rPr>
          <w:rFonts w:ascii="Verdana" w:hAnsi="Verdana"/>
          <w:iCs/>
          <w:color w:val="3333FF"/>
          <w:sz w:val="20"/>
          <w:szCs w:val="20"/>
        </w:rPr>
        <w:t>.</w:t>
      </w:r>
    </w:p>
    <w:p w14:paraId="031630D3" w14:textId="77777777" w:rsidR="005E7B61" w:rsidRPr="003921BB" w:rsidRDefault="005E7B61" w:rsidP="001761B7">
      <w:pPr>
        <w:numPr>
          <w:ilvl w:val="0"/>
          <w:numId w:val="156"/>
        </w:numPr>
        <w:spacing w:before="120" w:after="120" w:line="360" w:lineRule="auto"/>
        <w:jc w:val="both"/>
        <w:rPr>
          <w:rFonts w:ascii="Verdana" w:hAnsi="Verdana"/>
          <w:iCs/>
          <w:color w:val="3333FF"/>
          <w:sz w:val="20"/>
          <w:szCs w:val="20"/>
        </w:rPr>
      </w:pPr>
      <w:r w:rsidRPr="00E17403">
        <w:rPr>
          <w:rFonts w:ascii="Verdana" w:hAnsi="Verdana"/>
          <w:iCs/>
          <w:color w:val="3333FF"/>
          <w:sz w:val="20"/>
          <w:szCs w:val="20"/>
        </w:rPr>
        <w:t xml:space="preserve">Utilizar bolsas de basura no destinadas a biorresiduo con un porcentaje de plástico reciclado superior al 80%: </w:t>
      </w:r>
      <w:r w:rsidRPr="00E17403">
        <w:rPr>
          <w:rFonts w:ascii="Verdana" w:hAnsi="Verdana"/>
          <w:b/>
          <w:bCs/>
          <w:iCs/>
          <w:color w:val="3333FF"/>
          <w:sz w:val="20"/>
          <w:szCs w:val="20"/>
        </w:rPr>
        <w:t>2 puntos.</w:t>
      </w:r>
    </w:p>
    <w:p w14:paraId="428D89A6" w14:textId="77777777" w:rsidR="003921BB" w:rsidRPr="00F46D63" w:rsidRDefault="003921BB" w:rsidP="003921BB">
      <w:pPr>
        <w:spacing w:before="120" w:after="120" w:line="360" w:lineRule="auto"/>
        <w:ind w:left="1496"/>
        <w:jc w:val="both"/>
        <w:rPr>
          <w:rFonts w:ascii="Verdana" w:hAnsi="Verdana"/>
          <w:iCs/>
          <w:color w:val="3333FF"/>
          <w:sz w:val="20"/>
          <w:szCs w:val="20"/>
        </w:rPr>
      </w:pPr>
    </w:p>
    <w:p w14:paraId="75F9925B" w14:textId="77777777" w:rsidR="00443E8C" w:rsidRPr="00443E8C" w:rsidRDefault="00443E8C" w:rsidP="00443E8C">
      <w:pPr>
        <w:spacing w:after="237"/>
        <w:ind w:right="782"/>
        <w:jc w:val="both"/>
        <w:rPr>
          <w:rFonts w:ascii="Verdana" w:hAnsi="Verdana"/>
          <w:b/>
          <w:color w:val="3333FF"/>
          <w:sz w:val="22"/>
          <w:szCs w:val="22"/>
        </w:rPr>
      </w:pPr>
    </w:p>
    <w:p w14:paraId="0270A4CC" w14:textId="098E9F2D" w:rsidR="00443E8C" w:rsidRPr="00443E8C" w:rsidRDefault="00443E8C" w:rsidP="00443E8C">
      <w:pPr>
        <w:spacing w:after="237"/>
        <w:ind w:right="782"/>
        <w:jc w:val="both"/>
        <w:rPr>
          <w:rFonts w:ascii="Verdana" w:hAnsi="Verdana"/>
          <w:b/>
          <w:color w:val="3333FF"/>
          <w:sz w:val="22"/>
          <w:szCs w:val="22"/>
        </w:rPr>
      </w:pPr>
      <w:r w:rsidRPr="0008464A">
        <w:rPr>
          <w:rFonts w:ascii="Verdana" w:hAnsi="Verdana"/>
          <w:b/>
          <w:color w:val="3333FF"/>
          <w:sz w:val="22"/>
          <w:szCs w:val="22"/>
          <w:u w:val="single"/>
        </w:rPr>
        <w:t>3</w:t>
      </w:r>
      <w:r w:rsidR="0008464A" w:rsidRPr="0008464A">
        <w:rPr>
          <w:rFonts w:ascii="Verdana" w:hAnsi="Verdana"/>
          <w:b/>
          <w:color w:val="3333FF"/>
          <w:sz w:val="22"/>
          <w:szCs w:val="22"/>
          <w:u w:val="single"/>
        </w:rPr>
        <w:t xml:space="preserve">. </w:t>
      </w:r>
      <w:r w:rsidRPr="0008464A">
        <w:rPr>
          <w:rFonts w:ascii="Verdana" w:hAnsi="Verdana"/>
          <w:b/>
          <w:color w:val="3333FF"/>
          <w:sz w:val="22"/>
          <w:szCs w:val="22"/>
          <w:u w:val="single"/>
        </w:rPr>
        <w:t>AMPLIACIÓN DEL SERVICIO (ponderación 16 puntos)</w:t>
      </w:r>
      <w:r w:rsidRPr="00443E8C">
        <w:rPr>
          <w:rFonts w:ascii="Verdana" w:hAnsi="Verdana"/>
          <w:b/>
          <w:color w:val="3333FF"/>
          <w:sz w:val="22"/>
          <w:szCs w:val="22"/>
        </w:rPr>
        <w:t>:</w:t>
      </w:r>
    </w:p>
    <w:p w14:paraId="366EE3C7" w14:textId="77777777" w:rsidR="00443E8C" w:rsidRPr="0008464A" w:rsidRDefault="00443E8C" w:rsidP="00443E8C">
      <w:pPr>
        <w:spacing w:after="237"/>
        <w:ind w:left="1134" w:right="782"/>
        <w:jc w:val="both"/>
        <w:rPr>
          <w:rFonts w:ascii="Verdana" w:hAnsi="Verdana"/>
          <w:bCs/>
          <w:color w:val="3333FF"/>
          <w:sz w:val="20"/>
          <w:szCs w:val="20"/>
        </w:rPr>
      </w:pPr>
      <w:r w:rsidRPr="0008464A">
        <w:rPr>
          <w:rFonts w:ascii="Verdana" w:hAnsi="Verdana"/>
          <w:bCs/>
          <w:color w:val="3333FF"/>
          <w:sz w:val="20"/>
          <w:szCs w:val="20"/>
        </w:rPr>
        <w:t>a)</w:t>
      </w:r>
      <w:r w:rsidRPr="0008464A">
        <w:rPr>
          <w:rFonts w:ascii="Verdana" w:hAnsi="Verdana"/>
          <w:bCs/>
          <w:color w:val="3333FF"/>
          <w:sz w:val="20"/>
          <w:szCs w:val="20"/>
        </w:rPr>
        <w:tab/>
        <w:t>Contenedores sanitarios: aumento, sin coste adicional, en la frecuencia de sustitución de los contenedores (mensual): 3 puntos, conforme al siguiente baremo:</w:t>
      </w:r>
    </w:p>
    <w:p w14:paraId="6D54B375" w14:textId="323947B8" w:rsidR="004E046A" w:rsidRPr="004E046A" w:rsidRDefault="004E046A" w:rsidP="001761B7">
      <w:pPr>
        <w:pStyle w:val="Prrafodelista"/>
        <w:numPr>
          <w:ilvl w:val="0"/>
          <w:numId w:val="167"/>
        </w:numPr>
        <w:spacing w:after="120"/>
        <w:ind w:left="1843" w:right="782"/>
        <w:jc w:val="both"/>
        <w:rPr>
          <w:rFonts w:ascii="Verdana" w:hAnsi="Verdana"/>
          <w:bCs/>
          <w:color w:val="3333FF"/>
          <w:sz w:val="20"/>
          <w:szCs w:val="20"/>
        </w:rPr>
      </w:pPr>
      <w:r w:rsidRPr="004E046A">
        <w:rPr>
          <w:rFonts w:ascii="Verdana" w:hAnsi="Verdana"/>
          <w:bCs/>
          <w:color w:val="3333FF"/>
          <w:sz w:val="20"/>
          <w:szCs w:val="20"/>
        </w:rPr>
        <w:t>Dos veces a la semana: 3 puntos.</w:t>
      </w:r>
    </w:p>
    <w:p w14:paraId="325F96D4" w14:textId="77777777" w:rsidR="004E046A" w:rsidRPr="004E046A" w:rsidRDefault="00443E8C" w:rsidP="001761B7">
      <w:pPr>
        <w:pStyle w:val="Prrafodelista"/>
        <w:numPr>
          <w:ilvl w:val="0"/>
          <w:numId w:val="167"/>
        </w:numPr>
        <w:spacing w:after="237"/>
        <w:ind w:left="1843" w:right="782"/>
        <w:jc w:val="both"/>
        <w:rPr>
          <w:rFonts w:ascii="Verdana" w:hAnsi="Verdana"/>
          <w:bCs/>
          <w:color w:val="3333FF"/>
          <w:sz w:val="20"/>
          <w:szCs w:val="20"/>
        </w:rPr>
      </w:pPr>
      <w:r w:rsidRPr="004E046A">
        <w:rPr>
          <w:rFonts w:ascii="Verdana" w:hAnsi="Verdana"/>
          <w:bCs/>
          <w:color w:val="3333FF"/>
          <w:sz w:val="20"/>
          <w:szCs w:val="20"/>
        </w:rPr>
        <w:t>Semanal:</w:t>
      </w:r>
      <w:r w:rsidR="0008464A" w:rsidRPr="004E046A">
        <w:rPr>
          <w:rFonts w:ascii="Verdana" w:hAnsi="Verdana"/>
          <w:bCs/>
          <w:color w:val="3333FF"/>
          <w:sz w:val="20"/>
          <w:szCs w:val="20"/>
        </w:rPr>
        <w:t xml:space="preserve"> </w:t>
      </w:r>
      <w:r w:rsidR="004E046A" w:rsidRPr="004E046A">
        <w:rPr>
          <w:rFonts w:ascii="Verdana" w:hAnsi="Verdana"/>
          <w:bCs/>
          <w:color w:val="3333FF"/>
          <w:sz w:val="20"/>
          <w:szCs w:val="20"/>
        </w:rPr>
        <w:t>2</w:t>
      </w:r>
      <w:r w:rsidRPr="004E046A">
        <w:rPr>
          <w:rFonts w:ascii="Verdana" w:hAnsi="Verdana"/>
          <w:bCs/>
          <w:color w:val="3333FF"/>
          <w:sz w:val="20"/>
          <w:szCs w:val="20"/>
        </w:rPr>
        <w:t xml:space="preserve"> puntos</w:t>
      </w:r>
    </w:p>
    <w:p w14:paraId="43D379C8" w14:textId="4A0163D4" w:rsidR="00443E8C" w:rsidRPr="004E046A" w:rsidRDefault="00443E8C" w:rsidP="001761B7">
      <w:pPr>
        <w:pStyle w:val="Prrafodelista"/>
        <w:numPr>
          <w:ilvl w:val="0"/>
          <w:numId w:val="167"/>
        </w:numPr>
        <w:spacing w:after="237"/>
        <w:ind w:left="1843" w:right="782"/>
        <w:jc w:val="both"/>
        <w:rPr>
          <w:rFonts w:ascii="Verdana" w:hAnsi="Verdana"/>
          <w:bCs/>
          <w:color w:val="3333FF"/>
          <w:sz w:val="20"/>
          <w:szCs w:val="20"/>
        </w:rPr>
      </w:pPr>
      <w:r w:rsidRPr="004E046A">
        <w:rPr>
          <w:rFonts w:ascii="Verdana" w:hAnsi="Verdana"/>
          <w:bCs/>
          <w:color w:val="3333FF"/>
          <w:sz w:val="20"/>
          <w:szCs w:val="20"/>
        </w:rPr>
        <w:t>Quincenal:</w:t>
      </w:r>
      <w:r w:rsidR="0008464A" w:rsidRPr="004E046A">
        <w:rPr>
          <w:rFonts w:ascii="Verdana" w:hAnsi="Verdana"/>
          <w:bCs/>
          <w:color w:val="3333FF"/>
          <w:sz w:val="20"/>
          <w:szCs w:val="20"/>
        </w:rPr>
        <w:t xml:space="preserve"> </w:t>
      </w:r>
      <w:r w:rsidRPr="004E046A">
        <w:rPr>
          <w:rFonts w:ascii="Verdana" w:hAnsi="Verdana"/>
          <w:bCs/>
          <w:color w:val="3333FF"/>
          <w:sz w:val="20"/>
          <w:szCs w:val="20"/>
        </w:rPr>
        <w:t>1 puntos</w:t>
      </w:r>
    </w:p>
    <w:p w14:paraId="22F3BF68" w14:textId="77777777" w:rsidR="00443E8C" w:rsidRPr="0008464A" w:rsidRDefault="00443E8C" w:rsidP="00443E8C">
      <w:pPr>
        <w:spacing w:after="237"/>
        <w:ind w:left="1134" w:right="782"/>
        <w:jc w:val="both"/>
        <w:rPr>
          <w:rFonts w:ascii="Verdana" w:hAnsi="Verdana"/>
          <w:bCs/>
          <w:color w:val="3333FF"/>
          <w:sz w:val="20"/>
          <w:szCs w:val="20"/>
        </w:rPr>
      </w:pPr>
      <w:r w:rsidRPr="0008464A">
        <w:rPr>
          <w:rFonts w:ascii="Verdana" w:hAnsi="Verdana"/>
          <w:bCs/>
          <w:color w:val="3333FF"/>
          <w:sz w:val="20"/>
          <w:szCs w:val="20"/>
        </w:rPr>
        <w:t>b)</w:t>
      </w:r>
      <w:r w:rsidRPr="0008464A">
        <w:rPr>
          <w:rFonts w:ascii="Verdana" w:hAnsi="Verdana"/>
          <w:bCs/>
          <w:color w:val="3333FF"/>
          <w:sz w:val="20"/>
          <w:szCs w:val="20"/>
        </w:rPr>
        <w:tab/>
        <w:t>Limpieza de cristales: aumento, sin coste adicional, en la frecuencia de limpieza de cristales, tanto exteriores como interiores (dos veces al año): 4 puntos, conforme al siguiente baremo:</w:t>
      </w:r>
    </w:p>
    <w:p w14:paraId="7C02B2C6" w14:textId="3BF8E0B6" w:rsidR="00443E8C" w:rsidRPr="0008464A" w:rsidRDefault="00443E8C" w:rsidP="0008464A">
      <w:pPr>
        <w:spacing w:after="120"/>
        <w:ind w:left="1134" w:right="782" w:firstLine="397"/>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4 veces/año:</w:t>
      </w:r>
      <w:r w:rsidRPr="0008464A">
        <w:rPr>
          <w:rFonts w:ascii="Verdana" w:hAnsi="Verdana"/>
          <w:bCs/>
          <w:color w:val="3333FF"/>
          <w:sz w:val="20"/>
          <w:szCs w:val="20"/>
        </w:rPr>
        <w:tab/>
        <w:t>4 puntos</w:t>
      </w:r>
    </w:p>
    <w:p w14:paraId="0E914667" w14:textId="623A9F42" w:rsidR="00443E8C" w:rsidRPr="0008464A" w:rsidRDefault="00443E8C" w:rsidP="0008464A">
      <w:pPr>
        <w:spacing w:after="237"/>
        <w:ind w:left="1134" w:right="782" w:firstLine="396"/>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3 veces/año:</w:t>
      </w:r>
      <w:r w:rsidRPr="0008464A">
        <w:rPr>
          <w:rFonts w:ascii="Verdana" w:hAnsi="Verdana"/>
          <w:bCs/>
          <w:color w:val="3333FF"/>
          <w:sz w:val="20"/>
          <w:szCs w:val="20"/>
        </w:rPr>
        <w:tab/>
      </w:r>
      <w:r w:rsidR="0008464A">
        <w:rPr>
          <w:rFonts w:ascii="Verdana" w:hAnsi="Verdana"/>
          <w:bCs/>
          <w:color w:val="3333FF"/>
          <w:sz w:val="20"/>
          <w:szCs w:val="20"/>
        </w:rPr>
        <w:t xml:space="preserve"> </w:t>
      </w:r>
      <w:r w:rsidRPr="0008464A">
        <w:rPr>
          <w:rFonts w:ascii="Verdana" w:hAnsi="Verdana"/>
          <w:bCs/>
          <w:color w:val="3333FF"/>
          <w:sz w:val="20"/>
          <w:szCs w:val="20"/>
        </w:rPr>
        <w:t>2 puntos</w:t>
      </w:r>
    </w:p>
    <w:p w14:paraId="76468341" w14:textId="7455B019" w:rsidR="00443E8C" w:rsidRPr="0008464A" w:rsidRDefault="00443E8C" w:rsidP="00443E8C">
      <w:pPr>
        <w:spacing w:after="237"/>
        <w:ind w:left="1134" w:right="782"/>
        <w:jc w:val="both"/>
        <w:rPr>
          <w:rFonts w:ascii="Verdana" w:hAnsi="Verdana"/>
          <w:bCs/>
          <w:color w:val="3333FF"/>
          <w:sz w:val="20"/>
          <w:szCs w:val="20"/>
        </w:rPr>
      </w:pPr>
      <w:r w:rsidRPr="0008464A">
        <w:rPr>
          <w:rFonts w:ascii="Verdana" w:hAnsi="Verdana"/>
          <w:bCs/>
          <w:color w:val="3333FF"/>
          <w:sz w:val="20"/>
          <w:szCs w:val="20"/>
        </w:rPr>
        <w:t>c)</w:t>
      </w:r>
      <w:r w:rsidRPr="0008464A">
        <w:rPr>
          <w:rFonts w:ascii="Verdana" w:hAnsi="Verdana"/>
          <w:bCs/>
          <w:color w:val="3333FF"/>
          <w:sz w:val="20"/>
          <w:szCs w:val="20"/>
        </w:rPr>
        <w:tab/>
        <w:t xml:space="preserve">Limpieza de patios y porches: aumento, sin coste adicional, en la frecuencia de limpieza de patios y porches (quincenal): </w:t>
      </w:r>
      <w:r w:rsidR="004259A4">
        <w:rPr>
          <w:rFonts w:ascii="Verdana" w:hAnsi="Verdana"/>
          <w:bCs/>
          <w:color w:val="3333FF"/>
          <w:sz w:val="20"/>
          <w:szCs w:val="20"/>
        </w:rPr>
        <w:t>3</w:t>
      </w:r>
      <w:r w:rsidRPr="0008464A">
        <w:rPr>
          <w:rFonts w:ascii="Verdana" w:hAnsi="Verdana"/>
          <w:bCs/>
          <w:color w:val="3333FF"/>
          <w:sz w:val="20"/>
          <w:szCs w:val="20"/>
        </w:rPr>
        <w:t xml:space="preserve"> puntos, conforme al siguiente baremo:</w:t>
      </w:r>
    </w:p>
    <w:p w14:paraId="0A264A67" w14:textId="6BBC01B1" w:rsidR="00443E8C" w:rsidRPr="0008464A" w:rsidRDefault="00443E8C" w:rsidP="0008464A">
      <w:pPr>
        <w:spacing w:after="120"/>
        <w:ind w:left="1134" w:right="782" w:firstLine="397"/>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bookmarkStart w:id="362" w:name="_Hlk217288033"/>
      <w:r w:rsidRPr="0008464A">
        <w:rPr>
          <w:rFonts w:ascii="Verdana" w:hAnsi="Verdana"/>
          <w:bCs/>
          <w:color w:val="3333FF"/>
          <w:sz w:val="20"/>
          <w:szCs w:val="20"/>
        </w:rPr>
        <w:t>Diaria:</w:t>
      </w:r>
      <w:r w:rsidR="0008464A">
        <w:rPr>
          <w:rFonts w:ascii="Verdana" w:hAnsi="Verdana"/>
          <w:bCs/>
          <w:color w:val="3333FF"/>
          <w:sz w:val="20"/>
          <w:szCs w:val="20"/>
        </w:rPr>
        <w:t xml:space="preserve"> </w:t>
      </w:r>
      <w:r w:rsidR="004259A4">
        <w:rPr>
          <w:rFonts w:ascii="Verdana" w:hAnsi="Verdana"/>
          <w:bCs/>
          <w:color w:val="3333FF"/>
          <w:sz w:val="20"/>
          <w:szCs w:val="20"/>
        </w:rPr>
        <w:t>3</w:t>
      </w:r>
      <w:r w:rsidRPr="0008464A">
        <w:rPr>
          <w:rFonts w:ascii="Verdana" w:hAnsi="Verdana"/>
          <w:bCs/>
          <w:color w:val="3333FF"/>
          <w:sz w:val="20"/>
          <w:szCs w:val="20"/>
        </w:rPr>
        <w:t xml:space="preserve"> puntos</w:t>
      </w:r>
    </w:p>
    <w:p w14:paraId="7A011992" w14:textId="2568E567" w:rsidR="00443E8C" w:rsidRPr="0008464A" w:rsidRDefault="00443E8C" w:rsidP="0008464A">
      <w:pPr>
        <w:spacing w:after="120"/>
        <w:ind w:left="1134" w:right="782" w:firstLine="397"/>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2 veces/semana:</w:t>
      </w:r>
      <w:r w:rsidR="0008464A">
        <w:rPr>
          <w:rFonts w:ascii="Verdana" w:hAnsi="Verdana"/>
          <w:bCs/>
          <w:color w:val="3333FF"/>
          <w:sz w:val="20"/>
          <w:szCs w:val="20"/>
        </w:rPr>
        <w:t xml:space="preserve"> </w:t>
      </w:r>
      <w:r w:rsidRPr="0008464A">
        <w:rPr>
          <w:rFonts w:ascii="Verdana" w:hAnsi="Verdana"/>
          <w:bCs/>
          <w:color w:val="3333FF"/>
          <w:sz w:val="20"/>
          <w:szCs w:val="20"/>
        </w:rPr>
        <w:t>2 puntos</w:t>
      </w:r>
    </w:p>
    <w:p w14:paraId="173EF32C" w14:textId="122DB353" w:rsidR="00443E8C" w:rsidRPr="0008464A" w:rsidRDefault="00443E8C" w:rsidP="0008464A">
      <w:pPr>
        <w:spacing w:after="237"/>
        <w:ind w:left="1134" w:right="782" w:firstLine="396"/>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Semanal:</w:t>
      </w:r>
      <w:r w:rsidR="0008464A">
        <w:rPr>
          <w:rFonts w:ascii="Verdana" w:hAnsi="Verdana"/>
          <w:bCs/>
          <w:color w:val="3333FF"/>
          <w:sz w:val="20"/>
          <w:szCs w:val="20"/>
        </w:rPr>
        <w:t xml:space="preserve"> </w:t>
      </w:r>
      <w:r w:rsidRPr="0008464A">
        <w:rPr>
          <w:rFonts w:ascii="Verdana" w:hAnsi="Verdana"/>
          <w:bCs/>
          <w:color w:val="3333FF"/>
          <w:sz w:val="20"/>
          <w:szCs w:val="20"/>
        </w:rPr>
        <w:t>1 punto</w:t>
      </w:r>
    </w:p>
    <w:bookmarkEnd w:id="362"/>
    <w:p w14:paraId="65039FA5" w14:textId="2B7D983D" w:rsidR="00443E8C" w:rsidRPr="0008464A" w:rsidRDefault="00443E8C" w:rsidP="00443E8C">
      <w:pPr>
        <w:spacing w:after="237"/>
        <w:ind w:left="1134" w:right="782"/>
        <w:jc w:val="both"/>
        <w:rPr>
          <w:rFonts w:ascii="Verdana" w:hAnsi="Verdana"/>
          <w:bCs/>
          <w:color w:val="3333FF"/>
          <w:sz w:val="20"/>
          <w:szCs w:val="20"/>
        </w:rPr>
      </w:pPr>
      <w:r w:rsidRPr="0008464A">
        <w:rPr>
          <w:rFonts w:ascii="Verdana" w:hAnsi="Verdana"/>
          <w:bCs/>
          <w:color w:val="3333FF"/>
          <w:sz w:val="20"/>
          <w:szCs w:val="20"/>
        </w:rPr>
        <w:t>d)</w:t>
      </w:r>
      <w:r w:rsidRPr="0008464A">
        <w:rPr>
          <w:rFonts w:ascii="Verdana" w:hAnsi="Verdana"/>
          <w:bCs/>
          <w:color w:val="3333FF"/>
          <w:sz w:val="20"/>
          <w:szCs w:val="20"/>
        </w:rPr>
        <w:tab/>
        <w:t xml:space="preserve">Mantenimiento zonas verdes: aumento, sin coste adicional, de la frecuencia de mantenimiento de zonas verdes (dos veces por curso): </w:t>
      </w:r>
      <w:r w:rsidR="0008464A">
        <w:rPr>
          <w:rFonts w:ascii="Verdana" w:hAnsi="Verdana"/>
          <w:bCs/>
          <w:color w:val="3333FF"/>
          <w:sz w:val="20"/>
          <w:szCs w:val="20"/>
        </w:rPr>
        <w:t>4</w:t>
      </w:r>
      <w:r w:rsidRPr="0008464A">
        <w:rPr>
          <w:rFonts w:ascii="Verdana" w:hAnsi="Verdana"/>
          <w:bCs/>
          <w:color w:val="3333FF"/>
          <w:sz w:val="20"/>
          <w:szCs w:val="20"/>
        </w:rPr>
        <w:t xml:space="preserve"> puntos, conforme al siguiente baremo:</w:t>
      </w:r>
    </w:p>
    <w:p w14:paraId="2D367648" w14:textId="7A846756" w:rsidR="00443E8C" w:rsidRPr="0008464A" w:rsidRDefault="00443E8C" w:rsidP="0008464A">
      <w:pPr>
        <w:spacing w:after="120"/>
        <w:ind w:left="1134" w:right="782" w:firstLine="397"/>
        <w:jc w:val="both"/>
        <w:rPr>
          <w:rFonts w:ascii="Verdana" w:hAnsi="Verdana"/>
          <w:bCs/>
          <w:color w:val="3333FF"/>
          <w:sz w:val="20"/>
          <w:szCs w:val="20"/>
        </w:rPr>
      </w:pPr>
      <w:bookmarkStart w:id="363" w:name="_Hlk217288188"/>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4 veces/año:</w:t>
      </w:r>
      <w:r w:rsidRPr="0008464A">
        <w:rPr>
          <w:rFonts w:ascii="Verdana" w:hAnsi="Verdana"/>
          <w:bCs/>
          <w:color w:val="3333FF"/>
          <w:sz w:val="20"/>
          <w:szCs w:val="20"/>
        </w:rPr>
        <w:tab/>
      </w:r>
      <w:r w:rsidR="0008464A">
        <w:rPr>
          <w:rFonts w:ascii="Verdana" w:hAnsi="Verdana"/>
          <w:bCs/>
          <w:color w:val="3333FF"/>
          <w:sz w:val="20"/>
          <w:szCs w:val="20"/>
        </w:rPr>
        <w:t xml:space="preserve"> 4</w:t>
      </w:r>
      <w:r w:rsidRPr="0008464A">
        <w:rPr>
          <w:rFonts w:ascii="Verdana" w:hAnsi="Verdana"/>
          <w:bCs/>
          <w:color w:val="3333FF"/>
          <w:sz w:val="20"/>
          <w:szCs w:val="20"/>
        </w:rPr>
        <w:t xml:space="preserve"> puntos</w:t>
      </w:r>
      <w:r w:rsidR="0008464A">
        <w:rPr>
          <w:rFonts w:ascii="Verdana" w:hAnsi="Verdana"/>
          <w:bCs/>
          <w:color w:val="3333FF"/>
          <w:sz w:val="20"/>
          <w:szCs w:val="20"/>
        </w:rPr>
        <w:t>.</w:t>
      </w:r>
    </w:p>
    <w:p w14:paraId="1D646B98" w14:textId="686C2FE9" w:rsidR="00443E8C" w:rsidRPr="0008464A" w:rsidRDefault="00443E8C" w:rsidP="0008464A">
      <w:pPr>
        <w:spacing w:after="237"/>
        <w:ind w:left="1134" w:right="782" w:firstLine="396"/>
        <w:jc w:val="both"/>
        <w:rPr>
          <w:rFonts w:ascii="Verdana" w:hAnsi="Verdana"/>
          <w:bCs/>
          <w:color w:val="3333FF"/>
          <w:sz w:val="20"/>
          <w:szCs w:val="20"/>
        </w:rPr>
      </w:pPr>
      <w:r w:rsidRPr="0008464A">
        <w:rPr>
          <w:rFonts w:ascii="Verdana" w:hAnsi="Verdana"/>
          <w:bCs/>
          <w:color w:val="3333FF"/>
          <w:sz w:val="20"/>
          <w:szCs w:val="20"/>
        </w:rPr>
        <w:t>•</w:t>
      </w:r>
      <w:r w:rsidR="0008464A">
        <w:rPr>
          <w:rFonts w:ascii="Verdana" w:hAnsi="Verdana"/>
          <w:bCs/>
          <w:color w:val="3333FF"/>
          <w:sz w:val="20"/>
          <w:szCs w:val="20"/>
        </w:rPr>
        <w:t xml:space="preserve"> </w:t>
      </w:r>
      <w:r w:rsidRPr="0008464A">
        <w:rPr>
          <w:rFonts w:ascii="Verdana" w:hAnsi="Verdana"/>
          <w:bCs/>
          <w:color w:val="3333FF"/>
          <w:sz w:val="20"/>
          <w:szCs w:val="20"/>
        </w:rPr>
        <w:t>3 veces/año:</w:t>
      </w:r>
      <w:r w:rsidRPr="0008464A">
        <w:rPr>
          <w:rFonts w:ascii="Verdana" w:hAnsi="Verdana"/>
          <w:bCs/>
          <w:color w:val="3333FF"/>
          <w:sz w:val="20"/>
          <w:szCs w:val="20"/>
        </w:rPr>
        <w:tab/>
      </w:r>
      <w:r w:rsidR="0008464A">
        <w:rPr>
          <w:rFonts w:ascii="Verdana" w:hAnsi="Verdana"/>
          <w:bCs/>
          <w:color w:val="3333FF"/>
          <w:sz w:val="20"/>
          <w:szCs w:val="20"/>
        </w:rPr>
        <w:t xml:space="preserve"> 2</w:t>
      </w:r>
      <w:r w:rsidRPr="0008464A">
        <w:rPr>
          <w:rFonts w:ascii="Verdana" w:hAnsi="Verdana"/>
          <w:bCs/>
          <w:color w:val="3333FF"/>
          <w:sz w:val="20"/>
          <w:szCs w:val="20"/>
        </w:rPr>
        <w:t xml:space="preserve"> punto</w:t>
      </w:r>
      <w:r w:rsidR="0008464A">
        <w:rPr>
          <w:rFonts w:ascii="Verdana" w:hAnsi="Verdana"/>
          <w:bCs/>
          <w:color w:val="3333FF"/>
          <w:sz w:val="20"/>
          <w:szCs w:val="20"/>
        </w:rPr>
        <w:t>s.</w:t>
      </w:r>
    </w:p>
    <w:bookmarkEnd w:id="363"/>
    <w:p w14:paraId="720EF98B" w14:textId="03519264" w:rsidR="00F257F0" w:rsidRPr="0008464A" w:rsidRDefault="00443E8C" w:rsidP="00443E8C">
      <w:pPr>
        <w:spacing w:after="237"/>
        <w:ind w:left="1134" w:right="782"/>
        <w:jc w:val="both"/>
        <w:rPr>
          <w:rFonts w:ascii="Verdana" w:hAnsi="Verdana"/>
          <w:bCs/>
          <w:color w:val="3333FF"/>
          <w:sz w:val="20"/>
          <w:szCs w:val="20"/>
        </w:rPr>
      </w:pPr>
      <w:r w:rsidRPr="0008464A">
        <w:rPr>
          <w:rFonts w:ascii="Verdana" w:hAnsi="Verdana"/>
          <w:bCs/>
          <w:color w:val="3333FF"/>
          <w:sz w:val="20"/>
          <w:szCs w:val="20"/>
        </w:rPr>
        <w:t>e)</w:t>
      </w:r>
      <w:r w:rsidRPr="0008464A">
        <w:rPr>
          <w:rFonts w:ascii="Verdana" w:hAnsi="Verdana"/>
          <w:bCs/>
          <w:color w:val="3333FF"/>
          <w:sz w:val="20"/>
          <w:szCs w:val="20"/>
        </w:rPr>
        <w:tab/>
        <w:t xml:space="preserve">Desinfección, desratización y desinsectación: Un Servicio de desinfección, desratización y desinsectación en cada centro escolar y para cada curso escolar (1 al año), incluidas las prórrogas, en su caso. Este </w:t>
      </w:r>
      <w:r w:rsidRPr="0008464A">
        <w:rPr>
          <w:rFonts w:ascii="Verdana" w:hAnsi="Verdana"/>
          <w:bCs/>
          <w:color w:val="3333FF"/>
          <w:sz w:val="20"/>
          <w:szCs w:val="20"/>
        </w:rPr>
        <w:lastRenderedPageBreak/>
        <w:t>servicio se deberá prestar por empresa debidamente homologada por las autoridades sanitarias correspondientes: 2 puntos.</w:t>
      </w:r>
    </w:p>
    <w:p w14:paraId="76412B29" w14:textId="77777777" w:rsidR="0008464A" w:rsidRDefault="0008464A" w:rsidP="0008464A">
      <w:pPr>
        <w:pStyle w:val="Prrafodelista"/>
        <w:spacing w:before="120" w:after="120" w:line="360" w:lineRule="auto"/>
        <w:ind w:left="1496"/>
        <w:contextualSpacing/>
        <w:jc w:val="both"/>
        <w:rPr>
          <w:rFonts w:ascii="Verdana" w:hAnsi="Verdana"/>
          <w:b/>
          <w:iCs/>
          <w:color w:val="3333FF"/>
          <w:sz w:val="20"/>
          <w:szCs w:val="20"/>
        </w:rPr>
      </w:pPr>
    </w:p>
    <w:p w14:paraId="3D21C1ED" w14:textId="6D24217E" w:rsidR="0008464A" w:rsidRDefault="0008464A" w:rsidP="001761B7">
      <w:pPr>
        <w:pStyle w:val="Prrafodelista"/>
        <w:numPr>
          <w:ilvl w:val="0"/>
          <w:numId w:val="158"/>
        </w:numPr>
        <w:spacing w:before="120" w:after="120" w:line="360" w:lineRule="auto"/>
        <w:contextualSpacing/>
        <w:jc w:val="both"/>
        <w:rPr>
          <w:rFonts w:ascii="Verdana" w:hAnsi="Verdana"/>
          <w:b/>
          <w:color w:val="3333FF"/>
          <w:sz w:val="20"/>
          <w:szCs w:val="20"/>
          <w:u w:val="single"/>
          <w:lang w:val="es-ES_tradnl"/>
        </w:rPr>
      </w:pPr>
      <w:r w:rsidRPr="00FC5D91">
        <w:rPr>
          <w:rFonts w:ascii="Verdana" w:hAnsi="Verdana"/>
          <w:b/>
          <w:color w:val="3333FF"/>
          <w:sz w:val="20"/>
          <w:szCs w:val="20"/>
          <w:u w:val="single"/>
          <w:lang w:val="es-ES_tradnl"/>
        </w:rPr>
        <w:t>BOLSA DE HORAS (</w:t>
      </w:r>
      <w:r>
        <w:rPr>
          <w:rFonts w:ascii="Verdana" w:hAnsi="Verdana"/>
          <w:b/>
          <w:color w:val="3333FF"/>
          <w:sz w:val="20"/>
          <w:szCs w:val="20"/>
          <w:u w:val="single"/>
          <w:lang w:val="es-ES_tradnl"/>
        </w:rPr>
        <w:t>ponderación 10</w:t>
      </w:r>
      <w:r w:rsidRPr="00FC5D91">
        <w:rPr>
          <w:rFonts w:ascii="Verdana" w:hAnsi="Verdana"/>
          <w:b/>
          <w:color w:val="3333FF"/>
          <w:sz w:val="20"/>
          <w:szCs w:val="20"/>
          <w:u w:val="single"/>
          <w:lang w:val="es-ES_tradnl"/>
        </w:rPr>
        <w:t xml:space="preserve"> puntos):</w:t>
      </w:r>
    </w:p>
    <w:p w14:paraId="531968A7" w14:textId="77777777" w:rsidR="0008464A" w:rsidRPr="0008464A" w:rsidRDefault="0008464A" w:rsidP="0008464A">
      <w:pPr>
        <w:spacing w:before="120" w:after="120" w:line="360" w:lineRule="auto"/>
        <w:ind w:left="1134"/>
        <w:contextualSpacing/>
        <w:jc w:val="both"/>
        <w:rPr>
          <w:rFonts w:ascii="Verdana" w:hAnsi="Verdana"/>
          <w:iCs/>
          <w:color w:val="3333FF"/>
          <w:sz w:val="20"/>
          <w:szCs w:val="20"/>
        </w:rPr>
      </w:pPr>
      <w:r w:rsidRPr="0008464A">
        <w:rPr>
          <w:rFonts w:ascii="Verdana" w:hAnsi="Verdana"/>
          <w:iCs/>
          <w:color w:val="3333FF"/>
          <w:sz w:val="20"/>
          <w:szCs w:val="20"/>
        </w:rPr>
        <w:t>Establecimiento de una bolsa de horas anual para la realización de servicios de limpieza extraordinarios sin coste adicional.</w:t>
      </w:r>
    </w:p>
    <w:tbl>
      <w:tblPr>
        <w:tblW w:w="4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0"/>
        <w:gridCol w:w="1600"/>
        <w:gridCol w:w="1600"/>
      </w:tblGrid>
      <w:tr w:rsidR="0008464A" w:rsidRPr="00FC5D91" w14:paraId="3D4AF69A" w14:textId="77777777" w:rsidTr="00137864">
        <w:trPr>
          <w:trHeight w:val="300"/>
          <w:jc w:val="center"/>
        </w:trPr>
        <w:tc>
          <w:tcPr>
            <w:tcW w:w="1600" w:type="dxa"/>
            <w:noWrap/>
            <w:vAlign w:val="bottom"/>
            <w:hideMark/>
          </w:tcPr>
          <w:p w14:paraId="10D0BA6B" w14:textId="77777777" w:rsidR="0008464A" w:rsidRPr="00FC5D91" w:rsidRDefault="0008464A" w:rsidP="00137864">
            <w:pPr>
              <w:rPr>
                <w:rFonts w:ascii="Calibri" w:hAnsi="Calibri"/>
                <w:color w:val="3333FF"/>
                <w:sz w:val="22"/>
                <w:szCs w:val="22"/>
              </w:rPr>
            </w:pPr>
          </w:p>
        </w:tc>
        <w:tc>
          <w:tcPr>
            <w:tcW w:w="1600" w:type="dxa"/>
            <w:noWrap/>
            <w:vAlign w:val="bottom"/>
            <w:hideMark/>
          </w:tcPr>
          <w:p w14:paraId="328C55FE"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10</w:t>
            </w:r>
            <w:r w:rsidRPr="00FC5D91">
              <w:rPr>
                <w:rFonts w:ascii="Calibri" w:hAnsi="Calibri"/>
                <w:color w:val="3333FF"/>
                <w:sz w:val="22"/>
                <w:szCs w:val="22"/>
              </w:rPr>
              <w:t xml:space="preserve"> puntos</w:t>
            </w:r>
          </w:p>
        </w:tc>
        <w:tc>
          <w:tcPr>
            <w:tcW w:w="1600" w:type="dxa"/>
            <w:noWrap/>
            <w:vAlign w:val="bottom"/>
            <w:hideMark/>
          </w:tcPr>
          <w:p w14:paraId="4CCBB0D0"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5</w:t>
            </w:r>
            <w:r w:rsidRPr="00FC5D91">
              <w:rPr>
                <w:rFonts w:ascii="Calibri" w:hAnsi="Calibri"/>
                <w:color w:val="3333FF"/>
                <w:sz w:val="22"/>
                <w:szCs w:val="22"/>
              </w:rPr>
              <w:t xml:space="preserve"> puntos</w:t>
            </w:r>
          </w:p>
        </w:tc>
      </w:tr>
      <w:tr w:rsidR="0008464A" w:rsidRPr="00FC5D91" w14:paraId="45B36E90" w14:textId="77777777" w:rsidTr="00137864">
        <w:trPr>
          <w:trHeight w:val="300"/>
          <w:jc w:val="center"/>
        </w:trPr>
        <w:tc>
          <w:tcPr>
            <w:tcW w:w="1600" w:type="dxa"/>
            <w:noWrap/>
            <w:vAlign w:val="bottom"/>
            <w:hideMark/>
          </w:tcPr>
          <w:p w14:paraId="7FE34004"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Lote 1</w:t>
            </w:r>
          </w:p>
        </w:tc>
        <w:tc>
          <w:tcPr>
            <w:tcW w:w="1600" w:type="dxa"/>
            <w:noWrap/>
            <w:vAlign w:val="bottom"/>
            <w:hideMark/>
          </w:tcPr>
          <w:p w14:paraId="4C1BE3FF"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 xml:space="preserve">150 </w:t>
            </w:r>
            <w:r w:rsidRPr="00FC5D91">
              <w:rPr>
                <w:rFonts w:ascii="Calibri" w:hAnsi="Calibri"/>
                <w:color w:val="3333FF"/>
                <w:sz w:val="22"/>
                <w:szCs w:val="22"/>
              </w:rPr>
              <w:t>horas</w:t>
            </w:r>
          </w:p>
        </w:tc>
        <w:tc>
          <w:tcPr>
            <w:tcW w:w="1600" w:type="dxa"/>
            <w:noWrap/>
            <w:vAlign w:val="bottom"/>
            <w:hideMark/>
          </w:tcPr>
          <w:p w14:paraId="650681EE"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75</w:t>
            </w:r>
            <w:r w:rsidRPr="00FC5D91">
              <w:rPr>
                <w:rFonts w:ascii="Calibri" w:hAnsi="Calibri"/>
                <w:color w:val="3333FF"/>
                <w:sz w:val="22"/>
                <w:szCs w:val="22"/>
              </w:rPr>
              <w:t xml:space="preserve"> horas</w:t>
            </w:r>
          </w:p>
        </w:tc>
      </w:tr>
      <w:tr w:rsidR="0008464A" w:rsidRPr="00FC5D91" w14:paraId="5141A1DF" w14:textId="77777777" w:rsidTr="00137864">
        <w:trPr>
          <w:trHeight w:val="300"/>
          <w:jc w:val="center"/>
        </w:trPr>
        <w:tc>
          <w:tcPr>
            <w:tcW w:w="1600" w:type="dxa"/>
            <w:noWrap/>
            <w:vAlign w:val="bottom"/>
            <w:hideMark/>
          </w:tcPr>
          <w:p w14:paraId="0FA561C2"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Lote 2</w:t>
            </w:r>
          </w:p>
        </w:tc>
        <w:tc>
          <w:tcPr>
            <w:tcW w:w="1600" w:type="dxa"/>
            <w:noWrap/>
            <w:vAlign w:val="bottom"/>
            <w:hideMark/>
          </w:tcPr>
          <w:p w14:paraId="56A401FA"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 xml:space="preserve">300 </w:t>
            </w:r>
            <w:r w:rsidRPr="00FC5D91">
              <w:rPr>
                <w:rFonts w:ascii="Calibri" w:hAnsi="Calibri"/>
                <w:color w:val="3333FF"/>
                <w:sz w:val="22"/>
                <w:szCs w:val="22"/>
              </w:rPr>
              <w:t>horas</w:t>
            </w:r>
          </w:p>
        </w:tc>
        <w:tc>
          <w:tcPr>
            <w:tcW w:w="1600" w:type="dxa"/>
            <w:noWrap/>
            <w:vAlign w:val="bottom"/>
            <w:hideMark/>
          </w:tcPr>
          <w:p w14:paraId="6CECBDFE"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150</w:t>
            </w:r>
            <w:r w:rsidRPr="00FC5D91">
              <w:rPr>
                <w:rFonts w:ascii="Calibri" w:hAnsi="Calibri"/>
                <w:color w:val="3333FF"/>
                <w:sz w:val="22"/>
                <w:szCs w:val="22"/>
              </w:rPr>
              <w:t xml:space="preserve"> horas</w:t>
            </w:r>
          </w:p>
        </w:tc>
      </w:tr>
      <w:tr w:rsidR="0008464A" w:rsidRPr="00FC5D91" w14:paraId="1CF3D011" w14:textId="77777777" w:rsidTr="00137864">
        <w:trPr>
          <w:trHeight w:val="300"/>
          <w:jc w:val="center"/>
        </w:trPr>
        <w:tc>
          <w:tcPr>
            <w:tcW w:w="1600" w:type="dxa"/>
            <w:noWrap/>
            <w:vAlign w:val="bottom"/>
            <w:hideMark/>
          </w:tcPr>
          <w:p w14:paraId="5DEBD7BA"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Lote 3</w:t>
            </w:r>
          </w:p>
        </w:tc>
        <w:tc>
          <w:tcPr>
            <w:tcW w:w="1600" w:type="dxa"/>
            <w:noWrap/>
            <w:vAlign w:val="bottom"/>
            <w:hideMark/>
          </w:tcPr>
          <w:p w14:paraId="3BBFF41B"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430 </w:t>
            </w:r>
            <w:r w:rsidRPr="00FC5D91">
              <w:rPr>
                <w:rFonts w:ascii="Calibri" w:hAnsi="Calibri"/>
                <w:color w:val="3333FF"/>
                <w:sz w:val="22"/>
                <w:szCs w:val="22"/>
              </w:rPr>
              <w:t>horas</w:t>
            </w:r>
          </w:p>
        </w:tc>
        <w:tc>
          <w:tcPr>
            <w:tcW w:w="1600" w:type="dxa"/>
            <w:noWrap/>
            <w:vAlign w:val="bottom"/>
            <w:hideMark/>
          </w:tcPr>
          <w:p w14:paraId="4E047B1C"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215</w:t>
            </w:r>
            <w:r w:rsidRPr="00FC5D91">
              <w:rPr>
                <w:rFonts w:ascii="Calibri" w:hAnsi="Calibri"/>
                <w:color w:val="3333FF"/>
                <w:sz w:val="22"/>
                <w:szCs w:val="22"/>
              </w:rPr>
              <w:t xml:space="preserve"> horas</w:t>
            </w:r>
            <w:r>
              <w:rPr>
                <w:rFonts w:ascii="Calibri" w:hAnsi="Calibri"/>
                <w:color w:val="3333FF"/>
                <w:sz w:val="22"/>
                <w:szCs w:val="22"/>
              </w:rPr>
              <w:t xml:space="preserve"> </w:t>
            </w:r>
          </w:p>
        </w:tc>
      </w:tr>
      <w:tr w:rsidR="0008464A" w:rsidRPr="00FC5D91" w14:paraId="43FA97D6" w14:textId="77777777" w:rsidTr="00137864">
        <w:trPr>
          <w:trHeight w:val="300"/>
          <w:jc w:val="center"/>
        </w:trPr>
        <w:tc>
          <w:tcPr>
            <w:tcW w:w="1600" w:type="dxa"/>
            <w:noWrap/>
            <w:vAlign w:val="bottom"/>
            <w:hideMark/>
          </w:tcPr>
          <w:p w14:paraId="5081EF6C"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4</w:t>
            </w:r>
          </w:p>
        </w:tc>
        <w:tc>
          <w:tcPr>
            <w:tcW w:w="1600" w:type="dxa"/>
            <w:noWrap/>
            <w:vAlign w:val="bottom"/>
            <w:hideMark/>
          </w:tcPr>
          <w:p w14:paraId="23CAD482"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300 </w:t>
            </w:r>
            <w:r w:rsidRPr="00FC5D91">
              <w:rPr>
                <w:rFonts w:ascii="Calibri" w:hAnsi="Calibri"/>
                <w:color w:val="3333FF"/>
                <w:sz w:val="22"/>
                <w:szCs w:val="22"/>
              </w:rPr>
              <w:t>horas</w:t>
            </w:r>
          </w:p>
        </w:tc>
        <w:tc>
          <w:tcPr>
            <w:tcW w:w="1600" w:type="dxa"/>
            <w:noWrap/>
            <w:vAlign w:val="bottom"/>
            <w:hideMark/>
          </w:tcPr>
          <w:p w14:paraId="374743A3"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150</w:t>
            </w:r>
            <w:r w:rsidRPr="00FC5D91">
              <w:rPr>
                <w:rFonts w:ascii="Calibri" w:hAnsi="Calibri"/>
                <w:color w:val="3333FF"/>
                <w:sz w:val="22"/>
                <w:szCs w:val="22"/>
              </w:rPr>
              <w:t xml:space="preserve"> horas</w:t>
            </w:r>
          </w:p>
        </w:tc>
      </w:tr>
      <w:tr w:rsidR="0008464A" w:rsidRPr="00FC5D91" w14:paraId="6826E63D" w14:textId="77777777" w:rsidTr="00137864">
        <w:trPr>
          <w:trHeight w:val="300"/>
          <w:jc w:val="center"/>
        </w:trPr>
        <w:tc>
          <w:tcPr>
            <w:tcW w:w="1600" w:type="dxa"/>
            <w:noWrap/>
            <w:vAlign w:val="bottom"/>
            <w:hideMark/>
          </w:tcPr>
          <w:p w14:paraId="7F9FBB7D"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5</w:t>
            </w:r>
          </w:p>
        </w:tc>
        <w:tc>
          <w:tcPr>
            <w:tcW w:w="1600" w:type="dxa"/>
            <w:noWrap/>
            <w:vAlign w:val="bottom"/>
            <w:hideMark/>
          </w:tcPr>
          <w:p w14:paraId="2DE8A6F1"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 xml:space="preserve">430 </w:t>
            </w:r>
            <w:r w:rsidRPr="00FC5D91">
              <w:rPr>
                <w:rFonts w:ascii="Calibri" w:hAnsi="Calibri"/>
                <w:color w:val="3333FF"/>
                <w:sz w:val="22"/>
                <w:szCs w:val="22"/>
              </w:rPr>
              <w:t>horas</w:t>
            </w:r>
          </w:p>
        </w:tc>
        <w:tc>
          <w:tcPr>
            <w:tcW w:w="1600" w:type="dxa"/>
            <w:noWrap/>
            <w:vAlign w:val="bottom"/>
            <w:hideMark/>
          </w:tcPr>
          <w:p w14:paraId="51594131"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215</w:t>
            </w:r>
            <w:r w:rsidRPr="00FC5D91">
              <w:rPr>
                <w:rFonts w:ascii="Calibri" w:hAnsi="Calibri"/>
                <w:color w:val="3333FF"/>
                <w:sz w:val="22"/>
                <w:szCs w:val="22"/>
              </w:rPr>
              <w:t xml:space="preserve"> horas</w:t>
            </w:r>
          </w:p>
        </w:tc>
      </w:tr>
      <w:tr w:rsidR="0008464A" w:rsidRPr="00FC5D91" w14:paraId="738FFFD2" w14:textId="77777777" w:rsidTr="00137864">
        <w:trPr>
          <w:trHeight w:val="300"/>
          <w:jc w:val="center"/>
        </w:trPr>
        <w:tc>
          <w:tcPr>
            <w:tcW w:w="1600" w:type="dxa"/>
            <w:noWrap/>
            <w:vAlign w:val="bottom"/>
            <w:hideMark/>
          </w:tcPr>
          <w:p w14:paraId="375BB283"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Lote </w:t>
            </w:r>
            <w:r>
              <w:rPr>
                <w:rFonts w:ascii="Calibri" w:hAnsi="Calibri"/>
                <w:color w:val="3333FF"/>
                <w:sz w:val="22"/>
                <w:szCs w:val="22"/>
              </w:rPr>
              <w:t>6</w:t>
            </w:r>
          </w:p>
        </w:tc>
        <w:tc>
          <w:tcPr>
            <w:tcW w:w="1600" w:type="dxa"/>
            <w:noWrap/>
            <w:vAlign w:val="bottom"/>
            <w:hideMark/>
          </w:tcPr>
          <w:p w14:paraId="53DC2B33" w14:textId="77777777" w:rsidR="0008464A" w:rsidRPr="00FC5D91" w:rsidRDefault="0008464A" w:rsidP="00137864">
            <w:pPr>
              <w:jc w:val="center"/>
              <w:rPr>
                <w:rFonts w:ascii="Calibri" w:hAnsi="Calibri"/>
                <w:color w:val="3333FF"/>
                <w:sz w:val="22"/>
                <w:szCs w:val="22"/>
              </w:rPr>
            </w:pPr>
            <w:r w:rsidRPr="00FC5D91">
              <w:rPr>
                <w:rFonts w:ascii="Calibri" w:hAnsi="Calibri"/>
                <w:color w:val="3333FF"/>
                <w:sz w:val="22"/>
                <w:szCs w:val="22"/>
              </w:rPr>
              <w:t xml:space="preserve"> </w:t>
            </w:r>
            <w:r>
              <w:rPr>
                <w:rFonts w:ascii="Calibri" w:hAnsi="Calibri"/>
                <w:color w:val="3333FF"/>
                <w:sz w:val="22"/>
                <w:szCs w:val="22"/>
              </w:rPr>
              <w:t>300 horas</w:t>
            </w:r>
          </w:p>
        </w:tc>
        <w:tc>
          <w:tcPr>
            <w:tcW w:w="1600" w:type="dxa"/>
            <w:noWrap/>
            <w:vAlign w:val="bottom"/>
            <w:hideMark/>
          </w:tcPr>
          <w:p w14:paraId="407214AD"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150</w:t>
            </w:r>
            <w:r w:rsidRPr="00FC5D91">
              <w:rPr>
                <w:rFonts w:ascii="Calibri" w:hAnsi="Calibri"/>
                <w:color w:val="3333FF"/>
                <w:sz w:val="22"/>
                <w:szCs w:val="22"/>
              </w:rPr>
              <w:t xml:space="preserve"> horas</w:t>
            </w:r>
          </w:p>
        </w:tc>
      </w:tr>
      <w:tr w:rsidR="0008464A" w:rsidRPr="00FC5D91" w14:paraId="486925A4" w14:textId="77777777" w:rsidTr="00137864">
        <w:trPr>
          <w:trHeight w:val="300"/>
          <w:jc w:val="center"/>
        </w:trPr>
        <w:tc>
          <w:tcPr>
            <w:tcW w:w="1600" w:type="dxa"/>
            <w:noWrap/>
            <w:vAlign w:val="bottom"/>
          </w:tcPr>
          <w:p w14:paraId="7656065C"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Lote 7</w:t>
            </w:r>
          </w:p>
        </w:tc>
        <w:tc>
          <w:tcPr>
            <w:tcW w:w="1600" w:type="dxa"/>
            <w:noWrap/>
            <w:vAlign w:val="bottom"/>
          </w:tcPr>
          <w:p w14:paraId="5D3EE6FD"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 xml:space="preserve">430 </w:t>
            </w:r>
            <w:r w:rsidRPr="00FC5D91">
              <w:rPr>
                <w:rFonts w:ascii="Calibri" w:hAnsi="Calibri"/>
                <w:color w:val="3333FF"/>
                <w:sz w:val="22"/>
                <w:szCs w:val="22"/>
              </w:rPr>
              <w:t>horas</w:t>
            </w:r>
          </w:p>
        </w:tc>
        <w:tc>
          <w:tcPr>
            <w:tcW w:w="1600" w:type="dxa"/>
            <w:noWrap/>
            <w:vAlign w:val="bottom"/>
          </w:tcPr>
          <w:p w14:paraId="51306395"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215 horas</w:t>
            </w:r>
          </w:p>
        </w:tc>
      </w:tr>
      <w:tr w:rsidR="0008464A" w:rsidRPr="00FC5D91" w14:paraId="22B2D77D" w14:textId="77777777" w:rsidTr="00137864">
        <w:trPr>
          <w:trHeight w:val="300"/>
          <w:jc w:val="center"/>
        </w:trPr>
        <w:tc>
          <w:tcPr>
            <w:tcW w:w="1600" w:type="dxa"/>
            <w:noWrap/>
            <w:vAlign w:val="bottom"/>
          </w:tcPr>
          <w:p w14:paraId="04D5EE9B" w14:textId="77777777" w:rsidR="0008464A" w:rsidRDefault="0008464A" w:rsidP="00137864">
            <w:pPr>
              <w:jc w:val="center"/>
              <w:rPr>
                <w:rFonts w:ascii="Calibri" w:hAnsi="Calibri"/>
                <w:color w:val="3333FF"/>
                <w:sz w:val="22"/>
                <w:szCs w:val="22"/>
              </w:rPr>
            </w:pPr>
            <w:r>
              <w:rPr>
                <w:rFonts w:ascii="Calibri" w:hAnsi="Calibri"/>
                <w:color w:val="3333FF"/>
                <w:sz w:val="22"/>
                <w:szCs w:val="22"/>
              </w:rPr>
              <w:t>Lote 8</w:t>
            </w:r>
          </w:p>
        </w:tc>
        <w:tc>
          <w:tcPr>
            <w:tcW w:w="1600" w:type="dxa"/>
            <w:noWrap/>
            <w:vAlign w:val="bottom"/>
          </w:tcPr>
          <w:p w14:paraId="1E2F649C"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75 horas</w:t>
            </w:r>
          </w:p>
        </w:tc>
        <w:tc>
          <w:tcPr>
            <w:tcW w:w="1600" w:type="dxa"/>
            <w:noWrap/>
            <w:vAlign w:val="bottom"/>
          </w:tcPr>
          <w:p w14:paraId="1B338645" w14:textId="77777777" w:rsidR="0008464A" w:rsidRDefault="0008464A" w:rsidP="00137864">
            <w:pPr>
              <w:jc w:val="center"/>
              <w:rPr>
                <w:rFonts w:ascii="Calibri" w:hAnsi="Calibri"/>
                <w:color w:val="3333FF"/>
                <w:sz w:val="22"/>
                <w:szCs w:val="22"/>
              </w:rPr>
            </w:pPr>
            <w:r>
              <w:rPr>
                <w:rFonts w:ascii="Calibri" w:hAnsi="Calibri"/>
                <w:color w:val="3333FF"/>
                <w:sz w:val="22"/>
                <w:szCs w:val="22"/>
              </w:rPr>
              <w:t>37 horas</w:t>
            </w:r>
          </w:p>
        </w:tc>
      </w:tr>
      <w:tr w:rsidR="0008464A" w:rsidRPr="00FC5D91" w14:paraId="6CD85892" w14:textId="77777777" w:rsidTr="00137864">
        <w:trPr>
          <w:trHeight w:val="300"/>
          <w:jc w:val="center"/>
        </w:trPr>
        <w:tc>
          <w:tcPr>
            <w:tcW w:w="1600" w:type="dxa"/>
            <w:noWrap/>
            <w:vAlign w:val="bottom"/>
          </w:tcPr>
          <w:p w14:paraId="4201A8C2" w14:textId="77777777" w:rsidR="0008464A" w:rsidRDefault="0008464A" w:rsidP="00137864">
            <w:pPr>
              <w:jc w:val="center"/>
              <w:rPr>
                <w:rFonts w:ascii="Calibri" w:hAnsi="Calibri"/>
                <w:color w:val="3333FF"/>
                <w:sz w:val="22"/>
                <w:szCs w:val="22"/>
              </w:rPr>
            </w:pPr>
            <w:r>
              <w:rPr>
                <w:rFonts w:ascii="Calibri" w:hAnsi="Calibri"/>
                <w:color w:val="3333FF"/>
                <w:sz w:val="22"/>
                <w:szCs w:val="22"/>
              </w:rPr>
              <w:t>Lote 9</w:t>
            </w:r>
          </w:p>
        </w:tc>
        <w:tc>
          <w:tcPr>
            <w:tcW w:w="1600" w:type="dxa"/>
            <w:noWrap/>
            <w:vAlign w:val="bottom"/>
          </w:tcPr>
          <w:p w14:paraId="54B3E5DA" w14:textId="77777777" w:rsidR="0008464A" w:rsidRPr="00FC5D91" w:rsidRDefault="0008464A" w:rsidP="00137864">
            <w:pPr>
              <w:jc w:val="center"/>
              <w:rPr>
                <w:rFonts w:ascii="Calibri" w:hAnsi="Calibri"/>
                <w:color w:val="3333FF"/>
                <w:sz w:val="22"/>
                <w:szCs w:val="22"/>
              </w:rPr>
            </w:pPr>
            <w:r>
              <w:rPr>
                <w:rFonts w:ascii="Calibri" w:hAnsi="Calibri"/>
                <w:color w:val="3333FF"/>
                <w:sz w:val="22"/>
                <w:szCs w:val="22"/>
              </w:rPr>
              <w:t>75 horas</w:t>
            </w:r>
          </w:p>
        </w:tc>
        <w:tc>
          <w:tcPr>
            <w:tcW w:w="1600" w:type="dxa"/>
            <w:noWrap/>
            <w:vAlign w:val="bottom"/>
          </w:tcPr>
          <w:p w14:paraId="1485D20F" w14:textId="77777777" w:rsidR="0008464A" w:rsidRDefault="0008464A" w:rsidP="00137864">
            <w:pPr>
              <w:jc w:val="center"/>
              <w:rPr>
                <w:rFonts w:ascii="Calibri" w:hAnsi="Calibri"/>
                <w:color w:val="3333FF"/>
                <w:sz w:val="22"/>
                <w:szCs w:val="22"/>
              </w:rPr>
            </w:pPr>
            <w:r>
              <w:rPr>
                <w:rFonts w:ascii="Calibri" w:hAnsi="Calibri"/>
                <w:color w:val="3333FF"/>
                <w:sz w:val="22"/>
                <w:szCs w:val="22"/>
              </w:rPr>
              <w:t>37 horas</w:t>
            </w:r>
          </w:p>
        </w:tc>
      </w:tr>
    </w:tbl>
    <w:p w14:paraId="42CAD20C" w14:textId="60F96EEF" w:rsidR="0008464A" w:rsidRDefault="0008464A" w:rsidP="0008464A">
      <w:pPr>
        <w:pStyle w:val="Prrafodelista"/>
        <w:spacing w:before="120" w:after="120" w:line="288" w:lineRule="auto"/>
        <w:ind w:left="1134"/>
        <w:jc w:val="both"/>
        <w:rPr>
          <w:rFonts w:ascii="Verdana" w:hAnsi="Verdana"/>
          <w:iCs/>
          <w:color w:val="3333FF"/>
          <w:sz w:val="20"/>
          <w:szCs w:val="20"/>
        </w:rPr>
      </w:pPr>
      <w:r w:rsidRPr="0008464A">
        <w:rPr>
          <w:rFonts w:ascii="Verdana" w:hAnsi="Verdana"/>
          <w:iCs/>
          <w:color w:val="3333FF"/>
          <w:sz w:val="20"/>
          <w:szCs w:val="20"/>
        </w:rPr>
        <w:t>El presente criterio se valorará mediante fórmula automática, respondiendo afirmativa o negativamente.</w:t>
      </w:r>
    </w:p>
    <w:p w14:paraId="4B06B7F5" w14:textId="77777777" w:rsidR="0008464A" w:rsidRPr="00DC7B78" w:rsidRDefault="0008464A" w:rsidP="0008464A">
      <w:pPr>
        <w:spacing w:before="120" w:after="120" w:line="288" w:lineRule="auto"/>
        <w:ind w:left="1134"/>
        <w:jc w:val="both"/>
        <w:rPr>
          <w:rFonts w:ascii="Verdana" w:hAnsi="Verdana"/>
          <w:iCs/>
          <w:color w:val="3333FF"/>
          <w:sz w:val="20"/>
          <w:szCs w:val="20"/>
        </w:rPr>
      </w:pPr>
      <w:r w:rsidRPr="00DC7B78">
        <w:rPr>
          <w:rFonts w:ascii="Verdana" w:hAnsi="Verdana"/>
          <w:iCs/>
          <w:color w:val="3333FF"/>
          <w:sz w:val="20"/>
          <w:szCs w:val="20"/>
        </w:rPr>
        <w:t>Durante la vigencia del contrato las horas no consumidas en el año (curso escolar) se acumularán al siguiente y así sucesivamente.</w:t>
      </w:r>
    </w:p>
    <w:p w14:paraId="5BCC11B0" w14:textId="77777777" w:rsidR="0008464A" w:rsidRPr="00A975D8" w:rsidRDefault="0008464A" w:rsidP="0008464A">
      <w:pPr>
        <w:spacing w:before="120" w:after="120" w:line="288" w:lineRule="auto"/>
        <w:ind w:left="1134"/>
        <w:jc w:val="both"/>
        <w:rPr>
          <w:rFonts w:ascii="Verdana" w:hAnsi="Verdana"/>
          <w:iCs/>
          <w:color w:val="3333FF"/>
          <w:sz w:val="20"/>
          <w:szCs w:val="20"/>
        </w:rPr>
      </w:pPr>
      <w:r w:rsidRPr="00DC7B78">
        <w:rPr>
          <w:rFonts w:ascii="Verdana" w:hAnsi="Verdana"/>
          <w:iCs/>
          <w:color w:val="3333FF"/>
          <w:sz w:val="20"/>
          <w:szCs w:val="20"/>
        </w:rPr>
        <w:t>En caso de pr</w:t>
      </w:r>
      <w:r>
        <w:rPr>
          <w:rFonts w:ascii="Verdana" w:hAnsi="Verdana"/>
          <w:iCs/>
          <w:color w:val="3333FF"/>
          <w:sz w:val="20"/>
          <w:szCs w:val="20"/>
        </w:rPr>
        <w:t>ó</w:t>
      </w:r>
      <w:r w:rsidRPr="00DC7B78">
        <w:rPr>
          <w:rFonts w:ascii="Verdana" w:hAnsi="Verdana"/>
          <w:iCs/>
          <w:color w:val="3333FF"/>
          <w:sz w:val="20"/>
          <w:szCs w:val="20"/>
        </w:rPr>
        <w:t>rroga del cont</w:t>
      </w:r>
      <w:r>
        <w:rPr>
          <w:rFonts w:ascii="Verdana" w:hAnsi="Verdana"/>
          <w:iCs/>
          <w:color w:val="3333FF"/>
          <w:sz w:val="20"/>
          <w:szCs w:val="20"/>
        </w:rPr>
        <w:t>rato, las horas ofertadas serán</w:t>
      </w:r>
      <w:r w:rsidRPr="00DC7B78">
        <w:rPr>
          <w:rFonts w:ascii="Verdana" w:hAnsi="Verdana"/>
          <w:iCs/>
          <w:color w:val="3333FF"/>
          <w:sz w:val="20"/>
          <w:szCs w:val="20"/>
        </w:rPr>
        <w:t xml:space="preserve"> en idéntica cuantía para los años de la </w:t>
      </w:r>
      <w:r w:rsidRPr="00A975D8">
        <w:rPr>
          <w:rFonts w:ascii="Verdana" w:hAnsi="Verdana"/>
          <w:iCs/>
          <w:color w:val="3333FF"/>
          <w:sz w:val="20"/>
          <w:szCs w:val="20"/>
        </w:rPr>
        <w:t>vigencia de la pr</w:t>
      </w:r>
      <w:r>
        <w:rPr>
          <w:rFonts w:ascii="Verdana" w:hAnsi="Verdana"/>
          <w:iCs/>
          <w:color w:val="3333FF"/>
          <w:sz w:val="20"/>
          <w:szCs w:val="20"/>
        </w:rPr>
        <w:t>ó</w:t>
      </w:r>
      <w:r w:rsidRPr="00A975D8">
        <w:rPr>
          <w:rFonts w:ascii="Verdana" w:hAnsi="Verdana"/>
          <w:iCs/>
          <w:color w:val="3333FF"/>
          <w:sz w:val="20"/>
          <w:szCs w:val="20"/>
        </w:rPr>
        <w:t xml:space="preserve">rroga, procediéndose de la misma </w:t>
      </w:r>
      <w:r w:rsidRPr="005E4CDB">
        <w:rPr>
          <w:rFonts w:ascii="Verdana" w:hAnsi="Verdana"/>
          <w:iCs/>
          <w:color w:val="0000FF"/>
          <w:sz w:val="20"/>
          <w:szCs w:val="20"/>
        </w:rPr>
        <w:t>forma</w:t>
      </w:r>
      <w:r w:rsidRPr="00A975D8">
        <w:rPr>
          <w:rFonts w:ascii="Verdana" w:hAnsi="Verdana"/>
          <w:iCs/>
          <w:color w:val="3333FF"/>
          <w:sz w:val="20"/>
          <w:szCs w:val="20"/>
        </w:rPr>
        <w:t xml:space="preserve"> que en el anterior.</w:t>
      </w:r>
    </w:p>
    <w:p w14:paraId="54966A08" w14:textId="77777777" w:rsidR="005E7B61" w:rsidRPr="00617DA5" w:rsidRDefault="005E7B61" w:rsidP="00F257F0">
      <w:pPr>
        <w:spacing w:after="237"/>
        <w:ind w:right="782"/>
        <w:jc w:val="both"/>
        <w:rPr>
          <w:rFonts w:ascii="Verdana" w:hAnsi="Verdana"/>
          <w:b/>
          <w:color w:val="3333FF"/>
          <w:sz w:val="22"/>
          <w:szCs w:val="22"/>
        </w:rPr>
      </w:pPr>
    </w:p>
    <w:p w14:paraId="5743F0A4" w14:textId="49655BCA" w:rsidR="00C548B6" w:rsidRPr="008F04F6" w:rsidRDefault="00C548B6" w:rsidP="001D3DE3">
      <w:pPr>
        <w:pStyle w:val="Ttulo4"/>
        <w:spacing w:after="120"/>
        <w:ind w:left="851" w:right="-427"/>
        <w:jc w:val="both"/>
        <w:rPr>
          <w:rFonts w:eastAsia="Times New Roman"/>
          <w:b w:val="0"/>
          <w:color w:val="0000FF"/>
          <w:sz w:val="19"/>
          <w:szCs w:val="19"/>
        </w:rPr>
      </w:pPr>
      <w:r w:rsidRPr="008F04F6">
        <w:rPr>
          <w:sz w:val="19"/>
          <w:szCs w:val="19"/>
        </w:rPr>
        <w:t xml:space="preserve">22.3.- Ofertas anormalmente bajas: </w:t>
      </w:r>
      <w:r w:rsidR="00AC1154">
        <w:rPr>
          <w:rFonts w:eastAsia="Times New Roman"/>
          <w:b w:val="0"/>
          <w:color w:val="0000FF"/>
          <w:sz w:val="19"/>
          <w:szCs w:val="19"/>
        </w:rPr>
        <w:t>S</w:t>
      </w:r>
      <w:r w:rsidRPr="008F04F6">
        <w:rPr>
          <w:rFonts w:eastAsia="Times New Roman"/>
          <w:b w:val="0"/>
          <w:color w:val="0000FF"/>
          <w:sz w:val="19"/>
          <w:szCs w:val="19"/>
        </w:rPr>
        <w:t>e establecen los siguientes parámetros o límites para su apreciación</w:t>
      </w:r>
      <w:bookmarkEnd w:id="360"/>
      <w:r w:rsidR="00AC1154">
        <w:rPr>
          <w:rFonts w:eastAsia="Times New Roman"/>
          <w:b w:val="0"/>
          <w:color w:val="0000FF"/>
          <w:sz w:val="19"/>
          <w:szCs w:val="19"/>
        </w:rPr>
        <w:t>:</w:t>
      </w:r>
    </w:p>
    <w:p w14:paraId="6473B17F" w14:textId="70B6CEAA" w:rsidR="00C548B6" w:rsidRPr="008F04F6" w:rsidRDefault="00C548B6" w:rsidP="00D7102B">
      <w:pPr>
        <w:pStyle w:val="Ttulo5"/>
        <w:rPr>
          <w:b/>
          <w:i/>
        </w:rPr>
      </w:pPr>
      <w:r w:rsidRPr="008F04F6">
        <w:rPr>
          <w:b/>
        </w:rPr>
        <w:t>22.3.1.- En cuanto al precio:</w:t>
      </w:r>
      <w:r w:rsidRPr="008F04F6">
        <w:rPr>
          <w:b/>
          <w:i/>
        </w:rPr>
        <w:t xml:space="preserve"> </w:t>
      </w:r>
      <w:r w:rsidR="00AC1154">
        <w:rPr>
          <w:b/>
          <w:color w:val="0000FF"/>
        </w:rPr>
        <w:t>N</w:t>
      </w:r>
      <w:r w:rsidRPr="008F04F6">
        <w:rPr>
          <w:b/>
          <w:color w:val="0000FF"/>
        </w:rPr>
        <w:t>o procede</w:t>
      </w:r>
    </w:p>
    <w:p w14:paraId="456D40E2" w14:textId="77777777" w:rsidR="00C548B6" w:rsidRPr="008F04F6" w:rsidRDefault="00C548B6" w:rsidP="001D3DE3">
      <w:pPr>
        <w:spacing w:before="120" w:after="120"/>
        <w:ind w:left="1418" w:right="-425"/>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0B5EFF96" w14:textId="31595B6A" w:rsidR="00C548B6" w:rsidRPr="008F04F6" w:rsidRDefault="00C548B6" w:rsidP="00D7102B">
      <w:pPr>
        <w:pStyle w:val="Ttulo5"/>
        <w:rPr>
          <w:b/>
          <w:i/>
        </w:rPr>
      </w:pPr>
      <w:r w:rsidRPr="008F04F6">
        <w:rPr>
          <w:b/>
        </w:rPr>
        <w:t>22.3.2.-</w:t>
      </w:r>
      <w:r w:rsidRPr="008F04F6">
        <w:t xml:space="preserve"> </w:t>
      </w:r>
      <w:r w:rsidRPr="008F04F6">
        <w:rPr>
          <w:b/>
        </w:rPr>
        <w:t xml:space="preserve">En cuanto a la oferta considerada en su conjunto: </w:t>
      </w:r>
      <w:r w:rsidR="00AC1154">
        <w:rPr>
          <w:b/>
          <w:color w:val="0000FF"/>
        </w:rPr>
        <w:t>S</w:t>
      </w:r>
      <w:r w:rsidRPr="008F04F6">
        <w:rPr>
          <w:b/>
          <w:color w:val="0000FF"/>
        </w:rPr>
        <w:t>í, los siguientes:</w:t>
      </w:r>
    </w:p>
    <w:p w14:paraId="567FDD08" w14:textId="77777777" w:rsidR="00C548B6" w:rsidRDefault="00C548B6" w:rsidP="001D3DE3">
      <w:pPr>
        <w:spacing w:before="120" w:after="120"/>
        <w:ind w:left="1418" w:right="-425"/>
        <w:jc w:val="both"/>
        <w:rPr>
          <w:rFonts w:ascii="Verdana" w:hAnsi="Verdana"/>
          <w:b/>
          <w:sz w:val="19"/>
          <w:szCs w:val="19"/>
        </w:rPr>
      </w:pPr>
      <w:r w:rsidRPr="008F04F6">
        <w:rPr>
          <w:rFonts w:ascii="Verdana" w:hAnsi="Verdana"/>
          <w:b/>
          <w:sz w:val="19"/>
          <w:szCs w:val="19"/>
        </w:rPr>
        <w:t xml:space="preserve">Parámetros objetivos que permiten apreciar su carácter anormal: </w:t>
      </w:r>
    </w:p>
    <w:p w14:paraId="3086713F" w14:textId="77777777" w:rsidR="001B3976" w:rsidRPr="00334AF9" w:rsidRDefault="001B3976" w:rsidP="001B3976">
      <w:pPr>
        <w:spacing w:before="120" w:after="120"/>
        <w:ind w:left="1418" w:right="-425"/>
        <w:jc w:val="both"/>
        <w:rPr>
          <w:rFonts w:ascii="Verdana" w:eastAsia="Verdana" w:hAnsi="Verdana" w:cs="Verdana"/>
          <w:color w:val="3333FF"/>
          <w:sz w:val="20"/>
          <w:szCs w:val="22"/>
        </w:rPr>
      </w:pPr>
      <w:r w:rsidRPr="00334AF9">
        <w:rPr>
          <w:rFonts w:ascii="Verdana" w:eastAsia="Verdana" w:hAnsi="Verdana" w:cs="Verdana"/>
          <w:color w:val="3333FF"/>
          <w:sz w:val="20"/>
          <w:szCs w:val="22"/>
        </w:rPr>
        <w:t>Se considerarán en principio como desproporcionadas o con carácter anormal las ofertas económicas ponderadas que cumplan las siguientes dos condiciones:</w:t>
      </w:r>
    </w:p>
    <w:p w14:paraId="30B35C86" w14:textId="77777777" w:rsidR="001B3976" w:rsidRPr="00334AF9" w:rsidRDefault="001B3976" w:rsidP="001B3976">
      <w:pPr>
        <w:spacing w:before="120" w:after="120"/>
        <w:ind w:left="1418" w:right="-425"/>
        <w:jc w:val="both"/>
        <w:rPr>
          <w:rFonts w:ascii="Verdana" w:eastAsia="Verdana" w:hAnsi="Verdana" w:cs="Verdana"/>
          <w:color w:val="3333FF"/>
          <w:sz w:val="20"/>
          <w:szCs w:val="22"/>
        </w:rPr>
      </w:pPr>
      <w:r w:rsidRPr="00334AF9">
        <w:rPr>
          <w:rFonts w:ascii="Verdana" w:eastAsia="Verdana" w:hAnsi="Verdana" w:cs="Verdana"/>
          <w:color w:val="3333FF"/>
          <w:sz w:val="20"/>
          <w:szCs w:val="22"/>
        </w:rPr>
        <w:t>- Que las ofertas económicas ponderadas superen los porcentajes de desviación a la baja</w:t>
      </w:r>
    </w:p>
    <w:p w14:paraId="6BF143F7" w14:textId="77777777" w:rsidR="001B3976" w:rsidRPr="00334AF9" w:rsidRDefault="001B3976" w:rsidP="001B3976">
      <w:pPr>
        <w:spacing w:before="120" w:after="120"/>
        <w:ind w:left="1418" w:right="-425"/>
        <w:jc w:val="both"/>
        <w:rPr>
          <w:rFonts w:ascii="Verdana" w:eastAsia="Verdana" w:hAnsi="Verdana" w:cs="Verdana"/>
          <w:color w:val="3333FF"/>
          <w:sz w:val="20"/>
          <w:szCs w:val="22"/>
        </w:rPr>
      </w:pPr>
      <w:r w:rsidRPr="00334AF9">
        <w:rPr>
          <w:rFonts w:ascii="Verdana" w:eastAsia="Verdana" w:hAnsi="Verdana" w:cs="Verdana"/>
          <w:color w:val="3333FF"/>
          <w:sz w:val="20"/>
          <w:szCs w:val="22"/>
        </w:rPr>
        <w:t>que se indican en el cuadro siguiente y</w:t>
      </w:r>
    </w:p>
    <w:p w14:paraId="21C938EB" w14:textId="77777777" w:rsidR="001B3976" w:rsidRPr="00334AF9" w:rsidRDefault="001B3976" w:rsidP="001B3976">
      <w:pPr>
        <w:spacing w:before="120" w:after="120"/>
        <w:ind w:left="1418" w:right="-425"/>
        <w:jc w:val="both"/>
        <w:rPr>
          <w:rFonts w:ascii="Verdana" w:eastAsia="Verdana" w:hAnsi="Verdana" w:cs="Verdana"/>
          <w:color w:val="3333FF"/>
          <w:sz w:val="20"/>
          <w:szCs w:val="22"/>
        </w:rPr>
      </w:pPr>
      <w:r w:rsidRPr="00334AF9">
        <w:rPr>
          <w:rFonts w:ascii="Verdana" w:eastAsia="Verdana" w:hAnsi="Verdana" w:cs="Verdana"/>
          <w:color w:val="3333FF"/>
          <w:sz w:val="20"/>
          <w:szCs w:val="22"/>
        </w:rPr>
        <w:t>- Que obtengan una puntuación por criterios diferentes al precio según los rangos</w:t>
      </w:r>
    </w:p>
    <w:p w14:paraId="3F994F49" w14:textId="77777777" w:rsidR="001B3976" w:rsidRPr="001B3976" w:rsidRDefault="001B3976" w:rsidP="001B3976">
      <w:pPr>
        <w:spacing w:before="120" w:after="120"/>
        <w:ind w:left="1418" w:right="-425"/>
        <w:jc w:val="both"/>
        <w:rPr>
          <w:rFonts w:ascii="Verdana" w:eastAsia="Verdana" w:hAnsi="Verdana" w:cs="Verdana"/>
          <w:color w:val="3333FF"/>
          <w:sz w:val="20"/>
          <w:szCs w:val="22"/>
        </w:rPr>
      </w:pPr>
      <w:r w:rsidRPr="00334AF9">
        <w:rPr>
          <w:rFonts w:ascii="Verdana" w:eastAsia="Verdana" w:hAnsi="Verdana" w:cs="Verdana"/>
          <w:color w:val="3333FF"/>
          <w:sz w:val="20"/>
          <w:szCs w:val="22"/>
        </w:rPr>
        <w:t>indicados en el cuadro siguiente:</w:t>
      </w:r>
    </w:p>
    <w:p w14:paraId="77837B08" w14:textId="77777777" w:rsidR="001B3976" w:rsidRPr="00334AF9" w:rsidRDefault="001B3976" w:rsidP="001B3976">
      <w:pPr>
        <w:spacing w:before="120" w:after="120"/>
        <w:ind w:left="1418" w:right="-425"/>
        <w:jc w:val="both"/>
        <w:rPr>
          <w:rFonts w:ascii="Verdana" w:eastAsia="Verdana" w:hAnsi="Verdana" w:cs="Verdana"/>
          <w:color w:val="3333FF"/>
          <w:sz w:val="20"/>
          <w:szCs w:val="22"/>
        </w:rPr>
      </w:pPr>
      <w:r>
        <w:rPr>
          <w:noProof/>
        </w:rPr>
        <w:lastRenderedPageBreak/>
        <w:drawing>
          <wp:inline distT="0" distB="0" distL="0" distR="0" wp14:anchorId="38BC1393" wp14:editId="2247B7FC">
            <wp:extent cx="5218486" cy="2731791"/>
            <wp:effectExtent l="0" t="0" r="1270" b="0"/>
            <wp:docPr id="493293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293245" name=""/>
                    <pic:cNvPicPr/>
                  </pic:nvPicPr>
                  <pic:blipFill>
                    <a:blip r:embed="rId19"/>
                    <a:stretch>
                      <a:fillRect/>
                    </a:stretch>
                  </pic:blipFill>
                  <pic:spPr>
                    <a:xfrm>
                      <a:off x="0" y="0"/>
                      <a:ext cx="5245351" cy="2745855"/>
                    </a:xfrm>
                    <a:prstGeom prst="rect">
                      <a:avLst/>
                    </a:prstGeom>
                  </pic:spPr>
                </pic:pic>
              </a:graphicData>
            </a:graphic>
          </wp:inline>
        </w:drawing>
      </w:r>
    </w:p>
    <w:p w14:paraId="0A13E81B" w14:textId="77777777" w:rsidR="001B3976" w:rsidRPr="001B3976" w:rsidRDefault="001B3976" w:rsidP="001B3976">
      <w:pPr>
        <w:spacing w:before="120" w:after="120"/>
        <w:ind w:left="1418" w:right="-425"/>
        <w:jc w:val="both"/>
        <w:rPr>
          <w:rFonts w:ascii="Verdana" w:hAnsi="Verdana" w:cs="Tahoma"/>
          <w:sz w:val="19"/>
          <w:szCs w:val="19"/>
        </w:rPr>
      </w:pPr>
      <w:r w:rsidRPr="001B3976">
        <w:rPr>
          <w:rFonts w:ascii="Verdana" w:eastAsia="Verdana" w:hAnsi="Verdana" w:cs="Verdana"/>
          <w:color w:val="3333FF"/>
          <w:sz w:val="20"/>
          <w:szCs w:val="22"/>
        </w:rPr>
        <w:t>Cuando concurran tres o más licitadoras, si existen ofertas económicas ponderadas que sean superiores a la media aritmética en más de 10 unidades porcentuales, se procederá al cálculo de una nueva media aritmética solo con las ofertas que no se encuentren en el supuesto indicado. En todo caso, si el número de las restantes ofertas es inferior a tres, la nueva media se calculará sobre las tres ofertas de menor cuantía.</w:t>
      </w:r>
    </w:p>
    <w:p w14:paraId="6FBF9F3B" w14:textId="77777777" w:rsidR="00AC1154" w:rsidRPr="008F04F6" w:rsidRDefault="00AC1154" w:rsidP="001D3DE3">
      <w:pPr>
        <w:spacing w:before="120" w:after="120"/>
        <w:ind w:left="1418" w:right="-425"/>
        <w:jc w:val="both"/>
        <w:rPr>
          <w:rFonts w:ascii="Verdana" w:hAnsi="Verdana" w:cs="Tahoma"/>
          <w:sz w:val="19"/>
          <w:szCs w:val="19"/>
        </w:rPr>
      </w:pPr>
    </w:p>
    <w:p w14:paraId="024F56F3" w14:textId="77777777" w:rsidR="00C548B6" w:rsidRPr="008F04F6" w:rsidRDefault="00C548B6" w:rsidP="00C03745">
      <w:pPr>
        <w:pStyle w:val="Ttulo3"/>
      </w:pPr>
      <w:bookmarkStart w:id="364" w:name="_Toc33530748"/>
      <w:bookmarkStart w:id="365" w:name="_Toc157522066"/>
      <w:bookmarkStart w:id="366" w:name="_Toc528657926"/>
      <w:bookmarkStart w:id="367" w:name="_Toc528658745"/>
      <w:bookmarkStart w:id="368" w:name="_Toc528660372"/>
      <w:bookmarkStart w:id="369" w:name="_Toc528664222"/>
      <w:bookmarkStart w:id="370" w:name="_Toc528665913"/>
      <w:bookmarkStart w:id="371" w:name="_Toc528666538"/>
      <w:bookmarkStart w:id="372" w:name="_Toc528671261"/>
      <w:bookmarkStart w:id="373" w:name="_Toc530728041"/>
      <w:bookmarkStart w:id="374" w:name="_Toc5958931"/>
      <w:bookmarkStart w:id="375" w:name="_Toc34132895"/>
      <w:bookmarkEnd w:id="339"/>
      <w:bookmarkEnd w:id="340"/>
      <w:bookmarkEnd w:id="341"/>
      <w:bookmarkEnd w:id="342"/>
      <w:bookmarkEnd w:id="343"/>
      <w:bookmarkEnd w:id="344"/>
      <w:bookmarkEnd w:id="345"/>
      <w:bookmarkEnd w:id="346"/>
      <w:bookmarkEnd w:id="347"/>
      <w:bookmarkEnd w:id="348"/>
      <w:r w:rsidRPr="008F04F6">
        <w:t>23.- CRITERIOS ESPECÍFICOS DE DESEMPATE</w:t>
      </w:r>
      <w:bookmarkEnd w:id="364"/>
      <w:bookmarkEnd w:id="365"/>
      <w:r w:rsidRPr="008F04F6">
        <w:t xml:space="preserve"> </w:t>
      </w:r>
    </w:p>
    <w:p w14:paraId="38C74FFD" w14:textId="2399A67A" w:rsidR="00C548B6" w:rsidRPr="008F04F6" w:rsidRDefault="0017306E"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00C548B6" w:rsidRPr="008F04F6">
        <w:rPr>
          <w:rFonts w:ascii="Verdana" w:hAnsi="Verdana" w:cs="Tahoma"/>
          <w:color w:val="0000FF"/>
          <w:sz w:val="19"/>
          <w:szCs w:val="19"/>
        </w:rPr>
        <w:t>o se establecen</w:t>
      </w:r>
      <w:r w:rsidR="0064776F" w:rsidRPr="008F04F6">
        <w:rPr>
          <w:rFonts w:ascii="Verdana" w:hAnsi="Verdana" w:cs="Tahoma"/>
          <w:color w:val="0000FF"/>
          <w:sz w:val="19"/>
          <w:szCs w:val="19"/>
        </w:rPr>
        <w:t>.</w:t>
      </w:r>
      <w:r w:rsidR="00C548B6" w:rsidRPr="008F04F6">
        <w:rPr>
          <w:rFonts w:ascii="Verdana" w:hAnsi="Verdana" w:cs="Tahoma"/>
          <w:color w:val="0000FF"/>
          <w:sz w:val="19"/>
          <w:szCs w:val="19"/>
        </w:rPr>
        <w:t xml:space="preserve"> </w:t>
      </w:r>
    </w:p>
    <w:p w14:paraId="31E93A94" w14:textId="6258286D" w:rsidR="00C548B6" w:rsidRPr="008F04F6" w:rsidRDefault="00C548B6" w:rsidP="001D3DE3">
      <w:pPr>
        <w:pStyle w:val="Ttulo3"/>
        <w:spacing w:after="120"/>
      </w:pPr>
      <w:bookmarkStart w:id="376" w:name="_Toc33530749"/>
      <w:bookmarkStart w:id="377" w:name="_Toc157522067"/>
      <w:bookmarkEnd w:id="366"/>
      <w:bookmarkEnd w:id="367"/>
      <w:bookmarkEnd w:id="368"/>
      <w:bookmarkEnd w:id="369"/>
      <w:bookmarkEnd w:id="370"/>
      <w:bookmarkEnd w:id="371"/>
      <w:bookmarkEnd w:id="372"/>
      <w:bookmarkEnd w:id="373"/>
      <w:bookmarkEnd w:id="374"/>
      <w:bookmarkEnd w:id="375"/>
      <w:r w:rsidRPr="008F04F6">
        <w:t>24.- DOCUMENTACIÓN A PRESENTAR EN CADA SOBRE</w:t>
      </w:r>
      <w:bookmarkEnd w:id="376"/>
      <w:bookmarkEnd w:id="377"/>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Default="00C548B6" w:rsidP="001D3DE3">
      <w:pPr>
        <w:pStyle w:val="Ttulo4"/>
        <w:spacing w:after="120"/>
        <w:ind w:left="851" w:right="-427"/>
        <w:jc w:val="both"/>
        <w:rPr>
          <w:sz w:val="19"/>
          <w:szCs w:val="19"/>
        </w:rPr>
      </w:pPr>
      <w:bookmarkStart w:id="378" w:name="_Toc38387658"/>
      <w:r w:rsidRPr="008F04F6">
        <w:rPr>
          <w:sz w:val="19"/>
          <w:szCs w:val="19"/>
        </w:rPr>
        <w:t>24.1.- SOBRE A: DOCUMENTACIÓN ACREDITATIVA DEL CUMPLIMIENTO DE LOS REQUISITOS PREVIOS</w:t>
      </w:r>
      <w:bookmarkEnd w:id="378"/>
      <w:r w:rsidR="0064776F" w:rsidRPr="008F04F6">
        <w:rPr>
          <w:sz w:val="19"/>
          <w:szCs w:val="19"/>
        </w:rPr>
        <w:t>.</w:t>
      </w:r>
    </w:p>
    <w:p w14:paraId="57B15841" w14:textId="77777777" w:rsidR="0017306E" w:rsidRPr="0017306E" w:rsidRDefault="0017306E" w:rsidP="0017306E">
      <w:pPr>
        <w:pStyle w:val="Ttulo5"/>
        <w:ind w:left="567" w:firstLine="0"/>
        <w:rPr>
          <w:b/>
          <w:color w:val="0000FF"/>
        </w:rPr>
      </w:pPr>
      <w:r w:rsidRPr="0017306E">
        <w:rPr>
          <w:b/>
          <w:color w:val="0000FF"/>
        </w:rPr>
        <w:t xml:space="preserve">En este sobre se deben presentar los documentos que se indican en la cláusula 13.1 de condiciones generales. </w:t>
      </w:r>
    </w:p>
    <w:p w14:paraId="1BC3AEE3" w14:textId="77777777" w:rsidR="00210308" w:rsidRPr="0089209B" w:rsidRDefault="00210308" w:rsidP="00210308">
      <w:pPr>
        <w:pStyle w:val="Prrafodelista"/>
        <w:ind w:left="567" w:right="305"/>
        <w:jc w:val="both"/>
        <w:rPr>
          <w:rStyle w:val="Ninguno"/>
          <w:rFonts w:ascii="Verdana" w:hAnsi="Verdana"/>
          <w:bCs/>
          <w:color w:val="0000FF"/>
          <w:sz w:val="19"/>
          <w:szCs w:val="19"/>
          <w:u w:color="0000FF"/>
        </w:rPr>
      </w:pPr>
      <w:bookmarkStart w:id="379" w:name="_Toc38387659"/>
      <w:r w:rsidRPr="0089209B">
        <w:rPr>
          <w:rStyle w:val="Ninguno"/>
          <w:rFonts w:ascii="Verdana" w:hAnsi="Verdana"/>
          <w:bCs/>
          <w:color w:val="0000FF"/>
          <w:sz w:val="19"/>
          <w:szCs w:val="19"/>
          <w:u w:color="0000FF"/>
        </w:rPr>
        <w:t>Respecto a la parte IV del DEUC, la operadora económica se limitará a cumplimentar la sección a:sí.</w:t>
      </w:r>
    </w:p>
    <w:p w14:paraId="1134649B" w14:textId="77777777" w:rsidR="00EB3E3B" w:rsidRPr="0017306E" w:rsidRDefault="00EB3E3B" w:rsidP="0017306E">
      <w:pPr>
        <w:spacing w:line="251" w:lineRule="auto"/>
        <w:ind w:left="567" w:right="473"/>
        <w:jc w:val="both"/>
        <w:rPr>
          <w:rFonts w:ascii="Verdana" w:eastAsia="Verdana" w:hAnsi="Verdana" w:cs="Verdana"/>
          <w:color w:val="3333FF"/>
          <w:sz w:val="20"/>
          <w:szCs w:val="22"/>
        </w:rPr>
      </w:pPr>
    </w:p>
    <w:p w14:paraId="1B207297" w14:textId="64AF8AAC" w:rsidR="00C548B6" w:rsidRPr="008F04F6" w:rsidRDefault="00C548B6" w:rsidP="001D3DE3">
      <w:pPr>
        <w:pStyle w:val="Ttulo4"/>
        <w:spacing w:after="120"/>
        <w:ind w:left="851" w:right="-427"/>
        <w:jc w:val="both"/>
        <w:rPr>
          <w:b w:val="0"/>
          <w:i/>
          <w:sz w:val="19"/>
          <w:szCs w:val="19"/>
        </w:rPr>
      </w:pPr>
      <w:r w:rsidRPr="008F04F6">
        <w:rPr>
          <w:sz w:val="19"/>
          <w:szCs w:val="19"/>
        </w:rPr>
        <w:t>24.2.- SOBRE B: OFERTA EVALUABLE AUTOMÁTICAMENTE A TRAVÉS DE FÓRMULAS</w:t>
      </w:r>
      <w:bookmarkEnd w:id="379"/>
      <w:r w:rsidR="0064776F" w:rsidRPr="008F04F6">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06FBB2AC" w14:textId="444759A1" w:rsidR="00C548B6" w:rsidRPr="009E3597" w:rsidRDefault="00C548B6" w:rsidP="001761B7">
      <w:pPr>
        <w:pStyle w:val="Prrafodelista"/>
        <w:numPr>
          <w:ilvl w:val="0"/>
          <w:numId w:val="123"/>
        </w:numPr>
        <w:spacing w:before="120" w:after="120"/>
        <w:ind w:left="1418" w:right="-427" w:hanging="284"/>
        <w:jc w:val="both"/>
        <w:rPr>
          <w:rFonts w:ascii="Verdana" w:hAnsi="Verdana"/>
          <w:b/>
          <w:sz w:val="19"/>
          <w:szCs w:val="19"/>
        </w:rPr>
      </w:pPr>
      <w:r w:rsidRPr="008F04F6">
        <w:rPr>
          <w:rFonts w:ascii="Verdana" w:hAnsi="Verdana"/>
          <w:sz w:val="19"/>
          <w:szCs w:val="19"/>
        </w:rPr>
        <w:t>Oferta económica</w:t>
      </w:r>
      <w:r w:rsidR="00EB3E3B">
        <w:rPr>
          <w:rFonts w:ascii="Verdana" w:hAnsi="Verdana"/>
          <w:sz w:val="19"/>
          <w:szCs w:val="19"/>
        </w:rPr>
        <w:t xml:space="preserve"> y demás c</w:t>
      </w:r>
      <w:r w:rsidR="00EB3E3B" w:rsidRPr="00EB3E3B">
        <w:rPr>
          <w:rFonts w:ascii="Verdana" w:hAnsi="Verdana"/>
          <w:sz w:val="19"/>
          <w:szCs w:val="19"/>
        </w:rPr>
        <w:t>riterios evaluables de forma automática mediante aplicación de fórmulas</w:t>
      </w:r>
      <w:r w:rsidRPr="008F04F6">
        <w:rPr>
          <w:rFonts w:ascii="Verdana" w:hAnsi="Verdana"/>
          <w:sz w:val="19"/>
          <w:szCs w:val="19"/>
        </w:rPr>
        <w:t xml:space="preserve"> con arreglo al modelo que figura en el </w:t>
      </w:r>
      <w:r w:rsidRPr="008F04F6">
        <w:rPr>
          <w:rFonts w:ascii="Verdana" w:hAnsi="Verdana" w:cs="Tahoma"/>
          <w:b/>
          <w:color w:val="0000FF"/>
          <w:sz w:val="19"/>
          <w:szCs w:val="19"/>
        </w:rPr>
        <w:t>ANEXO III.1.</w:t>
      </w:r>
    </w:p>
    <w:p w14:paraId="2BA1F7F9" w14:textId="383E891E" w:rsidR="009E3597" w:rsidRPr="009E3597" w:rsidRDefault="009E3597" w:rsidP="009E3597">
      <w:pPr>
        <w:pStyle w:val="Prrafodelista"/>
        <w:numPr>
          <w:ilvl w:val="0"/>
          <w:numId w:val="123"/>
        </w:numPr>
        <w:spacing w:before="120" w:after="120"/>
        <w:ind w:left="1418" w:right="-427" w:hanging="284"/>
        <w:jc w:val="both"/>
        <w:rPr>
          <w:rFonts w:ascii="Verdana" w:hAnsi="Verdana"/>
          <w:sz w:val="19"/>
          <w:szCs w:val="19"/>
        </w:rPr>
      </w:pPr>
      <w:r w:rsidRPr="009E3597">
        <w:rPr>
          <w:rFonts w:ascii="Verdana" w:hAnsi="Verdana"/>
          <w:sz w:val="19"/>
          <w:szCs w:val="19"/>
        </w:rPr>
        <w:t>Asimismo, deberán presentarse, ecoetiquetas o sellos</w:t>
      </w:r>
      <w:r>
        <w:rPr>
          <w:rFonts w:ascii="Verdana" w:hAnsi="Verdana"/>
          <w:sz w:val="19"/>
          <w:szCs w:val="19"/>
        </w:rPr>
        <w:t xml:space="preserve"> </w:t>
      </w:r>
      <w:r w:rsidRPr="009E3597">
        <w:rPr>
          <w:rFonts w:ascii="Verdana" w:hAnsi="Verdana"/>
          <w:sz w:val="19"/>
          <w:szCs w:val="19"/>
        </w:rPr>
        <w:t>oficiales, así como descripciones técnicas de los fabricantes que avalen</w:t>
      </w:r>
      <w:r>
        <w:rPr>
          <w:rFonts w:ascii="Verdana" w:hAnsi="Verdana"/>
          <w:sz w:val="19"/>
          <w:szCs w:val="19"/>
        </w:rPr>
        <w:t xml:space="preserve"> el cumplimiento de los criterios medioambientales. La no justificación de lo indicado en los casilleros correspondientes del Anexo III.1 implicará que no serán tenidos en cuenta en la valoración. </w:t>
      </w:r>
    </w:p>
    <w:p w14:paraId="01021DF8" w14:textId="7C8BA9B5" w:rsidR="00C548B6" w:rsidRPr="008F04F6" w:rsidRDefault="00C548B6" w:rsidP="001D3DE3">
      <w:pPr>
        <w:pStyle w:val="Ttulo4"/>
        <w:spacing w:after="120"/>
        <w:ind w:left="851" w:right="-427"/>
        <w:jc w:val="both"/>
        <w:rPr>
          <w:b w:val="0"/>
          <w:i/>
          <w:sz w:val="19"/>
          <w:szCs w:val="19"/>
        </w:rPr>
      </w:pPr>
      <w:bookmarkStart w:id="380" w:name="_Toc38387660"/>
      <w:r w:rsidRPr="008F04F6">
        <w:rPr>
          <w:sz w:val="19"/>
          <w:szCs w:val="19"/>
        </w:rPr>
        <w:t xml:space="preserve">24.3.- SOBRE C: OFERTA PARA CUYA EVALUACIÓN SE REQUIERE EFECTUAR UN JUICIO DE VALOR: </w:t>
      </w:r>
      <w:r w:rsidR="00EB1258">
        <w:rPr>
          <w:rFonts w:eastAsia="Times New Roman" w:cs="Tahoma"/>
          <w:b w:val="0"/>
          <w:color w:val="0000FF"/>
          <w:sz w:val="19"/>
          <w:szCs w:val="19"/>
        </w:rPr>
        <w:t>S</w:t>
      </w:r>
      <w:r w:rsidRPr="008F04F6">
        <w:rPr>
          <w:rFonts w:eastAsia="Times New Roman" w:cs="Tahoma"/>
          <w:b w:val="0"/>
          <w:color w:val="0000FF"/>
          <w:sz w:val="19"/>
          <w:szCs w:val="19"/>
        </w:rPr>
        <w:t>í</w:t>
      </w:r>
      <w:bookmarkEnd w:id="380"/>
      <w:r w:rsidR="0064776F" w:rsidRPr="008F04F6">
        <w:rPr>
          <w:rFonts w:eastAsia="Times New Roman" w:cs="Tahoma"/>
          <w:b w:val="0"/>
          <w:color w:val="0000FF"/>
          <w:sz w:val="19"/>
          <w:szCs w:val="19"/>
        </w:rPr>
        <w:t>.</w:t>
      </w:r>
    </w:p>
    <w:p w14:paraId="5EF1B718" w14:textId="77777777" w:rsidR="00EB1258" w:rsidRPr="001664CE" w:rsidRDefault="00EB1258" w:rsidP="001664CE">
      <w:pPr>
        <w:pStyle w:val="Prrafodelista"/>
        <w:ind w:left="851" w:right="305"/>
        <w:jc w:val="both"/>
        <w:rPr>
          <w:rStyle w:val="Ninguno"/>
          <w:rFonts w:ascii="Verdana" w:hAnsi="Verdana"/>
          <w:bCs/>
          <w:color w:val="0000FF"/>
          <w:sz w:val="19"/>
          <w:szCs w:val="19"/>
          <w:u w:color="0000FF"/>
        </w:rPr>
      </w:pPr>
      <w:r w:rsidRPr="001664CE">
        <w:rPr>
          <w:rStyle w:val="Ninguno"/>
          <w:rFonts w:ascii="Verdana" w:hAnsi="Verdana"/>
          <w:bCs/>
          <w:sz w:val="19"/>
          <w:szCs w:val="19"/>
        </w:rPr>
        <w:t xml:space="preserve">Extensión: </w:t>
      </w:r>
      <w:r w:rsidRPr="001664CE">
        <w:rPr>
          <w:rStyle w:val="Ninguno"/>
          <w:rFonts w:ascii="Verdana" w:hAnsi="Verdana"/>
          <w:bCs/>
          <w:color w:val="0000FF"/>
          <w:sz w:val="19"/>
          <w:szCs w:val="19"/>
          <w:u w:color="0000FF"/>
        </w:rPr>
        <w:t>Un máximo de 25 páginas DIN A4 por una cara, en formato Arial 10, interlineado sencillo, numeradas y márgenes mínimos superior e inferior de 2,5 cm. y derecha e izquierda de 3 cm</w:t>
      </w:r>
    </w:p>
    <w:p w14:paraId="7A09FECA" w14:textId="77777777" w:rsidR="00EB1258" w:rsidRPr="001664CE" w:rsidRDefault="00EB1258" w:rsidP="001664CE">
      <w:pPr>
        <w:pStyle w:val="Prrafodelista"/>
        <w:ind w:left="851" w:right="305"/>
        <w:jc w:val="both"/>
        <w:rPr>
          <w:rStyle w:val="Ninguno"/>
          <w:rFonts w:ascii="Verdana" w:hAnsi="Verdana"/>
          <w:bCs/>
          <w:color w:val="0000FF"/>
          <w:sz w:val="19"/>
          <w:szCs w:val="19"/>
          <w:u w:color="0000FF"/>
        </w:rPr>
      </w:pPr>
    </w:p>
    <w:p w14:paraId="60378786" w14:textId="77777777" w:rsidR="00210308" w:rsidRPr="001664CE" w:rsidRDefault="00210308" w:rsidP="00210308">
      <w:pPr>
        <w:pStyle w:val="Prrafodelista"/>
        <w:ind w:left="851" w:right="305"/>
        <w:jc w:val="both"/>
        <w:rPr>
          <w:rStyle w:val="Ninguno"/>
          <w:rFonts w:ascii="Verdana" w:hAnsi="Verdana"/>
          <w:bCs/>
          <w:color w:val="0000FF"/>
          <w:sz w:val="19"/>
          <w:szCs w:val="19"/>
          <w:u w:color="0000FF"/>
        </w:rPr>
      </w:pPr>
      <w:r>
        <w:rPr>
          <w:rStyle w:val="Ninguno"/>
          <w:rFonts w:ascii="Verdana" w:hAnsi="Verdana"/>
          <w:bCs/>
          <w:color w:val="0000FF"/>
          <w:sz w:val="19"/>
          <w:szCs w:val="19"/>
          <w:u w:color="0000FF"/>
        </w:rPr>
        <w:lastRenderedPageBreak/>
        <w:t>L</w:t>
      </w:r>
      <w:r w:rsidRPr="0089209B">
        <w:rPr>
          <w:rStyle w:val="Ninguno"/>
          <w:rFonts w:ascii="Verdana" w:hAnsi="Verdana"/>
          <w:bCs/>
          <w:color w:val="0000FF"/>
          <w:sz w:val="19"/>
          <w:szCs w:val="19"/>
          <w:u w:color="0000FF"/>
        </w:rPr>
        <w:t>a consecuencia del incumplimiento de los</w:t>
      </w:r>
      <w:r>
        <w:rPr>
          <w:rStyle w:val="Ninguno"/>
          <w:rFonts w:ascii="Verdana" w:hAnsi="Verdana"/>
          <w:bCs/>
          <w:color w:val="0000FF"/>
          <w:sz w:val="19"/>
          <w:szCs w:val="19"/>
          <w:u w:color="0000FF"/>
        </w:rPr>
        <w:t xml:space="preserve"> </w:t>
      </w:r>
      <w:r w:rsidRPr="0089209B">
        <w:rPr>
          <w:rStyle w:val="Ninguno"/>
          <w:rFonts w:ascii="Verdana" w:hAnsi="Verdana"/>
          <w:bCs/>
          <w:color w:val="0000FF"/>
          <w:sz w:val="19"/>
          <w:szCs w:val="19"/>
          <w:u w:color="0000FF"/>
        </w:rPr>
        <w:t>requisitos de extensión y formato establecidos en los Pliegos de Cláusulas Administrativas</w:t>
      </w:r>
      <w:r>
        <w:rPr>
          <w:rStyle w:val="Ninguno"/>
          <w:rFonts w:ascii="Verdana" w:hAnsi="Verdana"/>
          <w:bCs/>
          <w:color w:val="0000FF"/>
          <w:sz w:val="19"/>
          <w:szCs w:val="19"/>
          <w:u w:color="0000FF"/>
        </w:rPr>
        <w:t xml:space="preserve"> </w:t>
      </w:r>
      <w:r w:rsidRPr="0089209B">
        <w:rPr>
          <w:rStyle w:val="Ninguno"/>
          <w:rFonts w:ascii="Verdana" w:hAnsi="Verdana"/>
          <w:bCs/>
          <w:color w:val="0000FF"/>
          <w:sz w:val="19"/>
          <w:szCs w:val="19"/>
          <w:u w:color="0000FF"/>
        </w:rPr>
        <w:t>Particulares sea la exclusión de la oferta</w:t>
      </w:r>
      <w:r w:rsidRPr="001664CE">
        <w:rPr>
          <w:rStyle w:val="Ninguno"/>
          <w:rFonts w:ascii="Verdana" w:hAnsi="Verdana"/>
          <w:bCs/>
          <w:color w:val="0000FF"/>
          <w:sz w:val="19"/>
          <w:szCs w:val="19"/>
          <w:u w:color="0000FF"/>
        </w:rPr>
        <w:t>. No se contabilizarán las hojas presentadas de índices, portadas</w:t>
      </w:r>
      <w:r>
        <w:rPr>
          <w:rStyle w:val="Ninguno"/>
          <w:rFonts w:ascii="Verdana" w:hAnsi="Verdana"/>
          <w:bCs/>
          <w:color w:val="0000FF"/>
          <w:sz w:val="19"/>
          <w:szCs w:val="19"/>
          <w:u w:color="0000FF"/>
        </w:rPr>
        <w:t xml:space="preserve"> y</w:t>
      </w:r>
      <w:r w:rsidRPr="001664CE">
        <w:rPr>
          <w:rStyle w:val="Ninguno"/>
          <w:rFonts w:ascii="Verdana" w:hAnsi="Verdana"/>
          <w:bCs/>
          <w:color w:val="0000FF"/>
          <w:sz w:val="19"/>
          <w:szCs w:val="19"/>
          <w:u w:color="0000FF"/>
        </w:rPr>
        <w:t xml:space="preserve"> fichas técnicas si est</w:t>
      </w:r>
      <w:r>
        <w:rPr>
          <w:rStyle w:val="Ninguno"/>
          <w:rFonts w:ascii="Verdana" w:hAnsi="Verdana"/>
          <w:bCs/>
          <w:color w:val="0000FF"/>
          <w:sz w:val="19"/>
          <w:szCs w:val="19"/>
          <w:u w:color="0000FF"/>
        </w:rPr>
        <w:t>a</w:t>
      </w:r>
      <w:r w:rsidRPr="001664CE">
        <w:rPr>
          <w:rStyle w:val="Ninguno"/>
          <w:rFonts w:ascii="Verdana" w:hAnsi="Verdana"/>
          <w:bCs/>
          <w:color w:val="0000FF"/>
          <w:sz w:val="19"/>
          <w:szCs w:val="19"/>
          <w:u w:color="0000FF"/>
        </w:rPr>
        <w:t>s fuesen necesari</w:t>
      </w:r>
      <w:r>
        <w:rPr>
          <w:rStyle w:val="Ninguno"/>
          <w:rFonts w:ascii="Verdana" w:hAnsi="Verdana"/>
          <w:bCs/>
          <w:color w:val="0000FF"/>
          <w:sz w:val="19"/>
          <w:szCs w:val="19"/>
          <w:u w:color="0000FF"/>
        </w:rPr>
        <w:t>a</w:t>
      </w:r>
      <w:r w:rsidRPr="001664CE">
        <w:rPr>
          <w:rStyle w:val="Ninguno"/>
          <w:rFonts w:ascii="Verdana" w:hAnsi="Verdana"/>
          <w:bCs/>
          <w:color w:val="0000FF"/>
          <w:sz w:val="19"/>
          <w:szCs w:val="19"/>
          <w:u w:color="0000FF"/>
        </w:rPr>
        <w:t xml:space="preserve">s, así como documentación puramente administrativa (compromisos laborales, certificados…) y Curriculum Vitae. </w:t>
      </w:r>
    </w:p>
    <w:p w14:paraId="79CBFC9F" w14:textId="77777777" w:rsidR="00EB1258" w:rsidRPr="001664CE" w:rsidRDefault="00EB1258" w:rsidP="001664CE">
      <w:pPr>
        <w:pStyle w:val="Prrafodelista"/>
        <w:ind w:left="851"/>
        <w:rPr>
          <w:rStyle w:val="Ninguno"/>
          <w:rFonts w:ascii="Verdana" w:hAnsi="Verdana"/>
          <w:bCs/>
          <w:color w:val="0000FF"/>
          <w:sz w:val="19"/>
          <w:szCs w:val="19"/>
          <w:u w:color="0000FF"/>
        </w:rPr>
      </w:pPr>
    </w:p>
    <w:p w14:paraId="6C807AE0" w14:textId="48228F84" w:rsidR="00EB1258" w:rsidRPr="001664CE" w:rsidRDefault="00EB1258" w:rsidP="001664CE">
      <w:pPr>
        <w:pStyle w:val="Prrafodelista"/>
        <w:ind w:left="851" w:right="305"/>
        <w:jc w:val="both"/>
        <w:rPr>
          <w:rStyle w:val="Ninguno"/>
          <w:rFonts w:ascii="Verdana" w:hAnsi="Verdana"/>
          <w:bCs/>
          <w:color w:val="0000FF"/>
          <w:sz w:val="19"/>
          <w:szCs w:val="19"/>
          <w:u w:color="0000FF"/>
        </w:rPr>
      </w:pPr>
      <w:r w:rsidRPr="001664CE">
        <w:rPr>
          <w:rStyle w:val="Ninguno"/>
          <w:rFonts w:ascii="Verdana" w:hAnsi="Verdana"/>
          <w:bCs/>
          <w:color w:val="0000FF"/>
          <w:sz w:val="19"/>
          <w:szCs w:val="19"/>
          <w:u w:color="0000FF"/>
        </w:rPr>
        <w:t>Quedará a criterio de comisión de valoración la idoneidad de la inclusión de documentación como anexo cuando no se ajuste a lo prescrito en el párrafo anterior o existan dudas al respecto.</w:t>
      </w:r>
    </w:p>
    <w:p w14:paraId="17F6C802" w14:textId="77777777" w:rsidR="00EB1258" w:rsidRPr="001664CE" w:rsidRDefault="00EB1258" w:rsidP="001664CE">
      <w:pPr>
        <w:pStyle w:val="Prrafodelista"/>
        <w:ind w:left="851" w:right="305"/>
        <w:jc w:val="both"/>
        <w:rPr>
          <w:rStyle w:val="Ninguno"/>
          <w:rFonts w:ascii="Verdana" w:hAnsi="Verdana"/>
          <w:bCs/>
          <w:color w:val="0000FF"/>
          <w:sz w:val="19"/>
          <w:szCs w:val="19"/>
          <w:u w:color="0000FF"/>
        </w:rPr>
      </w:pPr>
    </w:p>
    <w:p w14:paraId="7163A61A" w14:textId="77777777" w:rsidR="00EB1258" w:rsidRPr="001664CE" w:rsidRDefault="00EB1258" w:rsidP="001664CE">
      <w:pPr>
        <w:pStyle w:val="Prrafodelista"/>
        <w:tabs>
          <w:tab w:val="left" w:pos="600"/>
          <w:tab w:val="left" w:pos="1000"/>
          <w:tab w:val="left" w:pos="1418"/>
          <w:tab w:val="left" w:pos="1701"/>
        </w:tabs>
        <w:ind w:left="851" w:right="305"/>
        <w:jc w:val="both"/>
        <w:rPr>
          <w:rStyle w:val="Ninguno"/>
          <w:rFonts w:ascii="Verdana" w:hAnsi="Verdana"/>
          <w:bCs/>
          <w:color w:val="0000FF"/>
          <w:sz w:val="19"/>
          <w:szCs w:val="19"/>
          <w:u w:color="0000FF"/>
        </w:rPr>
      </w:pPr>
      <w:r w:rsidRPr="001664CE">
        <w:rPr>
          <w:rStyle w:val="Ninguno"/>
          <w:rFonts w:ascii="Verdana" w:hAnsi="Verdana"/>
          <w:bCs/>
          <w:color w:val="0000FF"/>
          <w:sz w:val="19"/>
          <w:szCs w:val="19"/>
          <w:u w:color="0000FF"/>
        </w:rPr>
        <w:t>Esta documentación se solicita únicamente a los efectos de contar con la información adecuada y suficiente para la valoración de los criterios que requieren juicio de valor incluidos en el apartado 22.2.2. Por lo tanto, en ningún caso son objeto de valoración ningún aspecto diferente a lo establecido en dicho punto.</w:t>
      </w:r>
    </w:p>
    <w:p w14:paraId="16E82830" w14:textId="77777777" w:rsidR="00EB1258" w:rsidRDefault="00EB1258" w:rsidP="00EB1258">
      <w:pPr>
        <w:pStyle w:val="Prrafodelista"/>
        <w:tabs>
          <w:tab w:val="left" w:pos="600"/>
          <w:tab w:val="left" w:pos="1000"/>
          <w:tab w:val="left" w:pos="1418"/>
          <w:tab w:val="left" w:pos="1701"/>
        </w:tabs>
        <w:ind w:left="1390" w:right="305"/>
        <w:jc w:val="both"/>
        <w:rPr>
          <w:rFonts w:ascii="Verdana" w:hAnsi="Verdana"/>
          <w:b/>
          <w:color w:val="0000FF"/>
          <w:sz w:val="19"/>
          <w:szCs w:val="19"/>
          <w:u w:color="0000FF"/>
        </w:rPr>
      </w:pPr>
    </w:p>
    <w:p w14:paraId="51CBA77C" w14:textId="0CE5188A" w:rsidR="001664CE" w:rsidRPr="001664CE" w:rsidRDefault="001664CE" w:rsidP="001664CE">
      <w:pPr>
        <w:pStyle w:val="Prrafodelista"/>
        <w:tabs>
          <w:tab w:val="left" w:pos="600"/>
          <w:tab w:val="left" w:pos="851"/>
          <w:tab w:val="left" w:pos="1000"/>
          <w:tab w:val="left" w:pos="1701"/>
        </w:tabs>
        <w:ind w:left="851" w:right="305"/>
        <w:jc w:val="both"/>
        <w:rPr>
          <w:rFonts w:ascii="Verdana" w:hAnsi="Verdana"/>
          <w:bCs/>
          <w:color w:val="0000FF"/>
          <w:sz w:val="19"/>
          <w:szCs w:val="19"/>
          <w:u w:color="0000FF"/>
        </w:rPr>
      </w:pPr>
      <w:r w:rsidRPr="001664CE">
        <w:rPr>
          <w:rFonts w:ascii="Verdana" w:hAnsi="Verdana" w:cs="Tahoma"/>
          <w:bCs/>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0E144882" w14:textId="3B76456B" w:rsidR="00C548B6" w:rsidRPr="008F04F6" w:rsidRDefault="00C548B6" w:rsidP="00EB1258">
      <w:pPr>
        <w:pStyle w:val="Prrafodelista"/>
        <w:spacing w:before="120" w:after="120"/>
        <w:ind w:left="1701" w:right="-425"/>
        <w:jc w:val="both"/>
        <w:rPr>
          <w:rFonts w:ascii="Verdana" w:hAnsi="Verdana"/>
          <w:sz w:val="19"/>
          <w:szCs w:val="19"/>
        </w:rPr>
      </w:pPr>
    </w:p>
    <w:p w14:paraId="3B2E4DF0" w14:textId="6E87FE98" w:rsidR="00C548B6" w:rsidRPr="008F04F6" w:rsidRDefault="00C548B6" w:rsidP="001D3DE3">
      <w:pPr>
        <w:pStyle w:val="Ttulo4"/>
        <w:spacing w:after="120"/>
        <w:ind w:left="851" w:right="-427"/>
        <w:jc w:val="both"/>
        <w:rPr>
          <w:b w:val="0"/>
          <w:i/>
          <w:sz w:val="19"/>
          <w:szCs w:val="19"/>
        </w:rPr>
      </w:pPr>
      <w:bookmarkStart w:id="381" w:name="_Toc38387661"/>
      <w:r w:rsidRPr="008F04F6">
        <w:rPr>
          <w:sz w:val="19"/>
          <w:szCs w:val="19"/>
        </w:rPr>
        <w:t xml:space="preserve">24.4.- Se admiten variantes: </w:t>
      </w:r>
      <w:r w:rsidR="00EB3E3B">
        <w:rPr>
          <w:rFonts w:eastAsia="Times New Roman" w:cs="Tahoma"/>
          <w:b w:val="0"/>
          <w:color w:val="0000FF"/>
          <w:sz w:val="19"/>
          <w:szCs w:val="19"/>
        </w:rPr>
        <w:t>N</w:t>
      </w:r>
      <w:r w:rsidRPr="008F04F6">
        <w:rPr>
          <w:rFonts w:eastAsia="Times New Roman" w:cs="Tahoma"/>
          <w:b w:val="0"/>
          <w:color w:val="0000FF"/>
          <w:sz w:val="19"/>
          <w:szCs w:val="19"/>
        </w:rPr>
        <w:t>o</w:t>
      </w:r>
      <w:bookmarkEnd w:id="381"/>
      <w:r w:rsidR="0064776F" w:rsidRPr="008F04F6">
        <w:rPr>
          <w:rFonts w:eastAsia="Times New Roman" w:cs="Tahoma"/>
          <w:b w:val="0"/>
          <w:color w:val="0000FF"/>
          <w:sz w:val="19"/>
          <w:szCs w:val="19"/>
        </w:rPr>
        <w:t>.</w:t>
      </w:r>
    </w:p>
    <w:p w14:paraId="3A89D598" w14:textId="77777777" w:rsidR="00C548B6" w:rsidRPr="008F04F6" w:rsidRDefault="00C548B6" w:rsidP="001D3DE3">
      <w:pPr>
        <w:pStyle w:val="Ttulo3"/>
        <w:spacing w:after="120"/>
        <w:ind w:left="284" w:hanging="284"/>
        <w:rPr>
          <w:rFonts w:eastAsia="Arial Unicode MS"/>
        </w:rPr>
      </w:pPr>
      <w:bookmarkStart w:id="382" w:name="_Toc33530750"/>
      <w:bookmarkStart w:id="383" w:name="_Toc157522068"/>
      <w:bookmarkStart w:id="384" w:name="_Toc528657928"/>
      <w:bookmarkStart w:id="385" w:name="_Toc528658747"/>
      <w:bookmarkStart w:id="386" w:name="_Toc528660374"/>
      <w:bookmarkStart w:id="387" w:name="_Toc528664224"/>
      <w:bookmarkStart w:id="388" w:name="_Toc528665915"/>
      <w:bookmarkStart w:id="389" w:name="_Toc528666540"/>
      <w:bookmarkStart w:id="390" w:name="_Toc528671263"/>
      <w:bookmarkStart w:id="391" w:name="_Toc530728043"/>
      <w:bookmarkStart w:id="392" w:name="_Toc5958933"/>
      <w:bookmarkStart w:id="393"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82"/>
      <w:bookmarkEnd w:id="383"/>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49A4BD10" w:rsidR="00C548B6" w:rsidRPr="008F04F6" w:rsidRDefault="00C548B6" w:rsidP="001D3DE3">
      <w:pPr>
        <w:pStyle w:val="Ttulo4"/>
        <w:spacing w:after="120"/>
        <w:ind w:left="851" w:right="-427"/>
        <w:jc w:val="both"/>
        <w:rPr>
          <w:sz w:val="19"/>
          <w:szCs w:val="19"/>
        </w:rPr>
      </w:pPr>
      <w:bookmarkStart w:id="394"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r w:rsidR="00202FFF">
        <w:rPr>
          <w:rFonts w:eastAsia="Times New Roman" w:cs="Tahoma"/>
          <w:b w:val="0"/>
          <w:color w:val="0000FF"/>
          <w:sz w:val="19"/>
          <w:szCs w:val="19"/>
        </w:rPr>
        <w:t>S</w:t>
      </w:r>
      <w:r w:rsidRPr="008F04F6">
        <w:rPr>
          <w:rFonts w:eastAsia="Times New Roman" w:cs="Tahoma"/>
          <w:b w:val="0"/>
          <w:color w:val="0000FF"/>
          <w:sz w:val="19"/>
          <w:szCs w:val="19"/>
        </w:rPr>
        <w:t>í, los siguientes, salvo que se haya sustituido la solvencia por la clasificación indicada en la cláusula 21.3 de cláusulas específicas del contrato:</w:t>
      </w:r>
      <w:bookmarkEnd w:id="394"/>
      <w:r w:rsidRPr="008F04F6">
        <w:rPr>
          <w:sz w:val="19"/>
          <w:szCs w:val="19"/>
        </w:rPr>
        <w:t xml:space="preserve"> </w:t>
      </w:r>
    </w:p>
    <w:p w14:paraId="12A9D54C" w14:textId="77777777" w:rsidR="00202FFF" w:rsidRDefault="00202FFF" w:rsidP="00202FFF">
      <w:pPr>
        <w:spacing w:after="4" w:line="250" w:lineRule="auto"/>
        <w:ind w:left="703" w:right="465" w:hanging="10"/>
        <w:jc w:val="both"/>
        <w:rPr>
          <w:rFonts w:ascii="Verdana" w:eastAsia="Verdana" w:hAnsi="Verdana" w:cs="Verdana"/>
          <w:color w:val="3333FF"/>
          <w:sz w:val="19"/>
          <w:szCs w:val="22"/>
        </w:rPr>
      </w:pPr>
      <w:bookmarkStart w:id="395" w:name="_Toc38387664"/>
      <w:r w:rsidRPr="00182FF6">
        <w:rPr>
          <w:rFonts w:ascii="Verdana" w:eastAsia="Verdana" w:hAnsi="Verdana" w:cs="Verdana"/>
          <w:color w:val="3333FF"/>
          <w:sz w:val="19"/>
          <w:szCs w:val="22"/>
        </w:rPr>
        <w:t xml:space="preserve">Solvencia económica y financiera del contratista:  </w:t>
      </w:r>
    </w:p>
    <w:p w14:paraId="1868895C" w14:textId="77777777" w:rsidR="00202FFF" w:rsidRPr="00182FF6" w:rsidRDefault="00202FFF" w:rsidP="00202FFF">
      <w:pPr>
        <w:spacing w:after="4" w:line="250" w:lineRule="auto"/>
        <w:ind w:left="703" w:right="465" w:hanging="10"/>
        <w:jc w:val="both"/>
        <w:rPr>
          <w:rFonts w:ascii="Verdana" w:eastAsia="Verdana" w:hAnsi="Verdana" w:cs="Verdana"/>
          <w:color w:val="000000"/>
          <w:sz w:val="20"/>
          <w:szCs w:val="22"/>
        </w:rPr>
      </w:pPr>
    </w:p>
    <w:p w14:paraId="7D6A47DA" w14:textId="77777777" w:rsidR="00202FFF" w:rsidRPr="00182FF6" w:rsidRDefault="00202FFF" w:rsidP="00202FFF">
      <w:pPr>
        <w:spacing w:after="4" w:line="250" w:lineRule="auto"/>
        <w:ind w:left="703" w:right="465" w:hanging="10"/>
        <w:jc w:val="both"/>
        <w:rPr>
          <w:rFonts w:ascii="Verdana" w:eastAsia="Verdana" w:hAnsi="Verdana" w:cs="Verdana"/>
          <w:color w:val="000000"/>
          <w:sz w:val="20"/>
          <w:szCs w:val="22"/>
        </w:rPr>
      </w:pPr>
      <w:r w:rsidRPr="00182FF6">
        <w:rPr>
          <w:rFonts w:ascii="Verdana" w:eastAsia="Verdana" w:hAnsi="Verdana" w:cs="Verdana"/>
          <w:color w:val="3333FF"/>
          <w:sz w:val="19"/>
          <w:szCs w:val="22"/>
        </w:rPr>
        <w:t xml:space="preserve">Se deberá aportar los certificados y documentos que acrediten el volumen global de negocios de la empresa, por medio de las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legalizadas por el Registro Mercantil.  </w:t>
      </w:r>
    </w:p>
    <w:p w14:paraId="71536BF1" w14:textId="77777777" w:rsidR="00202FFF" w:rsidRPr="00182FF6" w:rsidRDefault="00202FFF" w:rsidP="00202FFF">
      <w:pPr>
        <w:spacing w:line="259" w:lineRule="auto"/>
        <w:ind w:left="708"/>
        <w:rPr>
          <w:rFonts w:ascii="Verdana" w:eastAsia="Verdana" w:hAnsi="Verdana" w:cs="Verdana"/>
          <w:color w:val="000000"/>
          <w:sz w:val="20"/>
          <w:szCs w:val="22"/>
        </w:rPr>
      </w:pPr>
      <w:r w:rsidRPr="00182FF6">
        <w:rPr>
          <w:rFonts w:ascii="Verdana" w:eastAsia="Verdana" w:hAnsi="Verdana" w:cs="Verdana"/>
          <w:color w:val="3333FF"/>
          <w:sz w:val="19"/>
          <w:szCs w:val="22"/>
        </w:rPr>
        <w:t xml:space="preserve"> </w:t>
      </w:r>
    </w:p>
    <w:p w14:paraId="2860FACF" w14:textId="77777777" w:rsidR="00202FFF" w:rsidRDefault="00202FFF" w:rsidP="00202FFF">
      <w:pPr>
        <w:spacing w:after="4" w:line="250" w:lineRule="auto"/>
        <w:ind w:left="703" w:right="465" w:hanging="10"/>
        <w:jc w:val="both"/>
        <w:rPr>
          <w:rFonts w:ascii="Verdana" w:eastAsia="Verdana" w:hAnsi="Verdana" w:cs="Verdana"/>
          <w:color w:val="3333FF"/>
          <w:sz w:val="19"/>
          <w:szCs w:val="22"/>
        </w:rPr>
      </w:pPr>
      <w:r w:rsidRPr="00182FF6">
        <w:rPr>
          <w:rFonts w:ascii="Verdana" w:eastAsia="Verdana" w:hAnsi="Verdana" w:cs="Verdana"/>
          <w:color w:val="3333FF"/>
          <w:sz w:val="19"/>
          <w:szCs w:val="22"/>
        </w:rPr>
        <w:t xml:space="preserve">Solvencia técnica:  </w:t>
      </w:r>
    </w:p>
    <w:p w14:paraId="2B828D39" w14:textId="77777777" w:rsidR="00202FFF" w:rsidRPr="00182FF6" w:rsidRDefault="00202FFF" w:rsidP="00202FFF">
      <w:pPr>
        <w:spacing w:after="4" w:line="250" w:lineRule="auto"/>
        <w:ind w:left="703" w:right="465" w:hanging="10"/>
        <w:jc w:val="both"/>
        <w:rPr>
          <w:rFonts w:ascii="Verdana" w:eastAsia="Verdana" w:hAnsi="Verdana" w:cs="Verdana"/>
          <w:color w:val="000000"/>
          <w:sz w:val="20"/>
          <w:szCs w:val="22"/>
        </w:rPr>
      </w:pPr>
    </w:p>
    <w:p w14:paraId="4A709C1F" w14:textId="77777777" w:rsidR="00202FFF" w:rsidRPr="00182FF6" w:rsidRDefault="00202FFF" w:rsidP="00202FFF">
      <w:pPr>
        <w:spacing w:after="4" w:line="250" w:lineRule="auto"/>
        <w:ind w:left="703" w:right="465" w:hanging="10"/>
        <w:jc w:val="both"/>
        <w:rPr>
          <w:rFonts w:ascii="Verdana" w:eastAsia="Verdana" w:hAnsi="Verdana" w:cs="Verdana"/>
          <w:color w:val="000000"/>
          <w:sz w:val="20"/>
          <w:szCs w:val="22"/>
        </w:rPr>
      </w:pPr>
      <w:r w:rsidRPr="00182FF6">
        <w:rPr>
          <w:rFonts w:ascii="Verdana" w:eastAsia="Verdana" w:hAnsi="Verdana" w:cs="Verdana"/>
          <w:color w:val="3333FF"/>
          <w:sz w:val="19"/>
          <w:szCs w:val="22"/>
        </w:rPr>
        <w:t xml:space="preserve">Se deberá aporta una relación de los principales servicios o trabajos realizados de igual o similar naturaleza que los que constituyen el objeto del contrato (Servicio de limpiezas), que incluya importes, fechas y el destinatario, público o privado, de los mismos. Los servicios o trabajos efectuados se acreditarán mediante certificados expedidos o visados por el órgano competente, cuando el destinatario sea una entidad del sector público; cuando el destinatario sea un sujeto privado, mediante un certificado expedido por éste, a falta de este certificado, mediante una declaración del empresario acompañado de los documentos obrantes en poder del mismo que acrediten la realización de la prestación; en su caso, estos certificados serán comunicados directamente al órgano de contratación por la autoridad competente. </w:t>
      </w:r>
    </w:p>
    <w:p w14:paraId="710701DA" w14:textId="73587EDC" w:rsidR="00C548B6" w:rsidRPr="008F04F6" w:rsidRDefault="00C548B6" w:rsidP="001D3DE3">
      <w:pPr>
        <w:pStyle w:val="Ttulo4"/>
        <w:spacing w:after="120"/>
        <w:ind w:left="851" w:right="-427"/>
        <w:jc w:val="both"/>
        <w:rPr>
          <w:rFonts w:eastAsia="Times New Roman" w:cs="Tahoma"/>
          <w:b w:val="0"/>
          <w:color w:val="0000FF"/>
          <w:sz w:val="19"/>
          <w:szCs w:val="19"/>
        </w:rPr>
      </w:pPr>
      <w:r w:rsidRPr="008F04F6">
        <w:rPr>
          <w:sz w:val="19"/>
          <w:szCs w:val="19"/>
        </w:rPr>
        <w:t xml:space="preserve">25.2.- Documentación a efectos de acreditar la disponibilidad de los medios materiales y humanos a los que se refiere la cláusula 21.6 de cláusulas específicas del contrato: </w:t>
      </w:r>
      <w:r w:rsidR="00202FFF">
        <w:rPr>
          <w:rFonts w:eastAsia="Times New Roman" w:cs="Tahoma"/>
          <w:b w:val="0"/>
          <w:color w:val="0000FF"/>
          <w:sz w:val="19"/>
          <w:szCs w:val="19"/>
        </w:rPr>
        <w:t>N</w:t>
      </w:r>
      <w:r w:rsidRPr="008F04F6">
        <w:rPr>
          <w:rFonts w:eastAsia="Times New Roman" w:cs="Tahoma"/>
          <w:b w:val="0"/>
          <w:color w:val="0000FF"/>
          <w:sz w:val="19"/>
          <w:szCs w:val="19"/>
        </w:rPr>
        <w:t>o procede</w:t>
      </w:r>
      <w:bookmarkEnd w:id="395"/>
      <w:r w:rsidR="00202FFF">
        <w:rPr>
          <w:rFonts w:eastAsia="Times New Roman" w:cs="Tahoma"/>
          <w:b w:val="0"/>
          <w:color w:val="0000FF"/>
          <w:sz w:val="19"/>
          <w:szCs w:val="19"/>
        </w:rPr>
        <w:t>.</w:t>
      </w:r>
    </w:p>
    <w:p w14:paraId="34DEEB7A" w14:textId="6400D792" w:rsidR="00C548B6" w:rsidRPr="008F04F6" w:rsidRDefault="00C548B6" w:rsidP="001D3DE3">
      <w:pPr>
        <w:pStyle w:val="Ttulo3"/>
        <w:spacing w:after="120"/>
      </w:pPr>
      <w:bookmarkStart w:id="396" w:name="_Toc33530751"/>
      <w:bookmarkStart w:id="397" w:name="_Toc157522069"/>
      <w:bookmarkEnd w:id="384"/>
      <w:bookmarkEnd w:id="385"/>
      <w:bookmarkEnd w:id="386"/>
      <w:bookmarkEnd w:id="387"/>
      <w:bookmarkEnd w:id="388"/>
      <w:bookmarkEnd w:id="389"/>
      <w:bookmarkEnd w:id="390"/>
      <w:bookmarkEnd w:id="391"/>
      <w:bookmarkEnd w:id="392"/>
      <w:bookmarkEnd w:id="393"/>
      <w:r w:rsidRPr="008F04F6">
        <w:t>26.- CLÁUSULAS ADICIONALES RELATIVAS AL PROCEDIMIENTO</w:t>
      </w:r>
      <w:bookmarkEnd w:id="396"/>
      <w:bookmarkEnd w:id="397"/>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98" w:name="_Toc38387666"/>
      <w:r w:rsidRPr="008F04F6">
        <w:rPr>
          <w:sz w:val="19"/>
          <w:szCs w:val="19"/>
        </w:rPr>
        <w:lastRenderedPageBreak/>
        <w:t>26.1.- Información adicional sobre los pliegos y documentación complementaria:</w:t>
      </w:r>
      <w:bookmarkEnd w:id="398"/>
    </w:p>
    <w:p w14:paraId="331BBA22" w14:textId="77777777" w:rsidR="00202FFF" w:rsidRPr="003D1CA0" w:rsidRDefault="00C548B6" w:rsidP="00202FFF">
      <w:pPr>
        <w:spacing w:before="120" w:after="120"/>
        <w:ind w:left="1418" w:right="27" w:hanging="992"/>
        <w:jc w:val="both"/>
        <w:rPr>
          <w:rFonts w:ascii="Verdana" w:hAnsi="Verdana"/>
          <w:b/>
          <w:color w:val="3333FF"/>
          <w:sz w:val="19"/>
          <w:szCs w:val="19"/>
        </w:rPr>
      </w:pPr>
      <w:r w:rsidRPr="008F04F6">
        <w:rPr>
          <w:b/>
        </w:rPr>
        <w:t xml:space="preserve">26.1.1.- Fecha límite para su solicitud: </w:t>
      </w:r>
      <w:r w:rsidR="00202FFF" w:rsidRPr="003D1CA0">
        <w:rPr>
          <w:rFonts w:ascii="Verdana" w:hAnsi="Verdana"/>
          <w:color w:val="3333FF"/>
          <w:sz w:val="20"/>
          <w:szCs w:val="20"/>
        </w:rPr>
        <w:t>12 días antes del transcurso del plazo de presentación de proposiciones.</w:t>
      </w:r>
    </w:p>
    <w:p w14:paraId="61162264" w14:textId="77777777" w:rsidR="00202FFF" w:rsidRPr="003D1CA0" w:rsidRDefault="00C548B6" w:rsidP="00202FFF">
      <w:pPr>
        <w:spacing w:before="120" w:after="120"/>
        <w:ind w:left="1418" w:right="27" w:hanging="992"/>
        <w:jc w:val="both"/>
        <w:rPr>
          <w:rFonts w:ascii="Verdana" w:hAnsi="Verdana"/>
          <w:b/>
          <w:color w:val="3333FF"/>
          <w:sz w:val="19"/>
          <w:szCs w:val="19"/>
        </w:rPr>
      </w:pPr>
      <w:r w:rsidRPr="008F04F6">
        <w:rPr>
          <w:b/>
        </w:rPr>
        <w:t>26.1.2.- Fecha límite para su obtención:</w:t>
      </w:r>
      <w:r w:rsidR="00202FFF">
        <w:rPr>
          <w:b/>
        </w:rPr>
        <w:t xml:space="preserve"> </w:t>
      </w:r>
      <w:r w:rsidR="00202FFF" w:rsidRPr="003D1CA0">
        <w:rPr>
          <w:rFonts w:ascii="Verdana" w:hAnsi="Verdana"/>
          <w:color w:val="3333FF"/>
          <w:sz w:val="20"/>
          <w:szCs w:val="20"/>
        </w:rPr>
        <w:t>6 días antes del transcurso del plazo para presentar ofertas.</w:t>
      </w:r>
    </w:p>
    <w:p w14:paraId="5B52C7D1" w14:textId="072855EA"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00202FFF" w:rsidRPr="00202FFF">
        <w:rPr>
          <w:rFonts w:cs="Tahoma"/>
          <w:bCs/>
          <w:color w:val="0000FF"/>
        </w:rPr>
        <w:t>Sí</w:t>
      </w:r>
      <w:r w:rsidR="0064776F" w:rsidRPr="008F04F6">
        <w:rPr>
          <w:rFonts w:cs="Tahoma"/>
          <w:b/>
          <w:color w:val="0000FF"/>
        </w:rPr>
        <w:t>.</w:t>
      </w:r>
    </w:p>
    <w:p w14:paraId="11C878CA" w14:textId="1B1B2CBB" w:rsidR="00C548B6" w:rsidRPr="008F04F6" w:rsidRDefault="00C548B6" w:rsidP="001D3DE3">
      <w:pPr>
        <w:pStyle w:val="Ttulo4"/>
        <w:spacing w:after="120"/>
        <w:ind w:left="851" w:right="-427"/>
        <w:jc w:val="both"/>
        <w:rPr>
          <w:sz w:val="19"/>
          <w:szCs w:val="19"/>
        </w:rPr>
      </w:pPr>
      <w:bookmarkStart w:id="399"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00202FFF">
        <w:rPr>
          <w:rFonts w:eastAsia="Times New Roman" w:cs="Tahoma"/>
          <w:b w:val="0"/>
          <w:color w:val="0000FF"/>
          <w:sz w:val="19"/>
          <w:szCs w:val="19"/>
        </w:rPr>
        <w:t>N</w:t>
      </w:r>
      <w:r w:rsidRPr="008F04F6">
        <w:rPr>
          <w:rFonts w:eastAsia="Times New Roman" w:cs="Tahoma"/>
          <w:b w:val="0"/>
          <w:color w:val="0000FF"/>
          <w:sz w:val="19"/>
          <w:szCs w:val="19"/>
        </w:rPr>
        <w:t>o</w:t>
      </w:r>
      <w:bookmarkEnd w:id="399"/>
      <w:r w:rsidR="00CA0744">
        <w:rPr>
          <w:rFonts w:eastAsia="Times New Roman" w:cs="Tahoma"/>
          <w:b w:val="0"/>
          <w:color w:val="0000FF"/>
          <w:sz w:val="19"/>
          <w:szCs w:val="19"/>
        </w:rPr>
        <w:t>.</w:t>
      </w:r>
    </w:p>
    <w:p w14:paraId="52CEAB62" w14:textId="5C2EDC33" w:rsidR="00C548B6" w:rsidRPr="008F04F6" w:rsidRDefault="00C548B6" w:rsidP="001D3DE3">
      <w:pPr>
        <w:pStyle w:val="Ttulo4"/>
        <w:spacing w:after="120"/>
        <w:ind w:left="851" w:right="-427"/>
        <w:jc w:val="both"/>
        <w:rPr>
          <w:sz w:val="19"/>
          <w:szCs w:val="19"/>
        </w:rPr>
      </w:pPr>
      <w:bookmarkStart w:id="400" w:name="_Toc38387668"/>
      <w:r w:rsidRPr="008F04F6">
        <w:rPr>
          <w:sz w:val="19"/>
          <w:szCs w:val="19"/>
        </w:rPr>
        <w:t xml:space="preserve">26.3.- Plazo máximo para adjudicar el contrato distinto al establecido en el art. 158.2 LCSP: </w:t>
      </w:r>
      <w:bookmarkEnd w:id="400"/>
      <w:r w:rsidR="008C41A3">
        <w:rPr>
          <w:rFonts w:eastAsia="Times New Roman" w:cs="Tahoma"/>
          <w:b w:val="0"/>
          <w:color w:val="0000FF"/>
          <w:sz w:val="19"/>
          <w:szCs w:val="19"/>
        </w:rPr>
        <w:t>Cuatro (4) meses</w:t>
      </w:r>
      <w:r w:rsidR="0064776F" w:rsidRPr="008F04F6">
        <w:rPr>
          <w:rFonts w:eastAsia="Times New Roman" w:cs="Tahoma"/>
          <w:b w:val="0"/>
          <w:color w:val="0000FF"/>
          <w:sz w:val="19"/>
          <w:szCs w:val="19"/>
        </w:rPr>
        <w:t>.</w:t>
      </w:r>
    </w:p>
    <w:p w14:paraId="387922E7" w14:textId="4F17675F" w:rsidR="00C548B6" w:rsidRPr="008F04F6" w:rsidRDefault="00C548B6" w:rsidP="000D6579">
      <w:pPr>
        <w:pStyle w:val="Ttulo4"/>
        <w:spacing w:after="120"/>
        <w:ind w:left="851" w:right="-427"/>
        <w:jc w:val="both"/>
        <w:rPr>
          <w:rFonts w:eastAsia="Times New Roman" w:cs="Tahoma"/>
          <w:b w:val="0"/>
          <w:color w:val="0000FF"/>
          <w:sz w:val="19"/>
          <w:szCs w:val="19"/>
        </w:rPr>
      </w:pPr>
      <w:bookmarkStart w:id="401" w:name="_Toc38387669"/>
      <w:r w:rsidRPr="008F04F6">
        <w:rPr>
          <w:sz w:val="19"/>
          <w:szCs w:val="19"/>
        </w:rPr>
        <w:t xml:space="preserve">26.4.- Documentación adicional a la indicada en la cláusula 23.1 de condiciones generales a presentar con carácter previo a la formalización: </w:t>
      </w:r>
      <w:r w:rsidR="00202FFF">
        <w:rPr>
          <w:rFonts w:eastAsia="Times New Roman" w:cs="Tahoma"/>
          <w:b w:val="0"/>
          <w:color w:val="0000FF"/>
          <w:sz w:val="19"/>
          <w:szCs w:val="19"/>
        </w:rPr>
        <w:t>No</w:t>
      </w:r>
      <w:bookmarkEnd w:id="401"/>
      <w:r w:rsidR="0064776F" w:rsidRPr="008F04F6">
        <w:rPr>
          <w:rFonts w:eastAsia="Times New Roman" w:cs="Tahoma"/>
          <w:b w:val="0"/>
          <w:color w:val="0000FF"/>
          <w:sz w:val="19"/>
          <w:szCs w:val="19"/>
        </w:rPr>
        <w:t>.</w:t>
      </w:r>
    </w:p>
    <w:p w14:paraId="0A431A69" w14:textId="0E959A91" w:rsidR="000D6579" w:rsidRPr="008F04F6" w:rsidRDefault="000D6579" w:rsidP="000D6579">
      <w:pPr>
        <w:pStyle w:val="Ttulo4"/>
        <w:ind w:left="851" w:right="-427"/>
        <w:jc w:val="both"/>
        <w:rPr>
          <w:b w:val="0"/>
          <w:color w:val="0000FF"/>
          <w:sz w:val="19"/>
          <w:szCs w:val="19"/>
        </w:rPr>
      </w:pPr>
      <w:bookmarkStart w:id="402" w:name="_Toc505598216"/>
      <w:bookmarkStart w:id="403" w:name="_Toc505598293"/>
      <w:bookmarkStart w:id="404" w:name="_Toc505598386"/>
      <w:bookmarkStart w:id="405" w:name="_Toc528657929"/>
      <w:bookmarkStart w:id="406" w:name="_Toc528658748"/>
      <w:bookmarkStart w:id="407" w:name="_Toc528660375"/>
      <w:bookmarkStart w:id="408" w:name="_Toc528664225"/>
      <w:bookmarkStart w:id="409" w:name="_Toc528665916"/>
      <w:bookmarkStart w:id="410" w:name="_Toc528666541"/>
      <w:bookmarkStart w:id="411" w:name="_Toc528671264"/>
      <w:bookmarkStart w:id="412" w:name="_Toc530728044"/>
      <w:bookmarkStart w:id="413" w:name="_Toc5958934"/>
      <w:bookmarkStart w:id="414" w:name="_Toc34132898"/>
      <w:r w:rsidRPr="008F04F6">
        <w:rPr>
          <w:sz w:val="19"/>
          <w:szCs w:val="19"/>
        </w:rPr>
        <w:t xml:space="preserve">26.5.- Documentación a aportar junto a la formalización: </w:t>
      </w:r>
      <w:r w:rsidR="00202FFF" w:rsidRPr="00202FFF">
        <w:rPr>
          <w:b w:val="0"/>
          <w:color w:val="0000FF"/>
        </w:rPr>
        <w:t>N</w:t>
      </w:r>
      <w:r w:rsidR="000D741A" w:rsidRPr="00202FFF">
        <w:rPr>
          <w:b w:val="0"/>
          <w:color w:val="0000FF"/>
        </w:rPr>
        <w:t>o</w:t>
      </w:r>
      <w:r w:rsidR="00202FFF">
        <w:rPr>
          <w:b w:val="0"/>
          <w:color w:val="0000FF"/>
        </w:rPr>
        <w:t>.</w:t>
      </w:r>
    </w:p>
    <w:p w14:paraId="3473C0B0" w14:textId="5AF66F57" w:rsidR="000D6579" w:rsidRPr="008F04F6" w:rsidRDefault="000D6579" w:rsidP="000D6579"/>
    <w:p w14:paraId="3B1A468E" w14:textId="69E5A5CC" w:rsidR="000D6579" w:rsidRPr="008F04F6" w:rsidRDefault="000D6579" w:rsidP="000D6579"/>
    <w:p w14:paraId="2A167830" w14:textId="568322FE" w:rsidR="000D6579" w:rsidRPr="008F04F6" w:rsidRDefault="000D6579" w:rsidP="000D6579"/>
    <w:p w14:paraId="7FE25AAA" w14:textId="7855A77E" w:rsidR="000D6579" w:rsidRPr="008F04F6" w:rsidRDefault="000D6579" w:rsidP="000D6579"/>
    <w:p w14:paraId="09078BEE" w14:textId="7EE53DBD" w:rsidR="000D6579" w:rsidRPr="008F04F6" w:rsidRDefault="000D6579" w:rsidP="000D6579"/>
    <w:p w14:paraId="3B7E7160" w14:textId="23B740C9" w:rsidR="000D6579" w:rsidRPr="008F04F6" w:rsidRDefault="000D6579" w:rsidP="000D6579"/>
    <w:p w14:paraId="483D1AE3" w14:textId="4D839F65" w:rsidR="000D6579" w:rsidRPr="008F04F6" w:rsidRDefault="000D6579" w:rsidP="000D6579"/>
    <w:p w14:paraId="4D86C1C7" w14:textId="4703FCC8" w:rsidR="000D6579" w:rsidRPr="008F04F6" w:rsidRDefault="000D6579" w:rsidP="000D6579"/>
    <w:p w14:paraId="7F056E3A" w14:textId="5F28C5E0" w:rsidR="000D6579" w:rsidRPr="008F04F6" w:rsidRDefault="000D6579" w:rsidP="000D6579"/>
    <w:p w14:paraId="3A3C050E" w14:textId="4E482DCA" w:rsidR="000D6579" w:rsidRPr="008F04F6" w:rsidRDefault="000D6579" w:rsidP="000D6579"/>
    <w:p w14:paraId="42118EB3" w14:textId="7B2B8BCC" w:rsidR="000D6579" w:rsidRPr="008F04F6" w:rsidRDefault="000D6579" w:rsidP="000D6579"/>
    <w:p w14:paraId="509F09E5" w14:textId="632E098F" w:rsidR="000D6579" w:rsidRPr="008F04F6" w:rsidRDefault="000D6579" w:rsidP="000D6579"/>
    <w:p w14:paraId="7831AA88" w14:textId="7014EEA5" w:rsidR="000D6579" w:rsidRPr="008F04F6" w:rsidRDefault="000D6579" w:rsidP="000D6579"/>
    <w:p w14:paraId="6E1423DA" w14:textId="532CB1BA" w:rsidR="000D6579" w:rsidRPr="008F04F6" w:rsidRDefault="000D6579" w:rsidP="000D6579"/>
    <w:p w14:paraId="74AB1E15" w14:textId="2D911836" w:rsidR="000D6579" w:rsidRPr="008F04F6" w:rsidRDefault="000D6579" w:rsidP="000D6579"/>
    <w:p w14:paraId="325AAD94" w14:textId="589B92F2" w:rsidR="000D6579" w:rsidRPr="008F04F6" w:rsidRDefault="000D6579" w:rsidP="000D6579"/>
    <w:p w14:paraId="63612C8C" w14:textId="1210CCC3" w:rsidR="000D6579" w:rsidRPr="008F04F6" w:rsidRDefault="000D6579" w:rsidP="000D6579"/>
    <w:p w14:paraId="298C1953" w14:textId="5D92352A" w:rsidR="000D6579" w:rsidRPr="008F04F6" w:rsidRDefault="000D6579" w:rsidP="000D6579"/>
    <w:p w14:paraId="4D0E8245" w14:textId="70542B15" w:rsidR="000D6579" w:rsidRPr="008F04F6" w:rsidRDefault="000D6579" w:rsidP="000D6579"/>
    <w:p w14:paraId="6805C0EF" w14:textId="6627FBF6" w:rsidR="000D6579" w:rsidRPr="008F04F6" w:rsidRDefault="000D6579" w:rsidP="000D6579"/>
    <w:p w14:paraId="26FA05C1" w14:textId="7EAD97A1" w:rsidR="000D6579" w:rsidRPr="008F04F6" w:rsidRDefault="000D6579" w:rsidP="000D6579"/>
    <w:p w14:paraId="649EF565" w14:textId="521C6C2D" w:rsidR="000D6579" w:rsidRPr="008F04F6" w:rsidRDefault="000D6579" w:rsidP="000D6579"/>
    <w:p w14:paraId="276EEC04" w14:textId="230BA0B1" w:rsidR="000D6579" w:rsidRPr="008F04F6" w:rsidRDefault="000D6579" w:rsidP="000D6579"/>
    <w:p w14:paraId="10206146" w14:textId="562E26C7" w:rsidR="000D6579" w:rsidRPr="008F04F6" w:rsidRDefault="000D6579" w:rsidP="000D6579"/>
    <w:p w14:paraId="439281B3" w14:textId="4B52DE30" w:rsidR="000D6579" w:rsidRPr="008F04F6" w:rsidRDefault="000D6579" w:rsidP="000D6579"/>
    <w:p w14:paraId="4522BB8B" w14:textId="46568570" w:rsidR="000D6579" w:rsidRPr="008F04F6" w:rsidRDefault="000D6579" w:rsidP="000D6579"/>
    <w:p w14:paraId="0049EE96" w14:textId="5DE03EE1" w:rsidR="000D6579" w:rsidRPr="008F04F6" w:rsidRDefault="000D6579" w:rsidP="000D6579"/>
    <w:p w14:paraId="7ED91494" w14:textId="2CEBECAE" w:rsidR="000D6579" w:rsidRPr="008F04F6" w:rsidRDefault="000D6579" w:rsidP="000D6579"/>
    <w:p w14:paraId="71E38B4D" w14:textId="6F089514" w:rsidR="000D6579" w:rsidRPr="008F04F6" w:rsidRDefault="000D6579" w:rsidP="000D6579"/>
    <w:p w14:paraId="374C04D2" w14:textId="68CB3F95" w:rsidR="000D6579" w:rsidRPr="008F04F6" w:rsidRDefault="000D6579" w:rsidP="000D6579"/>
    <w:p w14:paraId="5853238D" w14:textId="7A7A91C8" w:rsidR="000D6579" w:rsidRPr="008F04F6" w:rsidRDefault="000D6579" w:rsidP="000D6579"/>
    <w:p w14:paraId="4B37A256" w14:textId="57608DBF" w:rsidR="000D6579" w:rsidRPr="008F04F6" w:rsidRDefault="000D6579" w:rsidP="000D6579"/>
    <w:p w14:paraId="2E2AAA0F" w14:textId="1034721F" w:rsidR="000D6579" w:rsidRPr="008F04F6" w:rsidRDefault="000D6579" w:rsidP="000D6579"/>
    <w:p w14:paraId="470ACAE8" w14:textId="31BE8E57" w:rsidR="000D6579" w:rsidRPr="008F04F6" w:rsidRDefault="000D6579" w:rsidP="000D6579"/>
    <w:p w14:paraId="7667691B" w14:textId="533F76D7" w:rsidR="000D6579" w:rsidRPr="008F04F6" w:rsidRDefault="000D6579" w:rsidP="000D6579"/>
    <w:p w14:paraId="44BF0A8B" w14:textId="46EF1F2E" w:rsidR="000D6579" w:rsidRPr="008F04F6" w:rsidRDefault="000D6579" w:rsidP="000D6579"/>
    <w:p w14:paraId="5E8C1255" w14:textId="574FC147" w:rsidR="000D6579" w:rsidRPr="008F04F6" w:rsidRDefault="000D6579" w:rsidP="000D6579"/>
    <w:p w14:paraId="29B6A2CD" w14:textId="328F8CA2" w:rsidR="000D6579" w:rsidRPr="008F04F6" w:rsidRDefault="000D6579" w:rsidP="000D6579"/>
    <w:p w14:paraId="4812EA68" w14:textId="2C32909D" w:rsidR="000D6579" w:rsidRPr="008F04F6" w:rsidRDefault="000D6579" w:rsidP="000D6579"/>
    <w:p w14:paraId="2AE299B9" w14:textId="43F6561D" w:rsidR="000D6579" w:rsidRPr="008F04F6" w:rsidRDefault="000D6579" w:rsidP="000D6579"/>
    <w:p w14:paraId="5C5270AC" w14:textId="14951A0D" w:rsidR="000D6579" w:rsidRPr="008F04F6" w:rsidRDefault="000D6579" w:rsidP="000D6579"/>
    <w:p w14:paraId="37152D67" w14:textId="2B644ADB" w:rsidR="000D6579" w:rsidRPr="008F04F6" w:rsidRDefault="000D6579" w:rsidP="000D6579"/>
    <w:p w14:paraId="41987665" w14:textId="77777777" w:rsidR="00780602" w:rsidRPr="008F04F6" w:rsidRDefault="00780602" w:rsidP="000D6579"/>
    <w:p w14:paraId="20F038B4" w14:textId="0DA94A9E" w:rsidR="000D6579" w:rsidRDefault="000D6579" w:rsidP="000D6579"/>
    <w:p w14:paraId="47AE688E" w14:textId="77777777" w:rsidR="00202FFF" w:rsidRPr="008F04F6" w:rsidRDefault="00202FFF" w:rsidP="000D6579"/>
    <w:p w14:paraId="32A0524F" w14:textId="67115F5F" w:rsidR="000D6579" w:rsidRPr="008F04F6" w:rsidRDefault="000D6579" w:rsidP="000D6579"/>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415" w:name="_Toc157522070"/>
      <w:r w:rsidRPr="008F04F6">
        <w:t>III.- OTRAS ESPECIFICACIONES</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14:paraId="2B2AE6EF" w14:textId="77777777" w:rsidR="00C548B6" w:rsidRPr="008F04F6" w:rsidRDefault="00C548B6" w:rsidP="001D3DE3">
      <w:pPr>
        <w:pStyle w:val="Ttulo3"/>
        <w:spacing w:after="120"/>
        <w:ind w:left="284" w:hanging="284"/>
      </w:pPr>
      <w:bookmarkStart w:id="416" w:name="_Toc157522071"/>
      <w:bookmarkStart w:id="417" w:name="_Toc528671265"/>
      <w:bookmarkStart w:id="418" w:name="_Toc5958935"/>
      <w:bookmarkStart w:id="419" w:name="_Toc34132899"/>
      <w:bookmarkStart w:id="420" w:name="_Toc530728045"/>
      <w:bookmarkStart w:id="421" w:name="_Toc528657930"/>
      <w:bookmarkStart w:id="422" w:name="_Toc528658749"/>
      <w:bookmarkStart w:id="423" w:name="_Toc528660376"/>
      <w:bookmarkStart w:id="424" w:name="_Toc528664226"/>
      <w:bookmarkStart w:id="425" w:name="_Toc528665917"/>
      <w:bookmarkStart w:id="426" w:name="_Toc528666542"/>
      <w:r w:rsidRPr="008F04F6">
        <w:t>27.- CESIÓN DEL CONTRATO.</w:t>
      </w:r>
      <w:bookmarkEnd w:id="416"/>
      <w:r w:rsidRPr="008F04F6">
        <w:t xml:space="preserve"> </w:t>
      </w:r>
      <w:bookmarkEnd w:id="417"/>
      <w:bookmarkEnd w:id="418"/>
      <w:bookmarkEnd w:id="419"/>
      <w:bookmarkEnd w:id="420"/>
    </w:p>
    <w:p w14:paraId="27EA258F" w14:textId="30B0EAAD"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00202FFF">
        <w:rPr>
          <w:rFonts w:ascii="Verdana" w:hAnsi="Verdana" w:cs="Tahoma"/>
          <w:color w:val="0000FF"/>
          <w:sz w:val="19"/>
          <w:szCs w:val="19"/>
        </w:rPr>
        <w:t>N</w:t>
      </w:r>
      <w:r w:rsidRPr="008F04F6">
        <w:rPr>
          <w:rFonts w:ascii="Verdana" w:hAnsi="Verdana" w:cs="Tahoma"/>
          <w:color w:val="0000FF"/>
          <w:sz w:val="19"/>
          <w:szCs w:val="19"/>
        </w:rPr>
        <w:t>o.</w:t>
      </w:r>
    </w:p>
    <w:p w14:paraId="5CAFA468" w14:textId="11F0943F" w:rsidR="00C548B6" w:rsidRPr="008F04F6" w:rsidRDefault="00C548B6" w:rsidP="001D3DE3">
      <w:pPr>
        <w:pStyle w:val="Ttulo3"/>
        <w:spacing w:after="120"/>
        <w:ind w:left="284" w:hanging="284"/>
      </w:pPr>
      <w:bookmarkStart w:id="427" w:name="_Toc33530754"/>
      <w:bookmarkStart w:id="428" w:name="_Toc157522072"/>
      <w:bookmarkEnd w:id="421"/>
      <w:bookmarkEnd w:id="422"/>
      <w:bookmarkEnd w:id="423"/>
      <w:bookmarkEnd w:id="424"/>
      <w:bookmarkEnd w:id="425"/>
      <w:bookmarkEnd w:id="426"/>
      <w:r w:rsidRPr="008F04F6">
        <w:t>28.- CUADRO DE SEGUIMIENTO DE LA INCORPORACIÓN DE ASPECTOS SOCIALES, MEDIOAMBIENTALES Y RELATIVOS A OTRAS POLÍTICAS PÚBLICAS INCORPORADAS EN EL PROCEDIMIENTO Y EN EL CONTRATO</w:t>
      </w:r>
      <w:bookmarkEnd w:id="427"/>
      <w:bookmarkEnd w:id="42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2EDA13ED" w:rsidR="00C548B6" w:rsidRPr="008F04F6" w:rsidRDefault="00777517" w:rsidP="00777517">
            <w:pPr>
              <w:ind w:right="-84"/>
              <w:jc w:val="center"/>
              <w:rPr>
                <w:rFonts w:ascii="Verdana" w:hAnsi="Verdana" w:cs="Tahoma"/>
                <w:sz w:val="18"/>
                <w:szCs w:val="18"/>
              </w:rPr>
            </w:pPr>
            <w:r w:rsidRPr="00777517">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0EC4E188" w:rsidR="00C548B6" w:rsidRPr="008F04F6" w:rsidRDefault="00777517" w:rsidP="00777517">
            <w:pPr>
              <w:ind w:right="-84"/>
              <w:jc w:val="center"/>
              <w:rPr>
                <w:rFonts w:ascii="Verdana" w:hAnsi="Verdana" w:cs="Tahoma"/>
                <w:sz w:val="18"/>
                <w:szCs w:val="18"/>
              </w:rPr>
            </w:pPr>
            <w:r w:rsidRPr="0077751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9BA9614" w:rsidR="00C548B6" w:rsidRPr="008F04F6" w:rsidRDefault="00202FFF" w:rsidP="00202FFF">
            <w:pPr>
              <w:ind w:right="-84"/>
              <w:jc w:val="center"/>
              <w:rPr>
                <w:rFonts w:ascii="Verdana" w:hAnsi="Verdana" w:cs="Tahoma"/>
                <w:sz w:val="18"/>
                <w:szCs w:val="18"/>
              </w:rPr>
            </w:pPr>
            <w:r w:rsidRPr="00202FF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232BE913" w:rsidR="00C548B6" w:rsidRPr="008F04F6" w:rsidRDefault="00202FFF" w:rsidP="00202FFF">
            <w:pPr>
              <w:ind w:right="-84"/>
              <w:jc w:val="center"/>
              <w:rPr>
                <w:rFonts w:ascii="Verdana" w:hAnsi="Verdana" w:cs="Tahoma"/>
                <w:sz w:val="18"/>
                <w:szCs w:val="18"/>
              </w:rPr>
            </w:pPr>
            <w:r w:rsidRPr="00202FFF">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29" w:name="_Toc528657932"/>
      <w:bookmarkStart w:id="430" w:name="_Toc528658751"/>
      <w:bookmarkStart w:id="431" w:name="_Toc528660378"/>
      <w:bookmarkStart w:id="432" w:name="_Toc528664228"/>
      <w:bookmarkStart w:id="433" w:name="_Toc528665919"/>
      <w:bookmarkStart w:id="434" w:name="_Toc528666544"/>
      <w:bookmarkStart w:id="435" w:name="_Toc528671267"/>
      <w:bookmarkStart w:id="436" w:name="_Toc530728047"/>
      <w:bookmarkStart w:id="437"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38" w:name="_Toc153533353"/>
      <w:bookmarkStart w:id="439" w:name="_Toc157522073"/>
      <w:bookmarkStart w:id="440" w:name="_Toc33530755"/>
      <w:bookmarkStart w:id="441" w:name="_Toc528657937"/>
      <w:bookmarkStart w:id="442" w:name="_Toc528658756"/>
      <w:bookmarkStart w:id="443" w:name="_Toc528660383"/>
      <w:bookmarkStart w:id="444" w:name="_Toc528664233"/>
      <w:bookmarkStart w:id="445" w:name="_Toc528665924"/>
      <w:bookmarkStart w:id="446" w:name="_Toc528666549"/>
      <w:bookmarkStart w:id="447" w:name="_Toc528671272"/>
      <w:bookmarkStart w:id="448" w:name="_Toc530728052"/>
      <w:bookmarkStart w:id="449" w:name="_Toc5958942"/>
      <w:bookmarkStart w:id="450" w:name="_Toc34132906"/>
      <w:bookmarkEnd w:id="429"/>
      <w:bookmarkEnd w:id="430"/>
      <w:bookmarkEnd w:id="431"/>
      <w:bookmarkEnd w:id="432"/>
      <w:bookmarkEnd w:id="433"/>
      <w:bookmarkEnd w:id="434"/>
      <w:bookmarkEnd w:id="435"/>
      <w:bookmarkEnd w:id="436"/>
      <w:bookmarkEnd w:id="437"/>
      <w:r w:rsidRPr="008F04F6">
        <w:rPr>
          <w:rFonts w:ascii="Verdana" w:hAnsi="Verdana" w:cs="Arial"/>
          <w:b/>
          <w:caps/>
          <w:sz w:val="19"/>
          <w:szCs w:val="19"/>
        </w:rPr>
        <w:t>29.- DOCUMENTACIÓN ADICIONAL A APORTAR EN EJECUCIÓN</w:t>
      </w:r>
      <w:bookmarkEnd w:id="438"/>
      <w:bookmarkEnd w:id="439"/>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A8E17DD" w14:textId="659982A3" w:rsidR="00DC7FD7" w:rsidRDefault="00DC7FD7" w:rsidP="001761B7">
      <w:pPr>
        <w:pStyle w:val="Prrafodelista"/>
        <w:numPr>
          <w:ilvl w:val="0"/>
          <w:numId w:val="166"/>
        </w:numPr>
        <w:ind w:left="851" w:right="305"/>
        <w:jc w:val="both"/>
        <w:rPr>
          <w:rStyle w:val="Ninguno"/>
          <w:rFonts w:ascii="Verdana" w:hAnsi="Verdana"/>
          <w:bCs/>
          <w:color w:val="0000FF"/>
          <w:sz w:val="19"/>
          <w:szCs w:val="19"/>
          <w:u w:color="0000FF"/>
        </w:rPr>
      </w:pPr>
      <w:r w:rsidRPr="00DC7FD7">
        <w:rPr>
          <w:rStyle w:val="Ninguno"/>
          <w:rFonts w:ascii="Verdana" w:hAnsi="Verdana"/>
          <w:bCs/>
          <w:color w:val="0000FF"/>
          <w:sz w:val="19"/>
          <w:szCs w:val="19"/>
          <w:u w:color="0000FF"/>
        </w:rPr>
        <w:t>Plan de trabajo (punto 5.1 del pliego de prescripciones técnicas particulares a entregar en el plazo de un mes desde el inicio de la ejecución de la prestación y anualmente, no más tarde del 25 de septiembre)</w:t>
      </w:r>
      <w:r>
        <w:rPr>
          <w:rStyle w:val="Ninguno"/>
          <w:rFonts w:ascii="Verdana" w:hAnsi="Verdana"/>
          <w:bCs/>
          <w:color w:val="0000FF"/>
          <w:sz w:val="19"/>
          <w:szCs w:val="19"/>
          <w:u w:color="0000FF"/>
        </w:rPr>
        <w:t>.</w:t>
      </w:r>
    </w:p>
    <w:p w14:paraId="1AE3ADE5" w14:textId="77777777" w:rsidR="00DC7FD7" w:rsidRPr="00DC7FD7" w:rsidRDefault="00DC7FD7" w:rsidP="00DC7FD7">
      <w:pPr>
        <w:pStyle w:val="Prrafodelista"/>
        <w:ind w:left="851" w:right="305"/>
        <w:jc w:val="both"/>
        <w:rPr>
          <w:rStyle w:val="Ninguno"/>
          <w:rFonts w:ascii="Verdana" w:hAnsi="Verdana"/>
          <w:bCs/>
          <w:color w:val="0000FF"/>
          <w:sz w:val="19"/>
          <w:szCs w:val="19"/>
          <w:u w:color="0000FF"/>
        </w:rPr>
      </w:pPr>
    </w:p>
    <w:p w14:paraId="13DF1A72" w14:textId="2B92F100" w:rsidR="005C0053" w:rsidRPr="00DC7FD7" w:rsidRDefault="00DC7FD7" w:rsidP="001761B7">
      <w:pPr>
        <w:pStyle w:val="Prrafodelista"/>
        <w:numPr>
          <w:ilvl w:val="0"/>
          <w:numId w:val="166"/>
        </w:numPr>
        <w:ind w:left="851" w:right="305"/>
        <w:jc w:val="both"/>
        <w:rPr>
          <w:rStyle w:val="Ninguno"/>
          <w:rFonts w:ascii="Verdana" w:hAnsi="Verdana"/>
          <w:bCs/>
          <w:color w:val="0000FF"/>
          <w:sz w:val="19"/>
          <w:szCs w:val="19"/>
          <w:u w:color="0000FF"/>
        </w:rPr>
      </w:pPr>
      <w:r w:rsidRPr="00DC7FD7">
        <w:rPr>
          <w:rStyle w:val="Ninguno"/>
          <w:rFonts w:ascii="Verdana" w:hAnsi="Verdana"/>
          <w:bCs/>
          <w:color w:val="0000FF"/>
          <w:sz w:val="19"/>
          <w:szCs w:val="19"/>
          <w:u w:color="0000FF"/>
        </w:rPr>
        <w:t>Protocolo de actuación del trabajador</w:t>
      </w:r>
      <w:r>
        <w:rPr>
          <w:rStyle w:val="Ninguno"/>
          <w:rFonts w:ascii="Verdana" w:hAnsi="Verdana"/>
          <w:bCs/>
          <w:color w:val="0000FF"/>
          <w:sz w:val="19"/>
          <w:szCs w:val="19"/>
          <w:u w:color="0000FF"/>
        </w:rPr>
        <w:t>.</w:t>
      </w: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51" w:name="_Toc157522074"/>
      <w:r w:rsidRPr="008F04F6">
        <w:lastRenderedPageBreak/>
        <w:t>CONDICIONES GENERALES</w:t>
      </w:r>
      <w:bookmarkEnd w:id="440"/>
      <w:bookmarkEnd w:id="451"/>
    </w:p>
    <w:p w14:paraId="0345A839" w14:textId="77777777" w:rsidR="00C548B6" w:rsidRPr="008F04F6" w:rsidRDefault="00C548B6" w:rsidP="00C548B6"/>
    <w:p w14:paraId="2253388C" w14:textId="77777777" w:rsidR="00C548B6" w:rsidRPr="008F04F6" w:rsidRDefault="00C548B6" w:rsidP="0063609A">
      <w:pPr>
        <w:pStyle w:val="Ttulo2"/>
      </w:pPr>
      <w:bookmarkStart w:id="452" w:name="_Toc505598225"/>
      <w:bookmarkStart w:id="453" w:name="_Toc505598302"/>
      <w:bookmarkStart w:id="454" w:name="_Toc505598395"/>
      <w:bookmarkStart w:id="455" w:name="_Toc507512577"/>
      <w:bookmarkStart w:id="456" w:name="_Toc33530756"/>
      <w:bookmarkStart w:id="457" w:name="_Toc157522075"/>
      <w:r w:rsidRPr="008F04F6">
        <w:t>I.- OBJETO Y CUESTIONES GENERALES DEL CONTRATO</w:t>
      </w:r>
      <w:bookmarkEnd w:id="452"/>
      <w:bookmarkEnd w:id="453"/>
      <w:bookmarkEnd w:id="454"/>
      <w:bookmarkEnd w:id="455"/>
      <w:bookmarkEnd w:id="456"/>
      <w:bookmarkEnd w:id="457"/>
    </w:p>
    <w:p w14:paraId="6DAD2249" w14:textId="77777777" w:rsidR="00C548B6" w:rsidRPr="008F04F6" w:rsidRDefault="00C548B6" w:rsidP="001D3DE3">
      <w:pPr>
        <w:pStyle w:val="Ttulo3"/>
        <w:spacing w:after="120"/>
        <w:rPr>
          <w:rFonts w:eastAsia="Arial Unicode MS"/>
        </w:rPr>
      </w:pPr>
      <w:bookmarkStart w:id="458" w:name="_Toc33530757"/>
      <w:bookmarkStart w:id="459" w:name="_Toc157522076"/>
      <w:r w:rsidRPr="008F04F6">
        <w:rPr>
          <w:rFonts w:eastAsia="Arial Unicode MS"/>
        </w:rPr>
        <w:t>1.- OBJETO DEL CONTRATO</w:t>
      </w:r>
      <w:bookmarkEnd w:id="458"/>
      <w:bookmarkEnd w:id="459"/>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60" w:name="_Toc157522077"/>
      <w:r w:rsidRPr="008F04F6">
        <w:rPr>
          <w:rFonts w:eastAsia="Arial Unicode MS"/>
        </w:rPr>
        <w:t xml:space="preserve">2.- </w:t>
      </w:r>
      <w:bookmarkStart w:id="461" w:name="_Toc33530758"/>
      <w:r w:rsidRPr="008F04F6">
        <w:rPr>
          <w:rFonts w:eastAsia="Arial Unicode MS"/>
        </w:rPr>
        <w:t>DOCUMENTOS DE CARÁCTER CONTRACTUAL</w:t>
      </w:r>
      <w:bookmarkEnd w:id="460"/>
      <w:bookmarkEnd w:id="461"/>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1761B7">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1761B7">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1761B7">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1761B7">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62" w:name="_Toc33530759"/>
      <w:bookmarkStart w:id="463" w:name="_Toc157522078"/>
      <w:r w:rsidRPr="008F04F6">
        <w:rPr>
          <w:rFonts w:eastAsia="Arial Unicode MS"/>
        </w:rPr>
        <w:t>3.- RÉGIMEN JURÍDICO DEL CONTRATO</w:t>
      </w:r>
      <w:bookmarkEnd w:id="462"/>
      <w:bookmarkEnd w:id="463"/>
    </w:p>
    <w:p w14:paraId="48498042" w14:textId="77777777" w:rsidR="00C548B6" w:rsidRPr="008F04F6" w:rsidRDefault="00C548B6" w:rsidP="001D3DE3">
      <w:pPr>
        <w:pStyle w:val="Ttulo4"/>
        <w:spacing w:after="120"/>
        <w:ind w:left="851" w:right="-427"/>
        <w:jc w:val="both"/>
        <w:rPr>
          <w:sz w:val="19"/>
          <w:szCs w:val="19"/>
        </w:rPr>
      </w:pPr>
      <w:bookmarkStart w:id="464"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64"/>
    </w:p>
    <w:p w14:paraId="46CA4C94" w14:textId="77777777" w:rsidR="00C548B6" w:rsidRPr="008F04F6" w:rsidRDefault="00C548B6" w:rsidP="001D3DE3">
      <w:pPr>
        <w:pStyle w:val="Ttulo4"/>
        <w:spacing w:after="120"/>
        <w:ind w:left="851" w:right="-427"/>
        <w:jc w:val="both"/>
        <w:rPr>
          <w:b w:val="0"/>
          <w:sz w:val="19"/>
          <w:szCs w:val="19"/>
        </w:rPr>
      </w:pPr>
      <w:bookmarkStart w:id="465" w:name="_Toc38387679"/>
      <w:r w:rsidRPr="008F04F6">
        <w:rPr>
          <w:sz w:val="19"/>
          <w:szCs w:val="19"/>
        </w:rPr>
        <w:t>3.2.-</w:t>
      </w:r>
      <w:r w:rsidRPr="008F04F6">
        <w:rPr>
          <w:b w:val="0"/>
          <w:sz w:val="19"/>
          <w:szCs w:val="19"/>
        </w:rPr>
        <w:t xml:space="preserve"> Para lo no previsto en los documentos contractuales el contrato se regirá por:</w:t>
      </w:r>
      <w:bookmarkEnd w:id="465"/>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66" w:name="_Toc38387680"/>
      <w:r w:rsidRPr="008F04F6">
        <w:rPr>
          <w:sz w:val="19"/>
          <w:szCs w:val="19"/>
        </w:rPr>
        <w:t xml:space="preserve">3.3.- </w:t>
      </w:r>
      <w:r w:rsidRPr="008F04F6">
        <w:rPr>
          <w:b w:val="0"/>
          <w:sz w:val="19"/>
          <w:szCs w:val="19"/>
        </w:rPr>
        <w:t>Las partes quedan sometidas expresamente a lo establecido en los documentos contractuales.</w:t>
      </w:r>
      <w:bookmarkEnd w:id="466"/>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67" w:name="_Toc33530760"/>
      <w:bookmarkStart w:id="468" w:name="_Toc157522079"/>
      <w:bookmarkStart w:id="469" w:name="_Toc528657938"/>
      <w:bookmarkStart w:id="470" w:name="_Toc528658757"/>
      <w:bookmarkStart w:id="471" w:name="_Toc528660384"/>
      <w:bookmarkStart w:id="472" w:name="_Toc528664234"/>
      <w:bookmarkStart w:id="473" w:name="_Toc528665925"/>
      <w:bookmarkStart w:id="474" w:name="_Toc528666550"/>
      <w:bookmarkStart w:id="475" w:name="_Toc528671273"/>
      <w:bookmarkStart w:id="476" w:name="_Toc530728053"/>
      <w:bookmarkStart w:id="477" w:name="_Toc5958943"/>
      <w:bookmarkStart w:id="478" w:name="_Toc34132907"/>
      <w:bookmarkEnd w:id="441"/>
      <w:bookmarkEnd w:id="442"/>
      <w:bookmarkEnd w:id="443"/>
      <w:bookmarkEnd w:id="444"/>
      <w:bookmarkEnd w:id="445"/>
      <w:bookmarkEnd w:id="446"/>
      <w:bookmarkEnd w:id="447"/>
      <w:bookmarkEnd w:id="448"/>
      <w:bookmarkEnd w:id="449"/>
      <w:bookmarkEnd w:id="450"/>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7"/>
      <w:r w:rsidR="00F9422F" w:rsidRPr="008F04F6">
        <w:rPr>
          <w:rFonts w:eastAsia="Arial Unicode MS"/>
        </w:rPr>
        <w:t>, Y DEFENSA DE LA COMPETENCIA</w:t>
      </w:r>
      <w:bookmarkEnd w:id="468"/>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79" w:name="_Toc38387682"/>
      <w:r w:rsidRPr="008F04F6">
        <w:rPr>
          <w:sz w:val="19"/>
          <w:szCs w:val="19"/>
        </w:rPr>
        <w:t xml:space="preserve">4.1.- </w:t>
      </w:r>
      <w:r w:rsidRPr="008F04F6">
        <w:rPr>
          <w:b w:val="0"/>
          <w:sz w:val="19"/>
          <w:szCs w:val="19"/>
        </w:rPr>
        <w:t>Igualdad de mujeres y hombres: Organismo Autónomo EMAKUNDE-Instituto Vasco de la Mujer.</w:t>
      </w:r>
      <w:bookmarkEnd w:id="479"/>
    </w:p>
    <w:p w14:paraId="65F2CCA5" w14:textId="77777777" w:rsidR="00C548B6" w:rsidRPr="008F04F6" w:rsidRDefault="00C548B6" w:rsidP="001D3DE3">
      <w:pPr>
        <w:pStyle w:val="Ttulo4"/>
        <w:spacing w:after="120"/>
        <w:ind w:left="1134" w:right="-427"/>
        <w:jc w:val="both"/>
        <w:rPr>
          <w:b w:val="0"/>
          <w:sz w:val="19"/>
          <w:szCs w:val="19"/>
        </w:rPr>
      </w:pPr>
      <w:bookmarkStart w:id="480"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80"/>
    </w:p>
    <w:p w14:paraId="2EA1D0E6" w14:textId="77777777" w:rsidR="00C548B6" w:rsidRPr="008F04F6" w:rsidRDefault="00C548B6" w:rsidP="001D3DE3">
      <w:pPr>
        <w:pStyle w:val="Ttulo4"/>
        <w:spacing w:after="120"/>
        <w:ind w:left="1134" w:right="-427"/>
        <w:jc w:val="both"/>
        <w:rPr>
          <w:b w:val="0"/>
          <w:sz w:val="19"/>
          <w:szCs w:val="19"/>
        </w:rPr>
      </w:pPr>
      <w:bookmarkStart w:id="481" w:name="_Toc38387684"/>
      <w:r w:rsidRPr="008F04F6">
        <w:rPr>
          <w:sz w:val="19"/>
          <w:szCs w:val="19"/>
        </w:rPr>
        <w:t xml:space="preserve">4.3.- </w:t>
      </w:r>
      <w:r w:rsidRPr="008F04F6">
        <w:rPr>
          <w:b w:val="0"/>
          <w:sz w:val="19"/>
          <w:szCs w:val="19"/>
        </w:rPr>
        <w:t>Protección del medio ambiente: IHOBE, S.A. Sociedad Pública de Gestión Ambiental.</w:t>
      </w:r>
      <w:bookmarkEnd w:id="481"/>
    </w:p>
    <w:p w14:paraId="10D7E42B" w14:textId="2D650B5C" w:rsidR="00C548B6" w:rsidRPr="008F04F6" w:rsidRDefault="00C548B6" w:rsidP="001D3DE3">
      <w:pPr>
        <w:pStyle w:val="Ttulo4"/>
        <w:spacing w:after="120"/>
        <w:ind w:left="1134" w:right="-427"/>
        <w:jc w:val="both"/>
        <w:rPr>
          <w:b w:val="0"/>
          <w:sz w:val="19"/>
          <w:szCs w:val="19"/>
        </w:rPr>
      </w:pPr>
      <w:bookmarkStart w:id="482"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82"/>
    </w:p>
    <w:p w14:paraId="45590C94" w14:textId="77777777" w:rsidR="00C548B6" w:rsidRPr="008F04F6" w:rsidRDefault="00C548B6" w:rsidP="001D3DE3">
      <w:pPr>
        <w:pStyle w:val="Ttulo4"/>
        <w:spacing w:after="120"/>
        <w:ind w:left="1134" w:right="-427"/>
        <w:jc w:val="both"/>
        <w:rPr>
          <w:b w:val="0"/>
          <w:sz w:val="19"/>
          <w:szCs w:val="19"/>
        </w:rPr>
      </w:pPr>
      <w:bookmarkStart w:id="483"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83"/>
    </w:p>
    <w:p w14:paraId="04446422" w14:textId="77777777" w:rsidR="00C548B6" w:rsidRPr="008F04F6" w:rsidRDefault="00C548B6" w:rsidP="001D3DE3">
      <w:pPr>
        <w:pStyle w:val="Ttulo4"/>
        <w:spacing w:after="120"/>
        <w:ind w:left="1134" w:right="-427"/>
        <w:jc w:val="both"/>
        <w:rPr>
          <w:b w:val="0"/>
          <w:sz w:val="19"/>
          <w:szCs w:val="19"/>
        </w:rPr>
      </w:pPr>
      <w:bookmarkStart w:id="484" w:name="_Toc38387687"/>
      <w:r w:rsidRPr="008F04F6">
        <w:rPr>
          <w:sz w:val="19"/>
          <w:szCs w:val="19"/>
        </w:rPr>
        <w:t xml:space="preserve">4.6.- </w:t>
      </w:r>
      <w:r w:rsidRPr="008F04F6">
        <w:rPr>
          <w:b w:val="0"/>
          <w:sz w:val="19"/>
          <w:szCs w:val="19"/>
        </w:rPr>
        <w:t>Protección de datos: Agencia Vasca de Protección de Datos de Euskadi.</w:t>
      </w:r>
      <w:bookmarkEnd w:id="484"/>
    </w:p>
    <w:p w14:paraId="107DD16A" w14:textId="4291F25B" w:rsidR="00F9422F" w:rsidRPr="008F04F6" w:rsidRDefault="00F9422F" w:rsidP="009F5B25">
      <w:pPr>
        <w:pStyle w:val="Ttulo4"/>
        <w:ind w:left="567" w:firstLine="0"/>
        <w:jc w:val="both"/>
        <w:rPr>
          <w:sz w:val="19"/>
          <w:szCs w:val="19"/>
        </w:rPr>
      </w:pPr>
      <w:bookmarkStart w:id="485" w:name="_Toc33530761"/>
      <w:bookmarkEnd w:id="469"/>
      <w:bookmarkEnd w:id="470"/>
      <w:bookmarkEnd w:id="471"/>
      <w:bookmarkEnd w:id="472"/>
      <w:bookmarkEnd w:id="473"/>
      <w:bookmarkEnd w:id="474"/>
      <w:bookmarkEnd w:id="475"/>
      <w:bookmarkEnd w:id="476"/>
      <w:bookmarkEnd w:id="477"/>
      <w:bookmarkEnd w:id="478"/>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86" w:name="_Toc157522080"/>
      <w:r w:rsidRPr="008F04F6">
        <w:rPr>
          <w:rFonts w:eastAsia="Arial Unicode MS"/>
        </w:rPr>
        <w:t>5.- PRESUPUESTO BASE DE LICITACIÓN, EXISTENCIA DE CRÉDITO, TRAMITACIÓN ANTICIPADA Y VALOR ESTIMADO</w:t>
      </w:r>
      <w:bookmarkEnd w:id="485"/>
      <w:bookmarkEnd w:id="486"/>
    </w:p>
    <w:p w14:paraId="08A215D0" w14:textId="3163701E" w:rsidR="00C548B6" w:rsidRPr="008F04F6" w:rsidRDefault="00C548B6" w:rsidP="001D3DE3">
      <w:pPr>
        <w:pStyle w:val="Ttulo4"/>
        <w:spacing w:after="120"/>
        <w:ind w:left="851" w:right="-427"/>
        <w:jc w:val="both"/>
        <w:rPr>
          <w:sz w:val="19"/>
          <w:szCs w:val="19"/>
        </w:rPr>
      </w:pPr>
      <w:bookmarkStart w:id="487"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87"/>
    </w:p>
    <w:p w14:paraId="4D2B770C" w14:textId="4E456927" w:rsidR="00C548B6" w:rsidRPr="008F04F6" w:rsidRDefault="00C548B6" w:rsidP="001D3DE3">
      <w:pPr>
        <w:pStyle w:val="Ttulo4"/>
        <w:spacing w:after="120"/>
        <w:ind w:left="851" w:right="-427"/>
        <w:jc w:val="both"/>
        <w:rPr>
          <w:sz w:val="19"/>
          <w:szCs w:val="19"/>
        </w:rPr>
      </w:pPr>
      <w:bookmarkStart w:id="488"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88"/>
    </w:p>
    <w:p w14:paraId="1782E0D4" w14:textId="2CEEDD71" w:rsidR="00C548B6" w:rsidRPr="008F04F6" w:rsidRDefault="00C548B6" w:rsidP="001D3DE3">
      <w:pPr>
        <w:pStyle w:val="Ttulo4"/>
        <w:spacing w:after="120"/>
        <w:ind w:left="851" w:right="-427"/>
        <w:jc w:val="both"/>
        <w:rPr>
          <w:sz w:val="19"/>
          <w:szCs w:val="19"/>
        </w:rPr>
      </w:pPr>
      <w:bookmarkStart w:id="489"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9"/>
    </w:p>
    <w:p w14:paraId="12F7D3D9" w14:textId="606B0E28" w:rsidR="00C548B6" w:rsidRPr="008F04F6" w:rsidRDefault="00C548B6" w:rsidP="001D3DE3">
      <w:pPr>
        <w:pStyle w:val="Ttulo4"/>
        <w:spacing w:after="120"/>
        <w:ind w:left="851" w:right="-427"/>
        <w:jc w:val="both"/>
        <w:rPr>
          <w:b w:val="0"/>
          <w:sz w:val="19"/>
          <w:szCs w:val="19"/>
        </w:rPr>
      </w:pPr>
      <w:bookmarkStart w:id="490"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90"/>
    </w:p>
    <w:p w14:paraId="4886F377" w14:textId="6A94AA34" w:rsidR="00C548B6" w:rsidRPr="008F04F6" w:rsidRDefault="00C548B6" w:rsidP="001D3DE3">
      <w:pPr>
        <w:pStyle w:val="Ttulo3"/>
        <w:spacing w:after="120"/>
        <w:rPr>
          <w:rFonts w:eastAsia="Arial Unicode MS"/>
        </w:rPr>
      </w:pPr>
      <w:bookmarkStart w:id="491" w:name="_Toc33530762"/>
      <w:bookmarkStart w:id="492" w:name="_Toc157522081"/>
      <w:r w:rsidRPr="008F04F6">
        <w:rPr>
          <w:rFonts w:eastAsia="Arial Unicode MS"/>
        </w:rPr>
        <w:t>6.- PRECIO DEL CONTRATO Y PRESUPUESTO MÁXIMO LIMITATIVO DEL CONTRATO</w:t>
      </w:r>
      <w:bookmarkEnd w:id="491"/>
      <w:bookmarkEnd w:id="492"/>
    </w:p>
    <w:p w14:paraId="7C36E894" w14:textId="6C9449EF" w:rsidR="00C548B6" w:rsidRPr="008F04F6" w:rsidRDefault="00C548B6" w:rsidP="001D3DE3">
      <w:pPr>
        <w:pStyle w:val="Ttulo4"/>
        <w:spacing w:after="120"/>
        <w:ind w:left="851" w:right="-427"/>
        <w:jc w:val="both"/>
        <w:rPr>
          <w:b w:val="0"/>
          <w:sz w:val="19"/>
          <w:szCs w:val="19"/>
        </w:rPr>
      </w:pPr>
      <w:bookmarkStart w:id="493"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93"/>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94"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94"/>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1761B7">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1761B7">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95"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95"/>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96"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96"/>
    </w:p>
    <w:p w14:paraId="78E8BFBC" w14:textId="3B15CB24" w:rsidR="00C548B6" w:rsidRPr="008F04F6" w:rsidRDefault="00C548B6" w:rsidP="001D3DE3">
      <w:pPr>
        <w:pStyle w:val="Ttulo4"/>
        <w:spacing w:after="120"/>
        <w:ind w:left="851" w:right="-427"/>
        <w:jc w:val="both"/>
        <w:rPr>
          <w:b w:val="0"/>
          <w:sz w:val="19"/>
          <w:szCs w:val="19"/>
        </w:rPr>
      </w:pPr>
      <w:bookmarkStart w:id="497"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97"/>
    </w:p>
    <w:p w14:paraId="141084B6" w14:textId="7A3B4ACF" w:rsidR="00C548B6" w:rsidRPr="008F04F6" w:rsidRDefault="00C548B6" w:rsidP="001D3DE3">
      <w:pPr>
        <w:pStyle w:val="Ttulo3"/>
        <w:spacing w:after="120"/>
        <w:rPr>
          <w:rFonts w:eastAsia="Arial Unicode MS"/>
        </w:rPr>
      </w:pPr>
      <w:bookmarkStart w:id="498" w:name="_Toc33530763"/>
      <w:bookmarkStart w:id="499" w:name="_Toc157522082"/>
      <w:r w:rsidRPr="008F04F6">
        <w:rPr>
          <w:rFonts w:eastAsia="Arial Unicode MS"/>
        </w:rPr>
        <w:t>7.- REVISIÓN DE PRECIOS</w:t>
      </w:r>
      <w:bookmarkEnd w:id="498"/>
      <w:bookmarkEnd w:id="499"/>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500" w:name="_Toc33530764"/>
      <w:bookmarkStart w:id="501" w:name="_Toc157522083"/>
      <w:r w:rsidRPr="008F04F6">
        <w:rPr>
          <w:rFonts w:eastAsia="Arial Unicode MS"/>
        </w:rPr>
        <w:t>8.- VIGENCIA DEL CONTRATO: PLAZO DE EJECUCIÓN O DURACIÓN DEL CONTRATO. PRÓRROGA</w:t>
      </w:r>
      <w:bookmarkEnd w:id="500"/>
      <w:bookmarkEnd w:id="501"/>
    </w:p>
    <w:p w14:paraId="047555CC" w14:textId="04093D2F" w:rsidR="00C548B6" w:rsidRPr="008F04F6" w:rsidRDefault="00C548B6" w:rsidP="001D3DE3">
      <w:pPr>
        <w:pStyle w:val="Ttulo4"/>
        <w:spacing w:after="120"/>
        <w:ind w:left="851" w:right="-427"/>
        <w:jc w:val="both"/>
        <w:rPr>
          <w:sz w:val="19"/>
          <w:szCs w:val="19"/>
        </w:rPr>
      </w:pPr>
      <w:bookmarkStart w:id="502" w:name="_Toc33530765"/>
      <w:r w:rsidRPr="008F04F6">
        <w:rPr>
          <w:sz w:val="19"/>
          <w:szCs w:val="19"/>
        </w:rPr>
        <w:t>8.1.- Contratos de tracto único:</w:t>
      </w:r>
      <w:bookmarkEnd w:id="502"/>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1F08B186"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Estos plazos solo podrán ampliarse de conformidad con lo dispuesto </w:t>
      </w:r>
      <w:r w:rsidR="0037647A" w:rsidRPr="00BD20A5">
        <w:rPr>
          <w:rFonts w:ascii="Verdana" w:eastAsia="Arial Unicode MS" w:hAnsi="Verdana"/>
          <w:sz w:val="19"/>
          <w:szCs w:val="19"/>
        </w:rPr>
        <w:t xml:space="preserve">en </w:t>
      </w:r>
      <w:r w:rsidR="0037647A">
        <w:rPr>
          <w:rFonts w:ascii="Verdana" w:eastAsia="Arial Unicode MS" w:hAnsi="Verdana"/>
          <w:sz w:val="19"/>
          <w:szCs w:val="19"/>
        </w:rPr>
        <w:t>los</w:t>
      </w:r>
      <w:r w:rsidR="0037647A" w:rsidRPr="00BD20A5">
        <w:rPr>
          <w:rFonts w:ascii="Verdana" w:eastAsia="Arial Unicode MS" w:hAnsi="Verdana"/>
          <w:sz w:val="19"/>
          <w:szCs w:val="19"/>
        </w:rPr>
        <w:t xml:space="preserve"> art</w:t>
      </w:r>
      <w:r w:rsidR="0037647A">
        <w:rPr>
          <w:rFonts w:ascii="Verdana" w:eastAsia="Arial Unicode MS" w:hAnsi="Verdana"/>
          <w:sz w:val="19"/>
          <w:szCs w:val="19"/>
        </w:rPr>
        <w:t>s</w:t>
      </w:r>
      <w:r w:rsidR="0037647A" w:rsidRPr="00BD20A5">
        <w:rPr>
          <w:rFonts w:ascii="Verdana" w:eastAsia="Arial Unicode MS" w:hAnsi="Verdana"/>
          <w:sz w:val="19"/>
          <w:szCs w:val="19"/>
        </w:rPr>
        <w:t>.</w:t>
      </w:r>
      <w:r w:rsidR="0037647A">
        <w:rPr>
          <w:rFonts w:ascii="Verdana" w:eastAsia="Arial Unicode MS" w:hAnsi="Verdana"/>
          <w:sz w:val="19"/>
          <w:szCs w:val="19"/>
        </w:rPr>
        <w:t xml:space="preserve"> </w:t>
      </w:r>
      <w:r w:rsidR="0037647A" w:rsidRPr="000736EA">
        <w:rPr>
          <w:rFonts w:ascii="Verdana" w:eastAsia="Arial Unicode MS" w:hAnsi="Verdana"/>
          <w:sz w:val="19"/>
          <w:szCs w:val="19"/>
        </w:rPr>
        <w:t>29.3</w:t>
      </w:r>
      <w:r w:rsidR="0037647A">
        <w:rPr>
          <w:rFonts w:ascii="Verdana" w:eastAsia="Arial Unicode MS" w:hAnsi="Verdana"/>
          <w:sz w:val="19"/>
          <w:szCs w:val="19"/>
        </w:rPr>
        <w:t xml:space="preserve"> y </w:t>
      </w:r>
      <w:r w:rsidR="00DC0181">
        <w:rPr>
          <w:rFonts w:ascii="Verdana" w:eastAsia="Arial Unicode MS" w:hAnsi="Verdana"/>
          <w:sz w:val="19"/>
          <w:szCs w:val="19"/>
        </w:rPr>
        <w:t xml:space="preserve">    </w:t>
      </w:r>
      <w:r w:rsidRPr="008F04F6">
        <w:rPr>
          <w:rFonts w:ascii="Verdana" w:eastAsia="Arial Unicode MS" w:hAnsi="Verdana"/>
          <w:sz w:val="19"/>
          <w:szCs w:val="19"/>
        </w:rPr>
        <w:t>195.2 LCSP.</w:t>
      </w:r>
    </w:p>
    <w:p w14:paraId="7FDD2DB3" w14:textId="1E5389C3" w:rsidR="00C548B6" w:rsidRPr="008F04F6" w:rsidRDefault="00C548B6" w:rsidP="001D3DE3">
      <w:pPr>
        <w:pStyle w:val="Ttulo4"/>
        <w:spacing w:after="120"/>
        <w:ind w:left="851" w:right="-427"/>
        <w:jc w:val="both"/>
        <w:rPr>
          <w:sz w:val="19"/>
          <w:szCs w:val="19"/>
        </w:rPr>
      </w:pPr>
      <w:bookmarkStart w:id="503" w:name="_Toc33530766"/>
      <w:r w:rsidRPr="008F04F6">
        <w:rPr>
          <w:sz w:val="19"/>
          <w:szCs w:val="19"/>
        </w:rPr>
        <w:t>8.2.- Contratos de tracto sucesivo:</w:t>
      </w:r>
      <w:bookmarkEnd w:id="503"/>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504" w:name="_Toc33530767"/>
      <w:r w:rsidRPr="008F04F6">
        <w:rPr>
          <w:sz w:val="19"/>
          <w:szCs w:val="19"/>
        </w:rPr>
        <w:t>8.3.- Prórroga contratos de tracto sucesivo:</w:t>
      </w:r>
      <w:bookmarkEnd w:id="504"/>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lastRenderedPageBreak/>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505" w:name="_Toc528657942"/>
      <w:bookmarkStart w:id="506" w:name="_Toc528658761"/>
      <w:bookmarkStart w:id="507" w:name="_Toc528660388"/>
      <w:bookmarkStart w:id="508" w:name="_Toc528664238"/>
      <w:bookmarkStart w:id="509" w:name="_Toc528665929"/>
      <w:bookmarkStart w:id="510" w:name="_Toc528666554"/>
      <w:bookmarkStart w:id="511" w:name="_Toc528671277"/>
      <w:bookmarkStart w:id="512" w:name="_Toc530728060"/>
      <w:bookmarkStart w:id="513" w:name="_Toc5958950"/>
      <w:bookmarkStart w:id="514" w:name="_Toc34132910"/>
      <w:bookmarkStart w:id="515" w:name="_Toc157522084"/>
      <w:r w:rsidRPr="008F04F6">
        <w:rPr>
          <w:rFonts w:eastAsia="Arial Unicode MS"/>
        </w:rPr>
        <w:t xml:space="preserve">9.- </w:t>
      </w:r>
      <w:r w:rsidR="00451FF2" w:rsidRPr="008F04F6">
        <w:rPr>
          <w:rFonts w:eastAsia="Arial Unicode MS"/>
          <w:caps w:val="0"/>
        </w:rPr>
        <w:t>GARANTÍAS</w:t>
      </w:r>
      <w:bookmarkEnd w:id="505"/>
      <w:bookmarkEnd w:id="506"/>
      <w:bookmarkEnd w:id="507"/>
      <w:bookmarkEnd w:id="508"/>
      <w:bookmarkEnd w:id="509"/>
      <w:bookmarkEnd w:id="510"/>
      <w:bookmarkEnd w:id="511"/>
      <w:bookmarkEnd w:id="512"/>
      <w:bookmarkEnd w:id="513"/>
      <w:bookmarkEnd w:id="514"/>
      <w:bookmarkEnd w:id="515"/>
    </w:p>
    <w:p w14:paraId="20771276" w14:textId="6142F607" w:rsidR="00C548B6" w:rsidRPr="008F04F6" w:rsidRDefault="00C548B6" w:rsidP="001D3DE3">
      <w:pPr>
        <w:pStyle w:val="Ttulo4"/>
        <w:spacing w:after="120"/>
        <w:ind w:left="851" w:right="-427"/>
        <w:jc w:val="both"/>
        <w:rPr>
          <w:b w:val="0"/>
          <w:i/>
          <w:sz w:val="19"/>
          <w:szCs w:val="19"/>
        </w:rPr>
      </w:pPr>
      <w:bookmarkStart w:id="516"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16"/>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17"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7"/>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18"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18"/>
    </w:p>
    <w:p w14:paraId="273E697C" w14:textId="2DB46473" w:rsidR="00C548B6" w:rsidRPr="008F04F6" w:rsidRDefault="00C548B6" w:rsidP="00FD4F53">
      <w:pPr>
        <w:pStyle w:val="Ttulo3"/>
        <w:spacing w:after="240"/>
        <w:ind w:right="-425"/>
        <w:rPr>
          <w:rFonts w:eastAsia="Arial Unicode MS"/>
          <w:i/>
        </w:rPr>
      </w:pPr>
      <w:bookmarkStart w:id="519" w:name="_Toc528657943"/>
      <w:bookmarkStart w:id="520" w:name="_Toc528658762"/>
      <w:bookmarkStart w:id="521" w:name="_Toc528660389"/>
      <w:bookmarkStart w:id="522" w:name="_Toc528664239"/>
      <w:bookmarkStart w:id="523" w:name="_Toc528665930"/>
      <w:bookmarkStart w:id="524" w:name="_Toc528666555"/>
      <w:bookmarkStart w:id="525" w:name="_Toc528671278"/>
      <w:bookmarkStart w:id="526" w:name="_Toc530728061"/>
      <w:bookmarkStart w:id="527" w:name="_Toc5958951"/>
      <w:bookmarkStart w:id="528" w:name="_Toc34132911"/>
      <w:bookmarkStart w:id="529" w:name="_Toc157522085"/>
      <w:r w:rsidRPr="008F04F6">
        <w:rPr>
          <w:rFonts w:eastAsia="Arial Unicode MS"/>
        </w:rPr>
        <w:t>10.- PERFIL DE CONTRATANTE Y CONSULTAS</w:t>
      </w:r>
      <w:bookmarkEnd w:id="519"/>
      <w:bookmarkEnd w:id="520"/>
      <w:bookmarkEnd w:id="521"/>
      <w:bookmarkEnd w:id="522"/>
      <w:bookmarkEnd w:id="523"/>
      <w:bookmarkEnd w:id="524"/>
      <w:bookmarkEnd w:id="525"/>
      <w:bookmarkEnd w:id="526"/>
      <w:bookmarkEnd w:id="527"/>
      <w:bookmarkEnd w:id="528"/>
      <w:bookmarkEnd w:id="529"/>
    </w:p>
    <w:p w14:paraId="307B761D" w14:textId="0351CD6C" w:rsidR="00963A79" w:rsidRPr="008F04F6" w:rsidRDefault="00C548B6" w:rsidP="001D3DE3">
      <w:pPr>
        <w:pStyle w:val="Ttulo4"/>
        <w:spacing w:after="120"/>
        <w:ind w:left="851" w:right="-427"/>
        <w:jc w:val="both"/>
        <w:rPr>
          <w:b w:val="0"/>
          <w:sz w:val="19"/>
          <w:szCs w:val="19"/>
        </w:rPr>
      </w:pPr>
      <w:bookmarkStart w:id="530"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20" w:history="1">
        <w:r w:rsidR="00963A79" w:rsidRPr="008F04F6">
          <w:rPr>
            <w:rStyle w:val="Hipervnculo"/>
            <w:b w:val="0"/>
            <w:sz w:val="19"/>
            <w:szCs w:val="19"/>
          </w:rPr>
          <w:t>https://www.contratacion.euskadi.eus/inicio/</w:t>
        </w:r>
      </w:hyperlink>
      <w:bookmarkEnd w:id="530"/>
    </w:p>
    <w:p w14:paraId="57D85B24" w14:textId="05B93538" w:rsidR="00C548B6" w:rsidRPr="008F04F6" w:rsidRDefault="00C548B6" w:rsidP="001D3DE3">
      <w:pPr>
        <w:pStyle w:val="Ttulo4"/>
        <w:spacing w:after="120"/>
        <w:ind w:left="851" w:right="-427"/>
        <w:jc w:val="both"/>
        <w:rPr>
          <w:b w:val="0"/>
          <w:sz w:val="19"/>
          <w:szCs w:val="19"/>
        </w:rPr>
      </w:pPr>
      <w:bookmarkStart w:id="531" w:name="_Toc38387710"/>
      <w:r w:rsidRPr="008F04F6">
        <w:rPr>
          <w:sz w:val="19"/>
          <w:szCs w:val="19"/>
        </w:rPr>
        <w:t xml:space="preserve">10.2.- </w:t>
      </w:r>
      <w:r w:rsidRPr="008F04F6">
        <w:rPr>
          <w:b w:val="0"/>
          <w:sz w:val="19"/>
          <w:szCs w:val="19"/>
        </w:rPr>
        <w:t>En el perfil de contratante se publicarán los siguientes datos e informaciones:</w:t>
      </w:r>
      <w:bookmarkEnd w:id="531"/>
    </w:p>
    <w:p w14:paraId="222D4A79"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8F04F6">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1761B7">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1761B7">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1761B7">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1761B7">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32"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32"/>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lastRenderedPageBreak/>
        <w:br w:type="page"/>
      </w:r>
    </w:p>
    <w:p w14:paraId="3AC5B411" w14:textId="4B6F902A" w:rsidR="00C548B6" w:rsidRPr="008F04F6" w:rsidRDefault="00C548B6" w:rsidP="0063609A">
      <w:pPr>
        <w:pStyle w:val="Ttulo2"/>
      </w:pPr>
      <w:bookmarkStart w:id="533" w:name="_Toc505598226"/>
      <w:bookmarkStart w:id="534" w:name="_Toc505598303"/>
      <w:bookmarkStart w:id="535" w:name="_Toc505598396"/>
      <w:bookmarkStart w:id="536" w:name="_Toc507512578"/>
      <w:bookmarkStart w:id="537" w:name="_Toc507512879"/>
      <w:bookmarkStart w:id="538" w:name="_Toc33530770"/>
      <w:bookmarkStart w:id="539" w:name="_Toc157522086"/>
      <w:r w:rsidRPr="008F04F6">
        <w:lastRenderedPageBreak/>
        <w:t>II.- LICITACIÓN</w:t>
      </w:r>
      <w:bookmarkEnd w:id="533"/>
      <w:bookmarkEnd w:id="534"/>
      <w:bookmarkEnd w:id="535"/>
      <w:bookmarkEnd w:id="536"/>
      <w:bookmarkEnd w:id="537"/>
      <w:bookmarkEnd w:id="538"/>
      <w:bookmarkEnd w:id="539"/>
    </w:p>
    <w:p w14:paraId="4D99BFD3" w14:textId="524B4912" w:rsidR="00C548B6" w:rsidRPr="008F04F6" w:rsidRDefault="00C548B6" w:rsidP="001D3DE3">
      <w:pPr>
        <w:pStyle w:val="Ttulo3"/>
        <w:spacing w:after="120"/>
        <w:rPr>
          <w:rFonts w:eastAsia="Arial Unicode MS"/>
        </w:rPr>
      </w:pPr>
      <w:bookmarkStart w:id="540" w:name="_Toc157522087"/>
      <w:r w:rsidRPr="008F04F6">
        <w:rPr>
          <w:rFonts w:eastAsia="Arial Unicode MS"/>
        </w:rPr>
        <w:t>11.-CONDICIONES PARA PARTICIPAR</w:t>
      </w:r>
      <w:bookmarkEnd w:id="540"/>
    </w:p>
    <w:p w14:paraId="1E60DEB7" w14:textId="2191B6D9" w:rsidR="00C548B6" w:rsidRPr="008F04F6" w:rsidRDefault="00C548B6" w:rsidP="001D3DE3">
      <w:pPr>
        <w:pStyle w:val="Ttulo4"/>
        <w:spacing w:after="120"/>
        <w:ind w:left="851" w:right="-427"/>
        <w:jc w:val="both"/>
        <w:rPr>
          <w:b w:val="0"/>
          <w:sz w:val="19"/>
          <w:szCs w:val="19"/>
        </w:rPr>
      </w:pPr>
      <w:bookmarkStart w:id="541"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41"/>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42"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42"/>
    </w:p>
    <w:p w14:paraId="017B5F83" w14:textId="57A6CC31" w:rsidR="00C548B6" w:rsidRPr="008F04F6" w:rsidRDefault="00C548B6" w:rsidP="001D3DE3">
      <w:pPr>
        <w:pStyle w:val="Ttulo4"/>
        <w:spacing w:after="120"/>
        <w:ind w:left="851" w:right="-427"/>
        <w:jc w:val="both"/>
        <w:rPr>
          <w:sz w:val="19"/>
          <w:szCs w:val="19"/>
        </w:rPr>
      </w:pPr>
      <w:bookmarkStart w:id="543"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43"/>
    </w:p>
    <w:p w14:paraId="750BCD93" w14:textId="55D1C5EC" w:rsidR="00C548B6" w:rsidRPr="008F04F6" w:rsidRDefault="00C548B6" w:rsidP="001D3DE3">
      <w:pPr>
        <w:pStyle w:val="Ttulo4"/>
        <w:spacing w:after="120"/>
        <w:ind w:left="851" w:right="-427"/>
        <w:jc w:val="both"/>
        <w:rPr>
          <w:b w:val="0"/>
          <w:sz w:val="19"/>
          <w:szCs w:val="19"/>
        </w:rPr>
      </w:pPr>
      <w:bookmarkStart w:id="544"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44"/>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45"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45"/>
    </w:p>
    <w:p w14:paraId="76378BA0" w14:textId="77777777" w:rsidR="00497112" w:rsidRPr="008F04F6" w:rsidRDefault="00497112" w:rsidP="001D3DE3">
      <w:pPr>
        <w:spacing w:after="120"/>
        <w:rPr>
          <w:rFonts w:ascii="Verdana" w:eastAsia="Arial Unicode MS" w:hAnsi="Verdana" w:cs="Arial"/>
          <w:b/>
          <w:caps/>
          <w:sz w:val="19"/>
          <w:szCs w:val="19"/>
        </w:rPr>
      </w:pPr>
      <w:bookmarkStart w:id="546"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47" w:name="_Toc157522088"/>
      <w:r w:rsidRPr="008F04F6">
        <w:rPr>
          <w:rFonts w:eastAsia="Arial Unicode MS"/>
        </w:rPr>
        <w:lastRenderedPageBreak/>
        <w:t>12.- PRESENTACIÓN DE OFERTAS</w:t>
      </w:r>
      <w:bookmarkEnd w:id="546"/>
      <w:bookmarkEnd w:id="547"/>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48" w:name="_Toc33530773"/>
      <w:r w:rsidRPr="008F04F6">
        <w:rPr>
          <w:sz w:val="19"/>
          <w:szCs w:val="19"/>
        </w:rPr>
        <w:t>12.1.- Idioma</w:t>
      </w:r>
      <w:bookmarkEnd w:id="548"/>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49" w:name="_Toc33530774"/>
      <w:r w:rsidRPr="008F04F6">
        <w:rPr>
          <w:sz w:val="19"/>
          <w:szCs w:val="19"/>
        </w:rPr>
        <w:t>12.2.- Medios</w:t>
      </w:r>
      <w:bookmarkEnd w:id="549"/>
      <w:r w:rsidR="003E3B8E" w:rsidRPr="008F04F6">
        <w:rPr>
          <w:sz w:val="19"/>
          <w:szCs w:val="19"/>
        </w:rPr>
        <w:t>.</w:t>
      </w:r>
    </w:p>
    <w:p w14:paraId="6B999FB2" w14:textId="77777777" w:rsidR="00CC6B6E" w:rsidRPr="008F04F6" w:rsidRDefault="00CC6B6E" w:rsidP="00CC6B6E">
      <w:pPr>
        <w:pStyle w:val="Ttulo5"/>
        <w:rPr>
          <w:b/>
        </w:rPr>
      </w:pPr>
      <w:bookmarkStart w:id="550"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CC6B6E" w:rsidP="00CC6B6E">
      <w:pPr>
        <w:ind w:left="1985"/>
        <w:jc w:val="both"/>
        <w:rPr>
          <w:sz w:val="18"/>
          <w:szCs w:val="18"/>
        </w:rPr>
      </w:pPr>
      <w:hyperlink r:id="rId22"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50"/>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1761B7">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1761B7">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1761B7">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1761B7">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1761B7">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1761B7">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8F04F6">
        <w:rPr>
          <w:rFonts w:ascii="Verdana" w:hAnsi="Verdana"/>
          <w:sz w:val="19"/>
          <w:szCs w:val="19"/>
        </w:rPr>
        <w:lastRenderedPageBreak/>
        <w:t>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51" w:name="_Toc528657947"/>
      <w:bookmarkStart w:id="552" w:name="_Toc528658766"/>
      <w:bookmarkStart w:id="553" w:name="_Toc528660393"/>
      <w:bookmarkStart w:id="554" w:name="_Toc528664243"/>
      <w:bookmarkStart w:id="555" w:name="_Toc528665934"/>
      <w:bookmarkStart w:id="556" w:name="_Toc528666559"/>
      <w:bookmarkStart w:id="557" w:name="_Toc528671282"/>
      <w:bookmarkStart w:id="558" w:name="_Toc530728070"/>
      <w:bookmarkStart w:id="559" w:name="_Toc5958965"/>
      <w:bookmarkStart w:id="560"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61" w:name="_Toc33530777"/>
      <w:r w:rsidRPr="008F04F6">
        <w:rPr>
          <w:sz w:val="19"/>
          <w:szCs w:val="19"/>
        </w:rPr>
        <w:t>12.3.- Confidencialidad</w:t>
      </w:r>
      <w:bookmarkEnd w:id="561"/>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8F04F6">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62" w:name="_Toc33530778"/>
      <w:r w:rsidRPr="008F04F6">
        <w:rPr>
          <w:sz w:val="19"/>
          <w:szCs w:val="19"/>
        </w:rPr>
        <w:t>12.4.- Comprobación de documentación</w:t>
      </w:r>
      <w:bookmarkEnd w:id="562"/>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63" w:name="_Toc33530779"/>
      <w:r w:rsidRPr="008F04F6">
        <w:rPr>
          <w:sz w:val="19"/>
          <w:szCs w:val="19"/>
        </w:rPr>
        <w:t>12.5.- Notificaciones y comunicaciones</w:t>
      </w:r>
      <w:bookmarkEnd w:id="563"/>
      <w:r w:rsidR="003E3B8E" w:rsidRPr="008F04F6">
        <w:rPr>
          <w:sz w:val="19"/>
          <w:szCs w:val="19"/>
        </w:rPr>
        <w:t>.</w:t>
      </w:r>
    </w:p>
    <w:p w14:paraId="1E2E640F" w14:textId="77777777" w:rsidR="00C548B6" w:rsidRPr="008F04F6" w:rsidRDefault="00C548B6" w:rsidP="00EA4D97">
      <w:pPr>
        <w:pStyle w:val="Ttulo5"/>
        <w:rPr>
          <w:b/>
        </w:rPr>
      </w:pPr>
      <w:bookmarkStart w:id="564" w:name="_Toc33530780"/>
      <w:r w:rsidRPr="008F04F6">
        <w:rPr>
          <w:b/>
        </w:rPr>
        <w:t>12.5.1.- Actuaciones que son objeto de notificación y de comunicación</w:t>
      </w:r>
      <w:bookmarkEnd w:id="564"/>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65" w:name="_Toc33530781"/>
      <w:r w:rsidRPr="008F04F6">
        <w:rPr>
          <w:b/>
        </w:rPr>
        <w:t>12.5.2.- Presentación de ofertas por medios electrónicos</w:t>
      </w:r>
      <w:bookmarkEnd w:id="565"/>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F76955">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66" w:name="_Toc33530782"/>
      <w:r w:rsidRPr="008F04F6">
        <w:rPr>
          <w:b/>
        </w:rPr>
        <w:t>12.5.3.- Presentación de ofertas por medios no electrónicos o papel</w:t>
      </w:r>
      <w:bookmarkEnd w:id="566"/>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3"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67" w:name="_Toc157522089"/>
      <w:r w:rsidRPr="008F04F6">
        <w:rPr>
          <w:rFonts w:eastAsia="Arial Unicode MS"/>
        </w:rPr>
        <w:t>13.- SOBRE A «DOCUMENTACIÓN ACREDITATIVA DEL CUMPLIMIENTO DE LOS REQUISITOS PREVIOS</w:t>
      </w:r>
      <w:bookmarkEnd w:id="551"/>
      <w:bookmarkEnd w:id="552"/>
      <w:bookmarkEnd w:id="553"/>
      <w:bookmarkEnd w:id="554"/>
      <w:bookmarkEnd w:id="555"/>
      <w:bookmarkEnd w:id="556"/>
      <w:bookmarkEnd w:id="557"/>
      <w:r w:rsidRPr="008F04F6">
        <w:rPr>
          <w:rFonts w:eastAsia="Arial Unicode MS"/>
        </w:rPr>
        <w:t>»</w:t>
      </w:r>
      <w:bookmarkEnd w:id="558"/>
      <w:bookmarkEnd w:id="559"/>
      <w:bookmarkEnd w:id="560"/>
      <w:bookmarkEnd w:id="567"/>
    </w:p>
    <w:p w14:paraId="1CE28CA8" w14:textId="1FAE3715" w:rsidR="00C548B6" w:rsidRPr="008F04F6" w:rsidRDefault="00C548B6" w:rsidP="001D3DE3">
      <w:pPr>
        <w:pStyle w:val="Ttulo4"/>
        <w:spacing w:after="120"/>
        <w:ind w:left="851" w:right="-427"/>
        <w:jc w:val="both"/>
        <w:rPr>
          <w:sz w:val="19"/>
          <w:szCs w:val="19"/>
        </w:rPr>
      </w:pPr>
      <w:bookmarkStart w:id="568" w:name="_Toc5958966"/>
      <w:r w:rsidRPr="008F04F6">
        <w:rPr>
          <w:sz w:val="19"/>
          <w:szCs w:val="19"/>
        </w:rPr>
        <w:t>13.1.- Relación de documentos que deben obrar en este sobre</w:t>
      </w:r>
      <w:bookmarkEnd w:id="568"/>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4"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69" w:name="_Toc33530785"/>
      <w:bookmarkStart w:id="570" w:name="_Toc5958968"/>
      <w:r w:rsidRPr="008F04F6">
        <w:rPr>
          <w:sz w:val="19"/>
          <w:szCs w:val="19"/>
        </w:rPr>
        <w:t>13.2.- Acumulación de solvencia en el caso de UTEs:</w:t>
      </w:r>
      <w:bookmarkEnd w:id="569"/>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1761B7">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8F04F6" w:rsidRDefault="00C548B6" w:rsidP="001761B7">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70"/>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1761B7">
      <w:pPr>
        <w:pStyle w:val="Prrafodelista"/>
        <w:numPr>
          <w:ilvl w:val="0"/>
          <w:numId w:val="130"/>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1761B7">
      <w:pPr>
        <w:pStyle w:val="Prrafodelista"/>
        <w:numPr>
          <w:ilvl w:val="0"/>
          <w:numId w:val="130"/>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1761B7">
      <w:pPr>
        <w:pStyle w:val="Prrafodelista"/>
        <w:numPr>
          <w:ilvl w:val="0"/>
          <w:numId w:val="130"/>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1761B7">
      <w:pPr>
        <w:pStyle w:val="Prrafodelista"/>
        <w:numPr>
          <w:ilvl w:val="0"/>
          <w:numId w:val="13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1761B7">
      <w:pPr>
        <w:pStyle w:val="Estilo1"/>
        <w:numPr>
          <w:ilvl w:val="0"/>
          <w:numId w:val="151"/>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F7695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71" w:name="_Toc157522090"/>
      <w:r w:rsidRPr="008F04F6">
        <w:lastRenderedPageBreak/>
        <w:t>III.- APERTURA DE LOS SOBRES Y VALORACIÓN DE OFERTAS</w:t>
      </w:r>
      <w:bookmarkEnd w:id="571"/>
    </w:p>
    <w:p w14:paraId="71E476DD" w14:textId="0F797EAE" w:rsidR="00C548B6" w:rsidRPr="008F04F6" w:rsidRDefault="00C548B6" w:rsidP="001D3DE3">
      <w:pPr>
        <w:pStyle w:val="Ttulo3"/>
        <w:spacing w:after="120"/>
        <w:rPr>
          <w:rFonts w:eastAsia="Arial Unicode MS"/>
          <w:i/>
        </w:rPr>
      </w:pPr>
      <w:bookmarkStart w:id="572" w:name="_Toc157522091"/>
      <w:r w:rsidRPr="008F04F6">
        <w:rPr>
          <w:rFonts w:eastAsia="Arial Unicode MS"/>
        </w:rPr>
        <w:t>14.- MOTIVOS DE RECHAZO DE OFERTAS Y SOLICITUD DE ACLARACIONES</w:t>
      </w:r>
      <w:bookmarkEnd w:id="572"/>
    </w:p>
    <w:p w14:paraId="64B0F79D" w14:textId="74323BCF" w:rsidR="00C548B6" w:rsidRPr="008F04F6" w:rsidRDefault="00C548B6" w:rsidP="001D3DE3">
      <w:pPr>
        <w:pStyle w:val="Ttulo4"/>
        <w:spacing w:after="120"/>
        <w:ind w:left="851" w:right="-427"/>
        <w:jc w:val="both"/>
        <w:rPr>
          <w:b w:val="0"/>
          <w:i/>
          <w:sz w:val="19"/>
          <w:szCs w:val="19"/>
        </w:rPr>
      </w:pPr>
      <w:bookmarkStart w:id="573" w:name="_Toc38387731"/>
      <w:r w:rsidRPr="008F04F6">
        <w:rPr>
          <w:sz w:val="19"/>
          <w:szCs w:val="19"/>
        </w:rPr>
        <w:t>14.1.- La mesa de contratación acordará el rechazo de aquellas ofertas que:</w:t>
      </w:r>
      <w:bookmarkEnd w:id="573"/>
    </w:p>
    <w:p w14:paraId="741841A3" w14:textId="77777777" w:rsidR="00C548B6" w:rsidRPr="008F04F6" w:rsidRDefault="00C548B6" w:rsidP="001761B7">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1761B7">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1761B7">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74"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74"/>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75" w:name="_Toc157522092"/>
      <w:r w:rsidRPr="008F04F6">
        <w:rPr>
          <w:rFonts w:eastAsia="Arial Unicode MS"/>
        </w:rPr>
        <w:t>15.- APERTURA Y CALIFICACIÓN DE LA DOCUMENTACIÓN ACREDITATIVA DEL CUMPLIMIENTO DE LOS REQUISITOS PREVIOS</w:t>
      </w:r>
      <w:bookmarkEnd w:id="575"/>
    </w:p>
    <w:p w14:paraId="45700029" w14:textId="5FB6F35A" w:rsidR="00C548B6" w:rsidRPr="008F04F6" w:rsidRDefault="00C548B6" w:rsidP="001D3DE3">
      <w:pPr>
        <w:pStyle w:val="Ttulo4"/>
        <w:spacing w:after="120"/>
        <w:ind w:left="851" w:right="-427"/>
        <w:jc w:val="both"/>
        <w:rPr>
          <w:b w:val="0"/>
          <w:i/>
          <w:sz w:val="19"/>
          <w:szCs w:val="19"/>
        </w:rPr>
      </w:pPr>
      <w:bookmarkStart w:id="576"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76"/>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77"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77"/>
    </w:p>
    <w:p w14:paraId="47E4F7B9" w14:textId="7A4B1B1D" w:rsidR="00C548B6" w:rsidRPr="008F04F6" w:rsidRDefault="00C548B6" w:rsidP="001D3DE3">
      <w:pPr>
        <w:pStyle w:val="Ttulo3"/>
        <w:spacing w:after="120"/>
        <w:ind w:left="284" w:hanging="284"/>
        <w:rPr>
          <w:rFonts w:eastAsia="Arial Unicode MS"/>
          <w:i/>
        </w:rPr>
      </w:pPr>
      <w:bookmarkStart w:id="578" w:name="_Toc157522093"/>
      <w:r w:rsidRPr="008F04F6">
        <w:rPr>
          <w:rFonts w:eastAsia="Arial Unicode MS"/>
        </w:rPr>
        <w:t>16.- APERTURA Y EVALUACIÓN DE LA PARTE DE LA OFERTA EVALUABLE MEDIANTE CRITERIOS CUYA APLICACIÓN REQUIERE REALIZAR UN JUICIO DE VALOR</w:t>
      </w:r>
      <w:bookmarkEnd w:id="578"/>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5"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79" w:name="_Toc157522094"/>
      <w:r w:rsidRPr="008F04F6">
        <w:rPr>
          <w:rFonts w:eastAsia="Arial Unicode MS"/>
        </w:rPr>
        <w:t>17.- APERTURA Y EVALUACIÓN DE LA PARTE DE LA OFERTA EVALUABLE AUTOMÁTICAMENTE MEDIANTE FÓRMULAS</w:t>
      </w:r>
      <w:bookmarkEnd w:id="579"/>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1761B7">
      <w:pPr>
        <w:pStyle w:val="Prrafodelista"/>
        <w:numPr>
          <w:ilvl w:val="0"/>
          <w:numId w:val="132"/>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1761B7">
      <w:pPr>
        <w:pStyle w:val="Prrafodelista"/>
        <w:numPr>
          <w:ilvl w:val="0"/>
          <w:numId w:val="132"/>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1761B7">
      <w:pPr>
        <w:pStyle w:val="Prrafodelista"/>
        <w:numPr>
          <w:ilvl w:val="0"/>
          <w:numId w:val="132"/>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80" w:name="_Toc157522095"/>
      <w:r w:rsidRPr="008F04F6">
        <w:rPr>
          <w:rFonts w:eastAsia="Arial Unicode MS"/>
        </w:rPr>
        <w:t>18.- EVALUACIÓN DE OFERTAS</w:t>
      </w:r>
      <w:bookmarkEnd w:id="580"/>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81"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81"/>
    </w:p>
    <w:p w14:paraId="234226DA" w14:textId="2674097F" w:rsidR="00C548B6" w:rsidRPr="008F04F6" w:rsidRDefault="00C548B6" w:rsidP="001D3DE3">
      <w:pPr>
        <w:pStyle w:val="Ttulo4"/>
        <w:spacing w:after="120"/>
        <w:ind w:left="851" w:right="-427"/>
        <w:jc w:val="both"/>
        <w:rPr>
          <w:b w:val="0"/>
          <w:i/>
          <w:sz w:val="19"/>
          <w:szCs w:val="19"/>
        </w:rPr>
      </w:pPr>
      <w:bookmarkStart w:id="582"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2"/>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83"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83"/>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84" w:name="_Toc528657954"/>
      <w:bookmarkStart w:id="585" w:name="_Toc528658773"/>
      <w:bookmarkStart w:id="586" w:name="_Toc528660400"/>
      <w:bookmarkStart w:id="587" w:name="_Toc528664250"/>
      <w:bookmarkStart w:id="588" w:name="_Toc528665941"/>
      <w:bookmarkStart w:id="589" w:name="_Toc528666566"/>
      <w:bookmarkStart w:id="590" w:name="_Toc528671289"/>
      <w:bookmarkStart w:id="591" w:name="_Toc530728082"/>
      <w:bookmarkStart w:id="592" w:name="_Toc5958982"/>
      <w:bookmarkStart w:id="593" w:name="_Toc34132922"/>
      <w:bookmarkStart w:id="594" w:name="_Toc157522096"/>
      <w:r w:rsidRPr="008F04F6">
        <w:rPr>
          <w:rFonts w:eastAsia="Arial Unicode MS"/>
        </w:rPr>
        <w:t>19.- CRITERIOS DE DESEMPATE</w:t>
      </w:r>
      <w:bookmarkEnd w:id="584"/>
      <w:bookmarkEnd w:id="585"/>
      <w:bookmarkEnd w:id="586"/>
      <w:bookmarkEnd w:id="587"/>
      <w:bookmarkEnd w:id="588"/>
      <w:bookmarkEnd w:id="589"/>
      <w:bookmarkEnd w:id="590"/>
      <w:bookmarkEnd w:id="591"/>
      <w:bookmarkEnd w:id="592"/>
      <w:bookmarkEnd w:id="593"/>
      <w:bookmarkEnd w:id="594"/>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1761B7">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1761B7">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1761B7">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95" w:name="_Toc505598228"/>
      <w:bookmarkStart w:id="596" w:name="_Toc505598305"/>
      <w:bookmarkStart w:id="597" w:name="_Toc505598398"/>
      <w:bookmarkStart w:id="598" w:name="_Toc507512580"/>
      <w:bookmarkStart w:id="599" w:name="_Toc507512881"/>
      <w:bookmarkStart w:id="600" w:name="_Toc528657955"/>
      <w:bookmarkStart w:id="601" w:name="_Toc528658774"/>
      <w:bookmarkStart w:id="602" w:name="_Toc528660401"/>
      <w:bookmarkStart w:id="603" w:name="_Toc528664251"/>
      <w:bookmarkStart w:id="604" w:name="_Toc528665942"/>
      <w:bookmarkStart w:id="605" w:name="_Toc528666567"/>
      <w:bookmarkStart w:id="606" w:name="_Toc528671290"/>
      <w:bookmarkStart w:id="607" w:name="_Toc530728083"/>
      <w:bookmarkStart w:id="608" w:name="_Toc5958983"/>
      <w:bookmarkStart w:id="609" w:name="_Toc34132923"/>
      <w:bookmarkStart w:id="610" w:name="_Toc157522097"/>
      <w:r w:rsidRPr="008F04F6">
        <w:lastRenderedPageBreak/>
        <w:t>IV.- ADJUDICACIÓN Y FORMALIZACIÓN DEL CONTRATO</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4FF207AD" w14:textId="78135B46" w:rsidR="00C548B6" w:rsidRPr="008F04F6" w:rsidRDefault="00C548B6" w:rsidP="001D3DE3">
      <w:pPr>
        <w:pStyle w:val="Ttulo3"/>
        <w:spacing w:after="120"/>
        <w:rPr>
          <w:rFonts w:eastAsia="Arial Unicode MS"/>
          <w:i/>
        </w:rPr>
      </w:pPr>
      <w:bookmarkStart w:id="611" w:name="_Toc528657956"/>
      <w:bookmarkStart w:id="612" w:name="_Toc528658775"/>
      <w:bookmarkStart w:id="613" w:name="_Toc528660402"/>
      <w:bookmarkStart w:id="614" w:name="_Toc528664252"/>
      <w:bookmarkStart w:id="615" w:name="_Toc528665943"/>
      <w:bookmarkStart w:id="616" w:name="_Toc528666568"/>
      <w:bookmarkStart w:id="617" w:name="_Toc528671291"/>
      <w:bookmarkStart w:id="618" w:name="_Toc530728084"/>
      <w:bookmarkStart w:id="619" w:name="_Toc5958984"/>
      <w:bookmarkStart w:id="620" w:name="_Toc34132924"/>
      <w:bookmarkStart w:id="621" w:name="_Toc157522098"/>
      <w:r w:rsidRPr="008F04F6">
        <w:rPr>
          <w:rFonts w:eastAsia="Arial Unicode MS"/>
        </w:rPr>
        <w:t>20.- PROPUESTA DE ADJUDICACIÓN</w:t>
      </w:r>
      <w:bookmarkEnd w:id="611"/>
      <w:bookmarkEnd w:id="612"/>
      <w:bookmarkEnd w:id="613"/>
      <w:bookmarkEnd w:id="614"/>
      <w:bookmarkEnd w:id="615"/>
      <w:bookmarkEnd w:id="616"/>
      <w:bookmarkEnd w:id="617"/>
      <w:bookmarkEnd w:id="618"/>
      <w:bookmarkEnd w:id="619"/>
      <w:bookmarkEnd w:id="620"/>
      <w:bookmarkEnd w:id="621"/>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22" w:name="_Toc528657957"/>
      <w:bookmarkStart w:id="623" w:name="_Toc528658776"/>
      <w:bookmarkStart w:id="624" w:name="_Toc528660403"/>
      <w:bookmarkStart w:id="625" w:name="_Toc528664253"/>
      <w:bookmarkStart w:id="626" w:name="_Toc528665944"/>
      <w:bookmarkStart w:id="627" w:name="_Toc528666569"/>
      <w:bookmarkStart w:id="628" w:name="_Toc528671292"/>
      <w:bookmarkStart w:id="629" w:name="_Toc530728085"/>
      <w:bookmarkStart w:id="630" w:name="_Toc5958985"/>
      <w:bookmarkStart w:id="631" w:name="_Toc34132925"/>
      <w:bookmarkStart w:id="632" w:name="_Toc157522099"/>
      <w:r w:rsidRPr="008F04F6">
        <w:rPr>
          <w:rFonts w:eastAsia="Arial Unicode MS"/>
        </w:rPr>
        <w:t>21.- PRESENTACIÓN DE DOCUMENTACIÓN PREVIA A LA ADJUDICACIÓN</w:t>
      </w:r>
      <w:bookmarkEnd w:id="622"/>
      <w:bookmarkEnd w:id="623"/>
      <w:bookmarkEnd w:id="624"/>
      <w:bookmarkEnd w:id="625"/>
      <w:bookmarkEnd w:id="626"/>
      <w:bookmarkEnd w:id="627"/>
      <w:bookmarkEnd w:id="628"/>
      <w:bookmarkEnd w:id="629"/>
      <w:bookmarkEnd w:id="630"/>
      <w:bookmarkEnd w:id="631"/>
      <w:bookmarkEnd w:id="632"/>
    </w:p>
    <w:p w14:paraId="300089ED" w14:textId="02873A3D" w:rsidR="00C548B6" w:rsidRPr="008F04F6" w:rsidRDefault="00C548B6" w:rsidP="001D3DE3">
      <w:pPr>
        <w:pStyle w:val="Ttulo4"/>
        <w:spacing w:after="120"/>
        <w:ind w:left="851" w:right="-427"/>
        <w:jc w:val="both"/>
        <w:rPr>
          <w:b w:val="0"/>
          <w:i/>
          <w:sz w:val="19"/>
          <w:szCs w:val="19"/>
        </w:rPr>
      </w:pPr>
      <w:bookmarkStart w:id="633"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3"/>
    </w:p>
    <w:p w14:paraId="1FB81A8C"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8F04F6">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1761B7">
      <w:pPr>
        <w:pStyle w:val="Prrafodelista"/>
        <w:numPr>
          <w:ilvl w:val="0"/>
          <w:numId w:val="141"/>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34"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34"/>
    </w:p>
    <w:p w14:paraId="6D8BCF1E" w14:textId="77777777" w:rsidR="00C548B6" w:rsidRPr="008F04F6" w:rsidRDefault="00C548B6" w:rsidP="001761B7">
      <w:pPr>
        <w:pStyle w:val="Prrafodelista"/>
        <w:numPr>
          <w:ilvl w:val="0"/>
          <w:numId w:val="124"/>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1761B7">
      <w:pPr>
        <w:pStyle w:val="Prrafodelista"/>
        <w:numPr>
          <w:ilvl w:val="0"/>
          <w:numId w:val="124"/>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35" w:name="_Toc528657958"/>
      <w:bookmarkStart w:id="636" w:name="_Toc528658777"/>
      <w:bookmarkStart w:id="637" w:name="_Toc528660404"/>
      <w:bookmarkStart w:id="638" w:name="_Toc528664254"/>
      <w:bookmarkStart w:id="639" w:name="_Toc528665945"/>
      <w:bookmarkStart w:id="640" w:name="_Toc528666570"/>
      <w:bookmarkStart w:id="641" w:name="_Toc528671293"/>
      <w:bookmarkStart w:id="642" w:name="_Toc530728086"/>
      <w:bookmarkStart w:id="643" w:name="_Toc5958986"/>
      <w:bookmarkStart w:id="644" w:name="_Toc34132926"/>
      <w:bookmarkStart w:id="645" w:name="_Toc157522100"/>
      <w:r w:rsidRPr="008F04F6">
        <w:rPr>
          <w:rFonts w:eastAsia="Arial Unicode MS"/>
        </w:rPr>
        <w:t>22.- ADJUDICACIÓN DEL CONTRATO Y NOTIFICACIÓN DE LA ADJUDICACIÓN</w:t>
      </w:r>
      <w:bookmarkEnd w:id="635"/>
      <w:bookmarkEnd w:id="636"/>
      <w:bookmarkEnd w:id="637"/>
      <w:bookmarkEnd w:id="638"/>
      <w:bookmarkEnd w:id="639"/>
      <w:bookmarkEnd w:id="640"/>
      <w:bookmarkEnd w:id="641"/>
      <w:bookmarkEnd w:id="642"/>
      <w:bookmarkEnd w:id="643"/>
      <w:bookmarkEnd w:id="644"/>
      <w:bookmarkEnd w:id="645"/>
    </w:p>
    <w:p w14:paraId="372687D6" w14:textId="2CE7E106" w:rsidR="00C548B6" w:rsidRPr="008F04F6" w:rsidRDefault="00C548B6" w:rsidP="001D3DE3">
      <w:pPr>
        <w:pStyle w:val="Ttulo4"/>
        <w:spacing w:after="120"/>
        <w:ind w:left="851" w:right="-427"/>
        <w:jc w:val="both"/>
        <w:rPr>
          <w:b w:val="0"/>
          <w:sz w:val="19"/>
          <w:szCs w:val="19"/>
        </w:rPr>
      </w:pPr>
      <w:bookmarkStart w:id="646"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46"/>
    </w:p>
    <w:p w14:paraId="56B07261" w14:textId="2BFD3247"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w:t>
      </w:r>
      <w:r w:rsidR="00CA0744" w:rsidRPr="008F04F6">
        <w:rPr>
          <w:rFonts w:ascii="Verdana" w:eastAsia="Arial Unicode MS" w:hAnsi="Verdana"/>
          <w:sz w:val="19"/>
          <w:szCs w:val="18"/>
        </w:rPr>
        <w:t>suspensión</w:t>
      </w:r>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47"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7"/>
    </w:p>
    <w:p w14:paraId="1E723618" w14:textId="5FC7AF66" w:rsidR="00C548B6" w:rsidRPr="008F04F6" w:rsidRDefault="00C548B6" w:rsidP="001D3DE3">
      <w:pPr>
        <w:pStyle w:val="Ttulo4"/>
        <w:spacing w:after="120"/>
        <w:ind w:left="851" w:right="-427"/>
        <w:jc w:val="both"/>
        <w:rPr>
          <w:b w:val="0"/>
          <w:i/>
          <w:sz w:val="19"/>
          <w:szCs w:val="19"/>
        </w:rPr>
      </w:pPr>
      <w:bookmarkStart w:id="648"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8"/>
    </w:p>
    <w:p w14:paraId="1E920146" w14:textId="0CAF746A" w:rsidR="00C548B6" w:rsidRPr="008F04F6" w:rsidRDefault="00C548B6" w:rsidP="001D3DE3">
      <w:pPr>
        <w:pStyle w:val="Ttulo4"/>
        <w:spacing w:after="120"/>
        <w:ind w:left="851" w:right="-427"/>
        <w:jc w:val="both"/>
        <w:rPr>
          <w:b w:val="0"/>
          <w:i/>
          <w:sz w:val="19"/>
          <w:szCs w:val="19"/>
        </w:rPr>
      </w:pPr>
      <w:bookmarkStart w:id="649"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49"/>
    </w:p>
    <w:p w14:paraId="6247AA00" w14:textId="72EB6395" w:rsidR="00C548B6" w:rsidRPr="008F04F6" w:rsidRDefault="00C548B6" w:rsidP="001D3DE3">
      <w:pPr>
        <w:pStyle w:val="Ttulo3"/>
        <w:spacing w:after="120"/>
        <w:rPr>
          <w:rFonts w:eastAsia="Arial Unicode MS"/>
          <w:i/>
        </w:rPr>
      </w:pPr>
      <w:bookmarkStart w:id="650" w:name="_Toc528657959"/>
      <w:bookmarkStart w:id="651" w:name="_Toc528658778"/>
      <w:bookmarkStart w:id="652" w:name="_Toc528660405"/>
      <w:bookmarkStart w:id="653" w:name="_Toc528664255"/>
      <w:bookmarkStart w:id="654" w:name="_Toc528665946"/>
      <w:bookmarkStart w:id="655" w:name="_Toc528666571"/>
      <w:bookmarkStart w:id="656" w:name="_Toc528671294"/>
      <w:bookmarkStart w:id="657" w:name="_Toc530728087"/>
      <w:bookmarkStart w:id="658" w:name="_Toc5958987"/>
      <w:bookmarkStart w:id="659" w:name="_Toc34132927"/>
      <w:bookmarkStart w:id="660" w:name="_Toc157522101"/>
      <w:r w:rsidRPr="008F04F6">
        <w:rPr>
          <w:rFonts w:eastAsia="Arial Unicode MS"/>
        </w:rPr>
        <w:t>23.- FORMALIZACIÓN DEL CONTRATO</w:t>
      </w:r>
      <w:bookmarkEnd w:id="650"/>
      <w:bookmarkEnd w:id="651"/>
      <w:bookmarkEnd w:id="652"/>
      <w:bookmarkEnd w:id="653"/>
      <w:bookmarkEnd w:id="654"/>
      <w:bookmarkEnd w:id="655"/>
      <w:bookmarkEnd w:id="656"/>
      <w:bookmarkEnd w:id="657"/>
      <w:bookmarkEnd w:id="658"/>
      <w:bookmarkEnd w:id="659"/>
      <w:bookmarkEnd w:id="660"/>
    </w:p>
    <w:p w14:paraId="7251BE74" w14:textId="15F42338" w:rsidR="00C548B6" w:rsidRPr="008F04F6" w:rsidRDefault="00C548B6" w:rsidP="001D3DE3">
      <w:pPr>
        <w:pStyle w:val="Ttulo4"/>
        <w:spacing w:after="120"/>
        <w:ind w:left="851" w:right="-427"/>
        <w:jc w:val="both"/>
        <w:rPr>
          <w:b w:val="0"/>
          <w:i/>
          <w:sz w:val="19"/>
          <w:szCs w:val="19"/>
        </w:rPr>
      </w:pPr>
      <w:bookmarkStart w:id="661"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61"/>
    </w:p>
    <w:p w14:paraId="45045D07" w14:textId="77777777" w:rsidR="00C548B6" w:rsidRPr="008F04F6" w:rsidRDefault="00C548B6" w:rsidP="001761B7">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1761B7">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1761B7">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1761B7">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1761B7">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62"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2"/>
    </w:p>
    <w:p w14:paraId="3A836184" w14:textId="169C5338" w:rsidR="00C548B6" w:rsidRPr="008F04F6" w:rsidRDefault="00C548B6" w:rsidP="001D3DE3">
      <w:pPr>
        <w:pStyle w:val="Ttulo4"/>
        <w:spacing w:after="120"/>
        <w:ind w:left="851" w:right="-427"/>
        <w:jc w:val="both"/>
        <w:rPr>
          <w:b w:val="0"/>
          <w:i/>
          <w:sz w:val="19"/>
          <w:szCs w:val="19"/>
        </w:rPr>
      </w:pPr>
      <w:bookmarkStart w:id="663"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63"/>
    </w:p>
    <w:p w14:paraId="5D40E53C" w14:textId="77777777" w:rsidR="00C548B6" w:rsidRPr="008F04F6" w:rsidRDefault="00C548B6" w:rsidP="001761B7">
      <w:pPr>
        <w:pStyle w:val="Prrafodelista"/>
        <w:numPr>
          <w:ilvl w:val="0"/>
          <w:numId w:val="12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1761B7">
      <w:pPr>
        <w:pStyle w:val="Prrafodelista"/>
        <w:numPr>
          <w:ilvl w:val="0"/>
          <w:numId w:val="12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64"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4"/>
    </w:p>
    <w:p w14:paraId="17741F01" w14:textId="77777777" w:rsidR="00D624B3" w:rsidRPr="008F04F6" w:rsidRDefault="00D624B3">
      <w:pPr>
        <w:rPr>
          <w:rFonts w:ascii="Verdana" w:eastAsia="Arial Unicode MS" w:hAnsi="Verdana"/>
          <w:b/>
          <w:sz w:val="22"/>
          <w:szCs w:val="22"/>
        </w:rPr>
      </w:pPr>
      <w:bookmarkStart w:id="665" w:name="_Toc505598229"/>
      <w:bookmarkStart w:id="666" w:name="_Toc505598306"/>
      <w:bookmarkStart w:id="667" w:name="_Toc505598399"/>
      <w:bookmarkStart w:id="668" w:name="_Toc507512581"/>
      <w:bookmarkStart w:id="669" w:name="_Toc507512882"/>
      <w:bookmarkStart w:id="670" w:name="_Toc528657960"/>
      <w:bookmarkStart w:id="671" w:name="_Toc528658779"/>
      <w:bookmarkStart w:id="672" w:name="_Toc528660406"/>
      <w:bookmarkStart w:id="673" w:name="_Toc528664256"/>
      <w:bookmarkStart w:id="674" w:name="_Toc528665947"/>
      <w:bookmarkStart w:id="675" w:name="_Toc528666572"/>
      <w:bookmarkStart w:id="676" w:name="_Toc528671295"/>
      <w:bookmarkStart w:id="677" w:name="_Toc530728088"/>
      <w:bookmarkStart w:id="678" w:name="_Toc5958988"/>
      <w:bookmarkStart w:id="679" w:name="_Toc34132928"/>
      <w:r w:rsidRPr="008F04F6">
        <w:br w:type="page"/>
      </w:r>
    </w:p>
    <w:p w14:paraId="5CD63929" w14:textId="373E6BA5" w:rsidR="00C548B6" w:rsidRPr="008F04F6" w:rsidRDefault="00C548B6" w:rsidP="00C548B6">
      <w:pPr>
        <w:pStyle w:val="Ttulo2"/>
      </w:pPr>
      <w:bookmarkStart w:id="680" w:name="_Toc157522102"/>
      <w:r w:rsidRPr="008F04F6">
        <w:lastRenderedPageBreak/>
        <w:t>V.- EJECUCIÓN DEL CONTRATO</w:t>
      </w:r>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14:paraId="215BC4E5" w14:textId="3536B5AC" w:rsidR="00C548B6" w:rsidRPr="008F04F6" w:rsidRDefault="00C548B6" w:rsidP="001D3DE3">
      <w:pPr>
        <w:pStyle w:val="Ttulo3"/>
        <w:spacing w:after="120"/>
        <w:rPr>
          <w:rFonts w:eastAsia="Arial Unicode MS"/>
          <w:i/>
        </w:rPr>
      </w:pPr>
      <w:bookmarkStart w:id="681" w:name="_Toc528657961"/>
      <w:bookmarkStart w:id="682" w:name="_Toc528658780"/>
      <w:bookmarkStart w:id="683" w:name="_Toc528660407"/>
      <w:bookmarkStart w:id="684" w:name="_Toc528664257"/>
      <w:bookmarkStart w:id="685" w:name="_Toc528665948"/>
      <w:bookmarkStart w:id="686" w:name="_Toc528666573"/>
      <w:bookmarkStart w:id="687" w:name="_Toc528671296"/>
      <w:bookmarkStart w:id="688" w:name="_Toc530728089"/>
      <w:bookmarkStart w:id="689" w:name="_Toc5958989"/>
      <w:bookmarkStart w:id="690" w:name="_Toc34132929"/>
      <w:bookmarkStart w:id="691" w:name="_Toc157522103"/>
      <w:r w:rsidRPr="008F04F6">
        <w:rPr>
          <w:rFonts w:eastAsia="Arial Unicode MS"/>
        </w:rPr>
        <w:t>24.- RESPONSABLE DEL CONTRATO</w:t>
      </w:r>
      <w:bookmarkEnd w:id="681"/>
      <w:bookmarkEnd w:id="682"/>
      <w:bookmarkEnd w:id="683"/>
      <w:bookmarkEnd w:id="684"/>
      <w:bookmarkEnd w:id="685"/>
      <w:bookmarkEnd w:id="686"/>
      <w:bookmarkEnd w:id="687"/>
      <w:bookmarkEnd w:id="688"/>
      <w:bookmarkEnd w:id="689"/>
      <w:bookmarkEnd w:id="690"/>
      <w:bookmarkEnd w:id="691"/>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1761B7">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1761B7">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92" w:name="_Toc528657962"/>
      <w:bookmarkStart w:id="693" w:name="_Toc528658781"/>
      <w:bookmarkStart w:id="694" w:name="_Toc528660408"/>
      <w:bookmarkStart w:id="695" w:name="_Toc528664258"/>
      <w:bookmarkStart w:id="696" w:name="_Toc528665949"/>
      <w:bookmarkStart w:id="697" w:name="_Toc528666574"/>
      <w:bookmarkStart w:id="698" w:name="_Toc528671297"/>
      <w:bookmarkStart w:id="699" w:name="_Toc530728090"/>
      <w:bookmarkStart w:id="700" w:name="_Toc5958990"/>
      <w:bookmarkStart w:id="701" w:name="_Toc34132930"/>
      <w:bookmarkStart w:id="702" w:name="_Toc157522104"/>
      <w:r w:rsidRPr="008F04F6">
        <w:rPr>
          <w:rFonts w:eastAsia="Arial Unicode MS"/>
        </w:rPr>
        <w:t>25.- EJECUCIÓN DE LOS SERVICIOS</w:t>
      </w:r>
      <w:bookmarkEnd w:id="692"/>
      <w:bookmarkEnd w:id="693"/>
      <w:bookmarkEnd w:id="694"/>
      <w:bookmarkEnd w:id="695"/>
      <w:bookmarkEnd w:id="696"/>
      <w:bookmarkEnd w:id="697"/>
      <w:bookmarkEnd w:id="698"/>
      <w:bookmarkEnd w:id="699"/>
      <w:bookmarkEnd w:id="700"/>
      <w:bookmarkEnd w:id="701"/>
      <w:bookmarkEnd w:id="702"/>
    </w:p>
    <w:p w14:paraId="2B2173C6" w14:textId="091FCEE8" w:rsidR="00C548B6" w:rsidRPr="008F04F6" w:rsidRDefault="00C548B6" w:rsidP="001D3DE3">
      <w:pPr>
        <w:pStyle w:val="Ttulo4"/>
        <w:spacing w:after="120"/>
        <w:ind w:left="851" w:right="-427"/>
        <w:jc w:val="both"/>
        <w:rPr>
          <w:b w:val="0"/>
          <w:i/>
          <w:sz w:val="19"/>
          <w:szCs w:val="19"/>
        </w:rPr>
      </w:pPr>
      <w:bookmarkStart w:id="703" w:name="_Toc530728091"/>
      <w:bookmarkStart w:id="704" w:name="_Toc5958991"/>
      <w:r w:rsidRPr="008F04F6">
        <w:rPr>
          <w:sz w:val="19"/>
          <w:szCs w:val="19"/>
        </w:rPr>
        <w:t>25.1.- Sujeción a los documentos contractuales e instrucciones</w:t>
      </w:r>
      <w:bookmarkEnd w:id="703"/>
      <w:bookmarkEnd w:id="704"/>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705" w:name="_Toc530728092"/>
      <w:bookmarkStart w:id="706" w:name="_Toc5958992"/>
      <w:r w:rsidRPr="008F04F6">
        <w:rPr>
          <w:sz w:val="19"/>
          <w:szCs w:val="19"/>
        </w:rPr>
        <w:t>25.2.- Programa de trabajo</w:t>
      </w:r>
      <w:bookmarkEnd w:id="705"/>
      <w:bookmarkEnd w:id="706"/>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707" w:name="_Toc530728093"/>
      <w:bookmarkStart w:id="708" w:name="_Toc5958993"/>
      <w:r w:rsidRPr="008F04F6">
        <w:rPr>
          <w:sz w:val="19"/>
          <w:szCs w:val="19"/>
        </w:rPr>
        <w:t>25.3.- Autorizaciones</w:t>
      </w:r>
      <w:bookmarkEnd w:id="707"/>
      <w:bookmarkEnd w:id="708"/>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709" w:name="_Toc530728094"/>
      <w:bookmarkStart w:id="710" w:name="_Toc5958994"/>
      <w:r w:rsidRPr="008F04F6">
        <w:rPr>
          <w:sz w:val="19"/>
          <w:szCs w:val="19"/>
        </w:rPr>
        <w:t>25.4.- Seguros</w:t>
      </w:r>
      <w:bookmarkEnd w:id="709"/>
      <w:bookmarkEnd w:id="710"/>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711" w:name="_Toc530728095"/>
      <w:bookmarkStart w:id="712" w:name="_Toc5958995"/>
      <w:r w:rsidRPr="008F04F6">
        <w:rPr>
          <w:sz w:val="19"/>
          <w:szCs w:val="19"/>
        </w:rPr>
        <w:t>25.5.- Colaboración</w:t>
      </w:r>
      <w:bookmarkEnd w:id="711"/>
      <w:bookmarkEnd w:id="712"/>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713" w:name="_Toc530728096"/>
      <w:bookmarkStart w:id="714" w:name="_Toc5958996"/>
      <w:r w:rsidRPr="008F04F6">
        <w:rPr>
          <w:sz w:val="19"/>
          <w:szCs w:val="19"/>
        </w:rPr>
        <w:t>25.6.- Responsabilidad de la contratista</w:t>
      </w:r>
      <w:bookmarkEnd w:id="713"/>
      <w:bookmarkEnd w:id="714"/>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15" w:name="_Toc530728097"/>
      <w:bookmarkStart w:id="716" w:name="_Toc5958997"/>
      <w:r w:rsidRPr="008F04F6">
        <w:rPr>
          <w:sz w:val="19"/>
          <w:szCs w:val="19"/>
        </w:rPr>
        <w:t>25.7.- Indemnización en contratos de elaboración de proyectos de obras</w:t>
      </w:r>
      <w:bookmarkEnd w:id="715"/>
      <w:bookmarkEnd w:id="716"/>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17" w:name="_Toc528657963"/>
      <w:bookmarkStart w:id="718" w:name="_Toc528658782"/>
      <w:bookmarkStart w:id="719" w:name="_Toc528660409"/>
      <w:bookmarkStart w:id="720" w:name="_Toc528664259"/>
      <w:bookmarkStart w:id="721" w:name="_Toc528665950"/>
      <w:bookmarkStart w:id="722" w:name="_Toc528666575"/>
      <w:bookmarkStart w:id="723" w:name="_Toc528671298"/>
      <w:bookmarkStart w:id="724" w:name="_Toc530728098"/>
      <w:bookmarkStart w:id="725" w:name="_Toc5958998"/>
      <w:bookmarkStart w:id="726" w:name="_Toc34132931"/>
      <w:bookmarkStart w:id="727"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17"/>
      <w:bookmarkEnd w:id="718"/>
      <w:bookmarkEnd w:id="719"/>
      <w:bookmarkEnd w:id="720"/>
      <w:bookmarkEnd w:id="721"/>
      <w:bookmarkEnd w:id="722"/>
      <w:bookmarkEnd w:id="723"/>
      <w:bookmarkEnd w:id="724"/>
      <w:bookmarkEnd w:id="725"/>
      <w:bookmarkEnd w:id="726"/>
      <w:bookmarkEnd w:id="727"/>
    </w:p>
    <w:p w14:paraId="4564D831" w14:textId="18F7CEAC" w:rsidR="00C548B6" w:rsidRPr="008F04F6" w:rsidRDefault="00C548B6" w:rsidP="001D3DE3">
      <w:pPr>
        <w:pStyle w:val="Ttulo4"/>
        <w:spacing w:after="120"/>
        <w:ind w:left="851" w:right="-427"/>
        <w:jc w:val="both"/>
        <w:rPr>
          <w:b w:val="0"/>
          <w:i/>
          <w:sz w:val="19"/>
          <w:szCs w:val="19"/>
        </w:rPr>
      </w:pPr>
      <w:bookmarkStart w:id="728" w:name="_Toc530728099"/>
      <w:bookmarkStart w:id="729" w:name="_Toc5958999"/>
      <w:r w:rsidRPr="008F04F6">
        <w:rPr>
          <w:sz w:val="19"/>
          <w:szCs w:val="19"/>
        </w:rPr>
        <w:t>26.1.- Compromiso de adscripción de medios</w:t>
      </w:r>
      <w:bookmarkEnd w:id="728"/>
      <w:bookmarkEnd w:id="729"/>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1761B7">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1761B7">
      <w:pPr>
        <w:pStyle w:val="Prrafodelista"/>
        <w:numPr>
          <w:ilvl w:val="0"/>
          <w:numId w:val="127"/>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1761B7">
      <w:pPr>
        <w:pStyle w:val="Prrafodelista"/>
        <w:numPr>
          <w:ilvl w:val="0"/>
          <w:numId w:val="127"/>
        </w:numPr>
        <w:spacing w:before="120" w:after="120"/>
        <w:ind w:left="1985" w:right="-427" w:hanging="283"/>
        <w:jc w:val="both"/>
        <w:rPr>
          <w:rFonts w:ascii="Verdana" w:hAnsi="Verdana"/>
          <w:sz w:val="19"/>
          <w:szCs w:val="19"/>
        </w:rPr>
      </w:pPr>
      <w:r w:rsidRPr="008F04F6">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1761B7">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30" w:name="_Toc530728100"/>
      <w:bookmarkStart w:id="731" w:name="_Toc5959000"/>
      <w:r w:rsidRPr="008F04F6">
        <w:rPr>
          <w:sz w:val="19"/>
          <w:szCs w:val="19"/>
        </w:rPr>
        <w:t>26.2.- Reglas específicas respecto del personal</w:t>
      </w:r>
      <w:bookmarkEnd w:id="730"/>
      <w:bookmarkEnd w:id="731"/>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1761B7">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1761B7">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1761B7">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1761B7">
      <w:pPr>
        <w:pStyle w:val="Prrafodelista"/>
        <w:numPr>
          <w:ilvl w:val="0"/>
          <w:numId w:val="128"/>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1761B7">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32" w:name="_Toc530728101"/>
      <w:bookmarkStart w:id="733" w:name="_Toc5959001"/>
      <w:r w:rsidRPr="008F04F6">
        <w:rPr>
          <w:sz w:val="19"/>
          <w:szCs w:val="19"/>
        </w:rPr>
        <w:t>26.3.- Información relativa a condiciones laborales</w:t>
      </w:r>
      <w:bookmarkEnd w:id="732"/>
      <w:bookmarkEnd w:id="733"/>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1761B7">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1761B7">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34" w:name="_Toc530728102"/>
      <w:bookmarkStart w:id="735" w:name="_Toc5959002"/>
      <w:r w:rsidRPr="008F04F6">
        <w:rPr>
          <w:sz w:val="19"/>
          <w:szCs w:val="19"/>
        </w:rPr>
        <w:t>26.4.- Lugar de ejecución del contrato</w:t>
      </w:r>
      <w:bookmarkEnd w:id="734"/>
      <w:bookmarkEnd w:id="735"/>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36" w:name="_Toc530728103"/>
      <w:bookmarkStart w:id="737" w:name="_Toc5959003"/>
      <w:r w:rsidRPr="008F04F6">
        <w:rPr>
          <w:sz w:val="19"/>
          <w:szCs w:val="19"/>
        </w:rPr>
        <w:t>26.5.- Regla de indemnidad</w:t>
      </w:r>
      <w:bookmarkEnd w:id="736"/>
      <w:bookmarkEnd w:id="737"/>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38" w:name="_Toc530728104"/>
      <w:bookmarkStart w:id="739" w:name="_Toc5959004"/>
      <w:r w:rsidRPr="008F04F6">
        <w:rPr>
          <w:sz w:val="19"/>
          <w:szCs w:val="19"/>
        </w:rPr>
        <w:t>26.6.- Subrogación de personas trabajadoras</w:t>
      </w:r>
      <w:bookmarkEnd w:id="738"/>
      <w:bookmarkEnd w:id="739"/>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40" w:name="_Toc528657964"/>
      <w:bookmarkStart w:id="741" w:name="_Toc528658783"/>
      <w:bookmarkStart w:id="742" w:name="_Toc528660410"/>
      <w:bookmarkStart w:id="743" w:name="_Toc528664260"/>
      <w:bookmarkStart w:id="744" w:name="_Toc528665951"/>
      <w:bookmarkStart w:id="745" w:name="_Toc528666576"/>
      <w:bookmarkStart w:id="746" w:name="_Toc528671299"/>
      <w:bookmarkStart w:id="747" w:name="_Toc530728105"/>
      <w:bookmarkStart w:id="748" w:name="_Toc5959005"/>
      <w:bookmarkStart w:id="749" w:name="_Toc34132932"/>
      <w:bookmarkStart w:id="750" w:name="_Toc157522106"/>
      <w:r w:rsidRPr="008F04F6">
        <w:rPr>
          <w:rFonts w:eastAsia="Arial Unicode MS"/>
        </w:rPr>
        <w:t>27.- OBLIGACIONES EN MATERIA LABORAL, SEGURIDAD SOCIAL Y DE SEGURIDAD Y SALUD EN EL TRABAJO</w:t>
      </w:r>
      <w:bookmarkEnd w:id="740"/>
      <w:bookmarkEnd w:id="741"/>
      <w:bookmarkEnd w:id="742"/>
      <w:bookmarkEnd w:id="743"/>
      <w:bookmarkEnd w:id="744"/>
      <w:bookmarkEnd w:id="745"/>
      <w:bookmarkEnd w:id="746"/>
      <w:bookmarkEnd w:id="747"/>
      <w:bookmarkEnd w:id="748"/>
      <w:bookmarkEnd w:id="749"/>
      <w:bookmarkEnd w:id="750"/>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51"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51"/>
    </w:p>
    <w:p w14:paraId="590C8FB7" w14:textId="66E31FCC" w:rsidR="00C548B6" w:rsidRPr="008F04F6" w:rsidRDefault="00C548B6" w:rsidP="001D3DE3">
      <w:pPr>
        <w:pStyle w:val="Ttulo4"/>
        <w:spacing w:after="120"/>
        <w:ind w:left="851" w:right="-427"/>
        <w:jc w:val="both"/>
        <w:rPr>
          <w:b w:val="0"/>
          <w:i/>
          <w:sz w:val="19"/>
          <w:szCs w:val="19"/>
        </w:rPr>
      </w:pPr>
      <w:bookmarkStart w:id="752"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2"/>
    </w:p>
    <w:p w14:paraId="51F251F8" w14:textId="322E99F6" w:rsidR="00C548B6" w:rsidRPr="008F04F6" w:rsidRDefault="00C548B6" w:rsidP="001D3DE3">
      <w:pPr>
        <w:pStyle w:val="Ttulo4"/>
        <w:spacing w:after="120"/>
        <w:ind w:left="851" w:right="-427"/>
        <w:jc w:val="both"/>
        <w:rPr>
          <w:b w:val="0"/>
          <w:i/>
          <w:sz w:val="19"/>
          <w:szCs w:val="19"/>
        </w:rPr>
      </w:pPr>
      <w:bookmarkStart w:id="753" w:name="_Toc38387783"/>
      <w:r w:rsidRPr="008F04F6">
        <w:rPr>
          <w:sz w:val="19"/>
          <w:szCs w:val="19"/>
        </w:rPr>
        <w:lastRenderedPageBreak/>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3"/>
    </w:p>
    <w:p w14:paraId="583F85E9"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1761B7">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54"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54"/>
    </w:p>
    <w:p w14:paraId="420D1D89" w14:textId="384ED8C0" w:rsidR="00C548B6" w:rsidRPr="008F04F6" w:rsidRDefault="00C548B6" w:rsidP="001D3DE3">
      <w:pPr>
        <w:pStyle w:val="Ttulo4"/>
        <w:spacing w:after="120"/>
        <w:ind w:left="851" w:right="-427"/>
        <w:jc w:val="both"/>
        <w:rPr>
          <w:b w:val="0"/>
          <w:i/>
          <w:sz w:val="19"/>
          <w:szCs w:val="19"/>
        </w:rPr>
      </w:pPr>
      <w:bookmarkStart w:id="755"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5"/>
    </w:p>
    <w:p w14:paraId="0C32DB54" w14:textId="73882644" w:rsidR="00C548B6" w:rsidRPr="008F04F6" w:rsidRDefault="00C548B6" w:rsidP="001D3DE3">
      <w:pPr>
        <w:pStyle w:val="Ttulo3"/>
        <w:spacing w:after="120"/>
        <w:rPr>
          <w:rFonts w:eastAsia="Arial Unicode MS"/>
          <w:i/>
        </w:rPr>
      </w:pPr>
      <w:bookmarkStart w:id="756" w:name="_Toc528657965"/>
      <w:bookmarkStart w:id="757" w:name="_Toc528658784"/>
      <w:bookmarkStart w:id="758" w:name="_Toc528660411"/>
      <w:bookmarkStart w:id="759" w:name="_Toc528664261"/>
      <w:bookmarkStart w:id="760" w:name="_Toc528665952"/>
      <w:bookmarkStart w:id="761" w:name="_Toc528666577"/>
      <w:bookmarkStart w:id="762" w:name="_Toc528671300"/>
      <w:bookmarkStart w:id="763" w:name="_Toc530728106"/>
      <w:bookmarkStart w:id="764" w:name="_Toc5959006"/>
      <w:bookmarkStart w:id="765" w:name="_Toc34132933"/>
      <w:bookmarkStart w:id="766" w:name="_Toc157522107"/>
      <w:r w:rsidRPr="008F04F6">
        <w:rPr>
          <w:rFonts w:eastAsia="Arial Unicode MS"/>
        </w:rPr>
        <w:t>28.- CONDICIONES ESPECIALES DE EJECUCIÓN</w:t>
      </w:r>
      <w:bookmarkEnd w:id="756"/>
      <w:bookmarkEnd w:id="757"/>
      <w:bookmarkEnd w:id="758"/>
      <w:bookmarkEnd w:id="759"/>
      <w:bookmarkEnd w:id="760"/>
      <w:bookmarkEnd w:id="761"/>
      <w:bookmarkEnd w:id="762"/>
      <w:bookmarkEnd w:id="763"/>
      <w:bookmarkEnd w:id="764"/>
      <w:bookmarkEnd w:id="765"/>
      <w:bookmarkEnd w:id="766"/>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67" w:name="_Toc530728107"/>
      <w:bookmarkStart w:id="768"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67"/>
      <w:bookmarkEnd w:id="768"/>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1761B7">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1761B7">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69" w:name="_Toc530728108"/>
      <w:bookmarkStart w:id="770" w:name="_Toc5959008"/>
      <w:r w:rsidRPr="008F04F6">
        <w:rPr>
          <w:sz w:val="19"/>
          <w:szCs w:val="19"/>
        </w:rPr>
        <w:t>28.2.- De tipo social o relativo al empleo:</w:t>
      </w:r>
      <w:bookmarkEnd w:id="769"/>
      <w:bookmarkEnd w:id="770"/>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71" w:name="_Toc530728109"/>
      <w:bookmarkStart w:id="772" w:name="_Toc5959009"/>
      <w:r w:rsidRPr="008F04F6">
        <w:rPr>
          <w:sz w:val="19"/>
          <w:szCs w:val="19"/>
        </w:rPr>
        <w:t>28.3.- Comprobación pagos a las subcontratistas y suministradoras</w:t>
      </w:r>
      <w:bookmarkEnd w:id="771"/>
      <w:bookmarkEnd w:id="772"/>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73" w:name="_Toc528657966"/>
      <w:bookmarkStart w:id="774" w:name="_Toc528658785"/>
      <w:bookmarkStart w:id="775" w:name="_Toc528660412"/>
      <w:bookmarkStart w:id="776" w:name="_Toc528664262"/>
      <w:bookmarkStart w:id="777" w:name="_Toc528665953"/>
      <w:bookmarkStart w:id="778" w:name="_Toc528666578"/>
      <w:bookmarkStart w:id="779" w:name="_Toc528671301"/>
      <w:bookmarkStart w:id="780" w:name="_Toc530728110"/>
      <w:bookmarkStart w:id="781" w:name="_Toc5959010"/>
      <w:bookmarkStart w:id="782"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83" w:name="_Toc157522108"/>
      <w:r w:rsidRPr="008F04F6">
        <w:rPr>
          <w:rFonts w:eastAsia="Arial Unicode MS"/>
        </w:rPr>
        <w:t xml:space="preserve">29.- </w:t>
      </w:r>
      <w:r w:rsidR="006F4559" w:rsidRPr="008F04F6">
        <w:rPr>
          <w:rFonts w:eastAsia="Arial Unicode MS"/>
          <w:caps w:val="0"/>
        </w:rPr>
        <w:t>CONFIDENCIALIDAD Y TRATAMIENTO DE DATOS PERSONAL</w:t>
      </w:r>
      <w:bookmarkEnd w:id="773"/>
      <w:bookmarkEnd w:id="774"/>
      <w:bookmarkEnd w:id="775"/>
      <w:bookmarkEnd w:id="776"/>
      <w:bookmarkEnd w:id="777"/>
      <w:bookmarkEnd w:id="778"/>
      <w:bookmarkEnd w:id="779"/>
      <w:bookmarkEnd w:id="780"/>
      <w:r w:rsidR="006F4559" w:rsidRPr="008F04F6">
        <w:rPr>
          <w:rFonts w:eastAsia="Arial Unicode MS"/>
          <w:caps w:val="0"/>
        </w:rPr>
        <w:t>ES</w:t>
      </w:r>
      <w:bookmarkEnd w:id="781"/>
      <w:bookmarkEnd w:id="782"/>
      <w:bookmarkEnd w:id="783"/>
    </w:p>
    <w:p w14:paraId="553D224E" w14:textId="0037AB37" w:rsidR="00C548B6" w:rsidRPr="008F04F6" w:rsidRDefault="00C548B6" w:rsidP="001D3DE3">
      <w:pPr>
        <w:pStyle w:val="Ttulo4"/>
        <w:spacing w:after="120"/>
        <w:ind w:left="851" w:right="-427"/>
        <w:jc w:val="both"/>
        <w:rPr>
          <w:b w:val="0"/>
          <w:i/>
          <w:sz w:val="19"/>
          <w:szCs w:val="19"/>
        </w:rPr>
      </w:pPr>
      <w:bookmarkStart w:id="784" w:name="_Toc530728111"/>
      <w:bookmarkStart w:id="785" w:name="_Toc5959011"/>
      <w:r w:rsidRPr="008F04F6">
        <w:rPr>
          <w:sz w:val="19"/>
          <w:szCs w:val="19"/>
        </w:rPr>
        <w:t>29.1.- Confidencialidad</w:t>
      </w:r>
      <w:bookmarkEnd w:id="784"/>
      <w:bookmarkEnd w:id="785"/>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86" w:name="_Toc530728112"/>
      <w:bookmarkStart w:id="787" w:name="_Toc5959012"/>
      <w:r w:rsidRPr="008F04F6">
        <w:rPr>
          <w:sz w:val="19"/>
          <w:szCs w:val="19"/>
        </w:rPr>
        <w:t>29.2.- Tratamiento de datos personales</w:t>
      </w:r>
      <w:bookmarkEnd w:id="786"/>
      <w:bookmarkEnd w:id="787"/>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8F04F6">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88" w:name="_Toc5959013"/>
      <w:r w:rsidRPr="008F04F6">
        <w:rPr>
          <w:sz w:val="19"/>
          <w:szCs w:val="19"/>
        </w:rPr>
        <w:t>29.3.- Estipulaciones como encargado del tratamiento</w:t>
      </w:r>
      <w:bookmarkEnd w:id="788"/>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1761B7">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lastRenderedPageBreak/>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8F04F6">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89" w:name="_Toc5959014"/>
      <w:r w:rsidRPr="008F04F6">
        <w:rPr>
          <w:sz w:val="19"/>
          <w:szCs w:val="19"/>
        </w:rPr>
        <w:lastRenderedPageBreak/>
        <w:t>29.4.- Sub-encargos de tratamiento asociados a subcontrataciones</w:t>
      </w:r>
      <w:bookmarkEnd w:id="789"/>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1761B7">
      <w:pPr>
        <w:numPr>
          <w:ilvl w:val="0"/>
          <w:numId w:val="120"/>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1761B7">
      <w:pPr>
        <w:numPr>
          <w:ilvl w:val="0"/>
          <w:numId w:val="120"/>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90" w:name="_Toc528657967"/>
      <w:bookmarkStart w:id="791" w:name="_Toc528658786"/>
      <w:bookmarkStart w:id="792" w:name="_Toc528660413"/>
      <w:bookmarkStart w:id="793" w:name="_Toc528664263"/>
      <w:bookmarkStart w:id="794" w:name="_Toc528665954"/>
      <w:bookmarkStart w:id="795" w:name="_Toc528666579"/>
      <w:bookmarkStart w:id="796" w:name="_Toc528671302"/>
      <w:bookmarkStart w:id="797" w:name="_Toc530728113"/>
      <w:bookmarkStart w:id="798" w:name="_Toc5959015"/>
      <w:bookmarkStart w:id="799" w:name="_Toc34132935"/>
      <w:bookmarkStart w:id="800" w:name="_Toc157522109"/>
      <w:r w:rsidRPr="008F04F6">
        <w:rPr>
          <w:rFonts w:eastAsia="Arial Unicode MS"/>
        </w:rPr>
        <w:t>30.- PROPIEDAD DE LOS TRABAJOS REALIZADOS Y DERECHOS DE PROPIEDAD INDUSTRIAL E INTELECTUAL</w:t>
      </w:r>
      <w:bookmarkEnd w:id="790"/>
      <w:bookmarkEnd w:id="791"/>
      <w:bookmarkEnd w:id="792"/>
      <w:bookmarkEnd w:id="793"/>
      <w:bookmarkEnd w:id="794"/>
      <w:bookmarkEnd w:id="795"/>
      <w:bookmarkEnd w:id="796"/>
      <w:bookmarkEnd w:id="797"/>
      <w:bookmarkEnd w:id="798"/>
      <w:bookmarkEnd w:id="799"/>
      <w:bookmarkEnd w:id="800"/>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801" w:name="_Toc530728114"/>
      <w:bookmarkStart w:id="802" w:name="_Toc5959016"/>
      <w:r w:rsidRPr="008F04F6">
        <w:rPr>
          <w:sz w:val="19"/>
          <w:szCs w:val="19"/>
        </w:rPr>
        <w:t>30.1.- Propiedad de los trabajos</w:t>
      </w:r>
      <w:bookmarkEnd w:id="801"/>
      <w:bookmarkEnd w:id="802"/>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803" w:name="_Toc530728115"/>
      <w:bookmarkStart w:id="804" w:name="_Toc5959017"/>
      <w:r w:rsidRPr="008F04F6">
        <w:rPr>
          <w:sz w:val="19"/>
          <w:szCs w:val="19"/>
        </w:rPr>
        <w:t>30.2.- Propiedad industrial e intelectual</w:t>
      </w:r>
      <w:bookmarkEnd w:id="803"/>
      <w:bookmarkEnd w:id="804"/>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8F04F6">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805" w:name="_Toc528657968"/>
      <w:bookmarkStart w:id="806" w:name="_Toc528658787"/>
      <w:bookmarkStart w:id="807" w:name="_Toc528660414"/>
      <w:bookmarkStart w:id="808" w:name="_Toc528664264"/>
      <w:bookmarkStart w:id="809" w:name="_Toc528665955"/>
      <w:bookmarkStart w:id="810" w:name="_Toc528666580"/>
      <w:bookmarkStart w:id="811" w:name="_Toc528671303"/>
      <w:bookmarkStart w:id="812" w:name="_Toc530728116"/>
      <w:bookmarkStart w:id="813" w:name="_Toc5959018"/>
      <w:bookmarkStart w:id="814" w:name="_Toc34132936"/>
      <w:bookmarkStart w:id="815" w:name="_Toc157522110"/>
      <w:r w:rsidRPr="008F04F6">
        <w:rPr>
          <w:rFonts w:eastAsia="Arial Unicode MS"/>
        </w:rPr>
        <w:t>31.- PENALIDADES</w:t>
      </w:r>
      <w:bookmarkEnd w:id="805"/>
      <w:bookmarkEnd w:id="806"/>
      <w:bookmarkEnd w:id="807"/>
      <w:bookmarkEnd w:id="808"/>
      <w:bookmarkEnd w:id="809"/>
      <w:bookmarkEnd w:id="810"/>
      <w:bookmarkEnd w:id="811"/>
      <w:bookmarkEnd w:id="812"/>
      <w:bookmarkEnd w:id="813"/>
      <w:bookmarkEnd w:id="814"/>
      <w:bookmarkEnd w:id="815"/>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16" w:name="_Toc530728117"/>
      <w:bookmarkStart w:id="817" w:name="_Toc5959019"/>
      <w:r w:rsidRPr="008F04F6">
        <w:rPr>
          <w:sz w:val="19"/>
          <w:szCs w:val="19"/>
        </w:rPr>
        <w:t>31.1.- Causas e importes</w:t>
      </w:r>
      <w:bookmarkEnd w:id="816"/>
      <w:bookmarkEnd w:id="817"/>
      <w:r w:rsidR="00951944" w:rsidRPr="008F04F6">
        <w:rPr>
          <w:sz w:val="19"/>
          <w:szCs w:val="19"/>
        </w:rPr>
        <w:t>.</w:t>
      </w:r>
    </w:p>
    <w:p w14:paraId="30FEB325"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1761B7">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1761B7">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18" w:name="_Toc530728118"/>
      <w:bookmarkStart w:id="819" w:name="_Toc5959020"/>
    </w:p>
    <w:p w14:paraId="679B9DAC" w14:textId="230E9248" w:rsidR="00C16BC8" w:rsidRPr="008F04F6" w:rsidRDefault="00C16BC8" w:rsidP="001761B7">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18"/>
      <w:bookmarkEnd w:id="819"/>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1761B7">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1761B7">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1761B7">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1761B7">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20" w:name="_Toc528657969"/>
      <w:bookmarkStart w:id="821" w:name="_Toc528658788"/>
      <w:bookmarkStart w:id="822" w:name="_Toc528660415"/>
      <w:bookmarkStart w:id="823" w:name="_Toc528664265"/>
      <w:bookmarkStart w:id="824" w:name="_Toc528665956"/>
      <w:bookmarkStart w:id="825" w:name="_Toc528666581"/>
      <w:bookmarkStart w:id="826" w:name="_Toc528671304"/>
      <w:bookmarkStart w:id="827" w:name="_Toc530728119"/>
      <w:bookmarkStart w:id="828" w:name="_Toc5959021"/>
      <w:bookmarkStart w:id="829" w:name="_Toc34132937"/>
      <w:bookmarkStart w:id="830" w:name="_Toc157522111"/>
      <w:r w:rsidRPr="008F04F6">
        <w:rPr>
          <w:rFonts w:eastAsia="Arial Unicode MS"/>
        </w:rPr>
        <w:t>32.- PAGO DEL PRECIO</w:t>
      </w:r>
      <w:bookmarkEnd w:id="820"/>
      <w:bookmarkEnd w:id="821"/>
      <w:bookmarkEnd w:id="822"/>
      <w:bookmarkEnd w:id="823"/>
      <w:bookmarkEnd w:id="824"/>
      <w:bookmarkEnd w:id="825"/>
      <w:bookmarkEnd w:id="826"/>
      <w:bookmarkEnd w:id="827"/>
      <w:bookmarkEnd w:id="828"/>
      <w:bookmarkEnd w:id="829"/>
      <w:bookmarkEnd w:id="830"/>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31" w:name="_Toc530728120"/>
      <w:bookmarkStart w:id="832" w:name="_Toc5959022"/>
      <w:r w:rsidRPr="008F04F6">
        <w:rPr>
          <w:sz w:val="19"/>
          <w:szCs w:val="19"/>
        </w:rPr>
        <w:t>32.1.- Certificación de servicios prestados o ejecutados</w:t>
      </w:r>
      <w:bookmarkEnd w:id="831"/>
      <w:bookmarkEnd w:id="832"/>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1761B7">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1761B7">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1761B7">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1761B7">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1761B7">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1761B7">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1761B7">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33" w:name="_Toc530728121"/>
      <w:bookmarkStart w:id="834" w:name="_Toc5959023"/>
      <w:r w:rsidRPr="008F04F6">
        <w:rPr>
          <w:sz w:val="19"/>
          <w:szCs w:val="19"/>
        </w:rPr>
        <w:t>32.2.- Conformidad y registro de factura</w:t>
      </w:r>
      <w:bookmarkEnd w:id="833"/>
      <w:bookmarkEnd w:id="834"/>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35" w:name="_Toc530728122"/>
      <w:bookmarkStart w:id="836" w:name="_Toc5959024"/>
      <w:r w:rsidRPr="008F04F6">
        <w:rPr>
          <w:sz w:val="19"/>
          <w:szCs w:val="19"/>
        </w:rPr>
        <w:t>32.3.- Abono</w:t>
      </w:r>
      <w:bookmarkEnd w:id="835"/>
      <w:bookmarkEnd w:id="836"/>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37" w:name="_Toc528657970"/>
      <w:bookmarkStart w:id="838" w:name="_Toc528658789"/>
      <w:bookmarkStart w:id="839" w:name="_Toc528660416"/>
      <w:bookmarkStart w:id="840" w:name="_Toc528664266"/>
      <w:bookmarkStart w:id="841" w:name="_Toc528665957"/>
      <w:bookmarkStart w:id="842" w:name="_Toc528666582"/>
      <w:bookmarkStart w:id="843" w:name="_Toc528671305"/>
      <w:bookmarkStart w:id="844" w:name="_Toc530728123"/>
      <w:bookmarkStart w:id="845" w:name="_Toc5959025"/>
      <w:bookmarkStart w:id="846" w:name="_Toc34132938"/>
      <w:bookmarkStart w:id="847" w:name="_Toc157522112"/>
      <w:r w:rsidRPr="008F04F6">
        <w:rPr>
          <w:rFonts w:eastAsia="Arial Unicode MS"/>
        </w:rPr>
        <w:t>33.- MODIFICACIÓN DEL CONTRATO</w:t>
      </w:r>
      <w:bookmarkEnd w:id="837"/>
      <w:bookmarkEnd w:id="838"/>
      <w:bookmarkEnd w:id="839"/>
      <w:bookmarkEnd w:id="840"/>
      <w:bookmarkEnd w:id="841"/>
      <w:bookmarkEnd w:id="842"/>
      <w:bookmarkEnd w:id="843"/>
      <w:bookmarkEnd w:id="844"/>
      <w:bookmarkEnd w:id="845"/>
      <w:bookmarkEnd w:id="846"/>
      <w:bookmarkEnd w:id="847"/>
    </w:p>
    <w:p w14:paraId="16DA7149" w14:textId="5409ECB9" w:rsidR="00C548B6" w:rsidRPr="008F04F6" w:rsidRDefault="00C548B6" w:rsidP="001D3DE3">
      <w:pPr>
        <w:pStyle w:val="Ttulo4"/>
        <w:spacing w:after="120"/>
        <w:ind w:left="851" w:right="-427"/>
        <w:jc w:val="both"/>
        <w:rPr>
          <w:b w:val="0"/>
          <w:i/>
          <w:sz w:val="19"/>
          <w:szCs w:val="19"/>
        </w:rPr>
      </w:pPr>
      <w:bookmarkStart w:id="848" w:name="_Toc5959026"/>
      <w:r w:rsidRPr="008F04F6">
        <w:rPr>
          <w:sz w:val="19"/>
          <w:szCs w:val="19"/>
        </w:rPr>
        <w:t>33.1.- Condiciones</w:t>
      </w:r>
      <w:bookmarkEnd w:id="848"/>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49" w:name="_Toc5959027"/>
      <w:r w:rsidRPr="008F04F6">
        <w:rPr>
          <w:sz w:val="19"/>
          <w:szCs w:val="19"/>
        </w:rPr>
        <w:t>33.2.- Procedimiento</w:t>
      </w:r>
      <w:bookmarkEnd w:id="849"/>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1761B7">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1761B7">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1761B7">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1761B7">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1761B7">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1761B7">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1761B7">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1761B7">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1761B7">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1761B7">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1761B7">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lastRenderedPageBreak/>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50" w:name="_Toc5959028"/>
      <w:r w:rsidRPr="008F04F6">
        <w:rPr>
          <w:sz w:val="19"/>
          <w:szCs w:val="19"/>
        </w:rPr>
        <w:t>33.3.- Efectos</w:t>
      </w:r>
      <w:bookmarkEnd w:id="850"/>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51" w:name="_Toc528657971"/>
      <w:bookmarkStart w:id="852" w:name="_Toc528658790"/>
      <w:bookmarkStart w:id="853" w:name="_Toc528660417"/>
      <w:bookmarkStart w:id="854" w:name="_Toc528664267"/>
      <w:bookmarkStart w:id="855" w:name="_Toc528665958"/>
      <w:bookmarkStart w:id="856" w:name="_Toc528666583"/>
      <w:bookmarkStart w:id="857" w:name="_Toc528671306"/>
      <w:bookmarkStart w:id="858" w:name="_Toc530728124"/>
      <w:bookmarkStart w:id="859" w:name="_Toc5959029"/>
      <w:bookmarkStart w:id="860" w:name="_Toc34132939"/>
      <w:bookmarkStart w:id="861" w:name="_Toc157522113"/>
      <w:r w:rsidRPr="008F04F6">
        <w:rPr>
          <w:rFonts w:eastAsia="Arial Unicode MS"/>
        </w:rPr>
        <w:t>34.- SUBCONTRATACIÓN</w:t>
      </w:r>
      <w:bookmarkEnd w:id="851"/>
      <w:bookmarkEnd w:id="852"/>
      <w:bookmarkEnd w:id="853"/>
      <w:bookmarkEnd w:id="854"/>
      <w:bookmarkEnd w:id="855"/>
      <w:bookmarkEnd w:id="856"/>
      <w:bookmarkEnd w:id="857"/>
      <w:bookmarkEnd w:id="858"/>
      <w:bookmarkEnd w:id="859"/>
      <w:bookmarkEnd w:id="860"/>
      <w:bookmarkEnd w:id="861"/>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62" w:name="_Toc530728125"/>
      <w:bookmarkStart w:id="863" w:name="_Toc5959030"/>
      <w:r w:rsidRPr="008F04F6">
        <w:rPr>
          <w:sz w:val="19"/>
          <w:szCs w:val="19"/>
        </w:rPr>
        <w:t>34.1.- Comunicación a la/al responsable del contrato</w:t>
      </w:r>
      <w:bookmarkEnd w:id="862"/>
      <w:bookmarkEnd w:id="863"/>
      <w:r w:rsidR="00951944" w:rsidRPr="008F04F6">
        <w:rPr>
          <w:sz w:val="19"/>
          <w:szCs w:val="19"/>
        </w:rPr>
        <w:t>.</w:t>
      </w:r>
    </w:p>
    <w:p w14:paraId="058E2C89" w14:textId="7A7F84DA" w:rsidR="00C548B6" w:rsidRPr="008F04F6" w:rsidRDefault="00C548B6" w:rsidP="001761B7">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1761B7">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64" w:name="_Toc530728126"/>
      <w:bookmarkStart w:id="865" w:name="_Toc5959031"/>
      <w:r w:rsidRPr="008F04F6">
        <w:rPr>
          <w:sz w:val="19"/>
          <w:szCs w:val="19"/>
        </w:rPr>
        <w:t>34.2.- Comprobación del cumplimiento de condiciones de pago a subcontratistas o suministradoras</w:t>
      </w:r>
      <w:bookmarkEnd w:id="864"/>
      <w:bookmarkEnd w:id="865"/>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66" w:name="_Toc528657972"/>
      <w:bookmarkStart w:id="867" w:name="_Toc528658791"/>
      <w:bookmarkStart w:id="868" w:name="_Toc528660418"/>
      <w:bookmarkStart w:id="869" w:name="_Toc528664268"/>
      <w:bookmarkStart w:id="870" w:name="_Toc528665959"/>
      <w:bookmarkStart w:id="871" w:name="_Toc528666584"/>
      <w:bookmarkStart w:id="872" w:name="_Toc528671307"/>
      <w:bookmarkStart w:id="873" w:name="_Toc530728127"/>
      <w:bookmarkStart w:id="874" w:name="_Toc5959032"/>
      <w:bookmarkStart w:id="875" w:name="_Toc34132940"/>
      <w:bookmarkStart w:id="876" w:name="_Toc157522114"/>
      <w:r w:rsidRPr="008F04F6">
        <w:rPr>
          <w:rFonts w:eastAsia="Arial Unicode MS"/>
        </w:rPr>
        <w:t>35.- CESIÓN DEL CONTRATO Y MODIFICACIÓN DE LA COMPOSICIÓN DE LA UTE</w:t>
      </w:r>
      <w:bookmarkEnd w:id="866"/>
      <w:bookmarkEnd w:id="867"/>
      <w:bookmarkEnd w:id="868"/>
      <w:bookmarkEnd w:id="869"/>
      <w:bookmarkEnd w:id="870"/>
      <w:bookmarkEnd w:id="871"/>
      <w:bookmarkEnd w:id="872"/>
      <w:bookmarkEnd w:id="873"/>
      <w:bookmarkEnd w:id="874"/>
      <w:bookmarkEnd w:id="875"/>
      <w:bookmarkEnd w:id="876"/>
    </w:p>
    <w:p w14:paraId="46E18D0A" w14:textId="482E9501" w:rsidR="00C548B6" w:rsidRPr="008F04F6" w:rsidRDefault="00C548B6" w:rsidP="001D3DE3">
      <w:pPr>
        <w:pStyle w:val="Ttulo4"/>
        <w:spacing w:after="120"/>
        <w:ind w:left="851" w:right="-427"/>
        <w:jc w:val="both"/>
        <w:rPr>
          <w:b w:val="0"/>
          <w:i/>
          <w:sz w:val="19"/>
          <w:szCs w:val="19"/>
        </w:rPr>
      </w:pPr>
      <w:bookmarkStart w:id="877" w:name="_Toc530728128"/>
      <w:bookmarkStart w:id="878" w:name="_Toc5959033"/>
      <w:r w:rsidRPr="008F04F6">
        <w:rPr>
          <w:sz w:val="19"/>
          <w:szCs w:val="19"/>
        </w:rPr>
        <w:t>35.1.- Cesión del contrato</w:t>
      </w:r>
      <w:bookmarkEnd w:id="877"/>
      <w:bookmarkEnd w:id="878"/>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1761B7">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1761B7">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1761B7">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lastRenderedPageBreak/>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1761B7">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1761B7">
      <w:pPr>
        <w:pStyle w:val="Prrafodelista"/>
        <w:numPr>
          <w:ilvl w:val="0"/>
          <w:numId w:val="135"/>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1761B7">
      <w:pPr>
        <w:pStyle w:val="Prrafodelista"/>
        <w:numPr>
          <w:ilvl w:val="0"/>
          <w:numId w:val="135"/>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1761B7">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1761B7">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1761B7">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1761B7">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1761B7">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1761B7">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1761B7">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1761B7">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1761B7">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1761B7">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1761B7">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79" w:name="_Toc530728129"/>
      <w:bookmarkStart w:id="880" w:name="_Toc5959034"/>
      <w:r w:rsidRPr="008F04F6">
        <w:rPr>
          <w:sz w:val="19"/>
          <w:szCs w:val="19"/>
        </w:rPr>
        <w:t>35.2.- Modificación de la composición de la UTE</w:t>
      </w:r>
      <w:bookmarkEnd w:id="879"/>
      <w:bookmarkEnd w:id="880"/>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1761B7">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1761B7">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1761B7">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1761B7">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1761B7">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1761B7">
      <w:pPr>
        <w:pStyle w:val="Prrafodelista"/>
        <w:numPr>
          <w:ilvl w:val="0"/>
          <w:numId w:val="13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1761B7">
      <w:pPr>
        <w:pStyle w:val="Prrafodelista"/>
        <w:numPr>
          <w:ilvl w:val="0"/>
          <w:numId w:val="133"/>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1761B7">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81" w:name="_Toc505598230"/>
      <w:bookmarkStart w:id="882" w:name="_Toc505598307"/>
      <w:bookmarkStart w:id="883" w:name="_Toc505598400"/>
      <w:bookmarkStart w:id="884" w:name="_Toc507512582"/>
      <w:bookmarkStart w:id="885" w:name="_Toc507512883"/>
      <w:bookmarkStart w:id="886" w:name="_Toc528657973"/>
      <w:bookmarkStart w:id="887" w:name="_Toc528658792"/>
      <w:bookmarkStart w:id="888" w:name="_Toc528660419"/>
      <w:bookmarkStart w:id="889" w:name="_Toc528664269"/>
      <w:bookmarkStart w:id="890" w:name="_Toc528665960"/>
      <w:bookmarkStart w:id="891" w:name="_Toc528666585"/>
      <w:bookmarkStart w:id="892" w:name="_Toc528671308"/>
      <w:bookmarkStart w:id="893" w:name="_Toc530728130"/>
      <w:bookmarkStart w:id="894" w:name="_Toc5959035"/>
      <w:bookmarkStart w:id="895" w:name="_Toc34132941"/>
      <w:bookmarkStart w:id="896" w:name="_Toc157522115"/>
      <w:r w:rsidRPr="008F04F6">
        <w:lastRenderedPageBreak/>
        <w:t>VI.- EXTINCIÓN DEL CONTRATO</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p w14:paraId="257B7DC4" w14:textId="082A996B" w:rsidR="00C548B6" w:rsidRPr="008F04F6" w:rsidRDefault="00C548B6" w:rsidP="001D3DE3">
      <w:pPr>
        <w:pStyle w:val="Ttulo3"/>
        <w:spacing w:after="120"/>
        <w:rPr>
          <w:rFonts w:eastAsia="Arial Unicode MS"/>
          <w:i/>
        </w:rPr>
      </w:pPr>
      <w:bookmarkStart w:id="897" w:name="_Toc528657974"/>
      <w:bookmarkStart w:id="898" w:name="_Toc528658793"/>
      <w:bookmarkStart w:id="899" w:name="_Toc528660420"/>
      <w:bookmarkStart w:id="900" w:name="_Toc528664270"/>
      <w:bookmarkStart w:id="901" w:name="_Toc528665961"/>
      <w:bookmarkStart w:id="902" w:name="_Toc528666586"/>
      <w:bookmarkStart w:id="903" w:name="_Toc528671309"/>
      <w:bookmarkStart w:id="904" w:name="_Toc530728131"/>
      <w:bookmarkStart w:id="905" w:name="_Toc5959036"/>
      <w:bookmarkStart w:id="906" w:name="_Toc34132942"/>
      <w:bookmarkStart w:id="907" w:name="_Toc157522116"/>
      <w:r w:rsidRPr="008F04F6">
        <w:rPr>
          <w:rFonts w:eastAsia="Arial Unicode MS"/>
        </w:rPr>
        <w:t>36.- CUMPLIMIENTO: ENTREGA, RECEPCIÓN Y LIQUIDACIÓN</w:t>
      </w:r>
      <w:bookmarkEnd w:id="897"/>
      <w:bookmarkEnd w:id="898"/>
      <w:bookmarkEnd w:id="899"/>
      <w:bookmarkEnd w:id="900"/>
      <w:bookmarkEnd w:id="901"/>
      <w:bookmarkEnd w:id="902"/>
      <w:bookmarkEnd w:id="903"/>
      <w:bookmarkEnd w:id="904"/>
      <w:bookmarkEnd w:id="905"/>
      <w:bookmarkEnd w:id="906"/>
      <w:bookmarkEnd w:id="907"/>
    </w:p>
    <w:p w14:paraId="0D948234" w14:textId="73A31E6E" w:rsidR="00C548B6" w:rsidRPr="008F04F6" w:rsidRDefault="00C548B6" w:rsidP="001D3DE3">
      <w:pPr>
        <w:pStyle w:val="Ttulo4"/>
        <w:spacing w:after="120"/>
        <w:ind w:left="851" w:right="-427"/>
        <w:jc w:val="both"/>
        <w:rPr>
          <w:b w:val="0"/>
          <w:i/>
          <w:sz w:val="19"/>
          <w:szCs w:val="19"/>
        </w:rPr>
      </w:pPr>
      <w:bookmarkStart w:id="908" w:name="_Toc530728132"/>
      <w:bookmarkStart w:id="909" w:name="_Toc5959037"/>
      <w:r w:rsidRPr="008F04F6">
        <w:rPr>
          <w:sz w:val="19"/>
          <w:szCs w:val="19"/>
        </w:rPr>
        <w:t>36.1.- Entrega y comprobación del correcto cumplimiento</w:t>
      </w:r>
      <w:bookmarkEnd w:id="908"/>
      <w:bookmarkEnd w:id="909"/>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1761B7">
      <w:pPr>
        <w:pStyle w:val="Prrafodelista"/>
        <w:numPr>
          <w:ilvl w:val="0"/>
          <w:numId w:val="129"/>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1761B7">
      <w:pPr>
        <w:pStyle w:val="Prrafodelista"/>
        <w:numPr>
          <w:ilvl w:val="0"/>
          <w:numId w:val="129"/>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1761B7">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1761B7">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910" w:name="_Toc530728133"/>
      <w:bookmarkStart w:id="911" w:name="_Toc5959038"/>
      <w:r w:rsidRPr="008F04F6">
        <w:rPr>
          <w:sz w:val="19"/>
          <w:szCs w:val="19"/>
        </w:rPr>
        <w:t>36.2.- Subsanación de defectos</w:t>
      </w:r>
      <w:bookmarkEnd w:id="910"/>
      <w:bookmarkEnd w:id="911"/>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1761B7">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1761B7">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1761B7">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1761B7">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w:t>
      </w:r>
      <w:r w:rsidRPr="008F04F6">
        <w:rPr>
          <w:rFonts w:ascii="Verdana" w:hAnsi="Verdana"/>
          <w:sz w:val="19"/>
          <w:szCs w:val="19"/>
        </w:rPr>
        <w:lastRenderedPageBreak/>
        <w:t xml:space="preserve">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912" w:name="_Toc530728134"/>
      <w:bookmarkStart w:id="913" w:name="_Toc5959039"/>
      <w:r w:rsidRPr="008F04F6">
        <w:rPr>
          <w:sz w:val="19"/>
          <w:szCs w:val="19"/>
        </w:rPr>
        <w:t>36.3.- Recepción</w:t>
      </w:r>
      <w:bookmarkEnd w:id="912"/>
      <w:bookmarkEnd w:id="913"/>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914" w:name="_Toc530728135"/>
      <w:bookmarkStart w:id="915" w:name="_Toc5959040"/>
      <w:r w:rsidRPr="008F04F6">
        <w:rPr>
          <w:sz w:val="19"/>
          <w:szCs w:val="19"/>
        </w:rPr>
        <w:t>36.4.- Liquidación</w:t>
      </w:r>
      <w:bookmarkEnd w:id="914"/>
      <w:bookmarkEnd w:id="915"/>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16" w:name="_Toc528657975"/>
      <w:bookmarkStart w:id="917" w:name="_Toc528658794"/>
      <w:bookmarkStart w:id="918" w:name="_Toc528660421"/>
      <w:bookmarkStart w:id="919" w:name="_Toc528664271"/>
      <w:bookmarkStart w:id="920" w:name="_Toc528665962"/>
      <w:bookmarkStart w:id="921" w:name="_Toc528666587"/>
      <w:bookmarkStart w:id="922" w:name="_Toc528671310"/>
      <w:bookmarkStart w:id="923" w:name="_Toc530728136"/>
      <w:bookmarkStart w:id="924" w:name="_Toc5959041"/>
      <w:bookmarkStart w:id="925" w:name="_Toc34132943"/>
      <w:bookmarkStart w:id="926" w:name="_Toc157522117"/>
      <w:r w:rsidRPr="008F04F6">
        <w:rPr>
          <w:rFonts w:eastAsia="Arial Unicode MS"/>
        </w:rPr>
        <w:t>37.- PLAZO DE GARANTÍA Y DEVOLUCIóN DE LA GARANTÍA</w:t>
      </w:r>
      <w:bookmarkEnd w:id="916"/>
      <w:bookmarkEnd w:id="917"/>
      <w:bookmarkEnd w:id="918"/>
      <w:bookmarkEnd w:id="919"/>
      <w:bookmarkEnd w:id="920"/>
      <w:bookmarkEnd w:id="921"/>
      <w:bookmarkEnd w:id="922"/>
      <w:bookmarkEnd w:id="923"/>
      <w:bookmarkEnd w:id="924"/>
      <w:bookmarkEnd w:id="925"/>
      <w:bookmarkEnd w:id="926"/>
    </w:p>
    <w:p w14:paraId="15D33364" w14:textId="53A0B56E" w:rsidR="00C548B6" w:rsidRPr="008F04F6" w:rsidRDefault="00C548B6" w:rsidP="001D3DE3">
      <w:pPr>
        <w:pStyle w:val="Ttulo4"/>
        <w:spacing w:after="120"/>
        <w:ind w:left="851" w:right="-427"/>
        <w:jc w:val="both"/>
        <w:rPr>
          <w:b w:val="0"/>
          <w:i/>
          <w:sz w:val="19"/>
          <w:szCs w:val="19"/>
        </w:rPr>
      </w:pPr>
      <w:bookmarkStart w:id="927" w:name="_Toc530728137"/>
      <w:bookmarkStart w:id="928" w:name="_Toc5959042"/>
      <w:r w:rsidRPr="008F04F6">
        <w:rPr>
          <w:sz w:val="19"/>
          <w:szCs w:val="19"/>
        </w:rPr>
        <w:t>37.1.- Obligaciones de la contratista</w:t>
      </w:r>
      <w:bookmarkEnd w:id="927"/>
      <w:bookmarkEnd w:id="928"/>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29" w:name="_Toc530728138"/>
      <w:bookmarkStart w:id="930" w:name="_Toc5959043"/>
      <w:r w:rsidRPr="008F04F6">
        <w:rPr>
          <w:sz w:val="19"/>
          <w:szCs w:val="19"/>
        </w:rPr>
        <w:t>37.2.- Devolución de la garantía</w:t>
      </w:r>
      <w:bookmarkEnd w:id="929"/>
      <w:bookmarkEnd w:id="930"/>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1761B7">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1761B7">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31" w:name="_Toc41549426"/>
      <w:bookmarkStart w:id="932"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31"/>
      <w:bookmarkEnd w:id="932"/>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1761B7">
      <w:pPr>
        <w:pStyle w:val="Prrafodelista"/>
        <w:numPr>
          <w:ilvl w:val="0"/>
          <w:numId w:val="143"/>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1761B7">
      <w:pPr>
        <w:pStyle w:val="Prrafodelista"/>
        <w:numPr>
          <w:ilvl w:val="0"/>
          <w:numId w:val="143"/>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33" w:name="_Toc528657976"/>
      <w:bookmarkStart w:id="934" w:name="_Toc528658795"/>
      <w:bookmarkStart w:id="935" w:name="_Toc528660422"/>
      <w:bookmarkStart w:id="936" w:name="_Toc528664272"/>
      <w:bookmarkStart w:id="937" w:name="_Toc528665963"/>
      <w:bookmarkStart w:id="938" w:name="_Toc528666588"/>
      <w:bookmarkStart w:id="939" w:name="_Toc528671311"/>
      <w:bookmarkStart w:id="940" w:name="_Toc530728139"/>
      <w:bookmarkStart w:id="941" w:name="_Toc5959044"/>
      <w:bookmarkStart w:id="942" w:name="_Toc34132944"/>
      <w:bookmarkStart w:id="943" w:name="_Toc157522118"/>
      <w:r w:rsidRPr="008F04F6">
        <w:rPr>
          <w:rFonts w:eastAsia="Arial Unicode MS"/>
        </w:rPr>
        <w:t>38.- RESOLUCIÓN DEL CONTRATO</w:t>
      </w:r>
      <w:bookmarkEnd w:id="933"/>
      <w:bookmarkEnd w:id="934"/>
      <w:bookmarkEnd w:id="935"/>
      <w:bookmarkEnd w:id="936"/>
      <w:bookmarkEnd w:id="937"/>
      <w:bookmarkEnd w:id="938"/>
      <w:bookmarkEnd w:id="939"/>
      <w:bookmarkEnd w:id="940"/>
      <w:bookmarkEnd w:id="941"/>
      <w:bookmarkEnd w:id="942"/>
      <w:bookmarkEnd w:id="943"/>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1761B7">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1761B7">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1761B7">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44" w:name="_Toc505598231"/>
      <w:bookmarkStart w:id="945" w:name="_Toc505598308"/>
      <w:bookmarkStart w:id="946" w:name="_Toc505598401"/>
      <w:bookmarkStart w:id="947" w:name="_Toc507512583"/>
      <w:bookmarkStart w:id="948" w:name="_Toc507512884"/>
      <w:bookmarkStart w:id="949" w:name="_Toc528657977"/>
      <w:bookmarkStart w:id="950" w:name="_Toc528658796"/>
      <w:bookmarkStart w:id="951" w:name="_Toc528660423"/>
      <w:bookmarkStart w:id="952" w:name="_Toc528664273"/>
      <w:bookmarkStart w:id="953" w:name="_Toc528665964"/>
      <w:bookmarkStart w:id="954" w:name="_Toc528666589"/>
      <w:bookmarkStart w:id="955" w:name="_Toc528671312"/>
      <w:bookmarkStart w:id="956" w:name="_Toc530728140"/>
      <w:bookmarkStart w:id="957" w:name="_Toc5959045"/>
      <w:bookmarkStart w:id="958" w:name="_Toc34132945"/>
      <w:bookmarkStart w:id="959" w:name="_Toc157522119"/>
      <w:r w:rsidRPr="008F04F6">
        <w:lastRenderedPageBreak/>
        <w:t>VII.- INCIDENCIAS Y REVISIÓN DE ACTOS</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p>
    <w:p w14:paraId="63C867C8" w14:textId="0E2CEC5F" w:rsidR="00C548B6" w:rsidRPr="008F04F6" w:rsidRDefault="00C548B6" w:rsidP="001D3DE3">
      <w:pPr>
        <w:pStyle w:val="Ttulo3"/>
        <w:spacing w:after="120"/>
        <w:rPr>
          <w:rFonts w:eastAsia="Arial Unicode MS"/>
          <w:i/>
        </w:rPr>
      </w:pPr>
      <w:bookmarkStart w:id="960" w:name="_Toc528657978"/>
      <w:bookmarkStart w:id="961" w:name="_Toc528658797"/>
      <w:bookmarkStart w:id="962" w:name="_Toc528660424"/>
      <w:bookmarkStart w:id="963" w:name="_Toc528664274"/>
      <w:bookmarkStart w:id="964" w:name="_Toc528665965"/>
      <w:bookmarkStart w:id="965" w:name="_Toc528666590"/>
      <w:bookmarkStart w:id="966" w:name="_Toc528671313"/>
      <w:bookmarkStart w:id="967" w:name="_Toc530728141"/>
      <w:bookmarkStart w:id="968" w:name="_Toc5959046"/>
      <w:bookmarkStart w:id="969" w:name="_Toc34132946"/>
      <w:bookmarkStart w:id="970" w:name="_Toc157522120"/>
      <w:r w:rsidRPr="008F04F6">
        <w:rPr>
          <w:rFonts w:eastAsia="Arial Unicode MS"/>
        </w:rPr>
        <w:t>39.- INCIDENCIAS</w:t>
      </w:r>
      <w:bookmarkEnd w:id="960"/>
      <w:bookmarkEnd w:id="961"/>
      <w:bookmarkEnd w:id="962"/>
      <w:bookmarkEnd w:id="963"/>
      <w:bookmarkEnd w:id="964"/>
      <w:bookmarkEnd w:id="965"/>
      <w:bookmarkEnd w:id="966"/>
      <w:bookmarkEnd w:id="967"/>
      <w:bookmarkEnd w:id="968"/>
      <w:bookmarkEnd w:id="969"/>
      <w:bookmarkEnd w:id="970"/>
    </w:p>
    <w:p w14:paraId="1A4256AC" w14:textId="00C2AB16" w:rsidR="00C548B6" w:rsidRPr="008F04F6" w:rsidRDefault="00C548B6" w:rsidP="001D3DE3">
      <w:pPr>
        <w:pStyle w:val="Ttulo4"/>
        <w:spacing w:after="120"/>
        <w:ind w:left="851" w:right="-427"/>
        <w:jc w:val="both"/>
        <w:rPr>
          <w:b w:val="0"/>
          <w:i/>
          <w:sz w:val="19"/>
          <w:szCs w:val="19"/>
        </w:rPr>
      </w:pPr>
      <w:bookmarkStart w:id="971" w:name="_Toc530728142"/>
      <w:bookmarkStart w:id="972" w:name="_Toc5959047"/>
      <w:r w:rsidRPr="008F04F6">
        <w:rPr>
          <w:sz w:val="19"/>
          <w:szCs w:val="19"/>
        </w:rPr>
        <w:t>39.1.- Prerrogativas del órgano de contratación</w:t>
      </w:r>
      <w:bookmarkEnd w:id="971"/>
      <w:bookmarkEnd w:id="972"/>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73" w:name="_Toc530728143"/>
      <w:bookmarkStart w:id="974" w:name="_Toc5959048"/>
      <w:r w:rsidRPr="008F04F6">
        <w:rPr>
          <w:sz w:val="19"/>
          <w:szCs w:val="19"/>
        </w:rPr>
        <w:t>39.2.- Procedimiento</w:t>
      </w:r>
      <w:bookmarkEnd w:id="973"/>
      <w:bookmarkEnd w:id="974"/>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1761B7">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1761B7">
      <w:pPr>
        <w:pStyle w:val="Prrafodelista"/>
        <w:numPr>
          <w:ilvl w:val="0"/>
          <w:numId w:val="149"/>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1761B7">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1761B7">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1761B7">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1761B7">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75"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5"/>
    </w:p>
    <w:p w14:paraId="344F8108" w14:textId="0FBAC830" w:rsidR="00C548B6" w:rsidRPr="008F04F6" w:rsidRDefault="00C548B6" w:rsidP="001D3DE3">
      <w:pPr>
        <w:pStyle w:val="Ttulo3"/>
        <w:spacing w:after="120"/>
        <w:rPr>
          <w:rFonts w:eastAsia="Arial Unicode MS"/>
          <w:i/>
        </w:rPr>
      </w:pPr>
      <w:bookmarkStart w:id="976" w:name="_Toc528657979"/>
      <w:bookmarkStart w:id="977" w:name="_Toc528658798"/>
      <w:bookmarkStart w:id="978" w:name="_Toc528660425"/>
      <w:bookmarkStart w:id="979" w:name="_Toc528664275"/>
      <w:bookmarkStart w:id="980" w:name="_Toc528665966"/>
      <w:bookmarkStart w:id="981" w:name="_Toc528666591"/>
      <w:bookmarkStart w:id="982" w:name="_Toc528671314"/>
      <w:bookmarkStart w:id="983" w:name="_Toc530728145"/>
      <w:bookmarkStart w:id="984" w:name="_Toc5959049"/>
      <w:bookmarkStart w:id="985" w:name="_Toc34132947"/>
      <w:bookmarkStart w:id="986" w:name="_Toc157522121"/>
      <w:r w:rsidRPr="008F04F6">
        <w:rPr>
          <w:rFonts w:eastAsia="Arial Unicode MS"/>
        </w:rPr>
        <w:t>40.- RÉGIMEN DE REVISIÓN DE ACTOS</w:t>
      </w:r>
      <w:bookmarkEnd w:id="976"/>
      <w:bookmarkEnd w:id="977"/>
      <w:bookmarkEnd w:id="978"/>
      <w:bookmarkEnd w:id="979"/>
      <w:bookmarkEnd w:id="980"/>
      <w:bookmarkEnd w:id="981"/>
      <w:bookmarkEnd w:id="982"/>
      <w:bookmarkEnd w:id="983"/>
      <w:bookmarkEnd w:id="984"/>
      <w:bookmarkEnd w:id="985"/>
      <w:bookmarkEnd w:id="986"/>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87" w:name="_Toc5959050"/>
      <w:bookmarkStart w:id="988" w:name="_Toc34132948"/>
      <w:bookmarkStart w:id="989" w:name="_Toc157522122"/>
      <w:bookmarkStart w:id="990" w:name="AnexoII2"/>
      <w:r w:rsidRPr="008F04F6">
        <w:lastRenderedPageBreak/>
        <w:t>ANEXOS</w:t>
      </w:r>
      <w:bookmarkEnd w:id="987"/>
      <w:bookmarkEnd w:id="988"/>
      <w:bookmarkEnd w:id="989"/>
    </w:p>
    <w:p w14:paraId="091943FB" w14:textId="77777777" w:rsidR="00C548B6" w:rsidRPr="008F04F6" w:rsidRDefault="00C548B6" w:rsidP="0063609A">
      <w:pPr>
        <w:pStyle w:val="Ttulo2"/>
        <w:rPr>
          <w:caps/>
        </w:rPr>
      </w:pPr>
      <w:bookmarkStart w:id="991" w:name="_Toc5959051"/>
      <w:bookmarkStart w:id="992" w:name="_Toc157522123"/>
      <w:r w:rsidRPr="008F04F6">
        <w:t>CUADRO RESUMEN</w:t>
      </w:r>
      <w:bookmarkEnd w:id="991"/>
      <w:bookmarkEnd w:id="992"/>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1761B7">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1761B7">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A4344"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225AD3F4" w:rsidR="00C548B6" w:rsidRPr="008F04F6" w:rsidRDefault="00DC7FD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65986467" w:rsidR="00C046D2" w:rsidRPr="008F04F6" w:rsidRDefault="00DC7FD7"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1761B7">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1E8C2EAE" w:rsidR="00C548B6" w:rsidRPr="008F04F6" w:rsidRDefault="00DC7FD7" w:rsidP="00A12B05">
            <w:pPr>
              <w:tabs>
                <w:tab w:val="left" w:pos="0"/>
              </w:tabs>
              <w:ind w:right="-100"/>
              <w:jc w:val="both"/>
              <w:rPr>
                <w:rFonts w:ascii="Verdana" w:eastAsia="Arial Unicode MS" w:hAnsi="Verdana"/>
                <w:sz w:val="16"/>
                <w:szCs w:val="16"/>
              </w:rPr>
            </w:pPr>
            <w:r w:rsidRPr="009E47E1">
              <w:rPr>
                <w:rFonts w:ascii="Verdana" w:eastAsia="Arial Unicode MS" w:hAnsi="Verdana"/>
                <w:sz w:val="16"/>
                <w:szCs w:val="16"/>
              </w:rPr>
              <w:t>OFERTA ECONÓMICA Y OTROS EXTREMOS DE LA OFERTA</w:t>
            </w:r>
            <w:r>
              <w:rPr>
                <w:rFonts w:ascii="Verdana" w:eastAsia="Arial Unicode MS" w:hAnsi="Verdana"/>
                <w:sz w:val="16"/>
                <w:szCs w:val="16"/>
              </w:rPr>
              <w:t xml:space="preserve"> </w:t>
            </w:r>
            <w:r w:rsidRPr="009E47E1">
              <w:rPr>
                <w:rFonts w:ascii="Verdana" w:eastAsia="Arial Unicode MS" w:hAnsi="Verdana"/>
                <w:sz w:val="16"/>
                <w:szCs w:val="16"/>
              </w:rPr>
              <w:t>EVALUABLES AUTOMÁTICAMENTE A TRAVÉS DE FÓRMULA</w:t>
            </w:r>
            <w:r>
              <w:rPr>
                <w:rFonts w:ascii="Verdana" w:eastAsia="Arial Unicode MS" w:hAnsi="Verdana"/>
                <w:sz w:val="16"/>
                <w:szCs w:val="16"/>
              </w:rPr>
              <w:t>.</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1761B7">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A4D6F76" w:rsidR="00C548B6" w:rsidRPr="008F04F6" w:rsidRDefault="00EA2734"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vAlign w:val="center"/>
          </w:tcPr>
          <w:p w14:paraId="44211DEF" w14:textId="7339D300" w:rsidR="00C548B6" w:rsidRPr="008F04F6" w:rsidRDefault="00EA2734"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OFERTA TÉCNICA</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1761B7">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1761B7">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3FBBC21E" w:rsidR="00575CDD" w:rsidRPr="008F04F6" w:rsidRDefault="00DC7FD7"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1761B7">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93" w:name="AnexoI1"/>
      <w:bookmarkEnd w:id="990"/>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368FA08D" w:rsidR="00C548B6" w:rsidRPr="008F04F6" w:rsidRDefault="00DC7FD7"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94" w:name="_Toc34132949"/>
      <w:bookmarkStart w:id="995" w:name="_Toc38387833"/>
    </w:p>
    <w:p w14:paraId="0C15179A" w14:textId="4D39C5EC" w:rsidR="00C548B6" w:rsidRPr="008F04F6" w:rsidRDefault="00C548B6" w:rsidP="00C03745">
      <w:pPr>
        <w:pStyle w:val="Ttulo3"/>
        <w:rPr>
          <w:i/>
        </w:rPr>
      </w:pPr>
      <w:bookmarkStart w:id="996" w:name="_Toc157522124"/>
      <w:r w:rsidRPr="008F04F6">
        <w:lastRenderedPageBreak/>
        <w:t>ANEXO I.1</w:t>
      </w:r>
      <w:bookmarkEnd w:id="993"/>
      <w:r w:rsidR="00246388" w:rsidRPr="008F04F6">
        <w:t>.</w:t>
      </w:r>
      <w:r w:rsidRPr="008F04F6">
        <w:t>-</w:t>
      </w:r>
      <w:r w:rsidRPr="008F04F6">
        <w:tab/>
        <w:t>CÁLCULO PRESUPUESTO BASE DE LICITACIÓN: COSTES Y OTROS GASTOS</w:t>
      </w:r>
      <w:bookmarkEnd w:id="994"/>
      <w:bookmarkEnd w:id="995"/>
      <w:bookmarkEnd w:id="996"/>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A8DC7C9" w14:textId="77777777" w:rsidR="00A52DBD" w:rsidRPr="005D6589" w:rsidRDefault="00A52DBD" w:rsidP="00A52DBD">
      <w:pPr>
        <w:shd w:val="clear" w:color="auto" w:fill="FFFFFF"/>
        <w:ind w:right="-427"/>
        <w:jc w:val="both"/>
        <w:rPr>
          <w:rFonts w:ascii="Verdana" w:hAnsi="Verdana" w:cs="Arial"/>
          <w:sz w:val="19"/>
          <w:szCs w:val="19"/>
        </w:rPr>
      </w:pPr>
      <w:r w:rsidRPr="005D6589">
        <w:rPr>
          <w:rFonts w:ascii="Verdana" w:hAnsi="Verdana" w:cs="Arial"/>
          <w:sz w:val="19"/>
          <w:szCs w:val="19"/>
        </w:rPr>
        <w:t xml:space="preserve">Los costes y gastos tenidos en cuenta para el cálculo del presupuesto base de licitación del contrato referenciado con el </w:t>
      </w:r>
      <w:r w:rsidRPr="005D6589">
        <w:rPr>
          <w:rFonts w:ascii="Verdana" w:hAnsi="Verdana" w:cs="Arial"/>
          <w:b/>
          <w:color w:val="0000FF"/>
          <w:sz w:val="19"/>
          <w:szCs w:val="19"/>
        </w:rPr>
        <w:t xml:space="preserve">número de expediente </w:t>
      </w:r>
      <w:r>
        <w:rPr>
          <w:rFonts w:ascii="Verdana" w:hAnsi="Verdana" w:cs="Arial"/>
          <w:b/>
          <w:color w:val="0000FF"/>
          <w:sz w:val="19"/>
          <w:szCs w:val="19"/>
        </w:rPr>
        <w:t>C02/XXX/2025</w:t>
      </w:r>
      <w:r w:rsidRPr="005D6589">
        <w:rPr>
          <w:rFonts w:ascii="Verdana" w:hAnsi="Verdana" w:cs="Arial"/>
          <w:b/>
          <w:color w:val="0000FF"/>
          <w:sz w:val="19"/>
          <w:szCs w:val="19"/>
        </w:rPr>
        <w:t xml:space="preserve"> </w:t>
      </w:r>
      <w:r w:rsidRPr="005D6589">
        <w:rPr>
          <w:rFonts w:ascii="Verdana" w:hAnsi="Verdana" w:cs="Arial"/>
          <w:sz w:val="19"/>
          <w:szCs w:val="19"/>
        </w:rPr>
        <w:t>han sido los siguientes:</w:t>
      </w:r>
    </w:p>
    <w:p w14:paraId="5C3657A3" w14:textId="77777777" w:rsidR="00A52DBD" w:rsidRPr="005D6589" w:rsidRDefault="00A52DBD" w:rsidP="00A52DBD">
      <w:pPr>
        <w:shd w:val="clear" w:color="auto" w:fill="FFFFFF"/>
        <w:ind w:left="-100" w:right="-427"/>
        <w:jc w:val="both"/>
        <w:rPr>
          <w:rFonts w:ascii="Verdana" w:hAnsi="Verdana" w:cs="Arial"/>
          <w:sz w:val="19"/>
          <w:szCs w:val="19"/>
        </w:rPr>
      </w:pPr>
    </w:p>
    <w:p w14:paraId="2BCCFE74" w14:textId="77777777" w:rsidR="00A52DBD" w:rsidRPr="00A975D8" w:rsidRDefault="00A52DBD" w:rsidP="00A52DBD">
      <w:pPr>
        <w:shd w:val="clear" w:color="auto" w:fill="FFFFFF"/>
        <w:ind w:left="-100" w:right="-427"/>
        <w:jc w:val="both"/>
        <w:rPr>
          <w:rFonts w:ascii="Verdana" w:hAnsi="Verdana" w:cs="Arial"/>
          <w:sz w:val="19"/>
          <w:szCs w:val="19"/>
          <w:u w:val="single"/>
        </w:rPr>
      </w:pPr>
    </w:p>
    <w:p w14:paraId="724A73BE" w14:textId="69641B5A" w:rsidR="00A52DBD" w:rsidRPr="00A975D8" w:rsidRDefault="00A52DBD" w:rsidP="001761B7">
      <w:pPr>
        <w:numPr>
          <w:ilvl w:val="0"/>
          <w:numId w:val="115"/>
        </w:numPr>
        <w:shd w:val="clear" w:color="auto" w:fill="FFFFFF"/>
        <w:ind w:left="400" w:right="-427" w:hanging="400"/>
        <w:jc w:val="both"/>
        <w:rPr>
          <w:rFonts w:ascii="Verdana" w:hAnsi="Verdana" w:cs="Arial"/>
          <w:b/>
          <w:caps/>
          <w:sz w:val="19"/>
          <w:szCs w:val="19"/>
        </w:rPr>
      </w:pPr>
      <w:r w:rsidRPr="00A975D8">
        <w:rPr>
          <w:rFonts w:ascii="Verdana" w:hAnsi="Verdana" w:cs="Arial"/>
          <w:b/>
          <w:caps/>
          <w:sz w:val="19"/>
          <w:szCs w:val="19"/>
        </w:rPr>
        <w:t xml:space="preserve">Costes directos: </w:t>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t xml:space="preserve">   </w:t>
      </w:r>
      <w:r>
        <w:rPr>
          <w:rFonts w:ascii="Verdana" w:hAnsi="Verdana" w:cs="Arial"/>
          <w:b/>
          <w:caps/>
          <w:sz w:val="19"/>
          <w:szCs w:val="19"/>
        </w:rPr>
        <w:t xml:space="preserve">        </w:t>
      </w:r>
      <w:r w:rsidR="006C15B4" w:rsidRPr="006C15B4">
        <w:rPr>
          <w:rFonts w:ascii="Verdana" w:hAnsi="Verdana" w:cs="Arial"/>
          <w:b/>
          <w:caps/>
          <w:sz w:val="19"/>
          <w:szCs w:val="19"/>
        </w:rPr>
        <w:t>52.348.922,01</w:t>
      </w:r>
    </w:p>
    <w:p w14:paraId="2D47246E" w14:textId="77777777" w:rsidR="00A52DBD" w:rsidRPr="00A975D8" w:rsidRDefault="00A52DBD" w:rsidP="00A52DBD">
      <w:pPr>
        <w:shd w:val="clear" w:color="auto" w:fill="FFFFFF"/>
        <w:ind w:left="400" w:right="-427"/>
        <w:jc w:val="both"/>
        <w:rPr>
          <w:rFonts w:ascii="Verdana" w:hAnsi="Verdana" w:cs="Arial"/>
          <w:sz w:val="19"/>
          <w:szCs w:val="19"/>
        </w:rPr>
      </w:pPr>
    </w:p>
    <w:p w14:paraId="1D4D52B9" w14:textId="64A79F26" w:rsidR="00A52DBD" w:rsidRPr="00A975D8" w:rsidRDefault="00A52DBD" w:rsidP="00A52DBD">
      <w:pPr>
        <w:ind w:left="851" w:right="-427"/>
        <w:jc w:val="both"/>
        <w:rPr>
          <w:rFonts w:ascii="Verdana" w:hAnsi="Verdana" w:cs="Arial"/>
          <w:sz w:val="19"/>
          <w:szCs w:val="19"/>
        </w:rPr>
      </w:pPr>
      <w:r>
        <w:rPr>
          <w:rFonts w:ascii="Verdana" w:hAnsi="Verdana" w:cs="Arial"/>
          <w:sz w:val="19"/>
          <w:szCs w:val="19"/>
        </w:rPr>
        <w:t>Costes laborales</w:t>
      </w:r>
      <w:r w:rsidRPr="00A975D8">
        <w:rPr>
          <w:rFonts w:ascii="Verdana" w:hAnsi="Verdana" w:cs="Arial"/>
          <w:sz w:val="19"/>
          <w:szCs w:val="19"/>
        </w:rPr>
        <w:t>:</w:t>
      </w:r>
      <w:r w:rsidRPr="00A975D8">
        <w:rPr>
          <w:rFonts w:ascii="Verdana" w:hAnsi="Verdana" w:cs="Arial"/>
          <w:sz w:val="19"/>
          <w:szCs w:val="19"/>
        </w:rPr>
        <w:tab/>
      </w:r>
      <w:r w:rsidRPr="00A975D8">
        <w:rPr>
          <w:rFonts w:ascii="Verdana" w:hAnsi="Verdana" w:cs="Arial"/>
          <w:sz w:val="19"/>
          <w:szCs w:val="19"/>
        </w:rPr>
        <w:tab/>
      </w:r>
      <w:r w:rsidRPr="00A975D8">
        <w:rPr>
          <w:rFonts w:ascii="Verdana" w:hAnsi="Verdana" w:cs="Arial"/>
          <w:sz w:val="19"/>
          <w:szCs w:val="19"/>
        </w:rPr>
        <w:tab/>
      </w:r>
      <w:r w:rsidRPr="00A975D8">
        <w:rPr>
          <w:rFonts w:ascii="Verdana" w:hAnsi="Verdana" w:cs="Arial"/>
          <w:sz w:val="19"/>
          <w:szCs w:val="19"/>
        </w:rPr>
        <w:tab/>
      </w:r>
      <w:r w:rsidRPr="00A975D8">
        <w:rPr>
          <w:rFonts w:ascii="Verdana" w:hAnsi="Verdana" w:cs="Arial"/>
          <w:sz w:val="19"/>
          <w:szCs w:val="19"/>
        </w:rPr>
        <w:tab/>
      </w:r>
      <w:r>
        <w:rPr>
          <w:rFonts w:ascii="Verdana" w:hAnsi="Verdana" w:cs="Arial"/>
          <w:sz w:val="19"/>
          <w:szCs w:val="19"/>
        </w:rPr>
        <w:t xml:space="preserve">       </w:t>
      </w:r>
      <w:r w:rsidR="006C15B4">
        <w:rPr>
          <w:rFonts w:ascii="Verdana" w:hAnsi="Verdana" w:cs="Arial"/>
          <w:sz w:val="19"/>
          <w:szCs w:val="19"/>
        </w:rPr>
        <w:t>50.769.428,67</w:t>
      </w:r>
    </w:p>
    <w:p w14:paraId="3A6B56FA" w14:textId="77777777" w:rsidR="00A52DBD" w:rsidRPr="00A975D8" w:rsidRDefault="00A52DBD" w:rsidP="00A52DBD">
      <w:pPr>
        <w:ind w:left="851" w:right="-427" w:hanging="284"/>
        <w:jc w:val="both"/>
        <w:rPr>
          <w:rFonts w:ascii="Verdana" w:hAnsi="Verdana" w:cs="Arial"/>
          <w:sz w:val="19"/>
          <w:szCs w:val="19"/>
        </w:rPr>
      </w:pPr>
    </w:p>
    <w:p w14:paraId="42F49182" w14:textId="197D1A65" w:rsidR="00A52DBD" w:rsidRPr="0079151F" w:rsidRDefault="00A52DBD" w:rsidP="00A52DBD">
      <w:pPr>
        <w:shd w:val="clear" w:color="auto" w:fill="FFFFFF"/>
        <w:ind w:left="851" w:right="-427"/>
        <w:jc w:val="both"/>
        <w:rPr>
          <w:rFonts w:ascii="Verdana" w:hAnsi="Verdana" w:cs="Arial"/>
          <w:sz w:val="19"/>
          <w:szCs w:val="19"/>
          <w:highlight w:val="green"/>
        </w:rPr>
      </w:pPr>
      <w:r w:rsidRPr="0079151F">
        <w:rPr>
          <w:rFonts w:ascii="Verdana" w:hAnsi="Verdana" w:cs="Arial"/>
          <w:sz w:val="19"/>
          <w:szCs w:val="19"/>
        </w:rPr>
        <w:t>Costes materiales:</w:t>
      </w:r>
      <w:r w:rsidRPr="0079151F">
        <w:rPr>
          <w:rFonts w:ascii="Verdana" w:hAnsi="Verdana" w:cs="Arial"/>
          <w:sz w:val="19"/>
          <w:szCs w:val="19"/>
        </w:rPr>
        <w:tab/>
      </w:r>
      <w:r w:rsidRPr="0079151F">
        <w:rPr>
          <w:rFonts w:ascii="Verdana" w:hAnsi="Verdana" w:cs="Arial"/>
          <w:sz w:val="19"/>
          <w:szCs w:val="19"/>
        </w:rPr>
        <w:tab/>
      </w:r>
      <w:r w:rsidRPr="0079151F">
        <w:rPr>
          <w:rFonts w:ascii="Verdana" w:hAnsi="Verdana" w:cs="Arial"/>
          <w:sz w:val="19"/>
          <w:szCs w:val="19"/>
        </w:rPr>
        <w:tab/>
      </w:r>
      <w:r w:rsidRPr="0079151F">
        <w:rPr>
          <w:rFonts w:ascii="Verdana" w:hAnsi="Verdana" w:cs="Arial"/>
          <w:sz w:val="19"/>
          <w:szCs w:val="19"/>
        </w:rPr>
        <w:tab/>
      </w:r>
      <w:r w:rsidRPr="0079151F">
        <w:rPr>
          <w:rFonts w:ascii="Verdana" w:hAnsi="Verdana" w:cs="Arial"/>
          <w:sz w:val="19"/>
          <w:szCs w:val="19"/>
        </w:rPr>
        <w:tab/>
        <w:t xml:space="preserve"> </w:t>
      </w:r>
      <w:r w:rsidR="006C15B4" w:rsidRPr="006C15B4">
        <w:rPr>
          <w:rFonts w:ascii="Verdana" w:hAnsi="Verdana" w:cs="Arial"/>
          <w:sz w:val="19"/>
          <w:szCs w:val="19"/>
        </w:rPr>
        <w:t>1</w:t>
      </w:r>
      <w:r w:rsidR="006C15B4">
        <w:rPr>
          <w:rFonts w:ascii="Verdana" w:hAnsi="Verdana" w:cs="Arial"/>
          <w:sz w:val="19"/>
          <w:szCs w:val="19"/>
        </w:rPr>
        <w:t>.</w:t>
      </w:r>
      <w:r w:rsidR="006C15B4" w:rsidRPr="006C15B4">
        <w:rPr>
          <w:rFonts w:ascii="Verdana" w:hAnsi="Verdana" w:cs="Arial"/>
          <w:sz w:val="19"/>
          <w:szCs w:val="19"/>
        </w:rPr>
        <w:t>579</w:t>
      </w:r>
      <w:r w:rsidR="006C15B4">
        <w:rPr>
          <w:rFonts w:ascii="Verdana" w:hAnsi="Verdana" w:cs="Arial"/>
          <w:sz w:val="19"/>
          <w:szCs w:val="19"/>
        </w:rPr>
        <w:t>.</w:t>
      </w:r>
      <w:r w:rsidR="006C15B4" w:rsidRPr="006C15B4">
        <w:rPr>
          <w:rFonts w:ascii="Verdana" w:hAnsi="Verdana" w:cs="Arial"/>
          <w:sz w:val="19"/>
          <w:szCs w:val="19"/>
        </w:rPr>
        <w:t>493,34</w:t>
      </w:r>
    </w:p>
    <w:p w14:paraId="3B7EF627" w14:textId="77777777" w:rsidR="00A52DBD" w:rsidRPr="00D60283" w:rsidRDefault="00A52DBD" w:rsidP="00A52DBD">
      <w:pPr>
        <w:shd w:val="clear" w:color="auto" w:fill="FFFFFF"/>
        <w:ind w:left="851" w:right="-427" w:hanging="284"/>
        <w:jc w:val="both"/>
        <w:rPr>
          <w:rFonts w:ascii="Verdana" w:hAnsi="Verdana" w:cs="Arial"/>
          <w:sz w:val="19"/>
          <w:szCs w:val="19"/>
          <w:highlight w:val="green"/>
        </w:rPr>
      </w:pPr>
    </w:p>
    <w:p w14:paraId="10B60C6A" w14:textId="3B8A0154" w:rsidR="00A52DBD" w:rsidRPr="00A975D8" w:rsidRDefault="00A52DBD" w:rsidP="001761B7">
      <w:pPr>
        <w:numPr>
          <w:ilvl w:val="0"/>
          <w:numId w:val="115"/>
        </w:numPr>
        <w:shd w:val="clear" w:color="auto" w:fill="FFFFFF"/>
        <w:ind w:left="400" w:right="-427" w:hanging="400"/>
        <w:jc w:val="both"/>
        <w:rPr>
          <w:rFonts w:ascii="Verdana" w:hAnsi="Verdana" w:cs="Arial"/>
          <w:b/>
          <w:caps/>
          <w:sz w:val="19"/>
          <w:szCs w:val="19"/>
        </w:rPr>
      </w:pPr>
      <w:r w:rsidRPr="00A975D8">
        <w:rPr>
          <w:rFonts w:ascii="Verdana" w:hAnsi="Verdana" w:cs="Arial"/>
          <w:b/>
          <w:caps/>
          <w:sz w:val="19"/>
          <w:szCs w:val="19"/>
        </w:rPr>
        <w:t>Costes indirectos:</w:t>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Pr>
          <w:rFonts w:ascii="Verdana" w:hAnsi="Verdana" w:cs="Arial"/>
          <w:b/>
          <w:caps/>
          <w:sz w:val="19"/>
          <w:szCs w:val="19"/>
        </w:rPr>
        <w:t xml:space="preserve">       </w:t>
      </w:r>
      <w:r w:rsidR="006C15B4" w:rsidRPr="006C15B4">
        <w:rPr>
          <w:rFonts w:ascii="Verdana" w:hAnsi="Verdana" w:cs="Arial"/>
          <w:b/>
          <w:caps/>
          <w:sz w:val="19"/>
          <w:szCs w:val="19"/>
        </w:rPr>
        <w:t>451</w:t>
      </w:r>
      <w:r w:rsidR="006C15B4">
        <w:rPr>
          <w:rFonts w:ascii="Verdana" w:hAnsi="Verdana" w:cs="Arial"/>
          <w:b/>
          <w:caps/>
          <w:sz w:val="19"/>
          <w:szCs w:val="19"/>
        </w:rPr>
        <w:t>.</w:t>
      </w:r>
      <w:r w:rsidR="006C15B4" w:rsidRPr="006C15B4">
        <w:rPr>
          <w:rFonts w:ascii="Verdana" w:hAnsi="Verdana" w:cs="Arial"/>
          <w:b/>
          <w:caps/>
          <w:sz w:val="19"/>
          <w:szCs w:val="19"/>
        </w:rPr>
        <w:t>283,81</w:t>
      </w:r>
    </w:p>
    <w:p w14:paraId="3306F49B" w14:textId="77777777" w:rsidR="00A52DBD" w:rsidRPr="00A975D8" w:rsidRDefault="00A52DBD" w:rsidP="00A52DBD">
      <w:pPr>
        <w:shd w:val="clear" w:color="auto" w:fill="FFFFFF"/>
        <w:ind w:left="851" w:right="-427" w:hanging="284"/>
        <w:jc w:val="both"/>
        <w:rPr>
          <w:rFonts w:ascii="Verdana" w:hAnsi="Verdana" w:cs="Arial"/>
          <w:b/>
          <w:caps/>
          <w:sz w:val="19"/>
          <w:szCs w:val="19"/>
        </w:rPr>
      </w:pPr>
    </w:p>
    <w:p w14:paraId="2CE2BDB2" w14:textId="23912422" w:rsidR="00A52DBD" w:rsidRPr="0079151F" w:rsidRDefault="00A52DBD" w:rsidP="00A52DBD">
      <w:pPr>
        <w:shd w:val="clear" w:color="auto" w:fill="FFFFFF"/>
        <w:ind w:left="851" w:right="-427"/>
        <w:jc w:val="both"/>
        <w:rPr>
          <w:rFonts w:ascii="Verdana" w:hAnsi="Verdana" w:cs="Arial"/>
          <w:b/>
          <w:caps/>
          <w:sz w:val="19"/>
          <w:szCs w:val="19"/>
          <w:highlight w:val="green"/>
        </w:rPr>
      </w:pPr>
      <w:r w:rsidRPr="0079151F">
        <w:rPr>
          <w:rFonts w:ascii="Verdana" w:hAnsi="Verdana" w:cs="Arial"/>
          <w:sz w:val="19"/>
          <w:szCs w:val="19"/>
        </w:rPr>
        <w:t>Amortización locales y maquinaria:</w:t>
      </w:r>
      <w:r w:rsidRPr="0079151F">
        <w:rPr>
          <w:rFonts w:ascii="Verdana" w:hAnsi="Verdana" w:cs="Arial"/>
          <w:sz w:val="19"/>
          <w:szCs w:val="19"/>
        </w:rPr>
        <w:tab/>
        <w:t xml:space="preserve">   </w:t>
      </w:r>
      <w:r>
        <w:rPr>
          <w:rFonts w:ascii="Verdana" w:hAnsi="Verdana" w:cs="Arial"/>
          <w:sz w:val="19"/>
          <w:szCs w:val="19"/>
        </w:rPr>
        <w:t xml:space="preserve">         </w:t>
      </w:r>
      <w:r w:rsidR="006C15B4" w:rsidRPr="006C15B4">
        <w:rPr>
          <w:rFonts w:ascii="Verdana" w:hAnsi="Verdana" w:cs="Arial"/>
          <w:sz w:val="19"/>
          <w:szCs w:val="19"/>
        </w:rPr>
        <w:t>451</w:t>
      </w:r>
      <w:r w:rsidR="006C15B4">
        <w:rPr>
          <w:rFonts w:ascii="Verdana" w:hAnsi="Verdana" w:cs="Arial"/>
          <w:sz w:val="19"/>
          <w:szCs w:val="19"/>
        </w:rPr>
        <w:t>.</w:t>
      </w:r>
      <w:r w:rsidR="006C15B4" w:rsidRPr="006C15B4">
        <w:rPr>
          <w:rFonts w:ascii="Verdana" w:hAnsi="Verdana" w:cs="Arial"/>
          <w:sz w:val="19"/>
          <w:szCs w:val="19"/>
        </w:rPr>
        <w:t>283,81</w:t>
      </w:r>
    </w:p>
    <w:p w14:paraId="119411E9" w14:textId="77777777" w:rsidR="00A52DBD" w:rsidRPr="00A975D8" w:rsidRDefault="00A52DBD" w:rsidP="00A52DBD">
      <w:pPr>
        <w:shd w:val="clear" w:color="auto" w:fill="FFFFFF"/>
        <w:ind w:left="851" w:right="-427" w:hanging="284"/>
        <w:jc w:val="both"/>
        <w:rPr>
          <w:rFonts w:ascii="Verdana" w:hAnsi="Verdana" w:cs="Arial"/>
          <w:b/>
          <w:caps/>
          <w:sz w:val="19"/>
          <w:szCs w:val="19"/>
        </w:rPr>
      </w:pPr>
    </w:p>
    <w:p w14:paraId="787FCC9E" w14:textId="72CF8D30" w:rsidR="00A52DBD" w:rsidRPr="00A975D8" w:rsidRDefault="00A52DBD" w:rsidP="001761B7">
      <w:pPr>
        <w:numPr>
          <w:ilvl w:val="0"/>
          <w:numId w:val="115"/>
        </w:numPr>
        <w:shd w:val="clear" w:color="auto" w:fill="FFFFFF"/>
        <w:spacing w:after="240"/>
        <w:ind w:left="400" w:right="-427" w:hanging="400"/>
        <w:jc w:val="both"/>
        <w:rPr>
          <w:rFonts w:ascii="Verdana" w:hAnsi="Verdana" w:cs="Arial"/>
          <w:b/>
          <w:caps/>
          <w:sz w:val="19"/>
          <w:szCs w:val="19"/>
        </w:rPr>
      </w:pPr>
      <w:r w:rsidRPr="00A975D8">
        <w:rPr>
          <w:rFonts w:ascii="Verdana" w:hAnsi="Verdana" w:cs="Arial"/>
          <w:b/>
          <w:caps/>
          <w:sz w:val="19"/>
          <w:szCs w:val="19"/>
        </w:rPr>
        <w:t>gastos generales de estructura:</w:t>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Pr>
          <w:rFonts w:ascii="Verdana" w:hAnsi="Verdana" w:cs="Arial"/>
          <w:b/>
          <w:caps/>
          <w:sz w:val="19"/>
          <w:szCs w:val="19"/>
        </w:rPr>
        <w:t xml:space="preserve">       </w:t>
      </w:r>
      <w:r w:rsidR="006C15B4" w:rsidRPr="006C15B4">
        <w:rPr>
          <w:rFonts w:ascii="Verdana" w:hAnsi="Verdana" w:cs="Arial"/>
          <w:b/>
          <w:caps/>
          <w:sz w:val="19"/>
          <w:szCs w:val="19"/>
        </w:rPr>
        <w:t>789</w:t>
      </w:r>
      <w:r w:rsidR="006C15B4">
        <w:rPr>
          <w:rFonts w:ascii="Verdana" w:hAnsi="Verdana" w:cs="Arial"/>
          <w:b/>
          <w:caps/>
          <w:sz w:val="19"/>
          <w:szCs w:val="19"/>
        </w:rPr>
        <w:t>.</w:t>
      </w:r>
      <w:r w:rsidR="006C15B4" w:rsidRPr="006C15B4">
        <w:rPr>
          <w:rFonts w:ascii="Verdana" w:hAnsi="Verdana" w:cs="Arial"/>
          <w:b/>
          <w:caps/>
          <w:sz w:val="19"/>
          <w:szCs w:val="19"/>
        </w:rPr>
        <w:t>746,67</w:t>
      </w:r>
    </w:p>
    <w:p w14:paraId="59D9B359" w14:textId="32F26E45" w:rsidR="00A52DBD" w:rsidRPr="00A975D8" w:rsidRDefault="00A52DBD" w:rsidP="001761B7">
      <w:pPr>
        <w:numPr>
          <w:ilvl w:val="0"/>
          <w:numId w:val="115"/>
        </w:numPr>
        <w:shd w:val="clear" w:color="auto" w:fill="FFFFFF"/>
        <w:spacing w:after="240"/>
        <w:ind w:left="400" w:right="-427" w:hanging="400"/>
        <w:jc w:val="both"/>
        <w:rPr>
          <w:rFonts w:ascii="Verdana" w:hAnsi="Verdana" w:cs="Arial"/>
          <w:b/>
          <w:caps/>
          <w:sz w:val="19"/>
          <w:szCs w:val="19"/>
        </w:rPr>
      </w:pPr>
      <w:r w:rsidRPr="00A975D8">
        <w:rPr>
          <w:rFonts w:ascii="Verdana" w:hAnsi="Verdana" w:cs="Arial"/>
          <w:b/>
          <w:caps/>
          <w:sz w:val="19"/>
          <w:szCs w:val="19"/>
        </w:rPr>
        <w:t>beneficio industrial:</w:t>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r>
      <w:r w:rsidRPr="00A975D8">
        <w:rPr>
          <w:rFonts w:ascii="Verdana" w:hAnsi="Verdana" w:cs="Arial"/>
          <w:b/>
          <w:caps/>
          <w:sz w:val="19"/>
          <w:szCs w:val="19"/>
        </w:rPr>
        <w:tab/>
        <w:t xml:space="preserve">     </w:t>
      </w:r>
      <w:r>
        <w:rPr>
          <w:rFonts w:ascii="Verdana" w:hAnsi="Verdana" w:cs="Arial"/>
          <w:b/>
          <w:caps/>
          <w:sz w:val="19"/>
          <w:szCs w:val="19"/>
        </w:rPr>
        <w:t xml:space="preserve">       </w:t>
      </w:r>
      <w:r w:rsidR="006C15B4" w:rsidRPr="006C15B4">
        <w:rPr>
          <w:rFonts w:ascii="Verdana" w:hAnsi="Verdana" w:cs="Arial"/>
          <w:b/>
          <w:caps/>
          <w:sz w:val="19"/>
          <w:szCs w:val="19"/>
        </w:rPr>
        <w:t>2</w:t>
      </w:r>
      <w:r w:rsidR="006C15B4">
        <w:rPr>
          <w:rFonts w:ascii="Verdana" w:hAnsi="Verdana" w:cs="Arial"/>
          <w:b/>
          <w:caps/>
          <w:sz w:val="19"/>
          <w:szCs w:val="19"/>
        </w:rPr>
        <w:t>.</w:t>
      </w:r>
      <w:r w:rsidR="006C15B4" w:rsidRPr="006C15B4">
        <w:rPr>
          <w:rFonts w:ascii="Verdana" w:hAnsi="Verdana" w:cs="Arial"/>
          <w:b/>
          <w:caps/>
          <w:sz w:val="19"/>
          <w:szCs w:val="19"/>
        </w:rPr>
        <w:t>820</w:t>
      </w:r>
      <w:r w:rsidR="006C15B4">
        <w:rPr>
          <w:rFonts w:ascii="Verdana" w:hAnsi="Verdana" w:cs="Arial"/>
          <w:b/>
          <w:caps/>
          <w:sz w:val="19"/>
          <w:szCs w:val="19"/>
        </w:rPr>
        <w:t>.</w:t>
      </w:r>
      <w:r w:rsidR="006C15B4" w:rsidRPr="006C15B4">
        <w:rPr>
          <w:rFonts w:ascii="Verdana" w:hAnsi="Verdana" w:cs="Arial"/>
          <w:b/>
          <w:caps/>
          <w:sz w:val="19"/>
          <w:szCs w:val="19"/>
        </w:rPr>
        <w:t>523,81</w:t>
      </w: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52DBD" w:rsidRPr="005D6589" w14:paraId="27E0432B" w14:textId="77777777" w:rsidTr="00AB7F0B">
        <w:trPr>
          <w:trHeight w:val="510"/>
        </w:trPr>
        <w:tc>
          <w:tcPr>
            <w:tcW w:w="6029" w:type="dxa"/>
            <w:tcBorders>
              <w:bottom w:val="single" w:sz="4" w:space="0" w:color="auto"/>
            </w:tcBorders>
            <w:vAlign w:val="center"/>
            <w:hideMark/>
          </w:tcPr>
          <w:p w14:paraId="0FC2312E" w14:textId="77777777" w:rsidR="00A52DBD" w:rsidRPr="005D6589" w:rsidRDefault="00A52DBD" w:rsidP="00AB7F0B">
            <w:pPr>
              <w:tabs>
                <w:tab w:val="left" w:pos="4700"/>
              </w:tabs>
              <w:ind w:left="-100" w:right="70"/>
              <w:jc w:val="right"/>
              <w:rPr>
                <w:rFonts w:ascii="Verdana" w:hAnsi="Verdana"/>
                <w:b/>
                <w:sz w:val="19"/>
                <w:szCs w:val="19"/>
              </w:rPr>
            </w:pPr>
            <w:r w:rsidRPr="005D6589">
              <w:rPr>
                <w:rFonts w:ascii="Verdana" w:hAnsi="Verdana"/>
                <w:b/>
                <w:sz w:val="19"/>
                <w:szCs w:val="19"/>
              </w:rPr>
              <w:t>PRESUPUESTO BASE DE LICITACIÓN:</w:t>
            </w:r>
          </w:p>
        </w:tc>
        <w:tc>
          <w:tcPr>
            <w:tcW w:w="2569" w:type="dxa"/>
            <w:tcBorders>
              <w:bottom w:val="single" w:sz="4" w:space="0" w:color="auto"/>
            </w:tcBorders>
            <w:vAlign w:val="center"/>
            <w:hideMark/>
          </w:tcPr>
          <w:p w14:paraId="27E56F01" w14:textId="77777777" w:rsidR="00A52DBD" w:rsidRPr="00D60283" w:rsidRDefault="00A52DBD" w:rsidP="00AB7F0B">
            <w:pPr>
              <w:tabs>
                <w:tab w:val="left" w:pos="4700"/>
              </w:tabs>
              <w:ind w:left="-100" w:right="70"/>
              <w:jc w:val="right"/>
              <w:rPr>
                <w:rFonts w:ascii="Verdana" w:hAnsi="Verdana"/>
                <w:b/>
                <w:sz w:val="19"/>
                <w:szCs w:val="19"/>
                <w:highlight w:val="green"/>
              </w:rPr>
            </w:pPr>
            <w:r w:rsidRPr="00D93DAA">
              <w:rPr>
                <w:rFonts w:ascii="Verdana" w:hAnsi="Verdana"/>
                <w:b/>
                <w:sz w:val="19"/>
                <w:szCs w:val="19"/>
              </w:rPr>
              <w:t xml:space="preserve">56.410.476,30 </w:t>
            </w:r>
            <w:r w:rsidRPr="00A975D8">
              <w:rPr>
                <w:rFonts w:ascii="Verdana" w:hAnsi="Verdana"/>
                <w:b/>
                <w:sz w:val="19"/>
                <w:szCs w:val="19"/>
              </w:rPr>
              <w:t>euros</w:t>
            </w:r>
          </w:p>
        </w:tc>
      </w:tr>
      <w:tr w:rsidR="00A52DBD" w:rsidRPr="005D6589" w14:paraId="20A0703A" w14:textId="77777777" w:rsidTr="00AB7F0B">
        <w:trPr>
          <w:trHeight w:val="510"/>
        </w:trPr>
        <w:tc>
          <w:tcPr>
            <w:tcW w:w="6029" w:type="dxa"/>
            <w:tcBorders>
              <w:top w:val="single" w:sz="4" w:space="0" w:color="auto"/>
              <w:bottom w:val="single" w:sz="4" w:space="0" w:color="auto"/>
            </w:tcBorders>
            <w:vAlign w:val="center"/>
            <w:hideMark/>
          </w:tcPr>
          <w:p w14:paraId="617D9F3D" w14:textId="77777777" w:rsidR="00A52DBD" w:rsidRPr="005D6589" w:rsidRDefault="00A52DBD" w:rsidP="00AB7F0B">
            <w:pPr>
              <w:tabs>
                <w:tab w:val="left" w:pos="4700"/>
              </w:tabs>
              <w:ind w:left="-100" w:right="70"/>
              <w:jc w:val="right"/>
              <w:rPr>
                <w:rFonts w:ascii="Verdana" w:hAnsi="Verdana"/>
                <w:b/>
                <w:sz w:val="19"/>
                <w:szCs w:val="19"/>
              </w:rPr>
            </w:pPr>
            <w:r w:rsidRPr="005D6589">
              <w:rPr>
                <w:rFonts w:ascii="Verdana" w:hAnsi="Verdana"/>
                <w:b/>
                <w:sz w:val="19"/>
                <w:szCs w:val="19"/>
              </w:rPr>
              <w:t>IVA (…. %):</w:t>
            </w:r>
          </w:p>
        </w:tc>
        <w:tc>
          <w:tcPr>
            <w:tcW w:w="2569" w:type="dxa"/>
            <w:tcBorders>
              <w:top w:val="single" w:sz="4" w:space="0" w:color="auto"/>
              <w:bottom w:val="single" w:sz="4" w:space="0" w:color="auto"/>
            </w:tcBorders>
            <w:vAlign w:val="center"/>
            <w:hideMark/>
          </w:tcPr>
          <w:p w14:paraId="2B52C01A" w14:textId="6F6A598C" w:rsidR="00A52DBD" w:rsidRPr="00D60283" w:rsidRDefault="00A52DBD" w:rsidP="00AB7F0B">
            <w:pPr>
              <w:tabs>
                <w:tab w:val="left" w:pos="4700"/>
              </w:tabs>
              <w:ind w:left="-100" w:right="70"/>
              <w:jc w:val="right"/>
              <w:rPr>
                <w:rFonts w:ascii="Verdana" w:hAnsi="Verdana"/>
                <w:b/>
                <w:sz w:val="19"/>
                <w:szCs w:val="19"/>
                <w:highlight w:val="green"/>
              </w:rPr>
            </w:pPr>
            <w:r w:rsidRPr="00D93DAA">
              <w:rPr>
                <w:rFonts w:ascii="Verdana" w:hAnsi="Verdana"/>
                <w:b/>
                <w:sz w:val="19"/>
                <w:szCs w:val="19"/>
              </w:rPr>
              <w:t>11.846.199,98</w:t>
            </w:r>
            <w:r w:rsidR="006C15B4">
              <w:rPr>
                <w:rFonts w:ascii="Verdana" w:hAnsi="Verdana"/>
                <w:b/>
                <w:sz w:val="19"/>
                <w:szCs w:val="19"/>
              </w:rPr>
              <w:t xml:space="preserve"> </w:t>
            </w:r>
            <w:r w:rsidRPr="00A975D8">
              <w:rPr>
                <w:rFonts w:ascii="Verdana" w:hAnsi="Verdana"/>
                <w:b/>
                <w:sz w:val="19"/>
                <w:szCs w:val="19"/>
              </w:rPr>
              <w:t xml:space="preserve"> euros</w:t>
            </w:r>
          </w:p>
        </w:tc>
      </w:tr>
      <w:tr w:rsidR="00A52DBD" w:rsidRPr="005D6589" w14:paraId="1B00C746" w14:textId="77777777" w:rsidTr="00AB7F0B">
        <w:trPr>
          <w:trHeight w:val="510"/>
        </w:trPr>
        <w:tc>
          <w:tcPr>
            <w:tcW w:w="6029" w:type="dxa"/>
            <w:tcBorders>
              <w:top w:val="single" w:sz="4" w:space="0" w:color="auto"/>
            </w:tcBorders>
            <w:vAlign w:val="center"/>
            <w:hideMark/>
          </w:tcPr>
          <w:p w14:paraId="45FE1F30" w14:textId="77777777" w:rsidR="00A52DBD" w:rsidRPr="005D6589" w:rsidRDefault="00A52DBD" w:rsidP="00AB7F0B">
            <w:pPr>
              <w:tabs>
                <w:tab w:val="left" w:pos="4700"/>
              </w:tabs>
              <w:ind w:left="-100" w:right="70"/>
              <w:jc w:val="right"/>
              <w:rPr>
                <w:rFonts w:ascii="Verdana" w:hAnsi="Verdana"/>
                <w:b/>
                <w:sz w:val="19"/>
                <w:szCs w:val="19"/>
              </w:rPr>
            </w:pPr>
            <w:r w:rsidRPr="005D6589">
              <w:rPr>
                <w:rFonts w:ascii="Verdana" w:hAnsi="Verdana"/>
                <w:b/>
                <w:sz w:val="19"/>
                <w:szCs w:val="19"/>
              </w:rPr>
              <w:t>TOTAL PRESUPUESTO BASE DE LICITACIÓN:</w:t>
            </w:r>
          </w:p>
        </w:tc>
        <w:tc>
          <w:tcPr>
            <w:tcW w:w="2569" w:type="dxa"/>
            <w:tcBorders>
              <w:top w:val="single" w:sz="4" w:space="0" w:color="auto"/>
            </w:tcBorders>
            <w:vAlign w:val="center"/>
            <w:hideMark/>
          </w:tcPr>
          <w:p w14:paraId="40FF3E2B" w14:textId="77777777" w:rsidR="00A52DBD" w:rsidRPr="00D60283" w:rsidRDefault="00A52DBD" w:rsidP="00AB7F0B">
            <w:pPr>
              <w:tabs>
                <w:tab w:val="left" w:pos="4700"/>
              </w:tabs>
              <w:ind w:left="-100" w:right="70"/>
              <w:jc w:val="right"/>
              <w:rPr>
                <w:rFonts w:ascii="Verdana" w:hAnsi="Verdana"/>
                <w:b/>
                <w:sz w:val="19"/>
                <w:szCs w:val="19"/>
                <w:highlight w:val="green"/>
              </w:rPr>
            </w:pPr>
            <w:r w:rsidRPr="00D93DAA">
              <w:rPr>
                <w:rFonts w:ascii="Verdana" w:hAnsi="Verdana"/>
                <w:b/>
                <w:sz w:val="19"/>
                <w:szCs w:val="19"/>
              </w:rPr>
              <w:t>68.256.676,28</w:t>
            </w:r>
            <w:r>
              <w:rPr>
                <w:rFonts w:ascii="Verdana" w:hAnsi="Verdana"/>
                <w:b/>
                <w:sz w:val="19"/>
                <w:szCs w:val="19"/>
              </w:rPr>
              <w:t xml:space="preserve"> </w:t>
            </w:r>
            <w:r w:rsidRPr="00A975D8">
              <w:rPr>
                <w:rFonts w:ascii="Verdana" w:hAnsi="Verdana"/>
                <w:b/>
                <w:sz w:val="19"/>
                <w:szCs w:val="19"/>
              </w:rPr>
              <w:t>euros</w:t>
            </w:r>
          </w:p>
        </w:tc>
      </w:tr>
    </w:tbl>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76E857D8" w14:textId="77777777" w:rsidR="00A52DBD" w:rsidRPr="00A975D8" w:rsidRDefault="00A52DBD" w:rsidP="00A52DBD">
      <w:pPr>
        <w:jc w:val="both"/>
        <w:rPr>
          <w:rFonts w:ascii="Verdana" w:hAnsi="Verdana" w:cs="Tahoma"/>
          <w:sz w:val="20"/>
          <w:szCs w:val="20"/>
        </w:rPr>
      </w:pPr>
      <w:r w:rsidRPr="00A975D8">
        <w:rPr>
          <w:rFonts w:ascii="Verdana" w:hAnsi="Verdana" w:cs="Tahoma"/>
          <w:sz w:val="20"/>
          <w:szCs w:val="20"/>
        </w:rPr>
        <w:t>El mayor coste en la prestación del servicio de limpieza lo constituye los gastos de personal (aproximadamente el 90%), habiéndose tenido en cuenta el vigente Convenio Colectivo y el coste/hora por trabajador/a, incluidos todos los conceptos retributivos y el coste de seguridad social, así como el de absentismo, con una tasa importante en el sector. Para el resto de los gastos se ha tenido en cuenta las propias declaraciones de las empresas adjudicatarias en los últimos expedientes tramitados y que se corresponden por conceptos como compra de material de limpieza y renovación de la maquinaria. Igualmente, se ha tenido en cuenta la tasa de inflación y el incremento retributivo que se ha producido en el sector.</w:t>
      </w: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6512B60D" w:rsidR="00C548B6" w:rsidRPr="008F04F6" w:rsidRDefault="00F47A03" w:rsidP="00C03745">
      <w:pPr>
        <w:pStyle w:val="Ttulo3"/>
      </w:pPr>
      <w:bookmarkStart w:id="997" w:name="AnexoI2"/>
      <w:bookmarkStart w:id="998" w:name="_Toc33530863"/>
      <w:bookmarkStart w:id="999" w:name="_Toc38387834"/>
      <w:bookmarkStart w:id="1000" w:name="_Toc157522125"/>
      <w:r w:rsidRPr="008F04F6">
        <w:lastRenderedPageBreak/>
        <w:t>ANEXO I.</w:t>
      </w:r>
      <w:r w:rsidR="00C548B6" w:rsidRPr="008F04F6">
        <w:t>2.-</w:t>
      </w:r>
      <w:r w:rsidR="00C548B6" w:rsidRPr="008F04F6">
        <w:tab/>
      </w:r>
      <w:bookmarkEnd w:id="997"/>
      <w:r w:rsidR="00C548B6" w:rsidRPr="008F04F6">
        <w:t>DATOS SOBRE LAS CONDICIONES DE LOS CONTRATOS DE TRABAJO</w:t>
      </w:r>
      <w:bookmarkEnd w:id="998"/>
      <w:bookmarkEnd w:id="999"/>
      <w:bookmarkEnd w:id="1000"/>
      <w:r w:rsidR="00C548B6" w:rsidRPr="008F04F6">
        <w:t xml:space="preserve"> </w:t>
      </w:r>
      <w:r w:rsidR="000F07FD">
        <w:t xml:space="preserve">(VER </w:t>
      </w:r>
      <w:r w:rsidR="000F07FD" w:rsidRPr="00EB7EB3">
        <w:rPr>
          <w:bCs/>
          <w:color w:val="0000FF"/>
        </w:rPr>
        <w:t>Anexo I. (Relación de personal a subrogar) del PPT</w:t>
      </w:r>
      <w:r w:rsidR="000F07FD">
        <w:rPr>
          <w:bCs/>
          <w:color w:val="0000FF"/>
        </w:rPr>
        <w:t>).</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F76955">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1001" w:name="_Toc505598236"/>
      <w:bookmarkStart w:id="1002" w:name="_Toc505598313"/>
      <w:bookmarkStart w:id="1003" w:name="_Toc505598406"/>
      <w:bookmarkStart w:id="1004" w:name="_Toc507512585"/>
      <w:bookmarkStart w:id="1005" w:name="_Toc507512886"/>
      <w:r w:rsidRPr="008F04F6">
        <w:rPr>
          <w:rFonts w:ascii="Verdana" w:hAnsi="Verdana" w:cs="Tahoma"/>
          <w:sz w:val="19"/>
          <w:szCs w:val="19"/>
        </w:rPr>
        <w:t>En............................., a..... de....................de 20....</w:t>
      </w:r>
      <w:bookmarkEnd w:id="1001"/>
      <w:bookmarkEnd w:id="1002"/>
      <w:bookmarkEnd w:id="1003"/>
      <w:bookmarkEnd w:id="1004"/>
      <w:bookmarkEnd w:id="1005"/>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1006" w:name="_Toc505598237"/>
      <w:bookmarkStart w:id="1007" w:name="_Toc505598314"/>
      <w:bookmarkStart w:id="1008" w:name="_Toc505598407"/>
      <w:bookmarkStart w:id="1009" w:name="_Toc507512586"/>
      <w:bookmarkStart w:id="1010"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1006"/>
      <w:bookmarkEnd w:id="1007"/>
      <w:bookmarkEnd w:id="1008"/>
      <w:bookmarkEnd w:id="1009"/>
      <w:bookmarkEnd w:id="1010"/>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1761B7">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1761B7">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1761B7">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1761B7">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1761B7">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1011" w:name="AnexoI3"/>
      <w:bookmarkStart w:id="1012" w:name="_Toc33530864"/>
      <w:bookmarkStart w:id="1013" w:name="_Toc38387835"/>
      <w:bookmarkStart w:id="1014" w:name="_Toc157522126"/>
      <w:r w:rsidRPr="008F04F6">
        <w:lastRenderedPageBreak/>
        <w:t>ANEXO I.</w:t>
      </w:r>
      <w:r w:rsidR="00C548B6" w:rsidRPr="008F04F6">
        <w:t>3.-</w:t>
      </w:r>
      <w:r w:rsidR="00C548B6" w:rsidRPr="008F04F6">
        <w:tab/>
      </w:r>
      <w:bookmarkEnd w:id="1011"/>
      <w:r w:rsidR="00C548B6" w:rsidRPr="008F04F6">
        <w:t>SIMULACIÓN FÓRMULA(S) MATEMÁTICA(S)</w:t>
      </w:r>
      <w:bookmarkEnd w:id="1012"/>
      <w:bookmarkEnd w:id="1013"/>
      <w:bookmarkEnd w:id="1014"/>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74D071A0" w14:textId="77777777" w:rsidR="00EB7EB3" w:rsidRDefault="00EB7EB3" w:rsidP="00EB7EB3">
      <w:pPr>
        <w:jc w:val="both"/>
        <w:rPr>
          <w:rFonts w:ascii="Verdana" w:hAnsi="Verdana"/>
          <w:sz w:val="20"/>
        </w:rPr>
      </w:pPr>
    </w:p>
    <w:p w14:paraId="715CC534" w14:textId="315A6B3B" w:rsidR="00EB7EB3" w:rsidRPr="001463B2" w:rsidRDefault="00EB7EB3" w:rsidP="00EB7EB3">
      <w:pPr>
        <w:jc w:val="both"/>
        <w:rPr>
          <w:rFonts w:ascii="Verdana" w:hAnsi="Verdana"/>
          <w:sz w:val="20"/>
        </w:rPr>
      </w:pPr>
      <w:r w:rsidRPr="001463B2">
        <w:rPr>
          <w:rFonts w:ascii="Verdana" w:hAnsi="Verdana"/>
          <w:sz w:val="20"/>
        </w:rPr>
        <w:t>La fórmula que se propone para el cálculo de la puntuación a obtener</w:t>
      </w:r>
      <w:r>
        <w:rPr>
          <w:rFonts w:ascii="Verdana" w:hAnsi="Verdana"/>
          <w:sz w:val="20"/>
        </w:rPr>
        <w:t xml:space="preserve"> en función del precio ofertado</w:t>
      </w:r>
      <w:r w:rsidRPr="001463B2">
        <w:rPr>
          <w:rFonts w:ascii="Verdana" w:hAnsi="Verdana"/>
          <w:sz w:val="20"/>
        </w:rPr>
        <w:t xml:space="preserve"> está dividía en 8 apartados, cada uno con su correspondiente ponderación y que pueden ser calculados de forma independiente.</w:t>
      </w:r>
    </w:p>
    <w:p w14:paraId="0F065713" w14:textId="77777777" w:rsidR="00EB7EB3" w:rsidRPr="001463B2" w:rsidRDefault="00EB7EB3" w:rsidP="00EB7EB3">
      <w:pPr>
        <w:jc w:val="both"/>
        <w:rPr>
          <w:rFonts w:ascii="Verdana" w:hAnsi="Verdana"/>
          <w:sz w:val="20"/>
        </w:rPr>
      </w:pPr>
    </w:p>
    <w:tbl>
      <w:tblPr>
        <w:tblW w:w="4815" w:type="dxa"/>
        <w:tblInd w:w="1092" w:type="dxa"/>
        <w:tblCellMar>
          <w:left w:w="70" w:type="dxa"/>
          <w:right w:w="70" w:type="dxa"/>
        </w:tblCellMar>
        <w:tblLook w:val="04A0" w:firstRow="1" w:lastRow="0" w:firstColumn="1" w:lastColumn="0" w:noHBand="0" w:noVBand="1"/>
      </w:tblPr>
      <w:tblGrid>
        <w:gridCol w:w="3397"/>
        <w:gridCol w:w="1418"/>
      </w:tblGrid>
      <w:tr w:rsidR="00EB7EB3" w:rsidRPr="001463B2" w14:paraId="440ECA7C" w14:textId="77777777" w:rsidTr="00AB7F0B">
        <w:trPr>
          <w:trHeight w:val="300"/>
        </w:trPr>
        <w:tc>
          <w:tcPr>
            <w:tcW w:w="3397" w:type="dxa"/>
            <w:noWrap/>
            <w:vAlign w:val="bottom"/>
            <w:hideMark/>
          </w:tcPr>
          <w:p w14:paraId="01473F0F" w14:textId="77777777" w:rsidR="00EB7EB3" w:rsidRPr="001463B2" w:rsidRDefault="00EB7EB3" w:rsidP="00AB7F0B">
            <w:pPr>
              <w:jc w:val="both"/>
              <w:rPr>
                <w:rFonts w:ascii="Verdana" w:hAnsi="Verdana"/>
                <w:sz w:val="20"/>
              </w:rPr>
            </w:pPr>
          </w:p>
        </w:tc>
        <w:tc>
          <w:tcPr>
            <w:tcW w:w="1418" w:type="dxa"/>
            <w:noWrap/>
            <w:vAlign w:val="bottom"/>
            <w:hideMark/>
          </w:tcPr>
          <w:p w14:paraId="254ADD0C" w14:textId="77777777" w:rsidR="00EB7EB3" w:rsidRPr="001463B2" w:rsidRDefault="00EB7EB3" w:rsidP="00AB7F0B">
            <w:pPr>
              <w:jc w:val="center"/>
              <w:rPr>
                <w:rFonts w:ascii="Verdana" w:hAnsi="Verdana" w:cs="Calibri"/>
                <w:sz w:val="20"/>
              </w:rPr>
            </w:pPr>
            <w:r w:rsidRPr="001463B2">
              <w:rPr>
                <w:rFonts w:ascii="Verdana" w:hAnsi="Verdana" w:cs="Calibri"/>
                <w:sz w:val="20"/>
              </w:rPr>
              <w:t>Pond.</w:t>
            </w:r>
          </w:p>
        </w:tc>
      </w:tr>
      <w:tr w:rsidR="00EB7EB3" w:rsidRPr="001463B2" w14:paraId="2F864A86" w14:textId="77777777" w:rsidTr="00AB7F0B">
        <w:trPr>
          <w:trHeight w:val="300"/>
        </w:trPr>
        <w:tc>
          <w:tcPr>
            <w:tcW w:w="3397" w:type="dxa"/>
            <w:noWrap/>
            <w:vAlign w:val="center"/>
            <w:hideMark/>
          </w:tcPr>
          <w:p w14:paraId="067AD413" w14:textId="77777777" w:rsidR="00EB7EB3" w:rsidRPr="001463B2" w:rsidRDefault="00EB7EB3" w:rsidP="00AB7F0B">
            <w:pPr>
              <w:jc w:val="both"/>
              <w:rPr>
                <w:rFonts w:ascii="Verdana" w:hAnsi="Verdana" w:cs="Calibri"/>
                <w:sz w:val="20"/>
              </w:rPr>
            </w:pPr>
            <w:r w:rsidRPr="001463B2">
              <w:rPr>
                <w:rFonts w:ascii="Verdana" w:hAnsi="Verdana" w:cs="Calibri"/>
                <w:sz w:val="20"/>
              </w:rPr>
              <w:t>M</w:t>
            </w:r>
            <w:r w:rsidRPr="001463B2">
              <w:rPr>
                <w:rFonts w:ascii="Verdana" w:hAnsi="Verdana" w:cs="Calibri"/>
                <w:sz w:val="20"/>
                <w:vertAlign w:val="superscript"/>
              </w:rPr>
              <w:t>2</w:t>
            </w:r>
            <w:r w:rsidRPr="001463B2">
              <w:rPr>
                <w:rFonts w:ascii="Verdana" w:hAnsi="Verdana" w:cs="Calibri"/>
                <w:sz w:val="20"/>
              </w:rPr>
              <w:t xml:space="preserve"> de superficie:</w:t>
            </w:r>
          </w:p>
        </w:tc>
        <w:tc>
          <w:tcPr>
            <w:tcW w:w="1418" w:type="dxa"/>
            <w:noWrap/>
            <w:vAlign w:val="bottom"/>
            <w:hideMark/>
          </w:tcPr>
          <w:p w14:paraId="3126909B" w14:textId="77777777" w:rsidR="00EB7EB3" w:rsidRPr="001463B2" w:rsidRDefault="00EB7EB3" w:rsidP="00AB7F0B">
            <w:pPr>
              <w:ind w:right="448"/>
              <w:jc w:val="right"/>
              <w:rPr>
                <w:rFonts w:ascii="Verdana" w:hAnsi="Verdana" w:cs="Calibri"/>
                <w:sz w:val="20"/>
              </w:rPr>
            </w:pPr>
            <w:r>
              <w:rPr>
                <w:rFonts w:ascii="Verdana" w:hAnsi="Verdana" w:cs="Calibri"/>
                <w:sz w:val="20"/>
              </w:rPr>
              <w:t>26</w:t>
            </w:r>
            <w:r w:rsidRPr="001463B2">
              <w:rPr>
                <w:rFonts w:ascii="Verdana" w:hAnsi="Verdana" w:cs="Calibri"/>
                <w:sz w:val="20"/>
              </w:rPr>
              <w:t>,00</w:t>
            </w:r>
          </w:p>
        </w:tc>
      </w:tr>
      <w:tr w:rsidR="00EB7EB3" w:rsidRPr="001463B2" w14:paraId="2D69BAFF" w14:textId="77777777" w:rsidTr="00AB7F0B">
        <w:trPr>
          <w:trHeight w:val="300"/>
        </w:trPr>
        <w:tc>
          <w:tcPr>
            <w:tcW w:w="3397" w:type="dxa"/>
            <w:noWrap/>
            <w:vAlign w:val="center"/>
            <w:hideMark/>
          </w:tcPr>
          <w:p w14:paraId="4DE5C3B5" w14:textId="77777777" w:rsidR="00EB7EB3" w:rsidRPr="001463B2" w:rsidRDefault="00EB7EB3" w:rsidP="00AB7F0B">
            <w:pPr>
              <w:jc w:val="both"/>
              <w:rPr>
                <w:rFonts w:ascii="Verdana" w:hAnsi="Verdana" w:cs="Calibri"/>
                <w:sz w:val="20"/>
              </w:rPr>
            </w:pPr>
            <w:r w:rsidRPr="001463B2">
              <w:rPr>
                <w:rFonts w:ascii="Verdana" w:hAnsi="Verdana" w:cs="Calibri"/>
                <w:sz w:val="20"/>
              </w:rPr>
              <w:t>M</w:t>
            </w:r>
            <w:r w:rsidRPr="001463B2">
              <w:rPr>
                <w:rFonts w:ascii="Verdana" w:hAnsi="Verdana" w:cs="Calibri"/>
                <w:sz w:val="20"/>
                <w:vertAlign w:val="superscript"/>
              </w:rPr>
              <w:t>2</w:t>
            </w:r>
            <w:r w:rsidRPr="001463B2">
              <w:rPr>
                <w:rFonts w:ascii="Verdana" w:hAnsi="Verdana" w:cs="Calibri"/>
                <w:sz w:val="20"/>
              </w:rPr>
              <w:t xml:space="preserve"> de patio y zonas verdes</w:t>
            </w:r>
          </w:p>
        </w:tc>
        <w:tc>
          <w:tcPr>
            <w:tcW w:w="1418" w:type="dxa"/>
            <w:noWrap/>
            <w:vAlign w:val="bottom"/>
            <w:hideMark/>
          </w:tcPr>
          <w:p w14:paraId="0291C61B"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1,</w:t>
            </w:r>
            <w:r>
              <w:rPr>
                <w:rFonts w:ascii="Verdana" w:hAnsi="Verdana" w:cs="Calibri"/>
                <w:sz w:val="20"/>
              </w:rPr>
              <w:t>22</w:t>
            </w:r>
          </w:p>
        </w:tc>
      </w:tr>
      <w:tr w:rsidR="00EB7EB3" w:rsidRPr="001463B2" w14:paraId="66C9736D" w14:textId="77777777" w:rsidTr="00AB7F0B">
        <w:trPr>
          <w:trHeight w:val="300"/>
        </w:trPr>
        <w:tc>
          <w:tcPr>
            <w:tcW w:w="3397" w:type="dxa"/>
            <w:noWrap/>
            <w:vAlign w:val="center"/>
            <w:hideMark/>
          </w:tcPr>
          <w:p w14:paraId="4C37A387" w14:textId="77777777" w:rsidR="00EB7EB3" w:rsidRPr="001463B2" w:rsidRDefault="00EB7EB3" w:rsidP="00AB7F0B">
            <w:pPr>
              <w:jc w:val="both"/>
              <w:rPr>
                <w:rFonts w:ascii="Verdana" w:hAnsi="Verdana" w:cs="Calibri"/>
                <w:sz w:val="20"/>
              </w:rPr>
            </w:pPr>
            <w:r w:rsidRPr="001463B2">
              <w:rPr>
                <w:rFonts w:ascii="Verdana" w:hAnsi="Verdana" w:cs="Calibri"/>
                <w:sz w:val="20"/>
              </w:rPr>
              <w:t>M</w:t>
            </w:r>
            <w:r w:rsidRPr="001463B2">
              <w:rPr>
                <w:rFonts w:ascii="Verdana" w:hAnsi="Verdana" w:cs="Calibri"/>
                <w:sz w:val="20"/>
                <w:vertAlign w:val="superscript"/>
              </w:rPr>
              <w:t>2</w:t>
            </w:r>
            <w:r w:rsidRPr="001463B2">
              <w:rPr>
                <w:rFonts w:ascii="Verdana" w:hAnsi="Verdana" w:cs="Calibri"/>
                <w:sz w:val="20"/>
              </w:rPr>
              <w:t xml:space="preserve"> cristales</w:t>
            </w:r>
          </w:p>
        </w:tc>
        <w:tc>
          <w:tcPr>
            <w:tcW w:w="1418" w:type="dxa"/>
            <w:noWrap/>
            <w:vAlign w:val="bottom"/>
            <w:hideMark/>
          </w:tcPr>
          <w:p w14:paraId="0D894930"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1,</w:t>
            </w:r>
            <w:r>
              <w:rPr>
                <w:rFonts w:ascii="Verdana" w:hAnsi="Verdana" w:cs="Calibri"/>
                <w:sz w:val="20"/>
              </w:rPr>
              <w:t>00</w:t>
            </w:r>
          </w:p>
        </w:tc>
      </w:tr>
      <w:tr w:rsidR="00EB7EB3" w:rsidRPr="001463B2" w14:paraId="1994E6ED" w14:textId="77777777" w:rsidTr="00AB7F0B">
        <w:trPr>
          <w:trHeight w:val="300"/>
        </w:trPr>
        <w:tc>
          <w:tcPr>
            <w:tcW w:w="3397" w:type="dxa"/>
            <w:noWrap/>
            <w:vAlign w:val="center"/>
            <w:hideMark/>
          </w:tcPr>
          <w:p w14:paraId="595E1741" w14:textId="77777777" w:rsidR="00EB7EB3" w:rsidRPr="001463B2" w:rsidRDefault="00EB7EB3" w:rsidP="00AB7F0B">
            <w:pPr>
              <w:jc w:val="both"/>
              <w:rPr>
                <w:rFonts w:ascii="Verdana" w:hAnsi="Verdana" w:cs="Calibri"/>
                <w:sz w:val="20"/>
              </w:rPr>
            </w:pPr>
            <w:r w:rsidRPr="001463B2">
              <w:rPr>
                <w:rFonts w:ascii="Verdana" w:hAnsi="Verdana" w:cs="Calibri"/>
                <w:sz w:val="20"/>
              </w:rPr>
              <w:t>M</w:t>
            </w:r>
            <w:r w:rsidRPr="001463B2">
              <w:rPr>
                <w:rFonts w:ascii="Verdana" w:hAnsi="Verdana" w:cs="Calibri"/>
                <w:sz w:val="20"/>
                <w:vertAlign w:val="superscript"/>
              </w:rPr>
              <w:t>2</w:t>
            </w:r>
            <w:r w:rsidRPr="001463B2">
              <w:rPr>
                <w:rFonts w:ascii="Verdana" w:hAnsi="Verdana" w:cs="Calibri"/>
                <w:sz w:val="20"/>
              </w:rPr>
              <w:t xml:space="preserve"> de pistas polideportivas</w:t>
            </w:r>
          </w:p>
        </w:tc>
        <w:tc>
          <w:tcPr>
            <w:tcW w:w="1418" w:type="dxa"/>
            <w:noWrap/>
            <w:vAlign w:val="bottom"/>
            <w:hideMark/>
          </w:tcPr>
          <w:p w14:paraId="09AEFFB8"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0,</w:t>
            </w:r>
            <w:r>
              <w:rPr>
                <w:rFonts w:ascii="Verdana" w:hAnsi="Verdana" w:cs="Calibri"/>
                <w:sz w:val="20"/>
              </w:rPr>
              <w:t>36</w:t>
            </w:r>
          </w:p>
        </w:tc>
      </w:tr>
      <w:tr w:rsidR="00EB7EB3" w:rsidRPr="001463B2" w14:paraId="6969D3B6" w14:textId="77777777" w:rsidTr="00AB7F0B">
        <w:trPr>
          <w:trHeight w:val="300"/>
        </w:trPr>
        <w:tc>
          <w:tcPr>
            <w:tcW w:w="3397" w:type="dxa"/>
            <w:noWrap/>
            <w:vAlign w:val="center"/>
            <w:hideMark/>
          </w:tcPr>
          <w:p w14:paraId="006BC49B" w14:textId="77777777" w:rsidR="00EB7EB3" w:rsidRPr="001463B2" w:rsidRDefault="00EB7EB3" w:rsidP="00AB7F0B">
            <w:pPr>
              <w:jc w:val="both"/>
              <w:rPr>
                <w:rFonts w:ascii="Verdana" w:hAnsi="Verdana" w:cs="Calibri"/>
                <w:sz w:val="20"/>
              </w:rPr>
            </w:pPr>
            <w:r w:rsidRPr="001463B2">
              <w:rPr>
                <w:rFonts w:ascii="Verdana" w:hAnsi="Verdana" w:cs="Calibri"/>
                <w:sz w:val="20"/>
              </w:rPr>
              <w:t>M</w:t>
            </w:r>
            <w:r w:rsidRPr="001463B2">
              <w:rPr>
                <w:rFonts w:ascii="Verdana" w:hAnsi="Verdana" w:cs="Calibri"/>
                <w:sz w:val="20"/>
                <w:vertAlign w:val="superscript"/>
              </w:rPr>
              <w:t>2</w:t>
            </w:r>
            <w:r w:rsidRPr="001463B2">
              <w:rPr>
                <w:rFonts w:ascii="Verdana" w:hAnsi="Verdana" w:cs="Calibri"/>
                <w:sz w:val="20"/>
              </w:rPr>
              <w:t xml:space="preserve"> de porche</w:t>
            </w:r>
          </w:p>
        </w:tc>
        <w:tc>
          <w:tcPr>
            <w:tcW w:w="1418" w:type="dxa"/>
            <w:noWrap/>
            <w:vAlign w:val="bottom"/>
            <w:hideMark/>
          </w:tcPr>
          <w:p w14:paraId="41620BC1"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0,</w:t>
            </w:r>
            <w:r>
              <w:rPr>
                <w:rFonts w:ascii="Verdana" w:hAnsi="Verdana" w:cs="Calibri"/>
                <w:sz w:val="20"/>
              </w:rPr>
              <w:t>36</w:t>
            </w:r>
          </w:p>
        </w:tc>
      </w:tr>
      <w:tr w:rsidR="00EB7EB3" w:rsidRPr="001463B2" w14:paraId="3E07B595" w14:textId="77777777" w:rsidTr="00AB7F0B">
        <w:trPr>
          <w:trHeight w:val="300"/>
        </w:trPr>
        <w:tc>
          <w:tcPr>
            <w:tcW w:w="3397" w:type="dxa"/>
            <w:noWrap/>
            <w:vAlign w:val="center"/>
            <w:hideMark/>
          </w:tcPr>
          <w:p w14:paraId="1BEBE84D" w14:textId="77777777" w:rsidR="00EB7EB3" w:rsidRPr="001463B2" w:rsidRDefault="00EB7EB3" w:rsidP="00AB7F0B">
            <w:pPr>
              <w:jc w:val="both"/>
              <w:rPr>
                <w:rFonts w:ascii="Verdana" w:hAnsi="Verdana" w:cs="Calibri"/>
                <w:sz w:val="20"/>
              </w:rPr>
            </w:pPr>
            <w:r w:rsidRPr="001463B2">
              <w:rPr>
                <w:rFonts w:ascii="Verdana" w:hAnsi="Verdana" w:cs="Calibri"/>
                <w:sz w:val="20"/>
              </w:rPr>
              <w:t>Instalación anclajes</w:t>
            </w:r>
          </w:p>
        </w:tc>
        <w:tc>
          <w:tcPr>
            <w:tcW w:w="1418" w:type="dxa"/>
            <w:noWrap/>
            <w:vAlign w:val="bottom"/>
            <w:hideMark/>
          </w:tcPr>
          <w:p w14:paraId="443B9D20"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0,</w:t>
            </w:r>
            <w:r>
              <w:rPr>
                <w:rFonts w:ascii="Verdana" w:hAnsi="Verdana" w:cs="Calibri"/>
                <w:sz w:val="20"/>
              </w:rPr>
              <w:t>36</w:t>
            </w:r>
          </w:p>
        </w:tc>
      </w:tr>
      <w:tr w:rsidR="00EB7EB3" w:rsidRPr="001463B2" w14:paraId="26075F30" w14:textId="77777777" w:rsidTr="00AB7F0B">
        <w:trPr>
          <w:trHeight w:val="300"/>
        </w:trPr>
        <w:tc>
          <w:tcPr>
            <w:tcW w:w="3397" w:type="dxa"/>
            <w:noWrap/>
            <w:vAlign w:val="center"/>
            <w:hideMark/>
          </w:tcPr>
          <w:p w14:paraId="48CDF09E" w14:textId="77777777" w:rsidR="00EB7EB3" w:rsidRPr="001463B2" w:rsidRDefault="00EB7EB3" w:rsidP="00AB7F0B">
            <w:pPr>
              <w:jc w:val="both"/>
              <w:rPr>
                <w:rFonts w:ascii="Verdana" w:hAnsi="Verdana" w:cs="Calibri"/>
                <w:sz w:val="20"/>
              </w:rPr>
            </w:pPr>
            <w:r w:rsidRPr="001463B2">
              <w:rPr>
                <w:rFonts w:ascii="Verdana" w:hAnsi="Verdana" w:cs="Calibri"/>
                <w:sz w:val="20"/>
              </w:rPr>
              <w:t>Revisión anclajes</w:t>
            </w:r>
          </w:p>
        </w:tc>
        <w:tc>
          <w:tcPr>
            <w:tcW w:w="1418" w:type="dxa"/>
            <w:noWrap/>
            <w:vAlign w:val="bottom"/>
            <w:hideMark/>
          </w:tcPr>
          <w:p w14:paraId="1F94AEEC"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0</w:t>
            </w:r>
            <w:r>
              <w:rPr>
                <w:rFonts w:ascii="Verdana" w:hAnsi="Verdana" w:cs="Calibri"/>
                <w:sz w:val="20"/>
              </w:rPr>
              <w:t>,50</w:t>
            </w:r>
          </w:p>
        </w:tc>
      </w:tr>
      <w:tr w:rsidR="00EB7EB3" w:rsidRPr="001463B2" w14:paraId="1CDA108B" w14:textId="77777777" w:rsidTr="00AB7F0B">
        <w:trPr>
          <w:trHeight w:val="300"/>
        </w:trPr>
        <w:tc>
          <w:tcPr>
            <w:tcW w:w="3397" w:type="dxa"/>
            <w:noWrap/>
            <w:vAlign w:val="center"/>
            <w:hideMark/>
          </w:tcPr>
          <w:p w14:paraId="03DB8AE9" w14:textId="77777777" w:rsidR="00EB7EB3" w:rsidRPr="001463B2" w:rsidRDefault="00EB7EB3" w:rsidP="00AB7F0B">
            <w:pPr>
              <w:jc w:val="both"/>
              <w:rPr>
                <w:rFonts w:ascii="Verdana" w:hAnsi="Verdana" w:cs="Calibri"/>
                <w:sz w:val="20"/>
              </w:rPr>
            </w:pPr>
            <w:r w:rsidRPr="001463B2">
              <w:rPr>
                <w:rFonts w:ascii="Verdana" w:hAnsi="Verdana" w:cs="Calibri"/>
                <w:sz w:val="20"/>
              </w:rPr>
              <w:t>Limpiezas extraordinarias</w:t>
            </w:r>
          </w:p>
        </w:tc>
        <w:tc>
          <w:tcPr>
            <w:tcW w:w="1418" w:type="dxa"/>
            <w:noWrap/>
            <w:vAlign w:val="bottom"/>
            <w:hideMark/>
          </w:tcPr>
          <w:p w14:paraId="186CB14A" w14:textId="77777777" w:rsidR="00EB7EB3" w:rsidRPr="001463B2" w:rsidRDefault="00EB7EB3" w:rsidP="00AB7F0B">
            <w:pPr>
              <w:ind w:right="448"/>
              <w:jc w:val="right"/>
              <w:rPr>
                <w:rFonts w:ascii="Verdana" w:hAnsi="Verdana" w:cs="Calibri"/>
                <w:sz w:val="20"/>
              </w:rPr>
            </w:pPr>
            <w:r w:rsidRPr="001463B2">
              <w:rPr>
                <w:rFonts w:ascii="Verdana" w:hAnsi="Verdana" w:cs="Calibri"/>
                <w:sz w:val="20"/>
              </w:rPr>
              <w:t>0,</w:t>
            </w:r>
            <w:r>
              <w:rPr>
                <w:rFonts w:ascii="Verdana" w:hAnsi="Verdana" w:cs="Calibri"/>
                <w:sz w:val="20"/>
              </w:rPr>
              <w:t>20</w:t>
            </w:r>
          </w:p>
        </w:tc>
      </w:tr>
    </w:tbl>
    <w:p w14:paraId="74B961DC" w14:textId="77777777" w:rsidR="00EB7EB3" w:rsidRDefault="00EB7EB3" w:rsidP="00EB7EB3">
      <w:pPr>
        <w:jc w:val="both"/>
        <w:rPr>
          <w:rFonts w:ascii="Verdana" w:hAnsi="Verdana"/>
          <w:sz w:val="20"/>
        </w:rPr>
      </w:pPr>
    </w:p>
    <w:p w14:paraId="06EC2C10" w14:textId="77777777" w:rsidR="00EB7EB3" w:rsidRPr="001463B2" w:rsidRDefault="00EB7EB3" w:rsidP="00EB7EB3">
      <w:pPr>
        <w:jc w:val="both"/>
        <w:rPr>
          <w:rFonts w:ascii="Verdana" w:hAnsi="Verdana"/>
          <w:sz w:val="20"/>
        </w:rPr>
      </w:pPr>
      <w:r w:rsidRPr="001463B2">
        <w:rPr>
          <w:rFonts w:ascii="Verdana" w:hAnsi="Verdana"/>
          <w:sz w:val="20"/>
        </w:rPr>
        <w:t>La suma de la puntuación de todos los apartados es la puntuación global obtenida y no podrá ser superior a 50 puntos.</w:t>
      </w:r>
    </w:p>
    <w:p w14:paraId="2D630E19" w14:textId="77777777" w:rsidR="00EB7EB3" w:rsidRDefault="00EB7EB3" w:rsidP="00EB7EB3">
      <w:pPr>
        <w:ind w:left="500"/>
        <w:jc w:val="both"/>
        <w:rPr>
          <w:rFonts w:ascii="Verdana" w:hAnsi="Verdana" w:cs="Tahoma"/>
          <w:b/>
          <w:sz w:val="20"/>
        </w:rPr>
      </w:pPr>
    </w:p>
    <w:p w14:paraId="4C2095F8" w14:textId="77777777" w:rsidR="00EB7EB3" w:rsidRDefault="00EB7EB3" w:rsidP="00EB7EB3">
      <w:pPr>
        <w:ind w:left="500"/>
        <w:jc w:val="both"/>
        <w:rPr>
          <w:rFonts w:ascii="Verdana" w:hAnsi="Verdana" w:cs="Tahoma"/>
          <w:b/>
          <w:sz w:val="20"/>
        </w:rPr>
      </w:pPr>
    </w:p>
    <w:p w14:paraId="19263079" w14:textId="77777777" w:rsidR="00EB7EB3" w:rsidRPr="006D3CDF" w:rsidRDefault="00EB7EB3" w:rsidP="00EB7EB3">
      <w:pPr>
        <w:spacing w:before="120" w:after="120" w:line="276" w:lineRule="auto"/>
        <w:jc w:val="both"/>
        <w:rPr>
          <w:rFonts w:ascii="Verdana" w:hAnsi="Verdana"/>
          <w:b/>
          <w:sz w:val="20"/>
        </w:rPr>
      </w:pPr>
      <w:r w:rsidRPr="00EC3173">
        <w:rPr>
          <w:rFonts w:ascii="Verdana" w:hAnsi="Verdana"/>
          <w:b/>
          <w:sz w:val="20"/>
        </w:rPr>
        <w:t>Fórmula:</w:t>
      </w:r>
    </w:p>
    <w:p w14:paraId="7B1984B0" w14:textId="77777777" w:rsidR="006D3CDF" w:rsidRPr="00D259F3" w:rsidRDefault="00000000" w:rsidP="006D3CDF">
      <w:pPr>
        <w:jc w:val="both"/>
        <w:rPr>
          <w:iCs/>
          <w:sz w:val="32"/>
          <w:szCs w:val="32"/>
        </w:rPr>
      </w:pPr>
      <m:oMathPara>
        <m:oMath>
          <m:sSub>
            <m:sSubPr>
              <m:ctrlPr>
                <w:rPr>
                  <w:rFonts w:ascii="Cambria Math" w:hAnsi="Cambria Math"/>
                  <w:i/>
                  <w:sz w:val="32"/>
                  <w:szCs w:val="32"/>
                </w:rPr>
              </m:ctrlPr>
            </m:sSubPr>
            <m:e>
              <m:r>
                <w:rPr>
                  <w:rFonts w:ascii="Cambria Math" w:hAnsi="Cambria Math"/>
                  <w:sz w:val="32"/>
                  <w:szCs w:val="32"/>
                </w:rPr>
                <m:t>P</m:t>
              </m:r>
            </m:e>
            <m:sub>
              <m:r>
                <w:rPr>
                  <w:rFonts w:ascii="Cambria Math" w:hAnsi="Cambria Math"/>
                  <w:sz w:val="32"/>
                  <w:szCs w:val="32"/>
                </w:rPr>
                <m:t>ec</m:t>
              </m:r>
            </m:sub>
          </m:sSub>
          <m:r>
            <w:rPr>
              <w:rFonts w:ascii="Cambria Math" w:hAnsi="Cambria Math"/>
              <w:sz w:val="32"/>
              <w:szCs w:val="32"/>
            </w:rPr>
            <m:t>= 30*(</m:t>
          </m:r>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OP</m:t>
                  </m:r>
                </m:e>
                <m:sub>
                  <m:r>
                    <w:rPr>
                      <w:rFonts w:ascii="Cambria Math" w:hAnsi="Cambria Math"/>
                      <w:sz w:val="32"/>
                      <w:szCs w:val="32"/>
                    </w:rPr>
                    <m:t>m</m:t>
                  </m:r>
                </m:sub>
              </m:sSub>
            </m:num>
            <m:den>
              <m:sSub>
                <m:sSubPr>
                  <m:ctrlPr>
                    <w:rPr>
                      <w:rFonts w:ascii="Cambria Math" w:hAnsi="Cambria Math"/>
                      <w:i/>
                      <w:sz w:val="32"/>
                      <w:szCs w:val="32"/>
                    </w:rPr>
                  </m:ctrlPr>
                </m:sSubPr>
                <m:e>
                  <m:r>
                    <w:rPr>
                      <w:rFonts w:ascii="Cambria Math" w:hAnsi="Cambria Math"/>
                      <w:sz w:val="32"/>
                      <w:szCs w:val="32"/>
                    </w:rPr>
                    <m:t>OP</m:t>
                  </m:r>
                </m:e>
                <m:sub>
                  <m:r>
                    <w:rPr>
                      <w:rFonts w:ascii="Cambria Math" w:hAnsi="Cambria Math"/>
                      <w:sz w:val="32"/>
                      <w:szCs w:val="32"/>
                    </w:rPr>
                    <m:t xml:space="preserve">i </m:t>
                  </m:r>
                </m:sub>
              </m:sSub>
            </m:den>
          </m:f>
          <m:r>
            <w:rPr>
              <w:rFonts w:ascii="Cambria Math" w:hAnsi="Cambria Math"/>
              <w:sz w:val="32"/>
              <w:szCs w:val="32"/>
            </w:rPr>
            <m:t>)</m:t>
          </m:r>
        </m:oMath>
      </m:oMathPara>
    </w:p>
    <w:p w14:paraId="1D045F4E" w14:textId="77777777" w:rsidR="006D3CDF" w:rsidRPr="006D3CDF" w:rsidRDefault="006D3CDF" w:rsidP="006D3CDF">
      <w:pPr>
        <w:jc w:val="both"/>
        <w:rPr>
          <w:rFonts w:ascii="Verdana" w:hAnsi="Verdana"/>
          <w:sz w:val="22"/>
          <w:szCs w:val="22"/>
        </w:rPr>
      </w:pPr>
    </w:p>
    <w:p w14:paraId="4BC9077B" w14:textId="77777777" w:rsidR="006D3CDF" w:rsidRPr="006D3CDF" w:rsidRDefault="006D3CDF" w:rsidP="006D3CDF">
      <w:pPr>
        <w:ind w:right="782"/>
        <w:jc w:val="both"/>
        <w:rPr>
          <w:rFonts w:ascii="Verdana" w:hAnsi="Verdana"/>
          <w:sz w:val="22"/>
          <w:szCs w:val="22"/>
        </w:rPr>
      </w:pPr>
      <w:r w:rsidRPr="006D3CDF">
        <w:rPr>
          <w:rFonts w:ascii="Verdana" w:hAnsi="Verdana"/>
          <w:sz w:val="22"/>
          <w:szCs w:val="22"/>
        </w:rPr>
        <w:t xml:space="preserve">Siendo: </w:t>
      </w:r>
    </w:p>
    <w:p w14:paraId="7A30D2D8" w14:textId="77777777" w:rsidR="006D3CDF" w:rsidRPr="006D3CDF" w:rsidRDefault="006D3CDF" w:rsidP="006D3CDF">
      <w:pPr>
        <w:ind w:right="782"/>
        <w:jc w:val="both"/>
        <w:rPr>
          <w:rFonts w:ascii="Verdana" w:hAnsi="Verdana"/>
          <w:sz w:val="22"/>
          <w:szCs w:val="22"/>
        </w:rPr>
      </w:pPr>
      <w:r w:rsidRPr="006D3CDF">
        <w:rPr>
          <w:rFonts w:ascii="Verdana" w:hAnsi="Verdana"/>
          <w:sz w:val="22"/>
          <w:szCs w:val="22"/>
        </w:rPr>
        <w:t>P</w:t>
      </w:r>
      <w:r w:rsidRPr="006D3CDF">
        <w:rPr>
          <w:rFonts w:ascii="Verdana" w:hAnsi="Verdana"/>
          <w:sz w:val="22"/>
          <w:szCs w:val="22"/>
          <w:vertAlign w:val="subscript"/>
        </w:rPr>
        <w:t>ec</w:t>
      </w:r>
      <w:r w:rsidRPr="006D3CDF">
        <w:rPr>
          <w:rFonts w:ascii="Verdana" w:hAnsi="Verdana"/>
          <w:sz w:val="22"/>
          <w:szCs w:val="22"/>
        </w:rPr>
        <w:t>: se refiere a la puntuación económica, que es la variable dependiente que se calcula a partir de la fórmula propuesta. La cantidad resultante del cálculo de la fórmula es el número de puntos que obtiene el licitador (i) para el criterio de valoración de la oferta económica.</w:t>
      </w:r>
    </w:p>
    <w:p w14:paraId="3E15AE84" w14:textId="77777777" w:rsidR="006D3CDF" w:rsidRDefault="006D3CDF" w:rsidP="006D3CDF">
      <w:pPr>
        <w:ind w:right="782"/>
        <w:jc w:val="both"/>
        <w:rPr>
          <w:rFonts w:ascii="Verdana" w:hAnsi="Verdana"/>
          <w:sz w:val="22"/>
          <w:szCs w:val="22"/>
        </w:rPr>
      </w:pPr>
      <w:r w:rsidRPr="006D3CDF">
        <w:rPr>
          <w:rFonts w:ascii="Verdana" w:hAnsi="Verdana"/>
          <w:sz w:val="22"/>
          <w:szCs w:val="22"/>
        </w:rPr>
        <w:t>OP</w:t>
      </w:r>
      <w:r w:rsidRPr="006D3CDF">
        <w:rPr>
          <w:rFonts w:ascii="Verdana" w:hAnsi="Verdana"/>
          <w:sz w:val="22"/>
          <w:szCs w:val="22"/>
          <w:vertAlign w:val="subscript"/>
        </w:rPr>
        <w:t>i</w:t>
      </w:r>
      <w:r w:rsidRPr="006D3CDF">
        <w:rPr>
          <w:rFonts w:ascii="Verdana" w:hAnsi="Verdana"/>
          <w:sz w:val="22"/>
          <w:szCs w:val="22"/>
        </w:rPr>
        <w:t xml:space="preserve"> = Oferta Ponderada. Sumatorio de cada precio unitario de la oferta i multiplicado por su ponderación.</w:t>
      </w:r>
    </w:p>
    <w:p w14:paraId="3DAA09D3" w14:textId="77777777" w:rsidR="006D3CDF" w:rsidRPr="006D3CDF" w:rsidRDefault="006D3CDF" w:rsidP="006D3CDF">
      <w:pPr>
        <w:ind w:right="782"/>
        <w:jc w:val="both"/>
        <w:rPr>
          <w:rFonts w:ascii="Verdana" w:hAnsi="Verdana"/>
          <w:sz w:val="22"/>
          <w:szCs w:val="22"/>
        </w:rPr>
      </w:pPr>
    </w:p>
    <w:p w14:paraId="60D4D624" w14:textId="77777777" w:rsidR="006D3CDF" w:rsidRPr="00D259F3" w:rsidRDefault="006D3CDF" w:rsidP="006D3CDF">
      <w:pPr>
        <w:ind w:right="782"/>
        <w:jc w:val="both"/>
        <w:rPr>
          <w:rFonts w:ascii="Verdana" w:hAnsi="Verdana"/>
          <w:sz w:val="28"/>
          <w:szCs w:val="28"/>
        </w:rPr>
      </w:pPr>
      <m:oMathPara>
        <m:oMath>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(Pond</m:t>
              </m:r>
            </m:e>
            <m:sub>
              <m:d>
                <m:dPr>
                  <m:ctrlPr>
                    <w:rPr>
                      <w:rFonts w:ascii="Cambria Math" w:hAnsi="Cambria Math"/>
                      <w:i/>
                      <w:sz w:val="28"/>
                      <w:szCs w:val="28"/>
                    </w:rPr>
                  </m:ctrlPr>
                </m:dPr>
                <m:e>
                  <m:r>
                    <w:rPr>
                      <w:rFonts w:ascii="Cambria Math" w:hAnsi="Cambria Math"/>
                      <w:sz w:val="28"/>
                      <w:szCs w:val="28"/>
                    </w:rPr>
                    <m:t>x</m:t>
                  </m:r>
                </m:e>
              </m:d>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Pu</m:t>
              </m:r>
            </m:e>
            <m:sub>
              <m:r>
                <w:rPr>
                  <w:rFonts w:ascii="Cambria Math" w:hAnsi="Cambria Math"/>
                  <w:sz w:val="28"/>
                  <w:szCs w:val="28"/>
                </w:rPr>
                <m:t>i</m:t>
              </m:r>
              <m:d>
                <m:dPr>
                  <m:ctrlPr>
                    <w:rPr>
                      <w:rFonts w:ascii="Cambria Math" w:hAnsi="Cambria Math"/>
                      <w:i/>
                      <w:sz w:val="28"/>
                      <w:szCs w:val="28"/>
                    </w:rPr>
                  </m:ctrlPr>
                </m:dPr>
                <m:e>
                  <m:r>
                    <w:rPr>
                      <w:rFonts w:ascii="Cambria Math" w:hAnsi="Cambria Math"/>
                      <w:sz w:val="28"/>
                      <w:szCs w:val="28"/>
                    </w:rPr>
                    <m:t>x</m:t>
                  </m:r>
                </m:e>
              </m:d>
            </m:sub>
          </m:sSub>
          <m:r>
            <w:rPr>
              <w:rFonts w:ascii="Cambria Math" w:hAnsi="Cambria Math"/>
              <w:sz w:val="28"/>
              <w:szCs w:val="28"/>
            </w:rPr>
            <m:t>)</m:t>
          </m:r>
        </m:oMath>
      </m:oMathPara>
    </w:p>
    <w:p w14:paraId="60281B43" w14:textId="77777777" w:rsidR="006D3CDF" w:rsidRPr="006D3CDF" w:rsidRDefault="006D3CDF" w:rsidP="006D3CDF">
      <w:pPr>
        <w:ind w:right="782"/>
        <w:jc w:val="both"/>
        <w:rPr>
          <w:rFonts w:ascii="Verdana" w:hAnsi="Verdana"/>
          <w:sz w:val="22"/>
          <w:szCs w:val="22"/>
        </w:rPr>
      </w:pPr>
    </w:p>
    <w:p w14:paraId="7DAAC0AA" w14:textId="77777777" w:rsidR="006D3CDF" w:rsidRPr="006D3CDF" w:rsidRDefault="006D3CDF" w:rsidP="006D3CDF">
      <w:pPr>
        <w:ind w:right="782"/>
        <w:jc w:val="both"/>
        <w:rPr>
          <w:rFonts w:ascii="Verdana" w:hAnsi="Verdana"/>
          <w:sz w:val="22"/>
          <w:szCs w:val="22"/>
        </w:rPr>
      </w:pPr>
      <w:r w:rsidRPr="006D3CDF">
        <w:rPr>
          <w:rFonts w:ascii="Verdana" w:hAnsi="Verdana"/>
          <w:sz w:val="22"/>
          <w:szCs w:val="22"/>
        </w:rPr>
        <w:t>Pond</w:t>
      </w:r>
      <w:r w:rsidRPr="006D3CDF">
        <w:rPr>
          <w:rFonts w:ascii="Verdana" w:hAnsi="Verdana"/>
          <w:sz w:val="22"/>
          <w:szCs w:val="22"/>
          <w:vertAlign w:val="subscript"/>
        </w:rPr>
        <w:t>X</w:t>
      </w:r>
      <w:r w:rsidRPr="006D3CDF">
        <w:rPr>
          <w:rFonts w:ascii="Verdana" w:hAnsi="Verdana"/>
          <w:sz w:val="22"/>
          <w:szCs w:val="22"/>
        </w:rPr>
        <w:t xml:space="preserve"> = Ponderación de la unidad de ejecución x.</w:t>
      </w:r>
    </w:p>
    <w:p w14:paraId="1AAE261B" w14:textId="77777777" w:rsidR="006D3CDF" w:rsidRPr="006D3CDF" w:rsidRDefault="006D3CDF" w:rsidP="006D3CDF">
      <w:pPr>
        <w:ind w:right="782"/>
        <w:jc w:val="both"/>
        <w:rPr>
          <w:rFonts w:ascii="Verdana" w:hAnsi="Verdana"/>
          <w:sz w:val="22"/>
          <w:szCs w:val="22"/>
        </w:rPr>
      </w:pPr>
      <w:r w:rsidRPr="006D3CDF">
        <w:rPr>
          <w:rFonts w:ascii="Verdana" w:hAnsi="Verdana"/>
          <w:sz w:val="22"/>
          <w:szCs w:val="22"/>
        </w:rPr>
        <w:t>Pu</w:t>
      </w:r>
      <w:r w:rsidRPr="006D3CDF">
        <w:rPr>
          <w:rFonts w:ascii="Verdana" w:hAnsi="Verdana"/>
          <w:sz w:val="22"/>
          <w:szCs w:val="22"/>
          <w:vertAlign w:val="subscript"/>
        </w:rPr>
        <w:t xml:space="preserve">i(x) </w:t>
      </w:r>
      <w:r w:rsidRPr="006D3CDF">
        <w:rPr>
          <w:rFonts w:ascii="Verdana" w:hAnsi="Verdana"/>
          <w:sz w:val="22"/>
          <w:szCs w:val="22"/>
        </w:rPr>
        <w:t>= Precio unitario de la unidad de ejecución x en la oferta i.</w:t>
      </w:r>
    </w:p>
    <w:p w14:paraId="25F8A676" w14:textId="77777777" w:rsidR="006D3CDF" w:rsidRPr="006D3CDF" w:rsidRDefault="006D3CDF" w:rsidP="006D3CDF">
      <w:pPr>
        <w:ind w:right="782"/>
        <w:jc w:val="both"/>
        <w:rPr>
          <w:rFonts w:ascii="Verdana" w:hAnsi="Verdana"/>
          <w:sz w:val="22"/>
          <w:szCs w:val="22"/>
        </w:rPr>
      </w:pPr>
      <w:r w:rsidRPr="006D3CDF">
        <w:rPr>
          <w:rFonts w:ascii="Verdana" w:hAnsi="Verdana"/>
          <w:sz w:val="22"/>
          <w:szCs w:val="22"/>
        </w:rPr>
        <w:t>OP</w:t>
      </w:r>
      <w:r w:rsidRPr="006D3CDF">
        <w:rPr>
          <w:rFonts w:ascii="Verdana" w:hAnsi="Verdana"/>
          <w:sz w:val="22"/>
          <w:szCs w:val="22"/>
          <w:vertAlign w:val="subscript"/>
        </w:rPr>
        <w:t xml:space="preserve">m </w:t>
      </w:r>
      <w:r w:rsidRPr="006D3CDF">
        <w:rPr>
          <w:rFonts w:ascii="Verdana" w:hAnsi="Verdana"/>
          <w:sz w:val="22"/>
          <w:szCs w:val="22"/>
        </w:rPr>
        <w:t>= Mejor oferta ponderada (menor valor).</w:t>
      </w:r>
    </w:p>
    <w:p w14:paraId="6085391F" w14:textId="77777777" w:rsidR="00EB7EB3" w:rsidRPr="001463B2" w:rsidRDefault="00EB7EB3" w:rsidP="00EB7EB3">
      <w:pPr>
        <w:jc w:val="both"/>
        <w:rPr>
          <w:rFonts w:ascii="Verdana" w:hAnsi="Verdana"/>
          <w:sz w:val="20"/>
        </w:rPr>
      </w:pPr>
    </w:p>
    <w:p w14:paraId="71ED3CB7" w14:textId="77777777" w:rsidR="00EB7EB3" w:rsidRPr="001463B2" w:rsidRDefault="00EB7EB3" w:rsidP="00EB7EB3">
      <w:pPr>
        <w:jc w:val="both"/>
        <w:rPr>
          <w:rFonts w:ascii="Verdana" w:hAnsi="Verdana"/>
          <w:sz w:val="20"/>
        </w:rPr>
      </w:pPr>
      <w:r w:rsidRPr="001463B2">
        <w:rPr>
          <w:rFonts w:ascii="Verdana" w:hAnsi="Verdana"/>
          <w:sz w:val="20"/>
        </w:rPr>
        <w:t>Ejemplo simulación:</w:t>
      </w:r>
    </w:p>
    <w:p w14:paraId="353F2C3F" w14:textId="77777777" w:rsidR="00EB7EB3" w:rsidRPr="001463B2" w:rsidRDefault="00EB7EB3" w:rsidP="00EB7EB3">
      <w:pPr>
        <w:jc w:val="both"/>
        <w:rPr>
          <w:rFonts w:ascii="Verdana" w:hAnsi="Verdana"/>
          <w:sz w:val="20"/>
        </w:rPr>
      </w:pPr>
    </w:p>
    <w:p w14:paraId="539138CA" w14:textId="77777777" w:rsidR="00EB7EB3" w:rsidRDefault="00EB7EB3" w:rsidP="00EB7EB3">
      <w:pPr>
        <w:jc w:val="both"/>
        <w:rPr>
          <w:rFonts w:ascii="Verdana" w:hAnsi="Verdana"/>
          <w:sz w:val="20"/>
        </w:rPr>
      </w:pPr>
      <w:r w:rsidRPr="001463B2">
        <w:rPr>
          <w:rFonts w:ascii="Verdana" w:hAnsi="Verdana"/>
          <w:sz w:val="20"/>
        </w:rPr>
        <w:t>La Empresa 1 a ofertado el precio mínimo en todos los apartados.</w:t>
      </w:r>
    </w:p>
    <w:p w14:paraId="053C774D" w14:textId="77777777" w:rsidR="00EB7EB3" w:rsidRPr="001463B2" w:rsidRDefault="00EB7EB3" w:rsidP="00EB7EB3">
      <w:pPr>
        <w:jc w:val="both"/>
        <w:rPr>
          <w:rFonts w:ascii="Verdana" w:hAnsi="Verdana"/>
          <w:sz w:val="20"/>
        </w:rPr>
      </w:pPr>
    </w:p>
    <w:p w14:paraId="7BB9773F" w14:textId="77777777" w:rsidR="00EB7EB3" w:rsidRDefault="00EB7EB3" w:rsidP="00EB7EB3">
      <w:pPr>
        <w:jc w:val="both"/>
        <w:rPr>
          <w:rFonts w:ascii="Verdana" w:hAnsi="Verdana"/>
          <w:sz w:val="20"/>
        </w:rPr>
      </w:pPr>
      <w:r w:rsidRPr="001463B2">
        <w:rPr>
          <w:rFonts w:ascii="Verdana" w:hAnsi="Verdana"/>
          <w:sz w:val="20"/>
        </w:rPr>
        <w:t>La Empresa 2</w:t>
      </w:r>
      <w:r w:rsidRPr="001463B2">
        <w:rPr>
          <w:rFonts w:ascii="Verdana" w:hAnsi="Verdana"/>
          <w:color w:val="FF0000"/>
          <w:sz w:val="20"/>
        </w:rPr>
        <w:t xml:space="preserve"> </w:t>
      </w:r>
      <w:r w:rsidRPr="001463B2">
        <w:rPr>
          <w:rFonts w:ascii="Verdana" w:hAnsi="Verdana"/>
          <w:sz w:val="20"/>
        </w:rPr>
        <w:t>a ofertado el precio máximo de licitación en todos los apartados</w:t>
      </w:r>
      <w:r>
        <w:rPr>
          <w:rFonts w:ascii="Verdana" w:hAnsi="Verdana"/>
          <w:sz w:val="20"/>
        </w:rPr>
        <w:t>.</w:t>
      </w:r>
    </w:p>
    <w:p w14:paraId="1520A785" w14:textId="77777777" w:rsidR="00EB7EB3" w:rsidRDefault="00EB7EB3" w:rsidP="00EB7EB3">
      <w:pPr>
        <w:jc w:val="both"/>
        <w:rPr>
          <w:rFonts w:ascii="Verdana" w:hAnsi="Verdana"/>
          <w:sz w:val="20"/>
        </w:rPr>
      </w:pPr>
    </w:p>
    <w:p w14:paraId="20C76811" w14:textId="77777777" w:rsidR="00EB7EB3" w:rsidRDefault="00EB7EB3" w:rsidP="00EB7EB3">
      <w:pPr>
        <w:jc w:val="both"/>
        <w:rPr>
          <w:rFonts w:ascii="Verdana" w:hAnsi="Verdana"/>
          <w:sz w:val="20"/>
        </w:rPr>
      </w:pPr>
      <w:r>
        <w:rPr>
          <w:rFonts w:ascii="Verdana" w:hAnsi="Verdana"/>
          <w:sz w:val="20"/>
        </w:rPr>
        <w:t>L</w:t>
      </w:r>
      <w:r w:rsidRPr="001463B2">
        <w:rPr>
          <w:rFonts w:ascii="Verdana" w:hAnsi="Verdana"/>
          <w:sz w:val="20"/>
        </w:rPr>
        <w:t>a Empresa 3 ha ofertado precios intermedios</w:t>
      </w:r>
      <w:r>
        <w:rPr>
          <w:rFonts w:ascii="Verdana" w:hAnsi="Verdana"/>
          <w:sz w:val="20"/>
        </w:rPr>
        <w:t>.</w:t>
      </w:r>
    </w:p>
    <w:p w14:paraId="1CF02A59" w14:textId="77777777" w:rsidR="00EB7EB3" w:rsidRDefault="00EB7EB3" w:rsidP="00EB7EB3">
      <w:pPr>
        <w:jc w:val="both"/>
        <w:rPr>
          <w:rFonts w:ascii="Verdana" w:hAnsi="Verdana"/>
          <w:sz w:val="20"/>
        </w:rPr>
      </w:pPr>
    </w:p>
    <w:p w14:paraId="44954776" w14:textId="77777777" w:rsidR="00EB7EB3" w:rsidRDefault="00EB7EB3" w:rsidP="00EB7EB3">
      <w:pPr>
        <w:jc w:val="both"/>
        <w:rPr>
          <w:rFonts w:ascii="Verdana" w:hAnsi="Verdana"/>
          <w:sz w:val="20"/>
        </w:rPr>
      </w:pPr>
    </w:p>
    <w:p w14:paraId="5BD454A1" w14:textId="77777777" w:rsidR="00EB7EB3" w:rsidRDefault="00EB7EB3" w:rsidP="00EB7EB3">
      <w:pPr>
        <w:jc w:val="both"/>
        <w:rPr>
          <w:rFonts w:ascii="Verdana" w:hAnsi="Verdana"/>
          <w:sz w:val="20"/>
        </w:rPr>
      </w:pPr>
    </w:p>
    <w:p w14:paraId="2DE35D60" w14:textId="77777777" w:rsidR="00EB7EB3" w:rsidRPr="001463B2" w:rsidRDefault="00EB7EB3" w:rsidP="00EB7EB3">
      <w:pPr>
        <w:jc w:val="both"/>
        <w:rPr>
          <w:rFonts w:ascii="Verdana" w:hAnsi="Verdana"/>
          <w:sz w:val="20"/>
        </w:rPr>
      </w:pPr>
    </w:p>
    <w:p w14:paraId="0681E7BF" w14:textId="77777777" w:rsidR="00EB7EB3" w:rsidRPr="001463B2" w:rsidRDefault="00EB7EB3" w:rsidP="00EB7EB3">
      <w:pPr>
        <w:jc w:val="both"/>
        <w:rPr>
          <w:rFonts w:ascii="Verdana" w:hAnsi="Verdana"/>
          <w:sz w:val="20"/>
        </w:rPr>
      </w:pPr>
      <w:bookmarkStart w:id="1015" w:name="_Hlk225849762"/>
    </w:p>
    <w:tbl>
      <w:tblPr>
        <w:tblW w:w="8222" w:type="dxa"/>
        <w:jc w:val="center"/>
        <w:tblCellMar>
          <w:left w:w="70" w:type="dxa"/>
          <w:right w:w="70" w:type="dxa"/>
        </w:tblCellMar>
        <w:tblLook w:val="04A0" w:firstRow="1" w:lastRow="0" w:firstColumn="1" w:lastColumn="0" w:noHBand="0" w:noVBand="1"/>
      </w:tblPr>
      <w:tblGrid>
        <w:gridCol w:w="2372"/>
        <w:gridCol w:w="772"/>
        <w:gridCol w:w="925"/>
        <w:gridCol w:w="778"/>
        <w:gridCol w:w="871"/>
        <w:gridCol w:w="778"/>
        <w:gridCol w:w="860"/>
        <w:gridCol w:w="866"/>
      </w:tblGrid>
      <w:tr w:rsidR="006D3CDF" w:rsidRPr="001463B2" w14:paraId="4F1AB562" w14:textId="77777777" w:rsidTr="00963310">
        <w:trPr>
          <w:trHeight w:val="300"/>
          <w:jc w:val="center"/>
        </w:trPr>
        <w:tc>
          <w:tcPr>
            <w:tcW w:w="2372" w:type="dxa"/>
            <w:tcBorders>
              <w:top w:val="nil"/>
              <w:left w:val="nil"/>
              <w:bottom w:val="nil"/>
              <w:right w:val="nil"/>
            </w:tcBorders>
            <w:noWrap/>
            <w:vAlign w:val="bottom"/>
            <w:hideMark/>
          </w:tcPr>
          <w:p w14:paraId="40A442E2" w14:textId="77777777" w:rsidR="006D3CDF" w:rsidRPr="001463B2" w:rsidRDefault="006D3CDF" w:rsidP="00AB7F0B">
            <w:pPr>
              <w:rPr>
                <w:rFonts w:ascii="Calibri" w:hAnsi="Calibri" w:cs="Calibri"/>
                <w:sz w:val="18"/>
                <w:szCs w:val="18"/>
              </w:rPr>
            </w:pPr>
          </w:p>
        </w:tc>
        <w:tc>
          <w:tcPr>
            <w:tcW w:w="772" w:type="dxa"/>
            <w:vMerge w:val="restart"/>
            <w:tcBorders>
              <w:top w:val="single" w:sz="4" w:space="0" w:color="auto"/>
              <w:left w:val="single" w:sz="4" w:space="0" w:color="auto"/>
              <w:bottom w:val="single" w:sz="4" w:space="0" w:color="000000"/>
              <w:right w:val="single" w:sz="4" w:space="0" w:color="auto"/>
            </w:tcBorders>
            <w:noWrap/>
            <w:vAlign w:val="center"/>
            <w:hideMark/>
          </w:tcPr>
          <w:p w14:paraId="78A6B04A" w14:textId="77777777" w:rsidR="006D3CDF" w:rsidRPr="001463B2" w:rsidRDefault="006D3CDF" w:rsidP="00AB7F0B">
            <w:pPr>
              <w:jc w:val="center"/>
              <w:rPr>
                <w:rFonts w:ascii="Calibri" w:hAnsi="Calibri" w:cs="Calibri"/>
                <w:b/>
                <w:bCs/>
                <w:sz w:val="18"/>
                <w:szCs w:val="18"/>
              </w:rPr>
            </w:pPr>
            <w:r w:rsidRPr="001463B2">
              <w:rPr>
                <w:rFonts w:ascii="Calibri" w:hAnsi="Calibri" w:cs="Calibri"/>
                <w:b/>
                <w:bCs/>
                <w:sz w:val="18"/>
                <w:szCs w:val="18"/>
              </w:rPr>
              <w:t xml:space="preserve">Pond. </w:t>
            </w:r>
          </w:p>
        </w:tc>
        <w:tc>
          <w:tcPr>
            <w:tcW w:w="1703" w:type="dxa"/>
            <w:gridSpan w:val="2"/>
            <w:tcBorders>
              <w:top w:val="single" w:sz="4" w:space="0" w:color="auto"/>
              <w:left w:val="single" w:sz="4" w:space="0" w:color="auto"/>
              <w:bottom w:val="nil"/>
              <w:right w:val="single" w:sz="4" w:space="0" w:color="000000"/>
            </w:tcBorders>
            <w:shd w:val="clear" w:color="000000" w:fill="F2F2F2"/>
            <w:noWrap/>
            <w:vAlign w:val="bottom"/>
            <w:hideMark/>
          </w:tcPr>
          <w:p w14:paraId="198718D9"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sz w:val="18"/>
                <w:szCs w:val="18"/>
              </w:rPr>
              <w:t>Empresa 1</w:t>
            </w:r>
          </w:p>
        </w:tc>
        <w:tc>
          <w:tcPr>
            <w:tcW w:w="1649" w:type="dxa"/>
            <w:gridSpan w:val="2"/>
            <w:tcBorders>
              <w:top w:val="single" w:sz="4" w:space="0" w:color="auto"/>
              <w:left w:val="nil"/>
              <w:bottom w:val="nil"/>
              <w:right w:val="single" w:sz="4" w:space="0" w:color="000000"/>
            </w:tcBorders>
            <w:shd w:val="clear" w:color="000000" w:fill="F2F2F2"/>
            <w:noWrap/>
            <w:vAlign w:val="bottom"/>
            <w:hideMark/>
          </w:tcPr>
          <w:p w14:paraId="6ED10955"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sz w:val="18"/>
                <w:szCs w:val="18"/>
              </w:rPr>
              <w:t>Empresa 2</w:t>
            </w:r>
          </w:p>
        </w:tc>
        <w:tc>
          <w:tcPr>
            <w:tcW w:w="1726" w:type="dxa"/>
            <w:gridSpan w:val="2"/>
            <w:tcBorders>
              <w:top w:val="single" w:sz="4" w:space="0" w:color="auto"/>
              <w:left w:val="nil"/>
              <w:bottom w:val="nil"/>
              <w:right w:val="single" w:sz="4" w:space="0" w:color="000000"/>
            </w:tcBorders>
            <w:shd w:val="clear" w:color="000000" w:fill="F2F2F2"/>
            <w:noWrap/>
            <w:vAlign w:val="bottom"/>
            <w:hideMark/>
          </w:tcPr>
          <w:p w14:paraId="645FED2D"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sz w:val="18"/>
                <w:szCs w:val="18"/>
              </w:rPr>
              <w:t>Empresa 3</w:t>
            </w:r>
          </w:p>
        </w:tc>
      </w:tr>
      <w:tr w:rsidR="006D3CDF" w:rsidRPr="001463B2" w14:paraId="624788CB" w14:textId="77777777" w:rsidTr="00963310">
        <w:trPr>
          <w:trHeight w:val="300"/>
          <w:jc w:val="center"/>
        </w:trPr>
        <w:tc>
          <w:tcPr>
            <w:tcW w:w="2372" w:type="dxa"/>
            <w:tcBorders>
              <w:top w:val="nil"/>
              <w:left w:val="nil"/>
              <w:bottom w:val="nil"/>
              <w:right w:val="nil"/>
            </w:tcBorders>
            <w:noWrap/>
            <w:vAlign w:val="bottom"/>
            <w:hideMark/>
          </w:tcPr>
          <w:p w14:paraId="4EAD48DE" w14:textId="77777777" w:rsidR="006D3CDF" w:rsidRPr="001463B2" w:rsidRDefault="006D3CDF" w:rsidP="00AB7F0B">
            <w:pPr>
              <w:jc w:val="center"/>
              <w:rPr>
                <w:rFonts w:ascii="Calibri" w:hAnsi="Calibri" w:cs="Calibri"/>
                <w:b/>
                <w:bCs/>
                <w:color w:val="000000"/>
                <w:sz w:val="18"/>
                <w:szCs w:val="18"/>
              </w:rPr>
            </w:pPr>
          </w:p>
        </w:tc>
        <w:tc>
          <w:tcPr>
            <w:tcW w:w="772" w:type="dxa"/>
            <w:vMerge/>
            <w:tcBorders>
              <w:top w:val="single" w:sz="4" w:space="0" w:color="auto"/>
              <w:left w:val="single" w:sz="4" w:space="0" w:color="auto"/>
              <w:bottom w:val="single" w:sz="4" w:space="0" w:color="000000"/>
              <w:right w:val="single" w:sz="4" w:space="0" w:color="auto"/>
            </w:tcBorders>
            <w:vAlign w:val="center"/>
            <w:hideMark/>
          </w:tcPr>
          <w:p w14:paraId="68D14570" w14:textId="77777777" w:rsidR="006D3CDF" w:rsidRPr="001463B2" w:rsidRDefault="006D3CDF" w:rsidP="00AB7F0B">
            <w:pPr>
              <w:rPr>
                <w:rFonts w:ascii="Calibri" w:hAnsi="Calibri" w:cs="Calibri"/>
                <w:b/>
                <w:bCs/>
                <w:sz w:val="18"/>
                <w:szCs w:val="18"/>
              </w:rPr>
            </w:pPr>
          </w:p>
        </w:tc>
        <w:tc>
          <w:tcPr>
            <w:tcW w:w="925" w:type="dxa"/>
            <w:tcBorders>
              <w:top w:val="nil"/>
              <w:left w:val="single" w:sz="4" w:space="0" w:color="auto"/>
              <w:bottom w:val="single" w:sz="4" w:space="0" w:color="auto"/>
              <w:right w:val="nil"/>
            </w:tcBorders>
            <w:shd w:val="clear" w:color="000000" w:fill="F2F2F2"/>
            <w:noWrap/>
            <w:vAlign w:val="bottom"/>
            <w:hideMark/>
          </w:tcPr>
          <w:p w14:paraId="282FE134"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Oferta</w:t>
            </w:r>
          </w:p>
        </w:tc>
        <w:tc>
          <w:tcPr>
            <w:tcW w:w="778" w:type="dxa"/>
            <w:tcBorders>
              <w:top w:val="nil"/>
              <w:left w:val="nil"/>
              <w:bottom w:val="single" w:sz="4" w:space="0" w:color="auto"/>
              <w:right w:val="single" w:sz="4" w:space="0" w:color="auto"/>
            </w:tcBorders>
            <w:shd w:val="clear" w:color="000000" w:fill="F2F2F2"/>
            <w:noWrap/>
            <w:vAlign w:val="bottom"/>
            <w:hideMark/>
          </w:tcPr>
          <w:p w14:paraId="4FDF5E95"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Punt.</w:t>
            </w:r>
          </w:p>
        </w:tc>
        <w:tc>
          <w:tcPr>
            <w:tcW w:w="871" w:type="dxa"/>
            <w:tcBorders>
              <w:top w:val="nil"/>
              <w:left w:val="nil"/>
              <w:bottom w:val="single" w:sz="4" w:space="0" w:color="auto"/>
              <w:right w:val="nil"/>
            </w:tcBorders>
            <w:shd w:val="clear" w:color="000000" w:fill="F2F2F2"/>
            <w:noWrap/>
            <w:vAlign w:val="bottom"/>
            <w:hideMark/>
          </w:tcPr>
          <w:p w14:paraId="473C5A09"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Oferta</w:t>
            </w:r>
          </w:p>
        </w:tc>
        <w:tc>
          <w:tcPr>
            <w:tcW w:w="778" w:type="dxa"/>
            <w:tcBorders>
              <w:top w:val="nil"/>
              <w:left w:val="nil"/>
              <w:bottom w:val="single" w:sz="4" w:space="0" w:color="auto"/>
              <w:right w:val="single" w:sz="4" w:space="0" w:color="auto"/>
            </w:tcBorders>
            <w:shd w:val="clear" w:color="000000" w:fill="F2F2F2"/>
            <w:noWrap/>
            <w:vAlign w:val="bottom"/>
            <w:hideMark/>
          </w:tcPr>
          <w:p w14:paraId="7156F84A"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Punt.</w:t>
            </w:r>
          </w:p>
        </w:tc>
        <w:tc>
          <w:tcPr>
            <w:tcW w:w="860" w:type="dxa"/>
            <w:tcBorders>
              <w:top w:val="nil"/>
              <w:left w:val="nil"/>
              <w:bottom w:val="single" w:sz="4" w:space="0" w:color="auto"/>
              <w:right w:val="nil"/>
            </w:tcBorders>
            <w:shd w:val="clear" w:color="000000" w:fill="F2F2F2"/>
            <w:noWrap/>
            <w:vAlign w:val="bottom"/>
            <w:hideMark/>
          </w:tcPr>
          <w:p w14:paraId="308013BD"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Oferta</w:t>
            </w:r>
          </w:p>
        </w:tc>
        <w:tc>
          <w:tcPr>
            <w:tcW w:w="866" w:type="dxa"/>
            <w:tcBorders>
              <w:top w:val="nil"/>
              <w:left w:val="nil"/>
              <w:bottom w:val="single" w:sz="4" w:space="0" w:color="auto"/>
              <w:right w:val="single" w:sz="4" w:space="0" w:color="auto"/>
            </w:tcBorders>
            <w:shd w:val="clear" w:color="000000" w:fill="F2F2F2"/>
            <w:noWrap/>
            <w:vAlign w:val="bottom"/>
            <w:hideMark/>
          </w:tcPr>
          <w:p w14:paraId="3C820005" w14:textId="77777777" w:rsidR="006D3CDF" w:rsidRPr="001463B2" w:rsidRDefault="006D3CDF" w:rsidP="00AB7F0B">
            <w:pPr>
              <w:jc w:val="center"/>
              <w:rPr>
                <w:rFonts w:ascii="Calibri" w:hAnsi="Calibri" w:cs="Calibri"/>
                <w:b/>
                <w:bCs/>
                <w:color w:val="000000"/>
                <w:sz w:val="18"/>
                <w:szCs w:val="18"/>
              </w:rPr>
            </w:pPr>
            <w:r w:rsidRPr="001463B2">
              <w:rPr>
                <w:rFonts w:ascii="Calibri" w:hAnsi="Calibri" w:cs="Calibri"/>
                <w:b/>
                <w:bCs/>
                <w:color w:val="000000"/>
                <w:sz w:val="18"/>
                <w:szCs w:val="18"/>
              </w:rPr>
              <w:t>Punt.</w:t>
            </w:r>
          </w:p>
        </w:tc>
      </w:tr>
      <w:tr w:rsidR="00963310" w:rsidRPr="001463B2" w14:paraId="3600A3EA" w14:textId="77777777" w:rsidTr="00963310">
        <w:trPr>
          <w:trHeight w:val="300"/>
          <w:jc w:val="center"/>
        </w:trPr>
        <w:tc>
          <w:tcPr>
            <w:tcW w:w="2372" w:type="dxa"/>
            <w:tcBorders>
              <w:top w:val="single" w:sz="4" w:space="0" w:color="auto"/>
              <w:left w:val="single" w:sz="4" w:space="0" w:color="auto"/>
              <w:bottom w:val="nil"/>
              <w:right w:val="single" w:sz="4" w:space="0" w:color="auto"/>
            </w:tcBorders>
            <w:noWrap/>
            <w:vAlign w:val="center"/>
            <w:hideMark/>
          </w:tcPr>
          <w:p w14:paraId="6D57D0CD" w14:textId="27A03059" w:rsidR="00963310" w:rsidRPr="001463B2" w:rsidRDefault="00963310" w:rsidP="00963310">
            <w:pPr>
              <w:rPr>
                <w:rFonts w:ascii="Calibri" w:hAnsi="Calibri" w:cs="Calibri"/>
                <w:sz w:val="18"/>
                <w:szCs w:val="18"/>
              </w:rPr>
            </w:pPr>
            <w:r>
              <w:rPr>
                <w:rFonts w:ascii="Calibri" w:hAnsi="Calibri" w:cs="Calibri"/>
                <w:sz w:val="18"/>
                <w:szCs w:val="18"/>
              </w:rPr>
              <w:t>100 m</w:t>
            </w:r>
            <w:r w:rsidRPr="001463B2">
              <w:rPr>
                <w:rFonts w:ascii="Calibri" w:hAnsi="Calibri" w:cs="Calibri"/>
                <w:sz w:val="18"/>
                <w:szCs w:val="18"/>
                <w:vertAlign w:val="superscript"/>
              </w:rPr>
              <w:t>2</w:t>
            </w:r>
            <w:r w:rsidRPr="001463B2">
              <w:rPr>
                <w:rFonts w:ascii="Calibri" w:hAnsi="Calibri" w:cs="Calibri"/>
                <w:sz w:val="18"/>
                <w:szCs w:val="18"/>
              </w:rPr>
              <w:t xml:space="preserve"> de superficie:</w:t>
            </w:r>
          </w:p>
        </w:tc>
        <w:tc>
          <w:tcPr>
            <w:tcW w:w="772" w:type="dxa"/>
            <w:tcBorders>
              <w:top w:val="nil"/>
              <w:left w:val="nil"/>
              <w:bottom w:val="nil"/>
              <w:right w:val="single" w:sz="4" w:space="0" w:color="auto"/>
            </w:tcBorders>
            <w:noWrap/>
            <w:vAlign w:val="center"/>
            <w:hideMark/>
          </w:tcPr>
          <w:p w14:paraId="5CF22861"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26,00</w:t>
            </w:r>
          </w:p>
        </w:tc>
        <w:tc>
          <w:tcPr>
            <w:tcW w:w="925" w:type="dxa"/>
            <w:tcBorders>
              <w:top w:val="single" w:sz="4" w:space="0" w:color="auto"/>
              <w:left w:val="single" w:sz="4" w:space="0" w:color="auto"/>
              <w:bottom w:val="nil"/>
              <w:right w:val="nil"/>
            </w:tcBorders>
            <w:shd w:val="clear" w:color="000000" w:fill="F2F2F2"/>
            <w:noWrap/>
            <w:vAlign w:val="center"/>
            <w:hideMark/>
          </w:tcPr>
          <w:p w14:paraId="64CBC796"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250,00 €</w:t>
            </w:r>
          </w:p>
        </w:tc>
        <w:tc>
          <w:tcPr>
            <w:tcW w:w="778" w:type="dxa"/>
            <w:tcBorders>
              <w:top w:val="single" w:sz="4" w:space="0" w:color="auto"/>
              <w:left w:val="nil"/>
              <w:bottom w:val="nil"/>
              <w:right w:val="single" w:sz="4" w:space="0" w:color="auto"/>
            </w:tcBorders>
            <w:shd w:val="clear" w:color="000000" w:fill="F2F2F2"/>
            <w:noWrap/>
            <w:hideMark/>
          </w:tcPr>
          <w:p w14:paraId="78B4A6E5" w14:textId="13D3A937"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6.500,00</w:t>
            </w:r>
          </w:p>
        </w:tc>
        <w:tc>
          <w:tcPr>
            <w:tcW w:w="871" w:type="dxa"/>
            <w:tcBorders>
              <w:top w:val="single" w:sz="4" w:space="0" w:color="auto"/>
              <w:left w:val="nil"/>
              <w:bottom w:val="nil"/>
              <w:right w:val="nil"/>
            </w:tcBorders>
            <w:shd w:val="clear" w:color="000000" w:fill="F2F2F2"/>
            <w:noWrap/>
            <w:vAlign w:val="center"/>
            <w:hideMark/>
          </w:tcPr>
          <w:p w14:paraId="4573A47D"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286,00 €</w:t>
            </w:r>
          </w:p>
        </w:tc>
        <w:tc>
          <w:tcPr>
            <w:tcW w:w="778" w:type="dxa"/>
            <w:tcBorders>
              <w:top w:val="single" w:sz="4" w:space="0" w:color="auto"/>
              <w:left w:val="nil"/>
              <w:bottom w:val="nil"/>
              <w:right w:val="single" w:sz="4" w:space="0" w:color="auto"/>
            </w:tcBorders>
            <w:shd w:val="clear" w:color="000000" w:fill="F2F2F2"/>
            <w:noWrap/>
            <w:hideMark/>
          </w:tcPr>
          <w:p w14:paraId="007A2EA6" w14:textId="67F785FE"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7.436,00</w:t>
            </w:r>
          </w:p>
        </w:tc>
        <w:tc>
          <w:tcPr>
            <w:tcW w:w="860" w:type="dxa"/>
            <w:tcBorders>
              <w:top w:val="single" w:sz="4" w:space="0" w:color="auto"/>
              <w:left w:val="nil"/>
              <w:bottom w:val="nil"/>
              <w:right w:val="nil"/>
            </w:tcBorders>
            <w:shd w:val="clear" w:color="000000" w:fill="F2F2F2"/>
            <w:noWrap/>
            <w:vAlign w:val="center"/>
            <w:hideMark/>
          </w:tcPr>
          <w:p w14:paraId="6A5C449C"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255,00 €</w:t>
            </w:r>
          </w:p>
        </w:tc>
        <w:tc>
          <w:tcPr>
            <w:tcW w:w="866" w:type="dxa"/>
            <w:tcBorders>
              <w:top w:val="single" w:sz="4" w:space="0" w:color="auto"/>
              <w:left w:val="nil"/>
              <w:bottom w:val="nil"/>
              <w:right w:val="single" w:sz="4" w:space="0" w:color="auto"/>
            </w:tcBorders>
            <w:shd w:val="clear" w:color="000000" w:fill="F2F2F2"/>
            <w:noWrap/>
            <w:hideMark/>
          </w:tcPr>
          <w:p w14:paraId="70C0F840" w14:textId="642A21B4"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6.630,00</w:t>
            </w:r>
          </w:p>
        </w:tc>
      </w:tr>
      <w:tr w:rsidR="00963310" w:rsidRPr="001463B2" w14:paraId="465DF9B9"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519D1ACE" w14:textId="03E46C94" w:rsidR="00963310" w:rsidRPr="001463B2" w:rsidRDefault="00963310" w:rsidP="00963310">
            <w:pPr>
              <w:rPr>
                <w:rFonts w:ascii="Calibri" w:hAnsi="Calibri" w:cs="Calibri"/>
                <w:sz w:val="18"/>
                <w:szCs w:val="18"/>
              </w:rPr>
            </w:pPr>
            <w:r>
              <w:rPr>
                <w:rFonts w:ascii="Calibri" w:hAnsi="Calibri" w:cs="Calibri"/>
                <w:sz w:val="18"/>
                <w:szCs w:val="18"/>
              </w:rPr>
              <w:t>100 m</w:t>
            </w:r>
            <w:r w:rsidRPr="001463B2">
              <w:rPr>
                <w:rFonts w:ascii="Calibri" w:hAnsi="Calibri" w:cs="Calibri"/>
                <w:sz w:val="18"/>
                <w:szCs w:val="18"/>
                <w:vertAlign w:val="superscript"/>
              </w:rPr>
              <w:t>2</w:t>
            </w:r>
            <w:r w:rsidRPr="001463B2">
              <w:rPr>
                <w:rFonts w:ascii="Calibri" w:hAnsi="Calibri" w:cs="Calibri"/>
                <w:sz w:val="18"/>
                <w:szCs w:val="18"/>
              </w:rPr>
              <w:t xml:space="preserve"> de patio y zonas verdes</w:t>
            </w:r>
          </w:p>
        </w:tc>
        <w:tc>
          <w:tcPr>
            <w:tcW w:w="772" w:type="dxa"/>
            <w:tcBorders>
              <w:top w:val="nil"/>
              <w:left w:val="nil"/>
              <w:bottom w:val="nil"/>
              <w:right w:val="single" w:sz="4" w:space="0" w:color="auto"/>
            </w:tcBorders>
            <w:noWrap/>
            <w:vAlign w:val="center"/>
            <w:hideMark/>
          </w:tcPr>
          <w:p w14:paraId="131A1FAA"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1,22</w:t>
            </w:r>
          </w:p>
        </w:tc>
        <w:tc>
          <w:tcPr>
            <w:tcW w:w="925" w:type="dxa"/>
            <w:tcBorders>
              <w:top w:val="nil"/>
              <w:left w:val="single" w:sz="4" w:space="0" w:color="auto"/>
              <w:bottom w:val="nil"/>
              <w:right w:val="nil"/>
            </w:tcBorders>
            <w:shd w:val="clear" w:color="000000" w:fill="F2F2F2"/>
            <w:noWrap/>
            <w:vAlign w:val="center"/>
            <w:hideMark/>
          </w:tcPr>
          <w:p w14:paraId="0ACC2B5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4,00 €</w:t>
            </w:r>
          </w:p>
        </w:tc>
        <w:tc>
          <w:tcPr>
            <w:tcW w:w="778" w:type="dxa"/>
            <w:tcBorders>
              <w:top w:val="nil"/>
              <w:left w:val="nil"/>
              <w:bottom w:val="nil"/>
              <w:right w:val="single" w:sz="4" w:space="0" w:color="auto"/>
            </w:tcBorders>
            <w:shd w:val="clear" w:color="000000" w:fill="F2F2F2"/>
            <w:noWrap/>
            <w:hideMark/>
          </w:tcPr>
          <w:p w14:paraId="55A6D56F" w14:textId="79075D16"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4,88</w:t>
            </w:r>
          </w:p>
        </w:tc>
        <w:tc>
          <w:tcPr>
            <w:tcW w:w="871" w:type="dxa"/>
            <w:tcBorders>
              <w:top w:val="nil"/>
              <w:left w:val="nil"/>
              <w:bottom w:val="nil"/>
              <w:right w:val="nil"/>
            </w:tcBorders>
            <w:shd w:val="clear" w:color="000000" w:fill="F2F2F2"/>
            <w:noWrap/>
            <w:vAlign w:val="center"/>
            <w:hideMark/>
          </w:tcPr>
          <w:p w14:paraId="7C56EBB2"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5,28 €</w:t>
            </w:r>
          </w:p>
        </w:tc>
        <w:tc>
          <w:tcPr>
            <w:tcW w:w="778" w:type="dxa"/>
            <w:tcBorders>
              <w:top w:val="nil"/>
              <w:left w:val="nil"/>
              <w:bottom w:val="nil"/>
              <w:right w:val="single" w:sz="4" w:space="0" w:color="auto"/>
            </w:tcBorders>
            <w:shd w:val="clear" w:color="000000" w:fill="F2F2F2"/>
            <w:noWrap/>
            <w:hideMark/>
          </w:tcPr>
          <w:p w14:paraId="2D9D0CD8" w14:textId="295DE4F6"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6,44</w:t>
            </w:r>
          </w:p>
        </w:tc>
        <w:tc>
          <w:tcPr>
            <w:tcW w:w="860" w:type="dxa"/>
            <w:tcBorders>
              <w:top w:val="nil"/>
              <w:left w:val="nil"/>
              <w:bottom w:val="nil"/>
              <w:right w:val="nil"/>
            </w:tcBorders>
            <w:shd w:val="clear" w:color="000000" w:fill="F2F2F2"/>
            <w:noWrap/>
            <w:vAlign w:val="center"/>
            <w:hideMark/>
          </w:tcPr>
          <w:p w14:paraId="7D0273A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4,50 €</w:t>
            </w:r>
          </w:p>
        </w:tc>
        <w:tc>
          <w:tcPr>
            <w:tcW w:w="866" w:type="dxa"/>
            <w:tcBorders>
              <w:top w:val="nil"/>
              <w:left w:val="nil"/>
              <w:bottom w:val="nil"/>
              <w:right w:val="single" w:sz="4" w:space="0" w:color="auto"/>
            </w:tcBorders>
            <w:shd w:val="clear" w:color="000000" w:fill="F2F2F2"/>
            <w:noWrap/>
            <w:hideMark/>
          </w:tcPr>
          <w:p w14:paraId="621B24C1" w14:textId="4360F5CD"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5,49</w:t>
            </w:r>
          </w:p>
        </w:tc>
      </w:tr>
      <w:tr w:rsidR="00963310" w:rsidRPr="001463B2" w14:paraId="5DDAB581"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1E42007B" w14:textId="6A3125B6" w:rsidR="00963310" w:rsidRPr="001463B2" w:rsidRDefault="00963310" w:rsidP="00963310">
            <w:pPr>
              <w:rPr>
                <w:rFonts w:ascii="Calibri" w:hAnsi="Calibri" w:cs="Calibri"/>
                <w:sz w:val="18"/>
                <w:szCs w:val="18"/>
              </w:rPr>
            </w:pPr>
            <w:r>
              <w:rPr>
                <w:rFonts w:ascii="Calibri" w:hAnsi="Calibri" w:cs="Calibri"/>
                <w:sz w:val="18"/>
                <w:szCs w:val="18"/>
              </w:rPr>
              <w:t>100 m</w:t>
            </w:r>
            <w:r w:rsidRPr="001463B2">
              <w:rPr>
                <w:rFonts w:ascii="Calibri" w:hAnsi="Calibri" w:cs="Calibri"/>
                <w:sz w:val="18"/>
                <w:szCs w:val="18"/>
                <w:vertAlign w:val="superscript"/>
              </w:rPr>
              <w:t>2</w:t>
            </w:r>
            <w:r w:rsidRPr="001463B2">
              <w:rPr>
                <w:rFonts w:ascii="Calibri" w:hAnsi="Calibri" w:cs="Calibri"/>
                <w:sz w:val="18"/>
                <w:szCs w:val="18"/>
              </w:rPr>
              <w:t xml:space="preserve"> cristales</w:t>
            </w:r>
          </w:p>
        </w:tc>
        <w:tc>
          <w:tcPr>
            <w:tcW w:w="772" w:type="dxa"/>
            <w:tcBorders>
              <w:top w:val="nil"/>
              <w:left w:val="nil"/>
              <w:bottom w:val="nil"/>
              <w:right w:val="single" w:sz="4" w:space="0" w:color="auto"/>
            </w:tcBorders>
            <w:noWrap/>
            <w:vAlign w:val="center"/>
            <w:hideMark/>
          </w:tcPr>
          <w:p w14:paraId="65193317"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1,00</w:t>
            </w:r>
          </w:p>
        </w:tc>
        <w:tc>
          <w:tcPr>
            <w:tcW w:w="925" w:type="dxa"/>
            <w:tcBorders>
              <w:top w:val="nil"/>
              <w:left w:val="single" w:sz="4" w:space="0" w:color="auto"/>
              <w:bottom w:val="nil"/>
              <w:right w:val="nil"/>
            </w:tcBorders>
            <w:shd w:val="clear" w:color="000000" w:fill="F2F2F2"/>
            <w:noWrap/>
            <w:vAlign w:val="center"/>
            <w:hideMark/>
          </w:tcPr>
          <w:p w14:paraId="6F84BC39"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70,00 €</w:t>
            </w:r>
          </w:p>
        </w:tc>
        <w:tc>
          <w:tcPr>
            <w:tcW w:w="778" w:type="dxa"/>
            <w:tcBorders>
              <w:top w:val="nil"/>
              <w:left w:val="nil"/>
              <w:bottom w:val="nil"/>
              <w:right w:val="single" w:sz="4" w:space="0" w:color="auto"/>
            </w:tcBorders>
            <w:shd w:val="clear" w:color="000000" w:fill="F2F2F2"/>
            <w:noWrap/>
            <w:hideMark/>
          </w:tcPr>
          <w:p w14:paraId="5235D290" w14:textId="35206C42"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70,00</w:t>
            </w:r>
          </w:p>
        </w:tc>
        <w:tc>
          <w:tcPr>
            <w:tcW w:w="871" w:type="dxa"/>
            <w:tcBorders>
              <w:top w:val="nil"/>
              <w:left w:val="nil"/>
              <w:bottom w:val="nil"/>
              <w:right w:val="nil"/>
            </w:tcBorders>
            <w:shd w:val="clear" w:color="000000" w:fill="F2F2F2"/>
            <w:noWrap/>
            <w:vAlign w:val="center"/>
            <w:hideMark/>
          </w:tcPr>
          <w:p w14:paraId="75DBC1E4"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77,00 €</w:t>
            </w:r>
          </w:p>
        </w:tc>
        <w:tc>
          <w:tcPr>
            <w:tcW w:w="778" w:type="dxa"/>
            <w:tcBorders>
              <w:top w:val="nil"/>
              <w:left w:val="nil"/>
              <w:bottom w:val="nil"/>
              <w:right w:val="single" w:sz="4" w:space="0" w:color="auto"/>
            </w:tcBorders>
            <w:shd w:val="clear" w:color="000000" w:fill="F2F2F2"/>
            <w:noWrap/>
            <w:hideMark/>
          </w:tcPr>
          <w:p w14:paraId="0AAA3108" w14:textId="42FE9D16"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77,00</w:t>
            </w:r>
          </w:p>
        </w:tc>
        <w:tc>
          <w:tcPr>
            <w:tcW w:w="860" w:type="dxa"/>
            <w:tcBorders>
              <w:top w:val="nil"/>
              <w:left w:val="nil"/>
              <w:bottom w:val="nil"/>
              <w:right w:val="nil"/>
            </w:tcBorders>
            <w:shd w:val="clear" w:color="000000" w:fill="F2F2F2"/>
            <w:noWrap/>
            <w:vAlign w:val="center"/>
            <w:hideMark/>
          </w:tcPr>
          <w:p w14:paraId="3E27B448"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73,00 €</w:t>
            </w:r>
          </w:p>
        </w:tc>
        <w:tc>
          <w:tcPr>
            <w:tcW w:w="866" w:type="dxa"/>
            <w:tcBorders>
              <w:top w:val="nil"/>
              <w:left w:val="nil"/>
              <w:bottom w:val="nil"/>
              <w:right w:val="single" w:sz="4" w:space="0" w:color="auto"/>
            </w:tcBorders>
            <w:shd w:val="clear" w:color="000000" w:fill="F2F2F2"/>
            <w:noWrap/>
            <w:hideMark/>
          </w:tcPr>
          <w:p w14:paraId="143C06B9" w14:textId="36A8EC1C"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73,00</w:t>
            </w:r>
          </w:p>
        </w:tc>
      </w:tr>
      <w:tr w:rsidR="00963310" w:rsidRPr="001463B2" w14:paraId="5B8F8CD0"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2A720EF3" w14:textId="33B2BCBE" w:rsidR="00963310" w:rsidRPr="001463B2" w:rsidRDefault="00963310" w:rsidP="00963310">
            <w:pPr>
              <w:rPr>
                <w:rFonts w:ascii="Calibri" w:hAnsi="Calibri" w:cs="Calibri"/>
                <w:sz w:val="18"/>
                <w:szCs w:val="18"/>
              </w:rPr>
            </w:pPr>
            <w:r>
              <w:rPr>
                <w:rFonts w:ascii="Calibri" w:hAnsi="Calibri" w:cs="Calibri"/>
                <w:sz w:val="18"/>
                <w:szCs w:val="18"/>
              </w:rPr>
              <w:t>100 m</w:t>
            </w:r>
            <w:r w:rsidRPr="001463B2">
              <w:rPr>
                <w:rFonts w:ascii="Calibri" w:hAnsi="Calibri" w:cs="Calibri"/>
                <w:sz w:val="18"/>
                <w:szCs w:val="18"/>
                <w:vertAlign w:val="superscript"/>
              </w:rPr>
              <w:t>2</w:t>
            </w:r>
            <w:r w:rsidRPr="001463B2">
              <w:rPr>
                <w:rFonts w:ascii="Calibri" w:hAnsi="Calibri" w:cs="Calibri"/>
                <w:sz w:val="18"/>
                <w:szCs w:val="18"/>
              </w:rPr>
              <w:t xml:space="preserve"> de pistas</w:t>
            </w:r>
          </w:p>
        </w:tc>
        <w:tc>
          <w:tcPr>
            <w:tcW w:w="772" w:type="dxa"/>
            <w:tcBorders>
              <w:top w:val="nil"/>
              <w:left w:val="nil"/>
              <w:bottom w:val="nil"/>
              <w:right w:val="single" w:sz="4" w:space="0" w:color="auto"/>
            </w:tcBorders>
            <w:noWrap/>
            <w:vAlign w:val="center"/>
            <w:hideMark/>
          </w:tcPr>
          <w:p w14:paraId="74B44821"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0,36</w:t>
            </w:r>
          </w:p>
        </w:tc>
        <w:tc>
          <w:tcPr>
            <w:tcW w:w="925" w:type="dxa"/>
            <w:tcBorders>
              <w:top w:val="nil"/>
              <w:left w:val="single" w:sz="4" w:space="0" w:color="auto"/>
              <w:bottom w:val="nil"/>
              <w:right w:val="nil"/>
            </w:tcBorders>
            <w:shd w:val="clear" w:color="000000" w:fill="F2F2F2"/>
            <w:noWrap/>
            <w:vAlign w:val="center"/>
            <w:hideMark/>
          </w:tcPr>
          <w:p w14:paraId="1B4EFD44"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4,00 €</w:t>
            </w:r>
          </w:p>
        </w:tc>
        <w:tc>
          <w:tcPr>
            <w:tcW w:w="778" w:type="dxa"/>
            <w:tcBorders>
              <w:top w:val="nil"/>
              <w:left w:val="nil"/>
              <w:bottom w:val="nil"/>
              <w:right w:val="single" w:sz="4" w:space="0" w:color="auto"/>
            </w:tcBorders>
            <w:shd w:val="clear" w:color="000000" w:fill="F2F2F2"/>
            <w:noWrap/>
            <w:hideMark/>
          </w:tcPr>
          <w:p w14:paraId="4056DE6A" w14:textId="08AB66C5"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1,44</w:t>
            </w:r>
          </w:p>
        </w:tc>
        <w:tc>
          <w:tcPr>
            <w:tcW w:w="871" w:type="dxa"/>
            <w:tcBorders>
              <w:top w:val="nil"/>
              <w:left w:val="nil"/>
              <w:bottom w:val="nil"/>
              <w:right w:val="nil"/>
            </w:tcBorders>
            <w:shd w:val="clear" w:color="000000" w:fill="F2F2F2"/>
            <w:noWrap/>
            <w:vAlign w:val="center"/>
            <w:hideMark/>
          </w:tcPr>
          <w:p w14:paraId="5F9F51A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5,28 €</w:t>
            </w:r>
          </w:p>
        </w:tc>
        <w:tc>
          <w:tcPr>
            <w:tcW w:w="778" w:type="dxa"/>
            <w:tcBorders>
              <w:top w:val="nil"/>
              <w:left w:val="nil"/>
              <w:bottom w:val="nil"/>
              <w:right w:val="single" w:sz="4" w:space="0" w:color="auto"/>
            </w:tcBorders>
            <w:shd w:val="clear" w:color="000000" w:fill="F2F2F2"/>
            <w:noWrap/>
            <w:hideMark/>
          </w:tcPr>
          <w:p w14:paraId="7E0BBED7" w14:textId="09BF910F"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1,90</w:t>
            </w:r>
          </w:p>
        </w:tc>
        <w:tc>
          <w:tcPr>
            <w:tcW w:w="860" w:type="dxa"/>
            <w:tcBorders>
              <w:top w:val="nil"/>
              <w:left w:val="nil"/>
              <w:bottom w:val="nil"/>
              <w:right w:val="nil"/>
            </w:tcBorders>
            <w:shd w:val="clear" w:color="000000" w:fill="F2F2F2"/>
            <w:noWrap/>
            <w:vAlign w:val="center"/>
            <w:hideMark/>
          </w:tcPr>
          <w:p w14:paraId="23A53C2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4,50 €</w:t>
            </w:r>
          </w:p>
        </w:tc>
        <w:tc>
          <w:tcPr>
            <w:tcW w:w="866" w:type="dxa"/>
            <w:tcBorders>
              <w:top w:val="nil"/>
              <w:left w:val="nil"/>
              <w:bottom w:val="nil"/>
              <w:right w:val="single" w:sz="4" w:space="0" w:color="auto"/>
            </w:tcBorders>
            <w:shd w:val="clear" w:color="000000" w:fill="F2F2F2"/>
            <w:noWrap/>
            <w:hideMark/>
          </w:tcPr>
          <w:p w14:paraId="1500D246" w14:textId="2A7148F5"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1,62</w:t>
            </w:r>
          </w:p>
        </w:tc>
      </w:tr>
      <w:tr w:rsidR="00963310" w:rsidRPr="001463B2" w14:paraId="77FC7A04"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2D19E90C" w14:textId="6A47E3EC" w:rsidR="00963310" w:rsidRPr="001463B2" w:rsidRDefault="00963310" w:rsidP="00963310">
            <w:pPr>
              <w:rPr>
                <w:rFonts w:ascii="Calibri" w:hAnsi="Calibri" w:cs="Calibri"/>
                <w:sz w:val="18"/>
                <w:szCs w:val="18"/>
              </w:rPr>
            </w:pPr>
            <w:r>
              <w:rPr>
                <w:rFonts w:ascii="Calibri" w:hAnsi="Calibri" w:cs="Calibri"/>
                <w:sz w:val="18"/>
                <w:szCs w:val="18"/>
              </w:rPr>
              <w:t>100 m</w:t>
            </w:r>
            <w:r w:rsidRPr="001463B2">
              <w:rPr>
                <w:rFonts w:ascii="Calibri" w:hAnsi="Calibri" w:cs="Calibri"/>
                <w:sz w:val="18"/>
                <w:szCs w:val="18"/>
                <w:vertAlign w:val="superscript"/>
              </w:rPr>
              <w:t>2</w:t>
            </w:r>
            <w:r w:rsidRPr="001463B2">
              <w:rPr>
                <w:rFonts w:ascii="Calibri" w:hAnsi="Calibri" w:cs="Calibri"/>
                <w:sz w:val="18"/>
                <w:szCs w:val="18"/>
              </w:rPr>
              <w:t xml:space="preserve"> de porche</w:t>
            </w:r>
          </w:p>
        </w:tc>
        <w:tc>
          <w:tcPr>
            <w:tcW w:w="772" w:type="dxa"/>
            <w:tcBorders>
              <w:top w:val="nil"/>
              <w:left w:val="nil"/>
              <w:bottom w:val="nil"/>
              <w:right w:val="single" w:sz="4" w:space="0" w:color="auto"/>
            </w:tcBorders>
            <w:noWrap/>
            <w:vAlign w:val="center"/>
            <w:hideMark/>
          </w:tcPr>
          <w:p w14:paraId="560E30E6"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0,36</w:t>
            </w:r>
          </w:p>
        </w:tc>
        <w:tc>
          <w:tcPr>
            <w:tcW w:w="925" w:type="dxa"/>
            <w:tcBorders>
              <w:top w:val="nil"/>
              <w:left w:val="single" w:sz="4" w:space="0" w:color="auto"/>
              <w:bottom w:val="nil"/>
              <w:right w:val="nil"/>
            </w:tcBorders>
            <w:shd w:val="clear" w:color="000000" w:fill="F2F2F2"/>
            <w:noWrap/>
            <w:vAlign w:val="center"/>
            <w:hideMark/>
          </w:tcPr>
          <w:p w14:paraId="089B9494"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4,00 €</w:t>
            </w:r>
          </w:p>
        </w:tc>
        <w:tc>
          <w:tcPr>
            <w:tcW w:w="778" w:type="dxa"/>
            <w:tcBorders>
              <w:top w:val="nil"/>
              <w:left w:val="nil"/>
              <w:bottom w:val="nil"/>
              <w:right w:val="single" w:sz="4" w:space="0" w:color="auto"/>
            </w:tcBorders>
            <w:shd w:val="clear" w:color="000000" w:fill="F2F2F2"/>
            <w:noWrap/>
            <w:hideMark/>
          </w:tcPr>
          <w:p w14:paraId="539FAD8F" w14:textId="46ECCEBA" w:rsidR="00963310" w:rsidRPr="001463B2" w:rsidRDefault="003B3118" w:rsidP="00963310">
            <w:pPr>
              <w:jc w:val="right"/>
              <w:rPr>
                <w:rFonts w:ascii="Calibri" w:hAnsi="Calibri" w:cs="Calibri"/>
                <w:color w:val="000000"/>
                <w:sz w:val="18"/>
                <w:szCs w:val="18"/>
              </w:rPr>
            </w:pPr>
            <w:r>
              <w:rPr>
                <w:rFonts w:ascii="Calibri" w:hAnsi="Calibri" w:cs="Calibri"/>
                <w:color w:val="000000"/>
                <w:sz w:val="18"/>
                <w:szCs w:val="18"/>
              </w:rPr>
              <w:t>1,44</w:t>
            </w:r>
          </w:p>
        </w:tc>
        <w:tc>
          <w:tcPr>
            <w:tcW w:w="871" w:type="dxa"/>
            <w:tcBorders>
              <w:top w:val="nil"/>
              <w:left w:val="nil"/>
              <w:bottom w:val="nil"/>
              <w:right w:val="nil"/>
            </w:tcBorders>
            <w:shd w:val="clear" w:color="000000" w:fill="F2F2F2"/>
            <w:noWrap/>
            <w:vAlign w:val="center"/>
            <w:hideMark/>
          </w:tcPr>
          <w:p w14:paraId="2FD21ED7"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5,28 €</w:t>
            </w:r>
          </w:p>
        </w:tc>
        <w:tc>
          <w:tcPr>
            <w:tcW w:w="778" w:type="dxa"/>
            <w:tcBorders>
              <w:top w:val="nil"/>
              <w:left w:val="nil"/>
              <w:bottom w:val="nil"/>
              <w:right w:val="single" w:sz="4" w:space="0" w:color="auto"/>
            </w:tcBorders>
            <w:shd w:val="clear" w:color="000000" w:fill="F2F2F2"/>
            <w:noWrap/>
            <w:hideMark/>
          </w:tcPr>
          <w:p w14:paraId="2AF5FA6B" w14:textId="6B7BDEB7"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1,90</w:t>
            </w:r>
          </w:p>
        </w:tc>
        <w:tc>
          <w:tcPr>
            <w:tcW w:w="860" w:type="dxa"/>
            <w:tcBorders>
              <w:top w:val="nil"/>
              <w:left w:val="nil"/>
              <w:bottom w:val="nil"/>
              <w:right w:val="nil"/>
            </w:tcBorders>
            <w:shd w:val="clear" w:color="000000" w:fill="F2F2F2"/>
            <w:noWrap/>
            <w:vAlign w:val="center"/>
            <w:hideMark/>
          </w:tcPr>
          <w:p w14:paraId="3994AC52"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4,50 €</w:t>
            </w:r>
          </w:p>
        </w:tc>
        <w:tc>
          <w:tcPr>
            <w:tcW w:w="866" w:type="dxa"/>
            <w:tcBorders>
              <w:top w:val="nil"/>
              <w:left w:val="nil"/>
              <w:bottom w:val="nil"/>
              <w:right w:val="single" w:sz="4" w:space="0" w:color="auto"/>
            </w:tcBorders>
            <w:shd w:val="clear" w:color="000000" w:fill="F2F2F2"/>
            <w:noWrap/>
            <w:hideMark/>
          </w:tcPr>
          <w:p w14:paraId="17A38A47" w14:textId="013E2F76"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1,62</w:t>
            </w:r>
          </w:p>
        </w:tc>
      </w:tr>
      <w:tr w:rsidR="00963310" w:rsidRPr="001463B2" w14:paraId="3D05D67F"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2BE1DC72" w14:textId="77777777" w:rsidR="00963310" w:rsidRPr="001463B2" w:rsidRDefault="00963310" w:rsidP="00963310">
            <w:pPr>
              <w:rPr>
                <w:rFonts w:ascii="Calibri" w:hAnsi="Calibri" w:cs="Calibri"/>
                <w:sz w:val="18"/>
                <w:szCs w:val="18"/>
              </w:rPr>
            </w:pPr>
            <w:r w:rsidRPr="001463B2">
              <w:rPr>
                <w:rFonts w:ascii="Calibri" w:hAnsi="Calibri" w:cs="Calibri"/>
                <w:sz w:val="18"/>
                <w:szCs w:val="18"/>
              </w:rPr>
              <w:t>Instalación anclajes</w:t>
            </w:r>
          </w:p>
        </w:tc>
        <w:tc>
          <w:tcPr>
            <w:tcW w:w="772" w:type="dxa"/>
            <w:tcBorders>
              <w:top w:val="nil"/>
              <w:left w:val="nil"/>
              <w:bottom w:val="nil"/>
              <w:right w:val="single" w:sz="4" w:space="0" w:color="auto"/>
            </w:tcBorders>
            <w:noWrap/>
            <w:vAlign w:val="center"/>
            <w:hideMark/>
          </w:tcPr>
          <w:p w14:paraId="12D2D7F6"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0,36</w:t>
            </w:r>
          </w:p>
        </w:tc>
        <w:tc>
          <w:tcPr>
            <w:tcW w:w="925" w:type="dxa"/>
            <w:tcBorders>
              <w:top w:val="nil"/>
              <w:left w:val="single" w:sz="4" w:space="0" w:color="auto"/>
              <w:bottom w:val="nil"/>
              <w:right w:val="nil"/>
            </w:tcBorders>
            <w:shd w:val="clear" w:color="000000" w:fill="F2F2F2"/>
            <w:noWrap/>
            <w:vAlign w:val="center"/>
            <w:hideMark/>
          </w:tcPr>
          <w:p w14:paraId="210B82F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55,00 €</w:t>
            </w:r>
          </w:p>
        </w:tc>
        <w:tc>
          <w:tcPr>
            <w:tcW w:w="778" w:type="dxa"/>
            <w:tcBorders>
              <w:top w:val="nil"/>
              <w:left w:val="nil"/>
              <w:bottom w:val="nil"/>
              <w:right w:val="single" w:sz="4" w:space="0" w:color="auto"/>
            </w:tcBorders>
            <w:shd w:val="clear" w:color="000000" w:fill="F2F2F2"/>
            <w:noWrap/>
            <w:hideMark/>
          </w:tcPr>
          <w:p w14:paraId="51AB7187" w14:textId="672C69E4"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19,80</w:t>
            </w:r>
          </w:p>
        </w:tc>
        <w:tc>
          <w:tcPr>
            <w:tcW w:w="871" w:type="dxa"/>
            <w:tcBorders>
              <w:top w:val="nil"/>
              <w:left w:val="nil"/>
              <w:bottom w:val="nil"/>
              <w:right w:val="nil"/>
            </w:tcBorders>
            <w:shd w:val="clear" w:color="000000" w:fill="F2F2F2"/>
            <w:noWrap/>
            <w:vAlign w:val="center"/>
            <w:hideMark/>
          </w:tcPr>
          <w:p w14:paraId="392F2C4C"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65,00 €</w:t>
            </w:r>
          </w:p>
        </w:tc>
        <w:tc>
          <w:tcPr>
            <w:tcW w:w="778" w:type="dxa"/>
            <w:tcBorders>
              <w:top w:val="nil"/>
              <w:left w:val="nil"/>
              <w:bottom w:val="nil"/>
              <w:right w:val="single" w:sz="4" w:space="0" w:color="auto"/>
            </w:tcBorders>
            <w:shd w:val="clear" w:color="000000" w:fill="F2F2F2"/>
            <w:noWrap/>
            <w:hideMark/>
          </w:tcPr>
          <w:p w14:paraId="61C33ACC" w14:textId="68F64039" w:rsidR="00963310" w:rsidRPr="001463B2" w:rsidRDefault="003B3118" w:rsidP="00963310">
            <w:pPr>
              <w:jc w:val="right"/>
              <w:rPr>
                <w:rFonts w:ascii="Calibri" w:hAnsi="Calibri" w:cs="Calibri"/>
                <w:color w:val="000000"/>
                <w:sz w:val="18"/>
                <w:szCs w:val="18"/>
              </w:rPr>
            </w:pPr>
            <w:r>
              <w:rPr>
                <w:rFonts w:ascii="Calibri" w:hAnsi="Calibri" w:cs="Calibri"/>
                <w:color w:val="000000"/>
                <w:sz w:val="18"/>
                <w:szCs w:val="18"/>
              </w:rPr>
              <w:t>23,40</w:t>
            </w:r>
          </w:p>
        </w:tc>
        <w:tc>
          <w:tcPr>
            <w:tcW w:w="860" w:type="dxa"/>
            <w:tcBorders>
              <w:top w:val="nil"/>
              <w:left w:val="nil"/>
              <w:bottom w:val="nil"/>
              <w:right w:val="nil"/>
            </w:tcBorders>
            <w:shd w:val="clear" w:color="000000" w:fill="F2F2F2"/>
            <w:noWrap/>
            <w:vAlign w:val="center"/>
            <w:hideMark/>
          </w:tcPr>
          <w:p w14:paraId="19B38020"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62,00 €</w:t>
            </w:r>
          </w:p>
        </w:tc>
        <w:tc>
          <w:tcPr>
            <w:tcW w:w="866" w:type="dxa"/>
            <w:tcBorders>
              <w:top w:val="nil"/>
              <w:left w:val="nil"/>
              <w:bottom w:val="nil"/>
              <w:right w:val="single" w:sz="4" w:space="0" w:color="auto"/>
            </w:tcBorders>
            <w:shd w:val="clear" w:color="000000" w:fill="F2F2F2"/>
            <w:noWrap/>
            <w:hideMark/>
          </w:tcPr>
          <w:p w14:paraId="16470134" w14:textId="692A5A2D"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22,32</w:t>
            </w:r>
          </w:p>
        </w:tc>
      </w:tr>
      <w:tr w:rsidR="00963310" w:rsidRPr="001463B2" w14:paraId="7E9A390E" w14:textId="77777777" w:rsidTr="00963310">
        <w:trPr>
          <w:trHeight w:val="300"/>
          <w:jc w:val="center"/>
        </w:trPr>
        <w:tc>
          <w:tcPr>
            <w:tcW w:w="2372" w:type="dxa"/>
            <w:tcBorders>
              <w:top w:val="nil"/>
              <w:left w:val="single" w:sz="4" w:space="0" w:color="auto"/>
              <w:bottom w:val="nil"/>
              <w:right w:val="single" w:sz="4" w:space="0" w:color="auto"/>
            </w:tcBorders>
            <w:noWrap/>
            <w:vAlign w:val="center"/>
            <w:hideMark/>
          </w:tcPr>
          <w:p w14:paraId="24029F3A" w14:textId="77777777" w:rsidR="00963310" w:rsidRPr="001463B2" w:rsidRDefault="00963310" w:rsidP="00963310">
            <w:pPr>
              <w:rPr>
                <w:rFonts w:ascii="Calibri" w:hAnsi="Calibri" w:cs="Calibri"/>
                <w:sz w:val="18"/>
                <w:szCs w:val="18"/>
              </w:rPr>
            </w:pPr>
            <w:r w:rsidRPr="001463B2">
              <w:rPr>
                <w:rFonts w:ascii="Calibri" w:hAnsi="Calibri" w:cs="Calibri"/>
                <w:sz w:val="18"/>
                <w:szCs w:val="18"/>
              </w:rPr>
              <w:t>Revisión anclajes</w:t>
            </w:r>
          </w:p>
        </w:tc>
        <w:tc>
          <w:tcPr>
            <w:tcW w:w="772" w:type="dxa"/>
            <w:tcBorders>
              <w:top w:val="nil"/>
              <w:left w:val="nil"/>
              <w:bottom w:val="nil"/>
              <w:right w:val="single" w:sz="4" w:space="0" w:color="auto"/>
            </w:tcBorders>
            <w:noWrap/>
            <w:vAlign w:val="center"/>
            <w:hideMark/>
          </w:tcPr>
          <w:p w14:paraId="13A34CCA"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0,50</w:t>
            </w:r>
          </w:p>
        </w:tc>
        <w:tc>
          <w:tcPr>
            <w:tcW w:w="925" w:type="dxa"/>
            <w:tcBorders>
              <w:top w:val="nil"/>
              <w:left w:val="single" w:sz="4" w:space="0" w:color="auto"/>
              <w:bottom w:val="nil"/>
              <w:right w:val="nil"/>
            </w:tcBorders>
            <w:shd w:val="clear" w:color="000000" w:fill="F2F2F2"/>
            <w:noWrap/>
            <w:vAlign w:val="center"/>
            <w:hideMark/>
          </w:tcPr>
          <w:p w14:paraId="3ECE1642"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5,00 €</w:t>
            </w:r>
          </w:p>
        </w:tc>
        <w:tc>
          <w:tcPr>
            <w:tcW w:w="778" w:type="dxa"/>
            <w:tcBorders>
              <w:top w:val="nil"/>
              <w:left w:val="nil"/>
              <w:bottom w:val="nil"/>
              <w:right w:val="single" w:sz="4" w:space="0" w:color="auto"/>
            </w:tcBorders>
            <w:shd w:val="clear" w:color="000000" w:fill="F2F2F2"/>
            <w:noWrap/>
            <w:hideMark/>
          </w:tcPr>
          <w:p w14:paraId="0338CA22" w14:textId="1C890501"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2,50</w:t>
            </w:r>
          </w:p>
        </w:tc>
        <w:tc>
          <w:tcPr>
            <w:tcW w:w="871" w:type="dxa"/>
            <w:tcBorders>
              <w:top w:val="nil"/>
              <w:left w:val="nil"/>
              <w:bottom w:val="nil"/>
              <w:right w:val="nil"/>
            </w:tcBorders>
            <w:shd w:val="clear" w:color="000000" w:fill="F2F2F2"/>
            <w:noWrap/>
            <w:vAlign w:val="center"/>
            <w:hideMark/>
          </w:tcPr>
          <w:p w14:paraId="34AF19E6"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10,50 €</w:t>
            </w:r>
          </w:p>
        </w:tc>
        <w:tc>
          <w:tcPr>
            <w:tcW w:w="778" w:type="dxa"/>
            <w:tcBorders>
              <w:top w:val="nil"/>
              <w:left w:val="nil"/>
              <w:bottom w:val="nil"/>
              <w:right w:val="single" w:sz="4" w:space="0" w:color="auto"/>
            </w:tcBorders>
            <w:shd w:val="clear" w:color="000000" w:fill="F2F2F2"/>
            <w:noWrap/>
            <w:hideMark/>
          </w:tcPr>
          <w:p w14:paraId="3C815217" w14:textId="091A73C3"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5,25</w:t>
            </w:r>
          </w:p>
        </w:tc>
        <w:tc>
          <w:tcPr>
            <w:tcW w:w="860" w:type="dxa"/>
            <w:tcBorders>
              <w:top w:val="nil"/>
              <w:left w:val="nil"/>
              <w:bottom w:val="nil"/>
              <w:right w:val="nil"/>
            </w:tcBorders>
            <w:shd w:val="clear" w:color="000000" w:fill="F2F2F2"/>
            <w:noWrap/>
            <w:vAlign w:val="center"/>
            <w:hideMark/>
          </w:tcPr>
          <w:p w14:paraId="48371C6A"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9,00 €</w:t>
            </w:r>
          </w:p>
        </w:tc>
        <w:tc>
          <w:tcPr>
            <w:tcW w:w="866" w:type="dxa"/>
            <w:tcBorders>
              <w:top w:val="nil"/>
              <w:left w:val="nil"/>
              <w:bottom w:val="nil"/>
              <w:right w:val="single" w:sz="4" w:space="0" w:color="auto"/>
            </w:tcBorders>
            <w:shd w:val="clear" w:color="000000" w:fill="F2F2F2"/>
            <w:noWrap/>
            <w:hideMark/>
          </w:tcPr>
          <w:p w14:paraId="0549E31B" w14:textId="5B460DA1"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4,50</w:t>
            </w:r>
          </w:p>
        </w:tc>
      </w:tr>
      <w:tr w:rsidR="00963310" w:rsidRPr="001463B2" w14:paraId="60D8F731" w14:textId="77777777" w:rsidTr="00963310">
        <w:trPr>
          <w:trHeight w:val="300"/>
          <w:jc w:val="center"/>
        </w:trPr>
        <w:tc>
          <w:tcPr>
            <w:tcW w:w="2372" w:type="dxa"/>
            <w:tcBorders>
              <w:top w:val="nil"/>
              <w:left w:val="single" w:sz="4" w:space="0" w:color="auto"/>
              <w:bottom w:val="single" w:sz="4" w:space="0" w:color="auto"/>
              <w:right w:val="single" w:sz="4" w:space="0" w:color="auto"/>
            </w:tcBorders>
            <w:noWrap/>
            <w:vAlign w:val="center"/>
            <w:hideMark/>
          </w:tcPr>
          <w:p w14:paraId="7D8BBB67" w14:textId="77777777" w:rsidR="00963310" w:rsidRPr="001463B2" w:rsidRDefault="00963310" w:rsidP="00963310">
            <w:pPr>
              <w:rPr>
                <w:rFonts w:ascii="Calibri" w:hAnsi="Calibri" w:cs="Calibri"/>
                <w:sz w:val="18"/>
                <w:szCs w:val="18"/>
              </w:rPr>
            </w:pPr>
            <w:r w:rsidRPr="001463B2">
              <w:rPr>
                <w:rFonts w:ascii="Calibri" w:hAnsi="Calibri" w:cs="Calibri"/>
                <w:sz w:val="18"/>
                <w:szCs w:val="18"/>
              </w:rPr>
              <w:t>Limpiezas extraordinarias</w:t>
            </w:r>
          </w:p>
        </w:tc>
        <w:tc>
          <w:tcPr>
            <w:tcW w:w="772" w:type="dxa"/>
            <w:tcBorders>
              <w:top w:val="nil"/>
              <w:left w:val="nil"/>
              <w:bottom w:val="single" w:sz="4" w:space="0" w:color="auto"/>
              <w:right w:val="single" w:sz="4" w:space="0" w:color="auto"/>
            </w:tcBorders>
            <w:noWrap/>
            <w:vAlign w:val="center"/>
            <w:hideMark/>
          </w:tcPr>
          <w:p w14:paraId="74A15F38" w14:textId="77777777" w:rsidR="00963310" w:rsidRPr="002E1760" w:rsidRDefault="00963310" w:rsidP="00963310">
            <w:pPr>
              <w:jc w:val="right"/>
              <w:rPr>
                <w:rFonts w:ascii="Calibri" w:hAnsi="Calibri" w:cs="Calibri"/>
                <w:color w:val="000000"/>
                <w:sz w:val="18"/>
                <w:szCs w:val="18"/>
              </w:rPr>
            </w:pPr>
            <w:r w:rsidRPr="002E1760">
              <w:rPr>
                <w:rFonts w:ascii="Calibri" w:hAnsi="Calibri" w:cs="Calibri"/>
                <w:color w:val="000000"/>
                <w:sz w:val="18"/>
                <w:szCs w:val="18"/>
              </w:rPr>
              <w:t>0,20</w:t>
            </w:r>
          </w:p>
        </w:tc>
        <w:tc>
          <w:tcPr>
            <w:tcW w:w="925" w:type="dxa"/>
            <w:tcBorders>
              <w:top w:val="nil"/>
              <w:left w:val="single" w:sz="4" w:space="0" w:color="auto"/>
              <w:bottom w:val="single" w:sz="4" w:space="0" w:color="auto"/>
              <w:right w:val="nil"/>
            </w:tcBorders>
            <w:shd w:val="clear" w:color="000000" w:fill="F2F2F2"/>
            <w:noWrap/>
            <w:vAlign w:val="center"/>
            <w:hideMark/>
          </w:tcPr>
          <w:p w14:paraId="28F9182A"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280,00 €</w:t>
            </w:r>
          </w:p>
        </w:tc>
        <w:tc>
          <w:tcPr>
            <w:tcW w:w="778" w:type="dxa"/>
            <w:tcBorders>
              <w:top w:val="nil"/>
              <w:left w:val="nil"/>
              <w:bottom w:val="single" w:sz="4" w:space="0" w:color="auto"/>
              <w:right w:val="single" w:sz="4" w:space="0" w:color="auto"/>
            </w:tcBorders>
            <w:shd w:val="clear" w:color="000000" w:fill="F2F2F2"/>
            <w:noWrap/>
            <w:hideMark/>
          </w:tcPr>
          <w:p w14:paraId="7720DC6B" w14:textId="25F44202"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56,00</w:t>
            </w:r>
          </w:p>
        </w:tc>
        <w:tc>
          <w:tcPr>
            <w:tcW w:w="871" w:type="dxa"/>
            <w:tcBorders>
              <w:top w:val="nil"/>
              <w:left w:val="nil"/>
              <w:bottom w:val="single" w:sz="4" w:space="0" w:color="auto"/>
              <w:right w:val="nil"/>
            </w:tcBorders>
            <w:shd w:val="clear" w:color="000000" w:fill="F2F2F2"/>
            <w:noWrap/>
            <w:vAlign w:val="center"/>
            <w:hideMark/>
          </w:tcPr>
          <w:p w14:paraId="42B4FAEB"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315,00 €</w:t>
            </w:r>
          </w:p>
        </w:tc>
        <w:tc>
          <w:tcPr>
            <w:tcW w:w="778" w:type="dxa"/>
            <w:tcBorders>
              <w:top w:val="nil"/>
              <w:left w:val="nil"/>
              <w:bottom w:val="single" w:sz="4" w:space="0" w:color="auto"/>
              <w:right w:val="single" w:sz="4" w:space="0" w:color="auto"/>
            </w:tcBorders>
            <w:shd w:val="clear" w:color="000000" w:fill="F2F2F2"/>
            <w:noWrap/>
            <w:hideMark/>
          </w:tcPr>
          <w:p w14:paraId="340AE190" w14:textId="2DD00789" w:rsidR="00963310" w:rsidRPr="001463B2" w:rsidRDefault="00963310" w:rsidP="00963310">
            <w:pPr>
              <w:jc w:val="right"/>
              <w:rPr>
                <w:rFonts w:ascii="Calibri" w:hAnsi="Calibri" w:cs="Calibri"/>
                <w:color w:val="000000"/>
                <w:sz w:val="18"/>
                <w:szCs w:val="18"/>
              </w:rPr>
            </w:pPr>
            <w:r w:rsidRPr="006D3CDF">
              <w:rPr>
                <w:rFonts w:ascii="Calibri" w:hAnsi="Calibri" w:cs="Calibri"/>
                <w:color w:val="000000"/>
                <w:sz w:val="18"/>
                <w:szCs w:val="18"/>
              </w:rPr>
              <w:t>63,00</w:t>
            </w:r>
          </w:p>
        </w:tc>
        <w:tc>
          <w:tcPr>
            <w:tcW w:w="860" w:type="dxa"/>
            <w:tcBorders>
              <w:top w:val="nil"/>
              <w:left w:val="nil"/>
              <w:bottom w:val="single" w:sz="4" w:space="0" w:color="auto"/>
              <w:right w:val="nil"/>
            </w:tcBorders>
            <w:shd w:val="clear" w:color="000000" w:fill="F2F2F2"/>
            <w:noWrap/>
            <w:vAlign w:val="center"/>
            <w:hideMark/>
          </w:tcPr>
          <w:p w14:paraId="207C2323" w14:textId="77777777" w:rsidR="00963310" w:rsidRPr="001463B2" w:rsidRDefault="00963310" w:rsidP="00963310">
            <w:pPr>
              <w:jc w:val="right"/>
              <w:rPr>
                <w:rFonts w:ascii="Calibri" w:hAnsi="Calibri" w:cs="Calibri"/>
                <w:color w:val="000000"/>
                <w:sz w:val="18"/>
                <w:szCs w:val="18"/>
              </w:rPr>
            </w:pPr>
            <w:r w:rsidRPr="001463B2">
              <w:rPr>
                <w:rFonts w:ascii="Calibri" w:hAnsi="Calibri" w:cs="Calibri"/>
                <w:color w:val="000000"/>
                <w:sz w:val="18"/>
                <w:szCs w:val="18"/>
              </w:rPr>
              <w:t>285,00 €</w:t>
            </w:r>
          </w:p>
        </w:tc>
        <w:tc>
          <w:tcPr>
            <w:tcW w:w="866" w:type="dxa"/>
            <w:tcBorders>
              <w:top w:val="nil"/>
              <w:left w:val="nil"/>
              <w:bottom w:val="single" w:sz="4" w:space="0" w:color="auto"/>
              <w:right w:val="single" w:sz="4" w:space="0" w:color="auto"/>
            </w:tcBorders>
            <w:shd w:val="clear" w:color="000000" w:fill="F2F2F2"/>
            <w:noWrap/>
            <w:hideMark/>
          </w:tcPr>
          <w:p w14:paraId="555CB6AD" w14:textId="08B09587" w:rsidR="00963310" w:rsidRPr="001463B2"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57,00</w:t>
            </w:r>
          </w:p>
        </w:tc>
      </w:tr>
      <w:tr w:rsidR="00963310" w:rsidRPr="001463B2" w14:paraId="07F5F809" w14:textId="77777777" w:rsidTr="00963310">
        <w:trPr>
          <w:trHeight w:val="300"/>
          <w:jc w:val="center"/>
        </w:trPr>
        <w:tc>
          <w:tcPr>
            <w:tcW w:w="3144" w:type="dxa"/>
            <w:gridSpan w:val="2"/>
            <w:tcBorders>
              <w:top w:val="single" w:sz="4" w:space="0" w:color="auto"/>
              <w:left w:val="single" w:sz="4" w:space="0" w:color="auto"/>
              <w:bottom w:val="single" w:sz="4" w:space="0" w:color="auto"/>
              <w:right w:val="single" w:sz="4" w:space="0" w:color="auto"/>
            </w:tcBorders>
            <w:noWrap/>
            <w:vAlign w:val="center"/>
          </w:tcPr>
          <w:p w14:paraId="66A42F7F" w14:textId="462165F3" w:rsidR="00963310" w:rsidRPr="002E1760" w:rsidRDefault="00963310" w:rsidP="00963310">
            <w:pPr>
              <w:rPr>
                <w:rFonts w:ascii="Calibri" w:hAnsi="Calibri" w:cs="Calibri"/>
                <w:color w:val="000000"/>
                <w:sz w:val="18"/>
                <w:szCs w:val="18"/>
              </w:rPr>
            </w:pPr>
            <w:r>
              <w:rPr>
                <w:rFonts w:ascii="Calibri" w:hAnsi="Calibri" w:cs="Calibri"/>
                <w:color w:val="000000"/>
                <w:sz w:val="18"/>
                <w:szCs w:val="18"/>
              </w:rPr>
              <w:t>Oferta Ponderada</w:t>
            </w:r>
          </w:p>
        </w:tc>
        <w:tc>
          <w:tcPr>
            <w:tcW w:w="1703"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25B2EE1" w14:textId="5FB9B2B6" w:rsidR="00963310" w:rsidRPr="006D3CDF" w:rsidRDefault="00963310" w:rsidP="006D3CDF">
            <w:pPr>
              <w:jc w:val="right"/>
              <w:rPr>
                <w:rFonts w:ascii="Calibri" w:hAnsi="Calibri" w:cs="Calibri"/>
                <w:color w:val="000000"/>
                <w:sz w:val="18"/>
                <w:szCs w:val="18"/>
              </w:rPr>
            </w:pPr>
            <w:r w:rsidRPr="00963310">
              <w:rPr>
                <w:rFonts w:ascii="Calibri" w:hAnsi="Calibri" w:cs="Calibri"/>
                <w:color w:val="000000"/>
                <w:sz w:val="18"/>
                <w:szCs w:val="18"/>
              </w:rPr>
              <w:t>6.65</w:t>
            </w:r>
            <w:r w:rsidR="003B3118">
              <w:rPr>
                <w:rFonts w:ascii="Calibri" w:hAnsi="Calibri" w:cs="Calibri"/>
                <w:color w:val="000000"/>
                <w:sz w:val="18"/>
                <w:szCs w:val="18"/>
              </w:rPr>
              <w:t>6</w:t>
            </w:r>
            <w:r w:rsidRPr="00963310">
              <w:rPr>
                <w:rFonts w:ascii="Calibri" w:hAnsi="Calibri" w:cs="Calibri"/>
                <w:color w:val="000000"/>
                <w:sz w:val="18"/>
                <w:szCs w:val="18"/>
              </w:rPr>
              <w:t>,</w:t>
            </w:r>
            <w:r w:rsidR="003B3118">
              <w:rPr>
                <w:rFonts w:ascii="Calibri" w:hAnsi="Calibri" w:cs="Calibri"/>
                <w:color w:val="000000"/>
                <w:sz w:val="18"/>
                <w:szCs w:val="18"/>
              </w:rPr>
              <w:t>06</w:t>
            </w:r>
          </w:p>
        </w:tc>
        <w:tc>
          <w:tcPr>
            <w:tcW w:w="164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6D9D12EA" w14:textId="07F7E53B" w:rsidR="00963310" w:rsidRPr="006D3CDF" w:rsidRDefault="00963310" w:rsidP="006D3CDF">
            <w:pPr>
              <w:jc w:val="right"/>
              <w:rPr>
                <w:rFonts w:ascii="Calibri" w:hAnsi="Calibri" w:cs="Calibri"/>
                <w:color w:val="000000"/>
                <w:sz w:val="18"/>
                <w:szCs w:val="18"/>
              </w:rPr>
            </w:pPr>
            <w:r w:rsidRPr="00963310">
              <w:rPr>
                <w:rFonts w:ascii="Calibri" w:hAnsi="Calibri" w:cs="Calibri"/>
                <w:color w:val="000000"/>
                <w:sz w:val="18"/>
                <w:szCs w:val="18"/>
              </w:rPr>
              <w:t>7.6</w:t>
            </w:r>
            <w:r w:rsidR="003B3118">
              <w:rPr>
                <w:rFonts w:ascii="Calibri" w:hAnsi="Calibri" w:cs="Calibri"/>
                <w:color w:val="000000"/>
                <w:sz w:val="18"/>
                <w:szCs w:val="18"/>
              </w:rPr>
              <w:t>1</w:t>
            </w:r>
            <w:r w:rsidRPr="00963310">
              <w:rPr>
                <w:rFonts w:ascii="Calibri" w:hAnsi="Calibri" w:cs="Calibri"/>
                <w:color w:val="000000"/>
                <w:sz w:val="18"/>
                <w:szCs w:val="18"/>
              </w:rPr>
              <w:t>4</w:t>
            </w:r>
            <w:r w:rsidR="003B3118">
              <w:rPr>
                <w:rFonts w:ascii="Calibri" w:hAnsi="Calibri" w:cs="Calibri"/>
                <w:color w:val="000000"/>
                <w:sz w:val="18"/>
                <w:szCs w:val="18"/>
              </w:rPr>
              <w:t>,8</w:t>
            </w:r>
            <w:r w:rsidRPr="00963310">
              <w:rPr>
                <w:rFonts w:ascii="Calibri" w:hAnsi="Calibri" w:cs="Calibri"/>
                <w:color w:val="000000"/>
                <w:sz w:val="18"/>
                <w:szCs w:val="18"/>
              </w:rPr>
              <w:t>9</w:t>
            </w:r>
          </w:p>
        </w:tc>
        <w:tc>
          <w:tcPr>
            <w:tcW w:w="172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10723207" w14:textId="6E63C1D0" w:rsidR="00963310" w:rsidRPr="00963310" w:rsidRDefault="00963310" w:rsidP="00963310">
            <w:pPr>
              <w:jc w:val="right"/>
              <w:rPr>
                <w:rFonts w:ascii="Calibri" w:hAnsi="Calibri" w:cs="Calibri"/>
                <w:color w:val="000000"/>
                <w:sz w:val="18"/>
                <w:szCs w:val="18"/>
              </w:rPr>
            </w:pPr>
            <w:r w:rsidRPr="00963310">
              <w:rPr>
                <w:rFonts w:ascii="Calibri" w:hAnsi="Calibri" w:cs="Calibri"/>
                <w:color w:val="000000"/>
                <w:sz w:val="18"/>
                <w:szCs w:val="18"/>
              </w:rPr>
              <w:t>6.795,55</w:t>
            </w:r>
          </w:p>
        </w:tc>
      </w:tr>
      <w:tr w:rsidR="00963310" w:rsidRPr="001463B2" w14:paraId="53A05FF4" w14:textId="77777777" w:rsidTr="00963310">
        <w:trPr>
          <w:trHeight w:val="300"/>
          <w:jc w:val="center"/>
        </w:trPr>
        <w:tc>
          <w:tcPr>
            <w:tcW w:w="3144" w:type="dxa"/>
            <w:gridSpan w:val="2"/>
            <w:tcBorders>
              <w:top w:val="single" w:sz="4" w:space="0" w:color="auto"/>
              <w:left w:val="single" w:sz="4" w:space="0" w:color="auto"/>
              <w:bottom w:val="single" w:sz="4" w:space="0" w:color="auto"/>
              <w:right w:val="single" w:sz="4" w:space="0" w:color="auto"/>
            </w:tcBorders>
            <w:noWrap/>
            <w:vAlign w:val="center"/>
          </w:tcPr>
          <w:p w14:paraId="2C8F2D1C" w14:textId="514A451F" w:rsidR="00963310" w:rsidRPr="002E1760" w:rsidRDefault="00963310" w:rsidP="00963310">
            <w:pPr>
              <w:rPr>
                <w:rFonts w:ascii="Calibri" w:hAnsi="Calibri" w:cs="Calibri"/>
                <w:color w:val="000000"/>
                <w:sz w:val="18"/>
                <w:szCs w:val="18"/>
              </w:rPr>
            </w:pPr>
            <w:r>
              <w:rPr>
                <w:rFonts w:ascii="Calibri" w:hAnsi="Calibri" w:cs="Calibri"/>
                <w:color w:val="000000"/>
                <w:sz w:val="18"/>
                <w:szCs w:val="18"/>
              </w:rPr>
              <w:t>Puntuación económica</w:t>
            </w:r>
          </w:p>
        </w:tc>
        <w:tc>
          <w:tcPr>
            <w:tcW w:w="1703"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36E16CDB" w14:textId="2FD9E0D7" w:rsidR="00963310" w:rsidRPr="006D3CDF" w:rsidRDefault="00963310" w:rsidP="006D3CDF">
            <w:pPr>
              <w:jc w:val="right"/>
              <w:rPr>
                <w:rFonts w:ascii="Calibri" w:hAnsi="Calibri" w:cs="Calibri"/>
                <w:color w:val="000000"/>
                <w:sz w:val="18"/>
                <w:szCs w:val="18"/>
              </w:rPr>
            </w:pPr>
            <w:r>
              <w:rPr>
                <w:rFonts w:ascii="Calibri" w:hAnsi="Calibri" w:cs="Calibri"/>
                <w:color w:val="000000"/>
                <w:sz w:val="18"/>
                <w:szCs w:val="18"/>
              </w:rPr>
              <w:t>30</w:t>
            </w:r>
          </w:p>
        </w:tc>
        <w:tc>
          <w:tcPr>
            <w:tcW w:w="1649"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585F1647" w14:textId="5E603813" w:rsidR="00963310" w:rsidRPr="006D3CDF" w:rsidRDefault="00963310" w:rsidP="006D3CDF">
            <w:pPr>
              <w:jc w:val="right"/>
              <w:rPr>
                <w:rFonts w:ascii="Calibri" w:hAnsi="Calibri" w:cs="Calibri"/>
                <w:color w:val="000000"/>
                <w:sz w:val="18"/>
                <w:szCs w:val="18"/>
              </w:rPr>
            </w:pPr>
            <w:r>
              <w:rPr>
                <w:rFonts w:ascii="Calibri" w:hAnsi="Calibri" w:cs="Calibri"/>
                <w:color w:val="000000"/>
                <w:sz w:val="18"/>
                <w:szCs w:val="18"/>
              </w:rPr>
              <w:t>26,2</w:t>
            </w:r>
            <w:r w:rsidR="003B3118">
              <w:rPr>
                <w:rFonts w:ascii="Calibri" w:hAnsi="Calibri" w:cs="Calibri"/>
                <w:color w:val="000000"/>
                <w:sz w:val="18"/>
                <w:szCs w:val="18"/>
              </w:rPr>
              <w:t>2</w:t>
            </w:r>
          </w:p>
        </w:tc>
        <w:tc>
          <w:tcPr>
            <w:tcW w:w="1726"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73606219" w14:textId="2EB06882" w:rsidR="00963310" w:rsidRPr="004779AA" w:rsidRDefault="00963310" w:rsidP="006D3CDF">
            <w:pPr>
              <w:jc w:val="right"/>
              <w:rPr>
                <w:rFonts w:ascii="Calibri" w:hAnsi="Calibri" w:cs="Calibri"/>
                <w:color w:val="000000"/>
                <w:sz w:val="18"/>
                <w:szCs w:val="18"/>
              </w:rPr>
            </w:pPr>
            <w:r>
              <w:rPr>
                <w:rFonts w:ascii="Calibri" w:hAnsi="Calibri" w:cs="Calibri"/>
                <w:color w:val="000000"/>
                <w:sz w:val="18"/>
                <w:szCs w:val="18"/>
              </w:rPr>
              <w:t>29,40</w:t>
            </w:r>
          </w:p>
        </w:tc>
      </w:tr>
    </w:tbl>
    <w:p w14:paraId="1D8670D2" w14:textId="77777777" w:rsidR="00EB7EB3" w:rsidRPr="001463B2" w:rsidRDefault="00EB7EB3" w:rsidP="00EB7EB3">
      <w:pPr>
        <w:rPr>
          <w:rFonts w:ascii="Verdana" w:hAnsi="Verdana"/>
          <w:sz w:val="20"/>
        </w:rPr>
      </w:pPr>
    </w:p>
    <w:bookmarkEnd w:id="1015"/>
    <w:p w14:paraId="49A2F7DD" w14:textId="77777777" w:rsidR="00EB7EB3" w:rsidRPr="001463B2" w:rsidRDefault="00EB7EB3" w:rsidP="00EB7EB3">
      <w:pPr>
        <w:rPr>
          <w:rFonts w:ascii="Verdana" w:hAnsi="Verdana"/>
          <w:sz w:val="20"/>
        </w:rPr>
      </w:pPr>
    </w:p>
    <w:p w14:paraId="0C0BAF62" w14:textId="45F5AE12" w:rsidR="00EB7EB3" w:rsidRPr="001463B2" w:rsidRDefault="00EB7EB3" w:rsidP="00EB7EB3">
      <w:pPr>
        <w:jc w:val="both"/>
        <w:rPr>
          <w:rFonts w:ascii="Verdana" w:hAnsi="Verdana"/>
          <w:sz w:val="20"/>
        </w:rPr>
      </w:pPr>
      <w:r w:rsidRPr="001463B2">
        <w:rPr>
          <w:rFonts w:ascii="Verdana" w:hAnsi="Verdana"/>
          <w:sz w:val="20"/>
        </w:rPr>
        <w:t xml:space="preserve">Así, la empresa 1 ha obtenido la mayor puntuación en todos los apartados con una puntuación total de </w:t>
      </w:r>
      <w:r>
        <w:rPr>
          <w:rFonts w:ascii="Verdana" w:hAnsi="Verdana"/>
          <w:sz w:val="20"/>
        </w:rPr>
        <w:t>3</w:t>
      </w:r>
      <w:r w:rsidRPr="001463B2">
        <w:rPr>
          <w:rFonts w:ascii="Verdana" w:hAnsi="Verdana"/>
          <w:sz w:val="20"/>
        </w:rPr>
        <w:t xml:space="preserve">0 puntos, el máximo posible. La empresa 2, al ofertar en todos los apartados el precio </w:t>
      </w:r>
      <w:r w:rsidR="004779AA">
        <w:rPr>
          <w:rFonts w:ascii="Verdana" w:hAnsi="Verdana"/>
          <w:sz w:val="20"/>
        </w:rPr>
        <w:t>más alto</w:t>
      </w:r>
      <w:r w:rsidRPr="001463B2">
        <w:rPr>
          <w:rFonts w:ascii="Verdana" w:hAnsi="Verdana"/>
          <w:sz w:val="20"/>
        </w:rPr>
        <w:t xml:space="preserve"> ha obtenido </w:t>
      </w:r>
      <w:r w:rsidR="004779AA">
        <w:rPr>
          <w:rFonts w:ascii="Verdana" w:hAnsi="Verdana"/>
          <w:sz w:val="20"/>
        </w:rPr>
        <w:t>la menor puntuación</w:t>
      </w:r>
      <w:r w:rsidRPr="001463B2">
        <w:rPr>
          <w:rFonts w:ascii="Verdana" w:hAnsi="Verdana"/>
          <w:sz w:val="20"/>
        </w:rPr>
        <w:t>. Y la</w:t>
      </w:r>
      <w:r w:rsidRPr="001463B2">
        <w:rPr>
          <w:rFonts w:ascii="Verdana" w:hAnsi="Verdana"/>
          <w:color w:val="FF0000"/>
          <w:sz w:val="20"/>
        </w:rPr>
        <w:t xml:space="preserve"> </w:t>
      </w:r>
      <w:r w:rsidRPr="001463B2">
        <w:rPr>
          <w:rFonts w:ascii="Verdana" w:hAnsi="Verdana"/>
          <w:sz w:val="20"/>
        </w:rPr>
        <w:t>empresa 3 ha obtenido una puntuación intermedia ofertando un precio intermedio.</w:t>
      </w:r>
    </w:p>
    <w:p w14:paraId="3753EAC4" w14:textId="77777777" w:rsidR="00EB7EB3" w:rsidRPr="001463B2" w:rsidRDefault="00EB7EB3" w:rsidP="00EB7EB3">
      <w:pPr>
        <w:ind w:left="500"/>
        <w:jc w:val="both"/>
        <w:rPr>
          <w:rFonts w:ascii="Verdana" w:hAnsi="Verdana" w:cs="Tahoma"/>
          <w:b/>
          <w:sz w:val="20"/>
        </w:rPr>
      </w:pPr>
    </w:p>
    <w:p w14:paraId="29622278" w14:textId="77777777" w:rsidR="00EB7EB3" w:rsidRPr="005D6589" w:rsidRDefault="00EB7EB3" w:rsidP="00EB7EB3">
      <w:pPr>
        <w:ind w:left="500" w:right="-427"/>
        <w:jc w:val="both"/>
        <w:rPr>
          <w:rFonts w:ascii="Verdana" w:hAnsi="Verdana" w:cs="Tahoma"/>
          <w:b/>
          <w:sz w:val="19"/>
          <w:szCs w:val="19"/>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16" w:name="_Toc33530865"/>
      <w:bookmarkStart w:id="1017" w:name="_Toc38387836"/>
      <w:bookmarkStart w:id="1018" w:name="_Toc157522127"/>
      <w:bookmarkStart w:id="1019"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16"/>
      <w:bookmarkEnd w:id="1017"/>
      <w:bookmarkEnd w:id="1018"/>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1761B7">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1761B7">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1761B7">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1761B7">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1761B7">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20" w:name="_Toc34132953"/>
      <w:bookmarkStart w:id="1021" w:name="_Toc38387837"/>
      <w:bookmarkStart w:id="1022" w:name="_Toc157522128"/>
      <w:r w:rsidRPr="008F04F6">
        <w:lastRenderedPageBreak/>
        <w:t>ANEXO II.1.-</w:t>
      </w:r>
      <w:r w:rsidRPr="008F04F6">
        <w:tab/>
        <w:t>DOCUMENTO EUROPEO ÚNICO DE CONTRATACIÓN (DEUC)</w:t>
      </w:r>
      <w:bookmarkEnd w:id="1020"/>
      <w:bookmarkEnd w:id="1021"/>
      <w:bookmarkEnd w:id="1022"/>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28"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1761B7">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1761B7">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3E3A34D4" w14:textId="77777777" w:rsidR="00C548B6" w:rsidRPr="008F04F6" w:rsidRDefault="00C548B6" w:rsidP="001761B7">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1761B7">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1761B7">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799ECDA9" w14:textId="77777777" w:rsidR="00C548B6" w:rsidRPr="008F04F6" w:rsidRDefault="00C548B6" w:rsidP="001761B7">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1761B7">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1761B7">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1761B7">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6B68C380" w14:textId="77777777" w:rsidR="00C548B6" w:rsidRPr="008F04F6" w:rsidRDefault="00C548B6" w:rsidP="001761B7">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1761B7">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lastRenderedPageBreak/>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1761B7">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1761B7">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1761B7">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1761B7">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1761B7">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1761B7">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1761B7">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23" w:name="_Toc34132954"/>
      <w:bookmarkStart w:id="1024" w:name="_Toc38387838"/>
      <w:bookmarkStart w:id="1025" w:name="_Toc157522129"/>
      <w:bookmarkEnd w:id="1019"/>
      <w:r w:rsidRPr="008F04F6">
        <w:lastRenderedPageBreak/>
        <w:t>ANEXO II.2.-</w:t>
      </w:r>
      <w:r w:rsidRPr="008F04F6">
        <w:tab/>
        <w:t>COMPROMISO DE ADSCRIPCIÓN DE MEDIOS</w:t>
      </w:r>
      <w:bookmarkEnd w:id="1023"/>
      <w:bookmarkEnd w:id="1024"/>
      <w:bookmarkEnd w:id="1025"/>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1761B7">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1761B7">
      <w:pPr>
        <w:numPr>
          <w:ilvl w:val="0"/>
          <w:numId w:val="11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1761B7">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1761B7">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1761B7">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1761B7">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1761B7">
      <w:pPr>
        <w:numPr>
          <w:ilvl w:val="0"/>
          <w:numId w:val="137"/>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tcPr>
          <w:p w14:paraId="5032333C" w14:textId="77777777" w:rsidR="00C548B6" w:rsidRPr="008F04F6" w:rsidRDefault="00C548B6" w:rsidP="00A12B05">
            <w:pPr>
              <w:jc w:val="center"/>
              <w:rPr>
                <w:rFonts w:ascii="Verdana" w:hAnsi="Verdana" w:cs="Tahoma"/>
                <w:sz w:val="19"/>
                <w:szCs w:val="19"/>
              </w:rPr>
            </w:pPr>
          </w:p>
        </w:tc>
        <w:tc>
          <w:tcPr>
            <w:tcW w:w="2589" w:type="dxa"/>
          </w:tcPr>
          <w:p w14:paraId="30E46921" w14:textId="77777777" w:rsidR="00C548B6" w:rsidRPr="008F04F6" w:rsidRDefault="00C548B6" w:rsidP="00A12B05">
            <w:pPr>
              <w:jc w:val="center"/>
              <w:rPr>
                <w:rFonts w:ascii="Verdana" w:hAnsi="Verdana" w:cs="Tahoma"/>
                <w:sz w:val="19"/>
                <w:szCs w:val="19"/>
              </w:rPr>
            </w:pPr>
          </w:p>
        </w:tc>
        <w:tc>
          <w:tcPr>
            <w:tcW w:w="2027" w:type="dxa"/>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tcPr>
          <w:p w14:paraId="26A7492C" w14:textId="77777777" w:rsidR="00C548B6" w:rsidRPr="008F04F6" w:rsidRDefault="00C548B6" w:rsidP="00A12B05">
            <w:pPr>
              <w:jc w:val="both"/>
              <w:rPr>
                <w:rFonts w:ascii="Verdana" w:hAnsi="Verdana" w:cs="Tahoma"/>
                <w:sz w:val="19"/>
                <w:szCs w:val="19"/>
              </w:rPr>
            </w:pPr>
          </w:p>
        </w:tc>
        <w:tc>
          <w:tcPr>
            <w:tcW w:w="2876" w:type="dxa"/>
          </w:tcPr>
          <w:p w14:paraId="7AAEEE6E" w14:textId="77777777" w:rsidR="00C548B6" w:rsidRPr="008F04F6" w:rsidRDefault="00C548B6" w:rsidP="00A12B05">
            <w:pPr>
              <w:jc w:val="both"/>
              <w:rPr>
                <w:rFonts w:ascii="Verdana" w:hAnsi="Verdana" w:cs="Tahoma"/>
                <w:sz w:val="19"/>
                <w:szCs w:val="19"/>
              </w:rPr>
            </w:pPr>
          </w:p>
        </w:tc>
        <w:tc>
          <w:tcPr>
            <w:tcW w:w="2157" w:type="dxa"/>
          </w:tcPr>
          <w:p w14:paraId="23FDDCD0" w14:textId="77777777" w:rsidR="00C548B6" w:rsidRPr="008F04F6" w:rsidRDefault="00C548B6" w:rsidP="00A12B05">
            <w:pPr>
              <w:jc w:val="both"/>
              <w:rPr>
                <w:rFonts w:ascii="Verdana" w:hAnsi="Verdana" w:cs="Tahoma"/>
                <w:sz w:val="19"/>
                <w:szCs w:val="19"/>
              </w:rPr>
            </w:pPr>
          </w:p>
        </w:tc>
        <w:tc>
          <w:tcPr>
            <w:tcW w:w="3020" w:type="dxa"/>
          </w:tcPr>
          <w:p w14:paraId="5D0CCBF0" w14:textId="77777777" w:rsidR="00C548B6" w:rsidRPr="008F04F6" w:rsidRDefault="00C548B6" w:rsidP="00A12B05">
            <w:pPr>
              <w:jc w:val="both"/>
              <w:rPr>
                <w:rFonts w:ascii="Verdana" w:hAnsi="Verdana" w:cs="Tahoma"/>
                <w:sz w:val="19"/>
                <w:szCs w:val="19"/>
              </w:rPr>
            </w:pPr>
          </w:p>
        </w:tc>
        <w:tc>
          <w:tcPr>
            <w:tcW w:w="2589" w:type="dxa"/>
          </w:tcPr>
          <w:p w14:paraId="4EF88EC1" w14:textId="77777777" w:rsidR="00C548B6" w:rsidRPr="008F04F6" w:rsidRDefault="00C548B6" w:rsidP="00A12B05">
            <w:pPr>
              <w:jc w:val="both"/>
              <w:rPr>
                <w:rFonts w:ascii="Verdana" w:hAnsi="Verdana" w:cs="Tahoma"/>
                <w:sz w:val="19"/>
                <w:szCs w:val="19"/>
              </w:rPr>
            </w:pPr>
          </w:p>
        </w:tc>
        <w:tc>
          <w:tcPr>
            <w:tcW w:w="2027" w:type="dxa"/>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tcPr>
          <w:p w14:paraId="6341304A" w14:textId="77777777" w:rsidR="00C548B6" w:rsidRPr="008F04F6" w:rsidRDefault="00C548B6" w:rsidP="00A12B05">
            <w:pPr>
              <w:jc w:val="both"/>
              <w:rPr>
                <w:rFonts w:ascii="Verdana" w:hAnsi="Verdana" w:cs="Tahoma"/>
                <w:sz w:val="19"/>
                <w:szCs w:val="19"/>
              </w:rPr>
            </w:pPr>
          </w:p>
        </w:tc>
        <w:tc>
          <w:tcPr>
            <w:tcW w:w="2876" w:type="dxa"/>
          </w:tcPr>
          <w:p w14:paraId="56E66823" w14:textId="77777777" w:rsidR="00C548B6" w:rsidRPr="008F04F6" w:rsidRDefault="00C548B6" w:rsidP="00A12B05">
            <w:pPr>
              <w:jc w:val="both"/>
              <w:rPr>
                <w:rFonts w:ascii="Verdana" w:hAnsi="Verdana" w:cs="Tahoma"/>
                <w:sz w:val="19"/>
                <w:szCs w:val="19"/>
              </w:rPr>
            </w:pPr>
          </w:p>
        </w:tc>
        <w:tc>
          <w:tcPr>
            <w:tcW w:w="2157" w:type="dxa"/>
          </w:tcPr>
          <w:p w14:paraId="6035FE13" w14:textId="77777777" w:rsidR="00C548B6" w:rsidRPr="008F04F6" w:rsidRDefault="00C548B6" w:rsidP="00A12B05">
            <w:pPr>
              <w:jc w:val="both"/>
              <w:rPr>
                <w:rFonts w:ascii="Verdana" w:hAnsi="Verdana" w:cs="Tahoma"/>
                <w:sz w:val="19"/>
                <w:szCs w:val="19"/>
              </w:rPr>
            </w:pPr>
          </w:p>
        </w:tc>
        <w:tc>
          <w:tcPr>
            <w:tcW w:w="3020" w:type="dxa"/>
          </w:tcPr>
          <w:p w14:paraId="1261064E" w14:textId="77777777" w:rsidR="00C548B6" w:rsidRPr="008F04F6" w:rsidRDefault="00C548B6" w:rsidP="00A12B05">
            <w:pPr>
              <w:jc w:val="both"/>
              <w:rPr>
                <w:rFonts w:ascii="Verdana" w:hAnsi="Verdana" w:cs="Tahoma"/>
                <w:sz w:val="19"/>
                <w:szCs w:val="19"/>
              </w:rPr>
            </w:pPr>
          </w:p>
        </w:tc>
        <w:tc>
          <w:tcPr>
            <w:tcW w:w="2589" w:type="dxa"/>
          </w:tcPr>
          <w:p w14:paraId="2F3BAB4A" w14:textId="77777777" w:rsidR="00C548B6" w:rsidRPr="008F04F6" w:rsidRDefault="00C548B6" w:rsidP="00A12B05">
            <w:pPr>
              <w:jc w:val="both"/>
              <w:rPr>
                <w:rFonts w:ascii="Verdana" w:hAnsi="Verdana" w:cs="Tahoma"/>
                <w:sz w:val="19"/>
                <w:szCs w:val="19"/>
              </w:rPr>
            </w:pPr>
          </w:p>
        </w:tc>
        <w:tc>
          <w:tcPr>
            <w:tcW w:w="2027" w:type="dxa"/>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tcPr>
          <w:p w14:paraId="1EB15649" w14:textId="77777777" w:rsidR="00C548B6" w:rsidRPr="008F04F6" w:rsidRDefault="00C548B6" w:rsidP="00A12B05">
            <w:pPr>
              <w:jc w:val="both"/>
              <w:rPr>
                <w:rFonts w:ascii="Verdana" w:hAnsi="Verdana" w:cs="Tahoma"/>
                <w:sz w:val="19"/>
                <w:szCs w:val="19"/>
              </w:rPr>
            </w:pPr>
          </w:p>
        </w:tc>
        <w:tc>
          <w:tcPr>
            <w:tcW w:w="7636" w:type="dxa"/>
            <w:gridSpan w:val="3"/>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tcPr>
          <w:p w14:paraId="1ECB539B" w14:textId="77777777" w:rsidR="00C548B6" w:rsidRPr="008F04F6" w:rsidRDefault="00C548B6" w:rsidP="00A12B05">
            <w:pPr>
              <w:jc w:val="both"/>
              <w:rPr>
                <w:rFonts w:ascii="Verdana" w:hAnsi="Verdana" w:cs="Tahoma"/>
                <w:sz w:val="19"/>
                <w:szCs w:val="19"/>
              </w:rPr>
            </w:pPr>
          </w:p>
        </w:tc>
        <w:tc>
          <w:tcPr>
            <w:tcW w:w="7636" w:type="dxa"/>
            <w:gridSpan w:val="3"/>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26" w:name="_Toc505598241"/>
      <w:bookmarkStart w:id="1027" w:name="_Toc505598318"/>
      <w:bookmarkStart w:id="1028" w:name="_Toc505598411"/>
      <w:bookmarkStart w:id="1029" w:name="_Toc507512590"/>
      <w:bookmarkStart w:id="1030" w:name="_Toc507512891"/>
      <w:r w:rsidRPr="008F04F6">
        <w:rPr>
          <w:rFonts w:ascii="Verdana" w:hAnsi="Verdana" w:cs="Tahoma"/>
          <w:sz w:val="19"/>
          <w:szCs w:val="19"/>
        </w:rPr>
        <w:t>En............................., a...... de....................de 20....</w:t>
      </w:r>
      <w:bookmarkEnd w:id="1026"/>
      <w:bookmarkEnd w:id="1027"/>
      <w:bookmarkEnd w:id="1028"/>
      <w:bookmarkEnd w:id="1029"/>
      <w:bookmarkEnd w:id="1030"/>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1761B7">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1761B7">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1761B7">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1761B7">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1761B7">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31" w:name="AnexoII3"/>
      <w:bookmarkStart w:id="1032" w:name="_Toc33530868"/>
      <w:bookmarkStart w:id="1033" w:name="_Toc38387839"/>
      <w:bookmarkStart w:id="1034"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31"/>
      <w:r w:rsidRPr="008F04F6">
        <w:rPr>
          <w:rFonts w:eastAsia="Arial Unicode MS"/>
        </w:rPr>
        <w:t>DESIGNACIÓN COMO CONFIDENCIAL DE INFORMACIONES CONTENIDAS EN LA OFERTA</w:t>
      </w:r>
      <w:bookmarkEnd w:id="1032"/>
      <w:bookmarkEnd w:id="1033"/>
      <w:bookmarkEnd w:id="1034"/>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35" w:name="_Toc505598242"/>
      <w:bookmarkStart w:id="1036" w:name="_Toc505598319"/>
      <w:bookmarkStart w:id="1037" w:name="_Toc505598412"/>
      <w:bookmarkStart w:id="1038" w:name="_Toc507512591"/>
      <w:bookmarkStart w:id="1039" w:name="_Toc507512892"/>
      <w:r w:rsidRPr="008F04F6">
        <w:rPr>
          <w:rFonts w:ascii="Verdana" w:hAnsi="Verdana"/>
          <w:b/>
          <w:sz w:val="19"/>
          <w:szCs w:val="19"/>
        </w:rPr>
        <w:t>DECLARA:</w:t>
      </w:r>
      <w:bookmarkEnd w:id="1035"/>
      <w:bookmarkEnd w:id="1036"/>
      <w:bookmarkEnd w:id="1037"/>
      <w:bookmarkEnd w:id="1038"/>
      <w:bookmarkEnd w:id="1039"/>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1761B7">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1761B7">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1761B7">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1761B7">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1761B7">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1761B7">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40" w:name="_Toc505598243"/>
      <w:bookmarkStart w:id="1041" w:name="_Toc505598320"/>
      <w:bookmarkStart w:id="1042" w:name="_Toc505598413"/>
      <w:bookmarkStart w:id="1043" w:name="_Toc507512592"/>
      <w:bookmarkStart w:id="1044" w:name="_Toc507512893"/>
      <w:r w:rsidRPr="008F04F6">
        <w:rPr>
          <w:rFonts w:ascii="Verdana" w:hAnsi="Verdana" w:cs="Tahoma"/>
          <w:sz w:val="19"/>
          <w:szCs w:val="19"/>
        </w:rPr>
        <w:t>En............................., a...... de....................de 20....</w:t>
      </w:r>
      <w:bookmarkEnd w:id="1040"/>
      <w:bookmarkEnd w:id="1041"/>
      <w:bookmarkEnd w:id="1042"/>
      <w:bookmarkEnd w:id="1043"/>
      <w:bookmarkEnd w:id="1044"/>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1761B7">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1761B7">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1761B7">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1761B7">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1761B7">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45" w:name="AnexoII4"/>
      <w:bookmarkStart w:id="1046" w:name="_Toc33530869"/>
      <w:bookmarkStart w:id="1047" w:name="_Toc38387840"/>
      <w:bookmarkStart w:id="1048" w:name="_Toc157522131"/>
      <w:r w:rsidRPr="008F04F6">
        <w:rPr>
          <w:lang w:val="es-ES_tradnl"/>
        </w:rPr>
        <w:lastRenderedPageBreak/>
        <w:t>ANEXO II.</w:t>
      </w:r>
      <w:r w:rsidR="00C548B6" w:rsidRPr="008F04F6">
        <w:rPr>
          <w:lang w:val="es-ES_tradnl"/>
        </w:rPr>
        <w:t>4</w:t>
      </w:r>
      <w:bookmarkEnd w:id="1045"/>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46"/>
      <w:bookmarkEnd w:id="1047"/>
      <w:bookmarkEnd w:id="1048"/>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49" w:name="_Toc505598244"/>
      <w:bookmarkStart w:id="1050" w:name="_Toc505598321"/>
      <w:bookmarkStart w:id="1051" w:name="_Toc505598414"/>
      <w:bookmarkStart w:id="1052" w:name="_Toc507512593"/>
      <w:bookmarkStart w:id="1053" w:name="_Toc507512894"/>
      <w:r w:rsidRPr="008F04F6">
        <w:rPr>
          <w:rFonts w:ascii="Verdana" w:hAnsi="Verdana" w:cs="Tahoma"/>
          <w:b/>
          <w:sz w:val="19"/>
          <w:szCs w:val="19"/>
          <w:lang w:val="es-ES_tradnl"/>
        </w:rPr>
        <w:t>DECLARAN:</w:t>
      </w:r>
      <w:bookmarkEnd w:id="1049"/>
      <w:bookmarkEnd w:id="1050"/>
      <w:bookmarkEnd w:id="1051"/>
      <w:bookmarkEnd w:id="1052"/>
      <w:bookmarkEnd w:id="1053"/>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54" w:name="_Toc505598245"/>
      <w:bookmarkStart w:id="1055" w:name="_Toc505598322"/>
      <w:bookmarkStart w:id="1056" w:name="_Toc505598415"/>
      <w:bookmarkStart w:id="1057" w:name="_Toc507512594"/>
      <w:bookmarkStart w:id="1058" w:name="_Toc507512895"/>
      <w:r w:rsidRPr="008F04F6">
        <w:rPr>
          <w:rFonts w:ascii="Verdana" w:hAnsi="Verdana" w:cs="Tahoma"/>
          <w:sz w:val="19"/>
          <w:szCs w:val="19"/>
        </w:rPr>
        <w:t>En............................., a...... de....................de 20....</w:t>
      </w:r>
      <w:bookmarkEnd w:id="1054"/>
      <w:bookmarkEnd w:id="1055"/>
      <w:bookmarkEnd w:id="1056"/>
      <w:bookmarkEnd w:id="1057"/>
      <w:bookmarkEnd w:id="1058"/>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1761B7">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1761B7">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1761B7">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1761B7">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1761B7">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59" w:name="AnexoII5"/>
      <w:bookmarkStart w:id="1060" w:name="_Toc33530870"/>
      <w:bookmarkStart w:id="1061" w:name="_Toc38387841"/>
      <w:bookmarkStart w:id="1062" w:name="_Toc157522132"/>
      <w:r w:rsidRPr="008F04F6">
        <w:rPr>
          <w:lang w:val="es-ES_tradnl"/>
        </w:rPr>
        <w:lastRenderedPageBreak/>
        <w:t>ANEXO II.</w:t>
      </w:r>
      <w:r w:rsidR="00C548B6" w:rsidRPr="008F04F6">
        <w:rPr>
          <w:lang w:val="es-ES_tradnl"/>
        </w:rPr>
        <w:t>5.</w:t>
      </w:r>
      <w:bookmarkEnd w:id="1059"/>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60"/>
      <w:bookmarkEnd w:id="1061"/>
      <w:bookmarkEnd w:id="1062"/>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63" w:name="_Toc505598246"/>
      <w:bookmarkStart w:id="1064" w:name="_Toc505598323"/>
      <w:bookmarkStart w:id="1065" w:name="_Toc505598416"/>
      <w:bookmarkStart w:id="1066" w:name="_Toc507512595"/>
      <w:bookmarkStart w:id="1067" w:name="_Toc507512896"/>
      <w:r w:rsidRPr="008F04F6">
        <w:rPr>
          <w:rFonts w:ascii="Verdana" w:hAnsi="Verdana"/>
          <w:b/>
          <w:sz w:val="19"/>
          <w:szCs w:val="19"/>
        </w:rPr>
        <w:t>DECLARA:</w:t>
      </w:r>
      <w:bookmarkEnd w:id="1063"/>
      <w:bookmarkEnd w:id="1064"/>
      <w:bookmarkEnd w:id="1065"/>
      <w:bookmarkEnd w:id="1066"/>
      <w:bookmarkEnd w:id="1067"/>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1761B7">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1761B7">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1761B7">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1761B7">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68" w:name="_Toc505598247"/>
      <w:bookmarkStart w:id="1069" w:name="_Toc505598324"/>
      <w:bookmarkStart w:id="1070" w:name="_Toc505598417"/>
      <w:bookmarkStart w:id="1071" w:name="_Toc507512596"/>
      <w:bookmarkStart w:id="1072" w:name="_Toc507512897"/>
      <w:r w:rsidRPr="008F04F6">
        <w:rPr>
          <w:rFonts w:ascii="Verdana" w:hAnsi="Verdana" w:cs="Tahoma"/>
          <w:sz w:val="19"/>
          <w:szCs w:val="19"/>
        </w:rPr>
        <w:t>En............................., a..... de....................de 20....</w:t>
      </w:r>
      <w:bookmarkEnd w:id="1068"/>
      <w:bookmarkEnd w:id="1069"/>
      <w:bookmarkEnd w:id="1070"/>
      <w:bookmarkEnd w:id="1071"/>
      <w:bookmarkEnd w:id="1072"/>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1761B7">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1761B7">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1761B7">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1761B7">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1761B7">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73" w:name="AnexoII6"/>
      <w:bookmarkStart w:id="1074" w:name="_Toc33530871"/>
      <w:bookmarkStart w:id="1075" w:name="_Toc38387842"/>
      <w:bookmarkStart w:id="1076"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73"/>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74"/>
      <w:bookmarkEnd w:id="1075"/>
      <w:bookmarkEnd w:id="1076"/>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77" w:name="_Toc505598248"/>
      <w:bookmarkStart w:id="1078" w:name="_Toc505598325"/>
      <w:bookmarkStart w:id="1079" w:name="_Toc505598418"/>
      <w:bookmarkStart w:id="1080" w:name="_Toc507512597"/>
      <w:bookmarkStart w:id="1081"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77"/>
      <w:bookmarkEnd w:id="1078"/>
      <w:bookmarkEnd w:id="1079"/>
      <w:bookmarkEnd w:id="1080"/>
      <w:bookmarkEnd w:id="1081"/>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82" w:name="_Toc505598249"/>
      <w:bookmarkStart w:id="1083" w:name="_Toc505598326"/>
      <w:bookmarkStart w:id="1084" w:name="_Toc505598419"/>
      <w:bookmarkStart w:id="1085" w:name="_Toc507512598"/>
      <w:bookmarkStart w:id="1086" w:name="_Toc507512899"/>
      <w:r w:rsidRPr="008F04F6">
        <w:rPr>
          <w:rFonts w:ascii="Verdana" w:hAnsi="Verdana" w:cs="Tahoma"/>
          <w:sz w:val="19"/>
          <w:szCs w:val="19"/>
        </w:rPr>
        <w:t>En............................., a..... de....................de 20....</w:t>
      </w:r>
      <w:bookmarkEnd w:id="1082"/>
      <w:bookmarkEnd w:id="1083"/>
      <w:bookmarkEnd w:id="1084"/>
      <w:bookmarkEnd w:id="1085"/>
      <w:bookmarkEnd w:id="1086"/>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1761B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1761B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1761B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1761B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1761B7">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87" w:name="AnexoII7"/>
    </w:p>
    <w:p w14:paraId="17443097" w14:textId="1846D52E" w:rsidR="00C548B6" w:rsidRPr="008F04F6" w:rsidRDefault="00F47A03" w:rsidP="00C03745">
      <w:pPr>
        <w:pStyle w:val="Ttulo3"/>
        <w:rPr>
          <w:rFonts w:eastAsia="Arial Unicode MS"/>
        </w:rPr>
      </w:pPr>
      <w:bookmarkStart w:id="1088" w:name="_Toc33530872"/>
      <w:bookmarkStart w:id="1089" w:name="_Toc38387843"/>
      <w:bookmarkStart w:id="1090" w:name="_Toc157522134"/>
      <w:bookmarkEnd w:id="1087"/>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88"/>
      <w:bookmarkEnd w:id="1089"/>
      <w:bookmarkEnd w:id="1090"/>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91" w:name="_Toc505598250"/>
      <w:bookmarkStart w:id="1092" w:name="_Toc505598327"/>
      <w:bookmarkStart w:id="1093" w:name="_Toc505598420"/>
      <w:bookmarkStart w:id="1094" w:name="_Toc507512599"/>
      <w:bookmarkStart w:id="1095" w:name="_Toc507512900"/>
      <w:r w:rsidRPr="008F04F6">
        <w:rPr>
          <w:rFonts w:ascii="Verdana" w:hAnsi="Verdana"/>
          <w:b/>
          <w:sz w:val="19"/>
          <w:szCs w:val="19"/>
        </w:rPr>
        <w:t>DECLARA:</w:t>
      </w:r>
      <w:bookmarkEnd w:id="1091"/>
      <w:bookmarkEnd w:id="1092"/>
      <w:bookmarkEnd w:id="1093"/>
      <w:bookmarkEnd w:id="1094"/>
      <w:bookmarkEnd w:id="1095"/>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96" w:name="_Toc505598251"/>
      <w:bookmarkStart w:id="1097" w:name="_Toc505598328"/>
      <w:bookmarkStart w:id="1098" w:name="_Toc505598421"/>
      <w:bookmarkStart w:id="1099" w:name="_Toc507512600"/>
      <w:bookmarkStart w:id="1100" w:name="_Toc507512901"/>
      <w:r w:rsidRPr="008F04F6">
        <w:rPr>
          <w:rFonts w:ascii="Verdana" w:hAnsi="Verdana" w:cs="Tahoma"/>
          <w:sz w:val="19"/>
          <w:szCs w:val="19"/>
        </w:rPr>
        <w:t>En............................., a..... de....................de 20....</w:t>
      </w:r>
      <w:bookmarkEnd w:id="1096"/>
      <w:bookmarkEnd w:id="1097"/>
      <w:bookmarkEnd w:id="1098"/>
      <w:bookmarkEnd w:id="1099"/>
      <w:bookmarkEnd w:id="1100"/>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1761B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1761B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1761B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1761B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1761B7">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101" w:name="AnexoII8"/>
    </w:p>
    <w:p w14:paraId="0A58D715" w14:textId="77777777" w:rsidR="00E45BD3" w:rsidRPr="008F04F6" w:rsidRDefault="00E45BD3" w:rsidP="00E45BD3">
      <w:pPr>
        <w:pStyle w:val="Ttulo3"/>
        <w:pBdr>
          <w:top w:val="single" w:sz="4" w:space="0" w:color="auto"/>
        </w:pBdr>
      </w:pPr>
      <w:bookmarkStart w:id="1102" w:name="_Toc157522135"/>
      <w:bookmarkStart w:id="1103" w:name="_Toc33530873"/>
      <w:bookmarkStart w:id="1104" w:name="_Toc38387844"/>
      <w:bookmarkStart w:id="1105" w:name="AnexoIII1"/>
      <w:bookmarkStart w:id="1106" w:name="_Toc34132961"/>
      <w:bookmarkEnd w:id="1101"/>
      <w:r w:rsidRPr="008F04F6">
        <w:lastRenderedPageBreak/>
        <w:t>ANEXO II.8.- DECLARACIÓN SOBRE SUBCONTRATACIÓN DE SERVIDORES</w:t>
      </w:r>
      <w:bookmarkEnd w:id="1102"/>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1761B7">
      <w:pPr>
        <w:pStyle w:val="Prrafodelista"/>
        <w:numPr>
          <w:ilvl w:val="0"/>
          <w:numId w:val="144"/>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1761B7">
      <w:pPr>
        <w:pStyle w:val="Prrafodelista"/>
        <w:numPr>
          <w:ilvl w:val="0"/>
          <w:numId w:val="144"/>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1761B7">
      <w:pPr>
        <w:pStyle w:val="Prrafodelista"/>
        <w:numPr>
          <w:ilvl w:val="0"/>
          <w:numId w:val="145"/>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1761B7">
      <w:pPr>
        <w:pStyle w:val="Prrafodelista"/>
        <w:numPr>
          <w:ilvl w:val="0"/>
          <w:numId w:val="145"/>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1761B7">
      <w:pPr>
        <w:pStyle w:val="Prrafodelista"/>
        <w:numPr>
          <w:ilvl w:val="0"/>
          <w:numId w:val="145"/>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1761B7">
      <w:pPr>
        <w:pStyle w:val="Prrafodelista"/>
        <w:numPr>
          <w:ilvl w:val="0"/>
          <w:numId w:val="145"/>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1761B7">
      <w:pPr>
        <w:pStyle w:val="Prrafodelista"/>
        <w:numPr>
          <w:ilvl w:val="0"/>
          <w:numId w:val="145"/>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107" w:name="_Toc119673740"/>
      <w:bookmarkStart w:id="1108" w:name="_Toc126566423"/>
      <w:bookmarkStart w:id="1109"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107"/>
      <w:bookmarkEnd w:id="1108"/>
      <w:bookmarkEnd w:id="1109"/>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F76955" w:rsidRDefault="00EE60BF" w:rsidP="00EE60BF">
      <w:pPr>
        <w:ind w:right="-427"/>
        <w:jc w:val="both"/>
        <w:rPr>
          <w:rFonts w:ascii="Verdana" w:eastAsia="Arial Unicode MS" w:hAnsi="Verdana"/>
          <w:sz w:val="19"/>
          <w:szCs w:val="18"/>
        </w:rPr>
      </w:pPr>
      <w:r w:rsidRPr="00F76955">
        <w:rPr>
          <w:rFonts w:ascii="Verdana" w:eastAsia="Arial Unicode MS" w:hAnsi="Verdana"/>
          <w:sz w:val="19"/>
          <w:szCs w:val="18"/>
        </w:rPr>
        <w:t>*Que, en este caso, deberán inscribir en el Registro laboral correspondiente.</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1761B7">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1761B7">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1761B7">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1761B7">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1761B7">
      <w:pPr>
        <w:numPr>
          <w:ilvl w:val="0"/>
          <w:numId w:val="1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19A2736D" w14:textId="77777777" w:rsidR="000F07FD" w:rsidRDefault="000F07FD" w:rsidP="00E45BD3">
      <w:pPr>
        <w:shd w:val="clear" w:color="auto" w:fill="FFFFFF"/>
        <w:tabs>
          <w:tab w:val="left" w:pos="142"/>
        </w:tabs>
        <w:ind w:right="-427"/>
        <w:jc w:val="both"/>
        <w:rPr>
          <w:rFonts w:ascii="Verdana" w:hAnsi="Verdana"/>
          <w:b/>
          <w:sz w:val="16"/>
          <w:szCs w:val="16"/>
        </w:rPr>
      </w:pPr>
    </w:p>
    <w:p w14:paraId="2C4E298E" w14:textId="77777777" w:rsidR="000F07FD" w:rsidRPr="008F04F6" w:rsidRDefault="000F07FD"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110" w:name="_Toc157522137"/>
      <w:r w:rsidRPr="008F04F6">
        <w:rPr>
          <w:lang w:val="es-ES_tradnl"/>
        </w:rPr>
        <w:lastRenderedPageBreak/>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103"/>
      <w:bookmarkEnd w:id="1104"/>
      <w:bookmarkEnd w:id="1110"/>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111" w:name="_Toc505598252"/>
      <w:bookmarkStart w:id="1112" w:name="_Toc505598329"/>
      <w:bookmarkStart w:id="1113" w:name="_Toc505598422"/>
      <w:bookmarkStart w:id="1114" w:name="_Toc507512601"/>
      <w:bookmarkStart w:id="1115"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1"/>
      <w:bookmarkEnd w:id="1112"/>
      <w:bookmarkEnd w:id="1113"/>
      <w:bookmarkEnd w:id="1114"/>
      <w:bookmarkEnd w:id="1115"/>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1761B7">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1761B7">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1761B7">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1761B7">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16" w:name="_Toc505598253"/>
      <w:bookmarkStart w:id="1117" w:name="_Toc505598330"/>
      <w:bookmarkStart w:id="1118" w:name="_Toc505598423"/>
      <w:bookmarkStart w:id="1119" w:name="_Toc507512602"/>
      <w:bookmarkStart w:id="1120" w:name="_Toc507512903"/>
      <w:r w:rsidRPr="008F04F6">
        <w:rPr>
          <w:rFonts w:ascii="Verdana" w:hAnsi="Verdana" w:cs="Tahoma"/>
          <w:sz w:val="19"/>
          <w:szCs w:val="19"/>
        </w:rPr>
        <w:t>En............................., a...... de....................de 20....</w:t>
      </w:r>
      <w:bookmarkEnd w:id="1116"/>
      <w:bookmarkEnd w:id="1117"/>
      <w:bookmarkEnd w:id="1118"/>
      <w:bookmarkEnd w:id="1119"/>
      <w:bookmarkEnd w:id="1120"/>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1761B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1761B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1761B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1761B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1761B7">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7DD1168" w14:textId="77777777" w:rsidR="000F07FD" w:rsidRPr="008F04F6" w:rsidRDefault="000F07FD" w:rsidP="00DA46AF">
      <w:pPr>
        <w:shd w:val="clear" w:color="auto" w:fill="FFFFFF"/>
        <w:tabs>
          <w:tab w:val="left" w:pos="142"/>
        </w:tabs>
        <w:ind w:right="-427"/>
        <w:jc w:val="both"/>
        <w:rPr>
          <w:rFonts w:ascii="Verdana" w:hAnsi="Verdana"/>
          <w:b/>
          <w:sz w:val="16"/>
          <w:szCs w:val="16"/>
        </w:rPr>
      </w:pPr>
    </w:p>
    <w:bookmarkEnd w:id="1105"/>
    <w:bookmarkEnd w:id="1106"/>
    <w:p w14:paraId="7F4E2C8C" w14:textId="77777777" w:rsidR="000F07FD" w:rsidRDefault="000F07FD" w:rsidP="000F07FD">
      <w:pPr>
        <w:tabs>
          <w:tab w:val="left" w:pos="9436"/>
        </w:tabs>
        <w:ind w:left="600" w:right="-63"/>
        <w:jc w:val="center"/>
        <w:rPr>
          <w:rFonts w:ascii="Verdana" w:hAnsi="Verdana" w:cs="Tahoma"/>
          <w:b/>
          <w:sz w:val="22"/>
          <w:szCs w:val="22"/>
          <w:lang w:val="es-ES_tradnl"/>
        </w:rPr>
      </w:pPr>
    </w:p>
    <w:p w14:paraId="7AB4C606" w14:textId="419153F1" w:rsidR="000F07FD" w:rsidRDefault="000F07FD" w:rsidP="000F07FD">
      <w:pPr>
        <w:tabs>
          <w:tab w:val="left" w:pos="9436"/>
        </w:tabs>
        <w:ind w:left="600" w:right="-63"/>
        <w:jc w:val="center"/>
        <w:rPr>
          <w:rFonts w:ascii="Verdana" w:eastAsia="Arial Unicode MS" w:hAnsi="Verdana"/>
          <w:sz w:val="18"/>
          <w:szCs w:val="18"/>
        </w:rPr>
      </w:pPr>
      <w:r>
        <w:rPr>
          <w:rFonts w:ascii="Verdana" w:hAnsi="Verdana" w:cs="Tahoma"/>
          <w:b/>
          <w:sz w:val="22"/>
          <w:szCs w:val="22"/>
          <w:lang w:val="es-ES_tradnl"/>
        </w:rPr>
        <w:lastRenderedPageBreak/>
        <w:t>ANEXO III.1.</w:t>
      </w:r>
      <w:r>
        <w:rPr>
          <w:rFonts w:ascii="Verdana" w:eastAsia="Arial Unicode MS" w:hAnsi="Verdana"/>
          <w:sz w:val="18"/>
          <w:szCs w:val="18"/>
          <w:lang w:val="es-ES_tradnl"/>
        </w:rPr>
        <w:t xml:space="preserve"> </w:t>
      </w:r>
    </w:p>
    <w:p w14:paraId="041DD5BC" w14:textId="4B6C2411" w:rsidR="000F07FD" w:rsidRDefault="00CA0744" w:rsidP="000F07FD">
      <w:pPr>
        <w:tabs>
          <w:tab w:val="left" w:pos="9436"/>
        </w:tabs>
        <w:ind w:left="600" w:right="-63"/>
        <w:jc w:val="center"/>
        <w:rPr>
          <w:rFonts w:ascii="Verdana" w:eastAsia="Arial Unicode MS" w:hAnsi="Verdana" w:cs="Tahoma"/>
          <w:b/>
          <w:sz w:val="20"/>
          <w:szCs w:val="20"/>
        </w:rPr>
      </w:pPr>
      <w:r w:rsidRPr="00CA0744">
        <w:rPr>
          <w:rFonts w:ascii="Verdana" w:eastAsia="Arial Unicode MS" w:hAnsi="Verdana" w:cs="Tahoma"/>
          <w:b/>
          <w:sz w:val="20"/>
          <w:szCs w:val="20"/>
          <w:lang w:val="eu-ES"/>
        </w:rPr>
        <w:t>OFERTA ECONÓMICA Y OTROS EXTREMOS DE LA OFERTA EVALUABLES AUTOMÁTICAMENTE A TRAVÉS DE FÓRMULAS</w:t>
      </w:r>
    </w:p>
    <w:p w14:paraId="079D4306" w14:textId="77777777" w:rsidR="000F07FD" w:rsidRDefault="000F07FD" w:rsidP="000F07FD">
      <w:pPr>
        <w:tabs>
          <w:tab w:val="left" w:pos="9436"/>
        </w:tabs>
        <w:ind w:left="600" w:right="-63"/>
        <w:jc w:val="center"/>
        <w:rPr>
          <w:rFonts w:ascii="Verdana" w:eastAsia="Arial Unicode MS" w:hAnsi="Verdana" w:cs="Tahoma"/>
          <w:b/>
          <w:sz w:val="20"/>
          <w:szCs w:val="20"/>
        </w:rPr>
      </w:pPr>
    </w:p>
    <w:p w14:paraId="3720F9B9" w14:textId="500AB4DE" w:rsidR="000F07FD" w:rsidRDefault="000F07FD" w:rsidP="000F07FD">
      <w:pPr>
        <w:widowControl w:val="0"/>
        <w:tabs>
          <w:tab w:val="center" w:pos="4252"/>
          <w:tab w:val="right" w:pos="8504"/>
        </w:tabs>
        <w:ind w:right="-63"/>
        <w:jc w:val="both"/>
        <w:rPr>
          <w:rFonts w:ascii="Verdana" w:hAnsi="Verdana" w:cs="Tahoma"/>
          <w:b/>
          <w:color w:val="0000FF"/>
          <w:sz w:val="20"/>
          <w:szCs w:val="20"/>
        </w:rPr>
      </w:pPr>
      <w:r>
        <w:rPr>
          <w:rFonts w:ascii="Verdana" w:hAnsi="Verdana" w:cs="Tahoma"/>
          <w:sz w:val="19"/>
          <w:szCs w:val="19"/>
        </w:rPr>
        <w:t>D./Dña.…………………………………………………, con DNI………………en nombre propio o en representación de (</w:t>
      </w:r>
      <w:r>
        <w:rPr>
          <w:rFonts w:ascii="Verdana" w:hAnsi="Verdana" w:cs="Tahoma"/>
          <w:i/>
          <w:color w:val="0000FF"/>
          <w:sz w:val="19"/>
          <w:szCs w:val="19"/>
        </w:rPr>
        <w:t>licitadora</w:t>
      </w:r>
      <w:r>
        <w:rPr>
          <w:rFonts w:ascii="Verdana" w:hAnsi="Verdana" w:cs="Tahoma"/>
          <w:sz w:val="19"/>
          <w:szCs w:val="19"/>
        </w:rPr>
        <w:t>)……………………………………………, con NIF………………………; en relación con el expediente nº</w:t>
      </w:r>
      <w:r>
        <w:rPr>
          <w:rFonts w:ascii="Verdana" w:hAnsi="Verdana" w:cs="Tahoma"/>
          <w:b/>
          <w:sz w:val="19"/>
          <w:szCs w:val="19"/>
        </w:rPr>
        <w:t xml:space="preserve">   </w:t>
      </w:r>
      <w:r w:rsidR="0088036C" w:rsidRPr="0088036C">
        <w:rPr>
          <w:rFonts w:ascii="Verdana" w:hAnsi="Verdana" w:cs="Tahoma"/>
          <w:b/>
          <w:bCs/>
          <w:sz w:val="19"/>
          <w:szCs w:val="19"/>
        </w:rPr>
        <w:t>C02/001/2026</w:t>
      </w:r>
    </w:p>
    <w:p w14:paraId="0718FF0F" w14:textId="77777777" w:rsidR="000F07FD" w:rsidRDefault="000F07FD" w:rsidP="000F07FD">
      <w:pPr>
        <w:tabs>
          <w:tab w:val="left" w:pos="9436"/>
        </w:tabs>
        <w:ind w:left="600" w:right="-63"/>
        <w:jc w:val="center"/>
        <w:rPr>
          <w:rFonts w:ascii="Verdana" w:eastAsia="Arial Unicode MS" w:hAnsi="Verdana"/>
          <w:b/>
          <w:sz w:val="19"/>
          <w:szCs w:val="19"/>
        </w:rPr>
      </w:pPr>
    </w:p>
    <w:p w14:paraId="64FD958C" w14:textId="77777777" w:rsidR="000F07FD" w:rsidRDefault="000F07FD" w:rsidP="000F07FD">
      <w:pPr>
        <w:tabs>
          <w:tab w:val="right" w:pos="9978"/>
        </w:tabs>
        <w:ind w:left="600" w:right="-63" w:hanging="600"/>
        <w:jc w:val="center"/>
        <w:outlineLvl w:val="0"/>
        <w:rPr>
          <w:rFonts w:ascii="Verdana" w:hAnsi="Verdana"/>
          <w:b/>
          <w:sz w:val="19"/>
          <w:szCs w:val="19"/>
        </w:rPr>
      </w:pPr>
      <w:bookmarkStart w:id="1121" w:name="_Toc513018582"/>
      <w:bookmarkStart w:id="1122" w:name="_Toc507512904"/>
      <w:bookmarkStart w:id="1123" w:name="_Toc507512603"/>
      <w:bookmarkStart w:id="1124" w:name="_Toc505598424"/>
      <w:bookmarkStart w:id="1125" w:name="_Toc505598331"/>
      <w:bookmarkStart w:id="1126" w:name="_Toc505598254"/>
      <w:r>
        <w:rPr>
          <w:rFonts w:ascii="Verdana" w:hAnsi="Verdana"/>
          <w:b/>
          <w:sz w:val="19"/>
          <w:szCs w:val="19"/>
        </w:rPr>
        <w:t>DECLARA:</w:t>
      </w:r>
      <w:bookmarkEnd w:id="1121"/>
      <w:bookmarkEnd w:id="1122"/>
      <w:bookmarkEnd w:id="1123"/>
      <w:bookmarkEnd w:id="1124"/>
      <w:bookmarkEnd w:id="1125"/>
      <w:bookmarkEnd w:id="1126"/>
    </w:p>
    <w:p w14:paraId="6F5F176A" w14:textId="77777777" w:rsidR="000F07FD" w:rsidRDefault="000F07FD" w:rsidP="001761B7">
      <w:pPr>
        <w:numPr>
          <w:ilvl w:val="0"/>
          <w:numId w:val="160"/>
        </w:numPr>
        <w:spacing w:before="120"/>
        <w:ind w:left="426" w:right="-62" w:hanging="426"/>
        <w:jc w:val="both"/>
        <w:rPr>
          <w:rFonts w:ascii="Verdana" w:hAnsi="Verdana" w:cs="Tahoma"/>
          <w:sz w:val="19"/>
          <w:szCs w:val="19"/>
        </w:rPr>
      </w:pPr>
      <w:r>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 laboral de personas con discapacidad, y a la obligación de contratar a un número o porcentaje especifico de personas con discapacidad.</w:t>
      </w:r>
    </w:p>
    <w:p w14:paraId="2E122B81" w14:textId="77777777" w:rsidR="000F07FD" w:rsidRDefault="000F07FD" w:rsidP="001761B7">
      <w:pPr>
        <w:numPr>
          <w:ilvl w:val="0"/>
          <w:numId w:val="160"/>
        </w:numPr>
        <w:spacing w:before="120"/>
        <w:ind w:left="426" w:right="-62" w:hanging="426"/>
        <w:jc w:val="both"/>
        <w:rPr>
          <w:rFonts w:ascii="Verdana" w:hAnsi="Verdana" w:cs="Tahoma"/>
          <w:sz w:val="19"/>
          <w:szCs w:val="19"/>
        </w:rPr>
      </w:pPr>
      <w:r>
        <w:rPr>
          <w:rFonts w:ascii="Verdana" w:hAnsi="Verdana" w:cs="Tahoma"/>
          <w:sz w:val="19"/>
          <w:szCs w:val="19"/>
        </w:rPr>
        <w:t>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14:paraId="0A1BC038" w14:textId="77777777" w:rsidR="000F07FD" w:rsidRDefault="000F07FD" w:rsidP="000F07FD">
      <w:pPr>
        <w:spacing w:before="120"/>
        <w:ind w:right="-62"/>
        <w:jc w:val="both"/>
        <w:rPr>
          <w:rFonts w:ascii="Verdana" w:hAnsi="Verdana" w:cs="Tahoma"/>
          <w:sz w:val="19"/>
          <w:szCs w:val="19"/>
        </w:rPr>
      </w:pPr>
    </w:p>
    <w:p w14:paraId="55EC4CDA" w14:textId="77777777" w:rsidR="00E91AC3" w:rsidRPr="00B446FB" w:rsidRDefault="00E91AC3" w:rsidP="00E91AC3">
      <w:pPr>
        <w:rPr>
          <w:rFonts w:ascii="Verdana" w:hAnsi="Verdana" w:cstheme="minorHAnsi"/>
          <w:b/>
          <w:sz w:val="20"/>
          <w:szCs w:val="20"/>
        </w:rPr>
      </w:pPr>
      <w:bookmarkStart w:id="1127" w:name="_Hlk225851241"/>
      <w:r w:rsidRPr="00B446FB">
        <w:rPr>
          <w:rFonts w:ascii="Verdana" w:hAnsi="Verdana" w:cstheme="minorHAnsi"/>
          <w:b/>
          <w:sz w:val="20"/>
          <w:szCs w:val="20"/>
        </w:rPr>
        <w:t>LOTE 1</w:t>
      </w:r>
    </w:p>
    <w:p w14:paraId="654D2BE6"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172B4BC6" w14:textId="77777777" w:rsidTr="00D5217F">
        <w:tc>
          <w:tcPr>
            <w:tcW w:w="1997" w:type="dxa"/>
            <w:shd w:val="clear" w:color="auto" w:fill="A6A6A6" w:themeFill="background1" w:themeFillShade="A6"/>
            <w:vAlign w:val="center"/>
          </w:tcPr>
          <w:p w14:paraId="5C99F530"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19601C17"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1722562E"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1B50E28D"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09100BC6"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47A06885"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6FD69BFE" w14:textId="77777777" w:rsidR="00E91AC3" w:rsidRPr="00236505" w:rsidRDefault="00E91AC3" w:rsidP="00D5217F">
            <w:pPr>
              <w:jc w:val="center"/>
            </w:pPr>
            <w:r>
              <w:rPr>
                <w:rStyle w:val="fontstyle01"/>
              </w:rPr>
              <w:t>Importe ponderado del precio ofertado (precio ofertado sin IVA * coeficiente de ponderación)</w:t>
            </w:r>
          </w:p>
        </w:tc>
      </w:tr>
      <w:tr w:rsidR="00E91AC3" w:rsidRPr="00AC7A82" w14:paraId="19A73123" w14:textId="77777777" w:rsidTr="00D5217F">
        <w:tc>
          <w:tcPr>
            <w:tcW w:w="1997" w:type="dxa"/>
          </w:tcPr>
          <w:p w14:paraId="73069F01" w14:textId="77777777" w:rsidR="00E91AC3" w:rsidRPr="00AC7A82" w:rsidRDefault="00E91AC3" w:rsidP="00D5217F">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600ECC6B" w14:textId="77777777" w:rsidR="00E91AC3" w:rsidRPr="00AC7A82" w:rsidRDefault="00E91AC3" w:rsidP="00D5217F">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32C503CE" w14:textId="77777777" w:rsidR="00E91AC3" w:rsidRPr="00D26894" w:rsidRDefault="00E91AC3" w:rsidP="00D5217F">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4B2FD4FF"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352,66</w:t>
            </w:r>
          </w:p>
        </w:tc>
        <w:tc>
          <w:tcPr>
            <w:tcW w:w="1193" w:type="dxa"/>
            <w:vAlign w:val="bottom"/>
          </w:tcPr>
          <w:p w14:paraId="050B0857"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134BB2F2" w14:textId="25C68E68"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26,00</w:t>
            </w:r>
          </w:p>
        </w:tc>
        <w:tc>
          <w:tcPr>
            <w:tcW w:w="1827" w:type="dxa"/>
          </w:tcPr>
          <w:p w14:paraId="5A1CB060"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5E398B6C" w14:textId="77777777" w:rsidTr="00D5217F">
        <w:tc>
          <w:tcPr>
            <w:tcW w:w="1997" w:type="dxa"/>
          </w:tcPr>
          <w:p w14:paraId="3E14D286" w14:textId="14E8BAFE" w:rsidR="00E91AC3" w:rsidRPr="00AC7A82" w:rsidRDefault="00E91AC3" w:rsidP="00D5217F">
            <w:pPr>
              <w:spacing w:before="120"/>
              <w:ind w:right="-62"/>
              <w:jc w:val="both"/>
              <w:rPr>
                <w:rFonts w:ascii="Verdana" w:hAnsi="Verdana" w:cs="Tahoma"/>
                <w:sz w:val="18"/>
                <w:szCs w:val="18"/>
              </w:rPr>
            </w:pPr>
            <w:r w:rsidRPr="00AC7A82">
              <w:rPr>
                <w:rFonts w:asciiTheme="minorHAnsi" w:hAnsiTheme="minorHAnsi" w:cstheme="minorHAnsi"/>
                <w:sz w:val="18"/>
                <w:szCs w:val="18"/>
              </w:rPr>
              <w:t>Patios</w:t>
            </w:r>
            <w:r w:rsidR="00D43F0E">
              <w:rPr>
                <w:rFonts w:asciiTheme="minorHAnsi" w:hAnsiTheme="minorHAnsi" w:cstheme="minorHAnsi"/>
                <w:sz w:val="18"/>
                <w:szCs w:val="18"/>
              </w:rPr>
              <w:t xml:space="preserve"> y zonas verdes</w:t>
            </w:r>
          </w:p>
        </w:tc>
        <w:tc>
          <w:tcPr>
            <w:tcW w:w="1178" w:type="dxa"/>
          </w:tcPr>
          <w:p w14:paraId="3FDD2B1B" w14:textId="77777777" w:rsidR="00E91AC3" w:rsidRPr="00AC7A82" w:rsidRDefault="00E91AC3" w:rsidP="00D5217F">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22CB8F24" w14:textId="77777777" w:rsidR="00E91AC3" w:rsidRPr="00D26894" w:rsidRDefault="00E91AC3" w:rsidP="00D5217F">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763F13DE"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6CEA29E6"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6E565F4D" w14:textId="7C0D007F" w:rsidR="00A36215"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1,22</w:t>
            </w:r>
          </w:p>
        </w:tc>
        <w:tc>
          <w:tcPr>
            <w:tcW w:w="1827" w:type="dxa"/>
          </w:tcPr>
          <w:p w14:paraId="02930BD5"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6AD947AD" w14:textId="77777777" w:rsidTr="00D5217F">
        <w:tc>
          <w:tcPr>
            <w:tcW w:w="1997" w:type="dxa"/>
          </w:tcPr>
          <w:p w14:paraId="60A68C0C" w14:textId="77777777" w:rsidR="00E91AC3" w:rsidRPr="00AC7A82" w:rsidRDefault="00E91AC3" w:rsidP="00D5217F">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705782B8" w14:textId="77777777" w:rsidR="00E91AC3" w:rsidRPr="00AC7A82" w:rsidRDefault="00E91AC3" w:rsidP="00D5217F">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683ECF4B" w14:textId="77777777" w:rsidR="00E91AC3" w:rsidRPr="00D26894" w:rsidRDefault="00E91AC3" w:rsidP="00D5217F">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4CA3533A"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30BCAFE3"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51B46CCF" w14:textId="4FC2D769"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0,36</w:t>
            </w:r>
          </w:p>
        </w:tc>
        <w:tc>
          <w:tcPr>
            <w:tcW w:w="1827" w:type="dxa"/>
          </w:tcPr>
          <w:p w14:paraId="11BF16C5"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665C4A5F" w14:textId="77777777" w:rsidTr="00D5217F">
        <w:tc>
          <w:tcPr>
            <w:tcW w:w="1997" w:type="dxa"/>
          </w:tcPr>
          <w:p w14:paraId="2C9F95F6" w14:textId="20697227" w:rsidR="00E91AC3" w:rsidRPr="00AC7A82" w:rsidRDefault="00A038D7" w:rsidP="00D5217F">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0148B73E" w14:textId="77777777" w:rsidR="00E91AC3" w:rsidRPr="00AC7A82" w:rsidRDefault="00E91AC3" w:rsidP="00D5217F">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5DAA73D4" w14:textId="77777777" w:rsidR="00E91AC3" w:rsidRPr="00D26894" w:rsidRDefault="00E91AC3" w:rsidP="00D5217F">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6F2A6F98"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4A080EE2"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322FC6E6" w14:textId="670CBB5F"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0,36</w:t>
            </w:r>
          </w:p>
        </w:tc>
        <w:tc>
          <w:tcPr>
            <w:tcW w:w="1827" w:type="dxa"/>
          </w:tcPr>
          <w:p w14:paraId="6DEE3460"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5E6CAA52" w14:textId="77777777" w:rsidTr="00D5217F">
        <w:tc>
          <w:tcPr>
            <w:tcW w:w="1997" w:type="dxa"/>
          </w:tcPr>
          <w:p w14:paraId="7D9E1652" w14:textId="77777777" w:rsidR="00E91AC3" w:rsidRPr="00AC7A82" w:rsidRDefault="00E91AC3" w:rsidP="00D5217F">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34CB32A3" w14:textId="77777777" w:rsidR="00E91AC3" w:rsidRPr="00AC7A82" w:rsidRDefault="00E91AC3" w:rsidP="00D5217F">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726271F3" w14:textId="77777777" w:rsidR="00E91AC3" w:rsidRPr="00D26894" w:rsidRDefault="00E91AC3" w:rsidP="00D5217F">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45BA7635"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95,03</w:t>
            </w:r>
          </w:p>
        </w:tc>
        <w:tc>
          <w:tcPr>
            <w:tcW w:w="1193" w:type="dxa"/>
            <w:vAlign w:val="bottom"/>
          </w:tcPr>
          <w:p w14:paraId="1D559DB5"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788FE30C" w14:textId="3C1D4D41"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1,00</w:t>
            </w:r>
          </w:p>
        </w:tc>
        <w:tc>
          <w:tcPr>
            <w:tcW w:w="1827" w:type="dxa"/>
          </w:tcPr>
          <w:p w14:paraId="43062956"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5556298B" w14:textId="77777777" w:rsidTr="00D5217F">
        <w:tc>
          <w:tcPr>
            <w:tcW w:w="1997" w:type="dxa"/>
          </w:tcPr>
          <w:p w14:paraId="09CF0314" w14:textId="77777777" w:rsidR="00E91AC3" w:rsidRPr="00AC7A82" w:rsidRDefault="00E91AC3" w:rsidP="00D5217F">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65B5D055" w14:textId="77777777" w:rsidR="00E91AC3" w:rsidRPr="00AC7A82" w:rsidRDefault="00E91AC3" w:rsidP="00D5217F">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B064451" w14:textId="77777777" w:rsidR="00E91AC3" w:rsidRPr="00D26894" w:rsidRDefault="00E91AC3" w:rsidP="00D5217F">
            <w:pPr>
              <w:spacing w:before="120"/>
              <w:ind w:right="-62"/>
              <w:jc w:val="center"/>
              <w:rPr>
                <w:rFonts w:asciiTheme="minorHAnsi" w:hAnsiTheme="minorHAnsi" w:cstheme="minorHAnsi"/>
                <w:sz w:val="18"/>
                <w:szCs w:val="18"/>
              </w:rPr>
            </w:pPr>
          </w:p>
        </w:tc>
        <w:tc>
          <w:tcPr>
            <w:tcW w:w="1050" w:type="dxa"/>
            <w:vAlign w:val="bottom"/>
          </w:tcPr>
          <w:p w14:paraId="0A779F6F"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2A2C2E28"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7BF37D49" w14:textId="0DED5B2D"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0,20</w:t>
            </w:r>
          </w:p>
        </w:tc>
        <w:tc>
          <w:tcPr>
            <w:tcW w:w="1827" w:type="dxa"/>
          </w:tcPr>
          <w:p w14:paraId="471A41AB"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1C136300" w14:textId="77777777" w:rsidTr="00D5217F">
        <w:tc>
          <w:tcPr>
            <w:tcW w:w="1997" w:type="dxa"/>
          </w:tcPr>
          <w:p w14:paraId="65848CF7" w14:textId="2065764F" w:rsidR="00E91AC3" w:rsidRPr="00AC7A82" w:rsidRDefault="002C0E5B" w:rsidP="00D5217F">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2920C6E9" w14:textId="77777777" w:rsidR="00E91AC3" w:rsidRPr="00AC7A82" w:rsidRDefault="00E91AC3" w:rsidP="00D5217F">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697B90B0" w14:textId="77777777" w:rsidR="00E91AC3" w:rsidRPr="00D26894" w:rsidRDefault="00E91AC3" w:rsidP="00D5217F">
            <w:pPr>
              <w:spacing w:before="120"/>
              <w:ind w:right="-62"/>
              <w:jc w:val="center"/>
              <w:rPr>
                <w:rFonts w:asciiTheme="minorHAnsi" w:hAnsiTheme="minorHAnsi" w:cstheme="minorHAnsi"/>
                <w:sz w:val="18"/>
                <w:szCs w:val="18"/>
              </w:rPr>
            </w:pPr>
          </w:p>
        </w:tc>
        <w:tc>
          <w:tcPr>
            <w:tcW w:w="1050" w:type="dxa"/>
            <w:vAlign w:val="bottom"/>
          </w:tcPr>
          <w:p w14:paraId="446AAB0B"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4B30AF8B"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25CB4C94" w14:textId="589DF425" w:rsidR="00E91AC3"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0,50</w:t>
            </w:r>
          </w:p>
        </w:tc>
        <w:tc>
          <w:tcPr>
            <w:tcW w:w="1827" w:type="dxa"/>
          </w:tcPr>
          <w:p w14:paraId="03457E85" w14:textId="77777777" w:rsidR="00E91AC3" w:rsidRPr="00AC7A82" w:rsidRDefault="00E91AC3" w:rsidP="00D5217F">
            <w:pPr>
              <w:spacing w:before="120"/>
              <w:ind w:right="-62"/>
              <w:jc w:val="both"/>
              <w:rPr>
                <w:rFonts w:ascii="Verdana" w:hAnsi="Verdana" w:cs="Tahoma"/>
                <w:sz w:val="18"/>
                <w:szCs w:val="18"/>
              </w:rPr>
            </w:pPr>
          </w:p>
        </w:tc>
      </w:tr>
      <w:tr w:rsidR="00E91AC3" w:rsidRPr="00AC7A82" w14:paraId="230E4F74" w14:textId="77777777" w:rsidTr="00D5217F">
        <w:tc>
          <w:tcPr>
            <w:tcW w:w="1997" w:type="dxa"/>
          </w:tcPr>
          <w:p w14:paraId="2EC9B0B3" w14:textId="453C769A" w:rsidR="00E91AC3" w:rsidRPr="00AC7A82" w:rsidRDefault="002C0E5B" w:rsidP="00D5217F">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0A8C8844" w14:textId="77777777" w:rsidR="00E91AC3" w:rsidRPr="00AC7A82" w:rsidRDefault="00E91AC3" w:rsidP="00D5217F">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4C5445E2" w14:textId="77777777" w:rsidR="00E91AC3" w:rsidRPr="00D26894" w:rsidRDefault="00E91AC3" w:rsidP="00D5217F">
            <w:pPr>
              <w:spacing w:before="120"/>
              <w:ind w:right="-62"/>
              <w:jc w:val="center"/>
              <w:rPr>
                <w:rFonts w:asciiTheme="minorHAnsi" w:hAnsiTheme="minorHAnsi" w:cstheme="minorHAnsi"/>
                <w:sz w:val="18"/>
                <w:szCs w:val="18"/>
              </w:rPr>
            </w:pPr>
          </w:p>
        </w:tc>
        <w:tc>
          <w:tcPr>
            <w:tcW w:w="1050" w:type="dxa"/>
            <w:vAlign w:val="bottom"/>
          </w:tcPr>
          <w:p w14:paraId="5809DD3F" w14:textId="77777777" w:rsidR="00E91AC3" w:rsidRPr="00D26894" w:rsidRDefault="00E91AC3" w:rsidP="00D5217F">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0D79942E" w14:textId="77777777" w:rsidR="00E91AC3" w:rsidRPr="00D26894" w:rsidRDefault="00E91AC3" w:rsidP="00D5217F">
            <w:pPr>
              <w:spacing w:before="120"/>
              <w:ind w:right="-62"/>
              <w:jc w:val="center"/>
              <w:rPr>
                <w:rFonts w:asciiTheme="minorHAnsi" w:hAnsiTheme="minorHAnsi" w:cstheme="minorHAnsi"/>
                <w:sz w:val="18"/>
                <w:szCs w:val="18"/>
              </w:rPr>
            </w:pPr>
          </w:p>
        </w:tc>
        <w:tc>
          <w:tcPr>
            <w:tcW w:w="1329" w:type="dxa"/>
          </w:tcPr>
          <w:p w14:paraId="0C365778" w14:textId="0A150637" w:rsidR="00A36215" w:rsidRPr="00A36215" w:rsidRDefault="00A36215" w:rsidP="00A36215">
            <w:pPr>
              <w:spacing w:before="120"/>
              <w:ind w:right="-62"/>
              <w:jc w:val="right"/>
              <w:rPr>
                <w:rFonts w:asciiTheme="minorHAnsi" w:hAnsiTheme="minorHAnsi" w:cstheme="minorHAnsi"/>
                <w:sz w:val="18"/>
                <w:szCs w:val="18"/>
              </w:rPr>
            </w:pPr>
            <w:r w:rsidRPr="00A36215">
              <w:rPr>
                <w:rFonts w:asciiTheme="minorHAnsi" w:hAnsiTheme="minorHAnsi" w:cstheme="minorHAnsi"/>
                <w:sz w:val="18"/>
                <w:szCs w:val="18"/>
              </w:rPr>
              <w:t>0,36</w:t>
            </w:r>
          </w:p>
        </w:tc>
        <w:tc>
          <w:tcPr>
            <w:tcW w:w="1827" w:type="dxa"/>
          </w:tcPr>
          <w:p w14:paraId="1BC65742" w14:textId="77777777" w:rsidR="00E91AC3" w:rsidRPr="00AC7A82" w:rsidRDefault="00E91AC3" w:rsidP="00D5217F">
            <w:pPr>
              <w:spacing w:before="120"/>
              <w:ind w:right="-62"/>
              <w:jc w:val="both"/>
              <w:rPr>
                <w:rFonts w:ascii="Verdana" w:hAnsi="Verdana" w:cs="Tahoma"/>
                <w:sz w:val="18"/>
                <w:szCs w:val="18"/>
              </w:rPr>
            </w:pPr>
          </w:p>
        </w:tc>
      </w:tr>
      <w:tr w:rsidR="004E046A" w:rsidRPr="00AC7A82" w14:paraId="7581D11C" w14:textId="77777777" w:rsidTr="00FB11C4">
        <w:tc>
          <w:tcPr>
            <w:tcW w:w="7807" w:type="dxa"/>
            <w:gridSpan w:val="6"/>
          </w:tcPr>
          <w:p w14:paraId="3C1C8CC4" w14:textId="11B7347D" w:rsidR="004E046A" w:rsidRPr="00AC7A82" w:rsidRDefault="004E046A" w:rsidP="00D5217F">
            <w:pPr>
              <w:spacing w:before="120"/>
              <w:ind w:right="-62"/>
              <w:jc w:val="both"/>
              <w:rPr>
                <w:rFonts w:ascii="Verdana" w:hAnsi="Verdana" w:cs="Tahoma"/>
                <w:sz w:val="18"/>
                <w:szCs w:val="18"/>
              </w:rPr>
            </w:pPr>
            <w:r>
              <w:rPr>
                <w:rFonts w:ascii="Verdana" w:hAnsi="Verdana" w:cs="Tahoma"/>
                <w:sz w:val="18"/>
                <w:szCs w:val="18"/>
              </w:rPr>
              <w:t>Importe oferta económica ponderada (suma de importe</w:t>
            </w:r>
            <w:r w:rsidR="00963310">
              <w:rPr>
                <w:rFonts w:ascii="Verdana" w:hAnsi="Verdana" w:cs="Tahoma"/>
                <w:sz w:val="18"/>
                <w:szCs w:val="18"/>
              </w:rPr>
              <w:t>s</w:t>
            </w:r>
            <w:r>
              <w:rPr>
                <w:rFonts w:ascii="Verdana" w:hAnsi="Verdana" w:cs="Tahoma"/>
                <w:sz w:val="18"/>
                <w:szCs w:val="18"/>
              </w:rPr>
              <w:t xml:space="preserve"> ponderados de precios ofertados sin IVA</w:t>
            </w:r>
          </w:p>
        </w:tc>
        <w:tc>
          <w:tcPr>
            <w:tcW w:w="1827" w:type="dxa"/>
          </w:tcPr>
          <w:p w14:paraId="2E5106E2" w14:textId="77777777" w:rsidR="004E046A" w:rsidRPr="00AC7A82" w:rsidRDefault="004E046A" w:rsidP="00D5217F">
            <w:pPr>
              <w:spacing w:before="120"/>
              <w:ind w:right="-62"/>
              <w:jc w:val="both"/>
              <w:rPr>
                <w:rFonts w:ascii="Verdana" w:hAnsi="Verdana" w:cs="Tahoma"/>
                <w:sz w:val="18"/>
                <w:szCs w:val="18"/>
              </w:rPr>
            </w:pPr>
          </w:p>
        </w:tc>
      </w:tr>
    </w:tbl>
    <w:p w14:paraId="770ACBC3" w14:textId="77777777" w:rsidR="00E91AC3" w:rsidRDefault="00E91AC3" w:rsidP="00E91AC3">
      <w:pPr>
        <w:spacing w:before="120"/>
        <w:ind w:right="-62"/>
        <w:jc w:val="both"/>
        <w:rPr>
          <w:rFonts w:ascii="Verdana" w:hAnsi="Verdana" w:cs="Tahoma"/>
          <w:sz w:val="19"/>
          <w:szCs w:val="19"/>
        </w:rPr>
      </w:pPr>
    </w:p>
    <w:p w14:paraId="7437E1A3" w14:textId="77777777" w:rsidR="00E91AC3" w:rsidRPr="00B446FB" w:rsidRDefault="00E91AC3" w:rsidP="00E91AC3">
      <w:pPr>
        <w:rPr>
          <w:rFonts w:ascii="Verdana" w:hAnsi="Verdana" w:cstheme="minorHAnsi"/>
          <w:b/>
          <w:sz w:val="20"/>
          <w:szCs w:val="20"/>
        </w:rPr>
      </w:pPr>
      <w:r w:rsidRPr="00B446FB">
        <w:rPr>
          <w:rFonts w:ascii="Verdana" w:hAnsi="Verdana" w:cstheme="minorHAnsi"/>
          <w:b/>
          <w:sz w:val="20"/>
          <w:szCs w:val="20"/>
        </w:rPr>
        <w:t>LOTE 2</w:t>
      </w:r>
    </w:p>
    <w:p w14:paraId="1ED81657"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3C6AAC57" w14:textId="77777777" w:rsidTr="00D5217F">
        <w:tc>
          <w:tcPr>
            <w:tcW w:w="1997" w:type="dxa"/>
            <w:shd w:val="clear" w:color="auto" w:fill="A6A6A6" w:themeFill="background1" w:themeFillShade="A6"/>
            <w:vAlign w:val="center"/>
          </w:tcPr>
          <w:p w14:paraId="62DDBF47"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6FFFDF0E"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461D1B3D"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65AAD670"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65F17A60"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7BF0A018"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593AB626"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4EB014EB" w14:textId="77777777" w:rsidTr="00D5217F">
        <w:tc>
          <w:tcPr>
            <w:tcW w:w="1997" w:type="dxa"/>
          </w:tcPr>
          <w:p w14:paraId="63626BF5"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51D4747D"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5E85BB1F"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tcPr>
          <w:p w14:paraId="4B687AB0"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388,36</w:t>
            </w:r>
          </w:p>
        </w:tc>
        <w:tc>
          <w:tcPr>
            <w:tcW w:w="1193" w:type="dxa"/>
            <w:vAlign w:val="bottom"/>
          </w:tcPr>
          <w:p w14:paraId="02379765"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29B7AEEC" w14:textId="34D5683A"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06BE542E"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411EC38" w14:textId="77777777" w:rsidTr="00D5217F">
        <w:tc>
          <w:tcPr>
            <w:tcW w:w="1997" w:type="dxa"/>
          </w:tcPr>
          <w:p w14:paraId="541F5BA7" w14:textId="0E65222A"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520BFF2B"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3148E4DF"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tcPr>
          <w:p w14:paraId="54810718"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74F9F384"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3FFF9F4" w14:textId="7A0C5288"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7E24C7CD"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13BBF05" w14:textId="77777777" w:rsidTr="00D5217F">
        <w:tc>
          <w:tcPr>
            <w:tcW w:w="1997" w:type="dxa"/>
          </w:tcPr>
          <w:p w14:paraId="1EA01E27"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7FB170AB"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553C3A4B"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tcPr>
          <w:p w14:paraId="029537ED"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318F290F"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C26F380" w14:textId="45C726F7"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5D58582E"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1A5FA55" w14:textId="77777777" w:rsidTr="00D5217F">
        <w:tc>
          <w:tcPr>
            <w:tcW w:w="1997" w:type="dxa"/>
          </w:tcPr>
          <w:p w14:paraId="0C1BE249" w14:textId="0C8F6012"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24C4B83A"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9DC5B45"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tcPr>
          <w:p w14:paraId="05A62383"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51AD09F8"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6643D77" w14:textId="042E997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7E96FE48"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EC26F54" w14:textId="77777777" w:rsidTr="00D5217F">
        <w:tc>
          <w:tcPr>
            <w:tcW w:w="1997" w:type="dxa"/>
          </w:tcPr>
          <w:p w14:paraId="57815130"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17149521"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BA9C724"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tcPr>
          <w:p w14:paraId="0B4973BE"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97,06</w:t>
            </w:r>
          </w:p>
        </w:tc>
        <w:tc>
          <w:tcPr>
            <w:tcW w:w="1193" w:type="dxa"/>
            <w:vAlign w:val="bottom"/>
          </w:tcPr>
          <w:p w14:paraId="1BE9F453"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94EE5BF" w14:textId="0AC1310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62D0C92B"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8D443A7" w14:textId="77777777" w:rsidTr="00D5217F">
        <w:tc>
          <w:tcPr>
            <w:tcW w:w="1997" w:type="dxa"/>
          </w:tcPr>
          <w:p w14:paraId="0435DB43"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lastRenderedPageBreak/>
              <w:t>Limpieza extraordinaria</w:t>
            </w:r>
          </w:p>
        </w:tc>
        <w:tc>
          <w:tcPr>
            <w:tcW w:w="1178" w:type="dxa"/>
          </w:tcPr>
          <w:p w14:paraId="212942A1"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46EDD130"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tcPr>
          <w:p w14:paraId="2C7EE8D8"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1BB7681C"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621B224" w14:textId="3081F2F8"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35BC0338"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CE0F24B" w14:textId="77777777" w:rsidTr="00D5217F">
        <w:tc>
          <w:tcPr>
            <w:tcW w:w="1997" w:type="dxa"/>
          </w:tcPr>
          <w:p w14:paraId="52341C02" w14:textId="79A3139F"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3423575D"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4ADB4E12"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tcPr>
          <w:p w14:paraId="5A4EE6B9"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1FF62D6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238E5B1" w14:textId="0452D46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1BD09B42"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D976770" w14:textId="77777777" w:rsidTr="00D5217F">
        <w:tc>
          <w:tcPr>
            <w:tcW w:w="1997" w:type="dxa"/>
          </w:tcPr>
          <w:p w14:paraId="4CBBED61" w14:textId="56026F6F"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608E7CAD"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5551DBE7"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tcPr>
          <w:p w14:paraId="406E0BB4"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58C3C99D"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A1A61FA" w14:textId="78AA8798"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112D9AC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6DB3B0C" w14:textId="77777777" w:rsidTr="00A36215">
        <w:tc>
          <w:tcPr>
            <w:tcW w:w="7807" w:type="dxa"/>
            <w:gridSpan w:val="6"/>
            <w:vAlign w:val="center"/>
          </w:tcPr>
          <w:p w14:paraId="60EA0576" w14:textId="747557E4" w:rsidR="00A36215" w:rsidRPr="00A36215" w:rsidRDefault="001761B7" w:rsidP="00A36215">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0CE0604E" w14:textId="77777777" w:rsidR="00A36215" w:rsidRPr="00AC7A82" w:rsidRDefault="00A36215" w:rsidP="00A36215">
            <w:pPr>
              <w:spacing w:before="120"/>
              <w:ind w:right="-62"/>
              <w:jc w:val="both"/>
              <w:rPr>
                <w:rFonts w:ascii="Verdana" w:hAnsi="Verdana" w:cs="Tahoma"/>
                <w:sz w:val="18"/>
                <w:szCs w:val="18"/>
              </w:rPr>
            </w:pPr>
          </w:p>
        </w:tc>
      </w:tr>
    </w:tbl>
    <w:p w14:paraId="5467EE6E" w14:textId="77777777" w:rsidR="00E91AC3" w:rsidRDefault="00E91AC3" w:rsidP="00E91AC3">
      <w:pPr>
        <w:spacing w:before="120"/>
        <w:ind w:right="-62"/>
        <w:jc w:val="both"/>
        <w:rPr>
          <w:rFonts w:ascii="Verdana" w:hAnsi="Verdana" w:cs="Tahoma"/>
          <w:sz w:val="19"/>
          <w:szCs w:val="19"/>
        </w:rPr>
      </w:pPr>
    </w:p>
    <w:p w14:paraId="3232DB63" w14:textId="77777777" w:rsidR="00E91AC3" w:rsidRPr="00B446FB" w:rsidRDefault="00E91AC3" w:rsidP="00E91AC3">
      <w:pPr>
        <w:rPr>
          <w:rFonts w:ascii="Verdana" w:hAnsi="Verdana" w:cstheme="minorHAnsi"/>
          <w:b/>
          <w:sz w:val="20"/>
          <w:szCs w:val="20"/>
        </w:rPr>
      </w:pPr>
      <w:r w:rsidRPr="00B446FB">
        <w:rPr>
          <w:rFonts w:ascii="Verdana" w:hAnsi="Verdana" w:cstheme="minorHAnsi"/>
          <w:b/>
          <w:sz w:val="20"/>
          <w:szCs w:val="20"/>
        </w:rPr>
        <w:t>LOTE 3</w:t>
      </w:r>
    </w:p>
    <w:p w14:paraId="64172E3E"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3D12B2A9" w14:textId="77777777" w:rsidTr="00D5217F">
        <w:tc>
          <w:tcPr>
            <w:tcW w:w="1997" w:type="dxa"/>
            <w:shd w:val="clear" w:color="auto" w:fill="A6A6A6" w:themeFill="background1" w:themeFillShade="A6"/>
            <w:vAlign w:val="center"/>
          </w:tcPr>
          <w:p w14:paraId="6855F316"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445B88C8"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069B28D1"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09798A55"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16BC9F65"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5D3BA83A"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54B19E4C"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2251D0C9" w14:textId="77777777" w:rsidTr="00D5217F">
        <w:tc>
          <w:tcPr>
            <w:tcW w:w="1997" w:type="dxa"/>
          </w:tcPr>
          <w:p w14:paraId="115CCA33"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2FC5C0F9"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5088DE02"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2DB9CC7E"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376,08</w:t>
            </w:r>
          </w:p>
        </w:tc>
        <w:tc>
          <w:tcPr>
            <w:tcW w:w="1193" w:type="dxa"/>
            <w:vAlign w:val="bottom"/>
          </w:tcPr>
          <w:p w14:paraId="4BE6C87A"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FA5CDD4" w14:textId="552B3A5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46D6323B"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713EFB2" w14:textId="77777777" w:rsidTr="00D5217F">
        <w:tc>
          <w:tcPr>
            <w:tcW w:w="1997" w:type="dxa"/>
          </w:tcPr>
          <w:p w14:paraId="37C37035" w14:textId="18227786"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5FB47C24"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2A0B5795"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102BB53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77D2C5E8"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BFF3C75" w14:textId="766973E4"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39BF32FD"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35F80CB" w14:textId="77777777" w:rsidTr="00D5217F">
        <w:tc>
          <w:tcPr>
            <w:tcW w:w="1997" w:type="dxa"/>
          </w:tcPr>
          <w:p w14:paraId="52DF6D0F"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6067B9C8"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64F05A0"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2097880B"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704ADB52"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2CCC404" w14:textId="468FE7B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04887E3C"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CC958DD" w14:textId="77777777" w:rsidTr="00D5217F">
        <w:tc>
          <w:tcPr>
            <w:tcW w:w="1997" w:type="dxa"/>
          </w:tcPr>
          <w:p w14:paraId="01DCB0AD" w14:textId="1280537F"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0A728544"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666F38EB"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53E76BED"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70244194"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9F4CCD8" w14:textId="19B8408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7F633A8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44E38371" w14:textId="77777777" w:rsidTr="00D5217F">
        <w:tc>
          <w:tcPr>
            <w:tcW w:w="1997" w:type="dxa"/>
          </w:tcPr>
          <w:p w14:paraId="7362C7A9"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2F929322"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5235931"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58217E79"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97,06</w:t>
            </w:r>
          </w:p>
        </w:tc>
        <w:tc>
          <w:tcPr>
            <w:tcW w:w="1193" w:type="dxa"/>
            <w:vAlign w:val="bottom"/>
          </w:tcPr>
          <w:p w14:paraId="17FDC15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CEF418E" w14:textId="4C8F481D"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01B2D6B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D532725" w14:textId="77777777" w:rsidTr="00D5217F">
        <w:tc>
          <w:tcPr>
            <w:tcW w:w="1997" w:type="dxa"/>
          </w:tcPr>
          <w:p w14:paraId="67366DE7"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2E231E52"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144EFCBE"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3542CD68"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5ECED417"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FAB50DF" w14:textId="2FCE63AB"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2A4A3EAC"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6FFC977" w14:textId="77777777" w:rsidTr="00D5217F">
        <w:tc>
          <w:tcPr>
            <w:tcW w:w="1997" w:type="dxa"/>
          </w:tcPr>
          <w:p w14:paraId="7A11AE66" w14:textId="7E241372"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135C77EB"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5D712565"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58B4884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20DCFDE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9059F9F" w14:textId="1BD2568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47C977A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43BC444" w14:textId="77777777" w:rsidTr="00D5217F">
        <w:tc>
          <w:tcPr>
            <w:tcW w:w="1997" w:type="dxa"/>
          </w:tcPr>
          <w:p w14:paraId="6DE08982" w14:textId="78BFDEEE"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5A0831AB"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07664743"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79C89C8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20298996"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4900F4A" w14:textId="6F4DACB0"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55A774E1"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E9FD557" w14:textId="77777777" w:rsidTr="001761B7">
        <w:tc>
          <w:tcPr>
            <w:tcW w:w="7807" w:type="dxa"/>
            <w:gridSpan w:val="6"/>
            <w:vAlign w:val="center"/>
          </w:tcPr>
          <w:p w14:paraId="2514D714" w14:textId="425F1836"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2B8BD60F" w14:textId="77777777" w:rsidR="00A36215" w:rsidRPr="00AC7A82" w:rsidRDefault="00A36215" w:rsidP="00A36215">
            <w:pPr>
              <w:spacing w:before="120"/>
              <w:ind w:right="-62"/>
              <w:jc w:val="both"/>
              <w:rPr>
                <w:rFonts w:ascii="Verdana" w:hAnsi="Verdana" w:cs="Tahoma"/>
                <w:sz w:val="18"/>
                <w:szCs w:val="18"/>
              </w:rPr>
            </w:pPr>
          </w:p>
        </w:tc>
      </w:tr>
    </w:tbl>
    <w:p w14:paraId="53E52717" w14:textId="77777777" w:rsidR="00E91AC3" w:rsidRDefault="00E91AC3" w:rsidP="00E91AC3">
      <w:pPr>
        <w:spacing w:before="120"/>
        <w:ind w:right="-62"/>
        <w:jc w:val="both"/>
        <w:rPr>
          <w:rFonts w:ascii="Verdana" w:hAnsi="Verdana" w:cs="Tahoma"/>
          <w:sz w:val="19"/>
          <w:szCs w:val="19"/>
        </w:rPr>
      </w:pPr>
    </w:p>
    <w:p w14:paraId="191974A6" w14:textId="77777777" w:rsidR="00E91AC3" w:rsidRPr="00B446FB" w:rsidRDefault="00E91AC3" w:rsidP="00E91AC3">
      <w:pPr>
        <w:rPr>
          <w:rFonts w:ascii="Verdana" w:hAnsi="Verdana" w:cstheme="minorHAnsi"/>
          <w:b/>
          <w:sz w:val="20"/>
          <w:szCs w:val="20"/>
        </w:rPr>
      </w:pPr>
      <w:r w:rsidRPr="00B446FB">
        <w:rPr>
          <w:rFonts w:ascii="Verdana" w:hAnsi="Verdana" w:cstheme="minorHAnsi"/>
          <w:b/>
          <w:sz w:val="20"/>
          <w:szCs w:val="20"/>
        </w:rPr>
        <w:t>LOTE 4</w:t>
      </w:r>
    </w:p>
    <w:p w14:paraId="009CCF3D"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5E6999BF" w14:textId="77777777" w:rsidTr="00D5217F">
        <w:tc>
          <w:tcPr>
            <w:tcW w:w="1997" w:type="dxa"/>
            <w:shd w:val="clear" w:color="auto" w:fill="A6A6A6" w:themeFill="background1" w:themeFillShade="A6"/>
            <w:vAlign w:val="center"/>
          </w:tcPr>
          <w:p w14:paraId="1AC6FCDA"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5EDEF8AF"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2AF72D7A"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67985FA9"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5B9AB507"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591FB731"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30C3B0FD"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36035454" w14:textId="77777777" w:rsidTr="00D5217F">
        <w:tc>
          <w:tcPr>
            <w:tcW w:w="1997" w:type="dxa"/>
          </w:tcPr>
          <w:p w14:paraId="143C2B4D"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6355E690"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717B07FD"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17EE6169"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412,57</w:t>
            </w:r>
          </w:p>
        </w:tc>
        <w:tc>
          <w:tcPr>
            <w:tcW w:w="1193" w:type="dxa"/>
            <w:vAlign w:val="bottom"/>
          </w:tcPr>
          <w:p w14:paraId="2F1BAD3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3D12066" w14:textId="1DEE9920"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18D4C7D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900ED9C" w14:textId="77777777" w:rsidTr="00D5217F">
        <w:tc>
          <w:tcPr>
            <w:tcW w:w="1997" w:type="dxa"/>
          </w:tcPr>
          <w:p w14:paraId="38C6F076" w14:textId="032E14D8"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43039F75"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7D091501"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6077CED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6F46AACD"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5136A1F" w14:textId="65752662"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54DACD40"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12E9563" w14:textId="77777777" w:rsidTr="00D5217F">
        <w:tc>
          <w:tcPr>
            <w:tcW w:w="1997" w:type="dxa"/>
          </w:tcPr>
          <w:p w14:paraId="63A85FF2"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4D75C4CB"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3A0B7F94"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662A36D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7C85D8E6"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5DEDBC1" w14:textId="5A4E5B8F"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41A139AE"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FEBCA23" w14:textId="77777777" w:rsidTr="00D5217F">
        <w:tc>
          <w:tcPr>
            <w:tcW w:w="1997" w:type="dxa"/>
          </w:tcPr>
          <w:p w14:paraId="5325D440" w14:textId="5AE8C48D"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6D4C7A8E"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A069B97"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5A8BA906"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3AE03BB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75FFB4D" w14:textId="0B1B749D"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4838A3AC"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4D0C57C5" w14:textId="77777777" w:rsidTr="00D5217F">
        <w:tc>
          <w:tcPr>
            <w:tcW w:w="1997" w:type="dxa"/>
          </w:tcPr>
          <w:p w14:paraId="53B67396"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197D174A"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6EF32488"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00CD6D8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103,14</w:t>
            </w:r>
          </w:p>
        </w:tc>
        <w:tc>
          <w:tcPr>
            <w:tcW w:w="1193" w:type="dxa"/>
            <w:vAlign w:val="bottom"/>
          </w:tcPr>
          <w:p w14:paraId="63EF4162"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CAC4409" w14:textId="37556195"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27BB071B"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558BEADA" w14:textId="77777777" w:rsidTr="00D5217F">
        <w:tc>
          <w:tcPr>
            <w:tcW w:w="1997" w:type="dxa"/>
          </w:tcPr>
          <w:p w14:paraId="6D900CE9"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4A4C3982"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69471B99"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67FAA19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1515CBA4"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0320562" w14:textId="618D73F5"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1A0539ED"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4EA771BF" w14:textId="77777777" w:rsidTr="00D5217F">
        <w:tc>
          <w:tcPr>
            <w:tcW w:w="1997" w:type="dxa"/>
          </w:tcPr>
          <w:p w14:paraId="73BD866A" w14:textId="43C6CDC3"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48DA7F07"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01480664"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4329CB72"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356EB932"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3C37DDD" w14:textId="0AA66E40"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2DC08B29"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7C3D801" w14:textId="77777777" w:rsidTr="00D5217F">
        <w:tc>
          <w:tcPr>
            <w:tcW w:w="1997" w:type="dxa"/>
          </w:tcPr>
          <w:p w14:paraId="08C37BAA" w14:textId="4970BFF9"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4E6BE2FA"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1BEF6FD5"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4BA1FE24"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209F9B06"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260AF6E5" w14:textId="2DE04479"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0DAE6E22" w14:textId="77777777" w:rsidR="00A36215" w:rsidRPr="00AC7A82" w:rsidRDefault="00A36215" w:rsidP="00A36215">
            <w:pPr>
              <w:spacing w:before="120"/>
              <w:ind w:right="-62"/>
              <w:jc w:val="both"/>
              <w:rPr>
                <w:rFonts w:ascii="Verdana" w:hAnsi="Verdana" w:cs="Tahoma"/>
                <w:sz w:val="18"/>
                <w:szCs w:val="18"/>
              </w:rPr>
            </w:pPr>
          </w:p>
        </w:tc>
      </w:tr>
      <w:tr w:rsidR="001761B7" w:rsidRPr="00AC7A82" w14:paraId="66E73F66" w14:textId="77777777" w:rsidTr="001761B7">
        <w:tc>
          <w:tcPr>
            <w:tcW w:w="7807" w:type="dxa"/>
            <w:gridSpan w:val="6"/>
            <w:vAlign w:val="center"/>
          </w:tcPr>
          <w:p w14:paraId="3CF6045D" w14:textId="295E7066" w:rsidR="001761B7"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4512377B" w14:textId="77777777" w:rsidR="001761B7" w:rsidRPr="00AC7A82" w:rsidRDefault="001761B7" w:rsidP="001761B7">
            <w:pPr>
              <w:spacing w:before="120"/>
              <w:ind w:right="-62"/>
              <w:jc w:val="both"/>
              <w:rPr>
                <w:rFonts w:ascii="Verdana" w:hAnsi="Verdana" w:cs="Tahoma"/>
                <w:sz w:val="18"/>
                <w:szCs w:val="18"/>
              </w:rPr>
            </w:pPr>
          </w:p>
        </w:tc>
      </w:tr>
    </w:tbl>
    <w:p w14:paraId="2F428D69" w14:textId="77777777" w:rsidR="00E91AC3" w:rsidRDefault="00E91AC3" w:rsidP="00E91AC3">
      <w:pPr>
        <w:spacing w:before="120"/>
        <w:ind w:right="-62"/>
        <w:jc w:val="both"/>
        <w:rPr>
          <w:rFonts w:ascii="Verdana" w:hAnsi="Verdana" w:cs="Tahoma"/>
          <w:sz w:val="19"/>
          <w:szCs w:val="19"/>
        </w:rPr>
      </w:pPr>
    </w:p>
    <w:p w14:paraId="3DF95510" w14:textId="77777777" w:rsidR="001761B7" w:rsidRDefault="001761B7" w:rsidP="00E91AC3">
      <w:pPr>
        <w:rPr>
          <w:rFonts w:ascii="Verdana" w:hAnsi="Verdana" w:cstheme="minorHAnsi"/>
          <w:b/>
          <w:sz w:val="20"/>
          <w:szCs w:val="20"/>
        </w:rPr>
      </w:pPr>
    </w:p>
    <w:p w14:paraId="5B4F0FAC" w14:textId="77777777" w:rsidR="001761B7" w:rsidRDefault="001761B7" w:rsidP="00E91AC3">
      <w:pPr>
        <w:rPr>
          <w:rFonts w:ascii="Verdana" w:hAnsi="Verdana" w:cstheme="minorHAnsi"/>
          <w:b/>
          <w:sz w:val="20"/>
          <w:szCs w:val="20"/>
        </w:rPr>
      </w:pPr>
    </w:p>
    <w:p w14:paraId="78935472" w14:textId="77777777" w:rsidR="001761B7" w:rsidRDefault="001761B7" w:rsidP="00E91AC3">
      <w:pPr>
        <w:rPr>
          <w:rFonts w:ascii="Verdana" w:hAnsi="Verdana" w:cstheme="minorHAnsi"/>
          <w:b/>
          <w:sz w:val="20"/>
          <w:szCs w:val="20"/>
        </w:rPr>
      </w:pPr>
    </w:p>
    <w:p w14:paraId="05E76D6C" w14:textId="77777777" w:rsidR="001761B7" w:rsidRDefault="001761B7" w:rsidP="00E91AC3">
      <w:pPr>
        <w:rPr>
          <w:rFonts w:ascii="Verdana" w:hAnsi="Verdana" w:cstheme="minorHAnsi"/>
          <w:b/>
          <w:sz w:val="20"/>
          <w:szCs w:val="20"/>
        </w:rPr>
      </w:pPr>
    </w:p>
    <w:p w14:paraId="11AD0C48" w14:textId="77777777" w:rsidR="001761B7" w:rsidRDefault="001761B7" w:rsidP="00E91AC3">
      <w:pPr>
        <w:rPr>
          <w:rFonts w:ascii="Verdana" w:hAnsi="Verdana" w:cstheme="minorHAnsi"/>
          <w:b/>
          <w:sz w:val="20"/>
          <w:szCs w:val="20"/>
        </w:rPr>
      </w:pPr>
    </w:p>
    <w:p w14:paraId="2737B01D" w14:textId="1A5D8B13" w:rsidR="00E91AC3" w:rsidRDefault="00E91AC3" w:rsidP="00E91AC3">
      <w:pPr>
        <w:rPr>
          <w:rFonts w:ascii="Verdana" w:hAnsi="Verdana" w:cstheme="minorHAnsi"/>
          <w:b/>
          <w:sz w:val="20"/>
          <w:szCs w:val="20"/>
        </w:rPr>
      </w:pPr>
      <w:r>
        <w:rPr>
          <w:rFonts w:ascii="Verdana" w:hAnsi="Verdana" w:cstheme="minorHAnsi"/>
          <w:b/>
          <w:sz w:val="20"/>
          <w:szCs w:val="20"/>
        </w:rPr>
        <w:t>LOTE 5</w:t>
      </w:r>
    </w:p>
    <w:p w14:paraId="1E6C2081"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05F39243" w14:textId="77777777" w:rsidTr="00D5217F">
        <w:tc>
          <w:tcPr>
            <w:tcW w:w="1997" w:type="dxa"/>
            <w:shd w:val="clear" w:color="auto" w:fill="A6A6A6" w:themeFill="background1" w:themeFillShade="A6"/>
            <w:vAlign w:val="center"/>
          </w:tcPr>
          <w:p w14:paraId="3527B1C8"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4EDC12FB"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6BD11267"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4EBBF6D9"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1BF9BF5F"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572F5F80"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4F6F8FFC"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4F561172" w14:textId="77777777" w:rsidTr="00D5217F">
        <w:tc>
          <w:tcPr>
            <w:tcW w:w="1997" w:type="dxa"/>
          </w:tcPr>
          <w:p w14:paraId="6C3ED467"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416758DF"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34C93AC1"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26DFCC7D"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312,01</w:t>
            </w:r>
          </w:p>
        </w:tc>
        <w:tc>
          <w:tcPr>
            <w:tcW w:w="1193" w:type="dxa"/>
            <w:vAlign w:val="bottom"/>
          </w:tcPr>
          <w:p w14:paraId="72B4B11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8FAF62F" w14:textId="477F4B4B"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6EC3245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4C9068D0" w14:textId="77777777" w:rsidTr="00D5217F">
        <w:tc>
          <w:tcPr>
            <w:tcW w:w="1997" w:type="dxa"/>
          </w:tcPr>
          <w:p w14:paraId="33E8155C" w14:textId="1981082E"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6988472E"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2C1FAAF8"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55EEBE3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430420D1"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06BCDCB" w14:textId="79784F4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12C28C63"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60F4D65" w14:textId="77777777" w:rsidTr="00D5217F">
        <w:tc>
          <w:tcPr>
            <w:tcW w:w="1997" w:type="dxa"/>
          </w:tcPr>
          <w:p w14:paraId="5B11CBE7"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54C83CAD"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0CC97EF"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63ED728E"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27509D6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AB3873B" w14:textId="1785C76F"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3457C43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D89E723" w14:textId="77777777" w:rsidTr="00D5217F">
        <w:tc>
          <w:tcPr>
            <w:tcW w:w="1997" w:type="dxa"/>
          </w:tcPr>
          <w:p w14:paraId="3418E63F" w14:textId="7BCB14AE"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3A45CE76"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30E5AF6"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78C45DE4"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2052DB75"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25B9D313" w14:textId="0240BE2D"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64E342E3"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081A9A7" w14:textId="77777777" w:rsidTr="00D5217F">
        <w:tc>
          <w:tcPr>
            <w:tcW w:w="1997" w:type="dxa"/>
          </w:tcPr>
          <w:p w14:paraId="2E752067"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5E68DE77"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782B6D45"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350BDB7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95,03</w:t>
            </w:r>
          </w:p>
        </w:tc>
        <w:tc>
          <w:tcPr>
            <w:tcW w:w="1193" w:type="dxa"/>
            <w:vAlign w:val="bottom"/>
          </w:tcPr>
          <w:p w14:paraId="22EE3CC5"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289E0651" w14:textId="08CC7774"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51652678"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0CE8DD3" w14:textId="77777777" w:rsidTr="00D5217F">
        <w:tc>
          <w:tcPr>
            <w:tcW w:w="1997" w:type="dxa"/>
          </w:tcPr>
          <w:p w14:paraId="79564042"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7CEC26F3"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A9F259A"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16723906"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370257DF"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FF1E4CB" w14:textId="270F4BFA"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2DE3375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F01AE30" w14:textId="77777777" w:rsidTr="00D5217F">
        <w:tc>
          <w:tcPr>
            <w:tcW w:w="1997" w:type="dxa"/>
          </w:tcPr>
          <w:p w14:paraId="0F23983E" w14:textId="25FBD5DC"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63944C07"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4B359527"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61A7CAD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7D1D737E"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DE49D5C" w14:textId="10E26E16"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7675C489"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D979626" w14:textId="77777777" w:rsidTr="00D5217F">
        <w:tc>
          <w:tcPr>
            <w:tcW w:w="1997" w:type="dxa"/>
          </w:tcPr>
          <w:p w14:paraId="1E842901" w14:textId="58C28F80"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4F25BC5E"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75B8340B"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36B1784B"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5160971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191DA0D" w14:textId="59A5F607"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5366E622"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6EEF937" w14:textId="77777777" w:rsidTr="001761B7">
        <w:tc>
          <w:tcPr>
            <w:tcW w:w="7807" w:type="dxa"/>
            <w:gridSpan w:val="6"/>
            <w:vAlign w:val="center"/>
          </w:tcPr>
          <w:p w14:paraId="476C2523" w14:textId="36BCD85C"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1AD98C7B" w14:textId="77777777" w:rsidR="00A36215" w:rsidRPr="00AC7A82" w:rsidRDefault="00A36215" w:rsidP="00A36215">
            <w:pPr>
              <w:spacing w:before="120"/>
              <w:ind w:right="-62"/>
              <w:jc w:val="both"/>
              <w:rPr>
                <w:rFonts w:ascii="Verdana" w:hAnsi="Verdana" w:cs="Tahoma"/>
                <w:sz w:val="18"/>
                <w:szCs w:val="18"/>
              </w:rPr>
            </w:pPr>
          </w:p>
        </w:tc>
      </w:tr>
    </w:tbl>
    <w:p w14:paraId="2B67EF0C" w14:textId="77777777" w:rsidR="00E91AC3" w:rsidRDefault="00E91AC3" w:rsidP="00E91AC3">
      <w:pPr>
        <w:spacing w:before="120"/>
        <w:ind w:right="-62"/>
        <w:jc w:val="both"/>
        <w:rPr>
          <w:rFonts w:ascii="Verdana" w:hAnsi="Verdana" w:cs="Tahoma"/>
          <w:sz w:val="19"/>
          <w:szCs w:val="19"/>
        </w:rPr>
      </w:pPr>
    </w:p>
    <w:p w14:paraId="4D4A5E86" w14:textId="77777777" w:rsidR="00E91AC3" w:rsidRDefault="00E91AC3" w:rsidP="00E91AC3">
      <w:pPr>
        <w:spacing w:before="120"/>
        <w:ind w:right="-62"/>
        <w:jc w:val="both"/>
        <w:rPr>
          <w:rFonts w:ascii="Verdana" w:hAnsi="Verdana" w:cs="Tahoma"/>
          <w:sz w:val="19"/>
          <w:szCs w:val="19"/>
        </w:rPr>
      </w:pPr>
    </w:p>
    <w:p w14:paraId="3919193D" w14:textId="77777777" w:rsidR="00E91AC3" w:rsidRDefault="00E91AC3" w:rsidP="00E91AC3">
      <w:pPr>
        <w:rPr>
          <w:rFonts w:ascii="Verdana" w:hAnsi="Verdana" w:cstheme="minorHAnsi"/>
          <w:b/>
          <w:sz w:val="20"/>
          <w:szCs w:val="20"/>
        </w:rPr>
      </w:pPr>
      <w:r>
        <w:rPr>
          <w:rFonts w:ascii="Verdana" w:hAnsi="Verdana" w:cstheme="minorHAnsi"/>
          <w:b/>
          <w:sz w:val="20"/>
          <w:szCs w:val="20"/>
        </w:rPr>
        <w:t>LOTE 6</w:t>
      </w:r>
    </w:p>
    <w:p w14:paraId="12EA1BD8"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21B69298" w14:textId="77777777" w:rsidTr="00D5217F">
        <w:tc>
          <w:tcPr>
            <w:tcW w:w="1997" w:type="dxa"/>
            <w:shd w:val="clear" w:color="auto" w:fill="A6A6A6" w:themeFill="background1" w:themeFillShade="A6"/>
            <w:vAlign w:val="center"/>
          </w:tcPr>
          <w:p w14:paraId="3A3AE969"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011946FA"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41C49287"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2D36173E"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0F266E6F"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506741AF"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244FBA9B"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4B3CC054" w14:textId="77777777" w:rsidTr="00D5217F">
        <w:tc>
          <w:tcPr>
            <w:tcW w:w="1997" w:type="dxa"/>
          </w:tcPr>
          <w:p w14:paraId="7422933A"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6D77193F"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0D10656C"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490FAA7D"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308,19</w:t>
            </w:r>
          </w:p>
        </w:tc>
        <w:tc>
          <w:tcPr>
            <w:tcW w:w="1193" w:type="dxa"/>
            <w:vAlign w:val="bottom"/>
          </w:tcPr>
          <w:p w14:paraId="790C577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984A388" w14:textId="350E97AB"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20828BDF"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90A35D8" w14:textId="77777777" w:rsidTr="00D5217F">
        <w:tc>
          <w:tcPr>
            <w:tcW w:w="1997" w:type="dxa"/>
          </w:tcPr>
          <w:p w14:paraId="74AB39F1" w14:textId="1C1BD60D"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67DAD42D"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510AA57A"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207B1F13"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2E63E901"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9EEA1AE" w14:textId="0BDD5A49"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62BD73A4"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50E7BC5" w14:textId="77777777" w:rsidTr="00D5217F">
        <w:tc>
          <w:tcPr>
            <w:tcW w:w="1997" w:type="dxa"/>
          </w:tcPr>
          <w:p w14:paraId="37C05C16"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69998FCE"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432ECD8B"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75902310"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359E0749"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A8A59B5" w14:textId="45DD49DB"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78A0349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DB878DA" w14:textId="77777777" w:rsidTr="00D5217F">
        <w:tc>
          <w:tcPr>
            <w:tcW w:w="1997" w:type="dxa"/>
          </w:tcPr>
          <w:p w14:paraId="07AEF23C" w14:textId="5311FB56"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5D8FAE14"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6C161DA3"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277BF76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59CE96DC"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57E6676" w14:textId="55673E42"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3D2DB654"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1CBBCF2" w14:textId="77777777" w:rsidTr="00D5217F">
        <w:tc>
          <w:tcPr>
            <w:tcW w:w="1997" w:type="dxa"/>
          </w:tcPr>
          <w:p w14:paraId="49010FD9"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48C9CAB4"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0723130"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37D5B11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97,06</w:t>
            </w:r>
          </w:p>
        </w:tc>
        <w:tc>
          <w:tcPr>
            <w:tcW w:w="1193" w:type="dxa"/>
            <w:vAlign w:val="bottom"/>
          </w:tcPr>
          <w:p w14:paraId="1BF7911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3867E45" w14:textId="74CC52CC"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59A6DF27"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20A7141" w14:textId="77777777" w:rsidTr="00D5217F">
        <w:tc>
          <w:tcPr>
            <w:tcW w:w="1997" w:type="dxa"/>
          </w:tcPr>
          <w:p w14:paraId="301C91B1"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530DFDDB"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5AD08A22"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0D501073"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5393B3F0"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646AE5D0" w14:textId="5D9160BB"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73FF3E6A"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4A430D6" w14:textId="77777777" w:rsidTr="00D5217F">
        <w:tc>
          <w:tcPr>
            <w:tcW w:w="1997" w:type="dxa"/>
          </w:tcPr>
          <w:p w14:paraId="05A79120" w14:textId="715A59D0"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0877292F"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5E739829"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13A13D8E"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2BC33034"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A1CF688" w14:textId="2D38D34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442AAFB9"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46A03E1" w14:textId="77777777" w:rsidTr="00D5217F">
        <w:tc>
          <w:tcPr>
            <w:tcW w:w="1997" w:type="dxa"/>
          </w:tcPr>
          <w:p w14:paraId="19F25969" w14:textId="3EAEEE58"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015CD88E"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61EC7708"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479F57A2"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46F1AC1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06461DF" w14:textId="780D3EF9"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660B8E9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EEDA482" w14:textId="77777777" w:rsidTr="001761B7">
        <w:tc>
          <w:tcPr>
            <w:tcW w:w="7807" w:type="dxa"/>
            <w:gridSpan w:val="6"/>
            <w:vAlign w:val="center"/>
          </w:tcPr>
          <w:p w14:paraId="6194BD97" w14:textId="12981A60"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223A3AC7" w14:textId="77777777" w:rsidR="00A36215" w:rsidRPr="00AC7A82" w:rsidRDefault="00A36215" w:rsidP="00A36215">
            <w:pPr>
              <w:spacing w:before="120"/>
              <w:ind w:right="-62"/>
              <w:jc w:val="both"/>
              <w:rPr>
                <w:rFonts w:ascii="Verdana" w:hAnsi="Verdana" w:cs="Tahoma"/>
                <w:sz w:val="18"/>
                <w:szCs w:val="18"/>
              </w:rPr>
            </w:pPr>
          </w:p>
        </w:tc>
      </w:tr>
    </w:tbl>
    <w:p w14:paraId="5223C473" w14:textId="77777777" w:rsidR="00E91AC3" w:rsidRDefault="00E91AC3" w:rsidP="00E91AC3">
      <w:pPr>
        <w:spacing w:before="120"/>
        <w:ind w:right="-62"/>
        <w:jc w:val="both"/>
        <w:rPr>
          <w:rFonts w:ascii="Verdana" w:hAnsi="Verdana" w:cs="Tahoma"/>
          <w:sz w:val="19"/>
          <w:szCs w:val="19"/>
        </w:rPr>
      </w:pPr>
    </w:p>
    <w:p w14:paraId="41345754" w14:textId="77777777" w:rsidR="00E91AC3" w:rsidRDefault="00E91AC3" w:rsidP="00E91AC3">
      <w:pPr>
        <w:spacing w:before="120"/>
        <w:ind w:right="-62"/>
        <w:jc w:val="both"/>
        <w:rPr>
          <w:rFonts w:ascii="Verdana" w:hAnsi="Verdana" w:cs="Tahoma"/>
          <w:sz w:val="19"/>
          <w:szCs w:val="19"/>
        </w:rPr>
      </w:pPr>
    </w:p>
    <w:p w14:paraId="190BB344" w14:textId="77777777" w:rsidR="001761B7" w:rsidRDefault="001761B7" w:rsidP="00E91AC3">
      <w:pPr>
        <w:rPr>
          <w:rFonts w:ascii="Verdana" w:hAnsi="Verdana" w:cstheme="minorHAnsi"/>
          <w:b/>
          <w:sz w:val="20"/>
          <w:szCs w:val="20"/>
        </w:rPr>
      </w:pPr>
    </w:p>
    <w:p w14:paraId="320EDB55" w14:textId="77777777" w:rsidR="001761B7" w:rsidRDefault="001761B7" w:rsidP="00E91AC3">
      <w:pPr>
        <w:rPr>
          <w:rFonts w:ascii="Verdana" w:hAnsi="Verdana" w:cstheme="minorHAnsi"/>
          <w:b/>
          <w:sz w:val="20"/>
          <w:szCs w:val="20"/>
        </w:rPr>
      </w:pPr>
    </w:p>
    <w:p w14:paraId="69A95A2B" w14:textId="77777777" w:rsidR="001761B7" w:rsidRDefault="001761B7" w:rsidP="00E91AC3">
      <w:pPr>
        <w:rPr>
          <w:rFonts w:ascii="Verdana" w:hAnsi="Verdana" w:cstheme="minorHAnsi"/>
          <w:b/>
          <w:sz w:val="20"/>
          <w:szCs w:val="20"/>
        </w:rPr>
      </w:pPr>
    </w:p>
    <w:p w14:paraId="769D30A2" w14:textId="77777777" w:rsidR="001761B7" w:rsidRDefault="001761B7" w:rsidP="00E91AC3">
      <w:pPr>
        <w:rPr>
          <w:rFonts w:ascii="Verdana" w:hAnsi="Verdana" w:cstheme="minorHAnsi"/>
          <w:b/>
          <w:sz w:val="20"/>
          <w:szCs w:val="20"/>
        </w:rPr>
      </w:pPr>
    </w:p>
    <w:p w14:paraId="7C663832" w14:textId="77777777" w:rsidR="001761B7" w:rsidRDefault="001761B7" w:rsidP="00E91AC3">
      <w:pPr>
        <w:rPr>
          <w:rFonts w:ascii="Verdana" w:hAnsi="Verdana" w:cstheme="minorHAnsi"/>
          <w:b/>
          <w:sz w:val="20"/>
          <w:szCs w:val="20"/>
        </w:rPr>
      </w:pPr>
    </w:p>
    <w:p w14:paraId="648AABF8" w14:textId="77777777" w:rsidR="001761B7" w:rsidRDefault="001761B7" w:rsidP="00E91AC3">
      <w:pPr>
        <w:rPr>
          <w:rFonts w:ascii="Verdana" w:hAnsi="Verdana" w:cstheme="minorHAnsi"/>
          <w:b/>
          <w:sz w:val="20"/>
          <w:szCs w:val="20"/>
        </w:rPr>
      </w:pPr>
    </w:p>
    <w:p w14:paraId="52D54F7D" w14:textId="77777777" w:rsidR="001761B7" w:rsidRDefault="001761B7" w:rsidP="00E91AC3">
      <w:pPr>
        <w:rPr>
          <w:rFonts w:ascii="Verdana" w:hAnsi="Verdana" w:cstheme="minorHAnsi"/>
          <w:b/>
          <w:sz w:val="20"/>
          <w:szCs w:val="20"/>
        </w:rPr>
      </w:pPr>
    </w:p>
    <w:p w14:paraId="1EF6A8D5" w14:textId="77777777" w:rsidR="001761B7" w:rsidRDefault="001761B7" w:rsidP="00E91AC3">
      <w:pPr>
        <w:rPr>
          <w:rFonts w:ascii="Verdana" w:hAnsi="Verdana" w:cstheme="minorHAnsi"/>
          <w:b/>
          <w:sz w:val="20"/>
          <w:szCs w:val="20"/>
        </w:rPr>
      </w:pPr>
    </w:p>
    <w:p w14:paraId="10070C68" w14:textId="5C575F7A" w:rsidR="00E91AC3" w:rsidRDefault="00E91AC3" w:rsidP="00E91AC3">
      <w:pPr>
        <w:rPr>
          <w:rFonts w:ascii="Verdana" w:hAnsi="Verdana" w:cstheme="minorHAnsi"/>
          <w:b/>
          <w:sz w:val="20"/>
          <w:szCs w:val="20"/>
        </w:rPr>
      </w:pPr>
      <w:r>
        <w:rPr>
          <w:rFonts w:ascii="Verdana" w:hAnsi="Verdana" w:cstheme="minorHAnsi"/>
          <w:b/>
          <w:sz w:val="20"/>
          <w:szCs w:val="20"/>
        </w:rPr>
        <w:t>LOTE 7</w:t>
      </w:r>
    </w:p>
    <w:p w14:paraId="7973B1EB"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72D185A8" w14:textId="77777777" w:rsidTr="00D5217F">
        <w:tc>
          <w:tcPr>
            <w:tcW w:w="1997" w:type="dxa"/>
            <w:shd w:val="clear" w:color="auto" w:fill="A6A6A6" w:themeFill="background1" w:themeFillShade="A6"/>
            <w:vAlign w:val="center"/>
          </w:tcPr>
          <w:p w14:paraId="667D70CA"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755CEF4A"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0954D808"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16F05EFC"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1E78A63E"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158E50F3"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0FC42524"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2E379659" w14:textId="77777777" w:rsidTr="00D5217F">
        <w:tc>
          <w:tcPr>
            <w:tcW w:w="1997" w:type="dxa"/>
          </w:tcPr>
          <w:p w14:paraId="6B0164FB"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2F8BE134"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244B50A6"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7861B21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303,34</w:t>
            </w:r>
          </w:p>
        </w:tc>
        <w:tc>
          <w:tcPr>
            <w:tcW w:w="1193" w:type="dxa"/>
            <w:vAlign w:val="bottom"/>
          </w:tcPr>
          <w:p w14:paraId="56FA08A0"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129CE19" w14:textId="5F90C80C"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4BD4651B"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E5EFBA1" w14:textId="77777777" w:rsidTr="00D5217F">
        <w:tc>
          <w:tcPr>
            <w:tcW w:w="1997" w:type="dxa"/>
          </w:tcPr>
          <w:p w14:paraId="258FB07F" w14:textId="65AFE104"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1472BBA6"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10959C09"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568FB8BF"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62AF490F"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9929DD6" w14:textId="505757CA"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08BE0F5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52EBDF76" w14:textId="77777777" w:rsidTr="00D5217F">
        <w:tc>
          <w:tcPr>
            <w:tcW w:w="1997" w:type="dxa"/>
          </w:tcPr>
          <w:p w14:paraId="1CE841D5"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1532430D"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444305D1"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5A42F053"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550A9258"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19D0CEB" w14:textId="41CFBBA5"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510549C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5551EB2C" w14:textId="77777777" w:rsidTr="00D5217F">
        <w:tc>
          <w:tcPr>
            <w:tcW w:w="1997" w:type="dxa"/>
          </w:tcPr>
          <w:p w14:paraId="3DE883FD" w14:textId="0D7F69CA"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1C1C5DC0"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07454441"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0758194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59CD8976"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D1F4C35" w14:textId="595E8BEC"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74BB6D02"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D5A5247" w14:textId="77777777" w:rsidTr="00D5217F">
        <w:tc>
          <w:tcPr>
            <w:tcW w:w="1997" w:type="dxa"/>
          </w:tcPr>
          <w:p w14:paraId="42B7E428"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23B89EF6"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7CB70154"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13BAFC0A"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97,06</w:t>
            </w:r>
          </w:p>
        </w:tc>
        <w:tc>
          <w:tcPr>
            <w:tcW w:w="1193" w:type="dxa"/>
            <w:vAlign w:val="bottom"/>
          </w:tcPr>
          <w:p w14:paraId="0763BD50"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86269F3" w14:textId="1B2AB48E"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1287587C"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F363738" w14:textId="77777777" w:rsidTr="00D5217F">
        <w:tc>
          <w:tcPr>
            <w:tcW w:w="1997" w:type="dxa"/>
          </w:tcPr>
          <w:p w14:paraId="3D1367B4"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2C7E2C40"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7F744E24"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2BE6B27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4C585A2A"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487D12D" w14:textId="505D5A9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197095F9"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EE3B8E8" w14:textId="77777777" w:rsidTr="00D5217F">
        <w:tc>
          <w:tcPr>
            <w:tcW w:w="1997" w:type="dxa"/>
          </w:tcPr>
          <w:p w14:paraId="2DF116F1" w14:textId="1FBEB919"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1509ECDA"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38D01DBE"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2311E4DB"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00856F71"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A10F947" w14:textId="2868423F"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1837C741"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023B4D8" w14:textId="77777777" w:rsidTr="00D5217F">
        <w:tc>
          <w:tcPr>
            <w:tcW w:w="1997" w:type="dxa"/>
          </w:tcPr>
          <w:p w14:paraId="71396585" w14:textId="3EC9C819"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41F8A194"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7A5B8F8A"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259EAD1A"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53637D9C"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2AD6A83C" w14:textId="42C22EFF"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0800C21E"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A209C66" w14:textId="77777777" w:rsidTr="001761B7">
        <w:tc>
          <w:tcPr>
            <w:tcW w:w="7807" w:type="dxa"/>
            <w:gridSpan w:val="6"/>
            <w:vAlign w:val="center"/>
          </w:tcPr>
          <w:p w14:paraId="68265FE8" w14:textId="77B7C13A"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233A2EC2" w14:textId="77777777" w:rsidR="00A36215" w:rsidRPr="00AC7A82" w:rsidRDefault="00A36215" w:rsidP="00A36215">
            <w:pPr>
              <w:spacing w:before="120"/>
              <w:ind w:right="-62"/>
              <w:jc w:val="both"/>
              <w:rPr>
                <w:rFonts w:ascii="Verdana" w:hAnsi="Verdana" w:cs="Tahoma"/>
                <w:sz w:val="18"/>
                <w:szCs w:val="18"/>
              </w:rPr>
            </w:pPr>
          </w:p>
        </w:tc>
      </w:tr>
    </w:tbl>
    <w:p w14:paraId="14DD81F0" w14:textId="77777777" w:rsidR="00E91AC3" w:rsidRDefault="00E91AC3" w:rsidP="00E91AC3">
      <w:pPr>
        <w:rPr>
          <w:rFonts w:ascii="Verdana" w:hAnsi="Verdana" w:cstheme="minorHAnsi"/>
          <w:b/>
          <w:sz w:val="20"/>
          <w:szCs w:val="20"/>
        </w:rPr>
      </w:pPr>
    </w:p>
    <w:p w14:paraId="2D65AF13" w14:textId="77777777" w:rsidR="00E91AC3" w:rsidRDefault="00E91AC3" w:rsidP="00E91AC3">
      <w:pPr>
        <w:rPr>
          <w:rFonts w:ascii="Verdana" w:hAnsi="Verdana" w:cstheme="minorHAnsi"/>
          <w:b/>
          <w:sz w:val="20"/>
          <w:szCs w:val="20"/>
        </w:rPr>
      </w:pPr>
    </w:p>
    <w:p w14:paraId="30FA4598" w14:textId="77777777" w:rsidR="00E91AC3" w:rsidRPr="00B758C1" w:rsidRDefault="00E91AC3" w:rsidP="00E91AC3">
      <w:pPr>
        <w:rPr>
          <w:rFonts w:ascii="Verdana" w:hAnsi="Verdana" w:cstheme="minorHAnsi"/>
          <w:b/>
          <w:sz w:val="20"/>
          <w:szCs w:val="20"/>
        </w:rPr>
      </w:pPr>
      <w:r w:rsidRPr="00B758C1">
        <w:rPr>
          <w:rFonts w:ascii="Verdana" w:hAnsi="Verdana" w:cstheme="minorHAnsi"/>
          <w:b/>
          <w:sz w:val="20"/>
          <w:szCs w:val="20"/>
        </w:rPr>
        <w:t>LOTE 8</w:t>
      </w:r>
    </w:p>
    <w:p w14:paraId="0C4C9BF5"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167A1F50" w14:textId="77777777" w:rsidTr="00D5217F">
        <w:tc>
          <w:tcPr>
            <w:tcW w:w="1997" w:type="dxa"/>
            <w:shd w:val="clear" w:color="auto" w:fill="A6A6A6" w:themeFill="background1" w:themeFillShade="A6"/>
            <w:vAlign w:val="center"/>
          </w:tcPr>
          <w:p w14:paraId="7207C145"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2E8E67E8"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2835023B"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14A347D6"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57078B46"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5776CE8D"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03DED410"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5013DC81" w14:textId="77777777" w:rsidTr="00D5217F">
        <w:tc>
          <w:tcPr>
            <w:tcW w:w="1997" w:type="dxa"/>
          </w:tcPr>
          <w:p w14:paraId="66100E10"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 xml:space="preserve">Superficie </w:t>
            </w:r>
            <w:r>
              <w:rPr>
                <w:rFonts w:asciiTheme="minorHAnsi" w:hAnsiTheme="minorHAnsi" w:cstheme="minorHAnsi"/>
                <w:sz w:val="18"/>
                <w:szCs w:val="18"/>
              </w:rPr>
              <w:t>interior</w:t>
            </w:r>
          </w:p>
        </w:tc>
        <w:tc>
          <w:tcPr>
            <w:tcW w:w="1178" w:type="dxa"/>
          </w:tcPr>
          <w:p w14:paraId="10F85907"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227C1386"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0D05B514"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278,12</w:t>
            </w:r>
          </w:p>
        </w:tc>
        <w:tc>
          <w:tcPr>
            <w:tcW w:w="1193" w:type="dxa"/>
            <w:vAlign w:val="bottom"/>
          </w:tcPr>
          <w:p w14:paraId="2F0078FD"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02E48A5" w14:textId="25A29C08"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4AA5A76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5395B63" w14:textId="77777777" w:rsidTr="00D5217F">
        <w:tc>
          <w:tcPr>
            <w:tcW w:w="1997" w:type="dxa"/>
          </w:tcPr>
          <w:p w14:paraId="24FF22A6" w14:textId="7F5826DC"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6AE0EF5A"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524B409D"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2BFA96AF"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477394A3"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819FB9F" w14:textId="6A48B1A0"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57D6C46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ECE7E51" w14:textId="77777777" w:rsidTr="00D5217F">
        <w:tc>
          <w:tcPr>
            <w:tcW w:w="1997" w:type="dxa"/>
          </w:tcPr>
          <w:p w14:paraId="6473D91A"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4B5CA91D"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3CD0A23D"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2AECDCCC"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5BDF4165"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EDC9DE1" w14:textId="01D33559"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10A1809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3EC12A4" w14:textId="77777777" w:rsidTr="00D5217F">
        <w:tc>
          <w:tcPr>
            <w:tcW w:w="1997" w:type="dxa"/>
          </w:tcPr>
          <w:p w14:paraId="72D0A704" w14:textId="5E13B0F8"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49A42A21"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39F1208F"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727AEF5A"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6,53</w:t>
            </w:r>
          </w:p>
        </w:tc>
        <w:tc>
          <w:tcPr>
            <w:tcW w:w="1193" w:type="dxa"/>
            <w:vAlign w:val="bottom"/>
          </w:tcPr>
          <w:p w14:paraId="713D54FD"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8F27382" w14:textId="1EB2523A"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684616F8"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D1CD0A6" w14:textId="77777777" w:rsidTr="00D5217F">
        <w:tc>
          <w:tcPr>
            <w:tcW w:w="1997" w:type="dxa"/>
          </w:tcPr>
          <w:p w14:paraId="729402A7"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3336C225"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56C2DA7C"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0C44A71C"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95,03</w:t>
            </w:r>
          </w:p>
        </w:tc>
        <w:tc>
          <w:tcPr>
            <w:tcW w:w="1193" w:type="dxa"/>
            <w:vAlign w:val="bottom"/>
          </w:tcPr>
          <w:p w14:paraId="40CB8B67"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BAFCB07" w14:textId="3A094C12"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020CB8DE"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0D58ECE" w14:textId="77777777" w:rsidTr="00D5217F">
        <w:tc>
          <w:tcPr>
            <w:tcW w:w="1997" w:type="dxa"/>
          </w:tcPr>
          <w:p w14:paraId="157D4C66"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02E8923E"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F3EF5F1"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1D6DF8D8"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1EF03C3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1435B09" w14:textId="11B82695"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10081335"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18C1533" w14:textId="77777777" w:rsidTr="00D5217F">
        <w:tc>
          <w:tcPr>
            <w:tcW w:w="1997" w:type="dxa"/>
          </w:tcPr>
          <w:p w14:paraId="3BD43CCE" w14:textId="25A3705F"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582D835D"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651564BE"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00C6C4B0"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64744A7C"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C5A59E1" w14:textId="60ACE60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1136E21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E7787E7" w14:textId="77777777" w:rsidTr="00D5217F">
        <w:tc>
          <w:tcPr>
            <w:tcW w:w="1997" w:type="dxa"/>
          </w:tcPr>
          <w:p w14:paraId="761609A2" w14:textId="62BDFC56"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467C9053"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33B9AAED"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74DF19B7"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2DEA7698"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6D47B77" w14:textId="6400F0A8"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70913A53"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21AC7C3F" w14:textId="77777777" w:rsidTr="001761B7">
        <w:tc>
          <w:tcPr>
            <w:tcW w:w="7807" w:type="dxa"/>
            <w:gridSpan w:val="6"/>
            <w:vAlign w:val="center"/>
          </w:tcPr>
          <w:p w14:paraId="3D4530D6" w14:textId="29A12F70"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226F44BB" w14:textId="77777777" w:rsidR="00A36215" w:rsidRPr="00AC7A82" w:rsidRDefault="00A36215" w:rsidP="00A36215">
            <w:pPr>
              <w:spacing w:before="120"/>
              <w:ind w:right="-62"/>
              <w:jc w:val="both"/>
              <w:rPr>
                <w:rFonts w:ascii="Verdana" w:hAnsi="Verdana" w:cs="Tahoma"/>
                <w:sz w:val="18"/>
                <w:szCs w:val="18"/>
              </w:rPr>
            </w:pPr>
          </w:p>
        </w:tc>
      </w:tr>
    </w:tbl>
    <w:p w14:paraId="1AA5653D" w14:textId="77777777" w:rsidR="00E91AC3" w:rsidRDefault="00E91AC3" w:rsidP="00E91AC3">
      <w:pPr>
        <w:spacing w:before="120"/>
        <w:ind w:right="-62"/>
        <w:jc w:val="both"/>
        <w:rPr>
          <w:rFonts w:ascii="Verdana" w:hAnsi="Verdana" w:cs="Tahoma"/>
          <w:sz w:val="19"/>
          <w:szCs w:val="19"/>
        </w:rPr>
      </w:pPr>
    </w:p>
    <w:p w14:paraId="5629911A" w14:textId="77777777" w:rsidR="00E91AC3" w:rsidRDefault="00E91AC3" w:rsidP="00E91AC3">
      <w:pPr>
        <w:rPr>
          <w:rFonts w:ascii="Verdana" w:hAnsi="Verdana" w:cstheme="minorHAnsi"/>
          <w:b/>
          <w:sz w:val="20"/>
          <w:szCs w:val="20"/>
        </w:rPr>
      </w:pPr>
      <w:r>
        <w:rPr>
          <w:rFonts w:ascii="Verdana" w:hAnsi="Verdana" w:cstheme="minorHAnsi"/>
          <w:b/>
          <w:sz w:val="20"/>
          <w:szCs w:val="20"/>
        </w:rPr>
        <w:t>LOTE 9</w:t>
      </w:r>
    </w:p>
    <w:p w14:paraId="13B07847" w14:textId="77777777" w:rsidR="00E91AC3" w:rsidRDefault="00E91AC3" w:rsidP="00E91AC3">
      <w:pPr>
        <w:spacing w:before="120"/>
        <w:ind w:right="-62"/>
        <w:jc w:val="both"/>
        <w:rPr>
          <w:rFonts w:ascii="Verdana" w:hAnsi="Verdana" w:cs="Tahoma"/>
          <w:sz w:val="19"/>
          <w:szCs w:val="19"/>
        </w:rPr>
      </w:pPr>
    </w:p>
    <w:tbl>
      <w:tblPr>
        <w:tblStyle w:val="Tablaconcuadrcula"/>
        <w:tblW w:w="9634" w:type="dxa"/>
        <w:tblLook w:val="04A0" w:firstRow="1" w:lastRow="0" w:firstColumn="1" w:lastColumn="0" w:noHBand="0" w:noVBand="1"/>
      </w:tblPr>
      <w:tblGrid>
        <w:gridCol w:w="1997"/>
        <w:gridCol w:w="1178"/>
        <w:gridCol w:w="1060"/>
        <w:gridCol w:w="1050"/>
        <w:gridCol w:w="1193"/>
        <w:gridCol w:w="1329"/>
        <w:gridCol w:w="1827"/>
      </w:tblGrid>
      <w:tr w:rsidR="00E91AC3" w:rsidRPr="00AC7A82" w14:paraId="2A3918A3" w14:textId="77777777" w:rsidTr="00D5217F">
        <w:tc>
          <w:tcPr>
            <w:tcW w:w="1997" w:type="dxa"/>
            <w:shd w:val="clear" w:color="auto" w:fill="A6A6A6" w:themeFill="background1" w:themeFillShade="A6"/>
            <w:vAlign w:val="center"/>
          </w:tcPr>
          <w:p w14:paraId="7402E97F"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CONCEPTO</w:t>
            </w:r>
          </w:p>
        </w:tc>
        <w:tc>
          <w:tcPr>
            <w:tcW w:w="1178" w:type="dxa"/>
            <w:shd w:val="clear" w:color="auto" w:fill="A6A6A6" w:themeFill="background1" w:themeFillShade="A6"/>
            <w:vAlign w:val="center"/>
          </w:tcPr>
          <w:p w14:paraId="2EC4A5B3"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CANTIDAD</w:t>
            </w:r>
          </w:p>
        </w:tc>
        <w:tc>
          <w:tcPr>
            <w:tcW w:w="1060" w:type="dxa"/>
            <w:shd w:val="clear" w:color="auto" w:fill="A6A6A6" w:themeFill="background1" w:themeFillShade="A6"/>
            <w:vAlign w:val="center"/>
          </w:tcPr>
          <w:p w14:paraId="4915818B"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PERIODO</w:t>
            </w:r>
          </w:p>
        </w:tc>
        <w:tc>
          <w:tcPr>
            <w:tcW w:w="1050" w:type="dxa"/>
            <w:shd w:val="clear" w:color="auto" w:fill="A6A6A6" w:themeFill="background1" w:themeFillShade="A6"/>
            <w:vAlign w:val="center"/>
          </w:tcPr>
          <w:p w14:paraId="59179034"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MÁXIMO SIN IVA</w:t>
            </w:r>
            <w:r>
              <w:rPr>
                <w:rFonts w:ascii="Verdana" w:hAnsi="Verdana" w:cs="Tahoma"/>
                <w:b/>
                <w:sz w:val="16"/>
                <w:szCs w:val="16"/>
              </w:rPr>
              <w:t xml:space="preserve"> €</w:t>
            </w:r>
          </w:p>
        </w:tc>
        <w:tc>
          <w:tcPr>
            <w:tcW w:w="1193" w:type="dxa"/>
            <w:shd w:val="clear" w:color="auto" w:fill="A6A6A6" w:themeFill="background1" w:themeFillShade="A6"/>
            <w:vAlign w:val="center"/>
          </w:tcPr>
          <w:p w14:paraId="78040B81" w14:textId="77777777" w:rsidR="00E91AC3" w:rsidRPr="00AC7A82" w:rsidRDefault="00E91AC3" w:rsidP="00D5217F">
            <w:pPr>
              <w:spacing w:before="120"/>
              <w:ind w:right="-62"/>
              <w:jc w:val="center"/>
              <w:rPr>
                <w:rFonts w:ascii="Verdana" w:hAnsi="Verdana" w:cs="Tahoma"/>
                <w:b/>
                <w:sz w:val="16"/>
                <w:szCs w:val="16"/>
              </w:rPr>
            </w:pPr>
            <w:r w:rsidRPr="00AC7A82">
              <w:rPr>
                <w:rFonts w:ascii="Verdana" w:hAnsi="Verdana" w:cs="Tahoma"/>
                <w:b/>
                <w:sz w:val="16"/>
                <w:szCs w:val="16"/>
              </w:rPr>
              <w:t>PRECIO OFERTADO SIN IVA</w:t>
            </w:r>
            <w:r>
              <w:rPr>
                <w:rFonts w:ascii="Verdana" w:hAnsi="Verdana" w:cs="Tahoma"/>
                <w:b/>
                <w:sz w:val="16"/>
                <w:szCs w:val="16"/>
              </w:rPr>
              <w:t xml:space="preserve"> €</w:t>
            </w:r>
          </w:p>
        </w:tc>
        <w:tc>
          <w:tcPr>
            <w:tcW w:w="1329" w:type="dxa"/>
            <w:shd w:val="clear" w:color="auto" w:fill="AEAAAA" w:themeFill="background2" w:themeFillShade="BF"/>
            <w:vAlign w:val="center"/>
          </w:tcPr>
          <w:p w14:paraId="4E3A544A" w14:textId="77777777" w:rsidR="00E91AC3" w:rsidRPr="00B446FB" w:rsidRDefault="00E91AC3" w:rsidP="00D5217F">
            <w:pPr>
              <w:spacing w:before="120"/>
              <w:ind w:right="-62"/>
              <w:jc w:val="center"/>
              <w:rPr>
                <w:rFonts w:ascii="Verdana" w:hAnsi="Verdana" w:cs="Tahoma"/>
                <w:b/>
                <w:sz w:val="16"/>
                <w:szCs w:val="16"/>
              </w:rPr>
            </w:pPr>
            <w:r w:rsidRPr="00B446FB">
              <w:rPr>
                <w:rFonts w:ascii="Verdana" w:hAnsi="Verdana" w:cs="Tahoma"/>
                <w:b/>
                <w:sz w:val="16"/>
                <w:szCs w:val="16"/>
              </w:rPr>
              <w:t>Coeficiente de ponderación</w:t>
            </w:r>
          </w:p>
        </w:tc>
        <w:tc>
          <w:tcPr>
            <w:tcW w:w="1827" w:type="dxa"/>
            <w:shd w:val="clear" w:color="auto" w:fill="A6A6A6" w:themeFill="background1" w:themeFillShade="A6"/>
            <w:vAlign w:val="center"/>
          </w:tcPr>
          <w:p w14:paraId="2EC0819C" w14:textId="77777777" w:rsidR="00E91AC3" w:rsidRPr="00236505" w:rsidRDefault="00E91AC3" w:rsidP="00D5217F">
            <w:pPr>
              <w:jc w:val="center"/>
            </w:pPr>
            <w:r>
              <w:rPr>
                <w:rStyle w:val="fontstyle01"/>
              </w:rPr>
              <w:t>Importe ponderado del precio ofertado (precio ofertado sin IVA * coeficiente de ponderación)</w:t>
            </w:r>
          </w:p>
        </w:tc>
      </w:tr>
      <w:tr w:rsidR="00A36215" w:rsidRPr="00AC7A82" w14:paraId="13A4973A" w14:textId="77777777" w:rsidTr="00D5217F">
        <w:tc>
          <w:tcPr>
            <w:tcW w:w="1997" w:type="dxa"/>
          </w:tcPr>
          <w:p w14:paraId="6B72EC52"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lastRenderedPageBreak/>
              <w:t xml:space="preserve">Superficie </w:t>
            </w:r>
            <w:r>
              <w:rPr>
                <w:rFonts w:asciiTheme="minorHAnsi" w:hAnsiTheme="minorHAnsi" w:cstheme="minorHAnsi"/>
                <w:sz w:val="18"/>
                <w:szCs w:val="18"/>
              </w:rPr>
              <w:t>interior</w:t>
            </w:r>
          </w:p>
        </w:tc>
        <w:tc>
          <w:tcPr>
            <w:tcW w:w="1178" w:type="dxa"/>
          </w:tcPr>
          <w:p w14:paraId="32E0EE17"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7A1ABC32"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Mensual</w:t>
            </w:r>
          </w:p>
        </w:tc>
        <w:tc>
          <w:tcPr>
            <w:tcW w:w="1050" w:type="dxa"/>
            <w:vAlign w:val="bottom"/>
          </w:tcPr>
          <w:p w14:paraId="6EB2D42E"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455,02</w:t>
            </w:r>
          </w:p>
        </w:tc>
        <w:tc>
          <w:tcPr>
            <w:tcW w:w="1193" w:type="dxa"/>
            <w:vAlign w:val="bottom"/>
          </w:tcPr>
          <w:p w14:paraId="5D82D907"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FCCC62B" w14:textId="134795A1"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26,00</w:t>
            </w:r>
          </w:p>
        </w:tc>
        <w:tc>
          <w:tcPr>
            <w:tcW w:w="1827" w:type="dxa"/>
          </w:tcPr>
          <w:p w14:paraId="6DDB5DA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7655B56F" w14:textId="77777777" w:rsidTr="00D5217F">
        <w:tc>
          <w:tcPr>
            <w:tcW w:w="1997" w:type="dxa"/>
          </w:tcPr>
          <w:p w14:paraId="2C4A5188" w14:textId="37E40ADB" w:rsidR="00A36215" w:rsidRPr="00AC7A82" w:rsidRDefault="00373FF1" w:rsidP="00A36215">
            <w:pPr>
              <w:spacing w:before="120"/>
              <w:ind w:right="-62"/>
              <w:jc w:val="both"/>
              <w:rPr>
                <w:rFonts w:ascii="Verdana" w:hAnsi="Verdana" w:cs="Tahoma"/>
                <w:sz w:val="18"/>
                <w:szCs w:val="18"/>
              </w:rPr>
            </w:pPr>
            <w:r>
              <w:rPr>
                <w:rFonts w:asciiTheme="minorHAnsi" w:hAnsiTheme="minorHAnsi" w:cstheme="minorHAnsi"/>
                <w:sz w:val="18"/>
                <w:szCs w:val="18"/>
              </w:rPr>
              <w:t>Patios y zonas verdes</w:t>
            </w:r>
          </w:p>
        </w:tc>
        <w:tc>
          <w:tcPr>
            <w:tcW w:w="1178" w:type="dxa"/>
          </w:tcPr>
          <w:p w14:paraId="3A26907E"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100</w:t>
            </w:r>
            <w:r>
              <w:rPr>
                <w:rFonts w:asciiTheme="minorHAnsi" w:hAnsiTheme="minorHAnsi" w:cstheme="minorHAnsi"/>
                <w:sz w:val="18"/>
                <w:szCs w:val="18"/>
              </w:rPr>
              <w:t xml:space="preserve"> m2</w:t>
            </w:r>
          </w:p>
        </w:tc>
        <w:tc>
          <w:tcPr>
            <w:tcW w:w="1060" w:type="dxa"/>
          </w:tcPr>
          <w:p w14:paraId="7482138D"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Quincenal</w:t>
            </w:r>
          </w:p>
        </w:tc>
        <w:tc>
          <w:tcPr>
            <w:tcW w:w="1050" w:type="dxa"/>
            <w:vAlign w:val="bottom"/>
          </w:tcPr>
          <w:p w14:paraId="3D350A00"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36CD6C8E"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01CA532A" w14:textId="3C43EC93"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1,22</w:t>
            </w:r>
          </w:p>
        </w:tc>
        <w:tc>
          <w:tcPr>
            <w:tcW w:w="1827" w:type="dxa"/>
          </w:tcPr>
          <w:p w14:paraId="49E521FD"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2883147" w14:textId="77777777" w:rsidTr="00D5217F">
        <w:tc>
          <w:tcPr>
            <w:tcW w:w="1997" w:type="dxa"/>
          </w:tcPr>
          <w:p w14:paraId="511E61F4"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Porches</w:t>
            </w:r>
          </w:p>
        </w:tc>
        <w:tc>
          <w:tcPr>
            <w:tcW w:w="1178" w:type="dxa"/>
          </w:tcPr>
          <w:p w14:paraId="15A0A695"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4F236CE8"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1D15E4C3"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6BF5D691"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51356EB0" w14:textId="14D787E4"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09E43314"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5A7BF5C3" w14:textId="77777777" w:rsidTr="00D5217F">
        <w:tc>
          <w:tcPr>
            <w:tcW w:w="1997" w:type="dxa"/>
          </w:tcPr>
          <w:p w14:paraId="0DD72E50" w14:textId="1F8EE55C" w:rsidR="00A36215" w:rsidRPr="00AC7A82" w:rsidRDefault="00A038D7" w:rsidP="00A36215">
            <w:pPr>
              <w:spacing w:before="120"/>
              <w:ind w:right="-62"/>
              <w:jc w:val="both"/>
              <w:rPr>
                <w:rFonts w:ascii="Verdana" w:hAnsi="Verdana" w:cs="Tahoma"/>
                <w:sz w:val="18"/>
                <w:szCs w:val="18"/>
              </w:rPr>
            </w:pPr>
            <w:r>
              <w:rPr>
                <w:rFonts w:asciiTheme="minorHAnsi" w:hAnsiTheme="minorHAnsi" w:cstheme="minorHAnsi"/>
                <w:sz w:val="18"/>
                <w:szCs w:val="18"/>
              </w:rPr>
              <w:t>Pistas polideportivas</w:t>
            </w:r>
          </w:p>
        </w:tc>
        <w:tc>
          <w:tcPr>
            <w:tcW w:w="1178" w:type="dxa"/>
          </w:tcPr>
          <w:p w14:paraId="13186B69"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ADD6566"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Semanal</w:t>
            </w:r>
          </w:p>
        </w:tc>
        <w:tc>
          <w:tcPr>
            <w:tcW w:w="1050" w:type="dxa"/>
            <w:vAlign w:val="bottom"/>
          </w:tcPr>
          <w:p w14:paraId="0A87D41F"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6,92</w:t>
            </w:r>
          </w:p>
        </w:tc>
        <w:tc>
          <w:tcPr>
            <w:tcW w:w="1193" w:type="dxa"/>
            <w:vAlign w:val="bottom"/>
          </w:tcPr>
          <w:p w14:paraId="17E1697A"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3D983A59" w14:textId="2B84EA0E"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140337AF"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0BAFF19B" w14:textId="77777777" w:rsidTr="00D5217F">
        <w:tc>
          <w:tcPr>
            <w:tcW w:w="1997" w:type="dxa"/>
          </w:tcPr>
          <w:p w14:paraId="609014BA" w14:textId="77777777" w:rsidR="00A36215" w:rsidRPr="00AC7A82" w:rsidRDefault="00A36215" w:rsidP="00A36215">
            <w:pPr>
              <w:spacing w:before="120"/>
              <w:ind w:right="-62"/>
              <w:jc w:val="both"/>
              <w:rPr>
                <w:rFonts w:ascii="Verdana" w:hAnsi="Verdana" w:cs="Tahoma"/>
                <w:sz w:val="18"/>
                <w:szCs w:val="18"/>
              </w:rPr>
            </w:pPr>
            <w:r w:rsidRPr="00AC7A82">
              <w:rPr>
                <w:rFonts w:asciiTheme="minorHAnsi" w:hAnsiTheme="minorHAnsi" w:cstheme="minorHAnsi"/>
                <w:sz w:val="18"/>
                <w:szCs w:val="18"/>
              </w:rPr>
              <w:t>Cristales</w:t>
            </w:r>
          </w:p>
        </w:tc>
        <w:tc>
          <w:tcPr>
            <w:tcW w:w="1178" w:type="dxa"/>
          </w:tcPr>
          <w:p w14:paraId="12780A13"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222740F6" w14:textId="77777777" w:rsidR="00A36215" w:rsidRPr="00D26894" w:rsidRDefault="00A36215" w:rsidP="00A36215">
            <w:pPr>
              <w:spacing w:before="120"/>
              <w:ind w:right="-62"/>
              <w:jc w:val="center"/>
              <w:rPr>
                <w:rFonts w:asciiTheme="minorHAnsi" w:hAnsiTheme="minorHAnsi" w:cstheme="minorHAnsi"/>
                <w:sz w:val="18"/>
                <w:szCs w:val="18"/>
              </w:rPr>
            </w:pPr>
            <w:r w:rsidRPr="00D26894">
              <w:rPr>
                <w:rFonts w:asciiTheme="minorHAnsi" w:hAnsiTheme="minorHAnsi" w:cstheme="minorHAnsi"/>
                <w:sz w:val="18"/>
                <w:szCs w:val="18"/>
              </w:rPr>
              <w:t>Semestral</w:t>
            </w:r>
          </w:p>
        </w:tc>
        <w:tc>
          <w:tcPr>
            <w:tcW w:w="1050" w:type="dxa"/>
            <w:vAlign w:val="bottom"/>
          </w:tcPr>
          <w:p w14:paraId="56F3F0D6"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218,44</w:t>
            </w:r>
          </w:p>
        </w:tc>
        <w:tc>
          <w:tcPr>
            <w:tcW w:w="1193" w:type="dxa"/>
            <w:vAlign w:val="bottom"/>
          </w:tcPr>
          <w:p w14:paraId="676B28E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150D9DC9" w14:textId="2513E5B7"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1,00</w:t>
            </w:r>
          </w:p>
        </w:tc>
        <w:tc>
          <w:tcPr>
            <w:tcW w:w="1827" w:type="dxa"/>
          </w:tcPr>
          <w:p w14:paraId="466AD666"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578A39C4" w14:textId="77777777" w:rsidTr="00D5217F">
        <w:tc>
          <w:tcPr>
            <w:tcW w:w="1997" w:type="dxa"/>
          </w:tcPr>
          <w:p w14:paraId="77D48605" w14:textId="77777777" w:rsidR="00A36215" w:rsidRPr="00AC7A82" w:rsidRDefault="00A36215" w:rsidP="00A36215">
            <w:pPr>
              <w:spacing w:before="120"/>
              <w:ind w:right="-62"/>
              <w:jc w:val="both"/>
              <w:rPr>
                <w:rFonts w:ascii="Verdana" w:hAnsi="Verdana" w:cs="Tahoma"/>
                <w:sz w:val="18"/>
                <w:szCs w:val="18"/>
              </w:rPr>
            </w:pPr>
            <w:r>
              <w:rPr>
                <w:rFonts w:asciiTheme="minorHAnsi" w:hAnsiTheme="minorHAnsi" w:cstheme="minorHAnsi"/>
                <w:sz w:val="18"/>
                <w:szCs w:val="18"/>
              </w:rPr>
              <w:t>Limpieza extraordinaria</w:t>
            </w:r>
          </w:p>
        </w:tc>
        <w:tc>
          <w:tcPr>
            <w:tcW w:w="1178" w:type="dxa"/>
          </w:tcPr>
          <w:p w14:paraId="2F266F4B" w14:textId="77777777" w:rsidR="00A36215" w:rsidRPr="00AC7A82" w:rsidRDefault="00A36215" w:rsidP="00A36215">
            <w:pPr>
              <w:spacing w:before="120"/>
              <w:ind w:right="-62"/>
              <w:jc w:val="right"/>
              <w:rPr>
                <w:rFonts w:asciiTheme="minorHAnsi" w:hAnsiTheme="minorHAnsi" w:cstheme="minorHAnsi"/>
                <w:sz w:val="18"/>
                <w:szCs w:val="18"/>
              </w:rPr>
            </w:pPr>
            <w:r w:rsidRPr="0063304C">
              <w:rPr>
                <w:rFonts w:asciiTheme="minorHAnsi" w:hAnsiTheme="minorHAnsi" w:cstheme="minorHAnsi"/>
                <w:sz w:val="18"/>
                <w:szCs w:val="18"/>
              </w:rPr>
              <w:t>100 m2</w:t>
            </w:r>
          </w:p>
        </w:tc>
        <w:tc>
          <w:tcPr>
            <w:tcW w:w="1060" w:type="dxa"/>
          </w:tcPr>
          <w:p w14:paraId="70886549"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3BA2A7F1"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382,16</w:t>
            </w:r>
          </w:p>
        </w:tc>
        <w:tc>
          <w:tcPr>
            <w:tcW w:w="1193" w:type="dxa"/>
            <w:vAlign w:val="bottom"/>
          </w:tcPr>
          <w:p w14:paraId="6A119D4B"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40CC30CB" w14:textId="07607407"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0,20</w:t>
            </w:r>
          </w:p>
        </w:tc>
        <w:tc>
          <w:tcPr>
            <w:tcW w:w="1827" w:type="dxa"/>
          </w:tcPr>
          <w:p w14:paraId="7478C0D2"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3068641E" w14:textId="77777777" w:rsidTr="00D5217F">
        <w:tc>
          <w:tcPr>
            <w:tcW w:w="1997" w:type="dxa"/>
          </w:tcPr>
          <w:p w14:paraId="6CD6E93F" w14:textId="3B86B26D"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Revisión anclaje</w:t>
            </w:r>
          </w:p>
        </w:tc>
        <w:tc>
          <w:tcPr>
            <w:tcW w:w="1178" w:type="dxa"/>
          </w:tcPr>
          <w:p w14:paraId="0BBEF5F3"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37EE19A9"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445B2C94"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12,72</w:t>
            </w:r>
          </w:p>
        </w:tc>
        <w:tc>
          <w:tcPr>
            <w:tcW w:w="1193" w:type="dxa"/>
            <w:vAlign w:val="bottom"/>
          </w:tcPr>
          <w:p w14:paraId="78CA0ED7"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AA84F94" w14:textId="1A4FDC27"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0,50</w:t>
            </w:r>
          </w:p>
        </w:tc>
        <w:tc>
          <w:tcPr>
            <w:tcW w:w="1827" w:type="dxa"/>
          </w:tcPr>
          <w:p w14:paraId="2601DC2D"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18B11517" w14:textId="77777777" w:rsidTr="00D5217F">
        <w:tc>
          <w:tcPr>
            <w:tcW w:w="1997" w:type="dxa"/>
          </w:tcPr>
          <w:p w14:paraId="2FD5AE76" w14:textId="17E18BF0" w:rsidR="00A36215" w:rsidRPr="00AC7A82" w:rsidRDefault="002C0E5B" w:rsidP="00A36215">
            <w:pPr>
              <w:spacing w:before="120"/>
              <w:ind w:right="-62"/>
              <w:jc w:val="both"/>
              <w:rPr>
                <w:rFonts w:ascii="Verdana" w:hAnsi="Verdana" w:cs="Tahoma"/>
                <w:sz w:val="18"/>
                <w:szCs w:val="18"/>
              </w:rPr>
            </w:pPr>
            <w:r>
              <w:rPr>
                <w:rFonts w:asciiTheme="minorHAnsi" w:hAnsiTheme="minorHAnsi" w:cstheme="minorHAnsi"/>
                <w:sz w:val="18"/>
                <w:szCs w:val="18"/>
              </w:rPr>
              <w:t>Instalación anclaje</w:t>
            </w:r>
          </w:p>
        </w:tc>
        <w:tc>
          <w:tcPr>
            <w:tcW w:w="1178" w:type="dxa"/>
          </w:tcPr>
          <w:p w14:paraId="3392BD5C" w14:textId="77777777" w:rsidR="00A36215" w:rsidRPr="00AC7A82" w:rsidRDefault="00A36215" w:rsidP="00A36215">
            <w:pPr>
              <w:spacing w:before="120"/>
              <w:ind w:right="-62"/>
              <w:jc w:val="right"/>
              <w:rPr>
                <w:rFonts w:asciiTheme="minorHAnsi" w:hAnsiTheme="minorHAnsi" w:cstheme="minorHAnsi"/>
                <w:sz w:val="18"/>
                <w:szCs w:val="18"/>
              </w:rPr>
            </w:pPr>
            <w:r w:rsidRPr="00D26894">
              <w:rPr>
                <w:rFonts w:asciiTheme="minorHAnsi" w:hAnsiTheme="minorHAnsi" w:cstheme="minorHAnsi"/>
                <w:sz w:val="18"/>
                <w:szCs w:val="18"/>
              </w:rPr>
              <w:t>1 uds.</w:t>
            </w:r>
          </w:p>
        </w:tc>
        <w:tc>
          <w:tcPr>
            <w:tcW w:w="1060" w:type="dxa"/>
          </w:tcPr>
          <w:p w14:paraId="1F7739C2" w14:textId="77777777" w:rsidR="00A36215" w:rsidRPr="00D26894" w:rsidRDefault="00A36215" w:rsidP="00A36215">
            <w:pPr>
              <w:spacing w:before="120"/>
              <w:ind w:right="-62"/>
              <w:jc w:val="center"/>
              <w:rPr>
                <w:rFonts w:asciiTheme="minorHAnsi" w:hAnsiTheme="minorHAnsi" w:cstheme="minorHAnsi"/>
                <w:sz w:val="18"/>
                <w:szCs w:val="18"/>
              </w:rPr>
            </w:pPr>
          </w:p>
        </w:tc>
        <w:tc>
          <w:tcPr>
            <w:tcW w:w="1050" w:type="dxa"/>
            <w:vAlign w:val="bottom"/>
          </w:tcPr>
          <w:p w14:paraId="3BEF77F5" w14:textId="77777777" w:rsidR="00A36215" w:rsidRPr="00D26894" w:rsidRDefault="00A36215" w:rsidP="00A36215">
            <w:pPr>
              <w:spacing w:before="120"/>
              <w:ind w:right="-62"/>
              <w:jc w:val="right"/>
              <w:rPr>
                <w:rFonts w:asciiTheme="minorHAnsi" w:hAnsiTheme="minorHAnsi" w:cstheme="minorHAnsi"/>
                <w:sz w:val="18"/>
                <w:szCs w:val="18"/>
              </w:rPr>
            </w:pPr>
            <w:r w:rsidRPr="00162A87">
              <w:rPr>
                <w:rFonts w:asciiTheme="minorHAnsi" w:hAnsiTheme="minorHAnsi" w:cstheme="minorHAnsi"/>
                <w:sz w:val="18"/>
                <w:szCs w:val="18"/>
              </w:rPr>
              <w:t>78,82</w:t>
            </w:r>
          </w:p>
        </w:tc>
        <w:tc>
          <w:tcPr>
            <w:tcW w:w="1193" w:type="dxa"/>
            <w:vAlign w:val="bottom"/>
          </w:tcPr>
          <w:p w14:paraId="6CD9B97C" w14:textId="77777777" w:rsidR="00A36215" w:rsidRPr="00D26894" w:rsidRDefault="00A36215" w:rsidP="00A36215">
            <w:pPr>
              <w:spacing w:before="120"/>
              <w:ind w:right="-62"/>
              <w:jc w:val="center"/>
              <w:rPr>
                <w:rFonts w:asciiTheme="minorHAnsi" w:hAnsiTheme="minorHAnsi" w:cstheme="minorHAnsi"/>
                <w:sz w:val="18"/>
                <w:szCs w:val="18"/>
              </w:rPr>
            </w:pPr>
          </w:p>
        </w:tc>
        <w:tc>
          <w:tcPr>
            <w:tcW w:w="1329" w:type="dxa"/>
          </w:tcPr>
          <w:p w14:paraId="77ADAED3" w14:textId="04BD9312" w:rsidR="00A36215" w:rsidRPr="00AC7A82" w:rsidRDefault="00A36215" w:rsidP="00A36215">
            <w:pPr>
              <w:spacing w:before="120"/>
              <w:ind w:right="-62"/>
              <w:jc w:val="right"/>
              <w:rPr>
                <w:rFonts w:ascii="Verdana" w:hAnsi="Verdana" w:cs="Tahoma"/>
                <w:sz w:val="18"/>
                <w:szCs w:val="18"/>
              </w:rPr>
            </w:pPr>
            <w:r w:rsidRPr="00A36215">
              <w:rPr>
                <w:rFonts w:asciiTheme="minorHAnsi" w:hAnsiTheme="minorHAnsi" w:cstheme="minorHAnsi"/>
                <w:sz w:val="18"/>
                <w:szCs w:val="18"/>
              </w:rPr>
              <w:t>0,36</w:t>
            </w:r>
          </w:p>
        </w:tc>
        <w:tc>
          <w:tcPr>
            <w:tcW w:w="1827" w:type="dxa"/>
          </w:tcPr>
          <w:p w14:paraId="5D18BA54" w14:textId="77777777" w:rsidR="00A36215" w:rsidRPr="00AC7A82" w:rsidRDefault="00A36215" w:rsidP="00A36215">
            <w:pPr>
              <w:spacing w:before="120"/>
              <w:ind w:right="-62"/>
              <w:jc w:val="both"/>
              <w:rPr>
                <w:rFonts w:ascii="Verdana" w:hAnsi="Verdana" w:cs="Tahoma"/>
                <w:sz w:val="18"/>
                <w:szCs w:val="18"/>
              </w:rPr>
            </w:pPr>
          </w:p>
        </w:tc>
      </w:tr>
      <w:tr w:rsidR="00A36215" w:rsidRPr="00AC7A82" w14:paraId="61BCE539" w14:textId="77777777" w:rsidTr="001761B7">
        <w:tc>
          <w:tcPr>
            <w:tcW w:w="7807" w:type="dxa"/>
            <w:gridSpan w:val="6"/>
            <w:vAlign w:val="center"/>
          </w:tcPr>
          <w:p w14:paraId="2FE86F44" w14:textId="55ED9A0B" w:rsidR="00A36215" w:rsidRPr="00A36215" w:rsidRDefault="001761B7" w:rsidP="001761B7">
            <w:pPr>
              <w:spacing w:before="120"/>
              <w:ind w:right="-62"/>
              <w:rPr>
                <w:rFonts w:asciiTheme="minorHAnsi" w:hAnsiTheme="minorHAnsi" w:cstheme="minorHAnsi"/>
                <w:sz w:val="18"/>
                <w:szCs w:val="18"/>
              </w:rPr>
            </w:pPr>
            <w:r>
              <w:rPr>
                <w:rFonts w:ascii="Verdana" w:hAnsi="Verdana" w:cs="Tahoma"/>
                <w:sz w:val="18"/>
                <w:szCs w:val="18"/>
              </w:rPr>
              <w:t>Importe oferta económica ponderada (suma de importes ponderados de precios ofertados sin IVA</w:t>
            </w:r>
          </w:p>
        </w:tc>
        <w:tc>
          <w:tcPr>
            <w:tcW w:w="1827" w:type="dxa"/>
          </w:tcPr>
          <w:p w14:paraId="03013E3A" w14:textId="77777777" w:rsidR="00A36215" w:rsidRPr="00AC7A82" w:rsidRDefault="00A36215" w:rsidP="00A36215">
            <w:pPr>
              <w:spacing w:before="120"/>
              <w:ind w:right="-62"/>
              <w:jc w:val="both"/>
              <w:rPr>
                <w:rFonts w:ascii="Verdana" w:hAnsi="Verdana" w:cs="Tahoma"/>
                <w:sz w:val="18"/>
                <w:szCs w:val="18"/>
              </w:rPr>
            </w:pPr>
          </w:p>
        </w:tc>
      </w:tr>
      <w:bookmarkEnd w:id="1127"/>
    </w:tbl>
    <w:p w14:paraId="5C82CE66" w14:textId="77777777" w:rsidR="00E91AC3" w:rsidRDefault="00E91AC3" w:rsidP="00E91AC3">
      <w:pPr>
        <w:spacing w:before="120"/>
        <w:ind w:right="-62"/>
        <w:jc w:val="both"/>
        <w:rPr>
          <w:rFonts w:ascii="Verdana" w:hAnsi="Verdana" w:cs="Tahoma"/>
          <w:sz w:val="19"/>
          <w:szCs w:val="19"/>
        </w:rPr>
      </w:pPr>
    </w:p>
    <w:p w14:paraId="797EB637" w14:textId="77777777" w:rsidR="000F07FD" w:rsidRDefault="000F07FD" w:rsidP="000F07FD">
      <w:pPr>
        <w:rPr>
          <w:rFonts w:ascii="Verdana" w:hAnsi="Verdana" w:cstheme="minorHAnsi"/>
          <w:b/>
          <w:sz w:val="20"/>
          <w:szCs w:val="20"/>
        </w:rPr>
      </w:pPr>
    </w:p>
    <w:p w14:paraId="0D2162DB" w14:textId="77777777" w:rsidR="000F07FD" w:rsidRDefault="000F07FD" w:rsidP="000F07FD">
      <w:pPr>
        <w:rPr>
          <w:rFonts w:ascii="Verdana" w:hAnsi="Verdana" w:cstheme="minorHAnsi"/>
          <w:b/>
          <w:sz w:val="20"/>
          <w:szCs w:val="20"/>
        </w:rPr>
      </w:pPr>
    </w:p>
    <w:p w14:paraId="54DA1D3C" w14:textId="3F6DA5FE" w:rsidR="000F07FD" w:rsidRPr="00FE6A51" w:rsidRDefault="000F07FD" w:rsidP="00FE6A51">
      <w:pPr>
        <w:jc w:val="both"/>
        <w:rPr>
          <w:rFonts w:ascii="Verdana" w:hAnsi="Verdana" w:cstheme="minorHAnsi"/>
          <w:bCs/>
          <w:sz w:val="20"/>
          <w:szCs w:val="20"/>
        </w:rPr>
      </w:pPr>
      <w:r>
        <w:rPr>
          <w:rFonts w:ascii="Verdana" w:hAnsi="Verdana" w:cstheme="minorHAnsi"/>
          <w:b/>
          <w:sz w:val="20"/>
          <w:szCs w:val="20"/>
        </w:rPr>
        <w:t>CRITERIOS MEDIOAMBIENTALES</w:t>
      </w:r>
      <w:r w:rsidR="00B21D64">
        <w:rPr>
          <w:rFonts w:ascii="Verdana" w:hAnsi="Verdana" w:cstheme="minorHAnsi"/>
          <w:b/>
          <w:sz w:val="20"/>
          <w:szCs w:val="20"/>
        </w:rPr>
        <w:t xml:space="preserve">: </w:t>
      </w:r>
      <w:r w:rsidR="00B21D64" w:rsidRPr="00FE6A51">
        <w:rPr>
          <w:rFonts w:ascii="Verdana" w:hAnsi="Verdana" w:cstheme="minorHAnsi"/>
          <w:bCs/>
          <w:sz w:val="20"/>
          <w:szCs w:val="20"/>
        </w:rPr>
        <w:t>Deberán presentarse, ecoetiquetas</w:t>
      </w:r>
      <w:r w:rsidR="00FE6A51" w:rsidRPr="00FE6A51">
        <w:rPr>
          <w:rFonts w:ascii="Verdana" w:hAnsi="Verdana" w:cstheme="minorHAnsi"/>
          <w:bCs/>
          <w:sz w:val="20"/>
          <w:szCs w:val="20"/>
        </w:rPr>
        <w:t xml:space="preserve"> o</w:t>
      </w:r>
      <w:r w:rsidR="00B21D64" w:rsidRPr="00FE6A51">
        <w:rPr>
          <w:rFonts w:ascii="Verdana" w:hAnsi="Verdana" w:cstheme="minorHAnsi"/>
          <w:bCs/>
          <w:sz w:val="20"/>
          <w:szCs w:val="20"/>
        </w:rPr>
        <w:t xml:space="preserve"> sellos</w:t>
      </w:r>
      <w:r w:rsidR="00FE6A51" w:rsidRPr="00FE6A51">
        <w:rPr>
          <w:rFonts w:ascii="Verdana" w:hAnsi="Verdana" w:cstheme="minorHAnsi"/>
          <w:bCs/>
          <w:sz w:val="20"/>
          <w:szCs w:val="20"/>
        </w:rPr>
        <w:t xml:space="preserve"> oficiales, así como descripciones técnicas </w:t>
      </w:r>
      <w:r w:rsidR="00FE6A51">
        <w:rPr>
          <w:rFonts w:ascii="Verdana" w:hAnsi="Verdana" w:cstheme="minorHAnsi"/>
          <w:bCs/>
          <w:sz w:val="20"/>
          <w:szCs w:val="20"/>
        </w:rPr>
        <w:t xml:space="preserve">de los fabricantes </w:t>
      </w:r>
      <w:r w:rsidR="00FE6A51" w:rsidRPr="00FE6A51">
        <w:rPr>
          <w:rFonts w:ascii="Verdana" w:hAnsi="Verdana" w:cstheme="minorHAnsi"/>
          <w:bCs/>
          <w:sz w:val="20"/>
          <w:szCs w:val="20"/>
        </w:rPr>
        <w:t>que avalen lo marcado en los casilleros siguientes.</w:t>
      </w:r>
    </w:p>
    <w:p w14:paraId="4EA0710B" w14:textId="77777777" w:rsidR="000F07FD" w:rsidRDefault="000F07FD" w:rsidP="000F07FD">
      <w:pPr>
        <w:rPr>
          <w:rFonts w:ascii="Verdana" w:hAnsi="Verdana" w:cstheme="minorHAnsi"/>
          <w:b/>
          <w:sz w:val="20"/>
          <w:szCs w:val="20"/>
        </w:rPr>
      </w:pPr>
    </w:p>
    <w:p w14:paraId="7C1DA290" w14:textId="77777777" w:rsidR="000F07FD" w:rsidRPr="001A5A91" w:rsidRDefault="000F07FD" w:rsidP="001761B7">
      <w:pPr>
        <w:pStyle w:val="Prrafodelista"/>
        <w:numPr>
          <w:ilvl w:val="0"/>
          <w:numId w:val="162"/>
        </w:numPr>
        <w:contextualSpacing/>
        <w:jc w:val="both"/>
        <w:rPr>
          <w:rFonts w:ascii="Verdana" w:hAnsi="Verdana" w:cstheme="minorHAnsi"/>
          <w:b/>
          <w:sz w:val="20"/>
          <w:szCs w:val="20"/>
        </w:rPr>
      </w:pPr>
      <w:r w:rsidRPr="00703A52">
        <w:rPr>
          <w:rFonts w:ascii="Verdana" w:hAnsi="Verdana"/>
          <w:iCs/>
          <w:sz w:val="20"/>
          <w:szCs w:val="20"/>
        </w:rPr>
        <w:t>Utilizar productos de limpieza ecológicos que dispongan de una ecoetiqueta oficial (ecoetiqueta europea, distintivo de garantía de calidad ambiental, Ángel Azul o equivalentes) a excepción de los desinfectantes</w:t>
      </w:r>
      <w:r>
        <w:rPr>
          <w:rFonts w:ascii="Verdana" w:hAnsi="Verdana"/>
          <w:iCs/>
          <w:sz w:val="20"/>
          <w:szCs w:val="20"/>
        </w:rPr>
        <w:t>: 2 puntos</w:t>
      </w:r>
    </w:p>
    <w:p w14:paraId="17F259EA" w14:textId="77777777" w:rsidR="000F07FD" w:rsidRPr="00703A52" w:rsidRDefault="000F07FD" w:rsidP="000F07FD">
      <w:pPr>
        <w:pStyle w:val="Prrafodelista"/>
        <w:rPr>
          <w:rFonts w:ascii="Verdana" w:hAnsi="Verdana" w:cstheme="minorHAnsi"/>
          <w:b/>
          <w:sz w:val="20"/>
          <w:szCs w:val="20"/>
        </w:rPr>
      </w:pPr>
    </w:p>
    <w:tbl>
      <w:tblPr>
        <w:tblStyle w:val="Tablaconcuadrcula"/>
        <w:tblW w:w="0" w:type="auto"/>
        <w:tblLook w:val="04A0" w:firstRow="1" w:lastRow="0" w:firstColumn="1" w:lastColumn="0" w:noHBand="0" w:noVBand="1"/>
      </w:tblPr>
      <w:tblGrid>
        <w:gridCol w:w="4247"/>
        <w:gridCol w:w="4247"/>
      </w:tblGrid>
      <w:tr w:rsidR="000F07FD" w14:paraId="70125C6A" w14:textId="77777777" w:rsidTr="003154CB">
        <w:tc>
          <w:tcPr>
            <w:tcW w:w="4247" w:type="dxa"/>
          </w:tcPr>
          <w:p w14:paraId="47701330" w14:textId="77777777" w:rsidR="000F07FD" w:rsidRPr="00703A52" w:rsidRDefault="000F07FD" w:rsidP="003154CB">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319D0695"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0F07FD" w14:paraId="5F94A8A9" w14:textId="77777777" w:rsidTr="003154CB">
        <w:trPr>
          <w:trHeight w:val="393"/>
        </w:trPr>
        <w:tc>
          <w:tcPr>
            <w:tcW w:w="4247" w:type="dxa"/>
          </w:tcPr>
          <w:p w14:paraId="0B7049FE"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4247" w:type="dxa"/>
          </w:tcPr>
          <w:p w14:paraId="6DD355EF"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r w:rsidR="000F07FD" w14:paraId="2F38D82C" w14:textId="77777777" w:rsidTr="003154CB">
        <w:trPr>
          <w:trHeight w:val="413"/>
        </w:trPr>
        <w:tc>
          <w:tcPr>
            <w:tcW w:w="4247" w:type="dxa"/>
          </w:tcPr>
          <w:p w14:paraId="65173887"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4247" w:type="dxa"/>
          </w:tcPr>
          <w:p w14:paraId="46E08AC7"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bl>
    <w:p w14:paraId="32C9EEB2" w14:textId="77777777" w:rsidR="000F07FD" w:rsidRDefault="000F07FD" w:rsidP="000F07FD">
      <w:pPr>
        <w:rPr>
          <w:rFonts w:ascii="Verdana" w:hAnsi="Verdana" w:cstheme="minorHAnsi"/>
          <w:b/>
          <w:sz w:val="20"/>
          <w:szCs w:val="20"/>
        </w:rPr>
      </w:pPr>
    </w:p>
    <w:p w14:paraId="07D6ECEC" w14:textId="77777777" w:rsidR="000F07FD" w:rsidRPr="00703A52" w:rsidRDefault="000F07FD" w:rsidP="000F07FD">
      <w:pPr>
        <w:rPr>
          <w:rFonts w:ascii="Verdana" w:hAnsi="Verdana" w:cstheme="minorHAnsi"/>
          <w:b/>
          <w:sz w:val="20"/>
          <w:szCs w:val="20"/>
        </w:rPr>
      </w:pPr>
    </w:p>
    <w:p w14:paraId="5B4BCD6F" w14:textId="77777777" w:rsidR="000F07FD" w:rsidRPr="00123ED2" w:rsidRDefault="000F07FD" w:rsidP="001761B7">
      <w:pPr>
        <w:pStyle w:val="Prrafodelista"/>
        <w:numPr>
          <w:ilvl w:val="0"/>
          <w:numId w:val="162"/>
        </w:numPr>
        <w:contextualSpacing/>
        <w:jc w:val="both"/>
        <w:rPr>
          <w:rFonts w:ascii="Verdana" w:hAnsi="Verdana" w:cstheme="minorHAnsi"/>
          <w:b/>
          <w:sz w:val="20"/>
          <w:szCs w:val="20"/>
        </w:rPr>
      </w:pPr>
      <w:r w:rsidRPr="00123ED2">
        <w:rPr>
          <w:rFonts w:ascii="Verdana" w:hAnsi="Verdana"/>
          <w:iCs/>
          <w:sz w:val="20"/>
          <w:szCs w:val="20"/>
        </w:rPr>
        <w:t xml:space="preserve">Utilizar todos los </w:t>
      </w:r>
      <w:r>
        <w:rPr>
          <w:rFonts w:ascii="Verdana" w:hAnsi="Verdana"/>
          <w:iCs/>
          <w:sz w:val="20"/>
          <w:szCs w:val="20"/>
        </w:rPr>
        <w:t>e</w:t>
      </w:r>
      <w:r w:rsidRPr="00123ED2">
        <w:rPr>
          <w:rFonts w:ascii="Verdana" w:hAnsi="Verdana"/>
          <w:iCs/>
          <w:sz w:val="20"/>
          <w:szCs w:val="20"/>
        </w:rPr>
        <w:t>nvases ecológicos, elaborados con materiales biodegradables, (sello de ecoembes o similar)</w:t>
      </w:r>
      <w:r>
        <w:rPr>
          <w:rFonts w:ascii="Verdana" w:hAnsi="Verdana"/>
          <w:iCs/>
          <w:sz w:val="20"/>
          <w:szCs w:val="20"/>
        </w:rPr>
        <w:t>: 2 puntos</w:t>
      </w:r>
    </w:p>
    <w:p w14:paraId="061501E8" w14:textId="77777777" w:rsidR="000F07FD" w:rsidRDefault="000F07FD" w:rsidP="000F07FD">
      <w:pPr>
        <w:rPr>
          <w:rFonts w:ascii="Verdana" w:hAnsi="Verdana" w:cstheme="minorHAnsi"/>
          <w:b/>
          <w:sz w:val="20"/>
          <w:szCs w:val="20"/>
        </w:rPr>
      </w:pPr>
    </w:p>
    <w:tbl>
      <w:tblPr>
        <w:tblStyle w:val="Tablaconcuadrcula"/>
        <w:tblW w:w="0" w:type="auto"/>
        <w:tblLook w:val="04A0" w:firstRow="1" w:lastRow="0" w:firstColumn="1" w:lastColumn="0" w:noHBand="0" w:noVBand="1"/>
      </w:tblPr>
      <w:tblGrid>
        <w:gridCol w:w="4247"/>
        <w:gridCol w:w="4247"/>
      </w:tblGrid>
      <w:tr w:rsidR="000F07FD" w14:paraId="0E6A17F8" w14:textId="77777777" w:rsidTr="003154CB">
        <w:tc>
          <w:tcPr>
            <w:tcW w:w="4247" w:type="dxa"/>
          </w:tcPr>
          <w:p w14:paraId="6EF6C7F1" w14:textId="77777777" w:rsidR="000F07FD" w:rsidRPr="00703A52" w:rsidRDefault="000F07FD" w:rsidP="003154CB">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0C615E44"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0F07FD" w14:paraId="60F703CE" w14:textId="77777777" w:rsidTr="003154CB">
        <w:trPr>
          <w:trHeight w:val="393"/>
        </w:trPr>
        <w:tc>
          <w:tcPr>
            <w:tcW w:w="4247" w:type="dxa"/>
          </w:tcPr>
          <w:p w14:paraId="17264097"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4247" w:type="dxa"/>
          </w:tcPr>
          <w:p w14:paraId="31889CE0"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r w:rsidR="000F07FD" w14:paraId="2543834F" w14:textId="77777777" w:rsidTr="003154CB">
        <w:trPr>
          <w:trHeight w:val="413"/>
        </w:trPr>
        <w:tc>
          <w:tcPr>
            <w:tcW w:w="4247" w:type="dxa"/>
          </w:tcPr>
          <w:p w14:paraId="7F59EC25"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4247" w:type="dxa"/>
          </w:tcPr>
          <w:p w14:paraId="37C54060"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bl>
    <w:p w14:paraId="2A113EC6" w14:textId="77777777" w:rsidR="000F07FD" w:rsidRDefault="000F07FD" w:rsidP="000F07FD">
      <w:pPr>
        <w:rPr>
          <w:rFonts w:ascii="Verdana" w:hAnsi="Verdana" w:cstheme="minorHAnsi"/>
          <w:b/>
          <w:sz w:val="20"/>
          <w:szCs w:val="20"/>
        </w:rPr>
      </w:pPr>
    </w:p>
    <w:p w14:paraId="72A1F9EF" w14:textId="77777777" w:rsidR="000F07FD" w:rsidRPr="00123ED2" w:rsidRDefault="000F07FD" w:rsidP="000F07FD">
      <w:pPr>
        <w:rPr>
          <w:rFonts w:ascii="Verdana" w:hAnsi="Verdana" w:cstheme="minorHAnsi"/>
          <w:b/>
          <w:sz w:val="20"/>
          <w:szCs w:val="20"/>
        </w:rPr>
      </w:pPr>
    </w:p>
    <w:p w14:paraId="4AFE3504" w14:textId="77777777" w:rsidR="000F07FD" w:rsidRPr="00703A52" w:rsidRDefault="000F07FD" w:rsidP="001761B7">
      <w:pPr>
        <w:pStyle w:val="Prrafodelista"/>
        <w:numPr>
          <w:ilvl w:val="0"/>
          <w:numId w:val="162"/>
        </w:numPr>
        <w:contextualSpacing/>
        <w:rPr>
          <w:rFonts w:ascii="Verdana" w:hAnsi="Verdana" w:cstheme="minorHAnsi"/>
          <w:b/>
          <w:sz w:val="20"/>
          <w:szCs w:val="20"/>
        </w:rPr>
      </w:pPr>
      <w:r w:rsidRPr="00123ED2">
        <w:rPr>
          <w:rFonts w:ascii="Verdana" w:hAnsi="Verdana"/>
          <w:iCs/>
          <w:sz w:val="20"/>
          <w:szCs w:val="20"/>
        </w:rPr>
        <w:t>Utilizar productos concentrados con un mínimo del 3% de materia activa</w:t>
      </w:r>
      <w:r>
        <w:rPr>
          <w:rFonts w:ascii="Verdana" w:hAnsi="Verdana"/>
          <w:iCs/>
          <w:sz w:val="20"/>
          <w:szCs w:val="20"/>
        </w:rPr>
        <w:t>: 2 puntos</w:t>
      </w:r>
    </w:p>
    <w:p w14:paraId="1544C993" w14:textId="77777777" w:rsidR="000F07FD" w:rsidRDefault="000F07FD" w:rsidP="000F07FD">
      <w:pPr>
        <w:rPr>
          <w:rFonts w:ascii="Verdana" w:hAnsi="Verdana" w:cstheme="minorHAnsi"/>
          <w:b/>
          <w:sz w:val="20"/>
          <w:szCs w:val="20"/>
        </w:rPr>
      </w:pPr>
    </w:p>
    <w:tbl>
      <w:tblPr>
        <w:tblStyle w:val="Tablaconcuadrcula"/>
        <w:tblW w:w="0" w:type="auto"/>
        <w:tblLook w:val="04A0" w:firstRow="1" w:lastRow="0" w:firstColumn="1" w:lastColumn="0" w:noHBand="0" w:noVBand="1"/>
      </w:tblPr>
      <w:tblGrid>
        <w:gridCol w:w="4247"/>
        <w:gridCol w:w="4247"/>
      </w:tblGrid>
      <w:tr w:rsidR="000F07FD" w14:paraId="33D952A7" w14:textId="77777777" w:rsidTr="003154CB">
        <w:tc>
          <w:tcPr>
            <w:tcW w:w="4247" w:type="dxa"/>
          </w:tcPr>
          <w:p w14:paraId="0AF5CE31" w14:textId="77777777" w:rsidR="000F07FD" w:rsidRPr="00703A52" w:rsidRDefault="000F07FD" w:rsidP="003154CB">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12F3F3B6"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0F07FD" w14:paraId="0C01BF70" w14:textId="77777777" w:rsidTr="003154CB">
        <w:trPr>
          <w:trHeight w:val="393"/>
        </w:trPr>
        <w:tc>
          <w:tcPr>
            <w:tcW w:w="4247" w:type="dxa"/>
          </w:tcPr>
          <w:p w14:paraId="334499B9"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4247" w:type="dxa"/>
          </w:tcPr>
          <w:p w14:paraId="69CA2BDD"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r w:rsidR="000F07FD" w14:paraId="4E06BC50" w14:textId="77777777" w:rsidTr="003154CB">
        <w:trPr>
          <w:trHeight w:val="413"/>
        </w:trPr>
        <w:tc>
          <w:tcPr>
            <w:tcW w:w="4247" w:type="dxa"/>
          </w:tcPr>
          <w:p w14:paraId="3A19F2B8"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4247" w:type="dxa"/>
          </w:tcPr>
          <w:p w14:paraId="10815E2E"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bl>
    <w:p w14:paraId="73732C57" w14:textId="77777777" w:rsidR="000F07FD" w:rsidRDefault="000F07FD" w:rsidP="000F07FD">
      <w:pPr>
        <w:rPr>
          <w:rFonts w:ascii="Verdana" w:hAnsi="Verdana" w:cstheme="minorHAnsi"/>
          <w:b/>
          <w:sz w:val="20"/>
          <w:szCs w:val="20"/>
        </w:rPr>
      </w:pPr>
    </w:p>
    <w:p w14:paraId="2478F94C" w14:textId="77777777" w:rsidR="000F07FD" w:rsidRDefault="000F07FD" w:rsidP="000F07FD">
      <w:pPr>
        <w:rPr>
          <w:rFonts w:ascii="Verdana" w:hAnsi="Verdana" w:cstheme="minorHAnsi"/>
          <w:b/>
          <w:sz w:val="20"/>
          <w:szCs w:val="20"/>
        </w:rPr>
      </w:pPr>
    </w:p>
    <w:p w14:paraId="50009D78" w14:textId="77777777" w:rsidR="000F07FD" w:rsidRPr="00162A87" w:rsidRDefault="000F07FD" w:rsidP="001761B7">
      <w:pPr>
        <w:pStyle w:val="Prrafodelista"/>
        <w:numPr>
          <w:ilvl w:val="0"/>
          <w:numId w:val="162"/>
        </w:numPr>
        <w:contextualSpacing/>
        <w:rPr>
          <w:rFonts w:ascii="Verdana" w:hAnsi="Verdana"/>
          <w:iCs/>
          <w:sz w:val="20"/>
          <w:szCs w:val="20"/>
        </w:rPr>
      </w:pPr>
      <w:r w:rsidRPr="00162A87">
        <w:rPr>
          <w:rFonts w:ascii="Verdana" w:hAnsi="Verdana"/>
          <w:iCs/>
          <w:sz w:val="20"/>
          <w:szCs w:val="20"/>
        </w:rPr>
        <w:t>Utilizar bolsas de basura no destinadas a biorresiduo con un porcentaje de plástico reciclado superior al 80%: 2 puntos.</w:t>
      </w:r>
    </w:p>
    <w:p w14:paraId="42A5DBA9" w14:textId="77777777" w:rsidR="000F07FD" w:rsidRDefault="000F07FD" w:rsidP="000F07FD">
      <w:pPr>
        <w:rPr>
          <w:rFonts w:ascii="Verdana" w:hAnsi="Verdana" w:cstheme="minorHAnsi"/>
          <w:b/>
          <w:sz w:val="20"/>
          <w:szCs w:val="20"/>
        </w:rPr>
      </w:pPr>
    </w:p>
    <w:tbl>
      <w:tblPr>
        <w:tblStyle w:val="Tablaconcuadrcula"/>
        <w:tblW w:w="0" w:type="auto"/>
        <w:tblLook w:val="04A0" w:firstRow="1" w:lastRow="0" w:firstColumn="1" w:lastColumn="0" w:noHBand="0" w:noVBand="1"/>
      </w:tblPr>
      <w:tblGrid>
        <w:gridCol w:w="4247"/>
        <w:gridCol w:w="4247"/>
      </w:tblGrid>
      <w:tr w:rsidR="000F07FD" w14:paraId="48A6B444" w14:textId="77777777" w:rsidTr="003154CB">
        <w:tc>
          <w:tcPr>
            <w:tcW w:w="4247" w:type="dxa"/>
          </w:tcPr>
          <w:p w14:paraId="6FE8BEC7" w14:textId="77777777" w:rsidR="000F07FD" w:rsidRPr="00703A52" w:rsidRDefault="000F07FD" w:rsidP="003154CB">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4247" w:type="dxa"/>
          </w:tcPr>
          <w:p w14:paraId="4EEBD712"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en uno de los dos sentidos: si no se contesta no se puntúa</w:t>
            </w:r>
          </w:p>
        </w:tc>
      </w:tr>
      <w:tr w:rsidR="000F07FD" w14:paraId="2C6B2B5F" w14:textId="77777777" w:rsidTr="003154CB">
        <w:trPr>
          <w:trHeight w:val="393"/>
        </w:trPr>
        <w:tc>
          <w:tcPr>
            <w:tcW w:w="4247" w:type="dxa"/>
          </w:tcPr>
          <w:p w14:paraId="3E5E6FAB"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4247" w:type="dxa"/>
          </w:tcPr>
          <w:p w14:paraId="47EEBA3A"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r w:rsidR="000F07FD" w14:paraId="1F6E4B4A" w14:textId="77777777" w:rsidTr="003154CB">
        <w:trPr>
          <w:trHeight w:val="413"/>
        </w:trPr>
        <w:tc>
          <w:tcPr>
            <w:tcW w:w="4247" w:type="dxa"/>
          </w:tcPr>
          <w:p w14:paraId="266BAF5C"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4247" w:type="dxa"/>
          </w:tcPr>
          <w:p w14:paraId="0C3319B7"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w:t>
            </w:r>
          </w:p>
        </w:tc>
      </w:tr>
    </w:tbl>
    <w:p w14:paraId="654B0622" w14:textId="77777777" w:rsidR="000F07FD" w:rsidRDefault="000F07FD" w:rsidP="000F07FD">
      <w:pPr>
        <w:rPr>
          <w:rFonts w:ascii="Verdana" w:hAnsi="Verdana" w:cstheme="minorHAnsi"/>
          <w:b/>
          <w:sz w:val="20"/>
          <w:szCs w:val="20"/>
        </w:rPr>
      </w:pPr>
    </w:p>
    <w:p w14:paraId="0A3745A9" w14:textId="77777777" w:rsidR="000F07FD" w:rsidRPr="00162A87" w:rsidRDefault="000F07FD" w:rsidP="000F07FD"/>
    <w:p w14:paraId="057808D0" w14:textId="77777777" w:rsidR="000F07FD" w:rsidRDefault="000F07FD" w:rsidP="000F07FD">
      <w:pPr>
        <w:rPr>
          <w:rFonts w:ascii="Verdana" w:hAnsi="Verdana" w:cstheme="minorHAnsi"/>
          <w:b/>
          <w:sz w:val="20"/>
          <w:szCs w:val="20"/>
        </w:rPr>
      </w:pPr>
    </w:p>
    <w:p w14:paraId="68F6D1AD" w14:textId="77777777" w:rsidR="000F07FD" w:rsidRDefault="000F07FD" w:rsidP="000F07FD">
      <w:pPr>
        <w:rPr>
          <w:rFonts w:ascii="Verdana" w:hAnsi="Verdana" w:cstheme="minorHAnsi"/>
          <w:b/>
          <w:sz w:val="20"/>
          <w:szCs w:val="20"/>
        </w:rPr>
      </w:pPr>
      <w:r>
        <w:rPr>
          <w:rFonts w:ascii="Verdana" w:hAnsi="Verdana" w:cstheme="minorHAnsi"/>
          <w:b/>
          <w:sz w:val="20"/>
          <w:szCs w:val="20"/>
        </w:rPr>
        <w:t>AMPLIACIÓN DEL SERVICIO</w:t>
      </w:r>
    </w:p>
    <w:p w14:paraId="5FD6C9F0" w14:textId="77777777" w:rsidR="000F07FD" w:rsidRDefault="000F07FD" w:rsidP="000F07FD">
      <w:pPr>
        <w:rPr>
          <w:rFonts w:ascii="Verdana" w:hAnsi="Verdana" w:cstheme="minorHAnsi"/>
          <w:b/>
          <w:sz w:val="20"/>
          <w:szCs w:val="20"/>
        </w:rPr>
      </w:pPr>
    </w:p>
    <w:p w14:paraId="08116B98" w14:textId="77777777" w:rsidR="000F07FD" w:rsidRDefault="000F07FD" w:rsidP="001761B7">
      <w:pPr>
        <w:pStyle w:val="Prrafodelista"/>
        <w:numPr>
          <w:ilvl w:val="0"/>
          <w:numId w:val="163"/>
        </w:numPr>
        <w:contextualSpacing/>
        <w:jc w:val="both"/>
        <w:rPr>
          <w:rFonts w:ascii="Verdana" w:hAnsi="Verdana"/>
          <w:iCs/>
          <w:sz w:val="20"/>
          <w:szCs w:val="20"/>
        </w:rPr>
      </w:pPr>
      <w:r>
        <w:rPr>
          <w:rFonts w:ascii="Verdana" w:hAnsi="Verdana"/>
          <w:iCs/>
          <w:sz w:val="20"/>
          <w:szCs w:val="20"/>
        </w:rPr>
        <w:t>Contenedores sanitarios: aumento sin coste adicional, en la frecuencia de sustitución de los contenedores que según se indica en la PPT/Anexo II/Carta de Servicios es mensual:</w:t>
      </w:r>
    </w:p>
    <w:p w14:paraId="2C418741" w14:textId="48F430CB" w:rsidR="004E046A" w:rsidRDefault="004E046A" w:rsidP="000F07FD">
      <w:pPr>
        <w:pStyle w:val="Prrafodelista"/>
        <w:ind w:left="1843"/>
        <w:jc w:val="both"/>
        <w:rPr>
          <w:rFonts w:ascii="Verdana" w:hAnsi="Verdana"/>
          <w:iCs/>
          <w:sz w:val="20"/>
          <w:szCs w:val="20"/>
        </w:rPr>
      </w:pPr>
      <w:r>
        <w:rPr>
          <w:rFonts w:ascii="Verdana" w:hAnsi="Verdana"/>
          <w:iCs/>
          <w:sz w:val="20"/>
          <w:szCs w:val="20"/>
        </w:rPr>
        <w:t>Dos veces a la semana: 3 puntos.</w:t>
      </w:r>
    </w:p>
    <w:p w14:paraId="1F594A43" w14:textId="25C9CE97" w:rsidR="000F07FD" w:rsidRPr="00743274" w:rsidRDefault="000F07FD" w:rsidP="000F07FD">
      <w:pPr>
        <w:pStyle w:val="Prrafodelista"/>
        <w:ind w:left="1843"/>
        <w:jc w:val="both"/>
        <w:rPr>
          <w:rFonts w:ascii="Verdana" w:hAnsi="Verdana"/>
          <w:iCs/>
          <w:sz w:val="20"/>
          <w:szCs w:val="20"/>
        </w:rPr>
      </w:pPr>
      <w:r w:rsidRPr="002C334A">
        <w:rPr>
          <w:rFonts w:ascii="Verdana" w:hAnsi="Verdana"/>
          <w:iCs/>
          <w:sz w:val="20"/>
          <w:szCs w:val="20"/>
        </w:rPr>
        <w:t>Semanal:</w:t>
      </w:r>
      <w:r>
        <w:rPr>
          <w:rFonts w:ascii="Verdana" w:hAnsi="Verdana"/>
          <w:iCs/>
          <w:color w:val="3333FF"/>
          <w:sz w:val="20"/>
          <w:szCs w:val="20"/>
        </w:rPr>
        <w:t xml:space="preserve"> </w:t>
      </w:r>
      <w:r w:rsidR="004E046A" w:rsidRPr="004E046A">
        <w:rPr>
          <w:rFonts w:ascii="Verdana" w:hAnsi="Verdana"/>
          <w:iCs/>
          <w:sz w:val="20"/>
          <w:szCs w:val="20"/>
        </w:rPr>
        <w:t>2</w:t>
      </w:r>
      <w:r w:rsidRPr="00743274">
        <w:rPr>
          <w:rFonts w:ascii="Verdana" w:hAnsi="Verdana"/>
          <w:iCs/>
          <w:sz w:val="20"/>
          <w:szCs w:val="20"/>
        </w:rPr>
        <w:t xml:space="preserve"> puntos.</w:t>
      </w:r>
    </w:p>
    <w:p w14:paraId="3F82ADFA" w14:textId="77777777" w:rsidR="000F07FD" w:rsidRDefault="000F07FD" w:rsidP="000F07FD">
      <w:pPr>
        <w:pStyle w:val="Prrafodelista"/>
        <w:ind w:left="1843"/>
        <w:jc w:val="both"/>
        <w:rPr>
          <w:rFonts w:ascii="Verdana" w:hAnsi="Verdana"/>
          <w:iCs/>
          <w:sz w:val="20"/>
          <w:szCs w:val="20"/>
        </w:rPr>
      </w:pPr>
      <w:r>
        <w:rPr>
          <w:rFonts w:ascii="Verdana" w:hAnsi="Verdana"/>
          <w:iCs/>
          <w:sz w:val="20"/>
          <w:szCs w:val="20"/>
        </w:rPr>
        <w:t>Quincenal: 1 punto.</w:t>
      </w:r>
    </w:p>
    <w:p w14:paraId="13592E28" w14:textId="77777777" w:rsidR="000F07FD" w:rsidRPr="00703A52" w:rsidRDefault="000F07FD" w:rsidP="000F07FD">
      <w:pPr>
        <w:pStyle w:val="Prrafodelista"/>
        <w:rPr>
          <w:rFonts w:ascii="Verdana" w:hAnsi="Verdana" w:cstheme="minorHAnsi"/>
          <w:b/>
          <w:sz w:val="20"/>
          <w:szCs w:val="20"/>
        </w:rPr>
      </w:pPr>
    </w:p>
    <w:tbl>
      <w:tblPr>
        <w:tblStyle w:val="Tablaconcuadrcula"/>
        <w:tblW w:w="0" w:type="auto"/>
        <w:tblLook w:val="04A0" w:firstRow="1" w:lastRow="0" w:firstColumn="1" w:lastColumn="0" w:noHBand="0" w:noVBand="1"/>
      </w:tblPr>
      <w:tblGrid>
        <w:gridCol w:w="3256"/>
        <w:gridCol w:w="3260"/>
        <w:gridCol w:w="1978"/>
      </w:tblGrid>
      <w:tr w:rsidR="000F07FD" w14:paraId="735550D8" w14:textId="77777777" w:rsidTr="003154CB">
        <w:tc>
          <w:tcPr>
            <w:tcW w:w="6516" w:type="dxa"/>
            <w:gridSpan w:val="2"/>
          </w:tcPr>
          <w:p w14:paraId="5F4C824E" w14:textId="77777777" w:rsidR="000F07FD" w:rsidRPr="007973DD" w:rsidRDefault="000F07FD" w:rsidP="003154CB">
            <w:pPr>
              <w:rPr>
                <w:rFonts w:ascii="Verdana" w:hAnsi="Verdana" w:cstheme="minorHAnsi"/>
                <w:iCs/>
                <w:sz w:val="20"/>
                <w:szCs w:val="20"/>
              </w:rPr>
            </w:pPr>
            <w:r w:rsidRPr="007973DD">
              <w:rPr>
                <w:rFonts w:ascii="Verdana" w:hAnsi="Verdana" w:cstheme="minorHAnsi"/>
                <w:iCs/>
                <w:sz w:val="20"/>
                <w:szCs w:val="20"/>
              </w:rPr>
              <w:t>Incluir el número de lotes a los que se amplía el servicio y frecuencia.</w:t>
            </w:r>
          </w:p>
          <w:p w14:paraId="152FD902" w14:textId="77777777" w:rsidR="000F07FD" w:rsidRDefault="000F07FD" w:rsidP="003154CB">
            <w:pPr>
              <w:rPr>
                <w:rFonts w:ascii="Verdana" w:hAnsi="Verdana" w:cstheme="minorHAnsi"/>
                <w:sz w:val="20"/>
                <w:szCs w:val="20"/>
              </w:rPr>
            </w:pPr>
            <w:r>
              <w:rPr>
                <w:rFonts w:ascii="Verdana" w:hAnsi="Verdana" w:cstheme="minorHAnsi"/>
                <w:sz w:val="20"/>
                <w:szCs w:val="20"/>
              </w:rPr>
              <w:t>1,2,3,4,5,6,7,8,9</w:t>
            </w:r>
          </w:p>
          <w:p w14:paraId="67A4E011" w14:textId="77777777" w:rsidR="000F07FD" w:rsidRPr="00703A52" w:rsidRDefault="000F07FD" w:rsidP="003154CB">
            <w:pPr>
              <w:rPr>
                <w:rFonts w:ascii="Verdana" w:hAnsi="Verdana" w:cstheme="minorHAnsi"/>
                <w:sz w:val="20"/>
                <w:szCs w:val="20"/>
              </w:rPr>
            </w:pPr>
          </w:p>
        </w:tc>
        <w:tc>
          <w:tcPr>
            <w:tcW w:w="1978" w:type="dxa"/>
          </w:tcPr>
          <w:p w14:paraId="3B34CAD0"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Si no se contesta no se puntúa.</w:t>
            </w:r>
          </w:p>
        </w:tc>
      </w:tr>
      <w:tr w:rsidR="0088036C" w14:paraId="5E0F672B" w14:textId="77777777" w:rsidTr="003154CB">
        <w:trPr>
          <w:trHeight w:val="318"/>
        </w:trPr>
        <w:tc>
          <w:tcPr>
            <w:tcW w:w="3256" w:type="dxa"/>
            <w:vMerge w:val="restart"/>
            <w:vAlign w:val="center"/>
          </w:tcPr>
          <w:p w14:paraId="3770681B" w14:textId="145B9C4E" w:rsidR="0088036C" w:rsidRDefault="0088036C" w:rsidP="003154CB">
            <w:pPr>
              <w:rPr>
                <w:rFonts w:ascii="Verdana" w:hAnsi="Verdana" w:cstheme="minorHAnsi"/>
                <w:sz w:val="20"/>
                <w:szCs w:val="20"/>
              </w:rPr>
            </w:pPr>
            <w:r>
              <w:rPr>
                <w:rFonts w:ascii="Verdana" w:hAnsi="Verdana" w:cstheme="minorHAnsi"/>
                <w:sz w:val="20"/>
                <w:szCs w:val="20"/>
              </w:rPr>
              <w:t>SÍ</w:t>
            </w:r>
          </w:p>
        </w:tc>
        <w:tc>
          <w:tcPr>
            <w:tcW w:w="3260" w:type="dxa"/>
            <w:vAlign w:val="center"/>
          </w:tcPr>
          <w:p w14:paraId="6E56ABED" w14:textId="12B83230" w:rsidR="0088036C" w:rsidRDefault="0088036C" w:rsidP="003154CB">
            <w:pPr>
              <w:rPr>
                <w:rFonts w:ascii="Verdana" w:hAnsi="Verdana" w:cstheme="minorHAnsi"/>
                <w:sz w:val="20"/>
                <w:szCs w:val="20"/>
              </w:rPr>
            </w:pPr>
            <w:r>
              <w:rPr>
                <w:rFonts w:ascii="Verdana" w:hAnsi="Verdana" w:cstheme="minorHAnsi"/>
                <w:sz w:val="20"/>
                <w:szCs w:val="20"/>
              </w:rPr>
              <w:t>Dos veces a la semana</w:t>
            </w:r>
          </w:p>
        </w:tc>
        <w:tc>
          <w:tcPr>
            <w:tcW w:w="1978" w:type="dxa"/>
          </w:tcPr>
          <w:p w14:paraId="0E0E84F5" w14:textId="77777777" w:rsidR="0088036C" w:rsidRPr="00703A52" w:rsidRDefault="0088036C" w:rsidP="003154CB">
            <w:pPr>
              <w:rPr>
                <w:rFonts w:ascii="Verdana" w:hAnsi="Verdana" w:cstheme="minorHAnsi"/>
                <w:sz w:val="20"/>
                <w:szCs w:val="20"/>
              </w:rPr>
            </w:pPr>
          </w:p>
        </w:tc>
      </w:tr>
      <w:tr w:rsidR="0088036C" w14:paraId="11315A9D" w14:textId="77777777" w:rsidTr="003154CB">
        <w:trPr>
          <w:trHeight w:val="318"/>
        </w:trPr>
        <w:tc>
          <w:tcPr>
            <w:tcW w:w="3256" w:type="dxa"/>
            <w:vMerge/>
            <w:vAlign w:val="center"/>
          </w:tcPr>
          <w:p w14:paraId="2B0B7305" w14:textId="54387133" w:rsidR="0088036C" w:rsidRPr="00703A52" w:rsidRDefault="0088036C" w:rsidP="003154CB">
            <w:pPr>
              <w:rPr>
                <w:rFonts w:ascii="Verdana" w:hAnsi="Verdana" w:cstheme="minorHAnsi"/>
                <w:sz w:val="20"/>
                <w:szCs w:val="20"/>
              </w:rPr>
            </w:pPr>
          </w:p>
        </w:tc>
        <w:tc>
          <w:tcPr>
            <w:tcW w:w="3260" w:type="dxa"/>
            <w:vAlign w:val="center"/>
          </w:tcPr>
          <w:p w14:paraId="714846BA" w14:textId="77777777" w:rsidR="0088036C" w:rsidRPr="00703A52" w:rsidRDefault="0088036C" w:rsidP="003154CB">
            <w:pPr>
              <w:rPr>
                <w:rFonts w:ascii="Verdana" w:hAnsi="Verdana" w:cstheme="minorHAnsi"/>
                <w:sz w:val="20"/>
                <w:szCs w:val="20"/>
              </w:rPr>
            </w:pPr>
            <w:r>
              <w:rPr>
                <w:rFonts w:ascii="Verdana" w:hAnsi="Verdana" w:cstheme="minorHAnsi"/>
                <w:sz w:val="20"/>
                <w:szCs w:val="20"/>
              </w:rPr>
              <w:t>Quincenal</w:t>
            </w:r>
          </w:p>
        </w:tc>
        <w:tc>
          <w:tcPr>
            <w:tcW w:w="1978" w:type="dxa"/>
          </w:tcPr>
          <w:p w14:paraId="7CCE4B72" w14:textId="77777777" w:rsidR="0088036C" w:rsidRPr="00703A52" w:rsidRDefault="0088036C" w:rsidP="003154CB">
            <w:pPr>
              <w:rPr>
                <w:rFonts w:ascii="Verdana" w:hAnsi="Verdana" w:cstheme="minorHAnsi"/>
                <w:sz w:val="20"/>
                <w:szCs w:val="20"/>
              </w:rPr>
            </w:pPr>
          </w:p>
        </w:tc>
      </w:tr>
      <w:tr w:rsidR="0088036C" w14:paraId="4AF5937D" w14:textId="77777777" w:rsidTr="003154CB">
        <w:trPr>
          <w:trHeight w:val="318"/>
        </w:trPr>
        <w:tc>
          <w:tcPr>
            <w:tcW w:w="3256" w:type="dxa"/>
            <w:vMerge/>
            <w:vAlign w:val="center"/>
          </w:tcPr>
          <w:p w14:paraId="2D6DF8CD" w14:textId="77777777" w:rsidR="0088036C" w:rsidRDefault="0088036C" w:rsidP="003154CB">
            <w:pPr>
              <w:rPr>
                <w:rFonts w:ascii="Verdana" w:hAnsi="Verdana" w:cstheme="minorHAnsi"/>
                <w:sz w:val="20"/>
                <w:szCs w:val="20"/>
              </w:rPr>
            </w:pPr>
          </w:p>
        </w:tc>
        <w:tc>
          <w:tcPr>
            <w:tcW w:w="3260" w:type="dxa"/>
            <w:vAlign w:val="center"/>
          </w:tcPr>
          <w:p w14:paraId="6EEE9A0D" w14:textId="77777777" w:rsidR="0088036C" w:rsidRDefault="0088036C" w:rsidP="003154CB">
            <w:pPr>
              <w:rPr>
                <w:rFonts w:ascii="Verdana" w:hAnsi="Verdana" w:cstheme="minorHAnsi"/>
                <w:sz w:val="20"/>
                <w:szCs w:val="20"/>
              </w:rPr>
            </w:pPr>
            <w:r>
              <w:rPr>
                <w:rFonts w:ascii="Verdana" w:hAnsi="Verdana" w:cstheme="minorHAnsi"/>
                <w:sz w:val="20"/>
                <w:szCs w:val="20"/>
              </w:rPr>
              <w:t>Semanal</w:t>
            </w:r>
          </w:p>
        </w:tc>
        <w:tc>
          <w:tcPr>
            <w:tcW w:w="1978" w:type="dxa"/>
          </w:tcPr>
          <w:p w14:paraId="5298CCCC" w14:textId="77777777" w:rsidR="0088036C" w:rsidRPr="00703A52" w:rsidRDefault="0088036C" w:rsidP="003154CB">
            <w:pPr>
              <w:rPr>
                <w:rFonts w:ascii="Verdana" w:hAnsi="Verdana" w:cstheme="minorHAnsi"/>
                <w:sz w:val="20"/>
                <w:szCs w:val="20"/>
              </w:rPr>
            </w:pPr>
          </w:p>
        </w:tc>
      </w:tr>
      <w:tr w:rsidR="000F07FD" w14:paraId="0C5FFA93" w14:textId="77777777" w:rsidTr="003154CB">
        <w:trPr>
          <w:trHeight w:val="413"/>
        </w:trPr>
        <w:tc>
          <w:tcPr>
            <w:tcW w:w="6516" w:type="dxa"/>
            <w:gridSpan w:val="2"/>
          </w:tcPr>
          <w:p w14:paraId="4A27F308"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1978" w:type="dxa"/>
          </w:tcPr>
          <w:p w14:paraId="79A364D3" w14:textId="77777777" w:rsidR="000F07FD" w:rsidRPr="00703A52" w:rsidRDefault="000F07FD" w:rsidP="003154CB">
            <w:pPr>
              <w:rPr>
                <w:rFonts w:ascii="Verdana" w:hAnsi="Verdana" w:cstheme="minorHAnsi"/>
                <w:sz w:val="20"/>
                <w:szCs w:val="20"/>
              </w:rPr>
            </w:pPr>
          </w:p>
        </w:tc>
      </w:tr>
    </w:tbl>
    <w:p w14:paraId="591CA00F" w14:textId="77777777" w:rsidR="000F07FD" w:rsidRDefault="000F07FD" w:rsidP="000F07FD">
      <w:pPr>
        <w:rPr>
          <w:rFonts w:ascii="Verdana" w:hAnsi="Verdana" w:cstheme="minorHAnsi"/>
          <w:b/>
          <w:sz w:val="20"/>
          <w:szCs w:val="20"/>
        </w:rPr>
      </w:pPr>
    </w:p>
    <w:p w14:paraId="3A35444E" w14:textId="77777777" w:rsidR="000F07FD" w:rsidRDefault="000F07FD" w:rsidP="000F07FD">
      <w:pPr>
        <w:rPr>
          <w:rFonts w:ascii="Verdana" w:hAnsi="Verdana" w:cstheme="minorHAnsi"/>
          <w:b/>
          <w:sz w:val="20"/>
          <w:szCs w:val="20"/>
        </w:rPr>
      </w:pPr>
    </w:p>
    <w:p w14:paraId="288A2A8C" w14:textId="77777777" w:rsidR="000F07FD" w:rsidRDefault="000F07FD" w:rsidP="001761B7">
      <w:pPr>
        <w:pStyle w:val="Prrafodelista"/>
        <w:numPr>
          <w:ilvl w:val="0"/>
          <w:numId w:val="163"/>
        </w:numPr>
        <w:contextualSpacing/>
        <w:jc w:val="both"/>
        <w:rPr>
          <w:rFonts w:ascii="Verdana" w:hAnsi="Verdana"/>
          <w:iCs/>
          <w:sz w:val="20"/>
          <w:szCs w:val="20"/>
        </w:rPr>
      </w:pPr>
      <w:r w:rsidRPr="002C334A">
        <w:rPr>
          <w:rFonts w:ascii="Verdana" w:hAnsi="Verdana"/>
          <w:iCs/>
          <w:sz w:val="20"/>
          <w:szCs w:val="20"/>
        </w:rPr>
        <w:t>Limpieza de cristales: aumento, sin coste adicional, en la frecuencia de limpieza de cristales, tanto exteriores como interiores, que según se indica en el PPT/ANEXO II/Carta de servicios, que actualmente es de dos veces al año:</w:t>
      </w:r>
    </w:p>
    <w:p w14:paraId="578EF7E7" w14:textId="77777777" w:rsidR="000F07FD" w:rsidRPr="002C334A" w:rsidRDefault="000F07FD" w:rsidP="000F07FD">
      <w:pPr>
        <w:pStyle w:val="Prrafodelista"/>
        <w:ind w:left="1843"/>
        <w:jc w:val="both"/>
        <w:rPr>
          <w:rFonts w:ascii="Verdana" w:hAnsi="Verdana"/>
          <w:iCs/>
          <w:sz w:val="20"/>
          <w:szCs w:val="20"/>
        </w:rPr>
      </w:pPr>
      <w:r>
        <w:rPr>
          <w:rFonts w:ascii="Verdana" w:hAnsi="Verdana"/>
          <w:iCs/>
          <w:sz w:val="20"/>
          <w:szCs w:val="20"/>
        </w:rPr>
        <w:t>4</w:t>
      </w:r>
      <w:r w:rsidRPr="002C334A">
        <w:rPr>
          <w:rFonts w:ascii="Verdana" w:hAnsi="Verdana"/>
          <w:iCs/>
          <w:sz w:val="20"/>
          <w:szCs w:val="20"/>
        </w:rPr>
        <w:t xml:space="preserve"> veces/año:</w:t>
      </w:r>
      <w:r w:rsidRPr="002C334A">
        <w:rPr>
          <w:rFonts w:ascii="Verdana" w:hAnsi="Verdana"/>
          <w:iCs/>
          <w:sz w:val="20"/>
          <w:szCs w:val="20"/>
        </w:rPr>
        <w:tab/>
      </w:r>
      <w:r>
        <w:rPr>
          <w:rFonts w:ascii="Verdana" w:hAnsi="Verdana"/>
          <w:iCs/>
          <w:sz w:val="20"/>
          <w:szCs w:val="20"/>
        </w:rPr>
        <w:t>4</w:t>
      </w:r>
      <w:r w:rsidRPr="002C334A">
        <w:rPr>
          <w:rFonts w:ascii="Verdana" w:hAnsi="Verdana"/>
          <w:iCs/>
          <w:sz w:val="20"/>
          <w:szCs w:val="20"/>
        </w:rPr>
        <w:t xml:space="preserve"> puntos</w:t>
      </w:r>
      <w:r>
        <w:rPr>
          <w:rFonts w:ascii="Verdana" w:hAnsi="Verdana"/>
          <w:iCs/>
          <w:sz w:val="20"/>
          <w:szCs w:val="20"/>
        </w:rPr>
        <w:t>.</w:t>
      </w:r>
    </w:p>
    <w:p w14:paraId="22C937DB" w14:textId="77777777" w:rsidR="000F07FD" w:rsidRDefault="000F07FD" w:rsidP="000F07FD">
      <w:pPr>
        <w:pStyle w:val="Prrafodelista"/>
        <w:ind w:left="1843"/>
        <w:jc w:val="both"/>
        <w:rPr>
          <w:rFonts w:ascii="Verdana" w:hAnsi="Verdana"/>
          <w:iCs/>
          <w:sz w:val="20"/>
          <w:szCs w:val="20"/>
        </w:rPr>
      </w:pPr>
      <w:r>
        <w:rPr>
          <w:rFonts w:ascii="Verdana" w:hAnsi="Verdana"/>
          <w:iCs/>
          <w:sz w:val="20"/>
          <w:szCs w:val="20"/>
        </w:rPr>
        <w:t>3</w:t>
      </w:r>
      <w:r w:rsidRPr="002C334A">
        <w:rPr>
          <w:rFonts w:ascii="Verdana" w:hAnsi="Verdana"/>
          <w:iCs/>
          <w:sz w:val="20"/>
          <w:szCs w:val="20"/>
        </w:rPr>
        <w:t xml:space="preserve"> veces/año:</w:t>
      </w:r>
      <w:r w:rsidRPr="002C334A">
        <w:rPr>
          <w:rFonts w:ascii="Verdana" w:hAnsi="Verdana"/>
          <w:iCs/>
          <w:sz w:val="20"/>
          <w:szCs w:val="20"/>
        </w:rPr>
        <w:tab/>
      </w:r>
      <w:r>
        <w:rPr>
          <w:rFonts w:ascii="Verdana" w:hAnsi="Verdana"/>
          <w:iCs/>
          <w:sz w:val="20"/>
          <w:szCs w:val="20"/>
        </w:rPr>
        <w:t>2</w:t>
      </w:r>
      <w:r w:rsidRPr="002C334A">
        <w:rPr>
          <w:rFonts w:ascii="Verdana" w:hAnsi="Verdana"/>
          <w:iCs/>
          <w:sz w:val="20"/>
          <w:szCs w:val="20"/>
        </w:rPr>
        <w:t xml:space="preserve"> puntos</w:t>
      </w:r>
      <w:r>
        <w:rPr>
          <w:rFonts w:ascii="Verdana" w:hAnsi="Verdana"/>
          <w:iCs/>
          <w:sz w:val="20"/>
          <w:szCs w:val="20"/>
        </w:rPr>
        <w:t>.</w:t>
      </w:r>
    </w:p>
    <w:p w14:paraId="1C70855B" w14:textId="77777777" w:rsidR="000F07FD" w:rsidRPr="00081A5F" w:rsidRDefault="000F07FD" w:rsidP="000F07FD">
      <w:pPr>
        <w:ind w:left="360"/>
        <w:jc w:val="both"/>
        <w:rPr>
          <w:rFonts w:ascii="Verdana" w:hAnsi="Verdana" w:cstheme="minorHAnsi"/>
          <w:b/>
          <w:sz w:val="20"/>
          <w:szCs w:val="20"/>
        </w:rPr>
      </w:pPr>
    </w:p>
    <w:tbl>
      <w:tblPr>
        <w:tblStyle w:val="Tablaconcuadrcula"/>
        <w:tblW w:w="0" w:type="auto"/>
        <w:tblLook w:val="04A0" w:firstRow="1" w:lastRow="0" w:firstColumn="1" w:lastColumn="0" w:noHBand="0" w:noVBand="1"/>
      </w:tblPr>
      <w:tblGrid>
        <w:gridCol w:w="3256"/>
        <w:gridCol w:w="3260"/>
        <w:gridCol w:w="1978"/>
      </w:tblGrid>
      <w:tr w:rsidR="000F07FD" w14:paraId="3303BEB3" w14:textId="77777777" w:rsidTr="003154CB">
        <w:tc>
          <w:tcPr>
            <w:tcW w:w="6516" w:type="dxa"/>
            <w:gridSpan w:val="2"/>
          </w:tcPr>
          <w:p w14:paraId="23B8C1C3" w14:textId="77777777" w:rsidR="000F07FD" w:rsidRPr="007973DD" w:rsidRDefault="000F07FD" w:rsidP="003154CB">
            <w:pPr>
              <w:rPr>
                <w:rFonts w:ascii="Verdana" w:hAnsi="Verdana" w:cstheme="minorHAnsi"/>
                <w:iCs/>
                <w:sz w:val="20"/>
                <w:szCs w:val="20"/>
              </w:rPr>
            </w:pPr>
            <w:r w:rsidRPr="007973DD">
              <w:rPr>
                <w:rFonts w:ascii="Verdana" w:hAnsi="Verdana" w:cstheme="minorHAnsi"/>
                <w:iCs/>
                <w:sz w:val="20"/>
                <w:szCs w:val="20"/>
              </w:rPr>
              <w:t>Incluir el número de lotes a los que se amplía el servicio y frecuencia.</w:t>
            </w:r>
          </w:p>
          <w:p w14:paraId="01EE172E" w14:textId="77777777" w:rsidR="000F07FD" w:rsidRDefault="000F07FD" w:rsidP="003154CB">
            <w:pPr>
              <w:rPr>
                <w:rFonts w:ascii="Verdana" w:hAnsi="Verdana" w:cstheme="minorHAnsi"/>
                <w:sz w:val="20"/>
                <w:szCs w:val="20"/>
              </w:rPr>
            </w:pPr>
            <w:r>
              <w:rPr>
                <w:rFonts w:ascii="Verdana" w:hAnsi="Verdana" w:cstheme="minorHAnsi"/>
                <w:sz w:val="20"/>
                <w:szCs w:val="20"/>
              </w:rPr>
              <w:t>1,2,3,4,5,6,7,8,9</w:t>
            </w:r>
          </w:p>
          <w:p w14:paraId="25FC022D" w14:textId="77777777" w:rsidR="000F07FD" w:rsidRPr="00703A52" w:rsidRDefault="000F07FD" w:rsidP="003154CB">
            <w:pPr>
              <w:rPr>
                <w:rFonts w:ascii="Verdana" w:hAnsi="Verdana" w:cstheme="minorHAnsi"/>
                <w:sz w:val="20"/>
                <w:szCs w:val="20"/>
              </w:rPr>
            </w:pPr>
          </w:p>
        </w:tc>
        <w:tc>
          <w:tcPr>
            <w:tcW w:w="1978" w:type="dxa"/>
          </w:tcPr>
          <w:p w14:paraId="4FEC303F"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Si no se contesta no se puntúa</w:t>
            </w:r>
          </w:p>
        </w:tc>
      </w:tr>
      <w:tr w:rsidR="000F07FD" w14:paraId="4A0D2D2E" w14:textId="77777777" w:rsidTr="003154CB">
        <w:trPr>
          <w:trHeight w:val="318"/>
        </w:trPr>
        <w:tc>
          <w:tcPr>
            <w:tcW w:w="3256" w:type="dxa"/>
            <w:vMerge w:val="restart"/>
            <w:vAlign w:val="center"/>
          </w:tcPr>
          <w:p w14:paraId="31B79C64"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3260" w:type="dxa"/>
            <w:vAlign w:val="center"/>
          </w:tcPr>
          <w:p w14:paraId="6BF7671E"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4 veces/año</w:t>
            </w:r>
          </w:p>
        </w:tc>
        <w:tc>
          <w:tcPr>
            <w:tcW w:w="1978" w:type="dxa"/>
          </w:tcPr>
          <w:p w14:paraId="0D3BCBFC" w14:textId="77777777" w:rsidR="000F07FD" w:rsidRPr="00703A52" w:rsidRDefault="000F07FD" w:rsidP="003154CB">
            <w:pPr>
              <w:rPr>
                <w:rFonts w:ascii="Verdana" w:hAnsi="Verdana" w:cstheme="minorHAnsi"/>
                <w:sz w:val="20"/>
                <w:szCs w:val="20"/>
              </w:rPr>
            </w:pPr>
          </w:p>
        </w:tc>
      </w:tr>
      <w:tr w:rsidR="000F07FD" w14:paraId="2B796DED" w14:textId="77777777" w:rsidTr="003154CB">
        <w:trPr>
          <w:trHeight w:val="318"/>
        </w:trPr>
        <w:tc>
          <w:tcPr>
            <w:tcW w:w="3256" w:type="dxa"/>
            <w:vMerge/>
            <w:vAlign w:val="center"/>
          </w:tcPr>
          <w:p w14:paraId="768B251C" w14:textId="77777777" w:rsidR="000F07FD" w:rsidRDefault="000F07FD" w:rsidP="003154CB">
            <w:pPr>
              <w:rPr>
                <w:rFonts w:ascii="Verdana" w:hAnsi="Verdana" w:cstheme="minorHAnsi"/>
                <w:sz w:val="20"/>
                <w:szCs w:val="20"/>
              </w:rPr>
            </w:pPr>
          </w:p>
        </w:tc>
        <w:tc>
          <w:tcPr>
            <w:tcW w:w="3260" w:type="dxa"/>
            <w:vAlign w:val="center"/>
          </w:tcPr>
          <w:p w14:paraId="531B967C" w14:textId="77777777" w:rsidR="000F07FD" w:rsidRDefault="000F07FD" w:rsidP="003154CB">
            <w:pPr>
              <w:rPr>
                <w:rFonts w:ascii="Verdana" w:hAnsi="Verdana" w:cstheme="minorHAnsi"/>
                <w:sz w:val="20"/>
                <w:szCs w:val="20"/>
              </w:rPr>
            </w:pPr>
            <w:r>
              <w:rPr>
                <w:rFonts w:ascii="Verdana" w:hAnsi="Verdana" w:cstheme="minorHAnsi"/>
                <w:sz w:val="20"/>
                <w:szCs w:val="20"/>
              </w:rPr>
              <w:t>3 veces/año</w:t>
            </w:r>
          </w:p>
        </w:tc>
        <w:tc>
          <w:tcPr>
            <w:tcW w:w="1978" w:type="dxa"/>
          </w:tcPr>
          <w:p w14:paraId="646901DD" w14:textId="77777777" w:rsidR="000F07FD" w:rsidRPr="00703A52" w:rsidRDefault="000F07FD" w:rsidP="003154CB">
            <w:pPr>
              <w:rPr>
                <w:rFonts w:ascii="Verdana" w:hAnsi="Verdana" w:cstheme="minorHAnsi"/>
                <w:sz w:val="20"/>
                <w:szCs w:val="20"/>
              </w:rPr>
            </w:pPr>
          </w:p>
        </w:tc>
      </w:tr>
      <w:tr w:rsidR="000F07FD" w14:paraId="67189857" w14:textId="77777777" w:rsidTr="003154CB">
        <w:trPr>
          <w:trHeight w:val="413"/>
        </w:trPr>
        <w:tc>
          <w:tcPr>
            <w:tcW w:w="6516" w:type="dxa"/>
            <w:gridSpan w:val="2"/>
          </w:tcPr>
          <w:p w14:paraId="6C7AF37D"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1978" w:type="dxa"/>
          </w:tcPr>
          <w:p w14:paraId="43DBECCF" w14:textId="77777777" w:rsidR="000F07FD" w:rsidRPr="00703A52" w:rsidRDefault="000F07FD" w:rsidP="003154CB">
            <w:pPr>
              <w:rPr>
                <w:rFonts w:ascii="Verdana" w:hAnsi="Verdana" w:cstheme="minorHAnsi"/>
                <w:sz w:val="20"/>
                <w:szCs w:val="20"/>
              </w:rPr>
            </w:pPr>
          </w:p>
        </w:tc>
      </w:tr>
    </w:tbl>
    <w:p w14:paraId="359924F6" w14:textId="77777777" w:rsidR="000F07FD" w:rsidRDefault="000F07FD" w:rsidP="000F07FD">
      <w:pPr>
        <w:rPr>
          <w:rFonts w:ascii="Verdana" w:hAnsi="Verdana" w:cstheme="minorHAnsi"/>
          <w:b/>
          <w:sz w:val="20"/>
          <w:szCs w:val="20"/>
        </w:rPr>
      </w:pPr>
    </w:p>
    <w:p w14:paraId="4F2BC5A9" w14:textId="77777777" w:rsidR="000F07FD" w:rsidRDefault="000F07FD" w:rsidP="000F07FD">
      <w:pPr>
        <w:rPr>
          <w:rFonts w:ascii="Verdana" w:hAnsi="Verdana" w:cstheme="minorHAnsi"/>
          <w:b/>
          <w:sz w:val="20"/>
          <w:szCs w:val="20"/>
        </w:rPr>
      </w:pPr>
    </w:p>
    <w:p w14:paraId="5D4ACB7F" w14:textId="77777777" w:rsidR="000F07FD" w:rsidRDefault="000F07FD" w:rsidP="001761B7">
      <w:pPr>
        <w:pStyle w:val="Prrafodelista"/>
        <w:numPr>
          <w:ilvl w:val="0"/>
          <w:numId w:val="163"/>
        </w:numPr>
        <w:contextualSpacing/>
        <w:jc w:val="both"/>
        <w:rPr>
          <w:rFonts w:ascii="Verdana" w:hAnsi="Verdana"/>
          <w:iCs/>
          <w:sz w:val="20"/>
          <w:szCs w:val="20"/>
        </w:rPr>
      </w:pPr>
      <w:r>
        <w:rPr>
          <w:rFonts w:ascii="Verdana" w:hAnsi="Verdana"/>
          <w:iCs/>
          <w:sz w:val="20"/>
          <w:szCs w:val="20"/>
        </w:rPr>
        <w:t xml:space="preserve">Limpieza de patios y porches: </w:t>
      </w:r>
      <w:r w:rsidRPr="00B026BC">
        <w:rPr>
          <w:rFonts w:ascii="Verdana" w:hAnsi="Verdana"/>
          <w:iCs/>
          <w:sz w:val="20"/>
          <w:szCs w:val="20"/>
        </w:rPr>
        <w:t>aumento, sin coste adicional, en la frecuencia de limpieza de recogida de desechos en patios y porches, que según se indica en el PPT/ANEXO II/Carta de servicios que actualmente es quincenal</w:t>
      </w:r>
      <w:r>
        <w:rPr>
          <w:rFonts w:ascii="Verdana" w:hAnsi="Verdana"/>
          <w:iCs/>
          <w:sz w:val="20"/>
          <w:szCs w:val="20"/>
        </w:rPr>
        <w:t>.</w:t>
      </w:r>
    </w:p>
    <w:p w14:paraId="196D9E95" w14:textId="77777777" w:rsidR="000F07FD" w:rsidRPr="00DE02B4" w:rsidRDefault="000F07FD" w:rsidP="000F07FD">
      <w:pPr>
        <w:pStyle w:val="Prrafodelista"/>
        <w:ind w:left="1843"/>
        <w:jc w:val="both"/>
        <w:rPr>
          <w:rFonts w:ascii="Verdana" w:hAnsi="Verdana"/>
          <w:iCs/>
          <w:sz w:val="20"/>
          <w:szCs w:val="20"/>
        </w:rPr>
      </w:pPr>
      <w:r w:rsidRPr="00DE02B4">
        <w:rPr>
          <w:rFonts w:ascii="Verdana" w:hAnsi="Verdana"/>
          <w:iCs/>
          <w:sz w:val="20"/>
          <w:szCs w:val="20"/>
        </w:rPr>
        <w:t>Diaria: 3 puntos</w:t>
      </w:r>
    </w:p>
    <w:p w14:paraId="1D696CA2" w14:textId="77777777" w:rsidR="000F07FD" w:rsidRPr="00DE02B4" w:rsidRDefault="000F07FD" w:rsidP="000F07FD">
      <w:pPr>
        <w:pStyle w:val="Prrafodelista"/>
        <w:ind w:left="1843"/>
        <w:jc w:val="both"/>
        <w:rPr>
          <w:rFonts w:ascii="Verdana" w:hAnsi="Verdana"/>
          <w:iCs/>
          <w:sz w:val="20"/>
          <w:szCs w:val="20"/>
        </w:rPr>
      </w:pPr>
      <w:r w:rsidRPr="00DE02B4">
        <w:rPr>
          <w:rFonts w:ascii="Verdana" w:hAnsi="Verdana"/>
          <w:iCs/>
          <w:sz w:val="20"/>
          <w:szCs w:val="20"/>
        </w:rPr>
        <w:t>2 veces/semana: 2 puntos</w:t>
      </w:r>
    </w:p>
    <w:p w14:paraId="707946A9" w14:textId="77777777" w:rsidR="000F07FD" w:rsidRPr="00081A5F" w:rsidRDefault="000F07FD" w:rsidP="000F07FD">
      <w:pPr>
        <w:pStyle w:val="Prrafodelista"/>
        <w:ind w:left="1843"/>
        <w:jc w:val="both"/>
        <w:rPr>
          <w:rFonts w:ascii="Verdana" w:hAnsi="Verdana"/>
          <w:iCs/>
          <w:sz w:val="20"/>
          <w:szCs w:val="20"/>
        </w:rPr>
      </w:pPr>
      <w:r w:rsidRPr="00DE02B4">
        <w:rPr>
          <w:rFonts w:ascii="Verdana" w:hAnsi="Verdana"/>
          <w:iCs/>
          <w:sz w:val="20"/>
          <w:szCs w:val="20"/>
        </w:rPr>
        <w:t>Semanal: 1 punto</w:t>
      </w:r>
    </w:p>
    <w:p w14:paraId="36BE64FE" w14:textId="77777777" w:rsidR="000F07FD" w:rsidRPr="00081A5F" w:rsidRDefault="000F07FD" w:rsidP="000F07FD">
      <w:pPr>
        <w:ind w:left="360"/>
        <w:jc w:val="both"/>
        <w:rPr>
          <w:rFonts w:ascii="Verdana" w:hAnsi="Verdana" w:cstheme="minorHAnsi"/>
          <w:b/>
          <w:sz w:val="20"/>
          <w:szCs w:val="20"/>
        </w:rPr>
      </w:pPr>
    </w:p>
    <w:tbl>
      <w:tblPr>
        <w:tblStyle w:val="Tablaconcuadrcula"/>
        <w:tblW w:w="0" w:type="auto"/>
        <w:tblLook w:val="04A0" w:firstRow="1" w:lastRow="0" w:firstColumn="1" w:lastColumn="0" w:noHBand="0" w:noVBand="1"/>
      </w:tblPr>
      <w:tblGrid>
        <w:gridCol w:w="3256"/>
        <w:gridCol w:w="3260"/>
        <w:gridCol w:w="1978"/>
      </w:tblGrid>
      <w:tr w:rsidR="000F07FD" w14:paraId="0B9FA6E8" w14:textId="77777777" w:rsidTr="003154CB">
        <w:tc>
          <w:tcPr>
            <w:tcW w:w="6516" w:type="dxa"/>
            <w:gridSpan w:val="2"/>
          </w:tcPr>
          <w:p w14:paraId="41353785" w14:textId="77777777" w:rsidR="000F07FD" w:rsidRPr="007973DD" w:rsidRDefault="000F07FD" w:rsidP="003154CB">
            <w:pPr>
              <w:rPr>
                <w:rFonts w:ascii="Verdana" w:hAnsi="Verdana" w:cstheme="minorHAnsi"/>
                <w:iCs/>
                <w:sz w:val="20"/>
                <w:szCs w:val="20"/>
              </w:rPr>
            </w:pPr>
            <w:r w:rsidRPr="007973DD">
              <w:rPr>
                <w:rFonts w:ascii="Verdana" w:hAnsi="Verdana" w:cstheme="minorHAnsi"/>
                <w:iCs/>
                <w:sz w:val="20"/>
                <w:szCs w:val="20"/>
              </w:rPr>
              <w:t>Incluir el número de lotes a los que se amplía el servicio y frecuencia.</w:t>
            </w:r>
          </w:p>
          <w:p w14:paraId="319FBB97" w14:textId="77777777" w:rsidR="000F07FD" w:rsidRDefault="000F07FD" w:rsidP="003154CB">
            <w:pPr>
              <w:rPr>
                <w:rFonts w:ascii="Verdana" w:hAnsi="Verdana" w:cstheme="minorHAnsi"/>
                <w:sz w:val="20"/>
                <w:szCs w:val="20"/>
              </w:rPr>
            </w:pPr>
            <w:r>
              <w:rPr>
                <w:rFonts w:ascii="Verdana" w:hAnsi="Verdana" w:cstheme="minorHAnsi"/>
                <w:sz w:val="20"/>
                <w:szCs w:val="20"/>
              </w:rPr>
              <w:t>1,2,3,4,5,6,7,8,9</w:t>
            </w:r>
          </w:p>
          <w:p w14:paraId="57EC5444" w14:textId="77777777" w:rsidR="000F07FD" w:rsidRPr="00703A52" w:rsidRDefault="000F07FD" w:rsidP="003154CB">
            <w:pPr>
              <w:rPr>
                <w:rFonts w:ascii="Verdana" w:hAnsi="Verdana" w:cstheme="minorHAnsi"/>
                <w:sz w:val="20"/>
                <w:szCs w:val="20"/>
              </w:rPr>
            </w:pPr>
          </w:p>
        </w:tc>
        <w:tc>
          <w:tcPr>
            <w:tcW w:w="1978" w:type="dxa"/>
          </w:tcPr>
          <w:p w14:paraId="20698853"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lastRenderedPageBreak/>
              <w:t xml:space="preserve">Rellenar la casilla con una X. Si no </w:t>
            </w:r>
            <w:r>
              <w:rPr>
                <w:rFonts w:ascii="Verdana" w:hAnsi="Verdana" w:cstheme="minorHAnsi"/>
                <w:sz w:val="20"/>
                <w:szCs w:val="20"/>
              </w:rPr>
              <w:lastRenderedPageBreak/>
              <w:t>se contesta no se puntúa</w:t>
            </w:r>
          </w:p>
        </w:tc>
      </w:tr>
      <w:tr w:rsidR="000F07FD" w14:paraId="18154E75" w14:textId="77777777" w:rsidTr="003154CB">
        <w:trPr>
          <w:trHeight w:val="393"/>
        </w:trPr>
        <w:tc>
          <w:tcPr>
            <w:tcW w:w="3256" w:type="dxa"/>
            <w:vMerge w:val="restart"/>
            <w:vAlign w:val="center"/>
          </w:tcPr>
          <w:p w14:paraId="06D2C217"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lastRenderedPageBreak/>
              <w:t>SÍ</w:t>
            </w:r>
          </w:p>
        </w:tc>
        <w:tc>
          <w:tcPr>
            <w:tcW w:w="3260" w:type="dxa"/>
          </w:tcPr>
          <w:p w14:paraId="5E6C9B7C" w14:textId="77777777" w:rsidR="000F07FD" w:rsidRPr="00703A52" w:rsidRDefault="000F07FD" w:rsidP="003154CB">
            <w:pPr>
              <w:rPr>
                <w:rFonts w:ascii="Verdana" w:hAnsi="Verdana" w:cstheme="minorHAnsi"/>
                <w:sz w:val="20"/>
                <w:szCs w:val="20"/>
              </w:rPr>
            </w:pPr>
            <w:r w:rsidRPr="00DE02B4">
              <w:rPr>
                <w:rFonts w:ascii="Verdana" w:hAnsi="Verdana"/>
                <w:iCs/>
                <w:sz w:val="20"/>
                <w:szCs w:val="20"/>
              </w:rPr>
              <w:t>Diaria</w:t>
            </w:r>
          </w:p>
        </w:tc>
        <w:tc>
          <w:tcPr>
            <w:tcW w:w="1978" w:type="dxa"/>
          </w:tcPr>
          <w:p w14:paraId="0795C78E" w14:textId="77777777" w:rsidR="000F07FD" w:rsidRPr="00703A52" w:rsidRDefault="000F07FD" w:rsidP="003154CB">
            <w:pPr>
              <w:rPr>
                <w:rFonts w:ascii="Verdana" w:hAnsi="Verdana" w:cstheme="minorHAnsi"/>
                <w:sz w:val="20"/>
                <w:szCs w:val="20"/>
              </w:rPr>
            </w:pPr>
          </w:p>
        </w:tc>
      </w:tr>
      <w:tr w:rsidR="000F07FD" w14:paraId="09412B17" w14:textId="77777777" w:rsidTr="003154CB">
        <w:trPr>
          <w:trHeight w:val="393"/>
        </w:trPr>
        <w:tc>
          <w:tcPr>
            <w:tcW w:w="3256" w:type="dxa"/>
            <w:vMerge/>
          </w:tcPr>
          <w:p w14:paraId="046F9701" w14:textId="77777777" w:rsidR="000F07FD" w:rsidRDefault="000F07FD" w:rsidP="003154CB">
            <w:pPr>
              <w:rPr>
                <w:rFonts w:ascii="Verdana" w:hAnsi="Verdana" w:cstheme="minorHAnsi"/>
                <w:sz w:val="20"/>
                <w:szCs w:val="20"/>
              </w:rPr>
            </w:pPr>
          </w:p>
        </w:tc>
        <w:tc>
          <w:tcPr>
            <w:tcW w:w="3260" w:type="dxa"/>
          </w:tcPr>
          <w:p w14:paraId="4800B331" w14:textId="77777777" w:rsidR="000F07FD" w:rsidRDefault="000F07FD" w:rsidP="003154CB">
            <w:pPr>
              <w:rPr>
                <w:rFonts w:ascii="Verdana" w:hAnsi="Verdana" w:cstheme="minorHAnsi"/>
                <w:sz w:val="20"/>
                <w:szCs w:val="20"/>
              </w:rPr>
            </w:pPr>
            <w:r w:rsidRPr="00DE02B4">
              <w:rPr>
                <w:rFonts w:ascii="Verdana" w:hAnsi="Verdana"/>
                <w:iCs/>
                <w:sz w:val="20"/>
                <w:szCs w:val="20"/>
              </w:rPr>
              <w:t>2 veces/semana</w:t>
            </w:r>
          </w:p>
        </w:tc>
        <w:tc>
          <w:tcPr>
            <w:tcW w:w="1978" w:type="dxa"/>
          </w:tcPr>
          <w:p w14:paraId="5DE7309F" w14:textId="77777777" w:rsidR="000F07FD" w:rsidRPr="00703A52" w:rsidRDefault="000F07FD" w:rsidP="003154CB">
            <w:pPr>
              <w:rPr>
                <w:rFonts w:ascii="Verdana" w:hAnsi="Verdana" w:cstheme="minorHAnsi"/>
                <w:sz w:val="20"/>
                <w:szCs w:val="20"/>
              </w:rPr>
            </w:pPr>
          </w:p>
        </w:tc>
      </w:tr>
      <w:tr w:rsidR="000F07FD" w14:paraId="7ABDDDD7" w14:textId="77777777" w:rsidTr="003154CB">
        <w:trPr>
          <w:trHeight w:val="393"/>
        </w:trPr>
        <w:tc>
          <w:tcPr>
            <w:tcW w:w="3256" w:type="dxa"/>
            <w:vMerge/>
          </w:tcPr>
          <w:p w14:paraId="241ED757" w14:textId="77777777" w:rsidR="000F07FD" w:rsidRDefault="000F07FD" w:rsidP="003154CB">
            <w:pPr>
              <w:rPr>
                <w:rFonts w:ascii="Verdana" w:hAnsi="Verdana" w:cstheme="minorHAnsi"/>
                <w:sz w:val="20"/>
                <w:szCs w:val="20"/>
              </w:rPr>
            </w:pPr>
          </w:p>
        </w:tc>
        <w:tc>
          <w:tcPr>
            <w:tcW w:w="3260" w:type="dxa"/>
          </w:tcPr>
          <w:p w14:paraId="4E37F11B" w14:textId="77777777" w:rsidR="000F07FD" w:rsidRDefault="000F07FD" w:rsidP="003154CB">
            <w:pPr>
              <w:rPr>
                <w:rFonts w:ascii="Verdana" w:hAnsi="Verdana" w:cstheme="minorHAnsi"/>
                <w:sz w:val="20"/>
                <w:szCs w:val="20"/>
              </w:rPr>
            </w:pPr>
            <w:r w:rsidRPr="00DE02B4">
              <w:rPr>
                <w:rFonts w:ascii="Verdana" w:hAnsi="Verdana"/>
                <w:iCs/>
                <w:sz w:val="20"/>
                <w:szCs w:val="20"/>
              </w:rPr>
              <w:t>Semanal</w:t>
            </w:r>
          </w:p>
        </w:tc>
        <w:tc>
          <w:tcPr>
            <w:tcW w:w="1978" w:type="dxa"/>
          </w:tcPr>
          <w:p w14:paraId="5329841B" w14:textId="77777777" w:rsidR="000F07FD" w:rsidRPr="00703A52" w:rsidRDefault="000F07FD" w:rsidP="003154CB">
            <w:pPr>
              <w:rPr>
                <w:rFonts w:ascii="Verdana" w:hAnsi="Verdana" w:cstheme="minorHAnsi"/>
                <w:sz w:val="20"/>
                <w:szCs w:val="20"/>
              </w:rPr>
            </w:pPr>
          </w:p>
        </w:tc>
      </w:tr>
      <w:tr w:rsidR="000F07FD" w14:paraId="727576F0" w14:textId="77777777" w:rsidTr="003154CB">
        <w:trPr>
          <w:trHeight w:val="413"/>
        </w:trPr>
        <w:tc>
          <w:tcPr>
            <w:tcW w:w="6516" w:type="dxa"/>
            <w:gridSpan w:val="2"/>
          </w:tcPr>
          <w:p w14:paraId="60F47FBC"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1978" w:type="dxa"/>
          </w:tcPr>
          <w:p w14:paraId="1ED5283D" w14:textId="77777777" w:rsidR="000F07FD" w:rsidRPr="00703A52" w:rsidRDefault="000F07FD" w:rsidP="003154CB">
            <w:pPr>
              <w:rPr>
                <w:rFonts w:ascii="Verdana" w:hAnsi="Verdana" w:cstheme="minorHAnsi"/>
                <w:sz w:val="20"/>
                <w:szCs w:val="20"/>
              </w:rPr>
            </w:pPr>
          </w:p>
        </w:tc>
      </w:tr>
    </w:tbl>
    <w:p w14:paraId="1F60B9AB" w14:textId="77777777" w:rsidR="000F07FD" w:rsidRDefault="000F07FD" w:rsidP="000F07FD">
      <w:pPr>
        <w:rPr>
          <w:rFonts w:ascii="Verdana" w:hAnsi="Verdana" w:cstheme="minorHAnsi"/>
          <w:b/>
          <w:sz w:val="20"/>
          <w:szCs w:val="20"/>
        </w:rPr>
      </w:pPr>
    </w:p>
    <w:p w14:paraId="5CBF9EED" w14:textId="77777777" w:rsidR="000F07FD" w:rsidRDefault="000F07FD" w:rsidP="000F07FD">
      <w:pPr>
        <w:rPr>
          <w:rFonts w:ascii="Verdana" w:hAnsi="Verdana" w:cstheme="minorHAnsi"/>
          <w:b/>
          <w:sz w:val="20"/>
          <w:szCs w:val="20"/>
        </w:rPr>
      </w:pPr>
    </w:p>
    <w:p w14:paraId="3E40C0B7" w14:textId="3619B70C" w:rsidR="000F07FD" w:rsidRDefault="000F07FD" w:rsidP="001761B7">
      <w:pPr>
        <w:pStyle w:val="Prrafodelista"/>
        <w:numPr>
          <w:ilvl w:val="0"/>
          <w:numId w:val="163"/>
        </w:numPr>
        <w:contextualSpacing/>
        <w:jc w:val="both"/>
        <w:rPr>
          <w:rFonts w:ascii="Verdana" w:hAnsi="Verdana"/>
          <w:iCs/>
          <w:sz w:val="20"/>
          <w:szCs w:val="20"/>
        </w:rPr>
      </w:pPr>
      <w:r>
        <w:rPr>
          <w:rFonts w:ascii="Verdana" w:hAnsi="Verdana"/>
          <w:iCs/>
          <w:sz w:val="20"/>
          <w:szCs w:val="20"/>
        </w:rPr>
        <w:t xml:space="preserve">Mantenimiento de zonas verdes: </w:t>
      </w:r>
      <w:r w:rsidRPr="00B026BC">
        <w:rPr>
          <w:rFonts w:ascii="Verdana" w:hAnsi="Verdana"/>
          <w:iCs/>
          <w:sz w:val="20"/>
          <w:szCs w:val="20"/>
        </w:rPr>
        <w:t xml:space="preserve">aumento, sin coste adicional, de la frecuencia de mantenimiento del césped, que según se indica en el PPT/ANEXO II/Carta de servicios que actualmente es de </w:t>
      </w:r>
      <w:r w:rsidR="00941F12">
        <w:rPr>
          <w:rFonts w:ascii="Verdana" w:hAnsi="Verdana"/>
          <w:iCs/>
          <w:sz w:val="20"/>
          <w:szCs w:val="20"/>
        </w:rPr>
        <w:t>2 veces</w:t>
      </w:r>
      <w:r w:rsidRPr="00B026BC">
        <w:rPr>
          <w:rFonts w:ascii="Verdana" w:hAnsi="Verdana"/>
          <w:iCs/>
          <w:sz w:val="20"/>
          <w:szCs w:val="20"/>
        </w:rPr>
        <w:t xml:space="preserve"> por curso</w:t>
      </w:r>
      <w:r w:rsidRPr="00081A5F">
        <w:rPr>
          <w:rFonts w:ascii="Verdana" w:hAnsi="Verdana"/>
          <w:iCs/>
          <w:sz w:val="20"/>
          <w:szCs w:val="20"/>
        </w:rPr>
        <w:t>.</w:t>
      </w:r>
    </w:p>
    <w:p w14:paraId="552E056B" w14:textId="77777777" w:rsidR="000F07FD" w:rsidRPr="00DE02B4" w:rsidRDefault="000F07FD" w:rsidP="000F07FD">
      <w:pPr>
        <w:pStyle w:val="Prrafodelista"/>
        <w:spacing w:after="120"/>
        <w:ind w:left="1843" w:right="782"/>
        <w:jc w:val="both"/>
        <w:rPr>
          <w:rFonts w:ascii="Verdana" w:hAnsi="Verdana"/>
          <w:bCs/>
          <w:sz w:val="20"/>
          <w:szCs w:val="20"/>
        </w:rPr>
      </w:pPr>
      <w:r w:rsidRPr="00DE02B4">
        <w:rPr>
          <w:rFonts w:ascii="Verdana" w:hAnsi="Verdana"/>
          <w:bCs/>
          <w:sz w:val="20"/>
          <w:szCs w:val="20"/>
        </w:rPr>
        <w:t>4 veces/año:</w:t>
      </w:r>
      <w:r w:rsidRPr="00DE02B4">
        <w:rPr>
          <w:rFonts w:ascii="Verdana" w:hAnsi="Verdana"/>
          <w:bCs/>
          <w:sz w:val="20"/>
          <w:szCs w:val="20"/>
        </w:rPr>
        <w:tab/>
        <w:t xml:space="preserve"> 4 puntos.</w:t>
      </w:r>
    </w:p>
    <w:p w14:paraId="6192CB03" w14:textId="77777777" w:rsidR="000F07FD" w:rsidRPr="00DE02B4" w:rsidRDefault="000F07FD" w:rsidP="000F07FD">
      <w:pPr>
        <w:pStyle w:val="Prrafodelista"/>
        <w:spacing w:after="237"/>
        <w:ind w:left="1843" w:right="782"/>
        <w:jc w:val="both"/>
        <w:rPr>
          <w:rFonts w:ascii="Verdana" w:hAnsi="Verdana"/>
          <w:bCs/>
          <w:sz w:val="20"/>
          <w:szCs w:val="20"/>
        </w:rPr>
      </w:pPr>
      <w:r w:rsidRPr="00DE02B4">
        <w:rPr>
          <w:rFonts w:ascii="Verdana" w:hAnsi="Verdana"/>
          <w:bCs/>
          <w:sz w:val="20"/>
          <w:szCs w:val="20"/>
        </w:rPr>
        <w:t>3 veces/año:</w:t>
      </w:r>
      <w:r w:rsidRPr="00DE02B4">
        <w:rPr>
          <w:rFonts w:ascii="Verdana" w:hAnsi="Verdana"/>
          <w:bCs/>
          <w:sz w:val="20"/>
          <w:szCs w:val="20"/>
        </w:rPr>
        <w:tab/>
        <w:t xml:space="preserve"> 2 puntos.</w:t>
      </w:r>
    </w:p>
    <w:p w14:paraId="57831691" w14:textId="77777777" w:rsidR="000F07FD" w:rsidRPr="00081A5F" w:rsidRDefault="000F07FD" w:rsidP="000F07FD">
      <w:pPr>
        <w:pStyle w:val="Prrafodelista"/>
        <w:jc w:val="both"/>
        <w:rPr>
          <w:rFonts w:ascii="Verdana" w:hAnsi="Verdana"/>
          <w:iCs/>
          <w:sz w:val="20"/>
          <w:szCs w:val="20"/>
        </w:rPr>
      </w:pPr>
    </w:p>
    <w:p w14:paraId="5B05A8C4" w14:textId="77777777" w:rsidR="000F07FD" w:rsidRDefault="000F07FD" w:rsidP="000F07FD">
      <w:pPr>
        <w:rPr>
          <w:rFonts w:ascii="Verdana" w:hAnsi="Verdana" w:cstheme="minorHAnsi"/>
          <w:b/>
          <w:sz w:val="20"/>
          <w:szCs w:val="20"/>
        </w:rPr>
      </w:pPr>
    </w:p>
    <w:tbl>
      <w:tblPr>
        <w:tblStyle w:val="Tablaconcuadrcula"/>
        <w:tblW w:w="0" w:type="auto"/>
        <w:tblLook w:val="04A0" w:firstRow="1" w:lastRow="0" w:firstColumn="1" w:lastColumn="0" w:noHBand="0" w:noVBand="1"/>
      </w:tblPr>
      <w:tblGrid>
        <w:gridCol w:w="3256"/>
        <w:gridCol w:w="3118"/>
        <w:gridCol w:w="2120"/>
      </w:tblGrid>
      <w:tr w:rsidR="000F07FD" w14:paraId="54EBA0B7" w14:textId="77777777" w:rsidTr="003154CB">
        <w:tc>
          <w:tcPr>
            <w:tcW w:w="6374" w:type="dxa"/>
            <w:gridSpan w:val="2"/>
          </w:tcPr>
          <w:p w14:paraId="03285D38" w14:textId="77777777" w:rsidR="000F07FD" w:rsidRPr="007973DD" w:rsidRDefault="000F07FD" w:rsidP="003154CB">
            <w:pPr>
              <w:rPr>
                <w:rFonts w:ascii="Verdana" w:hAnsi="Verdana" w:cstheme="minorHAnsi"/>
                <w:iCs/>
                <w:sz w:val="20"/>
                <w:szCs w:val="20"/>
              </w:rPr>
            </w:pPr>
            <w:r w:rsidRPr="007973DD">
              <w:rPr>
                <w:rFonts w:ascii="Verdana" w:hAnsi="Verdana" w:cstheme="minorHAnsi"/>
                <w:iCs/>
                <w:sz w:val="20"/>
                <w:szCs w:val="20"/>
              </w:rPr>
              <w:t>Incluir el número de lotes a los que se amplía el servicio y frecuencia.</w:t>
            </w:r>
          </w:p>
          <w:p w14:paraId="3E8CE40B" w14:textId="77777777" w:rsidR="000F07FD" w:rsidRDefault="000F07FD" w:rsidP="003154CB">
            <w:pPr>
              <w:rPr>
                <w:rFonts w:ascii="Verdana" w:hAnsi="Verdana" w:cstheme="minorHAnsi"/>
                <w:sz w:val="20"/>
                <w:szCs w:val="20"/>
              </w:rPr>
            </w:pPr>
            <w:r>
              <w:rPr>
                <w:rFonts w:ascii="Verdana" w:hAnsi="Verdana" w:cstheme="minorHAnsi"/>
                <w:sz w:val="20"/>
                <w:szCs w:val="20"/>
              </w:rPr>
              <w:t>1,2,3,4,5,6,7,8,9</w:t>
            </w:r>
          </w:p>
          <w:p w14:paraId="3E154467" w14:textId="77777777" w:rsidR="000F07FD" w:rsidRPr="00703A52" w:rsidRDefault="000F07FD" w:rsidP="003154CB">
            <w:pPr>
              <w:rPr>
                <w:rFonts w:ascii="Verdana" w:hAnsi="Verdana" w:cstheme="minorHAnsi"/>
                <w:sz w:val="20"/>
                <w:szCs w:val="20"/>
              </w:rPr>
            </w:pPr>
          </w:p>
        </w:tc>
        <w:tc>
          <w:tcPr>
            <w:tcW w:w="2120" w:type="dxa"/>
          </w:tcPr>
          <w:p w14:paraId="50EDFC0F"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Si no se contesta no se puntúa</w:t>
            </w:r>
          </w:p>
        </w:tc>
      </w:tr>
      <w:tr w:rsidR="000F07FD" w14:paraId="6E23B4AD" w14:textId="77777777" w:rsidTr="003154CB">
        <w:trPr>
          <w:trHeight w:val="393"/>
        </w:trPr>
        <w:tc>
          <w:tcPr>
            <w:tcW w:w="3256" w:type="dxa"/>
            <w:vMerge w:val="restart"/>
            <w:vAlign w:val="center"/>
          </w:tcPr>
          <w:p w14:paraId="6E818171"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3118" w:type="dxa"/>
          </w:tcPr>
          <w:p w14:paraId="794FBAA4" w14:textId="77777777" w:rsidR="000F07FD" w:rsidRPr="00703A52" w:rsidRDefault="000F07FD" w:rsidP="003154CB">
            <w:pPr>
              <w:rPr>
                <w:rFonts w:ascii="Verdana" w:hAnsi="Verdana" w:cstheme="minorHAnsi"/>
                <w:sz w:val="20"/>
                <w:szCs w:val="20"/>
              </w:rPr>
            </w:pPr>
            <w:r w:rsidRPr="00DE02B4">
              <w:rPr>
                <w:rFonts w:ascii="Verdana" w:hAnsi="Verdana"/>
                <w:bCs/>
                <w:sz w:val="20"/>
                <w:szCs w:val="20"/>
              </w:rPr>
              <w:t>4 veces/año</w:t>
            </w:r>
          </w:p>
        </w:tc>
        <w:tc>
          <w:tcPr>
            <w:tcW w:w="2120" w:type="dxa"/>
          </w:tcPr>
          <w:p w14:paraId="02B829AE" w14:textId="77777777" w:rsidR="000F07FD" w:rsidRPr="00703A52" w:rsidRDefault="000F07FD" w:rsidP="003154CB">
            <w:pPr>
              <w:rPr>
                <w:rFonts w:ascii="Verdana" w:hAnsi="Verdana" w:cstheme="minorHAnsi"/>
                <w:sz w:val="20"/>
                <w:szCs w:val="20"/>
              </w:rPr>
            </w:pPr>
          </w:p>
        </w:tc>
      </w:tr>
      <w:tr w:rsidR="000F07FD" w14:paraId="7BA683DB" w14:textId="77777777" w:rsidTr="003154CB">
        <w:trPr>
          <w:trHeight w:val="393"/>
        </w:trPr>
        <w:tc>
          <w:tcPr>
            <w:tcW w:w="3256" w:type="dxa"/>
            <w:vMerge/>
          </w:tcPr>
          <w:p w14:paraId="6AD74117" w14:textId="77777777" w:rsidR="000F07FD" w:rsidRDefault="000F07FD" w:rsidP="003154CB">
            <w:pPr>
              <w:rPr>
                <w:rFonts w:ascii="Verdana" w:hAnsi="Verdana" w:cstheme="minorHAnsi"/>
                <w:sz w:val="20"/>
                <w:szCs w:val="20"/>
              </w:rPr>
            </w:pPr>
          </w:p>
        </w:tc>
        <w:tc>
          <w:tcPr>
            <w:tcW w:w="3118" w:type="dxa"/>
          </w:tcPr>
          <w:p w14:paraId="5EE90404" w14:textId="77777777" w:rsidR="000F07FD" w:rsidRDefault="000F07FD" w:rsidP="003154CB">
            <w:pPr>
              <w:rPr>
                <w:rFonts w:ascii="Verdana" w:hAnsi="Verdana" w:cstheme="minorHAnsi"/>
                <w:sz w:val="20"/>
                <w:szCs w:val="20"/>
              </w:rPr>
            </w:pPr>
            <w:r w:rsidRPr="00DE02B4">
              <w:rPr>
                <w:rFonts w:ascii="Verdana" w:hAnsi="Verdana"/>
                <w:bCs/>
                <w:sz w:val="20"/>
                <w:szCs w:val="20"/>
              </w:rPr>
              <w:t>3 veces/año</w:t>
            </w:r>
          </w:p>
        </w:tc>
        <w:tc>
          <w:tcPr>
            <w:tcW w:w="2120" w:type="dxa"/>
          </w:tcPr>
          <w:p w14:paraId="2C4C069D" w14:textId="77777777" w:rsidR="000F07FD" w:rsidRDefault="000F07FD" w:rsidP="003154CB">
            <w:pPr>
              <w:rPr>
                <w:rFonts w:ascii="Verdana" w:hAnsi="Verdana" w:cstheme="minorHAnsi"/>
                <w:sz w:val="20"/>
                <w:szCs w:val="20"/>
              </w:rPr>
            </w:pPr>
          </w:p>
        </w:tc>
      </w:tr>
      <w:tr w:rsidR="000F07FD" w14:paraId="3DDDD80A" w14:textId="77777777" w:rsidTr="003154CB">
        <w:trPr>
          <w:trHeight w:val="413"/>
        </w:trPr>
        <w:tc>
          <w:tcPr>
            <w:tcW w:w="6374" w:type="dxa"/>
            <w:gridSpan w:val="2"/>
          </w:tcPr>
          <w:p w14:paraId="3E1D6C0F"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2120" w:type="dxa"/>
          </w:tcPr>
          <w:p w14:paraId="09C74CE6" w14:textId="77777777" w:rsidR="000F07FD" w:rsidRPr="00703A52" w:rsidRDefault="000F07FD" w:rsidP="003154CB">
            <w:pPr>
              <w:rPr>
                <w:rFonts w:ascii="Verdana" w:hAnsi="Verdana" w:cstheme="minorHAnsi"/>
                <w:sz w:val="20"/>
                <w:szCs w:val="20"/>
              </w:rPr>
            </w:pPr>
          </w:p>
        </w:tc>
      </w:tr>
    </w:tbl>
    <w:p w14:paraId="02B5D23A" w14:textId="77777777" w:rsidR="000F07FD" w:rsidRDefault="000F07FD" w:rsidP="000F07FD">
      <w:pPr>
        <w:rPr>
          <w:rFonts w:ascii="Verdana" w:hAnsi="Verdana" w:cstheme="minorHAnsi"/>
          <w:b/>
          <w:sz w:val="20"/>
          <w:szCs w:val="20"/>
        </w:rPr>
      </w:pPr>
    </w:p>
    <w:p w14:paraId="144E9F57" w14:textId="77777777" w:rsidR="000F07FD" w:rsidRDefault="000F07FD" w:rsidP="000F07FD">
      <w:pPr>
        <w:rPr>
          <w:rFonts w:ascii="Verdana" w:hAnsi="Verdana" w:cstheme="minorHAnsi"/>
          <w:b/>
          <w:sz w:val="20"/>
          <w:szCs w:val="20"/>
        </w:rPr>
      </w:pPr>
    </w:p>
    <w:p w14:paraId="27437CCA" w14:textId="77777777" w:rsidR="000F07FD" w:rsidRPr="00081A5F" w:rsidRDefault="000F07FD" w:rsidP="001761B7">
      <w:pPr>
        <w:pStyle w:val="Prrafodelista"/>
        <w:numPr>
          <w:ilvl w:val="0"/>
          <w:numId w:val="163"/>
        </w:numPr>
        <w:contextualSpacing/>
        <w:jc w:val="both"/>
        <w:rPr>
          <w:rFonts w:ascii="Verdana" w:hAnsi="Verdana"/>
          <w:iCs/>
          <w:sz w:val="20"/>
          <w:szCs w:val="20"/>
        </w:rPr>
      </w:pPr>
      <w:r w:rsidRPr="00401698">
        <w:rPr>
          <w:rFonts w:ascii="Verdana" w:hAnsi="Verdana"/>
          <w:iCs/>
          <w:sz w:val="20"/>
          <w:szCs w:val="20"/>
        </w:rPr>
        <w:t xml:space="preserve">Un Servicio de desinfección, desratización y desinsectación en cada centro escolar a lo largo </w:t>
      </w:r>
      <w:r>
        <w:rPr>
          <w:rFonts w:ascii="Verdana" w:hAnsi="Verdana"/>
          <w:iCs/>
          <w:sz w:val="20"/>
          <w:szCs w:val="20"/>
        </w:rPr>
        <w:t>cada curso escolar</w:t>
      </w:r>
      <w:r w:rsidRPr="00401698">
        <w:rPr>
          <w:rFonts w:ascii="Verdana" w:hAnsi="Verdana"/>
          <w:iCs/>
          <w:sz w:val="20"/>
          <w:szCs w:val="20"/>
        </w:rPr>
        <w:t>. Este servicio se deberá prestar por empresa debidamente homologada por las autoridades sanitarias correspondientes</w:t>
      </w:r>
      <w:r w:rsidRPr="00081A5F">
        <w:rPr>
          <w:rFonts w:ascii="Verdana" w:hAnsi="Verdana"/>
          <w:iCs/>
          <w:sz w:val="20"/>
          <w:szCs w:val="20"/>
        </w:rPr>
        <w:t>.</w:t>
      </w:r>
      <w:r>
        <w:rPr>
          <w:rFonts w:ascii="Verdana" w:hAnsi="Verdana"/>
          <w:iCs/>
          <w:sz w:val="20"/>
          <w:szCs w:val="20"/>
        </w:rPr>
        <w:t xml:space="preserve"> 2 puntos</w:t>
      </w:r>
    </w:p>
    <w:p w14:paraId="631713FE" w14:textId="77777777" w:rsidR="000F07FD" w:rsidRDefault="000F07FD" w:rsidP="000F07FD">
      <w:pPr>
        <w:rPr>
          <w:rFonts w:ascii="Verdana" w:hAnsi="Verdana" w:cstheme="minorHAnsi"/>
          <w:b/>
          <w:sz w:val="20"/>
          <w:szCs w:val="20"/>
        </w:rPr>
      </w:pPr>
    </w:p>
    <w:tbl>
      <w:tblPr>
        <w:tblStyle w:val="Tablaconcuadrcula"/>
        <w:tblW w:w="0" w:type="auto"/>
        <w:tblLook w:val="04A0" w:firstRow="1" w:lastRow="0" w:firstColumn="1" w:lastColumn="0" w:noHBand="0" w:noVBand="1"/>
      </w:tblPr>
      <w:tblGrid>
        <w:gridCol w:w="6374"/>
        <w:gridCol w:w="2120"/>
      </w:tblGrid>
      <w:tr w:rsidR="000F07FD" w14:paraId="2CF77CDB" w14:textId="77777777" w:rsidTr="003154CB">
        <w:tc>
          <w:tcPr>
            <w:tcW w:w="6374" w:type="dxa"/>
          </w:tcPr>
          <w:p w14:paraId="0766E379" w14:textId="77777777" w:rsidR="000F07FD" w:rsidRPr="00703A52" w:rsidRDefault="000F07FD" w:rsidP="003154CB">
            <w:pPr>
              <w:rPr>
                <w:rFonts w:ascii="Verdana" w:hAnsi="Verdana" w:cstheme="minorHAnsi"/>
                <w:sz w:val="20"/>
                <w:szCs w:val="20"/>
              </w:rPr>
            </w:pPr>
            <w:r w:rsidRPr="00703A52">
              <w:rPr>
                <w:rFonts w:ascii="Verdana" w:hAnsi="Verdana" w:cstheme="minorHAnsi"/>
                <w:sz w:val="20"/>
                <w:szCs w:val="20"/>
              </w:rPr>
              <w:t>I</w:t>
            </w:r>
            <w:r>
              <w:rPr>
                <w:rFonts w:ascii="Verdana" w:hAnsi="Verdana" w:cstheme="minorHAnsi"/>
                <w:sz w:val="20"/>
                <w:szCs w:val="20"/>
              </w:rPr>
              <w:t>NDICAR EL Nº DE LOTE/S: 1,2,3,4,5,6,7,8,9</w:t>
            </w:r>
          </w:p>
        </w:tc>
        <w:tc>
          <w:tcPr>
            <w:tcW w:w="2120" w:type="dxa"/>
          </w:tcPr>
          <w:p w14:paraId="11315786"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Rellenar la casilla con una X. Si no se contesta no se puntúa</w:t>
            </w:r>
          </w:p>
        </w:tc>
      </w:tr>
      <w:tr w:rsidR="000F07FD" w14:paraId="01B0E0EF" w14:textId="77777777" w:rsidTr="003154CB">
        <w:trPr>
          <w:trHeight w:val="393"/>
        </w:trPr>
        <w:tc>
          <w:tcPr>
            <w:tcW w:w="6374" w:type="dxa"/>
          </w:tcPr>
          <w:p w14:paraId="2D7DBAD9"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SÍ</w:t>
            </w:r>
          </w:p>
        </w:tc>
        <w:tc>
          <w:tcPr>
            <w:tcW w:w="2120" w:type="dxa"/>
          </w:tcPr>
          <w:p w14:paraId="4B75CFC7" w14:textId="77777777" w:rsidR="000F07FD" w:rsidRPr="00703A52" w:rsidRDefault="000F07FD" w:rsidP="003154CB">
            <w:pPr>
              <w:rPr>
                <w:rFonts w:ascii="Verdana" w:hAnsi="Verdana" w:cstheme="minorHAnsi"/>
                <w:sz w:val="20"/>
                <w:szCs w:val="20"/>
              </w:rPr>
            </w:pPr>
          </w:p>
        </w:tc>
      </w:tr>
      <w:tr w:rsidR="000F07FD" w14:paraId="5D21C322" w14:textId="77777777" w:rsidTr="003154CB">
        <w:trPr>
          <w:trHeight w:val="413"/>
        </w:trPr>
        <w:tc>
          <w:tcPr>
            <w:tcW w:w="6374" w:type="dxa"/>
          </w:tcPr>
          <w:p w14:paraId="79B1E9EB" w14:textId="77777777" w:rsidR="000F07FD" w:rsidRPr="00703A52" w:rsidRDefault="000F07FD" w:rsidP="003154CB">
            <w:pPr>
              <w:rPr>
                <w:rFonts w:ascii="Verdana" w:hAnsi="Verdana" w:cstheme="minorHAnsi"/>
                <w:sz w:val="20"/>
                <w:szCs w:val="20"/>
              </w:rPr>
            </w:pPr>
            <w:r>
              <w:rPr>
                <w:rFonts w:ascii="Verdana" w:hAnsi="Verdana" w:cstheme="minorHAnsi"/>
                <w:sz w:val="20"/>
                <w:szCs w:val="20"/>
              </w:rPr>
              <w:t>NO</w:t>
            </w:r>
          </w:p>
        </w:tc>
        <w:tc>
          <w:tcPr>
            <w:tcW w:w="2120" w:type="dxa"/>
          </w:tcPr>
          <w:p w14:paraId="3967C5F3" w14:textId="77777777" w:rsidR="000F07FD" w:rsidRPr="00703A52" w:rsidRDefault="000F07FD" w:rsidP="003154CB">
            <w:pPr>
              <w:rPr>
                <w:rFonts w:ascii="Verdana" w:hAnsi="Verdana" w:cstheme="minorHAnsi"/>
                <w:sz w:val="20"/>
                <w:szCs w:val="20"/>
              </w:rPr>
            </w:pPr>
          </w:p>
        </w:tc>
      </w:tr>
    </w:tbl>
    <w:p w14:paraId="7347D09B" w14:textId="77777777" w:rsidR="000F07FD" w:rsidRDefault="000F07FD" w:rsidP="000F07FD">
      <w:pPr>
        <w:rPr>
          <w:rFonts w:ascii="Verdana" w:hAnsi="Verdana" w:cstheme="minorHAnsi"/>
          <w:b/>
          <w:sz w:val="20"/>
          <w:szCs w:val="20"/>
        </w:rPr>
      </w:pPr>
    </w:p>
    <w:p w14:paraId="251AC1AC" w14:textId="77777777" w:rsidR="000F07FD" w:rsidRDefault="000F07FD" w:rsidP="000F07FD">
      <w:pPr>
        <w:rPr>
          <w:rFonts w:ascii="Verdana" w:hAnsi="Verdana" w:cstheme="minorHAnsi"/>
          <w:b/>
          <w:sz w:val="20"/>
          <w:szCs w:val="20"/>
        </w:rPr>
      </w:pPr>
    </w:p>
    <w:p w14:paraId="0E84A49A" w14:textId="77777777" w:rsidR="000F07FD" w:rsidRDefault="000F07FD" w:rsidP="000F07FD">
      <w:pPr>
        <w:rPr>
          <w:rFonts w:ascii="Verdana" w:hAnsi="Verdana" w:cstheme="minorHAnsi"/>
          <w:b/>
          <w:sz w:val="20"/>
          <w:szCs w:val="20"/>
        </w:rPr>
      </w:pPr>
      <w:r>
        <w:rPr>
          <w:rFonts w:ascii="Verdana" w:hAnsi="Verdana" w:cstheme="minorHAnsi"/>
          <w:b/>
          <w:sz w:val="20"/>
          <w:szCs w:val="20"/>
        </w:rPr>
        <w:t>BOLSA DE HORAS</w:t>
      </w:r>
    </w:p>
    <w:p w14:paraId="11AB5581" w14:textId="77777777" w:rsidR="000F07FD" w:rsidRDefault="000F07FD" w:rsidP="000F07FD">
      <w:pPr>
        <w:pStyle w:val="Prrafodelista"/>
        <w:spacing w:before="120" w:after="120" w:line="276" w:lineRule="auto"/>
        <w:ind w:left="0"/>
        <w:jc w:val="both"/>
        <w:rPr>
          <w:rFonts w:ascii="Verdana" w:hAnsi="Verdana"/>
          <w:iCs/>
          <w:sz w:val="20"/>
          <w:szCs w:val="20"/>
        </w:rPr>
      </w:pPr>
      <w:r w:rsidRPr="00B91684">
        <w:rPr>
          <w:rFonts w:ascii="Verdana" w:hAnsi="Verdana"/>
          <w:iCs/>
          <w:sz w:val="20"/>
          <w:szCs w:val="20"/>
        </w:rPr>
        <w:t>Establecimiento de una bolsa de horas anual para la realización de servicios de limpieza extraordinarios sin coste adicional.</w:t>
      </w:r>
    </w:p>
    <w:tbl>
      <w:tblPr>
        <w:tblW w:w="808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4"/>
        <w:gridCol w:w="1134"/>
        <w:gridCol w:w="1134"/>
        <w:gridCol w:w="1134"/>
        <w:gridCol w:w="1134"/>
      </w:tblGrid>
      <w:tr w:rsidR="000F07FD" w:rsidRPr="00B91684" w14:paraId="24892D3E" w14:textId="77777777" w:rsidTr="003154CB">
        <w:tc>
          <w:tcPr>
            <w:tcW w:w="3544" w:type="dxa"/>
          </w:tcPr>
          <w:p w14:paraId="01B76350" w14:textId="77777777" w:rsidR="000F07FD" w:rsidRDefault="000F07FD" w:rsidP="003154CB">
            <w:pPr>
              <w:jc w:val="center"/>
              <w:rPr>
                <w:rFonts w:ascii="Verdana" w:hAnsi="Verdana"/>
                <w:iCs/>
                <w:sz w:val="20"/>
                <w:szCs w:val="20"/>
              </w:rPr>
            </w:pPr>
          </w:p>
          <w:p w14:paraId="7369A4D7" w14:textId="77777777" w:rsidR="000F07FD" w:rsidRPr="00B91684" w:rsidRDefault="000F07FD" w:rsidP="003154CB">
            <w:pPr>
              <w:jc w:val="center"/>
              <w:rPr>
                <w:rFonts w:ascii="Calibri" w:hAnsi="Calibri"/>
                <w:sz w:val="22"/>
                <w:szCs w:val="22"/>
              </w:rPr>
            </w:pPr>
            <w:r>
              <w:rPr>
                <w:rFonts w:ascii="Verdana" w:hAnsi="Verdana"/>
                <w:iCs/>
                <w:sz w:val="20"/>
                <w:szCs w:val="20"/>
              </w:rPr>
              <w:t>BOLSA DE HORAS</w:t>
            </w:r>
          </w:p>
        </w:tc>
        <w:tc>
          <w:tcPr>
            <w:tcW w:w="4536" w:type="dxa"/>
            <w:gridSpan w:val="4"/>
          </w:tcPr>
          <w:p w14:paraId="36E5AF77" w14:textId="77777777" w:rsidR="000F07FD" w:rsidRPr="00B91684" w:rsidRDefault="000F07FD" w:rsidP="003154CB">
            <w:pPr>
              <w:spacing w:before="120" w:after="120" w:line="276" w:lineRule="auto"/>
              <w:jc w:val="both"/>
              <w:rPr>
                <w:rFonts w:ascii="Verdana" w:hAnsi="Verdana"/>
                <w:iCs/>
                <w:sz w:val="20"/>
                <w:szCs w:val="20"/>
              </w:rPr>
            </w:pPr>
            <w:r w:rsidRPr="00B91684">
              <w:rPr>
                <w:rFonts w:ascii="Verdana" w:hAnsi="Verdana"/>
                <w:iCs/>
                <w:sz w:val="20"/>
                <w:szCs w:val="20"/>
              </w:rPr>
              <w:t>Rellenar la casilla derecha con una X. En caso de no rellenar, no se puntúa.</w:t>
            </w:r>
          </w:p>
        </w:tc>
      </w:tr>
      <w:tr w:rsidR="000F07FD" w:rsidRPr="00B91684" w14:paraId="45BA7C9A" w14:textId="77777777" w:rsidTr="003154CB">
        <w:trPr>
          <w:trHeight w:val="20"/>
        </w:trPr>
        <w:tc>
          <w:tcPr>
            <w:tcW w:w="3544" w:type="dxa"/>
            <w:vAlign w:val="center"/>
          </w:tcPr>
          <w:p w14:paraId="3D99622A" w14:textId="77777777" w:rsidR="000F07FD" w:rsidRPr="00B91684" w:rsidRDefault="000F07FD" w:rsidP="003154CB">
            <w:pPr>
              <w:jc w:val="center"/>
              <w:rPr>
                <w:rFonts w:ascii="Calibri" w:hAnsi="Calibri"/>
                <w:sz w:val="22"/>
                <w:szCs w:val="22"/>
              </w:rPr>
            </w:pPr>
          </w:p>
        </w:tc>
        <w:tc>
          <w:tcPr>
            <w:tcW w:w="1134" w:type="dxa"/>
          </w:tcPr>
          <w:p w14:paraId="4057B967" w14:textId="77777777" w:rsidR="000F07FD" w:rsidRDefault="000F07FD" w:rsidP="003154CB">
            <w:pPr>
              <w:spacing w:before="120" w:after="120" w:line="360" w:lineRule="auto"/>
              <w:jc w:val="center"/>
              <w:rPr>
                <w:rFonts w:ascii="Calibri" w:hAnsi="Calibri" w:cs="Calibri"/>
                <w:sz w:val="22"/>
                <w:szCs w:val="22"/>
              </w:rPr>
            </w:pPr>
            <w:r>
              <w:rPr>
                <w:rFonts w:ascii="Calibri" w:hAnsi="Calibri" w:cs="Calibri"/>
                <w:sz w:val="22"/>
                <w:szCs w:val="22"/>
              </w:rPr>
              <w:t>10 puntos</w:t>
            </w:r>
          </w:p>
        </w:tc>
        <w:tc>
          <w:tcPr>
            <w:tcW w:w="1134" w:type="dxa"/>
          </w:tcPr>
          <w:p w14:paraId="00707D96"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tcPr>
          <w:p w14:paraId="768E9CCF" w14:textId="77777777" w:rsidR="000F07FD" w:rsidRDefault="000F07FD" w:rsidP="003154CB">
            <w:pPr>
              <w:spacing w:before="120" w:after="120" w:line="360" w:lineRule="auto"/>
              <w:jc w:val="center"/>
              <w:rPr>
                <w:rFonts w:ascii="Calibri" w:hAnsi="Calibri" w:cs="Calibri"/>
                <w:sz w:val="22"/>
                <w:szCs w:val="22"/>
              </w:rPr>
            </w:pPr>
            <w:r>
              <w:rPr>
                <w:rFonts w:ascii="Calibri" w:hAnsi="Calibri" w:cs="Calibri"/>
                <w:iCs/>
                <w:sz w:val="20"/>
                <w:szCs w:val="20"/>
              </w:rPr>
              <w:t>5 puntos</w:t>
            </w:r>
          </w:p>
        </w:tc>
        <w:tc>
          <w:tcPr>
            <w:tcW w:w="1134" w:type="dxa"/>
          </w:tcPr>
          <w:p w14:paraId="5822AFAE"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481D7248" w14:textId="77777777" w:rsidTr="003154CB">
        <w:trPr>
          <w:trHeight w:val="20"/>
        </w:trPr>
        <w:tc>
          <w:tcPr>
            <w:tcW w:w="3544" w:type="dxa"/>
            <w:vAlign w:val="center"/>
          </w:tcPr>
          <w:p w14:paraId="1E4B0A59" w14:textId="77777777" w:rsidR="000F07FD" w:rsidRPr="00B91684" w:rsidRDefault="000F07FD" w:rsidP="003154CB">
            <w:pPr>
              <w:jc w:val="center"/>
              <w:rPr>
                <w:rFonts w:ascii="Calibri" w:hAnsi="Calibri"/>
                <w:sz w:val="22"/>
                <w:szCs w:val="22"/>
              </w:rPr>
            </w:pPr>
            <w:r w:rsidRPr="00B91684">
              <w:rPr>
                <w:rFonts w:ascii="Calibri" w:hAnsi="Calibri"/>
                <w:sz w:val="22"/>
                <w:szCs w:val="22"/>
              </w:rPr>
              <w:t>Lote 1</w:t>
            </w:r>
          </w:p>
        </w:tc>
        <w:tc>
          <w:tcPr>
            <w:tcW w:w="1134" w:type="dxa"/>
            <w:vAlign w:val="center"/>
          </w:tcPr>
          <w:p w14:paraId="3FD8A91C" w14:textId="77777777" w:rsidR="000F07FD" w:rsidRPr="007C3E32" w:rsidRDefault="000F07FD" w:rsidP="003154CB">
            <w:pPr>
              <w:jc w:val="center"/>
              <w:rPr>
                <w:rFonts w:ascii="Calibri" w:hAnsi="Calibri"/>
                <w:sz w:val="22"/>
                <w:szCs w:val="22"/>
              </w:rPr>
            </w:pPr>
            <w:r w:rsidRPr="007C3E32">
              <w:rPr>
                <w:rFonts w:ascii="Calibri" w:hAnsi="Calibri"/>
                <w:sz w:val="22"/>
                <w:szCs w:val="22"/>
              </w:rPr>
              <w:t>150 horas</w:t>
            </w:r>
          </w:p>
        </w:tc>
        <w:tc>
          <w:tcPr>
            <w:tcW w:w="1134" w:type="dxa"/>
          </w:tcPr>
          <w:p w14:paraId="75DC7A86"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26556157" w14:textId="77777777" w:rsidR="000F07FD" w:rsidRPr="007C3E32" w:rsidRDefault="000F07FD" w:rsidP="003154CB">
            <w:pPr>
              <w:jc w:val="center"/>
              <w:rPr>
                <w:rFonts w:ascii="Calibri" w:hAnsi="Calibri"/>
                <w:sz w:val="22"/>
                <w:szCs w:val="22"/>
              </w:rPr>
            </w:pPr>
            <w:r w:rsidRPr="007C3E32">
              <w:rPr>
                <w:rFonts w:ascii="Calibri" w:hAnsi="Calibri"/>
                <w:sz w:val="22"/>
                <w:szCs w:val="22"/>
              </w:rPr>
              <w:t>75 horas</w:t>
            </w:r>
          </w:p>
        </w:tc>
        <w:tc>
          <w:tcPr>
            <w:tcW w:w="1134" w:type="dxa"/>
          </w:tcPr>
          <w:p w14:paraId="3484076B"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7B566870" w14:textId="77777777" w:rsidTr="003154CB">
        <w:trPr>
          <w:trHeight w:val="20"/>
        </w:trPr>
        <w:tc>
          <w:tcPr>
            <w:tcW w:w="3544" w:type="dxa"/>
            <w:vAlign w:val="center"/>
          </w:tcPr>
          <w:p w14:paraId="2CB608E7" w14:textId="77777777" w:rsidR="000F07FD" w:rsidRPr="00B91684" w:rsidRDefault="000F07FD" w:rsidP="003154CB">
            <w:pPr>
              <w:jc w:val="center"/>
              <w:rPr>
                <w:rFonts w:ascii="Calibri" w:hAnsi="Calibri"/>
                <w:sz w:val="22"/>
                <w:szCs w:val="22"/>
              </w:rPr>
            </w:pPr>
            <w:r w:rsidRPr="00B91684">
              <w:rPr>
                <w:rFonts w:ascii="Calibri" w:hAnsi="Calibri"/>
                <w:sz w:val="22"/>
                <w:szCs w:val="22"/>
              </w:rPr>
              <w:lastRenderedPageBreak/>
              <w:t>Lote 2</w:t>
            </w:r>
          </w:p>
        </w:tc>
        <w:tc>
          <w:tcPr>
            <w:tcW w:w="1134" w:type="dxa"/>
            <w:vAlign w:val="center"/>
          </w:tcPr>
          <w:p w14:paraId="5E804A1A" w14:textId="77777777" w:rsidR="000F07FD" w:rsidRPr="007C3E32" w:rsidRDefault="000F07FD" w:rsidP="003154CB">
            <w:pPr>
              <w:jc w:val="center"/>
              <w:rPr>
                <w:rFonts w:ascii="Calibri" w:hAnsi="Calibri"/>
                <w:sz w:val="22"/>
                <w:szCs w:val="22"/>
              </w:rPr>
            </w:pPr>
            <w:r w:rsidRPr="007C3E32">
              <w:rPr>
                <w:rFonts w:ascii="Calibri" w:hAnsi="Calibri"/>
                <w:sz w:val="22"/>
                <w:szCs w:val="22"/>
              </w:rPr>
              <w:t>300 horas</w:t>
            </w:r>
          </w:p>
        </w:tc>
        <w:tc>
          <w:tcPr>
            <w:tcW w:w="1134" w:type="dxa"/>
          </w:tcPr>
          <w:p w14:paraId="7AA7AC85"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0D926BCC" w14:textId="77777777" w:rsidR="000F07FD" w:rsidRPr="007C3E32" w:rsidRDefault="000F07FD" w:rsidP="003154CB">
            <w:pPr>
              <w:jc w:val="center"/>
              <w:rPr>
                <w:rFonts w:ascii="Calibri" w:hAnsi="Calibri"/>
                <w:sz w:val="22"/>
                <w:szCs w:val="22"/>
              </w:rPr>
            </w:pPr>
            <w:r w:rsidRPr="007C3E32">
              <w:rPr>
                <w:rFonts w:ascii="Calibri" w:hAnsi="Calibri"/>
                <w:sz w:val="22"/>
                <w:szCs w:val="22"/>
              </w:rPr>
              <w:t>150 horas</w:t>
            </w:r>
          </w:p>
        </w:tc>
        <w:tc>
          <w:tcPr>
            <w:tcW w:w="1134" w:type="dxa"/>
          </w:tcPr>
          <w:p w14:paraId="453E1FCA"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490BF3DF" w14:textId="77777777" w:rsidTr="003154CB">
        <w:trPr>
          <w:trHeight w:val="20"/>
        </w:trPr>
        <w:tc>
          <w:tcPr>
            <w:tcW w:w="3544" w:type="dxa"/>
            <w:vAlign w:val="center"/>
          </w:tcPr>
          <w:p w14:paraId="3CF18BA5" w14:textId="77777777" w:rsidR="000F07FD" w:rsidRPr="00B91684" w:rsidRDefault="000F07FD" w:rsidP="003154CB">
            <w:pPr>
              <w:jc w:val="center"/>
              <w:rPr>
                <w:rFonts w:ascii="Calibri" w:hAnsi="Calibri"/>
                <w:sz w:val="22"/>
                <w:szCs w:val="22"/>
              </w:rPr>
            </w:pPr>
            <w:r w:rsidRPr="00B91684">
              <w:rPr>
                <w:rFonts w:ascii="Calibri" w:hAnsi="Calibri"/>
                <w:sz w:val="22"/>
                <w:szCs w:val="22"/>
              </w:rPr>
              <w:t>Lote 3</w:t>
            </w:r>
          </w:p>
        </w:tc>
        <w:tc>
          <w:tcPr>
            <w:tcW w:w="1134" w:type="dxa"/>
            <w:vAlign w:val="center"/>
          </w:tcPr>
          <w:p w14:paraId="198715A1" w14:textId="77777777" w:rsidR="000F07FD" w:rsidRPr="007C3E32" w:rsidRDefault="000F07FD" w:rsidP="003154CB">
            <w:pPr>
              <w:jc w:val="center"/>
              <w:rPr>
                <w:rFonts w:ascii="Calibri" w:hAnsi="Calibri"/>
                <w:sz w:val="22"/>
                <w:szCs w:val="22"/>
              </w:rPr>
            </w:pPr>
            <w:r w:rsidRPr="007C3E32">
              <w:rPr>
                <w:rFonts w:ascii="Calibri" w:hAnsi="Calibri"/>
                <w:sz w:val="22"/>
                <w:szCs w:val="22"/>
              </w:rPr>
              <w:t>430 horas</w:t>
            </w:r>
          </w:p>
        </w:tc>
        <w:tc>
          <w:tcPr>
            <w:tcW w:w="1134" w:type="dxa"/>
          </w:tcPr>
          <w:p w14:paraId="6E558F69"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636BABC0" w14:textId="77777777" w:rsidR="000F07FD" w:rsidRPr="007C3E32" w:rsidRDefault="000F07FD" w:rsidP="003154CB">
            <w:pPr>
              <w:jc w:val="center"/>
              <w:rPr>
                <w:rFonts w:ascii="Calibri" w:hAnsi="Calibri"/>
                <w:sz w:val="22"/>
                <w:szCs w:val="22"/>
              </w:rPr>
            </w:pPr>
            <w:r w:rsidRPr="007C3E32">
              <w:rPr>
                <w:rFonts w:ascii="Calibri" w:hAnsi="Calibri"/>
                <w:sz w:val="22"/>
                <w:szCs w:val="22"/>
              </w:rPr>
              <w:t>215 horas</w:t>
            </w:r>
          </w:p>
        </w:tc>
        <w:tc>
          <w:tcPr>
            <w:tcW w:w="1134" w:type="dxa"/>
          </w:tcPr>
          <w:p w14:paraId="34A8C14A"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474CBA06" w14:textId="77777777" w:rsidTr="003154CB">
        <w:trPr>
          <w:trHeight w:val="20"/>
        </w:trPr>
        <w:tc>
          <w:tcPr>
            <w:tcW w:w="3544" w:type="dxa"/>
            <w:vAlign w:val="center"/>
          </w:tcPr>
          <w:p w14:paraId="6A97907E" w14:textId="77777777" w:rsidR="000F07FD" w:rsidRPr="00B91684" w:rsidRDefault="000F07FD" w:rsidP="003154CB">
            <w:pPr>
              <w:jc w:val="center"/>
              <w:rPr>
                <w:rFonts w:ascii="Calibri" w:hAnsi="Calibri"/>
                <w:sz w:val="22"/>
                <w:szCs w:val="22"/>
              </w:rPr>
            </w:pPr>
            <w:r w:rsidRPr="00B91684">
              <w:rPr>
                <w:rFonts w:ascii="Calibri" w:hAnsi="Calibri"/>
                <w:sz w:val="22"/>
                <w:szCs w:val="22"/>
              </w:rPr>
              <w:t>Lote 4</w:t>
            </w:r>
          </w:p>
        </w:tc>
        <w:tc>
          <w:tcPr>
            <w:tcW w:w="1134" w:type="dxa"/>
            <w:vAlign w:val="center"/>
          </w:tcPr>
          <w:p w14:paraId="538F33D9" w14:textId="77777777" w:rsidR="000F07FD" w:rsidRPr="007C3E32" w:rsidRDefault="000F07FD" w:rsidP="003154CB">
            <w:pPr>
              <w:jc w:val="center"/>
              <w:rPr>
                <w:rFonts w:ascii="Calibri" w:hAnsi="Calibri"/>
                <w:sz w:val="22"/>
                <w:szCs w:val="22"/>
              </w:rPr>
            </w:pPr>
            <w:r w:rsidRPr="007C3E32">
              <w:rPr>
                <w:rFonts w:ascii="Calibri" w:hAnsi="Calibri"/>
                <w:sz w:val="22"/>
                <w:szCs w:val="22"/>
              </w:rPr>
              <w:t>300 horas</w:t>
            </w:r>
          </w:p>
        </w:tc>
        <w:tc>
          <w:tcPr>
            <w:tcW w:w="1134" w:type="dxa"/>
          </w:tcPr>
          <w:p w14:paraId="37C4F243"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198EB36F" w14:textId="77777777" w:rsidR="000F07FD" w:rsidRPr="007C3E32" w:rsidRDefault="000F07FD" w:rsidP="003154CB">
            <w:pPr>
              <w:jc w:val="center"/>
              <w:rPr>
                <w:rFonts w:ascii="Calibri" w:hAnsi="Calibri"/>
                <w:sz w:val="22"/>
                <w:szCs w:val="22"/>
              </w:rPr>
            </w:pPr>
            <w:r w:rsidRPr="007C3E32">
              <w:rPr>
                <w:rFonts w:ascii="Calibri" w:hAnsi="Calibri"/>
                <w:sz w:val="22"/>
                <w:szCs w:val="22"/>
              </w:rPr>
              <w:t>150 horas</w:t>
            </w:r>
          </w:p>
        </w:tc>
        <w:tc>
          <w:tcPr>
            <w:tcW w:w="1134" w:type="dxa"/>
          </w:tcPr>
          <w:p w14:paraId="12865A8E"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4542C987" w14:textId="77777777" w:rsidTr="003154CB">
        <w:trPr>
          <w:trHeight w:val="20"/>
        </w:trPr>
        <w:tc>
          <w:tcPr>
            <w:tcW w:w="3544" w:type="dxa"/>
            <w:vAlign w:val="center"/>
          </w:tcPr>
          <w:p w14:paraId="65895A1C" w14:textId="77777777" w:rsidR="000F07FD" w:rsidRPr="00B91684" w:rsidRDefault="000F07FD" w:rsidP="003154CB">
            <w:pPr>
              <w:jc w:val="center"/>
              <w:rPr>
                <w:rFonts w:ascii="Calibri" w:hAnsi="Calibri"/>
                <w:sz w:val="22"/>
                <w:szCs w:val="22"/>
              </w:rPr>
            </w:pPr>
            <w:r w:rsidRPr="00B91684">
              <w:rPr>
                <w:rFonts w:ascii="Calibri" w:hAnsi="Calibri"/>
                <w:sz w:val="22"/>
                <w:szCs w:val="22"/>
              </w:rPr>
              <w:t>Lote 5</w:t>
            </w:r>
          </w:p>
        </w:tc>
        <w:tc>
          <w:tcPr>
            <w:tcW w:w="1134" w:type="dxa"/>
            <w:vAlign w:val="center"/>
          </w:tcPr>
          <w:p w14:paraId="6152CD85" w14:textId="77777777" w:rsidR="000F07FD" w:rsidRPr="007C3E32" w:rsidRDefault="000F07FD" w:rsidP="003154CB">
            <w:pPr>
              <w:jc w:val="center"/>
              <w:rPr>
                <w:rFonts w:ascii="Calibri" w:hAnsi="Calibri"/>
                <w:sz w:val="22"/>
                <w:szCs w:val="22"/>
              </w:rPr>
            </w:pPr>
            <w:r w:rsidRPr="007C3E32">
              <w:rPr>
                <w:rFonts w:ascii="Calibri" w:hAnsi="Calibri"/>
                <w:sz w:val="22"/>
                <w:szCs w:val="22"/>
              </w:rPr>
              <w:t>430 horas</w:t>
            </w:r>
          </w:p>
        </w:tc>
        <w:tc>
          <w:tcPr>
            <w:tcW w:w="1134" w:type="dxa"/>
          </w:tcPr>
          <w:p w14:paraId="40A34FFE"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54409398" w14:textId="77777777" w:rsidR="000F07FD" w:rsidRPr="007C3E32" w:rsidRDefault="000F07FD" w:rsidP="003154CB">
            <w:pPr>
              <w:jc w:val="center"/>
              <w:rPr>
                <w:rFonts w:ascii="Calibri" w:hAnsi="Calibri"/>
                <w:sz w:val="22"/>
                <w:szCs w:val="22"/>
              </w:rPr>
            </w:pPr>
            <w:r w:rsidRPr="007C3E32">
              <w:rPr>
                <w:rFonts w:ascii="Calibri" w:hAnsi="Calibri"/>
                <w:sz w:val="22"/>
                <w:szCs w:val="22"/>
              </w:rPr>
              <w:t>215 horas</w:t>
            </w:r>
          </w:p>
        </w:tc>
        <w:tc>
          <w:tcPr>
            <w:tcW w:w="1134" w:type="dxa"/>
          </w:tcPr>
          <w:p w14:paraId="4C6B23A2"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7B3D0B56" w14:textId="77777777" w:rsidTr="003154CB">
        <w:trPr>
          <w:trHeight w:val="20"/>
        </w:trPr>
        <w:tc>
          <w:tcPr>
            <w:tcW w:w="3544" w:type="dxa"/>
            <w:vAlign w:val="center"/>
          </w:tcPr>
          <w:p w14:paraId="2E3A2B6B" w14:textId="77777777" w:rsidR="000F07FD" w:rsidRPr="00B91684" w:rsidRDefault="000F07FD" w:rsidP="003154CB">
            <w:pPr>
              <w:jc w:val="center"/>
              <w:rPr>
                <w:rFonts w:ascii="Calibri" w:hAnsi="Calibri"/>
                <w:sz w:val="22"/>
                <w:szCs w:val="22"/>
              </w:rPr>
            </w:pPr>
            <w:r w:rsidRPr="00B91684">
              <w:rPr>
                <w:rFonts w:ascii="Calibri" w:hAnsi="Calibri"/>
                <w:sz w:val="22"/>
                <w:szCs w:val="22"/>
              </w:rPr>
              <w:t>Lote 6</w:t>
            </w:r>
          </w:p>
        </w:tc>
        <w:tc>
          <w:tcPr>
            <w:tcW w:w="1134" w:type="dxa"/>
            <w:vAlign w:val="center"/>
          </w:tcPr>
          <w:p w14:paraId="08A06684" w14:textId="77777777" w:rsidR="000F07FD" w:rsidRPr="007C3E32" w:rsidRDefault="000F07FD" w:rsidP="003154CB">
            <w:pPr>
              <w:jc w:val="center"/>
              <w:rPr>
                <w:rFonts w:ascii="Calibri" w:hAnsi="Calibri"/>
                <w:sz w:val="22"/>
                <w:szCs w:val="22"/>
              </w:rPr>
            </w:pPr>
            <w:r w:rsidRPr="007C3E32">
              <w:rPr>
                <w:rFonts w:ascii="Calibri" w:hAnsi="Calibri"/>
                <w:sz w:val="22"/>
                <w:szCs w:val="22"/>
              </w:rPr>
              <w:t>300 horas</w:t>
            </w:r>
          </w:p>
        </w:tc>
        <w:tc>
          <w:tcPr>
            <w:tcW w:w="1134" w:type="dxa"/>
          </w:tcPr>
          <w:p w14:paraId="0C8983BD"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128F9C77" w14:textId="77777777" w:rsidR="000F07FD" w:rsidRPr="007C3E32" w:rsidRDefault="000F07FD" w:rsidP="003154CB">
            <w:pPr>
              <w:jc w:val="center"/>
              <w:rPr>
                <w:rFonts w:ascii="Calibri" w:hAnsi="Calibri"/>
                <w:sz w:val="22"/>
                <w:szCs w:val="22"/>
              </w:rPr>
            </w:pPr>
            <w:r w:rsidRPr="007C3E32">
              <w:rPr>
                <w:rFonts w:ascii="Calibri" w:hAnsi="Calibri"/>
                <w:sz w:val="22"/>
                <w:szCs w:val="22"/>
              </w:rPr>
              <w:t>150 horas</w:t>
            </w:r>
          </w:p>
        </w:tc>
        <w:tc>
          <w:tcPr>
            <w:tcW w:w="1134" w:type="dxa"/>
          </w:tcPr>
          <w:p w14:paraId="2A723A8D"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53C632D4" w14:textId="77777777" w:rsidTr="003154CB">
        <w:trPr>
          <w:trHeight w:val="20"/>
        </w:trPr>
        <w:tc>
          <w:tcPr>
            <w:tcW w:w="3544" w:type="dxa"/>
            <w:vAlign w:val="center"/>
          </w:tcPr>
          <w:p w14:paraId="6FE8D375" w14:textId="77777777" w:rsidR="000F07FD" w:rsidRPr="00B91684" w:rsidRDefault="000F07FD" w:rsidP="003154CB">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7</w:t>
            </w:r>
          </w:p>
        </w:tc>
        <w:tc>
          <w:tcPr>
            <w:tcW w:w="1134" w:type="dxa"/>
            <w:vAlign w:val="center"/>
          </w:tcPr>
          <w:p w14:paraId="52051B06" w14:textId="77777777" w:rsidR="000F07FD" w:rsidRPr="007C3E32" w:rsidRDefault="000F07FD" w:rsidP="003154CB">
            <w:pPr>
              <w:jc w:val="center"/>
              <w:rPr>
                <w:rFonts w:ascii="Calibri" w:hAnsi="Calibri"/>
                <w:sz w:val="22"/>
                <w:szCs w:val="22"/>
              </w:rPr>
            </w:pPr>
            <w:r w:rsidRPr="007C3E32">
              <w:rPr>
                <w:rFonts w:ascii="Calibri" w:hAnsi="Calibri"/>
                <w:sz w:val="22"/>
                <w:szCs w:val="22"/>
              </w:rPr>
              <w:t>430 horas</w:t>
            </w:r>
          </w:p>
        </w:tc>
        <w:tc>
          <w:tcPr>
            <w:tcW w:w="1134" w:type="dxa"/>
          </w:tcPr>
          <w:p w14:paraId="28EAA832" w14:textId="77777777" w:rsidR="000F07FD" w:rsidRPr="001557DC" w:rsidRDefault="000F07FD" w:rsidP="003154CB">
            <w:pPr>
              <w:spacing w:before="120" w:after="120" w:line="360" w:lineRule="auto"/>
              <w:jc w:val="center"/>
              <w:rPr>
                <w:rFonts w:ascii="Calibri" w:hAnsi="Calibri" w:cs="Calibri"/>
                <w:iCs/>
                <w:sz w:val="20"/>
                <w:szCs w:val="20"/>
              </w:rPr>
            </w:pPr>
          </w:p>
        </w:tc>
        <w:tc>
          <w:tcPr>
            <w:tcW w:w="1134" w:type="dxa"/>
            <w:vAlign w:val="center"/>
          </w:tcPr>
          <w:p w14:paraId="4D435909" w14:textId="77777777" w:rsidR="000F07FD" w:rsidRPr="007C3E32" w:rsidRDefault="000F07FD" w:rsidP="003154CB">
            <w:pPr>
              <w:jc w:val="center"/>
              <w:rPr>
                <w:rFonts w:ascii="Calibri" w:hAnsi="Calibri"/>
                <w:sz w:val="22"/>
                <w:szCs w:val="22"/>
              </w:rPr>
            </w:pPr>
            <w:r w:rsidRPr="007C3E32">
              <w:rPr>
                <w:rFonts w:ascii="Calibri" w:hAnsi="Calibri"/>
                <w:sz w:val="22"/>
                <w:szCs w:val="22"/>
              </w:rPr>
              <w:t>215 horas</w:t>
            </w:r>
          </w:p>
        </w:tc>
        <w:tc>
          <w:tcPr>
            <w:tcW w:w="1134" w:type="dxa"/>
          </w:tcPr>
          <w:p w14:paraId="2BBB8410" w14:textId="77777777" w:rsidR="000F07FD" w:rsidRPr="001557DC" w:rsidRDefault="000F07FD" w:rsidP="003154CB">
            <w:pPr>
              <w:spacing w:before="120" w:after="120" w:line="360" w:lineRule="auto"/>
              <w:jc w:val="center"/>
              <w:rPr>
                <w:rFonts w:ascii="Calibri" w:hAnsi="Calibri" w:cs="Calibri"/>
                <w:iCs/>
                <w:sz w:val="20"/>
                <w:szCs w:val="20"/>
              </w:rPr>
            </w:pPr>
          </w:p>
        </w:tc>
      </w:tr>
      <w:tr w:rsidR="000F07FD" w:rsidRPr="00B91684" w14:paraId="0CC4517C" w14:textId="77777777" w:rsidTr="003154CB">
        <w:trPr>
          <w:trHeight w:val="20"/>
        </w:trPr>
        <w:tc>
          <w:tcPr>
            <w:tcW w:w="3544" w:type="dxa"/>
            <w:vAlign w:val="center"/>
          </w:tcPr>
          <w:p w14:paraId="7598C0C2" w14:textId="77777777" w:rsidR="000F07FD" w:rsidRPr="00B91684" w:rsidRDefault="000F07FD" w:rsidP="003154CB">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8</w:t>
            </w:r>
          </w:p>
        </w:tc>
        <w:tc>
          <w:tcPr>
            <w:tcW w:w="1134" w:type="dxa"/>
            <w:vAlign w:val="center"/>
          </w:tcPr>
          <w:p w14:paraId="0027D934" w14:textId="77777777" w:rsidR="000F07FD" w:rsidRPr="007C3E32" w:rsidRDefault="000F07FD" w:rsidP="003154CB">
            <w:pPr>
              <w:jc w:val="center"/>
              <w:rPr>
                <w:rFonts w:ascii="Calibri" w:hAnsi="Calibri"/>
                <w:sz w:val="22"/>
                <w:szCs w:val="22"/>
              </w:rPr>
            </w:pPr>
            <w:r w:rsidRPr="007C3E32">
              <w:rPr>
                <w:rFonts w:ascii="Calibri" w:hAnsi="Calibri"/>
                <w:sz w:val="22"/>
                <w:szCs w:val="22"/>
              </w:rPr>
              <w:t>75 horas</w:t>
            </w:r>
          </w:p>
        </w:tc>
        <w:tc>
          <w:tcPr>
            <w:tcW w:w="1134" w:type="dxa"/>
          </w:tcPr>
          <w:p w14:paraId="13C443C9" w14:textId="77777777" w:rsidR="000F07FD" w:rsidRPr="00B91684" w:rsidRDefault="000F07FD" w:rsidP="003154CB">
            <w:pPr>
              <w:spacing w:before="120" w:after="120" w:line="360" w:lineRule="auto"/>
              <w:jc w:val="center"/>
              <w:rPr>
                <w:rFonts w:ascii="Verdana" w:hAnsi="Verdana"/>
                <w:iCs/>
                <w:sz w:val="20"/>
                <w:szCs w:val="20"/>
              </w:rPr>
            </w:pPr>
          </w:p>
        </w:tc>
        <w:tc>
          <w:tcPr>
            <w:tcW w:w="1134" w:type="dxa"/>
            <w:vAlign w:val="center"/>
          </w:tcPr>
          <w:p w14:paraId="6B6929B8" w14:textId="77777777" w:rsidR="000F07FD" w:rsidRPr="007C3E32" w:rsidRDefault="000F07FD" w:rsidP="003154CB">
            <w:pPr>
              <w:jc w:val="center"/>
              <w:rPr>
                <w:rFonts w:ascii="Calibri" w:hAnsi="Calibri"/>
                <w:sz w:val="22"/>
                <w:szCs w:val="22"/>
              </w:rPr>
            </w:pPr>
            <w:r w:rsidRPr="007C3E32">
              <w:rPr>
                <w:rFonts w:ascii="Calibri" w:hAnsi="Calibri"/>
                <w:sz w:val="22"/>
                <w:szCs w:val="22"/>
              </w:rPr>
              <w:t>37 horas</w:t>
            </w:r>
          </w:p>
        </w:tc>
        <w:tc>
          <w:tcPr>
            <w:tcW w:w="1134" w:type="dxa"/>
          </w:tcPr>
          <w:p w14:paraId="3C726CCA" w14:textId="77777777" w:rsidR="000F07FD" w:rsidRPr="00B91684" w:rsidRDefault="000F07FD" w:rsidP="003154CB">
            <w:pPr>
              <w:spacing w:before="120" w:after="120" w:line="360" w:lineRule="auto"/>
              <w:jc w:val="center"/>
              <w:rPr>
                <w:rFonts w:ascii="Verdana" w:hAnsi="Verdana"/>
                <w:iCs/>
                <w:sz w:val="20"/>
                <w:szCs w:val="20"/>
              </w:rPr>
            </w:pPr>
          </w:p>
        </w:tc>
      </w:tr>
      <w:tr w:rsidR="000F07FD" w:rsidRPr="00B91684" w14:paraId="475993E7" w14:textId="77777777" w:rsidTr="003154CB">
        <w:trPr>
          <w:trHeight w:val="20"/>
        </w:trPr>
        <w:tc>
          <w:tcPr>
            <w:tcW w:w="3544" w:type="dxa"/>
            <w:vAlign w:val="center"/>
          </w:tcPr>
          <w:p w14:paraId="6276BC31" w14:textId="77777777" w:rsidR="000F07FD" w:rsidRPr="00B91684" w:rsidRDefault="000F07FD" w:rsidP="003154CB">
            <w:pPr>
              <w:jc w:val="center"/>
              <w:rPr>
                <w:rFonts w:ascii="Calibri" w:hAnsi="Calibri"/>
                <w:sz w:val="22"/>
                <w:szCs w:val="22"/>
              </w:rPr>
            </w:pPr>
            <w:r w:rsidRPr="00B91684">
              <w:rPr>
                <w:rFonts w:ascii="Calibri" w:hAnsi="Calibri"/>
                <w:sz w:val="22"/>
                <w:szCs w:val="22"/>
              </w:rPr>
              <w:t xml:space="preserve">Lote </w:t>
            </w:r>
            <w:r>
              <w:rPr>
                <w:rFonts w:ascii="Calibri" w:hAnsi="Calibri"/>
                <w:sz w:val="22"/>
                <w:szCs w:val="22"/>
              </w:rPr>
              <w:t>9</w:t>
            </w:r>
          </w:p>
        </w:tc>
        <w:tc>
          <w:tcPr>
            <w:tcW w:w="1134" w:type="dxa"/>
            <w:vAlign w:val="center"/>
          </w:tcPr>
          <w:p w14:paraId="001E7BD9" w14:textId="77777777" w:rsidR="000F07FD" w:rsidRPr="007C3E32" w:rsidRDefault="000F07FD" w:rsidP="003154CB">
            <w:pPr>
              <w:jc w:val="center"/>
              <w:rPr>
                <w:rFonts w:ascii="Calibri" w:hAnsi="Calibri"/>
                <w:sz w:val="22"/>
                <w:szCs w:val="22"/>
              </w:rPr>
            </w:pPr>
            <w:r w:rsidRPr="007C3E32">
              <w:rPr>
                <w:rFonts w:ascii="Calibri" w:hAnsi="Calibri"/>
                <w:sz w:val="22"/>
                <w:szCs w:val="22"/>
              </w:rPr>
              <w:t>75 horas</w:t>
            </w:r>
          </w:p>
        </w:tc>
        <w:tc>
          <w:tcPr>
            <w:tcW w:w="1134" w:type="dxa"/>
          </w:tcPr>
          <w:p w14:paraId="2C81D15B" w14:textId="77777777" w:rsidR="000F07FD" w:rsidRPr="00B91684" w:rsidRDefault="000F07FD" w:rsidP="003154CB">
            <w:pPr>
              <w:spacing w:before="120" w:after="120" w:line="360" w:lineRule="auto"/>
              <w:jc w:val="center"/>
              <w:rPr>
                <w:rFonts w:ascii="Verdana" w:hAnsi="Verdana"/>
                <w:iCs/>
                <w:sz w:val="20"/>
                <w:szCs w:val="20"/>
              </w:rPr>
            </w:pPr>
          </w:p>
        </w:tc>
        <w:tc>
          <w:tcPr>
            <w:tcW w:w="1134" w:type="dxa"/>
            <w:vAlign w:val="center"/>
          </w:tcPr>
          <w:p w14:paraId="0B495945" w14:textId="77777777" w:rsidR="000F07FD" w:rsidRPr="007C3E32" w:rsidRDefault="000F07FD" w:rsidP="003154CB">
            <w:pPr>
              <w:jc w:val="center"/>
              <w:rPr>
                <w:rFonts w:ascii="Calibri" w:hAnsi="Calibri"/>
                <w:sz w:val="22"/>
                <w:szCs w:val="22"/>
              </w:rPr>
            </w:pPr>
            <w:r w:rsidRPr="007C3E32">
              <w:rPr>
                <w:rFonts w:ascii="Calibri" w:hAnsi="Calibri"/>
                <w:sz w:val="22"/>
                <w:szCs w:val="22"/>
              </w:rPr>
              <w:t>37 horas</w:t>
            </w:r>
          </w:p>
        </w:tc>
        <w:tc>
          <w:tcPr>
            <w:tcW w:w="1134" w:type="dxa"/>
          </w:tcPr>
          <w:p w14:paraId="17F25953" w14:textId="77777777" w:rsidR="000F07FD" w:rsidRPr="00B91684" w:rsidRDefault="000F07FD" w:rsidP="003154CB">
            <w:pPr>
              <w:spacing w:before="120" w:after="120" w:line="360" w:lineRule="auto"/>
              <w:jc w:val="center"/>
              <w:rPr>
                <w:rFonts w:ascii="Verdana" w:hAnsi="Verdana"/>
                <w:iCs/>
                <w:sz w:val="20"/>
                <w:szCs w:val="20"/>
              </w:rPr>
            </w:pPr>
          </w:p>
        </w:tc>
      </w:tr>
    </w:tbl>
    <w:p w14:paraId="4A5F688D" w14:textId="77777777" w:rsidR="000F07FD" w:rsidRDefault="000F07FD" w:rsidP="000F07FD">
      <w:pPr>
        <w:autoSpaceDE w:val="0"/>
        <w:autoSpaceDN w:val="0"/>
        <w:adjustRightInd w:val="0"/>
        <w:ind w:left="600" w:right="-63" w:hanging="600"/>
        <w:outlineLvl w:val="0"/>
        <w:rPr>
          <w:rFonts w:ascii="Verdana" w:hAnsi="Verdana" w:cs="Tahoma"/>
          <w:b/>
          <w:sz w:val="19"/>
          <w:szCs w:val="19"/>
        </w:rPr>
      </w:pPr>
      <w:bookmarkStart w:id="1128" w:name="_Toc513018583"/>
      <w:bookmarkStart w:id="1129" w:name="_Toc507512905"/>
      <w:bookmarkStart w:id="1130" w:name="_Toc507512604"/>
      <w:bookmarkStart w:id="1131" w:name="_Toc505598425"/>
      <w:bookmarkStart w:id="1132" w:name="_Toc505598332"/>
      <w:bookmarkStart w:id="1133" w:name="_Toc505598255"/>
    </w:p>
    <w:p w14:paraId="493ACB74" w14:textId="77777777" w:rsidR="000F07FD" w:rsidRDefault="000F07FD" w:rsidP="000F07FD">
      <w:pPr>
        <w:autoSpaceDE w:val="0"/>
        <w:autoSpaceDN w:val="0"/>
        <w:adjustRightInd w:val="0"/>
        <w:ind w:left="600" w:right="-63" w:hanging="600"/>
        <w:outlineLvl w:val="0"/>
        <w:rPr>
          <w:rFonts w:ascii="Verdana" w:hAnsi="Verdana" w:cs="Tahoma"/>
          <w:b/>
          <w:sz w:val="19"/>
          <w:szCs w:val="19"/>
        </w:rPr>
      </w:pPr>
    </w:p>
    <w:p w14:paraId="6F9BFFFF" w14:textId="77777777" w:rsidR="000F07FD" w:rsidRDefault="000F07FD" w:rsidP="000F07FD">
      <w:pPr>
        <w:autoSpaceDE w:val="0"/>
        <w:autoSpaceDN w:val="0"/>
        <w:adjustRightInd w:val="0"/>
        <w:ind w:left="600" w:right="-63" w:hanging="600"/>
        <w:outlineLvl w:val="0"/>
        <w:rPr>
          <w:rFonts w:ascii="Verdana" w:hAnsi="Verdana" w:cs="Tahoma"/>
          <w:b/>
          <w:sz w:val="19"/>
          <w:szCs w:val="19"/>
        </w:rPr>
      </w:pPr>
    </w:p>
    <w:p w14:paraId="4EB8D831" w14:textId="77777777" w:rsidR="000F07FD" w:rsidRDefault="000F07FD" w:rsidP="000F07FD">
      <w:pPr>
        <w:autoSpaceDE w:val="0"/>
        <w:autoSpaceDN w:val="0"/>
        <w:adjustRightInd w:val="0"/>
        <w:ind w:left="600" w:right="-63" w:hanging="600"/>
        <w:outlineLvl w:val="0"/>
        <w:rPr>
          <w:rFonts w:ascii="Verdana" w:hAnsi="Verdana" w:cs="Tahoma"/>
          <w:sz w:val="19"/>
          <w:szCs w:val="19"/>
        </w:rPr>
      </w:pPr>
      <w:r>
        <w:rPr>
          <w:rFonts w:ascii="Verdana" w:hAnsi="Verdana" w:cs="Tahoma"/>
          <w:sz w:val="19"/>
          <w:szCs w:val="19"/>
        </w:rPr>
        <w:t>En............................., a.…. de....................de 202....</w:t>
      </w:r>
      <w:bookmarkEnd w:id="1128"/>
      <w:bookmarkEnd w:id="1129"/>
      <w:bookmarkEnd w:id="1130"/>
      <w:bookmarkEnd w:id="1131"/>
      <w:bookmarkEnd w:id="1132"/>
      <w:bookmarkEnd w:id="1133"/>
    </w:p>
    <w:p w14:paraId="244AA1B3" w14:textId="77777777" w:rsidR="000F07FD" w:rsidRDefault="000F07FD" w:rsidP="000F07FD">
      <w:pPr>
        <w:ind w:left="600" w:right="-63" w:hanging="998"/>
        <w:rPr>
          <w:rFonts w:ascii="Verdana" w:hAnsi="Verdana" w:cs="Tahoma"/>
          <w:sz w:val="19"/>
          <w:szCs w:val="19"/>
        </w:rPr>
      </w:pPr>
    </w:p>
    <w:p w14:paraId="5E2A17F5" w14:textId="77777777" w:rsidR="000F07FD" w:rsidRDefault="000F07FD" w:rsidP="000F07FD">
      <w:pPr>
        <w:ind w:left="600" w:right="-63" w:hanging="600"/>
        <w:rPr>
          <w:rFonts w:ascii="Verdana" w:hAnsi="Verdana" w:cs="Arial"/>
          <w:color w:val="212121"/>
          <w:sz w:val="18"/>
          <w:szCs w:val="18"/>
        </w:rPr>
      </w:pPr>
      <w:r>
        <w:rPr>
          <w:rFonts w:ascii="Verdana" w:hAnsi="Verdana" w:cs="Tahoma"/>
          <w:sz w:val="19"/>
          <w:szCs w:val="19"/>
        </w:rPr>
        <w:t>Firmado</w:t>
      </w:r>
      <w:r>
        <w:rPr>
          <w:rStyle w:val="Refdenotaalpie"/>
          <w:rFonts w:ascii="Verdana" w:hAnsi="Verdana" w:cs="Tahoma"/>
          <w:sz w:val="19"/>
          <w:szCs w:val="19"/>
        </w:rPr>
        <w:footnoteReference w:id="80"/>
      </w:r>
      <w:r>
        <w:rPr>
          <w:rFonts w:ascii="Verdana" w:hAnsi="Verdana" w:cs="Tahoma"/>
          <w:sz w:val="19"/>
          <w:szCs w:val="19"/>
        </w:rPr>
        <w:t>-</w:t>
      </w:r>
      <w:r>
        <w:rPr>
          <w:rStyle w:val="Refdenotaalpie"/>
          <w:rFonts w:ascii="Verdana" w:hAnsi="Verdana" w:cs="Tahoma"/>
          <w:sz w:val="19"/>
          <w:szCs w:val="19"/>
        </w:rPr>
        <w:footnoteReference w:id="81"/>
      </w:r>
      <w:r>
        <w:rPr>
          <w:rFonts w:ascii="Verdana" w:hAnsi="Verdana" w:cs="Tahoma"/>
          <w:sz w:val="19"/>
          <w:szCs w:val="19"/>
        </w:rPr>
        <w:t>:</w:t>
      </w:r>
    </w:p>
    <w:p w14:paraId="0FE5FA3B" w14:textId="77777777" w:rsidR="000F07FD" w:rsidRDefault="000F07FD" w:rsidP="000F07FD">
      <w:pPr>
        <w:tabs>
          <w:tab w:val="left" w:pos="9436"/>
        </w:tabs>
        <w:ind w:right="-63"/>
        <w:jc w:val="center"/>
        <w:rPr>
          <w:rFonts w:ascii="Verdana" w:hAnsi="Verdana" w:cs="Tahoma"/>
          <w:b/>
          <w:sz w:val="22"/>
          <w:szCs w:val="22"/>
          <w:lang w:val="es-ES_tradnl"/>
        </w:rPr>
      </w:pPr>
    </w:p>
    <w:p w14:paraId="04BD7650" w14:textId="77777777" w:rsidR="000F07FD" w:rsidRDefault="000F07FD" w:rsidP="000F07FD">
      <w:pPr>
        <w:tabs>
          <w:tab w:val="left" w:pos="9436"/>
        </w:tabs>
        <w:ind w:right="-63"/>
        <w:jc w:val="center"/>
        <w:rPr>
          <w:rFonts w:ascii="Verdana" w:hAnsi="Verdana" w:cs="Tahoma"/>
          <w:b/>
          <w:sz w:val="22"/>
          <w:szCs w:val="22"/>
          <w:lang w:val="es-ES_tradnl"/>
        </w:rPr>
      </w:pPr>
    </w:p>
    <w:p w14:paraId="73709C79" w14:textId="77777777" w:rsidR="000F07FD" w:rsidRDefault="000F07FD" w:rsidP="000F07FD">
      <w:pPr>
        <w:shd w:val="clear" w:color="auto" w:fill="FFFFFF"/>
        <w:ind w:right="-2"/>
        <w:jc w:val="both"/>
        <w:rPr>
          <w:rFonts w:ascii="Verdana" w:hAnsi="Verdana"/>
          <w:b/>
          <w:sz w:val="14"/>
          <w:szCs w:val="14"/>
        </w:rPr>
      </w:pPr>
      <w:r>
        <w:rPr>
          <w:rFonts w:ascii="Verdana" w:hAnsi="Verdana"/>
          <w:b/>
          <w:sz w:val="14"/>
          <w:szCs w:val="14"/>
        </w:rPr>
        <w:t>Información básica sobre protección de datos personales</w:t>
      </w:r>
    </w:p>
    <w:p w14:paraId="422FBDC0" w14:textId="77777777" w:rsidR="000F07FD" w:rsidRDefault="000F07FD" w:rsidP="000F07FD">
      <w:pPr>
        <w:shd w:val="clear" w:color="auto" w:fill="FFFFFF"/>
        <w:ind w:right="-2"/>
        <w:jc w:val="both"/>
        <w:rPr>
          <w:rFonts w:ascii="Verdana" w:hAnsi="Verdana"/>
          <w:sz w:val="14"/>
          <w:szCs w:val="14"/>
        </w:rPr>
      </w:pPr>
      <w:r>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Pr>
          <w:rFonts w:ascii="Verdana" w:hAnsi="Verdana"/>
          <w:b/>
          <w:sz w:val="14"/>
          <w:szCs w:val="14"/>
        </w:rPr>
        <w:t>Gestión de la contratación</w:t>
      </w:r>
      <w:r>
        <w:rPr>
          <w:rFonts w:ascii="Verdana" w:hAnsi="Verdana"/>
          <w:sz w:val="14"/>
          <w:szCs w:val="14"/>
        </w:rPr>
        <w:t>»:</w:t>
      </w:r>
    </w:p>
    <w:p w14:paraId="3C8F48E4" w14:textId="77777777" w:rsidR="000F07FD" w:rsidRDefault="000F07FD" w:rsidP="000F07FD">
      <w:pPr>
        <w:shd w:val="clear" w:color="auto" w:fill="FFFFFF"/>
        <w:ind w:right="-2"/>
        <w:jc w:val="both"/>
        <w:rPr>
          <w:rFonts w:ascii="Verdana" w:hAnsi="Verdana"/>
          <w:sz w:val="14"/>
          <w:szCs w:val="14"/>
        </w:rPr>
      </w:pPr>
    </w:p>
    <w:p w14:paraId="5FEC1A02" w14:textId="77777777" w:rsidR="000F07FD" w:rsidRDefault="000F07FD" w:rsidP="001761B7">
      <w:pPr>
        <w:numPr>
          <w:ilvl w:val="0"/>
          <w:numId w:val="161"/>
        </w:num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Responsable: </w:t>
      </w:r>
      <w:r>
        <w:rPr>
          <w:rFonts w:ascii="Verdana" w:hAnsi="Verdana"/>
          <w:sz w:val="14"/>
          <w:szCs w:val="14"/>
        </w:rPr>
        <w:t>órgano de contratación correspondiente.</w:t>
      </w:r>
    </w:p>
    <w:p w14:paraId="7FAEADFE" w14:textId="77777777" w:rsidR="000F07FD" w:rsidRDefault="000F07FD" w:rsidP="001761B7">
      <w:pPr>
        <w:numPr>
          <w:ilvl w:val="0"/>
          <w:numId w:val="161"/>
        </w:numPr>
        <w:shd w:val="clear" w:color="auto" w:fill="FFFFFF"/>
        <w:tabs>
          <w:tab w:val="left" w:pos="142"/>
        </w:tabs>
        <w:ind w:right="-2"/>
        <w:contextualSpacing/>
        <w:jc w:val="both"/>
        <w:rPr>
          <w:rFonts w:ascii="Verdana" w:hAnsi="Verdana"/>
          <w:sz w:val="14"/>
          <w:szCs w:val="14"/>
        </w:rPr>
      </w:pPr>
      <w:r>
        <w:rPr>
          <w:rFonts w:ascii="Verdana" w:hAnsi="Verdana"/>
          <w:b/>
          <w:sz w:val="14"/>
          <w:szCs w:val="14"/>
        </w:rPr>
        <w:t>Finalidad:</w:t>
      </w:r>
      <w:r>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B55DF5C" w14:textId="77777777" w:rsidR="000F07FD" w:rsidRDefault="000F07FD" w:rsidP="001761B7">
      <w:pPr>
        <w:numPr>
          <w:ilvl w:val="0"/>
          <w:numId w:val="161"/>
        </w:numPr>
        <w:shd w:val="clear" w:color="auto" w:fill="FFFFFF"/>
        <w:tabs>
          <w:tab w:val="left" w:pos="142"/>
        </w:tabs>
        <w:ind w:right="-2"/>
        <w:contextualSpacing/>
        <w:jc w:val="both"/>
        <w:rPr>
          <w:rFonts w:ascii="Verdana" w:hAnsi="Verdana"/>
          <w:sz w:val="14"/>
          <w:szCs w:val="14"/>
        </w:rPr>
      </w:pPr>
      <w:r>
        <w:rPr>
          <w:rFonts w:ascii="Verdana" w:hAnsi="Verdana"/>
          <w:b/>
          <w:sz w:val="14"/>
          <w:szCs w:val="14"/>
        </w:rPr>
        <w:t>Legitimación:</w:t>
      </w:r>
      <w:r>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866B073" w14:textId="77777777" w:rsidR="000F07FD" w:rsidRDefault="000F07FD" w:rsidP="001761B7">
      <w:pPr>
        <w:numPr>
          <w:ilvl w:val="0"/>
          <w:numId w:val="161"/>
        </w:numPr>
        <w:shd w:val="clear" w:color="auto" w:fill="FFFFFF"/>
        <w:tabs>
          <w:tab w:val="left" w:pos="142"/>
        </w:tabs>
        <w:ind w:right="-2"/>
        <w:contextualSpacing/>
        <w:jc w:val="both"/>
        <w:rPr>
          <w:rFonts w:ascii="Verdana" w:hAnsi="Verdana"/>
          <w:sz w:val="14"/>
          <w:szCs w:val="14"/>
        </w:rPr>
      </w:pPr>
      <w:r>
        <w:rPr>
          <w:rFonts w:ascii="Verdana" w:hAnsi="Verdana"/>
          <w:b/>
          <w:sz w:val="14"/>
          <w:szCs w:val="14"/>
        </w:rPr>
        <w:t>Destinatarias</w:t>
      </w:r>
      <w:r>
        <w:rPr>
          <w:rFonts w:ascii="Verdana" w:hAnsi="Verdana"/>
          <w:sz w:val="14"/>
          <w:szCs w:val="14"/>
        </w:rPr>
        <w:t>: Los datos personales podrán ser facilitados a quien ostente un interés legítimo y a la Hacienda General del País Vasco.</w:t>
      </w:r>
    </w:p>
    <w:p w14:paraId="768C187F" w14:textId="77777777" w:rsidR="000F07FD" w:rsidRDefault="000F07FD" w:rsidP="001761B7">
      <w:pPr>
        <w:numPr>
          <w:ilvl w:val="0"/>
          <w:numId w:val="161"/>
        </w:numPr>
        <w:shd w:val="clear" w:color="auto" w:fill="FFFFFF"/>
        <w:tabs>
          <w:tab w:val="left" w:pos="142"/>
        </w:tabs>
        <w:ind w:right="-2"/>
        <w:contextualSpacing/>
        <w:jc w:val="both"/>
        <w:rPr>
          <w:rFonts w:ascii="Verdana" w:hAnsi="Verdana"/>
          <w:sz w:val="14"/>
          <w:szCs w:val="14"/>
        </w:rPr>
      </w:pPr>
      <w:r>
        <w:rPr>
          <w:rFonts w:ascii="Verdana" w:hAnsi="Verdana"/>
          <w:b/>
          <w:sz w:val="14"/>
          <w:szCs w:val="14"/>
        </w:rPr>
        <w:t xml:space="preserve">Derechos: </w:t>
      </w:r>
      <w:r>
        <w:rPr>
          <w:rFonts w:ascii="Verdana" w:hAnsi="Verdana"/>
          <w:sz w:val="14"/>
          <w:szCs w:val="14"/>
        </w:rPr>
        <w:t>Ud. tiene el derecho de acceso, rectificación y supresión de sus datos, así como de limitación u oposición a su tratamiento.</w:t>
      </w:r>
    </w:p>
    <w:p w14:paraId="7794AF7A" w14:textId="77777777" w:rsidR="000F07FD" w:rsidRPr="005A19CA" w:rsidRDefault="000F07FD" w:rsidP="000F07FD"/>
    <w:p w14:paraId="682DF6C7" w14:textId="77777777" w:rsidR="00C548B6" w:rsidRPr="008F04F6" w:rsidRDefault="00C548B6" w:rsidP="00C548B6">
      <w:pPr>
        <w:ind w:right="-427"/>
        <w:rPr>
          <w:rFonts w:ascii="Verdana" w:hAnsi="Verdana" w:cs="Tahoma"/>
          <w:sz w:val="19"/>
          <w:szCs w:val="19"/>
        </w:rPr>
      </w:pP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34" w:name="AnexoV1"/>
      <w:bookmarkStart w:id="1135" w:name="_Toc33530875"/>
    </w:p>
    <w:p w14:paraId="3C8232B2" w14:textId="669D54EF" w:rsidR="00C548B6" w:rsidRPr="008F04F6" w:rsidRDefault="00C548B6" w:rsidP="00C03745">
      <w:pPr>
        <w:pStyle w:val="Ttulo3"/>
        <w:rPr>
          <w:rFonts w:eastAsia="Arial Unicode MS"/>
          <w:i/>
        </w:rPr>
      </w:pPr>
      <w:bookmarkStart w:id="1136" w:name="_Toc38387846"/>
      <w:bookmarkStart w:id="1137"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34"/>
      <w:r w:rsidRPr="008F04F6">
        <w:rPr>
          <w:lang w:val="es-ES_tradnl"/>
        </w:rPr>
        <w:t>DISPONIBILIDAD DE LA SOLVENCIA Y MEDIOS DE OTRAS ENTIDADES DURANTE TODA LA VIGENCIA DEL CONTRATO</w:t>
      </w:r>
      <w:bookmarkEnd w:id="1135"/>
      <w:bookmarkEnd w:id="1136"/>
      <w:bookmarkEnd w:id="1137"/>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38" w:name="_Toc505598256"/>
      <w:bookmarkStart w:id="1139" w:name="_Toc505598333"/>
      <w:bookmarkStart w:id="1140" w:name="_Toc505598426"/>
      <w:bookmarkStart w:id="1141" w:name="_Toc507512605"/>
      <w:bookmarkStart w:id="1142" w:name="_Toc507512906"/>
      <w:r w:rsidRPr="008F04F6">
        <w:rPr>
          <w:rFonts w:ascii="Verdana" w:hAnsi="Verdana"/>
          <w:b/>
          <w:sz w:val="19"/>
          <w:szCs w:val="19"/>
        </w:rPr>
        <w:t>DECLARAN:</w:t>
      </w:r>
      <w:bookmarkEnd w:id="1138"/>
      <w:bookmarkEnd w:id="1139"/>
      <w:bookmarkEnd w:id="1140"/>
      <w:bookmarkEnd w:id="1141"/>
      <w:bookmarkEnd w:id="1142"/>
    </w:p>
    <w:p w14:paraId="6DB0DF80" w14:textId="49423993" w:rsidR="00C548B6" w:rsidRPr="008F04F6" w:rsidRDefault="00C548B6" w:rsidP="001761B7">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1761B7">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1761B7">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1761B7">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1761B7">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1761B7">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1761B7">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1761B7">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43" w:name="_Toc505598257"/>
      <w:bookmarkStart w:id="1144" w:name="_Toc505598334"/>
      <w:bookmarkStart w:id="1145" w:name="_Toc505598427"/>
      <w:bookmarkStart w:id="1146" w:name="_Toc507512606"/>
      <w:bookmarkStart w:id="1147" w:name="_Toc507512907"/>
      <w:r w:rsidRPr="008F04F6">
        <w:rPr>
          <w:rFonts w:ascii="Verdana" w:hAnsi="Verdana" w:cs="Tahoma"/>
          <w:sz w:val="19"/>
          <w:szCs w:val="19"/>
        </w:rPr>
        <w:t>En............................., a...... de....................de 20....</w:t>
      </w:r>
      <w:bookmarkEnd w:id="1143"/>
      <w:bookmarkEnd w:id="1144"/>
      <w:bookmarkEnd w:id="1145"/>
      <w:bookmarkEnd w:id="1146"/>
      <w:bookmarkEnd w:id="1147"/>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1761B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1761B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1761B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1761B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1761B7">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48" w:name="AnexoV2"/>
      <w:bookmarkStart w:id="1149"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50" w:name="_Toc38387847"/>
      <w:bookmarkStart w:id="1151" w:name="_Toc157522140"/>
      <w:r w:rsidRPr="008F04F6">
        <w:rPr>
          <w:lang w:val="es-ES_tradnl"/>
        </w:rPr>
        <w:lastRenderedPageBreak/>
        <w:t>ANEXO V.</w:t>
      </w:r>
      <w:r w:rsidR="00C548B6" w:rsidRPr="008F04F6">
        <w:rPr>
          <w:lang w:val="es-ES_tradnl"/>
        </w:rPr>
        <w:t>2.</w:t>
      </w:r>
      <w:bookmarkEnd w:id="1148"/>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49"/>
      <w:bookmarkEnd w:id="1150"/>
      <w:bookmarkEnd w:id="1151"/>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52" w:name="_Toc507512607"/>
      <w:bookmarkStart w:id="1153"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52"/>
      <w:bookmarkEnd w:id="1153"/>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54" w:name="_Toc507512608"/>
      <w:bookmarkStart w:id="1155" w:name="_Toc507512909"/>
      <w:r w:rsidRPr="008F04F6">
        <w:rPr>
          <w:rFonts w:ascii="Verdana" w:hAnsi="Verdana" w:cs="Tahoma"/>
          <w:sz w:val="19"/>
          <w:szCs w:val="19"/>
        </w:rPr>
        <w:t>En............................., a..... de....................de 20....</w:t>
      </w:r>
      <w:bookmarkEnd w:id="1154"/>
      <w:bookmarkEnd w:id="1155"/>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1761B7">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1761B7">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1761B7">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1761B7">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1761B7">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56" w:name="AnexoV3"/>
      <w:bookmarkStart w:id="1157" w:name="_Toc33530877"/>
      <w:bookmarkStart w:id="1158" w:name="_Toc38387848"/>
      <w:bookmarkStart w:id="1159" w:name="_Toc157522141"/>
      <w:r w:rsidR="00F47A03" w:rsidRPr="008F04F6">
        <w:rPr>
          <w:lang w:val="es-ES_tradnl"/>
        </w:rPr>
        <w:lastRenderedPageBreak/>
        <w:t>ANEXO V.</w:t>
      </w:r>
      <w:r w:rsidRPr="008F04F6">
        <w:rPr>
          <w:lang w:val="es-ES_tradnl"/>
        </w:rPr>
        <w:t>3.-</w:t>
      </w:r>
      <w:r w:rsidRPr="008F04F6">
        <w:rPr>
          <w:lang w:val="es-ES_tradnl"/>
        </w:rPr>
        <w:tab/>
      </w:r>
      <w:bookmarkEnd w:id="1156"/>
      <w:r w:rsidRPr="008F04F6">
        <w:rPr>
          <w:lang w:val="es-ES_tradnl"/>
        </w:rPr>
        <w:t>MODELO DE AVAL BANCARIO</w:t>
      </w:r>
      <w:bookmarkEnd w:id="1157"/>
      <w:bookmarkEnd w:id="1158"/>
      <w:bookmarkEnd w:id="1159"/>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0" w:name="AnexoV4"/>
    </w:p>
    <w:p w14:paraId="3A261D8E" w14:textId="0500466D" w:rsidR="00C548B6" w:rsidRPr="008F04F6" w:rsidRDefault="00C548B6" w:rsidP="00C03745">
      <w:pPr>
        <w:pStyle w:val="Ttulo3"/>
      </w:pPr>
      <w:bookmarkStart w:id="1161" w:name="_Toc33530878"/>
      <w:bookmarkStart w:id="1162" w:name="_Toc38387849"/>
      <w:bookmarkStart w:id="1163" w:name="_Toc157522142"/>
      <w:bookmarkEnd w:id="1160"/>
      <w:r w:rsidRPr="008F04F6">
        <w:rPr>
          <w:lang w:val="es-ES_tradnl"/>
        </w:rPr>
        <w:lastRenderedPageBreak/>
        <w:t>ANEXO V.4.-</w:t>
      </w:r>
      <w:r w:rsidRPr="008F04F6">
        <w:rPr>
          <w:rFonts w:eastAsia="Arial Unicode MS"/>
        </w:rPr>
        <w:tab/>
      </w:r>
      <w:r w:rsidRPr="008F04F6">
        <w:t>MODELO DE SEGURO DE CAUCIÓN</w:t>
      </w:r>
      <w:bookmarkEnd w:id="1161"/>
      <w:bookmarkEnd w:id="1162"/>
      <w:bookmarkEnd w:id="1163"/>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64" w:name="_Toc157522143"/>
      <w:bookmarkStart w:id="1165" w:name="AnexoVI1"/>
      <w:bookmarkStart w:id="1166" w:name="_Toc33530879"/>
      <w:bookmarkStart w:id="1167"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64"/>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1761B7">
      <w:pPr>
        <w:numPr>
          <w:ilvl w:val="0"/>
          <w:numId w:val="14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1761B7">
      <w:pPr>
        <w:numPr>
          <w:ilvl w:val="0"/>
          <w:numId w:val="14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1761B7">
      <w:pPr>
        <w:numPr>
          <w:ilvl w:val="0"/>
          <w:numId w:val="14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1761B7">
      <w:pPr>
        <w:numPr>
          <w:ilvl w:val="0"/>
          <w:numId w:val="14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1761B7">
      <w:pPr>
        <w:numPr>
          <w:ilvl w:val="0"/>
          <w:numId w:val="14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68"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68"/>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1761B7">
      <w:pPr>
        <w:numPr>
          <w:ilvl w:val="0"/>
          <w:numId w:val="148"/>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1761B7">
      <w:pPr>
        <w:numPr>
          <w:ilvl w:val="0"/>
          <w:numId w:val="148"/>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1761B7">
      <w:pPr>
        <w:numPr>
          <w:ilvl w:val="0"/>
          <w:numId w:val="147"/>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1761B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1761B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1761B7">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1761B7">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69"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65"/>
      <w:r w:rsidR="00C548B6" w:rsidRPr="008F04F6">
        <w:rPr>
          <w:lang w:val="es-ES_tradnl"/>
        </w:rPr>
        <w:t>-</w:t>
      </w:r>
      <w:r w:rsidR="00C548B6" w:rsidRPr="008F04F6">
        <w:rPr>
          <w:lang w:val="es-ES_tradnl"/>
        </w:rPr>
        <w:tab/>
        <w:t>APROBACIÓN DE CERTIFICACIÓN DE SERVICIOS</w:t>
      </w:r>
      <w:bookmarkEnd w:id="1166"/>
      <w:bookmarkEnd w:id="1167"/>
      <w:bookmarkEnd w:id="1169"/>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70" w:name="_Toc505598258"/>
      <w:bookmarkStart w:id="1171" w:name="_Toc505598335"/>
      <w:bookmarkStart w:id="1172" w:name="_Toc505598428"/>
      <w:bookmarkStart w:id="1173" w:name="_Toc507512609"/>
      <w:bookmarkStart w:id="1174" w:name="_Toc507512910"/>
      <w:r w:rsidRPr="008F04F6">
        <w:rPr>
          <w:rFonts w:ascii="Verdana" w:hAnsi="Verdana"/>
          <w:b/>
          <w:sz w:val="19"/>
          <w:szCs w:val="19"/>
        </w:rPr>
        <w:t>DECLARA:</w:t>
      </w:r>
      <w:bookmarkEnd w:id="1170"/>
      <w:bookmarkEnd w:id="1171"/>
      <w:bookmarkEnd w:id="1172"/>
      <w:bookmarkEnd w:id="1173"/>
      <w:bookmarkEnd w:id="1174"/>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1761B7">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1761B7">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1761B7">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75" w:name="_Toc505598259"/>
      <w:bookmarkStart w:id="1176" w:name="_Toc505598336"/>
      <w:bookmarkStart w:id="1177" w:name="_Toc505598429"/>
      <w:bookmarkStart w:id="1178" w:name="_Toc507512610"/>
      <w:bookmarkStart w:id="1179" w:name="_Toc507512911"/>
      <w:r w:rsidRPr="008F04F6">
        <w:rPr>
          <w:rFonts w:ascii="Verdana" w:hAnsi="Verdana" w:cs="Tahoma"/>
          <w:sz w:val="19"/>
          <w:szCs w:val="19"/>
        </w:rPr>
        <w:t>En............................., a..... de....................de 20....</w:t>
      </w:r>
      <w:bookmarkEnd w:id="1175"/>
      <w:bookmarkEnd w:id="1176"/>
      <w:bookmarkEnd w:id="1177"/>
      <w:bookmarkEnd w:id="1178"/>
      <w:bookmarkEnd w:id="1179"/>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1761B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1761B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1761B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1761B7">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1761B7">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80" w:name="AnexoVI2"/>
    </w:p>
    <w:p w14:paraId="4F43B15F" w14:textId="7E4F3922" w:rsidR="00C548B6" w:rsidRPr="008F04F6" w:rsidRDefault="00F47A03" w:rsidP="00C03745">
      <w:pPr>
        <w:pStyle w:val="Ttulo3"/>
      </w:pPr>
      <w:bookmarkStart w:id="1181" w:name="_Toc33530880"/>
      <w:bookmarkStart w:id="1182" w:name="_Toc38387851"/>
      <w:bookmarkStart w:id="1183" w:name="_Toc157522146"/>
      <w:bookmarkEnd w:id="1180"/>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81"/>
      <w:bookmarkEnd w:id="1182"/>
      <w:bookmarkEnd w:id="1183"/>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84" w:name="_Toc505598260"/>
      <w:bookmarkStart w:id="1185" w:name="_Toc505598337"/>
      <w:bookmarkStart w:id="1186" w:name="_Toc505598430"/>
      <w:bookmarkStart w:id="1187" w:name="_Toc507512611"/>
      <w:bookmarkStart w:id="1188" w:name="_Toc507512912"/>
      <w:r w:rsidRPr="008F04F6">
        <w:rPr>
          <w:rFonts w:ascii="Verdana" w:hAnsi="Verdana"/>
          <w:b/>
          <w:sz w:val="19"/>
          <w:szCs w:val="19"/>
        </w:rPr>
        <w:t>DECLARA:</w:t>
      </w:r>
      <w:bookmarkEnd w:id="1184"/>
      <w:bookmarkEnd w:id="1185"/>
      <w:bookmarkEnd w:id="1186"/>
      <w:bookmarkEnd w:id="1187"/>
      <w:bookmarkEnd w:id="1188"/>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1761B7">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1761B7">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1761B7">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1761B7">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1761B7">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1761B7">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1761B7">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89" w:name="_Toc505598261"/>
      <w:bookmarkStart w:id="1190" w:name="_Toc505598338"/>
      <w:bookmarkStart w:id="1191" w:name="_Toc505598431"/>
      <w:bookmarkStart w:id="1192" w:name="_Toc507512612"/>
      <w:bookmarkStart w:id="1193" w:name="_Toc507512913"/>
      <w:r w:rsidRPr="008F04F6">
        <w:rPr>
          <w:rFonts w:ascii="Verdana" w:hAnsi="Verdana" w:cs="Tahoma"/>
          <w:sz w:val="19"/>
          <w:szCs w:val="19"/>
        </w:rPr>
        <w:t>En............................., a..... de....................de 20....</w:t>
      </w:r>
      <w:bookmarkEnd w:id="1189"/>
      <w:bookmarkEnd w:id="1190"/>
      <w:bookmarkEnd w:id="1191"/>
      <w:bookmarkEnd w:id="1192"/>
      <w:bookmarkEnd w:id="1193"/>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1761B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1761B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1761B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1761B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1761B7">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94" w:name="AnexoVI3"/>
      <w:bookmarkStart w:id="1195" w:name="_Toc33530881"/>
      <w:bookmarkStart w:id="1196" w:name="_Toc38387852"/>
      <w:bookmarkStart w:id="1197" w:name="_Toc157522147"/>
      <w:bookmarkStart w:id="1198" w:name="_Toc507512916"/>
      <w:bookmarkStart w:id="1199" w:name="_Toc507512615"/>
      <w:r w:rsidRPr="008F04F6">
        <w:lastRenderedPageBreak/>
        <w:t>ANEXO VI.</w:t>
      </w:r>
      <w:r w:rsidR="007709C6" w:rsidRPr="008F04F6">
        <w:t>BIS.3</w:t>
      </w:r>
      <w:r w:rsidR="00C548B6" w:rsidRPr="008F04F6">
        <w:t>.-</w:t>
      </w:r>
      <w:r w:rsidR="00C548B6" w:rsidRPr="008F04F6">
        <w:tab/>
      </w:r>
      <w:bookmarkEnd w:id="1194"/>
      <w:r w:rsidR="00C548B6" w:rsidRPr="008F04F6">
        <w:t>DECLARACIÓN SOBRE LOS DATOS RELATIVOS A LAS CONDICIONES DE LOS CONTRATOS DE TRABAJO</w:t>
      </w:r>
      <w:bookmarkEnd w:id="1195"/>
      <w:bookmarkEnd w:id="1196"/>
      <w:bookmarkEnd w:id="1197"/>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200" w:name="_Toc507512613"/>
      <w:bookmarkStart w:id="1201" w:name="_Toc507512914"/>
      <w:r w:rsidRPr="008F04F6">
        <w:rPr>
          <w:rFonts w:ascii="Verdana" w:hAnsi="Verdana" w:cs="Tahoma"/>
          <w:b/>
          <w:sz w:val="19"/>
          <w:szCs w:val="19"/>
        </w:rPr>
        <w:t>DECLARA:</w:t>
      </w:r>
      <w:bookmarkEnd w:id="1200"/>
      <w:bookmarkEnd w:id="1201"/>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202" w:name="_Toc507512614"/>
      <w:bookmarkStart w:id="1203" w:name="_Toc507512915"/>
      <w:r w:rsidRPr="008F04F6">
        <w:rPr>
          <w:rFonts w:ascii="Verdana" w:hAnsi="Verdana" w:cs="Tahoma"/>
          <w:sz w:val="19"/>
          <w:szCs w:val="19"/>
        </w:rPr>
        <w:t>En............................., a...... de....................de 20....</w:t>
      </w:r>
      <w:bookmarkEnd w:id="1202"/>
      <w:bookmarkEnd w:id="1203"/>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98"/>
      <w:bookmarkEnd w:id="1199"/>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204" w:name="_Toc507512617"/>
      <w:bookmarkStart w:id="1205"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206" w:name="_Toc507512917"/>
      <w:bookmarkStart w:id="1207" w:name="_Toc507512616"/>
      <w:r w:rsidRPr="008F04F6">
        <w:rPr>
          <w:rFonts w:ascii="Verdana" w:hAnsi="Verdana" w:cs="Tahoma"/>
          <w:sz w:val="19"/>
          <w:szCs w:val="19"/>
        </w:rPr>
        <w:t>En............................., a...... de....................de 20....</w:t>
      </w:r>
      <w:bookmarkEnd w:id="1206"/>
      <w:bookmarkEnd w:id="1207"/>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204"/>
      <w:bookmarkEnd w:id="1205"/>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1761B7">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1761B7">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1761B7">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1761B7">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1761B7">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208" w:name="_Toc33530882"/>
      <w:bookmarkStart w:id="1209" w:name="_Toc38387853"/>
      <w:bookmarkStart w:id="1210" w:name="_Toc157522148"/>
      <w:r w:rsidRPr="008F04F6">
        <w:lastRenderedPageBreak/>
        <w:t>ANEXO VII.</w:t>
      </w:r>
      <w:r w:rsidR="00C548B6" w:rsidRPr="008F04F6">
        <w:t>1.-</w:t>
      </w:r>
      <w:r w:rsidR="00C548B6" w:rsidRPr="008F04F6">
        <w:tab/>
        <w:t>INFORMACIÓN ADICIONAL SOBRE PROTECCIÓN DE DATOS PERSONALES</w:t>
      </w:r>
      <w:bookmarkEnd w:id="1208"/>
      <w:bookmarkEnd w:id="1209"/>
      <w:bookmarkEnd w:id="1210"/>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1761B7">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1761B7">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1761B7">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1761B7">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1761B7">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1761B7">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1761B7">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1761B7">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1761B7">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1761B7">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1761B7">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1761B7">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1761B7">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1761B7">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1761B7">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1761B7">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4"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1761B7">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5">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1761B7">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6"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211" w:name="_Toc33530883"/>
      <w:bookmarkStart w:id="1212" w:name="_Toc38387854"/>
      <w:bookmarkStart w:id="1213" w:name="_Toc157522149"/>
      <w:r w:rsidR="00F47A03" w:rsidRPr="008F04F6">
        <w:lastRenderedPageBreak/>
        <w:t>ANEXO VII.</w:t>
      </w:r>
      <w:r w:rsidRPr="008F04F6">
        <w:t>2.-</w:t>
      </w:r>
      <w:r w:rsidRPr="008F04F6">
        <w:tab/>
        <w:t>ENCARGO DE TRATAMIENTO DE DATOS PERSONALES</w:t>
      </w:r>
      <w:bookmarkEnd w:id="1211"/>
      <w:bookmarkEnd w:id="1212"/>
      <w:bookmarkEnd w:id="1213"/>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1761B7">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1761B7">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1761B7">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1761B7">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1761B7">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1761B7">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1761B7">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1761B7">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1761B7">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E7F76" w14:textId="77777777" w:rsidR="00A34AD1" w:rsidRDefault="00A34AD1">
      <w:r>
        <w:separator/>
      </w:r>
    </w:p>
  </w:endnote>
  <w:endnote w:type="continuationSeparator" w:id="0">
    <w:p w14:paraId="522D4D86" w14:textId="77777777" w:rsidR="00A34AD1" w:rsidRDefault="00A34AD1">
      <w:r>
        <w:continuationSeparator/>
      </w:r>
    </w:p>
  </w:endnote>
  <w:endnote w:type="continuationNotice" w:id="1">
    <w:p w14:paraId="44BE8083" w14:textId="77777777" w:rsidR="00A34AD1" w:rsidRDefault="00A34A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Verdana-Bold">
    <w:altName w:val="Verdan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52DD7E6" w:rsidR="00E1662E" w:rsidRDefault="00E1662E" w:rsidP="007B0679">
    <w:pPr>
      <w:pStyle w:val="Piedepgina"/>
      <w:tabs>
        <w:tab w:val="clear" w:pos="4819"/>
        <w:tab w:val="clear" w:pos="9071"/>
        <w:tab w:val="left" w:pos="5325"/>
        <w:tab w:val="left" w:pos="7655"/>
        <w:tab w:val="right" w:pos="14286"/>
      </w:tabs>
      <w:jc w:val="right"/>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r w:rsidR="007B0679">
      <w:rPr>
        <w:rFonts w:ascii="Verdana" w:hAnsi="Verdana"/>
        <w:sz w:val="16"/>
        <w:szCs w:val="16"/>
      </w:rPr>
      <w:t>C02/001/2026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077C3" w14:textId="77777777" w:rsidR="00A34AD1" w:rsidRDefault="00A34AD1">
      <w:r>
        <w:separator/>
      </w:r>
    </w:p>
  </w:footnote>
  <w:footnote w:type="continuationSeparator" w:id="0">
    <w:p w14:paraId="725F9346" w14:textId="77777777" w:rsidR="00A34AD1" w:rsidRDefault="00A34AD1">
      <w:r>
        <w:continuationSeparator/>
      </w:r>
    </w:p>
  </w:footnote>
  <w:footnote w:type="continuationNotice" w:id="1">
    <w:p w14:paraId="79D560B2" w14:textId="77777777" w:rsidR="00A34AD1" w:rsidRDefault="00A34AD1"/>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1E1CD887" w14:textId="77777777" w:rsidR="000F07FD" w:rsidRDefault="000F07FD" w:rsidP="000F07FD">
      <w:pPr>
        <w:pStyle w:val="Textonotapie"/>
        <w:ind w:right="-463"/>
        <w:rPr>
          <w:rFonts w:ascii="Verdana" w:hAnsi="Verdana" w:cs="Tahoma"/>
          <w:sz w:val="16"/>
          <w:szCs w:val="16"/>
          <w:lang w:val="es-ES"/>
        </w:rPr>
      </w:pPr>
      <w:r>
        <w:rPr>
          <w:rStyle w:val="Refdenotaalpie"/>
          <w:rFonts w:ascii="Verdana" w:hAnsi="Verdana"/>
          <w:sz w:val="16"/>
          <w:szCs w:val="16"/>
          <w:lang w:val="es-ES"/>
        </w:rPr>
        <w:footnoteRef/>
      </w:r>
      <w:r>
        <w:rPr>
          <w:rStyle w:val="Refdenotaalpie"/>
          <w:rFonts w:ascii="Verdana" w:hAnsi="Verdana"/>
          <w:sz w:val="16"/>
          <w:szCs w:val="16"/>
          <w:lang w:val="es-ES"/>
        </w:rPr>
        <w:t xml:space="preserve"> </w:t>
      </w:r>
      <w:r>
        <w:rPr>
          <w:rFonts w:ascii="Verdana" w:hAnsi="Verdana" w:cs="Tahoma"/>
          <w:sz w:val="16"/>
          <w:szCs w:val="16"/>
          <w:lang w:val="es-ES"/>
        </w:rPr>
        <w:t>Deben firmarse todas las páginas en las que figuren precios.</w:t>
      </w:r>
    </w:p>
  </w:footnote>
  <w:footnote w:id="81">
    <w:p w14:paraId="53AB7A99" w14:textId="77777777" w:rsidR="000F07FD" w:rsidRDefault="000F07FD" w:rsidP="000F07FD">
      <w:pPr>
        <w:pStyle w:val="Textonotapie"/>
        <w:ind w:right="-463"/>
        <w:rPr>
          <w:rFonts w:ascii="Verdana" w:hAnsi="Verdana"/>
          <w:sz w:val="16"/>
          <w:szCs w:val="16"/>
          <w:lang w:val="es-ES"/>
        </w:rPr>
      </w:pPr>
      <w:r>
        <w:rPr>
          <w:rStyle w:val="Refdenotaalpie"/>
          <w:rFonts w:ascii="Verdana" w:hAnsi="Verdana"/>
          <w:sz w:val="16"/>
          <w:szCs w:val="16"/>
          <w:lang w:val="es-ES"/>
        </w:rPr>
        <w:footnoteRef/>
      </w:r>
      <w:r>
        <w:rPr>
          <w:rFonts w:ascii="Verdana" w:hAnsi="Verdana"/>
          <w:sz w:val="16"/>
          <w:szCs w:val="16"/>
          <w:lang w:val="es-ES"/>
        </w:rPr>
        <w:t xml:space="preserve"> </w:t>
      </w:r>
      <w:r>
        <w:rPr>
          <w:rFonts w:ascii="Verdana" w:hAnsi="Verdana"/>
          <w:b/>
          <w:sz w:val="16"/>
          <w:szCs w:val="16"/>
          <w:lang w:val="es-ES"/>
        </w:rPr>
        <w:t xml:space="preserve">En el caso de que varios operadores económicos presenten oferta con el compromiso de constituirse formalmente en UTE si resultan adjudicatarios deben </w:t>
      </w:r>
      <w:r>
        <w:rPr>
          <w:rFonts w:ascii="Verdana" w:hAnsi="Verdana"/>
          <w:b/>
          <w:sz w:val="16"/>
          <w:szCs w:val="16"/>
          <w:u w:val="single"/>
          <w:lang w:val="es-ES"/>
        </w:rPr>
        <w:t>firmar</w:t>
      </w:r>
      <w:r>
        <w:rPr>
          <w:rFonts w:ascii="Verdana" w:hAnsi="Verdana"/>
          <w:b/>
          <w:sz w:val="16"/>
          <w:szCs w:val="16"/>
          <w:lang w:val="es-ES"/>
        </w:rPr>
        <w:t xml:space="preserve"> los representantes de todos los operadores económicos que formen parte.</w:t>
      </w:r>
    </w:p>
    <w:p w14:paraId="748B2B53" w14:textId="77777777" w:rsidR="000F07FD" w:rsidRDefault="000F07FD" w:rsidP="000F07FD">
      <w:pPr>
        <w:pStyle w:val="Textonotapie"/>
        <w:ind w:right="-463"/>
        <w:rPr>
          <w:rFonts w:ascii="Verdana" w:hAnsi="Verdana"/>
          <w:sz w:val="16"/>
          <w:szCs w:val="16"/>
          <w:lang w:val="es-ES"/>
        </w:rPr>
      </w:pP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pt;height:21.9pt" fillcolor="window">
          <v:imagedata r:id="rId2" o:title=""/>
        </v:shape>
        <o:OLEObject Type="Embed" ProgID="MSPhotoEd.3" ShapeID="_x0000_i1025" DrawAspect="Content" ObjectID="_1846746617"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pt;height:21.9pt" fillcolor="window">
          <v:imagedata r:id="rId2" o:title=""/>
        </v:shape>
        <o:OLEObject Type="Embed" ProgID="MSPhotoEd.3" ShapeID="_x0000_i1026" DrawAspect="Content" ObjectID="_1846746618"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pt;height:21.9pt" fillcolor="window">
          <v:imagedata r:id="rId2" o:title=""/>
        </v:shape>
        <o:OLEObject Type="Embed" ProgID="MSPhotoEd.3" ShapeID="_x0000_i1027" DrawAspect="Content" ObjectID="_1846746619"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900A2C"/>
    <w:multiLevelType w:val="hybridMultilevel"/>
    <w:tmpl w:val="E86C0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1FD4DFC"/>
    <w:multiLevelType w:val="multilevel"/>
    <w:tmpl w:val="02749B14"/>
    <w:lvl w:ilvl="0">
      <w:start w:val="1"/>
      <w:numFmt w:val="bullet"/>
      <w:lvlText w:val=""/>
      <w:lvlJc w:val="left"/>
      <w:pPr>
        <w:tabs>
          <w:tab w:val="num" w:pos="1778"/>
        </w:tabs>
        <w:ind w:left="1778" w:hanging="360"/>
      </w:pPr>
      <w:rPr>
        <w:rFonts w:ascii="Symbol" w:hAnsi="Symbol" w:hint="default"/>
        <w:sz w:val="20"/>
      </w:rPr>
    </w:lvl>
    <w:lvl w:ilvl="1">
      <w:start w:val="1"/>
      <w:numFmt w:val="bullet"/>
      <w:lvlText w:val="o"/>
      <w:lvlJc w:val="left"/>
      <w:pPr>
        <w:tabs>
          <w:tab w:val="num" w:pos="2498"/>
        </w:tabs>
        <w:ind w:left="2498" w:hanging="360"/>
      </w:pPr>
      <w:rPr>
        <w:rFonts w:ascii="Courier New" w:hAnsi="Courier New" w:cs="Times New Roman" w:hint="default"/>
        <w:sz w:val="20"/>
      </w:rPr>
    </w:lvl>
    <w:lvl w:ilvl="2">
      <w:start w:val="1"/>
      <w:numFmt w:val="bullet"/>
      <w:lvlText w:val=""/>
      <w:lvlJc w:val="left"/>
      <w:pPr>
        <w:tabs>
          <w:tab w:val="num" w:pos="3218"/>
        </w:tabs>
        <w:ind w:left="3218" w:hanging="360"/>
      </w:pPr>
      <w:rPr>
        <w:rFonts w:ascii="Wingdings" w:hAnsi="Wingdings" w:hint="default"/>
        <w:sz w:val="20"/>
      </w:rPr>
    </w:lvl>
    <w:lvl w:ilvl="3">
      <w:start w:val="1"/>
      <w:numFmt w:val="bullet"/>
      <w:lvlText w:val=""/>
      <w:lvlJc w:val="left"/>
      <w:pPr>
        <w:tabs>
          <w:tab w:val="num" w:pos="3938"/>
        </w:tabs>
        <w:ind w:left="3938" w:hanging="360"/>
      </w:pPr>
      <w:rPr>
        <w:rFonts w:ascii="Wingdings" w:hAnsi="Wingdings" w:hint="default"/>
        <w:sz w:val="20"/>
      </w:rPr>
    </w:lvl>
    <w:lvl w:ilvl="4">
      <w:start w:val="1"/>
      <w:numFmt w:val="bullet"/>
      <w:lvlText w:val=""/>
      <w:lvlJc w:val="left"/>
      <w:pPr>
        <w:tabs>
          <w:tab w:val="num" w:pos="4658"/>
        </w:tabs>
        <w:ind w:left="4658" w:hanging="360"/>
      </w:pPr>
      <w:rPr>
        <w:rFonts w:ascii="Wingdings" w:hAnsi="Wingdings" w:hint="default"/>
        <w:sz w:val="20"/>
      </w:rPr>
    </w:lvl>
    <w:lvl w:ilvl="5">
      <w:start w:val="1"/>
      <w:numFmt w:val="bullet"/>
      <w:lvlText w:val=""/>
      <w:lvlJc w:val="left"/>
      <w:pPr>
        <w:tabs>
          <w:tab w:val="num" w:pos="5378"/>
        </w:tabs>
        <w:ind w:left="5378" w:hanging="360"/>
      </w:pPr>
      <w:rPr>
        <w:rFonts w:ascii="Wingdings" w:hAnsi="Wingdings" w:hint="default"/>
        <w:sz w:val="20"/>
      </w:rPr>
    </w:lvl>
    <w:lvl w:ilvl="6">
      <w:start w:val="1"/>
      <w:numFmt w:val="bullet"/>
      <w:lvlText w:val=""/>
      <w:lvlJc w:val="left"/>
      <w:pPr>
        <w:tabs>
          <w:tab w:val="num" w:pos="6098"/>
        </w:tabs>
        <w:ind w:left="6098" w:hanging="360"/>
      </w:pPr>
      <w:rPr>
        <w:rFonts w:ascii="Wingdings" w:hAnsi="Wingdings" w:hint="default"/>
        <w:sz w:val="20"/>
      </w:rPr>
    </w:lvl>
    <w:lvl w:ilvl="7">
      <w:start w:val="1"/>
      <w:numFmt w:val="bullet"/>
      <w:lvlText w:val=""/>
      <w:lvlJc w:val="left"/>
      <w:pPr>
        <w:tabs>
          <w:tab w:val="num" w:pos="6818"/>
        </w:tabs>
        <w:ind w:left="6818" w:hanging="360"/>
      </w:pPr>
      <w:rPr>
        <w:rFonts w:ascii="Wingdings" w:hAnsi="Wingdings" w:hint="default"/>
        <w:sz w:val="20"/>
      </w:rPr>
    </w:lvl>
    <w:lvl w:ilvl="8">
      <w:start w:val="1"/>
      <w:numFmt w:val="bullet"/>
      <w:lvlText w:val=""/>
      <w:lvlJc w:val="left"/>
      <w:pPr>
        <w:tabs>
          <w:tab w:val="num" w:pos="7538"/>
        </w:tabs>
        <w:ind w:left="7538" w:hanging="360"/>
      </w:pPr>
      <w:rPr>
        <w:rFonts w:ascii="Wingdings" w:hAnsi="Wingdings" w:hint="default"/>
        <w:sz w:val="20"/>
      </w:r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895D17"/>
    <w:multiLevelType w:val="hybridMultilevel"/>
    <w:tmpl w:val="558C692C"/>
    <w:lvl w:ilvl="0" w:tplc="DFCC19C0">
      <w:start w:val="1"/>
      <w:numFmt w:val="decimal"/>
      <w:lvlText w:val="%1."/>
      <w:lvlJc w:val="left"/>
      <w:pPr>
        <w:ind w:left="1211" w:hanging="360"/>
      </w:pPr>
      <w:rPr>
        <w:rFonts w:hint="default"/>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1" w15:restartNumberingAfterBreak="0">
    <w:nsid w:val="15A0401F"/>
    <w:multiLevelType w:val="hybridMultilevel"/>
    <w:tmpl w:val="7E74BC6C"/>
    <w:lvl w:ilvl="0" w:tplc="731211DC">
      <w:start w:val="1"/>
      <w:numFmt w:val="decimal"/>
      <w:lvlText w:val="%1."/>
      <w:lvlJc w:val="left"/>
      <w:pPr>
        <w:ind w:left="720" w:hanging="360"/>
      </w:pPr>
      <w:rPr>
        <w:rFonts w:cs="Calibri"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855F07"/>
    <w:multiLevelType w:val="hybridMultilevel"/>
    <w:tmpl w:val="D8DC14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0724E37"/>
    <w:multiLevelType w:val="hybridMultilevel"/>
    <w:tmpl w:val="A5E48D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8013A20"/>
    <w:multiLevelType w:val="hybridMultilevel"/>
    <w:tmpl w:val="BB2C3094"/>
    <w:lvl w:ilvl="0" w:tplc="7700CB6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AAB4238"/>
    <w:multiLevelType w:val="hybridMultilevel"/>
    <w:tmpl w:val="12C6881E"/>
    <w:lvl w:ilvl="0" w:tplc="62364F7E">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4F400633"/>
    <w:multiLevelType w:val="hybridMultilevel"/>
    <w:tmpl w:val="1D08127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9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8" w15:restartNumberingAfterBreak="0">
    <w:nsid w:val="4F687BF4"/>
    <w:multiLevelType w:val="hybridMultilevel"/>
    <w:tmpl w:val="379A686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9"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2"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63D2547"/>
    <w:multiLevelType w:val="hybridMultilevel"/>
    <w:tmpl w:val="2684DC9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56E9678D"/>
    <w:multiLevelType w:val="hybridMultilevel"/>
    <w:tmpl w:val="A5D454B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7F526D6"/>
    <w:multiLevelType w:val="hybridMultilevel"/>
    <w:tmpl w:val="D5AA7284"/>
    <w:lvl w:ilvl="0" w:tplc="8D3E0CD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7" w15:restartNumberingAfterBreak="0">
    <w:nsid w:val="69B33657"/>
    <w:multiLevelType w:val="hybridMultilevel"/>
    <w:tmpl w:val="F250A194"/>
    <w:lvl w:ilvl="0" w:tplc="1E0CF918">
      <w:start w:val="1"/>
      <w:numFmt w:val="bullet"/>
      <w:lvlText w:val="-"/>
      <w:lvlJc w:val="left"/>
      <w:pPr>
        <w:ind w:left="129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1" w:tplc="DAE4EEA0">
      <w:start w:val="1"/>
      <w:numFmt w:val="bullet"/>
      <w:lvlText w:val="o"/>
      <w:lvlJc w:val="left"/>
      <w:pPr>
        <w:ind w:left="221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2" w:tplc="2ADCB2F2">
      <w:start w:val="1"/>
      <w:numFmt w:val="bullet"/>
      <w:lvlText w:val="▪"/>
      <w:lvlJc w:val="left"/>
      <w:pPr>
        <w:ind w:left="293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3" w:tplc="A1746EA0">
      <w:start w:val="1"/>
      <w:numFmt w:val="bullet"/>
      <w:lvlText w:val="•"/>
      <w:lvlJc w:val="left"/>
      <w:pPr>
        <w:ind w:left="365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4" w:tplc="6AFCC4CE">
      <w:start w:val="1"/>
      <w:numFmt w:val="bullet"/>
      <w:lvlText w:val="o"/>
      <w:lvlJc w:val="left"/>
      <w:pPr>
        <w:ind w:left="437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5" w:tplc="9DE27BB2">
      <w:start w:val="1"/>
      <w:numFmt w:val="bullet"/>
      <w:lvlText w:val="▪"/>
      <w:lvlJc w:val="left"/>
      <w:pPr>
        <w:ind w:left="509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6" w:tplc="E74E3344">
      <w:start w:val="1"/>
      <w:numFmt w:val="bullet"/>
      <w:lvlText w:val="•"/>
      <w:lvlJc w:val="left"/>
      <w:pPr>
        <w:ind w:left="581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7" w:tplc="1CF09D86">
      <w:start w:val="1"/>
      <w:numFmt w:val="bullet"/>
      <w:lvlText w:val="o"/>
      <w:lvlJc w:val="left"/>
      <w:pPr>
        <w:ind w:left="653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lvl w:ilvl="8" w:tplc="98ACAEF0">
      <w:start w:val="1"/>
      <w:numFmt w:val="bullet"/>
      <w:lvlText w:val="▪"/>
      <w:lvlJc w:val="left"/>
      <w:pPr>
        <w:ind w:left="7256"/>
      </w:pPr>
      <w:rPr>
        <w:rFonts w:ascii="Verdana" w:eastAsia="Verdana" w:hAnsi="Verdana" w:cs="Verdana"/>
        <w:b w:val="0"/>
        <w:i w:val="0"/>
        <w:strike w:val="0"/>
        <w:dstrike w:val="0"/>
        <w:color w:val="3333FF"/>
        <w:sz w:val="20"/>
        <w:szCs w:val="20"/>
        <w:u w:val="none" w:color="000000"/>
        <w:bdr w:val="none" w:sz="0" w:space="0" w:color="auto"/>
        <w:shd w:val="clear" w:color="auto" w:fill="auto"/>
        <w:vertAlign w:val="baseline"/>
      </w:rPr>
    </w:lvl>
  </w:abstractNum>
  <w:abstractNum w:abstractNumId="13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8"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1" w15:restartNumberingAfterBreak="0">
    <w:nsid w:val="78616D5A"/>
    <w:multiLevelType w:val="hybridMultilevel"/>
    <w:tmpl w:val="1CFA0DEE"/>
    <w:lvl w:ilvl="0" w:tplc="0C0A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AD51763"/>
    <w:multiLevelType w:val="hybridMultilevel"/>
    <w:tmpl w:val="D6809E76"/>
    <w:lvl w:ilvl="0" w:tplc="FFFFFFFF">
      <w:start w:val="1"/>
      <w:numFmt w:val="bullet"/>
      <w:lvlText w:val="-"/>
      <w:lvlJc w:val="left"/>
      <w:pPr>
        <w:ind w:left="1038" w:hanging="360"/>
      </w:pPr>
      <w:rPr>
        <w:rFonts w:ascii="Verdana" w:eastAsia="Calibri" w:hAnsi="Verdana" w:cs="Arial" w:hint="default"/>
      </w:rPr>
    </w:lvl>
    <w:lvl w:ilvl="1" w:tplc="FFFFFFFF">
      <w:start w:val="1"/>
      <w:numFmt w:val="bullet"/>
      <w:lvlText w:val="o"/>
      <w:lvlJc w:val="left"/>
      <w:pPr>
        <w:ind w:left="1758" w:hanging="360"/>
      </w:pPr>
      <w:rPr>
        <w:rFonts w:ascii="Courier New" w:hAnsi="Courier New" w:cs="Courier New" w:hint="default"/>
      </w:rPr>
    </w:lvl>
    <w:lvl w:ilvl="2" w:tplc="FFFFFFFF">
      <w:start w:val="1"/>
      <w:numFmt w:val="bullet"/>
      <w:lvlText w:val=""/>
      <w:lvlJc w:val="left"/>
      <w:pPr>
        <w:ind w:left="2478" w:hanging="360"/>
      </w:pPr>
      <w:rPr>
        <w:rFonts w:ascii="Wingdings" w:hAnsi="Wingdings" w:hint="default"/>
      </w:rPr>
    </w:lvl>
    <w:lvl w:ilvl="3" w:tplc="FFFFFFFF">
      <w:start w:val="1"/>
      <w:numFmt w:val="bullet"/>
      <w:lvlText w:val=""/>
      <w:lvlJc w:val="left"/>
      <w:pPr>
        <w:ind w:left="3198" w:hanging="360"/>
      </w:pPr>
      <w:rPr>
        <w:rFonts w:ascii="Symbol" w:hAnsi="Symbol" w:hint="default"/>
      </w:rPr>
    </w:lvl>
    <w:lvl w:ilvl="4" w:tplc="FFFFFFFF">
      <w:start w:val="1"/>
      <w:numFmt w:val="bullet"/>
      <w:lvlText w:val="o"/>
      <w:lvlJc w:val="left"/>
      <w:pPr>
        <w:ind w:left="3918" w:hanging="360"/>
      </w:pPr>
      <w:rPr>
        <w:rFonts w:ascii="Courier New" w:hAnsi="Courier New" w:cs="Courier New" w:hint="default"/>
      </w:rPr>
    </w:lvl>
    <w:lvl w:ilvl="5" w:tplc="FFFFFFFF">
      <w:start w:val="1"/>
      <w:numFmt w:val="bullet"/>
      <w:lvlText w:val=""/>
      <w:lvlJc w:val="left"/>
      <w:pPr>
        <w:ind w:left="4638" w:hanging="360"/>
      </w:pPr>
      <w:rPr>
        <w:rFonts w:ascii="Wingdings" w:hAnsi="Wingdings" w:hint="default"/>
      </w:rPr>
    </w:lvl>
    <w:lvl w:ilvl="6" w:tplc="FFFFFFFF">
      <w:start w:val="1"/>
      <w:numFmt w:val="bullet"/>
      <w:lvlText w:val=""/>
      <w:lvlJc w:val="left"/>
      <w:pPr>
        <w:ind w:left="5358" w:hanging="360"/>
      </w:pPr>
      <w:rPr>
        <w:rFonts w:ascii="Symbol" w:hAnsi="Symbol" w:hint="default"/>
      </w:rPr>
    </w:lvl>
    <w:lvl w:ilvl="7" w:tplc="FFFFFFFF">
      <w:start w:val="1"/>
      <w:numFmt w:val="bullet"/>
      <w:lvlText w:val="o"/>
      <w:lvlJc w:val="left"/>
      <w:pPr>
        <w:ind w:left="6078" w:hanging="360"/>
      </w:pPr>
      <w:rPr>
        <w:rFonts w:ascii="Courier New" w:hAnsi="Courier New" w:cs="Courier New" w:hint="default"/>
      </w:rPr>
    </w:lvl>
    <w:lvl w:ilvl="8" w:tplc="FFFFFFFF">
      <w:start w:val="1"/>
      <w:numFmt w:val="bullet"/>
      <w:lvlText w:val=""/>
      <w:lvlJc w:val="left"/>
      <w:pPr>
        <w:ind w:left="6798" w:hanging="360"/>
      </w:pPr>
      <w:rPr>
        <w:rFonts w:ascii="Wingdings" w:hAnsi="Wingdings" w:hint="default"/>
      </w:r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7"/>
  </w:num>
  <w:num w:numId="2" w16cid:durableId="92895262">
    <w:abstractNumId w:val="85"/>
  </w:num>
  <w:num w:numId="3" w16cid:durableId="1332297873">
    <w:abstractNumId w:val="110"/>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21"/>
  </w:num>
  <w:num w:numId="6" w16cid:durableId="1204290459">
    <w:abstractNumId w:val="16"/>
  </w:num>
  <w:num w:numId="7" w16cid:durableId="768037985">
    <w:abstractNumId w:val="133"/>
  </w:num>
  <w:num w:numId="8" w16cid:durableId="1678654013">
    <w:abstractNumId w:val="50"/>
  </w:num>
  <w:num w:numId="9" w16cid:durableId="272252271">
    <w:abstractNumId w:val="13"/>
  </w:num>
  <w:num w:numId="10" w16cid:durableId="1595743267">
    <w:abstractNumId w:val="162"/>
  </w:num>
  <w:num w:numId="11" w16cid:durableId="596141159">
    <w:abstractNumId w:val="105"/>
  </w:num>
  <w:num w:numId="12" w16cid:durableId="1260406822">
    <w:abstractNumId w:val="139"/>
  </w:num>
  <w:num w:numId="13" w16cid:durableId="1316295086">
    <w:abstractNumId w:val="35"/>
  </w:num>
  <w:num w:numId="14" w16cid:durableId="730232332">
    <w:abstractNumId w:val="90"/>
  </w:num>
  <w:num w:numId="15" w16cid:durableId="261913464">
    <w:abstractNumId w:val="1"/>
  </w:num>
  <w:num w:numId="16" w16cid:durableId="976841952">
    <w:abstractNumId w:val="2"/>
  </w:num>
  <w:num w:numId="17" w16cid:durableId="593366678">
    <w:abstractNumId w:val="15"/>
  </w:num>
  <w:num w:numId="18" w16cid:durableId="1078748701">
    <w:abstractNumId w:val="119"/>
  </w:num>
  <w:num w:numId="19" w16cid:durableId="1105805628">
    <w:abstractNumId w:val="7"/>
  </w:num>
  <w:num w:numId="20" w16cid:durableId="575015995">
    <w:abstractNumId w:val="102"/>
  </w:num>
  <w:num w:numId="21" w16cid:durableId="196159342">
    <w:abstractNumId w:val="21"/>
  </w:num>
  <w:num w:numId="22" w16cid:durableId="1223982215">
    <w:abstractNumId w:val="69"/>
  </w:num>
  <w:num w:numId="23" w16cid:durableId="340741581">
    <w:abstractNumId w:val="135"/>
  </w:num>
  <w:num w:numId="24" w16cid:durableId="450828728">
    <w:abstractNumId w:val="25"/>
  </w:num>
  <w:num w:numId="25" w16cid:durableId="5788617">
    <w:abstractNumId w:val="65"/>
  </w:num>
  <w:num w:numId="26" w16cid:durableId="1077094323">
    <w:abstractNumId w:val="158"/>
  </w:num>
  <w:num w:numId="27" w16cid:durableId="1554274800">
    <w:abstractNumId w:val="77"/>
  </w:num>
  <w:num w:numId="28" w16cid:durableId="2112314448">
    <w:abstractNumId w:val="58"/>
  </w:num>
  <w:num w:numId="29" w16cid:durableId="1901165787">
    <w:abstractNumId w:val="165"/>
  </w:num>
  <w:num w:numId="30" w16cid:durableId="1204248635">
    <w:abstractNumId w:val="45"/>
  </w:num>
  <w:num w:numId="31" w16cid:durableId="156464836">
    <w:abstractNumId w:val="150"/>
  </w:num>
  <w:num w:numId="32" w16cid:durableId="1338921211">
    <w:abstractNumId w:val="59"/>
  </w:num>
  <w:num w:numId="33" w16cid:durableId="317922306">
    <w:abstractNumId w:val="94"/>
  </w:num>
  <w:num w:numId="34" w16cid:durableId="722601558">
    <w:abstractNumId w:val="5"/>
  </w:num>
  <w:num w:numId="35" w16cid:durableId="1482384799">
    <w:abstractNumId w:val="93"/>
  </w:num>
  <w:num w:numId="36" w16cid:durableId="2059669062">
    <w:abstractNumId w:val="19"/>
  </w:num>
  <w:num w:numId="37" w16cid:durableId="482353024">
    <w:abstractNumId w:val="89"/>
  </w:num>
  <w:num w:numId="38" w16cid:durableId="2015650170">
    <w:abstractNumId w:val="144"/>
  </w:num>
  <w:num w:numId="39" w16cid:durableId="1992833482">
    <w:abstractNumId w:val="40"/>
  </w:num>
  <w:num w:numId="40" w16cid:durableId="1934780877">
    <w:abstractNumId w:val="110"/>
  </w:num>
  <w:num w:numId="41" w16cid:durableId="1559319918">
    <w:abstractNumId w:val="124"/>
  </w:num>
  <w:num w:numId="42" w16cid:durableId="1920600617">
    <w:abstractNumId w:val="39"/>
  </w:num>
  <w:num w:numId="43" w16cid:durableId="1489709707">
    <w:abstractNumId w:val="22"/>
  </w:num>
  <w:num w:numId="44" w16cid:durableId="774785147">
    <w:abstractNumId w:val="47"/>
  </w:num>
  <w:num w:numId="45" w16cid:durableId="615522851">
    <w:abstractNumId w:val="145"/>
  </w:num>
  <w:num w:numId="46" w16cid:durableId="1996184443">
    <w:abstractNumId w:val="88"/>
  </w:num>
  <w:num w:numId="47" w16cid:durableId="2111270083">
    <w:abstractNumId w:val="57"/>
  </w:num>
  <w:num w:numId="48" w16cid:durableId="102459866">
    <w:abstractNumId w:val="128"/>
  </w:num>
  <w:num w:numId="49" w16cid:durableId="98531359">
    <w:abstractNumId w:val="131"/>
  </w:num>
  <w:num w:numId="50" w16cid:durableId="1637567140">
    <w:abstractNumId w:val="20"/>
  </w:num>
  <w:num w:numId="51" w16cid:durableId="1746950409">
    <w:abstractNumId w:val="23"/>
  </w:num>
  <w:num w:numId="52" w16cid:durableId="1335911643">
    <w:abstractNumId w:val="113"/>
  </w:num>
  <w:num w:numId="53" w16cid:durableId="1844393321">
    <w:abstractNumId w:val="48"/>
  </w:num>
  <w:num w:numId="54" w16cid:durableId="1302423975">
    <w:abstractNumId w:val="142"/>
  </w:num>
  <w:num w:numId="55" w16cid:durableId="493421222">
    <w:abstractNumId w:val="70"/>
  </w:num>
  <w:num w:numId="56" w16cid:durableId="2058043328">
    <w:abstractNumId w:val="27"/>
  </w:num>
  <w:num w:numId="57" w16cid:durableId="1725563505">
    <w:abstractNumId w:val="62"/>
  </w:num>
  <w:num w:numId="58" w16cid:durableId="1200555459">
    <w:abstractNumId w:val="116"/>
  </w:num>
  <w:num w:numId="59" w16cid:durableId="1424258169">
    <w:abstractNumId w:val="54"/>
  </w:num>
  <w:num w:numId="60" w16cid:durableId="1524396794">
    <w:abstractNumId w:val="72"/>
  </w:num>
  <w:num w:numId="61" w16cid:durableId="699748536">
    <w:abstractNumId w:val="115"/>
  </w:num>
  <w:num w:numId="62" w16cid:durableId="868418533">
    <w:abstractNumId w:val="9"/>
  </w:num>
  <w:num w:numId="63" w16cid:durableId="1030380344">
    <w:abstractNumId w:val="143"/>
  </w:num>
  <w:num w:numId="64" w16cid:durableId="1419718935">
    <w:abstractNumId w:val="8"/>
  </w:num>
  <w:num w:numId="65" w16cid:durableId="469857791">
    <w:abstractNumId w:val="155"/>
  </w:num>
  <w:num w:numId="66" w16cid:durableId="1281958973">
    <w:abstractNumId w:val="33"/>
  </w:num>
  <w:num w:numId="67" w16cid:durableId="1351293046">
    <w:abstractNumId w:val="103"/>
  </w:num>
  <w:num w:numId="68" w16cid:durableId="461657360">
    <w:abstractNumId w:val="74"/>
  </w:num>
  <w:num w:numId="69" w16cid:durableId="508057553">
    <w:abstractNumId w:val="38"/>
  </w:num>
  <w:num w:numId="70" w16cid:durableId="1223179009">
    <w:abstractNumId w:val="164"/>
  </w:num>
  <w:num w:numId="71" w16cid:durableId="1226718553">
    <w:abstractNumId w:val="140"/>
  </w:num>
  <w:num w:numId="72" w16cid:durableId="122308226">
    <w:abstractNumId w:val="141"/>
  </w:num>
  <w:num w:numId="73" w16cid:durableId="151272464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4"/>
  </w:num>
  <w:num w:numId="75" w16cid:durableId="1836719563">
    <w:abstractNumId w:val="36"/>
  </w:num>
  <w:num w:numId="76" w16cid:durableId="1597592708">
    <w:abstractNumId w:val="130"/>
  </w:num>
  <w:num w:numId="77" w16cid:durableId="1705399384">
    <w:abstractNumId w:val="4"/>
  </w:num>
  <w:num w:numId="78" w16cid:durableId="1228566786">
    <w:abstractNumId w:val="87"/>
  </w:num>
  <w:num w:numId="79" w16cid:durableId="56562457">
    <w:abstractNumId w:val="56"/>
  </w:num>
  <w:num w:numId="80" w16cid:durableId="1880121764">
    <w:abstractNumId w:val="75"/>
  </w:num>
  <w:num w:numId="81" w16cid:durableId="1817602145">
    <w:abstractNumId w:val="53"/>
  </w:num>
  <w:num w:numId="82" w16cid:durableId="1322008475">
    <w:abstractNumId w:val="118"/>
  </w:num>
  <w:num w:numId="83" w16cid:durableId="1184437739">
    <w:abstractNumId w:val="11"/>
  </w:num>
  <w:num w:numId="84" w16cid:durableId="45616009">
    <w:abstractNumId w:val="120"/>
  </w:num>
  <w:num w:numId="85" w16cid:durableId="1752695156">
    <w:abstractNumId w:val="34"/>
  </w:num>
  <w:num w:numId="86" w16cid:durableId="2051224094">
    <w:abstractNumId w:val="86"/>
  </w:num>
  <w:num w:numId="87" w16cid:durableId="849678493">
    <w:abstractNumId w:val="106"/>
  </w:num>
  <w:num w:numId="88" w16cid:durableId="1268930818">
    <w:abstractNumId w:val="163"/>
  </w:num>
  <w:num w:numId="89" w16cid:durableId="1559439401">
    <w:abstractNumId w:val="122"/>
  </w:num>
  <w:num w:numId="90" w16cid:durableId="398091202">
    <w:abstractNumId w:val="101"/>
  </w:num>
  <w:num w:numId="91" w16cid:durableId="1352564371">
    <w:abstractNumId w:val="91"/>
  </w:num>
  <w:num w:numId="92" w16cid:durableId="150027187">
    <w:abstractNumId w:val="32"/>
  </w:num>
  <w:num w:numId="93" w16cid:durableId="285546884">
    <w:abstractNumId w:val="95"/>
  </w:num>
  <w:num w:numId="94" w16cid:durableId="1866551233">
    <w:abstractNumId w:val="64"/>
  </w:num>
  <w:num w:numId="95" w16cid:durableId="177745295">
    <w:abstractNumId w:val="78"/>
  </w:num>
  <w:num w:numId="96" w16cid:durableId="2046977793">
    <w:abstractNumId w:val="6"/>
  </w:num>
  <w:num w:numId="97" w16cid:durableId="1768382462">
    <w:abstractNumId w:val="28"/>
  </w:num>
  <w:num w:numId="98" w16cid:durableId="804470201">
    <w:abstractNumId w:val="18"/>
  </w:num>
  <w:num w:numId="99" w16cid:durableId="846868273">
    <w:abstractNumId w:val="161"/>
  </w:num>
  <w:num w:numId="100" w16cid:durableId="393478552">
    <w:abstractNumId w:val="71"/>
  </w:num>
  <w:num w:numId="101" w16cid:durableId="136335866">
    <w:abstractNumId w:val="154"/>
  </w:num>
  <w:num w:numId="102" w16cid:durableId="1623076745">
    <w:abstractNumId w:val="107"/>
  </w:num>
  <w:num w:numId="103" w16cid:durableId="1553417866">
    <w:abstractNumId w:val="109"/>
  </w:num>
  <w:num w:numId="104" w16cid:durableId="1248078263">
    <w:abstractNumId w:val="127"/>
  </w:num>
  <w:num w:numId="105" w16cid:durableId="1834101044">
    <w:abstractNumId w:val="136"/>
  </w:num>
  <w:num w:numId="106" w16cid:durableId="2052849698">
    <w:abstractNumId w:val="152"/>
  </w:num>
  <w:num w:numId="107" w16cid:durableId="1161846093">
    <w:abstractNumId w:val="41"/>
  </w:num>
  <w:num w:numId="108" w16cid:durableId="1699309653">
    <w:abstractNumId w:val="82"/>
  </w:num>
  <w:num w:numId="109" w16cid:durableId="435446375">
    <w:abstractNumId w:val="126"/>
  </w:num>
  <w:num w:numId="110" w16cid:durableId="347491655">
    <w:abstractNumId w:val="61"/>
  </w:num>
  <w:num w:numId="111" w16cid:durableId="923219726">
    <w:abstractNumId w:val="129"/>
  </w:num>
  <w:num w:numId="112" w16cid:durableId="1387492497">
    <w:abstractNumId w:val="3"/>
  </w:num>
  <w:num w:numId="113" w16cid:durableId="1462189166">
    <w:abstractNumId w:val="68"/>
  </w:num>
  <w:num w:numId="114" w16cid:durableId="1920287608">
    <w:abstractNumId w:val="76"/>
  </w:num>
  <w:num w:numId="115" w16cid:durableId="105218958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428236702">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032342214">
    <w:abstractNumId w:val="84"/>
  </w:num>
  <w:num w:numId="118" w16cid:durableId="621611538">
    <w:abstractNumId w:val="114"/>
  </w:num>
  <w:num w:numId="119" w16cid:durableId="1729723795">
    <w:abstractNumId w:val="147"/>
  </w:num>
  <w:num w:numId="120" w16cid:durableId="36590368">
    <w:abstractNumId w:val="63"/>
  </w:num>
  <w:num w:numId="121" w16cid:durableId="1697542813">
    <w:abstractNumId w:val="55"/>
  </w:num>
  <w:num w:numId="122" w16cid:durableId="567500381">
    <w:abstractNumId w:val="52"/>
  </w:num>
  <w:num w:numId="123" w16cid:durableId="1236664977">
    <w:abstractNumId w:val="51"/>
  </w:num>
  <w:num w:numId="124" w16cid:durableId="110326238">
    <w:abstractNumId w:val="153"/>
  </w:num>
  <w:num w:numId="125" w16cid:durableId="271665349">
    <w:abstractNumId w:val="79"/>
  </w:num>
  <w:num w:numId="126" w16cid:durableId="803274806">
    <w:abstractNumId w:val="12"/>
  </w:num>
  <w:num w:numId="127" w16cid:durableId="1970554584">
    <w:abstractNumId w:val="159"/>
  </w:num>
  <w:num w:numId="128" w16cid:durableId="2093233247">
    <w:abstractNumId w:val="42"/>
  </w:num>
  <w:num w:numId="129" w16cid:durableId="898521348">
    <w:abstractNumId w:val="46"/>
  </w:num>
  <w:num w:numId="130" w16cid:durableId="764499734">
    <w:abstractNumId w:val="146"/>
  </w:num>
  <w:num w:numId="131" w16cid:durableId="1818065506">
    <w:abstractNumId w:val="17"/>
  </w:num>
  <w:num w:numId="132" w16cid:durableId="814179185">
    <w:abstractNumId w:val="149"/>
  </w:num>
  <w:num w:numId="133" w16cid:durableId="627049729">
    <w:abstractNumId w:val="81"/>
  </w:num>
  <w:num w:numId="134" w16cid:durableId="355470832">
    <w:abstractNumId w:val="99"/>
  </w:num>
  <w:num w:numId="135" w16cid:durableId="1808280715">
    <w:abstractNumId w:val="132"/>
  </w:num>
  <w:num w:numId="136" w16cid:durableId="1326667749">
    <w:abstractNumId w:val="160"/>
  </w:num>
  <w:num w:numId="137" w16cid:durableId="116029957">
    <w:abstractNumId w:val="134"/>
  </w:num>
  <w:num w:numId="138" w16cid:durableId="365446107">
    <w:abstractNumId w:val="44"/>
  </w:num>
  <w:num w:numId="139" w16cid:durableId="1686901416">
    <w:abstractNumId w:val="83"/>
  </w:num>
  <w:num w:numId="140" w16cid:durableId="1359434429">
    <w:abstractNumId w:val="138"/>
  </w:num>
  <w:num w:numId="141" w16cid:durableId="158205103">
    <w:abstractNumId w:val="117"/>
  </w:num>
  <w:num w:numId="142" w16cid:durableId="288708471">
    <w:abstractNumId w:val="123"/>
  </w:num>
  <w:num w:numId="143" w16cid:durableId="351609240">
    <w:abstractNumId w:val="100"/>
  </w:num>
  <w:num w:numId="144" w16cid:durableId="294871538">
    <w:abstractNumId w:val="49"/>
  </w:num>
  <w:num w:numId="145" w16cid:durableId="1858344311">
    <w:abstractNumId w:val="26"/>
  </w:num>
  <w:num w:numId="146" w16cid:durableId="1638796765">
    <w:abstractNumId w:val="80"/>
  </w:num>
  <w:num w:numId="147" w16cid:durableId="2054573058">
    <w:abstractNumId w:val="0"/>
  </w:num>
  <w:num w:numId="148" w16cid:durableId="1497571563">
    <w:abstractNumId w:val="111"/>
  </w:num>
  <w:num w:numId="149" w16cid:durableId="221018423">
    <w:abstractNumId w:val="29"/>
  </w:num>
  <w:num w:numId="150" w16cid:durableId="1882552419">
    <w:abstractNumId w:val="125"/>
  </w:num>
  <w:num w:numId="151" w16cid:durableId="1395280638">
    <w:abstractNumId w:val="73"/>
  </w:num>
  <w:num w:numId="152" w16cid:durableId="2096125351">
    <w:abstractNumId w:val="37"/>
  </w:num>
  <w:num w:numId="153" w16cid:durableId="1177228157">
    <w:abstractNumId w:val="60"/>
  </w:num>
  <w:num w:numId="154" w16cid:durableId="1228805921">
    <w:abstractNumId w:val="104"/>
  </w:num>
  <w:num w:numId="155" w16cid:durableId="1682851934">
    <w:abstractNumId w:val="137"/>
  </w:num>
  <w:num w:numId="156" w16cid:durableId="1854299564">
    <w:abstractNumId w:val="151"/>
  </w:num>
  <w:num w:numId="157" w16cid:durableId="1544562254">
    <w:abstractNumId w:val="31"/>
  </w:num>
  <w:num w:numId="158" w16cid:durableId="1290623133">
    <w:abstractNumId w:val="67"/>
  </w:num>
  <w:num w:numId="159" w16cid:durableId="428239453">
    <w:abstractNumId w:val="98"/>
  </w:num>
  <w:num w:numId="160" w16cid:durableId="88887909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310279876">
    <w:abstractNumId w:val="156"/>
  </w:num>
  <w:num w:numId="162" w16cid:durableId="1084104993">
    <w:abstractNumId w:val="92"/>
  </w:num>
  <w:num w:numId="163" w16cid:durableId="121389468">
    <w:abstractNumId w:val="112"/>
  </w:num>
  <w:num w:numId="164" w16cid:durableId="1521509354">
    <w:abstractNumId w:val="108"/>
  </w:num>
  <w:num w:numId="165" w16cid:durableId="1804039485">
    <w:abstractNumId w:val="30"/>
  </w:num>
  <w:num w:numId="166" w16cid:durableId="1707291342">
    <w:abstractNumId w:val="96"/>
  </w:num>
  <w:num w:numId="167" w16cid:durableId="1622033652">
    <w:abstractNumId w:val="10"/>
  </w:num>
  <w:num w:numId="168" w16cid:durableId="149102291">
    <w:abstractNumId w:val="24"/>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6CCB"/>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59E"/>
    <w:rsid w:val="0003289B"/>
    <w:rsid w:val="00032D2B"/>
    <w:rsid w:val="00032DB3"/>
    <w:rsid w:val="00032E8E"/>
    <w:rsid w:val="00033223"/>
    <w:rsid w:val="00033385"/>
    <w:rsid w:val="000336D9"/>
    <w:rsid w:val="0003386C"/>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AD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38E9"/>
    <w:rsid w:val="0008464A"/>
    <w:rsid w:val="0008481F"/>
    <w:rsid w:val="000859DA"/>
    <w:rsid w:val="00085C32"/>
    <w:rsid w:val="00086251"/>
    <w:rsid w:val="0008635E"/>
    <w:rsid w:val="00086B84"/>
    <w:rsid w:val="00086DD9"/>
    <w:rsid w:val="00086FBB"/>
    <w:rsid w:val="00087C37"/>
    <w:rsid w:val="000905A5"/>
    <w:rsid w:val="00090644"/>
    <w:rsid w:val="00091466"/>
    <w:rsid w:val="0009181C"/>
    <w:rsid w:val="000919CE"/>
    <w:rsid w:val="00091AF5"/>
    <w:rsid w:val="00091C31"/>
    <w:rsid w:val="00091E62"/>
    <w:rsid w:val="00092A65"/>
    <w:rsid w:val="00092E38"/>
    <w:rsid w:val="00092FFF"/>
    <w:rsid w:val="000934EA"/>
    <w:rsid w:val="000937C3"/>
    <w:rsid w:val="00093A0D"/>
    <w:rsid w:val="00094366"/>
    <w:rsid w:val="00094515"/>
    <w:rsid w:val="000949B7"/>
    <w:rsid w:val="00094DE0"/>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6D55"/>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30D"/>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5A86"/>
    <w:rsid w:val="000D642C"/>
    <w:rsid w:val="000D6579"/>
    <w:rsid w:val="000D67E7"/>
    <w:rsid w:val="000D7355"/>
    <w:rsid w:val="000D741A"/>
    <w:rsid w:val="000D74BE"/>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7FD"/>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25B"/>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764"/>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204"/>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4CE"/>
    <w:rsid w:val="0016675A"/>
    <w:rsid w:val="00166E59"/>
    <w:rsid w:val="0016782A"/>
    <w:rsid w:val="001678AC"/>
    <w:rsid w:val="0017031F"/>
    <w:rsid w:val="00170913"/>
    <w:rsid w:val="00171675"/>
    <w:rsid w:val="00172505"/>
    <w:rsid w:val="0017306E"/>
    <w:rsid w:val="00173C7A"/>
    <w:rsid w:val="00174207"/>
    <w:rsid w:val="001761B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1A8E"/>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19E"/>
    <w:rsid w:val="001B1FE0"/>
    <w:rsid w:val="001B20E6"/>
    <w:rsid w:val="001B21EC"/>
    <w:rsid w:val="001B2228"/>
    <w:rsid w:val="001B2341"/>
    <w:rsid w:val="001B2F7F"/>
    <w:rsid w:val="001B32A5"/>
    <w:rsid w:val="001B3976"/>
    <w:rsid w:val="001B40FD"/>
    <w:rsid w:val="001B4E2F"/>
    <w:rsid w:val="001B5032"/>
    <w:rsid w:val="001B5B36"/>
    <w:rsid w:val="001B5B54"/>
    <w:rsid w:val="001B626E"/>
    <w:rsid w:val="001B64FC"/>
    <w:rsid w:val="001B6868"/>
    <w:rsid w:val="001B6EEE"/>
    <w:rsid w:val="001B6F24"/>
    <w:rsid w:val="001B70E2"/>
    <w:rsid w:val="001B77C9"/>
    <w:rsid w:val="001B7A06"/>
    <w:rsid w:val="001C01C7"/>
    <w:rsid w:val="001C04D6"/>
    <w:rsid w:val="001C05D5"/>
    <w:rsid w:val="001C0A86"/>
    <w:rsid w:val="001C0B2F"/>
    <w:rsid w:val="001C0C44"/>
    <w:rsid w:val="001C0F1D"/>
    <w:rsid w:val="001C1178"/>
    <w:rsid w:val="001C1205"/>
    <w:rsid w:val="001C128B"/>
    <w:rsid w:val="001C24D0"/>
    <w:rsid w:val="001C321A"/>
    <w:rsid w:val="001C4620"/>
    <w:rsid w:val="001C468B"/>
    <w:rsid w:val="001C496F"/>
    <w:rsid w:val="001C4B43"/>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0D97"/>
    <w:rsid w:val="00201642"/>
    <w:rsid w:val="00201D0F"/>
    <w:rsid w:val="00201DF4"/>
    <w:rsid w:val="00201EF9"/>
    <w:rsid w:val="00201FB4"/>
    <w:rsid w:val="00202C86"/>
    <w:rsid w:val="00202E91"/>
    <w:rsid w:val="00202FFF"/>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308"/>
    <w:rsid w:val="00210879"/>
    <w:rsid w:val="0021147D"/>
    <w:rsid w:val="00211CA1"/>
    <w:rsid w:val="00211D1A"/>
    <w:rsid w:val="00213D12"/>
    <w:rsid w:val="00213FD1"/>
    <w:rsid w:val="002140B5"/>
    <w:rsid w:val="00214651"/>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9DA"/>
    <w:rsid w:val="00223BEC"/>
    <w:rsid w:val="002248E1"/>
    <w:rsid w:val="00224BCC"/>
    <w:rsid w:val="002252A4"/>
    <w:rsid w:val="0022556B"/>
    <w:rsid w:val="002258A8"/>
    <w:rsid w:val="0022711C"/>
    <w:rsid w:val="00227743"/>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5DD"/>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B76F4"/>
    <w:rsid w:val="002C01BF"/>
    <w:rsid w:val="002C0494"/>
    <w:rsid w:val="002C060E"/>
    <w:rsid w:val="002C0E5B"/>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5C07"/>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6E3"/>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BEC"/>
    <w:rsid w:val="00323DAC"/>
    <w:rsid w:val="0032401B"/>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2C7"/>
    <w:rsid w:val="003539B2"/>
    <w:rsid w:val="00353F00"/>
    <w:rsid w:val="003541F1"/>
    <w:rsid w:val="003549EA"/>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1"/>
    <w:rsid w:val="00373FF3"/>
    <w:rsid w:val="003741C2"/>
    <w:rsid w:val="00374264"/>
    <w:rsid w:val="00374637"/>
    <w:rsid w:val="003748AC"/>
    <w:rsid w:val="003749BE"/>
    <w:rsid w:val="00375064"/>
    <w:rsid w:val="0037536E"/>
    <w:rsid w:val="0037592F"/>
    <w:rsid w:val="003761A1"/>
    <w:rsid w:val="0037647A"/>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40A"/>
    <w:rsid w:val="00385539"/>
    <w:rsid w:val="00385797"/>
    <w:rsid w:val="0038675C"/>
    <w:rsid w:val="00386B29"/>
    <w:rsid w:val="00386C28"/>
    <w:rsid w:val="0038731B"/>
    <w:rsid w:val="0038753A"/>
    <w:rsid w:val="00387B38"/>
    <w:rsid w:val="00387CEC"/>
    <w:rsid w:val="00387F14"/>
    <w:rsid w:val="00390026"/>
    <w:rsid w:val="00390761"/>
    <w:rsid w:val="00391172"/>
    <w:rsid w:val="003914AC"/>
    <w:rsid w:val="00391CEF"/>
    <w:rsid w:val="00391D06"/>
    <w:rsid w:val="00391EEF"/>
    <w:rsid w:val="003921BB"/>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1F5B"/>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118"/>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620"/>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DB2"/>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0D6"/>
    <w:rsid w:val="004217AC"/>
    <w:rsid w:val="0042194C"/>
    <w:rsid w:val="00422D8E"/>
    <w:rsid w:val="004233FA"/>
    <w:rsid w:val="0042358D"/>
    <w:rsid w:val="00423A23"/>
    <w:rsid w:val="00424408"/>
    <w:rsid w:val="0042528B"/>
    <w:rsid w:val="00425394"/>
    <w:rsid w:val="00425522"/>
    <w:rsid w:val="004258A6"/>
    <w:rsid w:val="0042596D"/>
    <w:rsid w:val="004259A4"/>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253"/>
    <w:rsid w:val="00436444"/>
    <w:rsid w:val="004368C2"/>
    <w:rsid w:val="00436989"/>
    <w:rsid w:val="00436EF3"/>
    <w:rsid w:val="00437D40"/>
    <w:rsid w:val="00437FA2"/>
    <w:rsid w:val="00441B93"/>
    <w:rsid w:val="0044247A"/>
    <w:rsid w:val="00442E3C"/>
    <w:rsid w:val="0044326A"/>
    <w:rsid w:val="00443819"/>
    <w:rsid w:val="00443E8C"/>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57B3E"/>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9AA"/>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1E43"/>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46A"/>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4D0"/>
    <w:rsid w:val="0051350F"/>
    <w:rsid w:val="005136DD"/>
    <w:rsid w:val="00513B20"/>
    <w:rsid w:val="00513B63"/>
    <w:rsid w:val="00514163"/>
    <w:rsid w:val="005141CC"/>
    <w:rsid w:val="0051421F"/>
    <w:rsid w:val="00514969"/>
    <w:rsid w:val="00514C95"/>
    <w:rsid w:val="005152CD"/>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5A1"/>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752"/>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E7B61"/>
    <w:rsid w:val="005F0152"/>
    <w:rsid w:val="005F047B"/>
    <w:rsid w:val="005F08E8"/>
    <w:rsid w:val="005F0AA8"/>
    <w:rsid w:val="005F0AE1"/>
    <w:rsid w:val="005F0FEA"/>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5F7E"/>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27857"/>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E69"/>
    <w:rsid w:val="0063542D"/>
    <w:rsid w:val="00635871"/>
    <w:rsid w:val="0063609A"/>
    <w:rsid w:val="006361BE"/>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CF"/>
    <w:rsid w:val="006638D8"/>
    <w:rsid w:val="00663EE2"/>
    <w:rsid w:val="00663F29"/>
    <w:rsid w:val="006647FA"/>
    <w:rsid w:val="00664990"/>
    <w:rsid w:val="006654F5"/>
    <w:rsid w:val="006677E4"/>
    <w:rsid w:val="00670563"/>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21A"/>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949"/>
    <w:rsid w:val="006A3CAD"/>
    <w:rsid w:val="006A3DEB"/>
    <w:rsid w:val="006A3E33"/>
    <w:rsid w:val="006A5B4C"/>
    <w:rsid w:val="006A5EC5"/>
    <w:rsid w:val="006A6485"/>
    <w:rsid w:val="006A68EB"/>
    <w:rsid w:val="006A6B40"/>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5B4"/>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3CDF"/>
    <w:rsid w:val="006D4575"/>
    <w:rsid w:val="006D4BAE"/>
    <w:rsid w:val="006D6345"/>
    <w:rsid w:val="006D64CF"/>
    <w:rsid w:val="006D6536"/>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3B3"/>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3B8"/>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61F"/>
    <w:rsid w:val="00707CED"/>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D77"/>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6EA"/>
    <w:rsid w:val="00733AF2"/>
    <w:rsid w:val="00733CFD"/>
    <w:rsid w:val="00733D75"/>
    <w:rsid w:val="007348BD"/>
    <w:rsid w:val="00734A7F"/>
    <w:rsid w:val="00735233"/>
    <w:rsid w:val="00735545"/>
    <w:rsid w:val="007367B1"/>
    <w:rsid w:val="00736F29"/>
    <w:rsid w:val="00737A9A"/>
    <w:rsid w:val="007403F9"/>
    <w:rsid w:val="00740AD9"/>
    <w:rsid w:val="00740D68"/>
    <w:rsid w:val="007410C2"/>
    <w:rsid w:val="0074127C"/>
    <w:rsid w:val="007417F9"/>
    <w:rsid w:val="0074200C"/>
    <w:rsid w:val="007424C5"/>
    <w:rsid w:val="00742EB8"/>
    <w:rsid w:val="00742FDC"/>
    <w:rsid w:val="0074338C"/>
    <w:rsid w:val="007433DD"/>
    <w:rsid w:val="007438B1"/>
    <w:rsid w:val="00743CC1"/>
    <w:rsid w:val="00743EDF"/>
    <w:rsid w:val="007443BB"/>
    <w:rsid w:val="0074462A"/>
    <w:rsid w:val="00745040"/>
    <w:rsid w:val="0074539A"/>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2F82"/>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517"/>
    <w:rsid w:val="0077776F"/>
    <w:rsid w:val="00777878"/>
    <w:rsid w:val="00777EE7"/>
    <w:rsid w:val="00777F7B"/>
    <w:rsid w:val="007800DA"/>
    <w:rsid w:val="007800E6"/>
    <w:rsid w:val="007802F5"/>
    <w:rsid w:val="00780602"/>
    <w:rsid w:val="00781091"/>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28E"/>
    <w:rsid w:val="0078746F"/>
    <w:rsid w:val="00787741"/>
    <w:rsid w:val="0078799F"/>
    <w:rsid w:val="007879AB"/>
    <w:rsid w:val="00787EDE"/>
    <w:rsid w:val="0079148E"/>
    <w:rsid w:val="007918A3"/>
    <w:rsid w:val="007920D6"/>
    <w:rsid w:val="0079245A"/>
    <w:rsid w:val="00792A31"/>
    <w:rsid w:val="00792F67"/>
    <w:rsid w:val="007933B5"/>
    <w:rsid w:val="00793978"/>
    <w:rsid w:val="00793A97"/>
    <w:rsid w:val="0079459C"/>
    <w:rsid w:val="00794659"/>
    <w:rsid w:val="00794940"/>
    <w:rsid w:val="00794F04"/>
    <w:rsid w:val="00795101"/>
    <w:rsid w:val="00795570"/>
    <w:rsid w:val="007956D5"/>
    <w:rsid w:val="00796380"/>
    <w:rsid w:val="007964E0"/>
    <w:rsid w:val="00796DCC"/>
    <w:rsid w:val="0079713B"/>
    <w:rsid w:val="00797A7C"/>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C1D"/>
    <w:rsid w:val="007A3F56"/>
    <w:rsid w:val="007A58FA"/>
    <w:rsid w:val="007A59E3"/>
    <w:rsid w:val="007A5B08"/>
    <w:rsid w:val="007A5BF8"/>
    <w:rsid w:val="007A6BE9"/>
    <w:rsid w:val="007A74D7"/>
    <w:rsid w:val="007A7776"/>
    <w:rsid w:val="007A7C6C"/>
    <w:rsid w:val="007A7D6F"/>
    <w:rsid w:val="007B0679"/>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8A1"/>
    <w:rsid w:val="007D6C22"/>
    <w:rsid w:val="007E039D"/>
    <w:rsid w:val="007E0A84"/>
    <w:rsid w:val="007E11D0"/>
    <w:rsid w:val="007E19C8"/>
    <w:rsid w:val="007E1FA6"/>
    <w:rsid w:val="007E20C5"/>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39B"/>
    <w:rsid w:val="00801792"/>
    <w:rsid w:val="00802254"/>
    <w:rsid w:val="0080244C"/>
    <w:rsid w:val="00802C3B"/>
    <w:rsid w:val="00802D86"/>
    <w:rsid w:val="00803161"/>
    <w:rsid w:val="00803478"/>
    <w:rsid w:val="008039BD"/>
    <w:rsid w:val="00803B80"/>
    <w:rsid w:val="00803F4B"/>
    <w:rsid w:val="008042D5"/>
    <w:rsid w:val="00804377"/>
    <w:rsid w:val="00804399"/>
    <w:rsid w:val="008048A3"/>
    <w:rsid w:val="008050FA"/>
    <w:rsid w:val="008053BD"/>
    <w:rsid w:val="00805A4E"/>
    <w:rsid w:val="00805BB5"/>
    <w:rsid w:val="00806638"/>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03E"/>
    <w:rsid w:val="0083625E"/>
    <w:rsid w:val="00836293"/>
    <w:rsid w:val="008365CC"/>
    <w:rsid w:val="00836BB6"/>
    <w:rsid w:val="00837ADC"/>
    <w:rsid w:val="00837EE9"/>
    <w:rsid w:val="00841725"/>
    <w:rsid w:val="00841B5E"/>
    <w:rsid w:val="00842183"/>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743"/>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36C"/>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1A3"/>
    <w:rsid w:val="008C422B"/>
    <w:rsid w:val="008C43EE"/>
    <w:rsid w:val="008C4566"/>
    <w:rsid w:val="008C52A4"/>
    <w:rsid w:val="008C5519"/>
    <w:rsid w:val="008C6BE3"/>
    <w:rsid w:val="008C6C65"/>
    <w:rsid w:val="008C7524"/>
    <w:rsid w:val="008C75B5"/>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0F6"/>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0DE5"/>
    <w:rsid w:val="00902B42"/>
    <w:rsid w:val="00902F76"/>
    <w:rsid w:val="009040BC"/>
    <w:rsid w:val="00904148"/>
    <w:rsid w:val="009048B4"/>
    <w:rsid w:val="00904C23"/>
    <w:rsid w:val="009050EB"/>
    <w:rsid w:val="009050F9"/>
    <w:rsid w:val="0090572F"/>
    <w:rsid w:val="00905AD5"/>
    <w:rsid w:val="009069F4"/>
    <w:rsid w:val="00906A1A"/>
    <w:rsid w:val="00906E93"/>
    <w:rsid w:val="00910674"/>
    <w:rsid w:val="009106DB"/>
    <w:rsid w:val="00911DFE"/>
    <w:rsid w:val="009127D7"/>
    <w:rsid w:val="00912D95"/>
    <w:rsid w:val="00913204"/>
    <w:rsid w:val="00913476"/>
    <w:rsid w:val="00913D3C"/>
    <w:rsid w:val="009141EC"/>
    <w:rsid w:val="0091472C"/>
    <w:rsid w:val="009147D0"/>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43B"/>
    <w:rsid w:val="009408CD"/>
    <w:rsid w:val="00940B04"/>
    <w:rsid w:val="00940D85"/>
    <w:rsid w:val="00940DE8"/>
    <w:rsid w:val="00940F21"/>
    <w:rsid w:val="00941220"/>
    <w:rsid w:val="00941549"/>
    <w:rsid w:val="00941A5E"/>
    <w:rsid w:val="00941BB2"/>
    <w:rsid w:val="00941E4C"/>
    <w:rsid w:val="00941F12"/>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2A7"/>
    <w:rsid w:val="009628B9"/>
    <w:rsid w:val="00962D03"/>
    <w:rsid w:val="00962EB7"/>
    <w:rsid w:val="00963310"/>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9E8"/>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B56"/>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41C"/>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76BB"/>
    <w:rsid w:val="009C1147"/>
    <w:rsid w:val="009C2589"/>
    <w:rsid w:val="009C2CBE"/>
    <w:rsid w:val="009C4007"/>
    <w:rsid w:val="009C40C3"/>
    <w:rsid w:val="009C40DE"/>
    <w:rsid w:val="009C5609"/>
    <w:rsid w:val="009C5A1E"/>
    <w:rsid w:val="009C6AF9"/>
    <w:rsid w:val="009C6E0D"/>
    <w:rsid w:val="009C6F8C"/>
    <w:rsid w:val="009C76C5"/>
    <w:rsid w:val="009C7F3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3597"/>
    <w:rsid w:val="009E41FD"/>
    <w:rsid w:val="009E4EBB"/>
    <w:rsid w:val="009E55A8"/>
    <w:rsid w:val="009E5A68"/>
    <w:rsid w:val="009E6403"/>
    <w:rsid w:val="009E6805"/>
    <w:rsid w:val="009E6A82"/>
    <w:rsid w:val="009E6C3F"/>
    <w:rsid w:val="009E70C2"/>
    <w:rsid w:val="009F048D"/>
    <w:rsid w:val="009F072E"/>
    <w:rsid w:val="009F131F"/>
    <w:rsid w:val="009F161F"/>
    <w:rsid w:val="009F180E"/>
    <w:rsid w:val="009F1E33"/>
    <w:rsid w:val="009F20B7"/>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8D7"/>
    <w:rsid w:val="00A03F30"/>
    <w:rsid w:val="00A0450E"/>
    <w:rsid w:val="00A04565"/>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62"/>
    <w:rsid w:val="00A2547C"/>
    <w:rsid w:val="00A2729D"/>
    <w:rsid w:val="00A301B5"/>
    <w:rsid w:val="00A303F4"/>
    <w:rsid w:val="00A30447"/>
    <w:rsid w:val="00A30AEB"/>
    <w:rsid w:val="00A31866"/>
    <w:rsid w:val="00A31A94"/>
    <w:rsid w:val="00A32A45"/>
    <w:rsid w:val="00A332F9"/>
    <w:rsid w:val="00A338F6"/>
    <w:rsid w:val="00A33E25"/>
    <w:rsid w:val="00A33F21"/>
    <w:rsid w:val="00A341B1"/>
    <w:rsid w:val="00A3474F"/>
    <w:rsid w:val="00A34AD1"/>
    <w:rsid w:val="00A34E1D"/>
    <w:rsid w:val="00A3517B"/>
    <w:rsid w:val="00A358CF"/>
    <w:rsid w:val="00A35A73"/>
    <w:rsid w:val="00A35A94"/>
    <w:rsid w:val="00A36042"/>
    <w:rsid w:val="00A36046"/>
    <w:rsid w:val="00A36215"/>
    <w:rsid w:val="00A3690B"/>
    <w:rsid w:val="00A373C3"/>
    <w:rsid w:val="00A37685"/>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DBD"/>
    <w:rsid w:val="00A52F32"/>
    <w:rsid w:val="00A531F1"/>
    <w:rsid w:val="00A536A8"/>
    <w:rsid w:val="00A53792"/>
    <w:rsid w:val="00A537AC"/>
    <w:rsid w:val="00A542F5"/>
    <w:rsid w:val="00A558E4"/>
    <w:rsid w:val="00A56592"/>
    <w:rsid w:val="00A56BF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6497"/>
    <w:rsid w:val="00A67516"/>
    <w:rsid w:val="00A703B0"/>
    <w:rsid w:val="00A70466"/>
    <w:rsid w:val="00A71230"/>
    <w:rsid w:val="00A71385"/>
    <w:rsid w:val="00A715EE"/>
    <w:rsid w:val="00A7203E"/>
    <w:rsid w:val="00A7224D"/>
    <w:rsid w:val="00A725C9"/>
    <w:rsid w:val="00A73172"/>
    <w:rsid w:val="00A735DC"/>
    <w:rsid w:val="00A7382C"/>
    <w:rsid w:val="00A742AB"/>
    <w:rsid w:val="00A74973"/>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0CF"/>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46D"/>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154"/>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AEA"/>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132"/>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55A"/>
    <w:rsid w:val="00B14441"/>
    <w:rsid w:val="00B14A91"/>
    <w:rsid w:val="00B14F98"/>
    <w:rsid w:val="00B15D45"/>
    <w:rsid w:val="00B163B7"/>
    <w:rsid w:val="00B1789A"/>
    <w:rsid w:val="00B17BE0"/>
    <w:rsid w:val="00B17BEA"/>
    <w:rsid w:val="00B208D9"/>
    <w:rsid w:val="00B219BF"/>
    <w:rsid w:val="00B21B9B"/>
    <w:rsid w:val="00B21C01"/>
    <w:rsid w:val="00B21D64"/>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1CF0"/>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75D"/>
    <w:rsid w:val="00BA0C1E"/>
    <w:rsid w:val="00BA0DF0"/>
    <w:rsid w:val="00BA10FA"/>
    <w:rsid w:val="00BA17BE"/>
    <w:rsid w:val="00BA196E"/>
    <w:rsid w:val="00BA1A01"/>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67"/>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6F3"/>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7193"/>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1A66"/>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AF0"/>
    <w:rsid w:val="00C40E37"/>
    <w:rsid w:val="00C41253"/>
    <w:rsid w:val="00C416CE"/>
    <w:rsid w:val="00C41D68"/>
    <w:rsid w:val="00C423D3"/>
    <w:rsid w:val="00C4247F"/>
    <w:rsid w:val="00C4254F"/>
    <w:rsid w:val="00C42BF5"/>
    <w:rsid w:val="00C42F72"/>
    <w:rsid w:val="00C43A93"/>
    <w:rsid w:val="00C43C3F"/>
    <w:rsid w:val="00C43CB0"/>
    <w:rsid w:val="00C44038"/>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33D"/>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6D0"/>
    <w:rsid w:val="00C72040"/>
    <w:rsid w:val="00C729C6"/>
    <w:rsid w:val="00C72F00"/>
    <w:rsid w:val="00C73688"/>
    <w:rsid w:val="00C73E71"/>
    <w:rsid w:val="00C740F9"/>
    <w:rsid w:val="00C7416F"/>
    <w:rsid w:val="00C748DE"/>
    <w:rsid w:val="00C7530C"/>
    <w:rsid w:val="00C7610B"/>
    <w:rsid w:val="00C767B4"/>
    <w:rsid w:val="00C76DA2"/>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1B3"/>
    <w:rsid w:val="00C84800"/>
    <w:rsid w:val="00C8534D"/>
    <w:rsid w:val="00C86A7B"/>
    <w:rsid w:val="00C87C0B"/>
    <w:rsid w:val="00C87E75"/>
    <w:rsid w:val="00C908AD"/>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744"/>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0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301"/>
    <w:rsid w:val="00D104ED"/>
    <w:rsid w:val="00D10737"/>
    <w:rsid w:val="00D10AEC"/>
    <w:rsid w:val="00D10BAF"/>
    <w:rsid w:val="00D114EA"/>
    <w:rsid w:val="00D115D4"/>
    <w:rsid w:val="00D1193B"/>
    <w:rsid w:val="00D12587"/>
    <w:rsid w:val="00D12D5B"/>
    <w:rsid w:val="00D1365A"/>
    <w:rsid w:val="00D13995"/>
    <w:rsid w:val="00D14442"/>
    <w:rsid w:val="00D14582"/>
    <w:rsid w:val="00D14D11"/>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59F3"/>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4FFD"/>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F0E"/>
    <w:rsid w:val="00D44A88"/>
    <w:rsid w:val="00D45106"/>
    <w:rsid w:val="00D45169"/>
    <w:rsid w:val="00D455EE"/>
    <w:rsid w:val="00D45A5A"/>
    <w:rsid w:val="00D45C2B"/>
    <w:rsid w:val="00D46AB3"/>
    <w:rsid w:val="00D470A7"/>
    <w:rsid w:val="00D472F4"/>
    <w:rsid w:val="00D474BD"/>
    <w:rsid w:val="00D47906"/>
    <w:rsid w:val="00D50086"/>
    <w:rsid w:val="00D5008A"/>
    <w:rsid w:val="00D50742"/>
    <w:rsid w:val="00D50B75"/>
    <w:rsid w:val="00D50C76"/>
    <w:rsid w:val="00D512EB"/>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2EF"/>
    <w:rsid w:val="00D701AF"/>
    <w:rsid w:val="00D702E8"/>
    <w:rsid w:val="00D70999"/>
    <w:rsid w:val="00D70CF7"/>
    <w:rsid w:val="00D70EB6"/>
    <w:rsid w:val="00D70F84"/>
    <w:rsid w:val="00D7102B"/>
    <w:rsid w:val="00D71090"/>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572F"/>
    <w:rsid w:val="00D8677D"/>
    <w:rsid w:val="00D871C8"/>
    <w:rsid w:val="00D87FB9"/>
    <w:rsid w:val="00D900A3"/>
    <w:rsid w:val="00D902E8"/>
    <w:rsid w:val="00D903F0"/>
    <w:rsid w:val="00D90B96"/>
    <w:rsid w:val="00D91099"/>
    <w:rsid w:val="00D919F8"/>
    <w:rsid w:val="00D92204"/>
    <w:rsid w:val="00D9242C"/>
    <w:rsid w:val="00D92AFF"/>
    <w:rsid w:val="00D936AF"/>
    <w:rsid w:val="00D93BE6"/>
    <w:rsid w:val="00D93CBF"/>
    <w:rsid w:val="00D947E9"/>
    <w:rsid w:val="00D9567B"/>
    <w:rsid w:val="00D957B9"/>
    <w:rsid w:val="00D96E46"/>
    <w:rsid w:val="00D9793C"/>
    <w:rsid w:val="00D97A13"/>
    <w:rsid w:val="00D97ACD"/>
    <w:rsid w:val="00D97FBC"/>
    <w:rsid w:val="00DA09C4"/>
    <w:rsid w:val="00DA0E4B"/>
    <w:rsid w:val="00DA0FA5"/>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181"/>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C7FD7"/>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65A"/>
    <w:rsid w:val="00DD3BA6"/>
    <w:rsid w:val="00DD428B"/>
    <w:rsid w:val="00DD437D"/>
    <w:rsid w:val="00DD5010"/>
    <w:rsid w:val="00DD580C"/>
    <w:rsid w:val="00DD5A52"/>
    <w:rsid w:val="00DD7844"/>
    <w:rsid w:val="00DD7D3E"/>
    <w:rsid w:val="00DD7E42"/>
    <w:rsid w:val="00DE0083"/>
    <w:rsid w:val="00DE01F4"/>
    <w:rsid w:val="00DE1765"/>
    <w:rsid w:val="00DE2A05"/>
    <w:rsid w:val="00DE2B39"/>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4A08"/>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2D4"/>
    <w:rsid w:val="00E2641B"/>
    <w:rsid w:val="00E27315"/>
    <w:rsid w:val="00E279BC"/>
    <w:rsid w:val="00E27FD2"/>
    <w:rsid w:val="00E303A8"/>
    <w:rsid w:val="00E31799"/>
    <w:rsid w:val="00E31857"/>
    <w:rsid w:val="00E319AD"/>
    <w:rsid w:val="00E3208A"/>
    <w:rsid w:val="00E32F27"/>
    <w:rsid w:val="00E33426"/>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EA6"/>
    <w:rsid w:val="00E814F5"/>
    <w:rsid w:val="00E81D3A"/>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AC3"/>
    <w:rsid w:val="00E91C29"/>
    <w:rsid w:val="00E91DCE"/>
    <w:rsid w:val="00E958C9"/>
    <w:rsid w:val="00E958EF"/>
    <w:rsid w:val="00E958F7"/>
    <w:rsid w:val="00E96189"/>
    <w:rsid w:val="00E961ED"/>
    <w:rsid w:val="00E963D8"/>
    <w:rsid w:val="00E96DD4"/>
    <w:rsid w:val="00E973EB"/>
    <w:rsid w:val="00EA0C9C"/>
    <w:rsid w:val="00EA14C5"/>
    <w:rsid w:val="00EA17BF"/>
    <w:rsid w:val="00EA1D6C"/>
    <w:rsid w:val="00EA2734"/>
    <w:rsid w:val="00EA2DDF"/>
    <w:rsid w:val="00EA2FF4"/>
    <w:rsid w:val="00EA30B2"/>
    <w:rsid w:val="00EA357E"/>
    <w:rsid w:val="00EA3CA0"/>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258"/>
    <w:rsid w:val="00EB1510"/>
    <w:rsid w:val="00EB15FD"/>
    <w:rsid w:val="00EB166F"/>
    <w:rsid w:val="00EB20C6"/>
    <w:rsid w:val="00EB2B84"/>
    <w:rsid w:val="00EB3603"/>
    <w:rsid w:val="00EB3E0D"/>
    <w:rsid w:val="00EB3E3B"/>
    <w:rsid w:val="00EB6295"/>
    <w:rsid w:val="00EB66BD"/>
    <w:rsid w:val="00EB6893"/>
    <w:rsid w:val="00EB70FA"/>
    <w:rsid w:val="00EB729C"/>
    <w:rsid w:val="00EB7EB3"/>
    <w:rsid w:val="00EC016A"/>
    <w:rsid w:val="00EC06DD"/>
    <w:rsid w:val="00EC0A49"/>
    <w:rsid w:val="00EC0B9A"/>
    <w:rsid w:val="00EC0DD8"/>
    <w:rsid w:val="00EC2985"/>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10"/>
    <w:rsid w:val="00ED24A7"/>
    <w:rsid w:val="00ED29EA"/>
    <w:rsid w:val="00ED2B82"/>
    <w:rsid w:val="00ED30E9"/>
    <w:rsid w:val="00ED36E6"/>
    <w:rsid w:val="00ED3F57"/>
    <w:rsid w:val="00ED4302"/>
    <w:rsid w:val="00ED4739"/>
    <w:rsid w:val="00ED4DEF"/>
    <w:rsid w:val="00ED54BD"/>
    <w:rsid w:val="00ED5FF2"/>
    <w:rsid w:val="00ED62E1"/>
    <w:rsid w:val="00ED6343"/>
    <w:rsid w:val="00ED63AB"/>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4C2"/>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0E8"/>
    <w:rsid w:val="00F05627"/>
    <w:rsid w:val="00F05F01"/>
    <w:rsid w:val="00F061B4"/>
    <w:rsid w:val="00F0647F"/>
    <w:rsid w:val="00F06612"/>
    <w:rsid w:val="00F06B34"/>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178CD"/>
    <w:rsid w:val="00F20644"/>
    <w:rsid w:val="00F20B18"/>
    <w:rsid w:val="00F20E58"/>
    <w:rsid w:val="00F21492"/>
    <w:rsid w:val="00F21E92"/>
    <w:rsid w:val="00F220DA"/>
    <w:rsid w:val="00F22164"/>
    <w:rsid w:val="00F22298"/>
    <w:rsid w:val="00F2257C"/>
    <w:rsid w:val="00F225D4"/>
    <w:rsid w:val="00F22B91"/>
    <w:rsid w:val="00F22C11"/>
    <w:rsid w:val="00F22D18"/>
    <w:rsid w:val="00F23B2B"/>
    <w:rsid w:val="00F23F1B"/>
    <w:rsid w:val="00F23FAF"/>
    <w:rsid w:val="00F23FDE"/>
    <w:rsid w:val="00F24C5C"/>
    <w:rsid w:val="00F25726"/>
    <w:rsid w:val="00F257F0"/>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E73"/>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6955"/>
    <w:rsid w:val="00F771B6"/>
    <w:rsid w:val="00F77204"/>
    <w:rsid w:val="00F77C30"/>
    <w:rsid w:val="00F77C4C"/>
    <w:rsid w:val="00F77DFB"/>
    <w:rsid w:val="00F80034"/>
    <w:rsid w:val="00F80FAD"/>
    <w:rsid w:val="00F81A48"/>
    <w:rsid w:val="00F81B0A"/>
    <w:rsid w:val="00F826FF"/>
    <w:rsid w:val="00F82A2A"/>
    <w:rsid w:val="00F8313E"/>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7CC"/>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7A"/>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A51"/>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6DB9"/>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239DA"/>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1"/>
      </w:numPr>
    </w:pPr>
  </w:style>
  <w:style w:type="numbering" w:customStyle="1" w:styleId="BOPV-122">
    <w:name w:val="BOPV-122"/>
    <w:rsid w:val="00C548B6"/>
    <w:pPr>
      <w:numPr>
        <w:numId w:val="138"/>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2"/>
      </w:numPr>
    </w:pPr>
  </w:style>
  <w:style w:type="numbering" w:customStyle="1" w:styleId="Estilo3111">
    <w:name w:val="Estilo3111"/>
    <w:uiPriority w:val="99"/>
    <w:rsid w:val="00C548B6"/>
    <w:pPr>
      <w:numPr>
        <w:numId w:val="125"/>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7"/>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9"/>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eGrid">
    <w:name w:val="TableGrid"/>
    <w:rsid w:val="00E81D3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AC1154"/>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inguno">
    <w:name w:val="Ninguno"/>
    <w:rsid w:val="00EB1258"/>
  </w:style>
  <w:style w:type="character" w:styleId="Textodelmarcadordeposicin">
    <w:name w:val="Placeholder Text"/>
    <w:basedOn w:val="Fuentedeprrafopredeter"/>
    <w:uiPriority w:val="99"/>
    <w:semiHidden/>
    <w:rsid w:val="0079148E"/>
    <w:rPr>
      <w:color w:val="666666"/>
    </w:rPr>
  </w:style>
  <w:style w:type="character" w:customStyle="1" w:styleId="fontstyle01">
    <w:name w:val="fontstyle01"/>
    <w:basedOn w:val="Fuentedeprrafopredeter"/>
    <w:rsid w:val="00E91AC3"/>
    <w:rPr>
      <w:rFonts w:ascii="Verdana-Bold" w:hAnsi="Verdana-Bold" w:hint="default"/>
      <w:b/>
      <w:bCs/>
      <w:i w:val="0"/>
      <w:iCs w:val="0"/>
      <w:color w:val="000000"/>
      <w:sz w:val="16"/>
      <w:szCs w:val="16"/>
    </w:rPr>
  </w:style>
  <w:style w:type="table" w:customStyle="1" w:styleId="TableNormal">
    <w:name w:val="Table Normal"/>
    <w:uiPriority w:val="2"/>
    <w:semiHidden/>
    <w:unhideWhenUsed/>
    <w:qFormat/>
    <w:rsid w:val="006F13B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13B3"/>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F050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44442321">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3022457">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54529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69349811">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29267252">
      <w:bodyDiv w:val="1"/>
      <w:marLeft w:val="0"/>
      <w:marRight w:val="0"/>
      <w:marTop w:val="0"/>
      <w:marBottom w:val="0"/>
      <w:divBdr>
        <w:top w:val="none" w:sz="0" w:space="0" w:color="auto"/>
        <w:left w:val="none" w:sz="0" w:space="0" w:color="auto"/>
        <w:bottom w:val="none" w:sz="0" w:space="0" w:color="auto"/>
        <w:right w:val="none" w:sz="0" w:space="0" w:color="auto"/>
      </w:divBdr>
    </w:div>
    <w:div w:id="1946646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ccc-kbn@euskadi.eus" TargetMode="External"/><Relationship Id="rId26" Type="http://schemas.openxmlformats.org/officeDocument/2006/relationships/header" Target="header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naki-basauri@euskadi.eus" TargetMode="External"/><Relationship Id="rId25" Type="http://schemas.openxmlformats.org/officeDocument/2006/relationships/hyperlink" Target="https://www.irekia.euskadi.eus/es" TargetMode="Externa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i-ruizdeloizaga@euskadi.eus" TargetMode="External"/><Relationship Id="rId20" Type="http://schemas.openxmlformats.org/officeDocument/2006/relationships/hyperlink" Target="https://www.contratacion.euskadi.eus/inicio/"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F2001AB-6CFC-4EC8-A13D-2CEE814BE5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133</Pages>
  <Words>54372</Words>
  <Characters>299051</Characters>
  <Application>Microsoft Office Word</Application>
  <DocSecurity>0</DocSecurity>
  <Lines>2492</Lines>
  <Paragraphs>705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352718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Haza Lopez, Ainhoa Ines</cp:lastModifiedBy>
  <cp:revision>8</cp:revision>
  <cp:lastPrinted>2026-06-29T08:35:00Z</cp:lastPrinted>
  <dcterms:created xsi:type="dcterms:W3CDTF">2026-06-26T12:25:00Z</dcterms:created>
  <dcterms:modified xsi:type="dcterms:W3CDTF">2026-07-28T10:24:00Z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ies>
</file>