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74801A1"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87A2A">
        <w:rPr>
          <w:rFonts w:ascii="Verdana" w:hAnsi="Verdana" w:cs="Tahoma"/>
          <w:b/>
        </w:rPr>
        <w:t>15/2026-AVP</w:t>
      </w:r>
    </w:p>
    <w:p w14:paraId="55D3AF5F" w14:textId="413F8E95"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F05DC4" w:rsidRPr="00F05DC4">
        <w:rPr>
          <w:rFonts w:ascii="Verdana" w:hAnsi="Verdana" w:cs="Tahoma"/>
          <w:b/>
        </w:rPr>
        <w:t>«GIZARTE ZERBITZUEN EUSKAL BEHATOKIA KUDEATZEKO LAGUNTZA TEKNIKOA»</w:t>
      </w:r>
      <w:r w:rsidR="00F05DC4">
        <w:rPr>
          <w:rFonts w:ascii="Verdana" w:hAnsi="Verdana" w:cs="Tahoma"/>
          <w:b/>
        </w:rPr>
        <w:t xml:space="preserve"> / </w:t>
      </w:r>
      <w:r w:rsidR="00F05DC4" w:rsidRPr="00F05DC4">
        <w:rPr>
          <w:rFonts w:ascii="Verdana" w:hAnsi="Verdana" w:cs="Tahoma"/>
          <w:b/>
        </w:rPr>
        <w:t>«ASISTENCIA TÉCNICA PARA LA GESTIÓN DEL OBSERVATORIO VASCO DE SERVICIOS SOCIALES»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365E3305"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0A1E4F">
              <w:rPr>
                <w:noProof/>
                <w:webHidden/>
              </w:rPr>
              <w:t>5</w:t>
            </w:r>
            <w:r w:rsidR="0053761E" w:rsidRPr="00BD20A5">
              <w:rPr>
                <w:noProof/>
                <w:webHidden/>
              </w:rPr>
              <w:fldChar w:fldCharType="end"/>
            </w:r>
          </w:hyperlink>
        </w:p>
        <w:p w14:paraId="563C918F" w14:textId="2E6CFF45"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0A1E4F">
              <w:rPr>
                <w:noProof/>
                <w:webHidden/>
              </w:rPr>
              <w:t>5</w:t>
            </w:r>
            <w:r w:rsidRPr="00BD20A5">
              <w:rPr>
                <w:noProof/>
                <w:webHidden/>
              </w:rPr>
              <w:fldChar w:fldCharType="end"/>
            </w:r>
          </w:hyperlink>
        </w:p>
        <w:p w14:paraId="6CA90E30" w14:textId="5407B01B"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0A1E4F">
              <w:rPr>
                <w:webHidden/>
              </w:rPr>
              <w:t>5</w:t>
            </w:r>
            <w:r w:rsidRPr="00BD20A5">
              <w:rPr>
                <w:webHidden/>
              </w:rPr>
              <w:fldChar w:fldCharType="end"/>
            </w:r>
          </w:hyperlink>
        </w:p>
        <w:p w14:paraId="2C923D9A" w14:textId="4B44CE34"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0A1E4F">
              <w:rPr>
                <w:webHidden/>
              </w:rPr>
              <w:t>5</w:t>
            </w:r>
            <w:r w:rsidRPr="00BD20A5">
              <w:rPr>
                <w:webHidden/>
              </w:rPr>
              <w:fldChar w:fldCharType="end"/>
            </w:r>
          </w:hyperlink>
        </w:p>
        <w:p w14:paraId="015201A9" w14:textId="75C65256"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0A1E4F">
              <w:rPr>
                <w:webHidden/>
              </w:rPr>
              <w:t>5</w:t>
            </w:r>
            <w:r w:rsidRPr="00BD20A5">
              <w:rPr>
                <w:webHidden/>
              </w:rPr>
              <w:fldChar w:fldCharType="end"/>
            </w:r>
          </w:hyperlink>
        </w:p>
        <w:p w14:paraId="42165329" w14:textId="7EAE7336"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0A1E4F">
              <w:rPr>
                <w:webHidden/>
              </w:rPr>
              <w:t>5</w:t>
            </w:r>
            <w:r w:rsidRPr="00BD20A5">
              <w:rPr>
                <w:webHidden/>
              </w:rPr>
              <w:fldChar w:fldCharType="end"/>
            </w:r>
          </w:hyperlink>
        </w:p>
        <w:p w14:paraId="6D813086" w14:textId="4B821CD6"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0A1E4F">
              <w:rPr>
                <w:webHidden/>
              </w:rPr>
              <w:t>6</w:t>
            </w:r>
            <w:r w:rsidRPr="00BD20A5">
              <w:rPr>
                <w:webHidden/>
              </w:rPr>
              <w:fldChar w:fldCharType="end"/>
            </w:r>
          </w:hyperlink>
        </w:p>
        <w:p w14:paraId="102F67D0" w14:textId="0E94A0CB"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0A1E4F">
              <w:rPr>
                <w:webHidden/>
              </w:rPr>
              <w:t>6</w:t>
            </w:r>
            <w:r w:rsidRPr="00BD20A5">
              <w:rPr>
                <w:webHidden/>
              </w:rPr>
              <w:fldChar w:fldCharType="end"/>
            </w:r>
          </w:hyperlink>
        </w:p>
        <w:p w14:paraId="05AE5608" w14:textId="7DA6EBE1"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0A1E4F">
              <w:rPr>
                <w:webHidden/>
              </w:rPr>
              <w:t>7</w:t>
            </w:r>
            <w:r w:rsidRPr="00BD20A5">
              <w:rPr>
                <w:webHidden/>
              </w:rPr>
              <w:fldChar w:fldCharType="end"/>
            </w:r>
          </w:hyperlink>
        </w:p>
        <w:p w14:paraId="0C271E9E" w14:textId="13D8804E"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0A1E4F">
              <w:rPr>
                <w:webHidden/>
              </w:rPr>
              <w:t>7</w:t>
            </w:r>
            <w:r w:rsidRPr="00BD20A5">
              <w:rPr>
                <w:webHidden/>
              </w:rPr>
              <w:fldChar w:fldCharType="end"/>
            </w:r>
          </w:hyperlink>
        </w:p>
        <w:p w14:paraId="53CE3F3B" w14:textId="06034B59"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0A1E4F">
              <w:rPr>
                <w:webHidden/>
              </w:rPr>
              <w:t>7</w:t>
            </w:r>
            <w:r w:rsidRPr="00BD20A5">
              <w:rPr>
                <w:webHidden/>
              </w:rPr>
              <w:fldChar w:fldCharType="end"/>
            </w:r>
          </w:hyperlink>
        </w:p>
        <w:p w14:paraId="2A5C9E3D" w14:textId="6D1BFC0C"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0A1E4F">
              <w:rPr>
                <w:webHidden/>
              </w:rPr>
              <w:t>7</w:t>
            </w:r>
            <w:r w:rsidRPr="00BD20A5">
              <w:rPr>
                <w:webHidden/>
              </w:rPr>
              <w:fldChar w:fldCharType="end"/>
            </w:r>
          </w:hyperlink>
        </w:p>
        <w:p w14:paraId="3E2F61E7" w14:textId="5FE9C97A"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0A1E4F">
              <w:rPr>
                <w:webHidden/>
              </w:rPr>
              <w:t>7</w:t>
            </w:r>
            <w:r w:rsidRPr="00BD20A5">
              <w:rPr>
                <w:webHidden/>
              </w:rPr>
              <w:fldChar w:fldCharType="end"/>
            </w:r>
          </w:hyperlink>
        </w:p>
        <w:p w14:paraId="3ACBA94B" w14:textId="2C2A45CD"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0A1E4F">
              <w:rPr>
                <w:webHidden/>
              </w:rPr>
              <w:t>8</w:t>
            </w:r>
            <w:r w:rsidRPr="00BD20A5">
              <w:rPr>
                <w:webHidden/>
              </w:rPr>
              <w:fldChar w:fldCharType="end"/>
            </w:r>
          </w:hyperlink>
        </w:p>
        <w:p w14:paraId="322A7BF0" w14:textId="1A83E02F"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0A1E4F">
              <w:rPr>
                <w:webHidden/>
              </w:rPr>
              <w:t>9</w:t>
            </w:r>
            <w:r w:rsidRPr="00BD20A5">
              <w:rPr>
                <w:webHidden/>
              </w:rPr>
              <w:fldChar w:fldCharType="end"/>
            </w:r>
          </w:hyperlink>
        </w:p>
        <w:p w14:paraId="22E169ED" w14:textId="622087B5"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0A1E4F">
              <w:rPr>
                <w:webHidden/>
              </w:rPr>
              <w:t>10</w:t>
            </w:r>
            <w:r w:rsidRPr="00BD20A5">
              <w:rPr>
                <w:webHidden/>
              </w:rPr>
              <w:fldChar w:fldCharType="end"/>
            </w:r>
          </w:hyperlink>
        </w:p>
        <w:p w14:paraId="3CA9645E" w14:textId="433A05AB"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0A1E4F">
              <w:rPr>
                <w:webHidden/>
              </w:rPr>
              <w:t>10</w:t>
            </w:r>
            <w:r w:rsidRPr="00BD20A5">
              <w:rPr>
                <w:webHidden/>
              </w:rPr>
              <w:fldChar w:fldCharType="end"/>
            </w:r>
          </w:hyperlink>
        </w:p>
        <w:p w14:paraId="497C37A0" w14:textId="4779AAEE"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0A1E4F">
              <w:rPr>
                <w:webHidden/>
              </w:rPr>
              <w:t>11</w:t>
            </w:r>
            <w:r w:rsidRPr="00BD20A5">
              <w:rPr>
                <w:webHidden/>
              </w:rPr>
              <w:fldChar w:fldCharType="end"/>
            </w:r>
          </w:hyperlink>
        </w:p>
        <w:p w14:paraId="3D6EC7EC" w14:textId="57A5C0B0"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0A1E4F">
              <w:rPr>
                <w:webHidden/>
              </w:rPr>
              <w:t>11</w:t>
            </w:r>
            <w:r w:rsidRPr="00BD20A5">
              <w:rPr>
                <w:webHidden/>
              </w:rPr>
              <w:fldChar w:fldCharType="end"/>
            </w:r>
          </w:hyperlink>
        </w:p>
        <w:p w14:paraId="5DF8778F" w14:textId="634CF691"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0A1E4F">
              <w:rPr>
                <w:webHidden/>
              </w:rPr>
              <w:t>11</w:t>
            </w:r>
            <w:r w:rsidRPr="00BD20A5">
              <w:rPr>
                <w:webHidden/>
              </w:rPr>
              <w:fldChar w:fldCharType="end"/>
            </w:r>
          </w:hyperlink>
        </w:p>
        <w:p w14:paraId="200F8616" w14:textId="1A263C04"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0A1E4F">
              <w:rPr>
                <w:noProof/>
                <w:webHidden/>
              </w:rPr>
              <w:t>12</w:t>
            </w:r>
            <w:r w:rsidRPr="00BD20A5">
              <w:rPr>
                <w:noProof/>
                <w:webHidden/>
              </w:rPr>
              <w:fldChar w:fldCharType="end"/>
            </w:r>
          </w:hyperlink>
        </w:p>
        <w:p w14:paraId="0E97CB5E" w14:textId="5752FBEB"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0A1E4F">
              <w:rPr>
                <w:webHidden/>
              </w:rPr>
              <w:t>12</w:t>
            </w:r>
            <w:r w:rsidRPr="00BD20A5">
              <w:rPr>
                <w:webHidden/>
              </w:rPr>
              <w:fldChar w:fldCharType="end"/>
            </w:r>
          </w:hyperlink>
        </w:p>
        <w:p w14:paraId="706192A9" w14:textId="03164911"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0A1E4F">
              <w:rPr>
                <w:webHidden/>
              </w:rPr>
              <w:t>13</w:t>
            </w:r>
            <w:r w:rsidRPr="00BD20A5">
              <w:rPr>
                <w:webHidden/>
              </w:rPr>
              <w:fldChar w:fldCharType="end"/>
            </w:r>
          </w:hyperlink>
        </w:p>
        <w:p w14:paraId="6A446277" w14:textId="1704265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0A1E4F">
              <w:rPr>
                <w:webHidden/>
              </w:rPr>
              <w:t>13</w:t>
            </w:r>
            <w:r w:rsidRPr="00BD20A5">
              <w:rPr>
                <w:webHidden/>
              </w:rPr>
              <w:fldChar w:fldCharType="end"/>
            </w:r>
          </w:hyperlink>
        </w:p>
        <w:p w14:paraId="5C825FD9" w14:textId="492E0B94"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0A1E4F">
              <w:rPr>
                <w:webHidden/>
              </w:rPr>
              <w:t>14</w:t>
            </w:r>
            <w:r w:rsidRPr="00BD20A5">
              <w:rPr>
                <w:webHidden/>
              </w:rPr>
              <w:fldChar w:fldCharType="end"/>
            </w:r>
          </w:hyperlink>
        </w:p>
        <w:p w14:paraId="10A3E1E6" w14:textId="247B1909"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0A1E4F">
              <w:rPr>
                <w:webHidden/>
              </w:rPr>
              <w:t>16</w:t>
            </w:r>
            <w:r w:rsidRPr="00BD20A5">
              <w:rPr>
                <w:webHidden/>
              </w:rPr>
              <w:fldChar w:fldCharType="end"/>
            </w:r>
          </w:hyperlink>
        </w:p>
        <w:p w14:paraId="7A1DF4C4" w14:textId="2BBB52A8"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0A1E4F">
              <w:rPr>
                <w:webHidden/>
              </w:rPr>
              <w:t>16</w:t>
            </w:r>
            <w:r w:rsidRPr="00BD20A5">
              <w:rPr>
                <w:webHidden/>
              </w:rPr>
              <w:fldChar w:fldCharType="end"/>
            </w:r>
          </w:hyperlink>
        </w:p>
        <w:p w14:paraId="6A43F697" w14:textId="489B8D8A"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0A1E4F">
              <w:rPr>
                <w:webHidden/>
              </w:rPr>
              <w:t>17</w:t>
            </w:r>
            <w:r w:rsidRPr="00BD20A5">
              <w:rPr>
                <w:webHidden/>
              </w:rPr>
              <w:fldChar w:fldCharType="end"/>
            </w:r>
          </w:hyperlink>
        </w:p>
        <w:p w14:paraId="4C57F491" w14:textId="6B333A11"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0A1E4F">
              <w:rPr>
                <w:webHidden/>
              </w:rPr>
              <w:t>18</w:t>
            </w:r>
            <w:r w:rsidRPr="00BD20A5">
              <w:rPr>
                <w:webHidden/>
              </w:rPr>
              <w:fldChar w:fldCharType="end"/>
            </w:r>
          </w:hyperlink>
        </w:p>
        <w:p w14:paraId="654E463A" w14:textId="17E0B5FB"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0A1E4F">
              <w:rPr>
                <w:noProof/>
                <w:webHidden/>
              </w:rPr>
              <w:t>18</w:t>
            </w:r>
            <w:r w:rsidRPr="00BD20A5">
              <w:rPr>
                <w:noProof/>
                <w:webHidden/>
              </w:rPr>
              <w:fldChar w:fldCharType="end"/>
            </w:r>
          </w:hyperlink>
        </w:p>
        <w:p w14:paraId="06E8F9F6" w14:textId="11397363"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0A1E4F">
              <w:rPr>
                <w:webHidden/>
              </w:rPr>
              <w:t>18</w:t>
            </w:r>
            <w:r w:rsidRPr="00BD20A5">
              <w:rPr>
                <w:webHidden/>
              </w:rPr>
              <w:fldChar w:fldCharType="end"/>
            </w:r>
          </w:hyperlink>
        </w:p>
        <w:p w14:paraId="32CA1282" w14:textId="418508E8"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0A1E4F">
              <w:rPr>
                <w:webHidden/>
              </w:rPr>
              <w:t>18</w:t>
            </w:r>
            <w:r w:rsidRPr="00BD20A5">
              <w:rPr>
                <w:webHidden/>
              </w:rPr>
              <w:fldChar w:fldCharType="end"/>
            </w:r>
          </w:hyperlink>
        </w:p>
        <w:p w14:paraId="0D34CB4A" w14:textId="10B3DE4D"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0A1E4F">
              <w:rPr>
                <w:webHidden/>
              </w:rPr>
              <w:t>19</w:t>
            </w:r>
            <w:r w:rsidRPr="00BD20A5">
              <w:rPr>
                <w:webHidden/>
              </w:rPr>
              <w:fldChar w:fldCharType="end"/>
            </w:r>
          </w:hyperlink>
        </w:p>
        <w:p w14:paraId="3D6782FD" w14:textId="78E0D2A2"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0A1E4F">
              <w:rPr>
                <w:noProof/>
                <w:webHidden/>
              </w:rPr>
              <w:t>20</w:t>
            </w:r>
            <w:r w:rsidRPr="00BD20A5">
              <w:rPr>
                <w:noProof/>
                <w:webHidden/>
              </w:rPr>
              <w:fldChar w:fldCharType="end"/>
            </w:r>
          </w:hyperlink>
        </w:p>
        <w:p w14:paraId="47190B16" w14:textId="0342AB81"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0A1E4F">
              <w:rPr>
                <w:noProof/>
                <w:webHidden/>
              </w:rPr>
              <w:t>20</w:t>
            </w:r>
            <w:r w:rsidRPr="00BD20A5">
              <w:rPr>
                <w:noProof/>
                <w:webHidden/>
              </w:rPr>
              <w:fldChar w:fldCharType="end"/>
            </w:r>
          </w:hyperlink>
        </w:p>
        <w:p w14:paraId="26CB2967" w14:textId="15ECDE00"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0A1E4F">
              <w:rPr>
                <w:webHidden/>
              </w:rPr>
              <w:t>20</w:t>
            </w:r>
            <w:r w:rsidRPr="00BD20A5">
              <w:rPr>
                <w:webHidden/>
              </w:rPr>
              <w:fldChar w:fldCharType="end"/>
            </w:r>
          </w:hyperlink>
        </w:p>
        <w:p w14:paraId="5B002929" w14:textId="275C6EAC"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0A1E4F">
              <w:rPr>
                <w:webHidden/>
              </w:rPr>
              <w:t>20</w:t>
            </w:r>
            <w:r w:rsidRPr="00BD20A5">
              <w:rPr>
                <w:webHidden/>
              </w:rPr>
              <w:fldChar w:fldCharType="end"/>
            </w:r>
          </w:hyperlink>
        </w:p>
        <w:p w14:paraId="3037F472" w14:textId="70DD0950"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0A1E4F">
              <w:rPr>
                <w:webHidden/>
              </w:rPr>
              <w:t>20</w:t>
            </w:r>
            <w:r w:rsidRPr="00BD20A5">
              <w:rPr>
                <w:webHidden/>
              </w:rPr>
              <w:fldChar w:fldCharType="end"/>
            </w:r>
          </w:hyperlink>
        </w:p>
        <w:p w14:paraId="6DA97820" w14:textId="520C5B06"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0A1E4F">
              <w:rPr>
                <w:webHidden/>
              </w:rPr>
              <w:t>21</w:t>
            </w:r>
            <w:r w:rsidRPr="00BD20A5">
              <w:rPr>
                <w:webHidden/>
              </w:rPr>
              <w:fldChar w:fldCharType="end"/>
            </w:r>
          </w:hyperlink>
        </w:p>
        <w:p w14:paraId="1972651B" w14:textId="25D8A284"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0A1E4F">
              <w:rPr>
                <w:webHidden/>
              </w:rPr>
              <w:t>21</w:t>
            </w:r>
            <w:r w:rsidRPr="00BD20A5">
              <w:rPr>
                <w:webHidden/>
              </w:rPr>
              <w:fldChar w:fldCharType="end"/>
            </w:r>
          </w:hyperlink>
        </w:p>
        <w:p w14:paraId="549D6B7D" w14:textId="0B2936B7"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0A1E4F">
              <w:rPr>
                <w:webHidden/>
              </w:rPr>
              <w:t>21</w:t>
            </w:r>
            <w:r w:rsidRPr="00BD20A5">
              <w:rPr>
                <w:webHidden/>
              </w:rPr>
              <w:fldChar w:fldCharType="end"/>
            </w:r>
          </w:hyperlink>
        </w:p>
        <w:p w14:paraId="36317A78" w14:textId="03DFDA2F"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0A1E4F">
              <w:rPr>
                <w:webHidden/>
              </w:rPr>
              <w:t>22</w:t>
            </w:r>
            <w:r w:rsidRPr="00BD20A5">
              <w:rPr>
                <w:webHidden/>
              </w:rPr>
              <w:fldChar w:fldCharType="end"/>
            </w:r>
          </w:hyperlink>
        </w:p>
        <w:p w14:paraId="23342231" w14:textId="407AB445"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0A1E4F">
              <w:rPr>
                <w:webHidden/>
              </w:rPr>
              <w:t>22</w:t>
            </w:r>
            <w:r w:rsidRPr="00BD20A5">
              <w:rPr>
                <w:webHidden/>
              </w:rPr>
              <w:fldChar w:fldCharType="end"/>
            </w:r>
          </w:hyperlink>
        </w:p>
        <w:p w14:paraId="2210680D" w14:textId="337493F8"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0A1E4F">
              <w:rPr>
                <w:webHidden/>
              </w:rPr>
              <w:t>23</w:t>
            </w:r>
            <w:r w:rsidRPr="00BD20A5">
              <w:rPr>
                <w:webHidden/>
              </w:rPr>
              <w:fldChar w:fldCharType="end"/>
            </w:r>
          </w:hyperlink>
        </w:p>
        <w:p w14:paraId="6A7481AD" w14:textId="0897095E"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0A1E4F">
              <w:rPr>
                <w:webHidden/>
              </w:rPr>
              <w:t>23</w:t>
            </w:r>
            <w:r w:rsidRPr="00BD20A5">
              <w:rPr>
                <w:webHidden/>
              </w:rPr>
              <w:fldChar w:fldCharType="end"/>
            </w:r>
          </w:hyperlink>
        </w:p>
        <w:p w14:paraId="129FCA94" w14:textId="18AB2FB2"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0A1E4F">
              <w:rPr>
                <w:noProof/>
                <w:webHidden/>
              </w:rPr>
              <w:t>25</w:t>
            </w:r>
            <w:r w:rsidRPr="00BD20A5">
              <w:rPr>
                <w:noProof/>
                <w:webHidden/>
              </w:rPr>
              <w:fldChar w:fldCharType="end"/>
            </w:r>
          </w:hyperlink>
        </w:p>
        <w:p w14:paraId="172B457E" w14:textId="3E17772D"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0A1E4F">
              <w:rPr>
                <w:webHidden/>
              </w:rPr>
              <w:t>25</w:t>
            </w:r>
            <w:r w:rsidRPr="00BD20A5">
              <w:rPr>
                <w:webHidden/>
              </w:rPr>
              <w:fldChar w:fldCharType="end"/>
            </w:r>
          </w:hyperlink>
        </w:p>
        <w:p w14:paraId="7215AF50" w14:textId="43D69294"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0A1E4F">
              <w:rPr>
                <w:webHidden/>
              </w:rPr>
              <w:t>26</w:t>
            </w:r>
            <w:r w:rsidRPr="00BD20A5">
              <w:rPr>
                <w:webHidden/>
              </w:rPr>
              <w:fldChar w:fldCharType="end"/>
            </w:r>
          </w:hyperlink>
        </w:p>
        <w:p w14:paraId="44F38746" w14:textId="644DDDE0"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0A1E4F">
              <w:rPr>
                <w:webHidden/>
              </w:rPr>
              <w:t>28</w:t>
            </w:r>
            <w:r w:rsidRPr="00BD20A5">
              <w:rPr>
                <w:webHidden/>
              </w:rPr>
              <w:fldChar w:fldCharType="end"/>
            </w:r>
          </w:hyperlink>
        </w:p>
        <w:p w14:paraId="4D9961F8" w14:textId="5E4D3F33"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0A1E4F">
              <w:rPr>
                <w:noProof/>
                <w:webHidden/>
              </w:rPr>
              <w:t>31</w:t>
            </w:r>
            <w:r w:rsidRPr="00BD20A5">
              <w:rPr>
                <w:noProof/>
                <w:webHidden/>
              </w:rPr>
              <w:fldChar w:fldCharType="end"/>
            </w:r>
          </w:hyperlink>
        </w:p>
        <w:p w14:paraId="10504342" w14:textId="1D033555"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0A1E4F">
              <w:rPr>
                <w:webHidden/>
              </w:rPr>
              <w:t>31</w:t>
            </w:r>
            <w:r w:rsidRPr="00BD20A5">
              <w:rPr>
                <w:webHidden/>
              </w:rPr>
              <w:fldChar w:fldCharType="end"/>
            </w:r>
          </w:hyperlink>
        </w:p>
        <w:p w14:paraId="7230FE7C" w14:textId="1DB8B7D1"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0A1E4F">
              <w:rPr>
                <w:webHidden/>
              </w:rPr>
              <w:t>31</w:t>
            </w:r>
            <w:r w:rsidRPr="00BD20A5">
              <w:rPr>
                <w:webHidden/>
              </w:rPr>
              <w:fldChar w:fldCharType="end"/>
            </w:r>
          </w:hyperlink>
        </w:p>
        <w:p w14:paraId="5C9FCE23" w14:textId="657C7A92"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0A1E4F">
              <w:rPr>
                <w:webHidden/>
              </w:rPr>
              <w:t>32</w:t>
            </w:r>
            <w:r w:rsidRPr="00BD20A5">
              <w:rPr>
                <w:webHidden/>
              </w:rPr>
              <w:fldChar w:fldCharType="end"/>
            </w:r>
          </w:hyperlink>
        </w:p>
        <w:p w14:paraId="79B3EE8D" w14:textId="65449594"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0A1E4F">
              <w:rPr>
                <w:webHidden/>
              </w:rPr>
              <w:t>32</w:t>
            </w:r>
            <w:r w:rsidRPr="00BD20A5">
              <w:rPr>
                <w:webHidden/>
              </w:rPr>
              <w:fldChar w:fldCharType="end"/>
            </w:r>
          </w:hyperlink>
        </w:p>
        <w:p w14:paraId="06D38F43" w14:textId="675DA1FB"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0A1E4F">
              <w:rPr>
                <w:webHidden/>
              </w:rPr>
              <w:t>33</w:t>
            </w:r>
            <w:r w:rsidRPr="00BD20A5">
              <w:rPr>
                <w:webHidden/>
              </w:rPr>
              <w:fldChar w:fldCharType="end"/>
            </w:r>
          </w:hyperlink>
        </w:p>
        <w:p w14:paraId="7D2BB083" w14:textId="69CAB71C"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0A1E4F">
              <w:rPr>
                <w:webHidden/>
              </w:rPr>
              <w:t>33</w:t>
            </w:r>
            <w:r w:rsidRPr="00BD20A5">
              <w:rPr>
                <w:webHidden/>
              </w:rPr>
              <w:fldChar w:fldCharType="end"/>
            </w:r>
          </w:hyperlink>
        </w:p>
        <w:p w14:paraId="101F941E" w14:textId="7AED2DC1"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0A1E4F">
              <w:rPr>
                <w:noProof/>
                <w:webHidden/>
              </w:rPr>
              <w:t>34</w:t>
            </w:r>
            <w:r w:rsidRPr="00BD20A5">
              <w:rPr>
                <w:noProof/>
                <w:webHidden/>
              </w:rPr>
              <w:fldChar w:fldCharType="end"/>
            </w:r>
          </w:hyperlink>
        </w:p>
        <w:p w14:paraId="26820690" w14:textId="2324859D"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0A1E4F">
              <w:rPr>
                <w:webHidden/>
              </w:rPr>
              <w:t>34</w:t>
            </w:r>
            <w:r w:rsidRPr="00BD20A5">
              <w:rPr>
                <w:webHidden/>
              </w:rPr>
              <w:fldChar w:fldCharType="end"/>
            </w:r>
          </w:hyperlink>
        </w:p>
        <w:p w14:paraId="6542769C" w14:textId="614F011A"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0A1E4F">
              <w:rPr>
                <w:webHidden/>
              </w:rPr>
              <w:t>34</w:t>
            </w:r>
            <w:r w:rsidRPr="00BD20A5">
              <w:rPr>
                <w:webHidden/>
              </w:rPr>
              <w:fldChar w:fldCharType="end"/>
            </w:r>
          </w:hyperlink>
        </w:p>
        <w:p w14:paraId="41CD36A2" w14:textId="0900B252"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0A1E4F">
              <w:rPr>
                <w:webHidden/>
              </w:rPr>
              <w:t>35</w:t>
            </w:r>
            <w:r w:rsidRPr="00BD20A5">
              <w:rPr>
                <w:webHidden/>
              </w:rPr>
              <w:fldChar w:fldCharType="end"/>
            </w:r>
          </w:hyperlink>
        </w:p>
        <w:p w14:paraId="78B5B745" w14:textId="311687A2"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0A1E4F">
              <w:rPr>
                <w:webHidden/>
              </w:rPr>
              <w:t>36</w:t>
            </w:r>
            <w:r w:rsidRPr="00BD20A5">
              <w:rPr>
                <w:webHidden/>
              </w:rPr>
              <w:fldChar w:fldCharType="end"/>
            </w:r>
          </w:hyperlink>
        </w:p>
        <w:p w14:paraId="6E44CAC6" w14:textId="15188D11"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0A1E4F">
              <w:rPr>
                <w:noProof/>
                <w:webHidden/>
              </w:rPr>
              <w:t>37</w:t>
            </w:r>
            <w:r w:rsidRPr="00BD20A5">
              <w:rPr>
                <w:noProof/>
                <w:webHidden/>
              </w:rPr>
              <w:fldChar w:fldCharType="end"/>
            </w:r>
          </w:hyperlink>
        </w:p>
        <w:p w14:paraId="6023FFBE" w14:textId="3D2D5E3C"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0A1E4F">
              <w:rPr>
                <w:webHidden/>
              </w:rPr>
              <w:t>37</w:t>
            </w:r>
            <w:r w:rsidRPr="00BD20A5">
              <w:rPr>
                <w:webHidden/>
              </w:rPr>
              <w:fldChar w:fldCharType="end"/>
            </w:r>
          </w:hyperlink>
        </w:p>
        <w:p w14:paraId="601718ED" w14:textId="4EB83869"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0A1E4F">
              <w:rPr>
                <w:webHidden/>
              </w:rPr>
              <w:t>37</w:t>
            </w:r>
            <w:r w:rsidRPr="00BD20A5">
              <w:rPr>
                <w:webHidden/>
              </w:rPr>
              <w:fldChar w:fldCharType="end"/>
            </w:r>
          </w:hyperlink>
        </w:p>
        <w:p w14:paraId="7124346E" w14:textId="36A3AC79"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0A1E4F">
              <w:rPr>
                <w:webHidden/>
              </w:rPr>
              <w:t>38</w:t>
            </w:r>
            <w:r w:rsidRPr="00BD20A5">
              <w:rPr>
                <w:webHidden/>
              </w:rPr>
              <w:fldChar w:fldCharType="end"/>
            </w:r>
          </w:hyperlink>
        </w:p>
        <w:p w14:paraId="14FC553A" w14:textId="0493915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0A1E4F">
              <w:rPr>
                <w:webHidden/>
              </w:rPr>
              <w:t>40</w:t>
            </w:r>
            <w:r w:rsidRPr="00BD20A5">
              <w:rPr>
                <w:webHidden/>
              </w:rPr>
              <w:fldChar w:fldCharType="end"/>
            </w:r>
          </w:hyperlink>
        </w:p>
        <w:p w14:paraId="2F5E4FE3" w14:textId="61332DD3"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0A1E4F">
              <w:rPr>
                <w:webHidden/>
              </w:rPr>
              <w:t>41</w:t>
            </w:r>
            <w:r w:rsidRPr="00BD20A5">
              <w:rPr>
                <w:webHidden/>
              </w:rPr>
              <w:fldChar w:fldCharType="end"/>
            </w:r>
          </w:hyperlink>
        </w:p>
        <w:p w14:paraId="502B8BAF" w14:textId="3587472C"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0A1E4F">
              <w:rPr>
                <w:webHidden/>
              </w:rPr>
              <w:t>43</w:t>
            </w:r>
            <w:r w:rsidRPr="00BD20A5">
              <w:rPr>
                <w:webHidden/>
              </w:rPr>
              <w:fldChar w:fldCharType="end"/>
            </w:r>
          </w:hyperlink>
        </w:p>
        <w:p w14:paraId="319A98B5" w14:textId="09A8D7FC"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0A1E4F">
              <w:rPr>
                <w:webHidden/>
              </w:rPr>
              <w:t>47</w:t>
            </w:r>
            <w:r w:rsidRPr="00BD20A5">
              <w:rPr>
                <w:webHidden/>
              </w:rPr>
              <w:fldChar w:fldCharType="end"/>
            </w:r>
          </w:hyperlink>
        </w:p>
        <w:p w14:paraId="12E13352" w14:textId="6C6D7719"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0A1E4F">
              <w:rPr>
                <w:webHidden/>
              </w:rPr>
              <w:t>48</w:t>
            </w:r>
            <w:r w:rsidRPr="00BD20A5">
              <w:rPr>
                <w:webHidden/>
              </w:rPr>
              <w:fldChar w:fldCharType="end"/>
            </w:r>
          </w:hyperlink>
        </w:p>
        <w:p w14:paraId="647A82EA" w14:textId="22270283"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0A1E4F">
              <w:rPr>
                <w:webHidden/>
              </w:rPr>
              <w:t>49</w:t>
            </w:r>
            <w:r w:rsidRPr="00BD20A5">
              <w:rPr>
                <w:webHidden/>
              </w:rPr>
              <w:fldChar w:fldCharType="end"/>
            </w:r>
          </w:hyperlink>
        </w:p>
        <w:p w14:paraId="4AFD38B4" w14:textId="0E3B4950"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0A1E4F">
              <w:rPr>
                <w:webHidden/>
              </w:rPr>
              <w:t>50</w:t>
            </w:r>
            <w:r w:rsidRPr="00BD20A5">
              <w:rPr>
                <w:webHidden/>
              </w:rPr>
              <w:fldChar w:fldCharType="end"/>
            </w:r>
          </w:hyperlink>
        </w:p>
        <w:p w14:paraId="6F75283B" w14:textId="2D5BD5BB"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0A1E4F">
              <w:rPr>
                <w:webHidden/>
              </w:rPr>
              <w:t>52</w:t>
            </w:r>
            <w:r w:rsidRPr="00BD20A5">
              <w:rPr>
                <w:webHidden/>
              </w:rPr>
              <w:fldChar w:fldCharType="end"/>
            </w:r>
          </w:hyperlink>
        </w:p>
        <w:p w14:paraId="7C954D46" w14:textId="0F57D71F"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0A1E4F">
              <w:rPr>
                <w:webHidden/>
              </w:rPr>
              <w:t>52</w:t>
            </w:r>
            <w:r w:rsidRPr="00BD20A5">
              <w:rPr>
                <w:webHidden/>
              </w:rPr>
              <w:fldChar w:fldCharType="end"/>
            </w:r>
          </w:hyperlink>
        </w:p>
        <w:p w14:paraId="06C281BA" w14:textId="00A22BF4"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0A1E4F">
              <w:rPr>
                <w:noProof/>
                <w:webHidden/>
              </w:rPr>
              <w:t>55</w:t>
            </w:r>
            <w:r w:rsidRPr="00BD20A5">
              <w:rPr>
                <w:noProof/>
                <w:webHidden/>
              </w:rPr>
              <w:fldChar w:fldCharType="end"/>
            </w:r>
          </w:hyperlink>
        </w:p>
        <w:p w14:paraId="6EF76375" w14:textId="23C9A84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0A1E4F">
              <w:rPr>
                <w:webHidden/>
              </w:rPr>
              <w:t>55</w:t>
            </w:r>
            <w:r w:rsidRPr="00BD20A5">
              <w:rPr>
                <w:webHidden/>
              </w:rPr>
              <w:fldChar w:fldCharType="end"/>
            </w:r>
          </w:hyperlink>
        </w:p>
        <w:p w14:paraId="23AF63C3" w14:textId="184E7B19"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0A1E4F">
              <w:rPr>
                <w:webHidden/>
              </w:rPr>
              <w:t>56</w:t>
            </w:r>
            <w:r w:rsidRPr="00BD20A5">
              <w:rPr>
                <w:webHidden/>
              </w:rPr>
              <w:fldChar w:fldCharType="end"/>
            </w:r>
          </w:hyperlink>
        </w:p>
        <w:p w14:paraId="1A92E4D1" w14:textId="21A02AD3"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0A1E4F">
              <w:rPr>
                <w:webHidden/>
              </w:rPr>
              <w:t>57</w:t>
            </w:r>
            <w:r w:rsidRPr="00BD20A5">
              <w:rPr>
                <w:webHidden/>
              </w:rPr>
              <w:fldChar w:fldCharType="end"/>
            </w:r>
          </w:hyperlink>
        </w:p>
        <w:p w14:paraId="1060E984" w14:textId="0E11126C"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0A1E4F">
              <w:rPr>
                <w:noProof/>
                <w:webHidden/>
              </w:rPr>
              <w:t>58</w:t>
            </w:r>
            <w:r w:rsidRPr="00BD20A5">
              <w:rPr>
                <w:noProof/>
                <w:webHidden/>
              </w:rPr>
              <w:fldChar w:fldCharType="end"/>
            </w:r>
          </w:hyperlink>
        </w:p>
        <w:p w14:paraId="70EB1A48" w14:textId="7B52031D"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0A1E4F">
              <w:rPr>
                <w:webHidden/>
              </w:rPr>
              <w:t>58</w:t>
            </w:r>
            <w:r w:rsidRPr="00BD20A5">
              <w:rPr>
                <w:webHidden/>
              </w:rPr>
              <w:fldChar w:fldCharType="end"/>
            </w:r>
          </w:hyperlink>
        </w:p>
        <w:p w14:paraId="065C383E" w14:textId="5B5E1B00"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0A1E4F">
              <w:rPr>
                <w:webHidden/>
              </w:rPr>
              <w:t>58</w:t>
            </w:r>
            <w:r w:rsidRPr="00BD20A5">
              <w:rPr>
                <w:webHidden/>
              </w:rPr>
              <w:fldChar w:fldCharType="end"/>
            </w:r>
          </w:hyperlink>
        </w:p>
        <w:p w14:paraId="1AE64E36" w14:textId="68BE1760"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0A1E4F">
              <w:rPr>
                <w:noProof/>
                <w:webHidden/>
              </w:rPr>
              <w:t>59</w:t>
            </w:r>
            <w:r w:rsidRPr="00BD20A5">
              <w:rPr>
                <w:noProof/>
                <w:webHidden/>
              </w:rPr>
              <w:fldChar w:fldCharType="end"/>
            </w:r>
          </w:hyperlink>
        </w:p>
        <w:p w14:paraId="10531D20" w14:textId="244BD1E6"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0A1E4F">
              <w:rPr>
                <w:noProof/>
                <w:webHidden/>
              </w:rPr>
              <w:t>59</w:t>
            </w:r>
            <w:r w:rsidRPr="00BD20A5">
              <w:rPr>
                <w:noProof/>
                <w:webHidden/>
              </w:rPr>
              <w:fldChar w:fldCharType="end"/>
            </w:r>
          </w:hyperlink>
        </w:p>
        <w:p w14:paraId="5F910E3E" w14:textId="73F81CDA"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0A1E4F">
              <w:rPr>
                <w:webHidden/>
              </w:rPr>
              <w:t>61</w:t>
            </w:r>
            <w:r w:rsidRPr="00BD20A5">
              <w:rPr>
                <w:webHidden/>
              </w:rPr>
              <w:fldChar w:fldCharType="end"/>
            </w:r>
          </w:hyperlink>
        </w:p>
        <w:p w14:paraId="5ADC5483" w14:textId="6B41293A"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0A1E4F">
              <w:rPr>
                <w:webHidden/>
              </w:rPr>
              <w:t>62</w:t>
            </w:r>
            <w:r w:rsidRPr="00BD20A5">
              <w:rPr>
                <w:webHidden/>
              </w:rPr>
              <w:fldChar w:fldCharType="end"/>
            </w:r>
          </w:hyperlink>
        </w:p>
        <w:p w14:paraId="51A30652" w14:textId="1D474B8A"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0A1E4F">
              <w:rPr>
                <w:webHidden/>
              </w:rPr>
              <w:t>63</w:t>
            </w:r>
            <w:r w:rsidRPr="00BD20A5">
              <w:rPr>
                <w:webHidden/>
              </w:rPr>
              <w:fldChar w:fldCharType="end"/>
            </w:r>
          </w:hyperlink>
        </w:p>
        <w:p w14:paraId="763664BB" w14:textId="5A816811"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0A1E4F">
              <w:rPr>
                <w:webHidden/>
              </w:rPr>
              <w:t>65</w:t>
            </w:r>
            <w:r w:rsidRPr="00BD20A5">
              <w:rPr>
                <w:webHidden/>
              </w:rPr>
              <w:fldChar w:fldCharType="end"/>
            </w:r>
          </w:hyperlink>
        </w:p>
        <w:p w14:paraId="1FC35E2F" w14:textId="1CEB6172"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0A1E4F">
              <w:rPr>
                <w:webHidden/>
              </w:rPr>
              <w:t>66</w:t>
            </w:r>
            <w:r w:rsidRPr="00BD20A5">
              <w:rPr>
                <w:webHidden/>
              </w:rPr>
              <w:fldChar w:fldCharType="end"/>
            </w:r>
          </w:hyperlink>
        </w:p>
        <w:p w14:paraId="2500FB7B" w14:textId="5CC9E18D"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0A1E4F">
              <w:rPr>
                <w:webHidden/>
              </w:rPr>
              <w:t>80</w:t>
            </w:r>
            <w:r w:rsidRPr="00BD20A5">
              <w:rPr>
                <w:webHidden/>
              </w:rPr>
              <w:fldChar w:fldCharType="end"/>
            </w:r>
          </w:hyperlink>
        </w:p>
        <w:p w14:paraId="31BC5F52" w14:textId="67485728"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0A1E4F">
              <w:rPr>
                <w:webHidden/>
              </w:rPr>
              <w:t>82</w:t>
            </w:r>
            <w:r w:rsidRPr="00BD20A5">
              <w:rPr>
                <w:webHidden/>
              </w:rPr>
              <w:fldChar w:fldCharType="end"/>
            </w:r>
          </w:hyperlink>
        </w:p>
        <w:p w14:paraId="22A1AB20" w14:textId="42FD057D"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0A1E4F">
              <w:rPr>
                <w:webHidden/>
              </w:rPr>
              <w:t>83</w:t>
            </w:r>
            <w:r w:rsidRPr="00BD20A5">
              <w:rPr>
                <w:webHidden/>
              </w:rPr>
              <w:fldChar w:fldCharType="end"/>
            </w:r>
          </w:hyperlink>
        </w:p>
        <w:p w14:paraId="2F2EB867" w14:textId="27D2727C"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0A1E4F">
              <w:rPr>
                <w:webHidden/>
              </w:rPr>
              <w:t>84</w:t>
            </w:r>
            <w:r w:rsidRPr="00BD20A5">
              <w:rPr>
                <w:webHidden/>
              </w:rPr>
              <w:fldChar w:fldCharType="end"/>
            </w:r>
          </w:hyperlink>
        </w:p>
        <w:p w14:paraId="2E650FBA" w14:textId="69E071F3"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0A1E4F">
              <w:rPr>
                <w:webHidden/>
              </w:rPr>
              <w:t>85</w:t>
            </w:r>
            <w:r w:rsidRPr="00BD20A5">
              <w:rPr>
                <w:webHidden/>
              </w:rPr>
              <w:fldChar w:fldCharType="end"/>
            </w:r>
          </w:hyperlink>
        </w:p>
        <w:p w14:paraId="761910E8" w14:textId="445C98C8"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0A1E4F">
              <w:rPr>
                <w:webHidden/>
              </w:rPr>
              <w:t>86</w:t>
            </w:r>
            <w:r w:rsidRPr="00BD20A5">
              <w:rPr>
                <w:webHidden/>
              </w:rPr>
              <w:fldChar w:fldCharType="end"/>
            </w:r>
          </w:hyperlink>
        </w:p>
        <w:p w14:paraId="3AAA9948" w14:textId="71869984"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0A1E4F">
              <w:rPr>
                <w:webHidden/>
              </w:rPr>
              <w:t>87</w:t>
            </w:r>
            <w:r w:rsidRPr="00BD20A5">
              <w:rPr>
                <w:webHidden/>
              </w:rPr>
              <w:fldChar w:fldCharType="end"/>
            </w:r>
          </w:hyperlink>
        </w:p>
        <w:p w14:paraId="3DC72284" w14:textId="7DEEBC19"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0A1E4F">
              <w:rPr>
                <w:webHidden/>
              </w:rPr>
              <w:t>88</w:t>
            </w:r>
            <w:r w:rsidRPr="00BD20A5">
              <w:rPr>
                <w:webHidden/>
              </w:rPr>
              <w:fldChar w:fldCharType="end"/>
            </w:r>
          </w:hyperlink>
        </w:p>
        <w:p w14:paraId="1B84071C" w14:textId="629039ED"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0A1E4F">
              <w:rPr>
                <w:webHidden/>
              </w:rPr>
              <w:t>88</w:t>
            </w:r>
            <w:r w:rsidRPr="00BD20A5">
              <w:rPr>
                <w:webHidden/>
              </w:rPr>
              <w:fldChar w:fldCharType="end"/>
            </w:r>
          </w:hyperlink>
        </w:p>
        <w:p w14:paraId="331178E4" w14:textId="05FE8AF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0A1E4F">
              <w:rPr>
                <w:webHidden/>
              </w:rPr>
              <w:t>89</w:t>
            </w:r>
            <w:r w:rsidRPr="00BD20A5">
              <w:rPr>
                <w:webHidden/>
              </w:rPr>
              <w:fldChar w:fldCharType="end"/>
            </w:r>
          </w:hyperlink>
        </w:p>
        <w:p w14:paraId="405793C0" w14:textId="1C8C8BB7"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0A1E4F">
              <w:rPr>
                <w:webHidden/>
              </w:rPr>
              <w:t>91</w:t>
            </w:r>
            <w:r w:rsidRPr="00BD20A5">
              <w:rPr>
                <w:webHidden/>
              </w:rPr>
              <w:fldChar w:fldCharType="end"/>
            </w:r>
          </w:hyperlink>
        </w:p>
        <w:p w14:paraId="7ACC0D2E" w14:textId="2E85C41F"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0A1E4F">
              <w:rPr>
                <w:webHidden/>
              </w:rPr>
              <w:t>92</w:t>
            </w:r>
            <w:r w:rsidRPr="00BD20A5">
              <w:rPr>
                <w:webHidden/>
              </w:rPr>
              <w:fldChar w:fldCharType="end"/>
            </w:r>
          </w:hyperlink>
        </w:p>
        <w:p w14:paraId="01229527" w14:textId="40C92354"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0A1E4F">
              <w:rPr>
                <w:webHidden/>
              </w:rPr>
              <w:t>93</w:t>
            </w:r>
            <w:r w:rsidRPr="00BD20A5">
              <w:rPr>
                <w:webHidden/>
              </w:rPr>
              <w:fldChar w:fldCharType="end"/>
            </w:r>
          </w:hyperlink>
        </w:p>
        <w:p w14:paraId="26C09AF6" w14:textId="276BC5C3"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0A1E4F">
              <w:rPr>
                <w:webHidden/>
              </w:rPr>
              <w:t>95</w:t>
            </w:r>
            <w:r w:rsidRPr="00BD20A5">
              <w:rPr>
                <w:webHidden/>
              </w:rPr>
              <w:fldChar w:fldCharType="end"/>
            </w:r>
          </w:hyperlink>
        </w:p>
        <w:p w14:paraId="4605A623" w14:textId="264411CC"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0A1E4F">
              <w:rPr>
                <w:webHidden/>
              </w:rPr>
              <w:t>96</w:t>
            </w:r>
            <w:r w:rsidRPr="00BD20A5">
              <w:rPr>
                <w:webHidden/>
              </w:rPr>
              <w:fldChar w:fldCharType="end"/>
            </w:r>
          </w:hyperlink>
        </w:p>
        <w:p w14:paraId="61C358BA" w14:textId="1665ABDA"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0A1E4F">
              <w:rPr>
                <w:webHidden/>
              </w:rPr>
              <w:t>98</w:t>
            </w:r>
            <w:r w:rsidRPr="00BD20A5">
              <w:rPr>
                <w:webHidden/>
              </w:rPr>
              <w:fldChar w:fldCharType="end"/>
            </w:r>
          </w:hyperlink>
        </w:p>
        <w:p w14:paraId="1E2FCF29" w14:textId="00712043"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0A1E4F">
              <w:rPr>
                <w:webHidden/>
              </w:rPr>
              <w:t>100</w:t>
            </w:r>
            <w:r w:rsidRPr="00BD20A5">
              <w:rPr>
                <w:webHidden/>
              </w:rPr>
              <w:fldChar w:fldCharType="end"/>
            </w:r>
          </w:hyperlink>
        </w:p>
        <w:p w14:paraId="2B2B077A" w14:textId="48A4FE15"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0A1E4F">
              <w:rPr>
                <w:webHidden/>
              </w:rPr>
              <w:t>101</w:t>
            </w:r>
            <w:r w:rsidRPr="00BD20A5">
              <w:rPr>
                <w:webHidden/>
              </w:rPr>
              <w:fldChar w:fldCharType="end"/>
            </w:r>
          </w:hyperlink>
        </w:p>
        <w:p w14:paraId="2CCA93E9" w14:textId="48F25065"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0A1E4F">
              <w:rPr>
                <w:webHidden/>
              </w:rPr>
              <w:t>102</w:t>
            </w:r>
            <w:r w:rsidRPr="00BD20A5">
              <w:rPr>
                <w:webHidden/>
              </w:rPr>
              <w:fldChar w:fldCharType="end"/>
            </w:r>
          </w:hyperlink>
        </w:p>
        <w:p w14:paraId="72991B25" w14:textId="03A50D07"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0A1E4F">
              <w:rPr>
                <w:webHidden/>
              </w:rPr>
              <w:t>104</w:t>
            </w:r>
            <w:r w:rsidRPr="00BD20A5">
              <w:rPr>
                <w:webHidden/>
              </w:rPr>
              <w:fldChar w:fldCharType="end"/>
            </w:r>
          </w:hyperlink>
        </w:p>
        <w:p w14:paraId="76B361E9" w14:textId="3A00C294"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0A1E4F">
              <w:rPr>
                <w:webHidden/>
              </w:rPr>
              <w:t>106</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1E37D18C"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F05DC4">
        <w:rPr>
          <w:sz w:val="19"/>
          <w:szCs w:val="19"/>
        </w:rPr>
        <w:t xml:space="preserve"> </w:t>
      </w:r>
      <w:r w:rsidR="00F05DC4" w:rsidRPr="00F05DC4">
        <w:rPr>
          <w:b w:val="0"/>
          <w:bCs/>
          <w:color w:val="0000FF"/>
          <w:sz w:val="19"/>
          <w:szCs w:val="19"/>
        </w:rPr>
        <w:t>La gestión del Observatorio Vasco de Servicios Sociales</w:t>
      </w:r>
      <w:r w:rsidR="00A73351">
        <w:rPr>
          <w:b w:val="0"/>
          <w:bCs/>
          <w:color w:val="0000FF"/>
          <w:sz w:val="19"/>
          <w:szCs w:val="19"/>
        </w:rPr>
        <w:t xml:space="preserve"> (BEHATUZ)</w:t>
      </w:r>
    </w:p>
    <w:p w14:paraId="15A92488" w14:textId="7E68963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no</w:t>
      </w:r>
      <w:bookmarkEnd w:id="39"/>
      <w:r w:rsidR="00502DE9" w:rsidRPr="00BD20A5">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5244"/>
        <w:gridCol w:w="2552"/>
      </w:tblGrid>
      <w:tr w:rsidR="00C548B6" w:rsidRPr="00BD20A5" w14:paraId="041C6CF6" w14:textId="77777777" w:rsidTr="00F05DC4">
        <w:trPr>
          <w:trHeight w:val="435"/>
        </w:trPr>
        <w:tc>
          <w:tcPr>
            <w:tcW w:w="1314"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5244"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552"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F05DC4">
        <w:trPr>
          <w:trHeight w:val="264"/>
        </w:trPr>
        <w:tc>
          <w:tcPr>
            <w:tcW w:w="1314" w:type="dxa"/>
            <w:tcBorders>
              <w:bottom w:val="single" w:sz="4" w:space="0" w:color="auto"/>
            </w:tcBorders>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5244" w:type="dxa"/>
            <w:tcBorders>
              <w:bottom w:val="single" w:sz="4" w:space="0" w:color="auto"/>
            </w:tcBorders>
          </w:tcPr>
          <w:p w14:paraId="24055056" w14:textId="144D9D8C" w:rsidR="00C548B6" w:rsidRPr="00BD20A5" w:rsidRDefault="00F05DC4" w:rsidP="00A12B05">
            <w:pPr>
              <w:spacing w:before="120" w:after="120"/>
              <w:ind w:right="-1"/>
              <w:rPr>
                <w:sz w:val="19"/>
                <w:szCs w:val="19"/>
              </w:rPr>
            </w:pPr>
            <w:r w:rsidRPr="00F05DC4">
              <w:rPr>
                <w:rFonts w:ascii="Verdana" w:eastAsia="Arial Unicode MS" w:hAnsi="Verdana"/>
                <w:bCs/>
                <w:color w:val="0000FF"/>
                <w:sz w:val="19"/>
                <w:szCs w:val="19"/>
              </w:rPr>
              <w:t>79419000-4 Servicio de consultoría en evaluación</w:t>
            </w:r>
          </w:p>
        </w:tc>
        <w:tc>
          <w:tcPr>
            <w:tcW w:w="2552" w:type="dxa"/>
          </w:tcPr>
          <w:p w14:paraId="7AE7C8F5" w14:textId="77777777" w:rsidR="00C548B6" w:rsidRPr="00BD20A5" w:rsidRDefault="00C548B6" w:rsidP="00A12B05">
            <w:pPr>
              <w:spacing w:before="120" w:after="120"/>
              <w:ind w:right="-1"/>
              <w:rPr>
                <w:sz w:val="19"/>
                <w:szCs w:val="19"/>
              </w:rPr>
            </w:pPr>
          </w:p>
        </w:tc>
      </w:tr>
    </w:tbl>
    <w:p w14:paraId="602BAE2B" w14:textId="39C474A7"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r w:rsidR="00502DE9" w:rsidRPr="00BD20A5">
        <w:rPr>
          <w:rFonts w:cs="Arial"/>
          <w:b w:val="0"/>
          <w:color w:val="0000FF"/>
          <w:sz w:val="19"/>
          <w:szCs w:val="19"/>
        </w:rPr>
        <w:t>.</w:t>
      </w:r>
    </w:p>
    <w:p w14:paraId="5407C279" w14:textId="17A2F923"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DC7006" w:rsidRPr="00DC7006">
        <w:rPr>
          <w:rFonts w:cs="Arial"/>
          <w:b w:val="0"/>
          <w:sz w:val="19"/>
          <w:szCs w:val="19"/>
        </w:rPr>
        <w:t>sucesivo</w:t>
      </w:r>
      <w:r w:rsidR="00502DE9" w:rsidRPr="00DC7006">
        <w:rPr>
          <w:rFonts w:cs="Arial"/>
          <w:b w:val="0"/>
          <w:sz w:val="19"/>
          <w:szCs w:val="19"/>
        </w:rPr>
        <w:t>.</w:t>
      </w:r>
    </w:p>
    <w:p w14:paraId="7F8D1576" w14:textId="1EE5CA85"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2AA05DF6"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0A35D90"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F05DC4" w:rsidRPr="00F05DC4">
        <w:rPr>
          <w:rFonts w:cs="Arial"/>
          <w:b w:val="0"/>
          <w:color w:val="0000FF"/>
          <w:sz w:val="19"/>
          <w:szCs w:val="19"/>
        </w:rPr>
        <w:t>340.000,00</w:t>
      </w:r>
      <w:r w:rsidRPr="00F05DC4">
        <w:rPr>
          <w:rFonts w:cs="Arial"/>
          <w:b w:val="0"/>
          <w:color w:val="0000FF"/>
          <w:sz w:val="19"/>
          <w:szCs w:val="19"/>
        </w:rPr>
        <w:t xml:space="preserve"> euros</w:t>
      </w:r>
      <w:r w:rsidRPr="00BD20A5">
        <w:rPr>
          <w:sz w:val="19"/>
          <w:szCs w:val="19"/>
        </w:rPr>
        <w:t xml:space="preserve">, incluido el </w:t>
      </w:r>
      <w:r w:rsidR="00F05DC4" w:rsidRPr="00F05DC4">
        <w:rPr>
          <w:rFonts w:cs="Arial"/>
          <w:b w:val="0"/>
          <w:color w:val="0000FF"/>
          <w:sz w:val="19"/>
          <w:szCs w:val="19"/>
        </w:rPr>
        <w:t>21%</w:t>
      </w:r>
      <w:r w:rsidRPr="00BD20A5">
        <w:rPr>
          <w:sz w:val="19"/>
          <w:szCs w:val="19"/>
        </w:rPr>
        <w:t xml:space="preserve"> % de IVA, y se imputa a la(s) siguiente(s) anualidad(es):</w:t>
      </w:r>
      <w:bookmarkEnd w:id="66"/>
    </w:p>
    <w:p w14:paraId="237D34FC" w14:textId="017A8B1B" w:rsidR="00C548B6" w:rsidRPr="00BD20A5" w:rsidRDefault="00C548B6" w:rsidP="002801AF">
      <w:pPr>
        <w:pStyle w:val="Prrafodelista"/>
        <w:numPr>
          <w:ilvl w:val="0"/>
          <w:numId w:val="128"/>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F05DC4" w:rsidRPr="00F05DC4">
        <w:rPr>
          <w:rFonts w:ascii="Verdana" w:eastAsia="Arial Unicode MS" w:hAnsi="Verdana" w:cs="Arial"/>
          <w:color w:val="0000FF"/>
          <w:sz w:val="19"/>
          <w:szCs w:val="19"/>
        </w:rPr>
        <w:t>2027</w:t>
      </w:r>
      <w:r w:rsidRPr="00BD20A5">
        <w:rPr>
          <w:rFonts w:ascii="Verdana" w:hAnsi="Verdana"/>
          <w:sz w:val="19"/>
          <w:szCs w:val="19"/>
        </w:rPr>
        <w:t xml:space="preserve">: </w:t>
      </w:r>
      <w:r w:rsidR="00F05DC4" w:rsidRPr="00F05DC4">
        <w:rPr>
          <w:rFonts w:ascii="Verdana" w:eastAsia="Arial Unicode MS" w:hAnsi="Verdana" w:cs="Arial"/>
          <w:color w:val="0000FF"/>
          <w:sz w:val="19"/>
          <w:szCs w:val="19"/>
        </w:rPr>
        <w:t>160.000,00</w:t>
      </w:r>
      <w:r w:rsidRPr="00F05DC4">
        <w:rPr>
          <w:rFonts w:ascii="Verdana" w:eastAsia="Arial Unicode MS" w:hAnsi="Verdana" w:cs="Arial"/>
          <w:color w:val="0000FF"/>
          <w:sz w:val="19"/>
          <w:szCs w:val="19"/>
        </w:rPr>
        <w:t xml:space="preserve"> euros</w:t>
      </w:r>
      <w:r w:rsidR="00502DE9" w:rsidRPr="00BD20A5">
        <w:rPr>
          <w:rFonts w:ascii="Verdana" w:hAnsi="Verdana"/>
          <w:sz w:val="19"/>
          <w:szCs w:val="19"/>
        </w:rPr>
        <w:t>.</w:t>
      </w:r>
    </w:p>
    <w:p w14:paraId="15667BFE" w14:textId="54ADA6D7" w:rsidR="00C548B6" w:rsidRPr="00BD20A5" w:rsidRDefault="00C548B6" w:rsidP="002801AF">
      <w:pPr>
        <w:pStyle w:val="Prrafodelista"/>
        <w:numPr>
          <w:ilvl w:val="0"/>
          <w:numId w:val="128"/>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F05DC4" w:rsidRPr="00F05DC4">
        <w:rPr>
          <w:rFonts w:ascii="Verdana" w:eastAsia="Arial Unicode MS" w:hAnsi="Verdana" w:cs="Arial"/>
          <w:color w:val="0000FF"/>
          <w:sz w:val="19"/>
          <w:szCs w:val="19"/>
        </w:rPr>
        <w:t>2028</w:t>
      </w:r>
      <w:r w:rsidRPr="00BD20A5">
        <w:rPr>
          <w:rFonts w:ascii="Verdana" w:hAnsi="Verdana"/>
          <w:sz w:val="19"/>
          <w:szCs w:val="19"/>
        </w:rPr>
        <w:t xml:space="preserve">: </w:t>
      </w:r>
      <w:r w:rsidR="00F05DC4" w:rsidRPr="00F05DC4">
        <w:rPr>
          <w:rFonts w:ascii="Verdana" w:eastAsia="Arial Unicode MS" w:hAnsi="Verdana" w:cs="Arial"/>
          <w:color w:val="0000FF"/>
          <w:sz w:val="19"/>
          <w:szCs w:val="19"/>
        </w:rPr>
        <w:t>180.000,00</w:t>
      </w:r>
      <w:r w:rsidRPr="00F05DC4">
        <w:rPr>
          <w:rFonts w:ascii="Verdana" w:eastAsia="Arial Unicode MS" w:hAnsi="Verdana" w:cs="Arial"/>
          <w:color w:val="0000FF"/>
          <w:sz w:val="19"/>
          <w:szCs w:val="19"/>
        </w:rPr>
        <w:t xml:space="preserve"> euros</w:t>
      </w:r>
      <w:r w:rsidR="00502DE9" w:rsidRPr="00BD20A5">
        <w:rPr>
          <w:rFonts w:ascii="Verdana" w:hAnsi="Verdana"/>
          <w:sz w:val="19"/>
          <w:szCs w:val="19"/>
        </w:rPr>
        <w:t>.</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2A73DC51" w:rsidR="00C548B6" w:rsidRPr="00A8536D" w:rsidRDefault="00C548B6" w:rsidP="001D3DE3">
      <w:pPr>
        <w:pStyle w:val="Ttulo4"/>
        <w:spacing w:after="120"/>
        <w:ind w:left="851" w:right="-427"/>
        <w:jc w:val="both"/>
        <w:rPr>
          <w:rFonts w:cs="Arial"/>
          <w:b w:val="0"/>
          <w:color w:val="0000FF"/>
          <w:sz w:val="19"/>
          <w:szCs w:val="19"/>
        </w:rPr>
      </w:pPr>
      <w:bookmarkStart w:id="67" w:name="_Toc38387572"/>
      <w:r w:rsidRPr="00BD20A5">
        <w:rPr>
          <w:sz w:val="19"/>
          <w:szCs w:val="19"/>
        </w:rPr>
        <w:t>3.2.- Aplicación presupuestaria:</w:t>
      </w:r>
      <w:bookmarkEnd w:id="67"/>
      <w:r w:rsidRPr="00BD20A5">
        <w:rPr>
          <w:sz w:val="19"/>
          <w:szCs w:val="19"/>
        </w:rPr>
        <w:t xml:space="preserve"> </w:t>
      </w:r>
      <w:r w:rsidR="009A229F" w:rsidRPr="009A229F">
        <w:rPr>
          <w:rFonts w:cs="Arial"/>
          <w:b w:val="0"/>
          <w:color w:val="0000FF"/>
          <w:sz w:val="19"/>
          <w:szCs w:val="19"/>
        </w:rPr>
        <w:t>2027.1001111000.4.31230-2022/000574</w:t>
      </w:r>
    </w:p>
    <w:p w14:paraId="781B5B5E" w14:textId="16510088" w:rsidR="00F87543" w:rsidRPr="00DC7006" w:rsidRDefault="00C548B6" w:rsidP="00DC7006">
      <w:pPr>
        <w:spacing w:before="120"/>
        <w:ind w:left="700" w:right="-318"/>
        <w:jc w:val="both"/>
        <w:rPr>
          <w:rFonts w:cs="Arial"/>
          <w:i/>
          <w:color w:val="0000FF"/>
          <w:sz w:val="19"/>
          <w:szCs w:val="19"/>
        </w:rPr>
      </w:pPr>
      <w:bookmarkStart w:id="68" w:name="_Toc38387573"/>
      <w:r w:rsidRPr="00BD20A5">
        <w:rPr>
          <w:sz w:val="19"/>
          <w:szCs w:val="19"/>
        </w:rPr>
        <w:t xml:space="preserve">3.3.- </w:t>
      </w:r>
      <w:r w:rsidRPr="00DC7006">
        <w:rPr>
          <w:rFonts w:ascii="Verdana" w:hAnsi="Verdana"/>
          <w:sz w:val="19"/>
          <w:szCs w:val="19"/>
          <w:u w:val="single"/>
        </w:rPr>
        <w:t>Tramitación anticipada</w:t>
      </w:r>
      <w:r w:rsidRPr="00BD20A5">
        <w:rPr>
          <w:sz w:val="19"/>
          <w:szCs w:val="19"/>
        </w:rPr>
        <w:t xml:space="preserve">: </w:t>
      </w:r>
      <w:r w:rsidR="00DC7006">
        <w:rPr>
          <w:rFonts w:cs="Arial"/>
          <w:color w:val="0000FF"/>
          <w:sz w:val="19"/>
          <w:szCs w:val="19"/>
        </w:rPr>
        <w:t>S</w:t>
      </w:r>
      <w:r w:rsidR="009A229F">
        <w:rPr>
          <w:rFonts w:cs="Arial"/>
          <w:color w:val="0000FF"/>
          <w:sz w:val="19"/>
          <w:szCs w:val="19"/>
        </w:rPr>
        <w:t>í</w:t>
      </w:r>
      <w:r w:rsidRPr="00BD20A5">
        <w:rPr>
          <w:rFonts w:cs="Arial"/>
          <w:color w:val="0000FF"/>
          <w:sz w:val="19"/>
          <w:szCs w:val="19"/>
        </w:rPr>
        <w:t>.</w:t>
      </w:r>
      <w:bookmarkEnd w:id="68"/>
      <w:r w:rsidR="00DC7006">
        <w:rPr>
          <w:rFonts w:cs="Arial"/>
          <w:color w:val="0000FF"/>
          <w:sz w:val="19"/>
          <w:szCs w:val="19"/>
        </w:rPr>
        <w:t xml:space="preserve"> </w:t>
      </w:r>
      <w:r w:rsidR="00F87543" w:rsidRPr="00544DB7">
        <w:rPr>
          <w:rFonts w:ascii="Verdana" w:hAnsi="Verdana" w:cs="Arial"/>
          <w:iCs/>
          <w:color w:val="0000FF"/>
          <w:sz w:val="19"/>
          <w:szCs w:val="19"/>
        </w:rPr>
        <w:t>La adjudicación del presente contrato se somete a la condición suspensiva de existencia de crédito adecuado y suficiente para financiar las obligaciones derivadas del mismo</w:t>
      </w:r>
      <w:r w:rsidR="00F87543">
        <w:rPr>
          <w:rFonts w:ascii="Verdana" w:hAnsi="Verdana" w:cs="Arial"/>
          <w:i/>
          <w:color w:val="0000FF"/>
          <w:sz w:val="19"/>
          <w:szCs w:val="19"/>
        </w:rPr>
        <w:t>.</w:t>
      </w:r>
    </w:p>
    <w:p w14:paraId="0A8F0FCC" w14:textId="7448F470"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p w14:paraId="14BFAA23" w14:textId="099C5E5C" w:rsidR="00C548B6" w:rsidRPr="00BD20A5"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EE004BC"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4C2E35" w:rsidRPr="00714CF7">
        <w:rPr>
          <w:rFonts w:cs="Arial"/>
          <w:b w:val="0"/>
          <w:color w:val="0000FF"/>
          <w:sz w:val="19"/>
          <w:szCs w:val="19"/>
        </w:rPr>
        <w:t>7</w:t>
      </w:r>
      <w:r w:rsidR="00ED6F24">
        <w:rPr>
          <w:rFonts w:cs="Arial"/>
          <w:b w:val="0"/>
          <w:color w:val="0000FF"/>
          <w:sz w:val="19"/>
          <w:szCs w:val="19"/>
        </w:rPr>
        <w:t>02.479,3</w:t>
      </w:r>
      <w:r w:rsidR="0031627B">
        <w:rPr>
          <w:rFonts w:cs="Arial"/>
          <w:b w:val="0"/>
          <w:color w:val="0000FF"/>
          <w:sz w:val="19"/>
          <w:szCs w:val="19"/>
        </w:rPr>
        <w:t>5</w:t>
      </w:r>
      <w:r w:rsidR="004C2E35" w:rsidRPr="006E149E">
        <w:rPr>
          <w:b w:val="0"/>
          <w:color w:val="FF0000"/>
          <w:sz w:val="19"/>
          <w:szCs w:val="19"/>
        </w:rPr>
        <w:t xml:space="preserve"> </w:t>
      </w:r>
      <w:r w:rsidRPr="00BD20A5">
        <w:rPr>
          <w:b w:val="0"/>
          <w:sz w:val="19"/>
          <w:szCs w:val="19"/>
        </w:rPr>
        <w:t>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1D51BDBB" w:rsidR="00455985" w:rsidRPr="00BD20A5" w:rsidRDefault="004C2E35" w:rsidP="00246388">
            <w:pPr>
              <w:spacing w:before="120" w:after="120"/>
              <w:ind w:right="-1"/>
              <w:rPr>
                <w:sz w:val="19"/>
                <w:szCs w:val="19"/>
              </w:rPr>
            </w:pPr>
            <w:r w:rsidRPr="00714CF7">
              <w:rPr>
                <w:rFonts w:ascii="Verdana" w:eastAsia="Arial Unicode MS" w:hAnsi="Verdana" w:cs="Arial"/>
                <w:color w:val="0000FF"/>
                <w:sz w:val="19"/>
                <w:szCs w:val="19"/>
              </w:rPr>
              <w:t>280.991,7</w:t>
            </w:r>
            <w:r w:rsidR="00E82029">
              <w:rPr>
                <w:rFonts w:ascii="Verdana" w:eastAsia="Arial Unicode MS" w:hAnsi="Verdana" w:cs="Arial"/>
                <w:color w:val="0000FF"/>
                <w:sz w:val="19"/>
                <w:szCs w:val="19"/>
              </w:rPr>
              <w:t>4</w:t>
            </w:r>
            <w:r w:rsidRPr="00714CF7">
              <w:rPr>
                <w:rFonts w:ascii="Verdana" w:eastAsia="Arial Unicode MS" w:hAnsi="Verdana" w:cs="Arial"/>
                <w:color w:val="0000FF"/>
                <w:sz w:val="19"/>
                <w:szCs w:val="19"/>
              </w:rPr>
              <w:t xml:space="preserve"> €</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64E06A24" w:rsidR="00455985" w:rsidRPr="00BD20A5" w:rsidRDefault="00713F21" w:rsidP="00246388">
            <w:pPr>
              <w:spacing w:before="120" w:after="120"/>
              <w:ind w:right="-1"/>
              <w:rPr>
                <w:sz w:val="19"/>
                <w:szCs w:val="19"/>
              </w:rPr>
            </w:pPr>
            <w:r>
              <w:rPr>
                <w:rFonts w:ascii="Verdana" w:eastAsia="Arial Unicode MS" w:hAnsi="Verdana" w:cs="Arial"/>
                <w:color w:val="0000FF"/>
                <w:sz w:val="19"/>
                <w:szCs w:val="19"/>
              </w:rPr>
              <w:t>421.487,6</w:t>
            </w:r>
            <w:r w:rsidR="00E82029">
              <w:rPr>
                <w:rFonts w:ascii="Verdana" w:eastAsia="Arial Unicode MS" w:hAnsi="Verdana" w:cs="Arial"/>
                <w:color w:val="0000FF"/>
                <w:sz w:val="19"/>
                <w:szCs w:val="19"/>
              </w:rPr>
              <w:t>1</w:t>
            </w:r>
            <w:r w:rsidR="004C2E35" w:rsidRPr="00714CF7">
              <w:rPr>
                <w:rFonts w:ascii="Verdana" w:eastAsia="Arial Unicode MS" w:hAnsi="Verdana" w:cs="Arial"/>
                <w:color w:val="0000FF"/>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38A03DCC" w:rsidR="00455985" w:rsidRPr="00BD20A5" w:rsidRDefault="00713F21" w:rsidP="00246388">
            <w:pPr>
              <w:spacing w:before="120" w:after="120"/>
              <w:ind w:right="-1"/>
              <w:rPr>
                <w:sz w:val="19"/>
                <w:szCs w:val="19"/>
              </w:rPr>
            </w:pPr>
            <w:r>
              <w:rPr>
                <w:rFonts w:ascii="Verdana" w:eastAsia="Arial Unicode MS" w:hAnsi="Verdana" w:cs="Arial"/>
                <w:color w:val="0000FF"/>
                <w:sz w:val="19"/>
                <w:szCs w:val="19"/>
              </w:rPr>
              <w:t>702.479,3</w:t>
            </w:r>
            <w:r w:rsidR="00E82029">
              <w:rPr>
                <w:rFonts w:ascii="Verdana" w:eastAsia="Arial Unicode MS" w:hAnsi="Verdana" w:cs="Arial"/>
                <w:color w:val="0000FF"/>
                <w:sz w:val="19"/>
                <w:szCs w:val="19"/>
              </w:rPr>
              <w:t>5</w:t>
            </w:r>
            <w:r w:rsidR="004C2E35" w:rsidRPr="00714CF7">
              <w:rPr>
                <w:rFonts w:ascii="Verdana" w:eastAsia="Arial Unicode MS" w:hAnsi="Verdana" w:cs="Arial"/>
                <w:color w:val="0000FF"/>
                <w:sz w:val="19"/>
                <w:szCs w:val="19"/>
              </w:rPr>
              <w:t xml:space="preserve"> €</w:t>
            </w:r>
          </w:p>
        </w:tc>
      </w:tr>
    </w:tbl>
    <w:p w14:paraId="23BEDAF4" w14:textId="46774D89" w:rsidR="00C548B6" w:rsidRPr="00BD20A5" w:rsidRDefault="00C548B6" w:rsidP="001D3DE3">
      <w:pPr>
        <w:pStyle w:val="Ttulo3"/>
        <w:spacing w:after="120"/>
        <w:rPr>
          <w:i/>
        </w:rPr>
      </w:pPr>
      <w:bookmarkStart w:id="93" w:name="_Toc157522047"/>
      <w:r w:rsidRPr="00BD20A5">
        <w:lastRenderedPageBreak/>
        <w:t>5.- PRECIO Y PAGOS</w:t>
      </w:r>
      <w:bookmarkEnd w:id="83"/>
      <w:bookmarkEnd w:id="84"/>
      <w:bookmarkEnd w:id="85"/>
      <w:bookmarkEnd w:id="86"/>
      <w:bookmarkEnd w:id="87"/>
      <w:bookmarkEnd w:id="88"/>
      <w:bookmarkEnd w:id="89"/>
      <w:bookmarkEnd w:id="90"/>
      <w:bookmarkEnd w:id="91"/>
      <w:bookmarkEnd w:id="92"/>
      <w:bookmarkEnd w:id="93"/>
    </w:p>
    <w:p w14:paraId="6BE27B19" w14:textId="64E65ECE"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r w:rsidR="00F87543">
        <w:rPr>
          <w:sz w:val="19"/>
          <w:szCs w:val="19"/>
        </w:rPr>
        <w:t xml:space="preserve"> a tanto alzado</w:t>
      </w:r>
    </w:p>
    <w:p w14:paraId="6A9955F8" w14:textId="3265E759"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licitación (sin IVA) que es de </w:t>
      </w:r>
      <w:r w:rsidR="006B29FE">
        <w:rPr>
          <w:rFonts w:ascii="Verdana" w:eastAsia="Arial Unicode MS" w:hAnsi="Verdana" w:cs="Arial"/>
          <w:color w:val="0000FF"/>
          <w:sz w:val="19"/>
          <w:szCs w:val="19"/>
        </w:rPr>
        <w:t>280.991,7</w:t>
      </w:r>
      <w:r w:rsidR="0063706F" w:rsidRPr="00226700">
        <w:rPr>
          <w:rFonts w:ascii="Verdana" w:eastAsia="Arial Unicode MS" w:hAnsi="Verdana" w:cs="Arial"/>
          <w:color w:val="0000FF"/>
          <w:sz w:val="19"/>
          <w:szCs w:val="19"/>
        </w:rPr>
        <w:t>4</w:t>
      </w:r>
      <w:r w:rsidR="004C2E35" w:rsidRPr="004C2E35">
        <w:rPr>
          <w:rFonts w:ascii="Verdana" w:hAnsi="Verdana"/>
          <w:color w:val="FF0000"/>
          <w:sz w:val="19"/>
          <w:szCs w:val="19"/>
        </w:rPr>
        <w:t xml:space="preserve"> </w:t>
      </w:r>
      <w:r w:rsidR="004C2E35" w:rsidRPr="004C2E35">
        <w:rPr>
          <w:rFonts w:ascii="Verdana" w:hAnsi="Verdana"/>
          <w:sz w:val="19"/>
          <w:szCs w:val="19"/>
        </w:rPr>
        <w:t>euros</w:t>
      </w:r>
      <w:r w:rsidRPr="00BD20A5">
        <w:rPr>
          <w:rFonts w:ascii="Verdana" w:hAnsi="Verdana"/>
          <w:sz w:val="19"/>
          <w:szCs w:val="19"/>
        </w:rPr>
        <w:t xml:space="preserve"> euros serán rechazadas.</w:t>
      </w:r>
    </w:p>
    <w:p w14:paraId="3BF21F7A" w14:textId="144EBCF0" w:rsidR="00C548B6" w:rsidRDefault="00C548B6" w:rsidP="001D3DE3">
      <w:pPr>
        <w:pStyle w:val="Ttulo4"/>
        <w:spacing w:after="120"/>
        <w:ind w:left="851" w:right="-427"/>
        <w:jc w:val="both"/>
        <w:rPr>
          <w:rFonts w:cs="Arial"/>
          <w:b w:val="0"/>
          <w:color w:val="0000FF"/>
          <w:sz w:val="19"/>
          <w:szCs w:val="19"/>
        </w:rPr>
      </w:pPr>
      <w:bookmarkStart w:id="95" w:name="_Toc38387580"/>
      <w:r w:rsidRPr="00BD20A5">
        <w:rPr>
          <w:sz w:val="19"/>
          <w:szCs w:val="19"/>
        </w:rPr>
        <w:t xml:space="preserve">5.2.- Modalidad de pago del precio: </w:t>
      </w:r>
      <w:r w:rsidR="004C2E35" w:rsidRPr="004C2E35">
        <w:rPr>
          <w:rFonts w:cs="Arial"/>
          <w:b w:val="0"/>
          <w:color w:val="0000FF"/>
          <w:sz w:val="19"/>
          <w:szCs w:val="19"/>
        </w:rPr>
        <w:t>P</w:t>
      </w:r>
      <w:r w:rsidRPr="00BD20A5">
        <w:rPr>
          <w:rFonts w:cs="Arial"/>
          <w:b w:val="0"/>
          <w:color w:val="0000FF"/>
          <w:sz w:val="19"/>
          <w:szCs w:val="19"/>
        </w:rPr>
        <w:t>agos parciales que se efectuarán con la siguiente periodicidad:</w:t>
      </w:r>
      <w:bookmarkEnd w:id="95"/>
    </w:p>
    <w:p w14:paraId="226B5BA2" w14:textId="1F790D31" w:rsidR="004C2E35" w:rsidRDefault="004C2E35" w:rsidP="004C2E35">
      <w:pPr>
        <w:ind w:left="736" w:right="-427"/>
        <w:jc w:val="both"/>
        <w:rPr>
          <w:rFonts w:ascii="Verdana" w:hAnsi="Verdana"/>
          <w:color w:val="0000FF"/>
          <w:sz w:val="19"/>
          <w:szCs w:val="19"/>
        </w:rPr>
      </w:pPr>
      <w:r w:rsidRPr="00BB7D74">
        <w:rPr>
          <w:rFonts w:ascii="Verdana" w:hAnsi="Verdana"/>
          <w:color w:val="0000FF"/>
          <w:sz w:val="19"/>
          <w:szCs w:val="19"/>
        </w:rPr>
        <w:t xml:space="preserve">Primer pago: a los </w:t>
      </w:r>
      <w:r w:rsidR="009A229F" w:rsidRPr="00226700">
        <w:rPr>
          <w:rFonts w:ascii="Verdana" w:hAnsi="Verdana"/>
          <w:color w:val="0000FF"/>
          <w:sz w:val="19"/>
          <w:szCs w:val="19"/>
        </w:rPr>
        <w:t>dos</w:t>
      </w:r>
      <w:r w:rsidRPr="00226700">
        <w:rPr>
          <w:rFonts w:ascii="Verdana" w:hAnsi="Verdana"/>
          <w:color w:val="0000FF"/>
          <w:sz w:val="19"/>
          <w:szCs w:val="19"/>
        </w:rPr>
        <w:t xml:space="preserve"> meses</w:t>
      </w:r>
      <w:r w:rsidRPr="00BB7D74">
        <w:rPr>
          <w:rFonts w:ascii="Verdana" w:hAnsi="Verdana"/>
          <w:color w:val="0000FF"/>
          <w:sz w:val="19"/>
          <w:szCs w:val="19"/>
        </w:rPr>
        <w:t xml:space="preserve"> desde la firma del contrato y tras informe favorable del técnico responsable sobre la programación anual alineada con el Plan Estratégico de Servicios Sociales de la CAPV. Se abonará el 15%.</w:t>
      </w:r>
    </w:p>
    <w:p w14:paraId="13A40FF6" w14:textId="77777777" w:rsidR="004C2E35" w:rsidRPr="00BB7D74" w:rsidRDefault="004C2E35" w:rsidP="004C2E35">
      <w:pPr>
        <w:ind w:left="736" w:right="-427"/>
        <w:jc w:val="both"/>
        <w:rPr>
          <w:rFonts w:ascii="Verdana" w:hAnsi="Verdana"/>
          <w:color w:val="0000FF"/>
          <w:sz w:val="19"/>
          <w:szCs w:val="19"/>
        </w:rPr>
      </w:pPr>
    </w:p>
    <w:p w14:paraId="0B12706B" w14:textId="1BF90E55" w:rsidR="004C2E35" w:rsidRDefault="004C2E35" w:rsidP="004C2E35">
      <w:pPr>
        <w:ind w:left="736" w:right="-427"/>
        <w:rPr>
          <w:rFonts w:ascii="Verdana" w:hAnsi="Verdana"/>
          <w:color w:val="0000FF"/>
          <w:sz w:val="19"/>
          <w:szCs w:val="19"/>
        </w:rPr>
      </w:pPr>
      <w:r w:rsidRPr="00BB7D74">
        <w:rPr>
          <w:rFonts w:ascii="Verdana" w:hAnsi="Verdana"/>
          <w:color w:val="0000FF"/>
          <w:sz w:val="19"/>
          <w:szCs w:val="19"/>
        </w:rPr>
        <w:t>Segundo pago: antes del 31-12-202</w:t>
      </w:r>
      <w:r>
        <w:rPr>
          <w:rFonts w:ascii="Verdana" w:hAnsi="Verdana"/>
          <w:color w:val="0000FF"/>
          <w:sz w:val="19"/>
          <w:szCs w:val="19"/>
        </w:rPr>
        <w:t>7</w:t>
      </w:r>
      <w:r w:rsidRPr="00BB7D74">
        <w:rPr>
          <w:rFonts w:ascii="Verdana" w:hAnsi="Verdana"/>
          <w:color w:val="0000FF"/>
          <w:sz w:val="19"/>
          <w:szCs w:val="19"/>
        </w:rPr>
        <w:t xml:space="preserve"> y tras informe favorable del técnico responsable</w:t>
      </w:r>
      <w:r>
        <w:rPr>
          <w:rFonts w:ascii="Verdana" w:hAnsi="Verdana"/>
          <w:color w:val="0000FF"/>
          <w:sz w:val="19"/>
          <w:szCs w:val="19"/>
        </w:rPr>
        <w:t xml:space="preserve"> </w:t>
      </w:r>
      <w:r w:rsidRPr="00BB7D74">
        <w:rPr>
          <w:rFonts w:ascii="Verdana" w:hAnsi="Verdana"/>
          <w:color w:val="0000FF"/>
          <w:sz w:val="19"/>
          <w:szCs w:val="19"/>
        </w:rPr>
        <w:t xml:space="preserve">sobre la </w:t>
      </w:r>
      <w:bookmarkStart w:id="96" w:name="_Hlk230173051"/>
      <w:r w:rsidRPr="00BB7D74">
        <w:rPr>
          <w:rFonts w:ascii="Verdana" w:hAnsi="Verdana"/>
          <w:color w:val="0000FF"/>
          <w:sz w:val="19"/>
          <w:szCs w:val="19"/>
        </w:rPr>
        <w:t>memoria explicativa de la totalidad de las actuaciones</w:t>
      </w:r>
      <w:bookmarkEnd w:id="96"/>
      <w:r w:rsidRPr="00BB7D74">
        <w:rPr>
          <w:rFonts w:ascii="Verdana" w:hAnsi="Verdana"/>
          <w:color w:val="0000FF"/>
          <w:sz w:val="19"/>
          <w:szCs w:val="19"/>
        </w:rPr>
        <w:t xml:space="preserve"> del Obsevatorio y las</w:t>
      </w:r>
      <w:r>
        <w:rPr>
          <w:rFonts w:ascii="Verdana" w:hAnsi="Verdana"/>
          <w:color w:val="0000FF"/>
          <w:sz w:val="19"/>
          <w:szCs w:val="19"/>
        </w:rPr>
        <w:t xml:space="preserve"> </w:t>
      </w:r>
      <w:r w:rsidRPr="00BB7D74">
        <w:rPr>
          <w:rFonts w:ascii="Verdana" w:hAnsi="Verdana"/>
          <w:color w:val="0000FF"/>
          <w:sz w:val="19"/>
          <w:szCs w:val="19"/>
        </w:rPr>
        <w:t>realizadas en cada una de las distintas áreas que se relacionan (Ikertuz, Gizarteratuz, Ezagutuz, Berrituz y Área General). Se abonará el 35%.</w:t>
      </w:r>
    </w:p>
    <w:p w14:paraId="5C538013" w14:textId="77777777" w:rsidR="004C2E35" w:rsidRDefault="004C2E35" w:rsidP="004C2E35">
      <w:pPr>
        <w:ind w:left="736" w:right="-427"/>
        <w:rPr>
          <w:rFonts w:ascii="Verdana" w:hAnsi="Verdana"/>
          <w:color w:val="0000FF"/>
          <w:sz w:val="19"/>
          <w:szCs w:val="19"/>
        </w:rPr>
      </w:pPr>
    </w:p>
    <w:p w14:paraId="4919BF6E" w14:textId="33CADC46" w:rsidR="004C2E35" w:rsidRDefault="004C2E35" w:rsidP="004C2E35">
      <w:pPr>
        <w:ind w:left="736" w:right="-427"/>
        <w:jc w:val="both"/>
        <w:rPr>
          <w:rFonts w:ascii="Verdana" w:hAnsi="Verdana"/>
          <w:color w:val="0000FF"/>
          <w:sz w:val="19"/>
          <w:szCs w:val="19"/>
        </w:rPr>
      </w:pPr>
      <w:r w:rsidRPr="00BB7D74">
        <w:rPr>
          <w:rFonts w:ascii="Verdana" w:hAnsi="Verdana"/>
          <w:color w:val="0000FF"/>
          <w:sz w:val="19"/>
          <w:szCs w:val="19"/>
        </w:rPr>
        <w:t xml:space="preserve">Tercer pago: antes del </w:t>
      </w:r>
      <w:r w:rsidR="00A26A5E">
        <w:rPr>
          <w:rFonts w:ascii="Verdana" w:hAnsi="Verdana"/>
          <w:color w:val="0000FF"/>
          <w:sz w:val="19"/>
          <w:szCs w:val="19"/>
        </w:rPr>
        <w:t>29</w:t>
      </w:r>
      <w:r w:rsidRPr="00BB7D74">
        <w:rPr>
          <w:rFonts w:ascii="Verdana" w:hAnsi="Verdana"/>
          <w:color w:val="0000FF"/>
          <w:sz w:val="19"/>
          <w:szCs w:val="19"/>
        </w:rPr>
        <w:t>-0</w:t>
      </w:r>
      <w:r w:rsidR="009A229F">
        <w:rPr>
          <w:rFonts w:ascii="Verdana" w:hAnsi="Verdana"/>
          <w:color w:val="0000FF"/>
          <w:sz w:val="19"/>
          <w:szCs w:val="19"/>
        </w:rPr>
        <w:t>2</w:t>
      </w:r>
      <w:r w:rsidRPr="00BB7D74">
        <w:rPr>
          <w:rFonts w:ascii="Verdana" w:hAnsi="Verdana"/>
          <w:color w:val="0000FF"/>
          <w:sz w:val="19"/>
          <w:szCs w:val="19"/>
        </w:rPr>
        <w:t>-202</w:t>
      </w:r>
      <w:r>
        <w:rPr>
          <w:rFonts w:ascii="Verdana" w:hAnsi="Verdana"/>
          <w:color w:val="0000FF"/>
          <w:sz w:val="19"/>
          <w:szCs w:val="19"/>
        </w:rPr>
        <w:t>8</w:t>
      </w:r>
      <w:r w:rsidRPr="00BB7D74">
        <w:rPr>
          <w:rFonts w:ascii="Verdana" w:hAnsi="Verdana"/>
          <w:color w:val="0000FF"/>
          <w:sz w:val="19"/>
          <w:szCs w:val="19"/>
        </w:rPr>
        <w:t xml:space="preserve"> y tras informe favorable del técnico responsable sobre la programación anual alineada con el Plan Estratégico de Servicios Sociales de la CAPV. Se abonará el 15%.</w:t>
      </w:r>
    </w:p>
    <w:p w14:paraId="60C264D0" w14:textId="77777777" w:rsidR="004C2E35" w:rsidRPr="00BB7D74" w:rsidRDefault="004C2E35" w:rsidP="004C2E35">
      <w:pPr>
        <w:ind w:left="736" w:right="-427"/>
        <w:jc w:val="both"/>
        <w:rPr>
          <w:rFonts w:ascii="Verdana" w:hAnsi="Verdana"/>
          <w:color w:val="0000FF"/>
          <w:sz w:val="19"/>
          <w:szCs w:val="19"/>
        </w:rPr>
      </w:pPr>
    </w:p>
    <w:p w14:paraId="48B36E5D" w14:textId="5B9ADC1F" w:rsidR="004C2E35" w:rsidRDefault="004C2E35" w:rsidP="004C2E35">
      <w:pPr>
        <w:ind w:left="736" w:right="-427"/>
        <w:jc w:val="both"/>
        <w:rPr>
          <w:rFonts w:ascii="Verdana" w:hAnsi="Verdana"/>
          <w:color w:val="0000FF"/>
          <w:sz w:val="19"/>
          <w:szCs w:val="19"/>
        </w:rPr>
      </w:pPr>
      <w:r w:rsidRPr="00BB7D74">
        <w:rPr>
          <w:rFonts w:ascii="Verdana" w:hAnsi="Verdana"/>
          <w:color w:val="0000FF"/>
          <w:sz w:val="19"/>
          <w:szCs w:val="19"/>
        </w:rPr>
        <w:t>Cuarto pago: antes del 31-12-202</w:t>
      </w:r>
      <w:r>
        <w:rPr>
          <w:rFonts w:ascii="Verdana" w:hAnsi="Verdana"/>
          <w:color w:val="0000FF"/>
          <w:sz w:val="19"/>
          <w:szCs w:val="19"/>
        </w:rPr>
        <w:t>8</w:t>
      </w:r>
      <w:r w:rsidRPr="00BB7D74">
        <w:rPr>
          <w:rFonts w:ascii="Verdana" w:hAnsi="Verdana"/>
          <w:color w:val="0000FF"/>
          <w:sz w:val="19"/>
          <w:szCs w:val="19"/>
        </w:rPr>
        <w:t xml:space="preserve"> y tras informe favorable del técnico responsable sobre memoria explicativa de la totalidad de las actuaciones del Obsevatorio y las realizadas en cada una de las distintas áreas que se relacionan (Ikertuz, Gizarteratuz, Ezagutuz, Berrituz y Área General). Se abonará el 35%.</w:t>
      </w:r>
    </w:p>
    <w:p w14:paraId="68EE516A" w14:textId="2F4C126C" w:rsidR="00F87543" w:rsidRPr="004C2E35" w:rsidRDefault="00F87543" w:rsidP="004C2E35">
      <w:pPr>
        <w:ind w:left="736" w:right="-427"/>
        <w:jc w:val="both"/>
      </w:pPr>
      <w:r w:rsidRPr="00075799">
        <w:rPr>
          <w:rFonts w:ascii="Verdana" w:eastAsia="Arial Unicode MS" w:hAnsi="Verdana" w:cs="Arial"/>
          <w:color w:val="0000FF"/>
          <w:sz w:val="19"/>
          <w:szCs w:val="19"/>
        </w:rPr>
        <w:t>Esta misma periodicidad de pago será aplicable, en su caso, a la prórroga que se realice en el contrato</w:t>
      </w:r>
    </w:p>
    <w:p w14:paraId="52AE6010" w14:textId="6E9072E2" w:rsidR="00C548B6" w:rsidRPr="00BD20A5" w:rsidRDefault="00C548B6" w:rsidP="001D3DE3">
      <w:pPr>
        <w:pStyle w:val="Ttulo4"/>
        <w:spacing w:after="120"/>
        <w:ind w:left="851" w:right="-427"/>
        <w:jc w:val="both"/>
        <w:rPr>
          <w:rFonts w:cs="Arial"/>
          <w:b w:val="0"/>
          <w:i/>
          <w:color w:val="0000FF"/>
          <w:sz w:val="19"/>
          <w:szCs w:val="19"/>
        </w:rPr>
      </w:pPr>
      <w:bookmarkStart w:id="97" w:name="_Toc38387581"/>
      <w:r w:rsidRPr="00BD20A5">
        <w:rPr>
          <w:sz w:val="19"/>
          <w:szCs w:val="19"/>
        </w:rPr>
        <w:t xml:space="preserve">5.3.- Existen operaciones preparatorias: </w:t>
      </w:r>
      <w:r w:rsidRPr="00BD20A5">
        <w:rPr>
          <w:rFonts w:cs="Arial"/>
          <w:b w:val="0"/>
          <w:color w:val="0000FF"/>
          <w:sz w:val="19"/>
          <w:szCs w:val="19"/>
        </w:rPr>
        <w:t>no</w:t>
      </w:r>
      <w:bookmarkEnd w:id="97"/>
      <w:r w:rsidR="00502DE9" w:rsidRPr="00BD20A5">
        <w:rPr>
          <w:rFonts w:cs="Arial"/>
          <w:b w:val="0"/>
          <w:color w:val="0000FF"/>
          <w:sz w:val="19"/>
          <w:szCs w:val="19"/>
        </w:rPr>
        <w:t>.</w:t>
      </w:r>
    </w:p>
    <w:p w14:paraId="6ACDF252" w14:textId="7C5C94AB" w:rsidR="00C548B6" w:rsidRPr="00BD20A5" w:rsidRDefault="00C548B6" w:rsidP="001D3DE3">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bookmarkEnd w:id="98"/>
      <w:r w:rsidR="00966A03">
        <w:rPr>
          <w:rFonts w:cs="Arial"/>
          <w:b w:val="0"/>
          <w:color w:val="0000FF"/>
          <w:sz w:val="19"/>
          <w:szCs w:val="19"/>
        </w:rPr>
        <w:t>no</w:t>
      </w:r>
    </w:p>
    <w:p w14:paraId="28CC3213" w14:textId="2708A6F1" w:rsidR="00C548B6" w:rsidRPr="00BD20A5" w:rsidRDefault="00C548B6" w:rsidP="001D3DE3">
      <w:pPr>
        <w:pStyle w:val="Ttulo4"/>
        <w:spacing w:after="120"/>
        <w:ind w:left="851" w:right="-427"/>
        <w:jc w:val="both"/>
        <w:rPr>
          <w:i/>
          <w:color w:val="0070C0"/>
          <w:sz w:val="19"/>
          <w:szCs w:val="19"/>
        </w:rPr>
      </w:pPr>
      <w:bookmarkStart w:id="99"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9"/>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277642D1" w:rsidR="00C548B6" w:rsidRPr="00BD20A5" w:rsidRDefault="00C548B6" w:rsidP="001D3DE3">
      <w:pPr>
        <w:pStyle w:val="Ttulo4"/>
        <w:spacing w:after="120"/>
        <w:ind w:left="851" w:right="-427"/>
        <w:jc w:val="both"/>
        <w:rPr>
          <w:b w:val="0"/>
          <w:i/>
          <w:sz w:val="19"/>
          <w:szCs w:val="19"/>
        </w:rPr>
      </w:pPr>
      <w:bookmarkStart w:id="111" w:name="_Toc38387585"/>
      <w:r w:rsidRPr="00BD20A5">
        <w:rPr>
          <w:sz w:val="19"/>
          <w:szCs w:val="19"/>
        </w:rPr>
        <w:t>6.1.- Duración total o plazo de ejecución total o fecha límite:</w:t>
      </w:r>
      <w:bookmarkEnd w:id="111"/>
      <w:r w:rsidR="004C2E35">
        <w:rPr>
          <w:sz w:val="19"/>
          <w:szCs w:val="19"/>
        </w:rPr>
        <w:t xml:space="preserve"> </w:t>
      </w:r>
      <w:r w:rsidR="004C2E35">
        <w:rPr>
          <w:b w:val="0"/>
          <w:color w:val="0070C0"/>
          <w:sz w:val="19"/>
          <w:szCs w:val="19"/>
        </w:rPr>
        <w:t>L</w:t>
      </w:r>
      <w:r w:rsidR="004C2E35" w:rsidRPr="00480F73">
        <w:rPr>
          <w:b w:val="0"/>
          <w:color w:val="0000FF"/>
          <w:sz w:val="19"/>
          <w:szCs w:val="19"/>
        </w:rPr>
        <w:t>a fecha límite de finalización del contrato será el 31 de diciembre de 202</w:t>
      </w:r>
      <w:r w:rsidR="004C2E35">
        <w:rPr>
          <w:b w:val="0"/>
          <w:color w:val="0000FF"/>
          <w:sz w:val="19"/>
          <w:szCs w:val="19"/>
        </w:rPr>
        <w:t>8</w:t>
      </w:r>
      <w:r w:rsidR="00C8384C">
        <w:rPr>
          <w:b w:val="0"/>
          <w:color w:val="0000FF"/>
          <w:sz w:val="19"/>
          <w:szCs w:val="19"/>
        </w:rPr>
        <w:t>, si</w:t>
      </w:r>
      <w:r w:rsidR="00F87543">
        <w:rPr>
          <w:b w:val="0"/>
          <w:color w:val="0000FF"/>
          <w:sz w:val="19"/>
          <w:szCs w:val="19"/>
        </w:rPr>
        <w:t>n</w:t>
      </w:r>
      <w:r w:rsidR="00C8384C">
        <w:rPr>
          <w:b w:val="0"/>
          <w:color w:val="0000FF"/>
          <w:sz w:val="19"/>
          <w:szCs w:val="19"/>
        </w:rPr>
        <w:t xml:space="preserve"> contar la prórroga.</w:t>
      </w:r>
    </w:p>
    <w:p w14:paraId="5CBF8DAF" w14:textId="3C56515F" w:rsidR="00C548B6" w:rsidRPr="004C2E35" w:rsidRDefault="00C548B6" w:rsidP="001D3DE3">
      <w:pPr>
        <w:pStyle w:val="Ttulo4"/>
        <w:spacing w:after="120"/>
        <w:ind w:left="851" w:right="-427"/>
        <w:jc w:val="both"/>
        <w:rPr>
          <w:b w:val="0"/>
          <w:bCs/>
          <w:i/>
          <w:color w:val="FF0000"/>
          <w:sz w:val="19"/>
          <w:szCs w:val="19"/>
        </w:rPr>
      </w:pPr>
      <w:bookmarkStart w:id="112" w:name="_Toc38387586"/>
      <w:r w:rsidRPr="00BD20A5">
        <w:rPr>
          <w:sz w:val="19"/>
          <w:szCs w:val="19"/>
        </w:rPr>
        <w:t>6.2.- Fecha de inicio:</w:t>
      </w:r>
      <w:bookmarkEnd w:id="112"/>
      <w:r w:rsidR="004C2E35">
        <w:rPr>
          <w:sz w:val="19"/>
          <w:szCs w:val="19"/>
        </w:rPr>
        <w:t xml:space="preserve"> </w:t>
      </w:r>
      <w:r w:rsidR="004C2E35" w:rsidRPr="001D3D18">
        <w:rPr>
          <w:b w:val="0"/>
          <w:bCs/>
          <w:sz w:val="19"/>
          <w:szCs w:val="19"/>
        </w:rPr>
        <w:t>1 de enero de 2027</w:t>
      </w:r>
      <w:r w:rsidR="00C8384C" w:rsidRPr="00C8384C">
        <w:rPr>
          <w:b w:val="0"/>
          <w:bCs/>
          <w:sz w:val="19"/>
          <w:szCs w:val="19"/>
        </w:rPr>
        <w:t xml:space="preserve">                                           </w:t>
      </w:r>
    </w:p>
    <w:p w14:paraId="3BAB5E66" w14:textId="06C0659A" w:rsidR="00C548B6" w:rsidRPr="00BD20A5" w:rsidRDefault="00C548B6" w:rsidP="001D3DE3">
      <w:pPr>
        <w:pStyle w:val="Ttulo4"/>
        <w:spacing w:after="120"/>
        <w:ind w:left="851" w:right="-427"/>
        <w:jc w:val="both"/>
        <w:rPr>
          <w:i/>
          <w:color w:val="0070C0"/>
          <w:sz w:val="19"/>
          <w:szCs w:val="19"/>
        </w:rPr>
      </w:pPr>
      <w:bookmarkStart w:id="113" w:name="_Toc38387587"/>
      <w:r w:rsidRPr="00BD20A5">
        <w:rPr>
          <w:sz w:val="19"/>
          <w:szCs w:val="19"/>
        </w:rPr>
        <w:t xml:space="preserve">6.3.- Plazos parciales: </w:t>
      </w:r>
      <w:bookmarkEnd w:id="113"/>
      <w:r w:rsidR="0022295E" w:rsidRPr="00226700">
        <w:rPr>
          <w:rFonts w:cs="Arial"/>
          <w:b w:val="0"/>
          <w:color w:val="0000FF"/>
          <w:sz w:val="19"/>
          <w:szCs w:val="19"/>
        </w:rPr>
        <w:t>sí</w:t>
      </w:r>
      <w:r w:rsidR="00F87543" w:rsidRPr="00226700">
        <w:rPr>
          <w:rFonts w:cs="Arial"/>
          <w:b w:val="0"/>
          <w:color w:val="0000FF"/>
          <w:sz w:val="19"/>
          <w:szCs w:val="19"/>
        </w:rPr>
        <w:t>,</w:t>
      </w:r>
      <w:r w:rsidR="00F87543">
        <w:rPr>
          <w:rFonts w:cs="Arial"/>
          <w:b w:val="0"/>
          <w:color w:val="FF0000"/>
          <w:sz w:val="19"/>
          <w:szCs w:val="19"/>
        </w:rPr>
        <w:t xml:space="preserve"> </w:t>
      </w:r>
      <w:r w:rsidR="00F87543" w:rsidRPr="000B5C06">
        <w:rPr>
          <w:rFonts w:cs="Arial"/>
          <w:b w:val="0"/>
          <w:color w:val="0000FF"/>
          <w:sz w:val="19"/>
          <w:szCs w:val="19"/>
        </w:rPr>
        <w:t>los plazos parciales de comienzo o terminación de las partes de la prestación son los que han definido en el apartado 5.2:</w:t>
      </w:r>
    </w:p>
    <w:p w14:paraId="38513124" w14:textId="420705CC" w:rsidR="00C548B6" w:rsidRPr="00BD20A5" w:rsidRDefault="00C548B6" w:rsidP="002801AF">
      <w:pPr>
        <w:pStyle w:val="Prrafodelista"/>
        <w:numPr>
          <w:ilvl w:val="0"/>
          <w:numId w:val="128"/>
        </w:numPr>
        <w:spacing w:before="120" w:after="120"/>
        <w:ind w:left="1418" w:right="-425" w:hanging="284"/>
        <w:jc w:val="both"/>
        <w:rPr>
          <w:rFonts w:ascii="Verdana" w:hAnsi="Verdana"/>
          <w:i/>
          <w:sz w:val="19"/>
          <w:szCs w:val="19"/>
        </w:rPr>
      </w:pPr>
      <w:r w:rsidRPr="00BD20A5">
        <w:rPr>
          <w:rFonts w:ascii="Verdana" w:hAnsi="Verdana"/>
          <w:b/>
          <w:sz w:val="19"/>
          <w:szCs w:val="19"/>
        </w:rPr>
        <w:t>Prestación</w:t>
      </w:r>
      <w:r w:rsidRPr="00BD20A5">
        <w:rPr>
          <w:rFonts w:ascii="Verdana" w:hAnsi="Verdana"/>
          <w:i/>
          <w:sz w:val="19"/>
          <w:szCs w:val="19"/>
        </w:rPr>
        <w:t>:</w:t>
      </w:r>
      <w:r w:rsidR="0022295E">
        <w:rPr>
          <w:rFonts w:ascii="Verdana" w:hAnsi="Verdana"/>
          <w:i/>
          <w:sz w:val="19"/>
          <w:szCs w:val="19"/>
        </w:rPr>
        <w:t xml:space="preserve"> </w:t>
      </w:r>
      <w:r w:rsidR="0022295E" w:rsidRPr="0022295E">
        <w:rPr>
          <w:rFonts w:ascii="Verdana" w:hAnsi="Verdana"/>
          <w:i/>
          <w:sz w:val="19"/>
          <w:szCs w:val="19"/>
        </w:rPr>
        <w:t xml:space="preserve">programación anual alineada con el Plan Estratégico de Servicios Sociales de la CAPV </w:t>
      </w:r>
      <w:r w:rsidR="0022295E">
        <w:rPr>
          <w:rFonts w:ascii="Verdana" w:hAnsi="Verdana"/>
          <w:i/>
          <w:sz w:val="19"/>
          <w:szCs w:val="19"/>
        </w:rPr>
        <w:t>para el 2027</w:t>
      </w:r>
    </w:p>
    <w:p w14:paraId="1DD713DD" w14:textId="0992F97B" w:rsidR="00C548B6" w:rsidRPr="00226700" w:rsidRDefault="00C548B6" w:rsidP="00226700">
      <w:pPr>
        <w:pStyle w:val="Prrafodelista"/>
        <w:numPr>
          <w:ilvl w:val="1"/>
          <w:numId w:val="128"/>
        </w:numPr>
        <w:spacing w:before="120" w:after="120"/>
        <w:ind w:right="-425"/>
        <w:jc w:val="both"/>
        <w:rPr>
          <w:rFonts w:ascii="Verdana" w:hAnsi="Verdana"/>
          <w:b/>
          <w:i/>
          <w:sz w:val="19"/>
          <w:szCs w:val="19"/>
        </w:rPr>
      </w:pPr>
      <w:r w:rsidRPr="00BD20A5">
        <w:rPr>
          <w:rFonts w:ascii="Verdana" w:hAnsi="Verdana"/>
          <w:b/>
          <w:sz w:val="19"/>
          <w:szCs w:val="19"/>
        </w:rPr>
        <w:t>Plazo</w:t>
      </w:r>
      <w:r w:rsidRPr="00BD20A5">
        <w:rPr>
          <w:rFonts w:ascii="Verdana" w:hAnsi="Verdana"/>
          <w:b/>
          <w:i/>
          <w:sz w:val="19"/>
          <w:szCs w:val="19"/>
        </w:rPr>
        <w:t>:</w:t>
      </w:r>
      <w:r w:rsidR="0022295E">
        <w:rPr>
          <w:rFonts w:ascii="Verdana" w:hAnsi="Verdana"/>
          <w:b/>
          <w:i/>
          <w:sz w:val="19"/>
          <w:szCs w:val="19"/>
        </w:rPr>
        <w:t xml:space="preserve"> </w:t>
      </w:r>
      <w:r w:rsidR="0022295E" w:rsidRPr="00226700">
        <w:rPr>
          <w:rFonts w:ascii="Verdana" w:hAnsi="Verdana"/>
          <w:bCs/>
          <w:i/>
          <w:sz w:val="19"/>
          <w:szCs w:val="19"/>
        </w:rPr>
        <w:t>dos meses tras la firma del contrato</w:t>
      </w:r>
    </w:p>
    <w:p w14:paraId="1866C74E" w14:textId="3A429D97" w:rsidR="0022295E" w:rsidRPr="00226700" w:rsidRDefault="0022295E" w:rsidP="002801AF">
      <w:pPr>
        <w:pStyle w:val="Prrafodelista"/>
        <w:numPr>
          <w:ilvl w:val="0"/>
          <w:numId w:val="128"/>
        </w:numPr>
        <w:spacing w:before="120" w:after="120"/>
        <w:ind w:left="1418" w:right="-425" w:hanging="284"/>
        <w:jc w:val="both"/>
        <w:rPr>
          <w:rFonts w:ascii="Verdana" w:hAnsi="Verdana"/>
          <w:b/>
          <w:i/>
          <w:sz w:val="19"/>
          <w:szCs w:val="19"/>
        </w:rPr>
      </w:pPr>
      <w:bookmarkStart w:id="114" w:name="_Hlk230173265"/>
      <w:r>
        <w:rPr>
          <w:rFonts w:ascii="Verdana" w:hAnsi="Verdana"/>
          <w:b/>
          <w:sz w:val="19"/>
          <w:szCs w:val="19"/>
        </w:rPr>
        <w:t>Prestación:</w:t>
      </w:r>
      <w:r>
        <w:rPr>
          <w:rFonts w:ascii="Verdana" w:hAnsi="Verdana"/>
          <w:b/>
          <w:i/>
          <w:sz w:val="19"/>
          <w:szCs w:val="19"/>
        </w:rPr>
        <w:t xml:space="preserve"> </w:t>
      </w:r>
      <w:r w:rsidRPr="00226700">
        <w:rPr>
          <w:rFonts w:ascii="Verdana" w:hAnsi="Verdana"/>
          <w:bCs/>
          <w:i/>
          <w:sz w:val="19"/>
          <w:szCs w:val="19"/>
        </w:rPr>
        <w:t>memoria explicativa de la totalidad de las actuaciones</w:t>
      </w:r>
      <w:r>
        <w:rPr>
          <w:rFonts w:ascii="Verdana" w:hAnsi="Verdana"/>
          <w:bCs/>
          <w:i/>
          <w:sz w:val="19"/>
          <w:szCs w:val="19"/>
        </w:rPr>
        <w:t xml:space="preserve"> </w:t>
      </w:r>
      <w:r w:rsidR="00037CCB">
        <w:rPr>
          <w:rFonts w:ascii="Verdana" w:hAnsi="Verdana"/>
          <w:bCs/>
          <w:i/>
          <w:sz w:val="19"/>
          <w:szCs w:val="19"/>
        </w:rPr>
        <w:t>realizadas en</w:t>
      </w:r>
      <w:r>
        <w:rPr>
          <w:rFonts w:ascii="Verdana" w:hAnsi="Verdana"/>
          <w:bCs/>
          <w:i/>
          <w:sz w:val="19"/>
          <w:szCs w:val="19"/>
        </w:rPr>
        <w:t xml:space="preserve"> 2027</w:t>
      </w:r>
    </w:p>
    <w:bookmarkEnd w:id="114"/>
    <w:p w14:paraId="505D4815" w14:textId="54D05468" w:rsidR="0022295E" w:rsidRDefault="0022295E" w:rsidP="00226700">
      <w:pPr>
        <w:pStyle w:val="Prrafodelista"/>
        <w:numPr>
          <w:ilvl w:val="1"/>
          <w:numId w:val="128"/>
        </w:numPr>
        <w:spacing w:before="120" w:after="120"/>
        <w:ind w:right="-425"/>
        <w:jc w:val="both"/>
        <w:rPr>
          <w:rFonts w:ascii="Verdana" w:hAnsi="Verdana"/>
          <w:b/>
          <w:i/>
          <w:sz w:val="19"/>
          <w:szCs w:val="19"/>
        </w:rPr>
      </w:pPr>
      <w:r>
        <w:rPr>
          <w:rFonts w:ascii="Verdana" w:hAnsi="Verdana"/>
          <w:b/>
          <w:sz w:val="19"/>
          <w:szCs w:val="19"/>
        </w:rPr>
        <w:t>Plazo:</w:t>
      </w:r>
      <w:r>
        <w:rPr>
          <w:rFonts w:ascii="Verdana" w:hAnsi="Verdana"/>
          <w:b/>
          <w:i/>
          <w:sz w:val="19"/>
          <w:szCs w:val="19"/>
        </w:rPr>
        <w:t xml:space="preserve"> </w:t>
      </w:r>
      <w:r w:rsidRPr="00226700">
        <w:rPr>
          <w:rFonts w:ascii="Verdana" w:hAnsi="Verdana"/>
          <w:bCs/>
          <w:i/>
          <w:sz w:val="19"/>
          <w:szCs w:val="19"/>
        </w:rPr>
        <w:t>antes del 31 de diciembre de 2027</w:t>
      </w:r>
    </w:p>
    <w:p w14:paraId="74BD1503" w14:textId="7D06A655" w:rsidR="0022295E" w:rsidRPr="00226700" w:rsidRDefault="0022295E" w:rsidP="002801AF">
      <w:pPr>
        <w:pStyle w:val="Prrafodelista"/>
        <w:numPr>
          <w:ilvl w:val="0"/>
          <w:numId w:val="128"/>
        </w:numPr>
        <w:spacing w:before="120" w:after="120"/>
        <w:ind w:left="1418" w:right="-425" w:hanging="284"/>
        <w:jc w:val="both"/>
        <w:rPr>
          <w:rFonts w:ascii="Verdana" w:hAnsi="Verdana"/>
          <w:b/>
          <w:i/>
          <w:sz w:val="19"/>
          <w:szCs w:val="19"/>
        </w:rPr>
      </w:pPr>
      <w:r>
        <w:rPr>
          <w:rFonts w:ascii="Verdana" w:hAnsi="Verdana"/>
          <w:b/>
          <w:sz w:val="19"/>
          <w:szCs w:val="19"/>
        </w:rPr>
        <w:t xml:space="preserve">Prestación: </w:t>
      </w:r>
      <w:r w:rsidRPr="0022295E">
        <w:rPr>
          <w:rFonts w:ascii="Verdana" w:hAnsi="Verdana"/>
          <w:i/>
          <w:sz w:val="19"/>
          <w:szCs w:val="19"/>
        </w:rPr>
        <w:t xml:space="preserve">programación anual alineada con el Plan Estratégico de Servicios Sociales de la CAPV </w:t>
      </w:r>
      <w:r>
        <w:rPr>
          <w:rFonts w:ascii="Verdana" w:hAnsi="Verdana"/>
          <w:i/>
          <w:sz w:val="19"/>
          <w:szCs w:val="19"/>
        </w:rPr>
        <w:t>para el 202</w:t>
      </w:r>
      <w:r w:rsidR="00037CCB">
        <w:rPr>
          <w:rFonts w:ascii="Verdana" w:hAnsi="Verdana"/>
          <w:i/>
          <w:sz w:val="19"/>
          <w:szCs w:val="19"/>
        </w:rPr>
        <w:t>8</w:t>
      </w:r>
    </w:p>
    <w:p w14:paraId="76E4F1D5" w14:textId="0B87AF44" w:rsidR="0022295E" w:rsidRPr="00226700" w:rsidRDefault="0022295E" w:rsidP="0022295E">
      <w:pPr>
        <w:pStyle w:val="Prrafodelista"/>
        <w:numPr>
          <w:ilvl w:val="1"/>
          <w:numId w:val="128"/>
        </w:numPr>
        <w:spacing w:before="120" w:after="120"/>
        <w:ind w:right="-425"/>
        <w:jc w:val="both"/>
        <w:rPr>
          <w:rFonts w:ascii="Verdana" w:hAnsi="Verdana"/>
          <w:b/>
          <w:i/>
          <w:sz w:val="19"/>
          <w:szCs w:val="19"/>
        </w:rPr>
      </w:pPr>
      <w:r>
        <w:rPr>
          <w:rFonts w:ascii="Verdana" w:hAnsi="Verdana"/>
          <w:b/>
          <w:sz w:val="19"/>
          <w:szCs w:val="19"/>
        </w:rPr>
        <w:t>Plazo:</w:t>
      </w:r>
      <w:r>
        <w:rPr>
          <w:rFonts w:ascii="Verdana" w:hAnsi="Verdana"/>
          <w:b/>
          <w:i/>
          <w:sz w:val="19"/>
          <w:szCs w:val="19"/>
        </w:rPr>
        <w:t xml:space="preserve"> </w:t>
      </w:r>
      <w:r w:rsidRPr="00226700">
        <w:rPr>
          <w:rFonts w:ascii="Verdana" w:hAnsi="Verdana"/>
          <w:bCs/>
          <w:i/>
          <w:sz w:val="19"/>
          <w:szCs w:val="19"/>
        </w:rPr>
        <w:t>antes del 29 de febrero de 2028</w:t>
      </w:r>
    </w:p>
    <w:p w14:paraId="37FE3EC3" w14:textId="20EBECD1" w:rsidR="0022295E" w:rsidRPr="00226700" w:rsidRDefault="0022295E" w:rsidP="0022295E">
      <w:pPr>
        <w:pStyle w:val="Prrafodelista"/>
        <w:numPr>
          <w:ilvl w:val="0"/>
          <w:numId w:val="128"/>
        </w:numPr>
        <w:spacing w:before="120" w:after="120"/>
        <w:ind w:left="1418" w:right="-425" w:hanging="284"/>
        <w:jc w:val="both"/>
        <w:rPr>
          <w:rFonts w:ascii="Verdana" w:hAnsi="Verdana"/>
          <w:b/>
          <w:i/>
          <w:sz w:val="19"/>
          <w:szCs w:val="19"/>
        </w:rPr>
      </w:pPr>
      <w:r>
        <w:rPr>
          <w:rFonts w:ascii="Verdana" w:hAnsi="Verdana"/>
          <w:b/>
          <w:sz w:val="19"/>
          <w:szCs w:val="19"/>
        </w:rPr>
        <w:t>Prestación:</w:t>
      </w:r>
      <w:r>
        <w:rPr>
          <w:rFonts w:ascii="Verdana" w:hAnsi="Verdana"/>
          <w:b/>
          <w:i/>
          <w:sz w:val="19"/>
          <w:szCs w:val="19"/>
        </w:rPr>
        <w:t xml:space="preserve"> </w:t>
      </w:r>
      <w:r w:rsidRPr="00C33E3E">
        <w:rPr>
          <w:rFonts w:ascii="Verdana" w:hAnsi="Verdana"/>
          <w:bCs/>
          <w:i/>
          <w:sz w:val="19"/>
          <w:szCs w:val="19"/>
        </w:rPr>
        <w:t>memoria explicativa de la totalidad de las actuaciones</w:t>
      </w:r>
      <w:r>
        <w:rPr>
          <w:rFonts w:ascii="Verdana" w:hAnsi="Verdana"/>
          <w:bCs/>
          <w:i/>
          <w:sz w:val="19"/>
          <w:szCs w:val="19"/>
        </w:rPr>
        <w:t xml:space="preserve"> </w:t>
      </w:r>
      <w:r w:rsidR="00037CCB">
        <w:rPr>
          <w:rFonts w:ascii="Verdana" w:hAnsi="Verdana"/>
          <w:bCs/>
          <w:i/>
          <w:sz w:val="19"/>
          <w:szCs w:val="19"/>
        </w:rPr>
        <w:t>realizadas en</w:t>
      </w:r>
      <w:r>
        <w:rPr>
          <w:rFonts w:ascii="Verdana" w:hAnsi="Verdana"/>
          <w:bCs/>
          <w:i/>
          <w:sz w:val="19"/>
          <w:szCs w:val="19"/>
        </w:rPr>
        <w:t xml:space="preserve"> 2028</w:t>
      </w:r>
    </w:p>
    <w:p w14:paraId="0CC35A7C" w14:textId="639D5A73" w:rsidR="0022295E" w:rsidRPr="00C33E3E" w:rsidRDefault="0022295E" w:rsidP="00226700">
      <w:pPr>
        <w:pStyle w:val="Prrafodelista"/>
        <w:numPr>
          <w:ilvl w:val="1"/>
          <w:numId w:val="128"/>
        </w:numPr>
        <w:spacing w:before="120" w:after="120"/>
        <w:ind w:right="-425"/>
        <w:jc w:val="both"/>
        <w:rPr>
          <w:rFonts w:ascii="Verdana" w:hAnsi="Verdana"/>
          <w:b/>
          <w:i/>
          <w:sz w:val="19"/>
          <w:szCs w:val="19"/>
        </w:rPr>
      </w:pPr>
      <w:r>
        <w:rPr>
          <w:rFonts w:ascii="Verdana" w:hAnsi="Verdana"/>
          <w:b/>
          <w:sz w:val="19"/>
          <w:szCs w:val="19"/>
        </w:rPr>
        <w:t>Plazo:</w:t>
      </w:r>
      <w:r>
        <w:rPr>
          <w:rFonts w:ascii="Verdana" w:hAnsi="Verdana"/>
          <w:b/>
          <w:i/>
          <w:sz w:val="19"/>
          <w:szCs w:val="19"/>
        </w:rPr>
        <w:t xml:space="preserve"> </w:t>
      </w:r>
      <w:r w:rsidRPr="00226700">
        <w:rPr>
          <w:rFonts w:ascii="Verdana" w:hAnsi="Verdana"/>
          <w:bCs/>
          <w:i/>
          <w:sz w:val="19"/>
          <w:szCs w:val="19"/>
        </w:rPr>
        <w:t>antes del 31 de diciembre de 2028</w:t>
      </w:r>
    </w:p>
    <w:p w14:paraId="5F21BA55" w14:textId="07A697AB" w:rsidR="00C548B6" w:rsidRPr="00BD20A5" w:rsidRDefault="00C548B6" w:rsidP="0015481D">
      <w:pPr>
        <w:pStyle w:val="Ttulo4"/>
        <w:tabs>
          <w:tab w:val="left" w:pos="6365"/>
        </w:tabs>
        <w:spacing w:after="120"/>
        <w:ind w:left="851" w:right="-427"/>
        <w:jc w:val="both"/>
        <w:rPr>
          <w:i/>
          <w:color w:val="0070C0"/>
          <w:sz w:val="19"/>
          <w:szCs w:val="19"/>
        </w:rPr>
      </w:pPr>
      <w:bookmarkStart w:id="115" w:name="_Toc38387588"/>
      <w:r w:rsidRPr="00BD20A5">
        <w:rPr>
          <w:sz w:val="19"/>
          <w:szCs w:val="19"/>
        </w:rPr>
        <w:t xml:space="preserve">6.4.- Prórroga del contrato: </w:t>
      </w:r>
      <w:r w:rsidRPr="00BD20A5">
        <w:rPr>
          <w:rFonts w:cs="Arial"/>
          <w:b w:val="0"/>
          <w:color w:val="0000FF"/>
          <w:sz w:val="19"/>
          <w:szCs w:val="19"/>
        </w:rPr>
        <w:t>sí</w:t>
      </w:r>
      <w:bookmarkEnd w:id="115"/>
      <w:r w:rsidR="00502DE9" w:rsidRPr="00BD20A5">
        <w:rPr>
          <w:rFonts w:cs="Arial"/>
          <w:b w:val="0"/>
          <w:color w:val="0000FF"/>
          <w:sz w:val="19"/>
          <w:szCs w:val="19"/>
        </w:rPr>
        <w:t>.</w:t>
      </w:r>
      <w:r w:rsidR="0015481D" w:rsidRPr="00BD20A5">
        <w:rPr>
          <w:rFonts w:cs="Arial"/>
          <w:b w:val="0"/>
          <w:color w:val="0000FF"/>
          <w:sz w:val="19"/>
          <w:szCs w:val="19"/>
        </w:rPr>
        <w:tab/>
      </w:r>
    </w:p>
    <w:p w14:paraId="2BF63FCC" w14:textId="36F37A3E" w:rsidR="00C548B6" w:rsidRPr="00F47FDE" w:rsidRDefault="00C548B6" w:rsidP="002801AF">
      <w:pPr>
        <w:pStyle w:val="Prrafodelista"/>
        <w:numPr>
          <w:ilvl w:val="0"/>
          <w:numId w:val="128"/>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4C2E35">
        <w:rPr>
          <w:rFonts w:ascii="Verdana" w:hAnsi="Verdana"/>
          <w:sz w:val="19"/>
          <w:szCs w:val="19"/>
        </w:rPr>
        <w:t xml:space="preserve"> </w:t>
      </w:r>
      <w:bookmarkStart w:id="116" w:name="_Hlk230181137"/>
      <w:r w:rsidR="00CA6D25" w:rsidRPr="00CA6D25">
        <w:rPr>
          <w:rFonts w:ascii="Verdana" w:hAnsi="Verdana"/>
          <w:sz w:val="19"/>
          <w:szCs w:val="19"/>
        </w:rPr>
        <w:t xml:space="preserve">El contrato podrá ser objeto de dos prórrogas sucesivas, siendo la primera de una duración máxima de dos años y la segunda de una duración máxima </w:t>
      </w:r>
      <w:r w:rsidR="00CA6D25" w:rsidRPr="00CA6D25">
        <w:rPr>
          <w:rFonts w:ascii="Verdana" w:hAnsi="Verdana"/>
          <w:sz w:val="19"/>
          <w:szCs w:val="19"/>
        </w:rPr>
        <w:lastRenderedPageBreak/>
        <w:t xml:space="preserve">de un año, sin que la duración total del contrato, incluidas las prórrogas, pueda exceder de </w:t>
      </w:r>
      <w:r w:rsidR="00CA6D25">
        <w:rPr>
          <w:rFonts w:ascii="Verdana" w:hAnsi="Verdana"/>
          <w:sz w:val="19"/>
          <w:szCs w:val="19"/>
        </w:rPr>
        <w:t>5 años.</w:t>
      </w:r>
      <w:bookmarkEnd w:id="116"/>
    </w:p>
    <w:p w14:paraId="20FA44AF" w14:textId="3D8999CC" w:rsidR="00C548B6" w:rsidRPr="00BD20A5" w:rsidRDefault="00C548B6" w:rsidP="00FD4F53">
      <w:pPr>
        <w:pStyle w:val="Ttulo3"/>
        <w:spacing w:after="24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57522049"/>
      <w:r w:rsidRPr="00BD20A5">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57522050"/>
      <w:r w:rsidRPr="00BD20A5">
        <w:t>8.- GARANTÍAS</w:t>
      </w:r>
      <w:bookmarkEnd w:id="128"/>
      <w:bookmarkEnd w:id="129"/>
      <w:bookmarkEnd w:id="130"/>
      <w:bookmarkEnd w:id="131"/>
      <w:bookmarkEnd w:id="132"/>
      <w:bookmarkEnd w:id="133"/>
      <w:bookmarkEnd w:id="134"/>
      <w:bookmarkEnd w:id="135"/>
      <w:bookmarkEnd w:id="136"/>
      <w:bookmarkEnd w:id="137"/>
      <w:bookmarkEnd w:id="138"/>
    </w:p>
    <w:p w14:paraId="5481B1C9" w14:textId="47DE3B5F" w:rsidR="00C548B6" w:rsidRPr="00BD20A5" w:rsidRDefault="00C548B6" w:rsidP="001D3DE3">
      <w:pPr>
        <w:pStyle w:val="Ttulo4"/>
        <w:spacing w:after="120"/>
        <w:ind w:left="851" w:right="-427"/>
        <w:jc w:val="both"/>
        <w:rPr>
          <w:b w:val="0"/>
          <w:i/>
          <w:sz w:val="19"/>
          <w:szCs w:val="19"/>
        </w:rPr>
      </w:pPr>
      <w:bookmarkStart w:id="139" w:name="_Toc38387591"/>
      <w:r w:rsidRPr="00BD20A5">
        <w:rPr>
          <w:sz w:val="19"/>
          <w:szCs w:val="19"/>
        </w:rPr>
        <w:t xml:space="preserve">8.1.- Garantía provisional: </w:t>
      </w:r>
      <w:r w:rsidRPr="00BD20A5">
        <w:rPr>
          <w:rFonts w:cs="Arial"/>
          <w:b w:val="0"/>
          <w:color w:val="0000FF"/>
          <w:sz w:val="19"/>
          <w:szCs w:val="19"/>
        </w:rPr>
        <w:t>no</w:t>
      </w:r>
      <w:bookmarkEnd w:id="139"/>
      <w:r w:rsidR="00502DE9" w:rsidRPr="00BD20A5">
        <w:rPr>
          <w:rFonts w:cs="Arial"/>
          <w:b w:val="0"/>
          <w:color w:val="0000FF"/>
          <w:sz w:val="19"/>
          <w:szCs w:val="19"/>
        </w:rPr>
        <w:t>.</w:t>
      </w:r>
    </w:p>
    <w:p w14:paraId="0E8E58D2" w14:textId="5E1738E3" w:rsidR="00C548B6" w:rsidRPr="00BD20A5" w:rsidRDefault="00C548B6" w:rsidP="001D3DE3">
      <w:pPr>
        <w:pStyle w:val="Ttulo4"/>
        <w:spacing w:after="120"/>
        <w:ind w:left="851" w:right="-427"/>
        <w:jc w:val="both"/>
        <w:rPr>
          <w:rFonts w:cs="Arial"/>
          <w:b w:val="0"/>
          <w:color w:val="0000FF"/>
          <w:sz w:val="19"/>
          <w:szCs w:val="19"/>
        </w:rPr>
      </w:pPr>
      <w:bookmarkStart w:id="140" w:name="_Toc38387592"/>
      <w:r w:rsidRPr="00BD20A5">
        <w:rPr>
          <w:sz w:val="19"/>
          <w:szCs w:val="19"/>
        </w:rPr>
        <w:t xml:space="preserve">8.2.- Garantía definitiva: </w:t>
      </w:r>
      <w:r w:rsidRPr="00114BD3">
        <w:rPr>
          <w:rFonts w:cs="Arial"/>
          <w:b w:val="0"/>
          <w:color w:val="0000FF"/>
          <w:sz w:val="19"/>
          <w:szCs w:val="19"/>
        </w:rPr>
        <w:t xml:space="preserve">sí, por un importe del 5% del </w:t>
      </w:r>
      <w:r w:rsidR="00F75879" w:rsidRPr="00114BD3">
        <w:rPr>
          <w:rFonts w:cs="Arial"/>
          <w:b w:val="0"/>
          <w:color w:val="0000FF"/>
          <w:sz w:val="19"/>
          <w:szCs w:val="19"/>
        </w:rPr>
        <w:t>precio final ofertado (sin IVA)</w:t>
      </w:r>
      <w:bookmarkEnd w:id="140"/>
      <w:r w:rsidR="00502DE9" w:rsidRPr="00114BD3">
        <w:rPr>
          <w:rFonts w:cs="Arial"/>
          <w:b w:val="0"/>
          <w:color w:val="0000FF"/>
          <w:sz w:val="19"/>
          <w:szCs w:val="19"/>
        </w:rPr>
        <w:t>.</w:t>
      </w:r>
    </w:p>
    <w:p w14:paraId="05F219E1" w14:textId="38BD977E" w:rsidR="00C548B6" w:rsidRPr="00BD20A5" w:rsidRDefault="00C548B6" w:rsidP="001D3DE3">
      <w:pPr>
        <w:pStyle w:val="Ttulo4"/>
        <w:spacing w:after="120"/>
        <w:ind w:left="851" w:right="-427"/>
        <w:jc w:val="both"/>
        <w:rPr>
          <w:i/>
          <w:color w:val="0070C0"/>
          <w:sz w:val="19"/>
          <w:szCs w:val="19"/>
        </w:rPr>
      </w:pPr>
      <w:bookmarkStart w:id="141" w:name="_Toc38387593"/>
      <w:r w:rsidRPr="00BD20A5">
        <w:rPr>
          <w:sz w:val="19"/>
          <w:szCs w:val="19"/>
        </w:rPr>
        <w:t xml:space="preserve">8.3.- Garantía complementaria: </w:t>
      </w:r>
      <w:r w:rsidRPr="00BD20A5">
        <w:rPr>
          <w:rFonts w:cs="Arial"/>
          <w:b w:val="0"/>
          <w:color w:val="0000FF"/>
          <w:sz w:val="19"/>
          <w:szCs w:val="19"/>
        </w:rPr>
        <w:t>no</w:t>
      </w:r>
      <w:bookmarkEnd w:id="141"/>
      <w:r w:rsidR="00502DE9" w:rsidRPr="00BD20A5">
        <w:rPr>
          <w:rFonts w:cs="Arial"/>
          <w:b w:val="0"/>
          <w:color w:val="0000FF"/>
          <w:sz w:val="19"/>
          <w:szCs w:val="19"/>
        </w:rPr>
        <w:t>.</w:t>
      </w:r>
    </w:p>
    <w:p w14:paraId="33D778F2" w14:textId="4542EF04" w:rsidR="00C548B6" w:rsidRPr="00114BD3" w:rsidRDefault="00C548B6" w:rsidP="001D3DE3">
      <w:pPr>
        <w:pStyle w:val="Ttulo4"/>
        <w:spacing w:after="120"/>
        <w:ind w:left="851" w:right="-427"/>
        <w:jc w:val="both"/>
        <w:rPr>
          <w:rFonts w:cs="Arial"/>
          <w:b w:val="0"/>
          <w:color w:val="0000FF"/>
          <w:sz w:val="19"/>
          <w:szCs w:val="19"/>
        </w:rPr>
      </w:pPr>
      <w:bookmarkStart w:id="142"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114BD3">
        <w:rPr>
          <w:rFonts w:cs="Arial"/>
          <w:b w:val="0"/>
          <w:color w:val="0000FF"/>
          <w:sz w:val="19"/>
          <w:szCs w:val="19"/>
        </w:rPr>
        <w:t>no</w:t>
      </w:r>
      <w:bookmarkEnd w:id="142"/>
    </w:p>
    <w:p w14:paraId="6C47BC32" w14:textId="0B04DD4F" w:rsidR="00C548B6" w:rsidRPr="00F75879" w:rsidRDefault="00C548B6" w:rsidP="001D3DE3">
      <w:pPr>
        <w:pStyle w:val="Ttulo4"/>
        <w:spacing w:after="120"/>
        <w:ind w:left="851" w:right="-427"/>
        <w:jc w:val="both"/>
        <w:rPr>
          <w:b w:val="0"/>
          <w:i/>
          <w:color w:val="FF0000"/>
          <w:sz w:val="19"/>
          <w:szCs w:val="19"/>
        </w:rPr>
      </w:pPr>
      <w:bookmarkStart w:id="143" w:name="_Toc38387595"/>
      <w:r w:rsidRPr="00BD20A5">
        <w:rPr>
          <w:sz w:val="19"/>
          <w:szCs w:val="19"/>
        </w:rPr>
        <w:t xml:space="preserve">8.5.- En el supuesto de recepción parcial, la contratista podrá solicitar la devolución o cancelación de la parte proporcional de la garantía: </w:t>
      </w:r>
      <w:r w:rsidRPr="00114BD3">
        <w:rPr>
          <w:rFonts w:cs="Arial"/>
          <w:b w:val="0"/>
          <w:color w:val="0000FF"/>
          <w:sz w:val="19"/>
          <w:szCs w:val="19"/>
        </w:rPr>
        <w:t>no</w:t>
      </w:r>
      <w:bookmarkEnd w:id="143"/>
      <w:r w:rsidR="00502DE9" w:rsidRPr="00114BD3">
        <w:rPr>
          <w:rFonts w:cs="Arial"/>
          <w:b w:val="0"/>
          <w:color w:val="0000FF"/>
          <w:sz w:val="19"/>
          <w:szCs w:val="19"/>
        </w:rPr>
        <w:t>.</w:t>
      </w:r>
    </w:p>
    <w:p w14:paraId="170BB3AA" w14:textId="36479EA7" w:rsidR="00C548B6" w:rsidRPr="00F75879" w:rsidRDefault="00C548B6" w:rsidP="001D3DE3">
      <w:pPr>
        <w:pStyle w:val="Ttulo4"/>
        <w:spacing w:after="120"/>
        <w:ind w:left="851" w:right="-427"/>
        <w:jc w:val="both"/>
        <w:rPr>
          <w:color w:val="0000FF"/>
          <w:sz w:val="19"/>
          <w:szCs w:val="19"/>
        </w:rPr>
      </w:pPr>
      <w:bookmarkStart w:id="144" w:name="_Toc38387596"/>
      <w:r w:rsidRPr="00BD20A5">
        <w:rPr>
          <w:sz w:val="19"/>
          <w:szCs w:val="19"/>
        </w:rPr>
        <w:t xml:space="preserve">8.6.- Las garantías se constituirán a favor de: </w:t>
      </w:r>
      <w:r w:rsidR="00F75879" w:rsidRPr="00600453">
        <w:rPr>
          <w:color w:val="0000FF"/>
          <w:sz w:val="19"/>
          <w:szCs w:val="19"/>
        </w:rPr>
        <w:t>ADMINISTRACIÓN GENERAL DE LA CAE</w:t>
      </w:r>
      <w:r w:rsidRPr="00BD20A5">
        <w:rPr>
          <w:sz w:val="19"/>
          <w:szCs w:val="19"/>
        </w:rPr>
        <w:t xml:space="preserve"> NIF: </w:t>
      </w:r>
      <w:r w:rsidR="00F75879" w:rsidRPr="00600453">
        <w:rPr>
          <w:color w:val="0000FF"/>
          <w:sz w:val="19"/>
          <w:szCs w:val="19"/>
        </w:rPr>
        <w:t>S4833001C</w:t>
      </w:r>
      <w:r w:rsidRPr="00F75879">
        <w:rPr>
          <w:color w:val="0000FF"/>
          <w:sz w:val="19"/>
          <w:szCs w:val="19"/>
        </w:rPr>
        <w:t>.</w:t>
      </w:r>
      <w:bookmarkEnd w:id="144"/>
    </w:p>
    <w:p w14:paraId="36F85102" w14:textId="4CAAFD42" w:rsidR="00C548B6" w:rsidRPr="00BD20A5" w:rsidRDefault="00C548B6" w:rsidP="00FD4F53">
      <w:pPr>
        <w:pStyle w:val="Ttulo3"/>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57522051"/>
      <w:r w:rsidRPr="00BD20A5">
        <w:t>9.- SEGUROS</w:t>
      </w:r>
      <w:bookmarkEnd w:id="145"/>
      <w:bookmarkEnd w:id="146"/>
      <w:bookmarkEnd w:id="147"/>
      <w:bookmarkEnd w:id="148"/>
      <w:bookmarkEnd w:id="149"/>
      <w:bookmarkEnd w:id="150"/>
      <w:bookmarkEnd w:id="151"/>
      <w:bookmarkEnd w:id="152"/>
      <w:bookmarkEnd w:id="153"/>
      <w:bookmarkEnd w:id="154"/>
      <w:bookmarkEnd w:id="155"/>
    </w:p>
    <w:p w14:paraId="21C16EB6" w14:textId="06168B81" w:rsidR="00C548B6" w:rsidRPr="00F75879" w:rsidRDefault="00C548B6" w:rsidP="00F75879">
      <w:pPr>
        <w:spacing w:before="120" w:after="120"/>
        <w:ind w:left="284" w:right="-425"/>
        <w:jc w:val="both"/>
        <w:rPr>
          <w:rFonts w:ascii="Verdana" w:eastAsia="Arial Unicode MS" w:hAnsi="Verdana"/>
          <w:bCs/>
          <w:color w:val="0000FF"/>
          <w:sz w:val="19"/>
          <w:szCs w:val="19"/>
        </w:rPr>
      </w:pPr>
      <w:r w:rsidRPr="00F75879">
        <w:rPr>
          <w:rFonts w:ascii="Verdana" w:eastAsia="Arial Unicode MS" w:hAnsi="Verdana"/>
          <w:bCs/>
          <w:color w:val="0000FF"/>
          <w:sz w:val="19"/>
          <w:szCs w:val="19"/>
        </w:rPr>
        <w:t xml:space="preserve">La contratista deberá tener los seguros </w:t>
      </w:r>
      <w:r w:rsidR="00364B30" w:rsidRPr="00F75879">
        <w:rPr>
          <w:rFonts w:ascii="Verdana" w:eastAsia="Arial Unicode MS" w:hAnsi="Verdana"/>
          <w:bCs/>
          <w:color w:val="0000FF"/>
          <w:sz w:val="19"/>
          <w:szCs w:val="19"/>
        </w:rPr>
        <w:t>obligatorio</w:t>
      </w:r>
      <w:r w:rsidR="00F75879" w:rsidRPr="00F75879">
        <w:rPr>
          <w:rFonts w:ascii="Verdana" w:eastAsia="Arial Unicode MS" w:hAnsi="Verdana"/>
          <w:bCs/>
          <w:color w:val="0000FF"/>
          <w:sz w:val="19"/>
          <w:szCs w:val="19"/>
        </w:rPr>
        <w:t>s</w:t>
      </w:r>
      <w:r w:rsidRPr="00F75879">
        <w:rPr>
          <w:rFonts w:ascii="Verdana" w:eastAsia="Arial Unicode MS" w:hAnsi="Verdana"/>
          <w:bCs/>
          <w:color w:val="0000FF"/>
          <w:sz w:val="19"/>
          <w:szCs w:val="19"/>
        </w:rPr>
        <w:t xml:space="preserve"> </w:t>
      </w:r>
    </w:p>
    <w:p w14:paraId="14C10540" w14:textId="77777777" w:rsidR="00C548B6" w:rsidRPr="00BD20A5" w:rsidRDefault="00C548B6" w:rsidP="00FD4F53">
      <w:pPr>
        <w:pStyle w:val="Ttulo3"/>
        <w:spacing w:after="240"/>
        <w:ind w:right="-425"/>
        <w:rPr>
          <w:i/>
        </w:rPr>
      </w:pPr>
      <w:bookmarkStart w:id="156" w:name="_Toc5958916"/>
      <w:bookmarkStart w:id="157" w:name="_Toc34132880"/>
      <w:bookmarkStart w:id="158" w:name="_Toc157522052"/>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BD20A5">
        <w:t>10.- INFORMACIÓN SOBRE SUBROGACIÓN</w:t>
      </w:r>
      <w:bookmarkEnd w:id="156"/>
      <w:bookmarkEnd w:id="157"/>
      <w:bookmarkEnd w:id="158"/>
    </w:p>
    <w:p w14:paraId="4993461F" w14:textId="6C29032C" w:rsidR="001C321A" w:rsidRPr="00BD20A5" w:rsidRDefault="00114BD3" w:rsidP="00F75879">
      <w:pPr>
        <w:spacing w:after="120"/>
        <w:ind w:left="426" w:right="-427"/>
        <w:jc w:val="both"/>
        <w:rPr>
          <w:rFonts w:ascii="Verdana" w:hAnsi="Verdana"/>
          <w:sz w:val="19"/>
          <w:szCs w:val="19"/>
          <w:shd w:val="clear" w:color="auto" w:fill="F2F2F2"/>
        </w:rPr>
      </w:pPr>
      <w:r>
        <w:rPr>
          <w:rFonts w:ascii="Verdana" w:hAnsi="Verdana" w:cs="Arial"/>
          <w:color w:val="0000FF"/>
          <w:sz w:val="19"/>
          <w:szCs w:val="19"/>
        </w:rPr>
        <w:t>N</w:t>
      </w:r>
      <w:r w:rsidR="00C548B6" w:rsidRPr="00BD20A5">
        <w:rPr>
          <w:rFonts w:ascii="Verdana" w:hAnsi="Verdana" w:cs="Arial"/>
          <w:color w:val="0000FF"/>
          <w:sz w:val="19"/>
          <w:szCs w:val="19"/>
        </w:rPr>
        <w:t>o procede</w:t>
      </w: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bookmarkEnd w:id="159"/>
      <w:bookmarkEnd w:id="160"/>
      <w:bookmarkEnd w:id="161"/>
      <w:bookmarkEnd w:id="162"/>
      <w:bookmarkEnd w:id="163"/>
      <w:bookmarkEnd w:id="164"/>
      <w:bookmarkEnd w:id="165"/>
      <w:bookmarkEnd w:id="166"/>
    </w:p>
    <w:p w14:paraId="70AEECAF" w14:textId="08A29AA5" w:rsidR="00C548B6" w:rsidRPr="00BD20A5" w:rsidRDefault="00C548B6" w:rsidP="001D3DE3">
      <w:pPr>
        <w:pStyle w:val="Ttulo3"/>
        <w:spacing w:after="120"/>
        <w:rPr>
          <w:i/>
        </w:rPr>
      </w:pPr>
      <w:bookmarkStart w:id="177" w:name="_Toc157522053"/>
      <w:r w:rsidRPr="00BD20A5">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8" w:name="_Toc38387600"/>
      <w:r w:rsidRPr="00BD20A5">
        <w:rPr>
          <w:sz w:val="19"/>
          <w:szCs w:val="19"/>
        </w:rPr>
        <w:t>11.1.- De tipo social o relativo al empleo:</w:t>
      </w:r>
      <w:bookmarkEnd w:id="178"/>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5EF14FF1"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w:t>
      </w:r>
      <w:r w:rsidR="001856BD">
        <w:t>C</w:t>
      </w:r>
      <w:r w:rsidR="001856BD" w:rsidRPr="00BD20A5">
        <w:t xml:space="preserve">omunidad </w:t>
      </w:r>
      <w:r w:rsidR="001856BD">
        <w:t>A</w:t>
      </w:r>
      <w:r w:rsidR="001856BD" w:rsidRPr="00BD20A5">
        <w:t xml:space="preserve">utónoma </w:t>
      </w:r>
      <w:r w:rsidR="00041A1C" w:rsidRPr="00BD20A5">
        <w:t>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7CB8A291" w:rsidR="00427E4F" w:rsidRPr="00BD20A5" w:rsidRDefault="00427E4F" w:rsidP="00427E4F">
      <w:pPr>
        <w:pStyle w:val="Ttulo5"/>
      </w:pPr>
      <w:bookmarkStart w:id="179"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28083BF8"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9"/>
      <w:r w:rsidR="0060083A">
        <w:rPr>
          <w:rFonts w:cs="Arial"/>
          <w:b w:val="0"/>
          <w:color w:val="0000FF"/>
          <w:sz w:val="19"/>
          <w:szCs w:val="19"/>
        </w:rPr>
        <w:t xml:space="preserve">las establecidas en la </w:t>
      </w:r>
      <w:r w:rsidR="001856BD">
        <w:rPr>
          <w:rFonts w:cs="Arial"/>
          <w:b w:val="0"/>
          <w:color w:val="0000FF"/>
          <w:sz w:val="19"/>
          <w:szCs w:val="19"/>
        </w:rPr>
        <w:t>cláusula</w:t>
      </w:r>
      <w:r w:rsidR="0060083A">
        <w:rPr>
          <w:rFonts w:cs="Arial"/>
          <w:b w:val="0"/>
          <w:color w:val="0000FF"/>
          <w:sz w:val="19"/>
          <w:szCs w:val="19"/>
        </w:rPr>
        <w:t xml:space="preserve"> </w:t>
      </w:r>
      <w:r w:rsidR="003E102F">
        <w:rPr>
          <w:rFonts w:cs="Arial"/>
          <w:b w:val="0"/>
          <w:color w:val="0000FF"/>
          <w:sz w:val="19"/>
          <w:szCs w:val="19"/>
        </w:rPr>
        <w:t>2</w:t>
      </w:r>
      <w:r w:rsidR="0060083A">
        <w:rPr>
          <w:rFonts w:cs="Arial"/>
          <w:b w:val="0"/>
          <w:color w:val="0000FF"/>
          <w:sz w:val="19"/>
          <w:szCs w:val="19"/>
        </w:rPr>
        <w:t>8.5 de condiciones generales</w:t>
      </w:r>
    </w:p>
    <w:p w14:paraId="69CA2F13" w14:textId="3AB43840" w:rsidR="00C548B6" w:rsidRPr="00BD20A5" w:rsidRDefault="00C548B6" w:rsidP="001D3DE3">
      <w:pPr>
        <w:pStyle w:val="Ttulo4"/>
        <w:spacing w:after="120"/>
        <w:ind w:left="851" w:right="-427"/>
        <w:jc w:val="both"/>
        <w:rPr>
          <w:i/>
          <w:color w:val="0070C0"/>
          <w:sz w:val="19"/>
          <w:szCs w:val="19"/>
        </w:rPr>
      </w:pPr>
      <w:bookmarkStart w:id="180" w:name="_Toc38387602"/>
      <w:r w:rsidRPr="00BD20A5">
        <w:rPr>
          <w:sz w:val="19"/>
          <w:szCs w:val="19"/>
        </w:rPr>
        <w:lastRenderedPageBreak/>
        <w:t xml:space="preserve">11.3.- De tipo ético: </w:t>
      </w:r>
      <w:r w:rsidRPr="00BD20A5">
        <w:rPr>
          <w:rFonts w:cs="Arial"/>
          <w:b w:val="0"/>
          <w:color w:val="0000FF"/>
          <w:sz w:val="19"/>
          <w:szCs w:val="19"/>
        </w:rPr>
        <w:t>no</w:t>
      </w:r>
      <w:bookmarkEnd w:id="180"/>
    </w:p>
    <w:p w14:paraId="0C7CD4BB" w14:textId="5BC9AC04" w:rsidR="00C548B6" w:rsidRDefault="00C548B6" w:rsidP="001D3DE3">
      <w:pPr>
        <w:pStyle w:val="Ttulo4"/>
        <w:spacing w:after="120"/>
        <w:ind w:left="851" w:right="-427"/>
        <w:jc w:val="both"/>
        <w:rPr>
          <w:rFonts w:cs="Arial"/>
          <w:b w:val="0"/>
          <w:color w:val="0000FF"/>
          <w:sz w:val="19"/>
          <w:szCs w:val="19"/>
        </w:rPr>
      </w:pPr>
      <w:bookmarkStart w:id="181"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81"/>
    </w:p>
    <w:p w14:paraId="4DE98495" w14:textId="5BC9AC04" w:rsidR="00F75879" w:rsidRPr="00F75879" w:rsidRDefault="00F75879" w:rsidP="00F75879"/>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2"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2"/>
      <w:r w:rsidRPr="00BD20A5">
        <w:rPr>
          <w:rFonts w:cs="Arial"/>
          <w:b w:val="0"/>
          <w:color w:val="0000FF"/>
          <w:sz w:val="19"/>
          <w:szCs w:val="19"/>
        </w:rPr>
        <w:t xml:space="preserve">  </w:t>
      </w:r>
    </w:p>
    <w:p w14:paraId="278DCF30" w14:textId="30BB5A0E" w:rsidR="00C548B6" w:rsidRPr="00BD20A5" w:rsidRDefault="00C548B6" w:rsidP="001D3DE3">
      <w:pPr>
        <w:pStyle w:val="Ttulo4"/>
        <w:spacing w:after="120"/>
        <w:ind w:left="851" w:right="-427"/>
        <w:jc w:val="both"/>
        <w:rPr>
          <w:b w:val="0"/>
          <w:i/>
          <w:sz w:val="19"/>
          <w:szCs w:val="19"/>
        </w:rPr>
      </w:pPr>
      <w:bookmarkStart w:id="183" w:name="_Toc38387605"/>
      <w:r w:rsidRPr="00BD20A5">
        <w:rPr>
          <w:sz w:val="19"/>
          <w:szCs w:val="19"/>
        </w:rPr>
        <w:t>11.6.- En materia de innovación:</w:t>
      </w:r>
      <w:bookmarkEnd w:id="183"/>
      <w:r w:rsidR="00F75879">
        <w:rPr>
          <w:sz w:val="19"/>
          <w:szCs w:val="19"/>
        </w:rPr>
        <w:t xml:space="preserve"> </w:t>
      </w:r>
      <w:r w:rsidR="00F75879" w:rsidRPr="00F75879">
        <w:rPr>
          <w:rFonts w:cs="Arial"/>
          <w:b w:val="0"/>
          <w:color w:val="0000FF"/>
          <w:sz w:val="19"/>
          <w:szCs w:val="19"/>
        </w:rPr>
        <w:t>no</w:t>
      </w:r>
    </w:p>
    <w:p w14:paraId="6449CABA" w14:textId="7B2BBA4E" w:rsidR="00D3645D" w:rsidRPr="00BD20A5" w:rsidRDefault="00D3645D" w:rsidP="00F20644">
      <w:pPr>
        <w:pStyle w:val="Ttulo4"/>
        <w:ind w:hanging="425"/>
      </w:pPr>
      <w:bookmarkStart w:id="184"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50608B79"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4"/>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BD20A5">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BD20A5" w:rsidRDefault="00C548B6" w:rsidP="001D3DE3">
      <w:pPr>
        <w:pStyle w:val="Ttulo4"/>
        <w:spacing w:after="120"/>
        <w:ind w:left="851" w:right="-427"/>
        <w:jc w:val="both"/>
        <w:rPr>
          <w:b w:val="0"/>
          <w:i/>
          <w:sz w:val="19"/>
          <w:szCs w:val="19"/>
        </w:rPr>
      </w:pPr>
      <w:bookmarkStart w:id="196"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6"/>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00BF3416" w14:textId="6105091B" w:rsidR="003B5E5C" w:rsidRDefault="003B5E5C" w:rsidP="007C2708">
      <w:pPr>
        <w:spacing w:before="120" w:after="120"/>
        <w:ind w:left="1418" w:right="-427" w:hanging="851"/>
        <w:jc w:val="both"/>
        <w:rPr>
          <w:rFonts w:ascii="Verdana" w:hAnsi="Verdana"/>
          <w:bCs/>
          <w:sz w:val="19"/>
          <w:szCs w:val="19"/>
        </w:rPr>
      </w:pPr>
      <w:r>
        <w:rPr>
          <w:rFonts w:ascii="Verdana" w:hAnsi="Verdana"/>
          <w:b/>
          <w:sz w:val="19"/>
          <w:szCs w:val="19"/>
        </w:rPr>
        <w:t xml:space="preserve">12.1.6 </w:t>
      </w:r>
      <w:r w:rsidRPr="007C2708">
        <w:rPr>
          <w:rFonts w:ascii="Verdana" w:hAnsi="Verdana"/>
          <w:bCs/>
          <w:sz w:val="19"/>
          <w:szCs w:val="19"/>
        </w:rPr>
        <w:t>En toda comunicación, documentación, material gráfico o audiovisual relacionado con la ejecución del contrato deberá incorporarse la identidad corporativa oficial del Gobierno Vasco y del Departamento de Bienestar, Juventud y Reto Demográfico, conforme a la normativa y manuales de identidad corporativa vigentes.”</w:t>
      </w:r>
    </w:p>
    <w:p w14:paraId="4EE7F5ED" w14:textId="07789E5C" w:rsidR="003B5E5C" w:rsidRDefault="003B5E5C" w:rsidP="003B5E5C">
      <w:pPr>
        <w:spacing w:before="120" w:after="120"/>
        <w:ind w:left="1276" w:right="-427"/>
        <w:jc w:val="both"/>
        <w:rPr>
          <w:rFonts w:ascii="Verdana" w:hAnsi="Verdana"/>
          <w:bCs/>
          <w:sz w:val="19"/>
          <w:szCs w:val="19"/>
        </w:rPr>
      </w:pPr>
      <w:r w:rsidRPr="007C2708">
        <w:rPr>
          <w:rFonts w:ascii="Verdana" w:hAnsi="Verdana"/>
          <w:bCs/>
          <w:sz w:val="19"/>
          <w:szCs w:val="19"/>
        </w:rPr>
        <w:lastRenderedPageBreak/>
        <w:t xml:space="preserve">La utilización del logo y la imagen corporativa debe realizarse conforme a la legislación aplicable. Información detallada en www.euskadi.eus%2Fweb01-s1ezaleh%2Fes%2Fcontenidos%2Finformacion%2Fv2_simbolos%2Fes_simboide%2Findex.shtml. </w:t>
      </w:r>
      <w:hyperlink r:id="rId16" w:history="1">
        <w:r w:rsidRPr="007C2708">
          <w:rPr>
            <w:rFonts w:ascii="Verdana" w:hAnsi="Verdana"/>
            <w:bCs/>
            <w:sz w:val="19"/>
            <w:szCs w:val="19"/>
          </w:rPr>
          <w:t>https://www.euskadi.eus/simbolos-e-identidad/web01-s1ezaleh/es/</w:t>
        </w:r>
      </w:hyperlink>
    </w:p>
    <w:p w14:paraId="1CE0B740" w14:textId="6972E62E" w:rsidR="00247D9C" w:rsidRPr="00247D9C" w:rsidRDefault="00247D9C" w:rsidP="007C2708">
      <w:pPr>
        <w:spacing w:before="120" w:after="120"/>
        <w:ind w:left="1276" w:right="-427" w:hanging="709"/>
        <w:jc w:val="both"/>
        <w:rPr>
          <w:rFonts w:ascii="Verdana" w:hAnsi="Verdana"/>
          <w:b/>
          <w:sz w:val="19"/>
          <w:szCs w:val="19"/>
        </w:rPr>
      </w:pPr>
      <w:r w:rsidRPr="007C2708">
        <w:rPr>
          <w:rFonts w:ascii="Verdana" w:hAnsi="Verdana"/>
          <w:b/>
          <w:sz w:val="19"/>
          <w:szCs w:val="19"/>
        </w:rPr>
        <w:t xml:space="preserve">12.1.7 </w:t>
      </w:r>
      <w:r>
        <w:t>La empresa adjudicataria deberá garantizar la continuidad, calidad y correcta coordinación técnica de los servicios objeto del contrato durante toda su vigencia, asegurando la adecuada interlocución con la Dirección de Apoyos para la Vida Plena</w:t>
      </w:r>
    </w:p>
    <w:p w14:paraId="29F80749" w14:textId="193B2FD2" w:rsidR="00C548B6" w:rsidRPr="00BD20A5" w:rsidRDefault="00C548B6" w:rsidP="00D7102B">
      <w:pPr>
        <w:pStyle w:val="Ttulo5"/>
        <w:rPr>
          <w:color w:val="0070C0"/>
        </w:rPr>
      </w:pPr>
      <w:r w:rsidRPr="00BD20A5">
        <w:rPr>
          <w:b/>
        </w:rPr>
        <w:t>12.1.</w:t>
      </w:r>
      <w:r w:rsidR="00247D9C">
        <w:rPr>
          <w:b/>
        </w:rPr>
        <w:t>8</w:t>
      </w:r>
      <w:r w:rsidRPr="00BD20A5">
        <w:rPr>
          <w:b/>
        </w:rPr>
        <w:t>.-</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7" w:name="_Toc38387609"/>
      <w:r w:rsidRPr="00BD20A5">
        <w:rPr>
          <w:sz w:val="19"/>
          <w:szCs w:val="19"/>
        </w:rPr>
        <w:t>12.2.- Otras obligaciones en materia medioambiental, social o laboral:</w:t>
      </w:r>
      <w:bookmarkEnd w:id="197"/>
    </w:p>
    <w:p w14:paraId="78DE2243" w14:textId="7FC4F281"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1383DA68"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57522055"/>
      <w:r w:rsidRPr="00BD20A5">
        <w:t>13.- PENALIDADES</w:t>
      </w:r>
      <w:bookmarkEnd w:id="198"/>
      <w:bookmarkEnd w:id="199"/>
      <w:bookmarkEnd w:id="200"/>
      <w:bookmarkEnd w:id="201"/>
      <w:bookmarkEnd w:id="202"/>
      <w:bookmarkEnd w:id="203"/>
      <w:bookmarkEnd w:id="204"/>
      <w:bookmarkEnd w:id="205"/>
      <w:bookmarkEnd w:id="206"/>
      <w:bookmarkEnd w:id="207"/>
      <w:bookmarkEnd w:id="208"/>
      <w:r w:rsidRPr="00BD20A5">
        <w:t xml:space="preserve"> </w:t>
      </w:r>
    </w:p>
    <w:p w14:paraId="0B6E8DE3" w14:textId="1C9A21AB" w:rsidR="00C548B6" w:rsidRDefault="00C548B6" w:rsidP="001D3DE3">
      <w:pPr>
        <w:pStyle w:val="Ttulo4"/>
        <w:spacing w:after="120"/>
        <w:ind w:left="851" w:right="-427"/>
        <w:jc w:val="both"/>
        <w:rPr>
          <w:rFonts w:eastAsia="Times New Roman" w:cs="Arial"/>
          <w:b w:val="0"/>
          <w:color w:val="0000FF"/>
          <w:sz w:val="19"/>
          <w:szCs w:val="19"/>
        </w:rPr>
      </w:pPr>
      <w:bookmarkStart w:id="209" w:name="_Toc38387611"/>
      <w:r w:rsidRPr="00BD20A5">
        <w:rPr>
          <w:sz w:val="19"/>
          <w:szCs w:val="19"/>
        </w:rPr>
        <w:t>13.1.- Se establecen penalidades adicionales a las previstas en la cláusula 31.1 de condiciones generales:</w:t>
      </w:r>
      <w:bookmarkEnd w:id="209"/>
      <w:r w:rsidR="0060083A">
        <w:rPr>
          <w:rFonts w:eastAsia="Times New Roman" w:cs="Arial"/>
          <w:b w:val="0"/>
          <w:color w:val="0000FF"/>
          <w:sz w:val="19"/>
          <w:szCs w:val="19"/>
        </w:rPr>
        <w:t xml:space="preserve">   </w:t>
      </w:r>
    </w:p>
    <w:p w14:paraId="4E95CF6C" w14:textId="77777777" w:rsidR="001060A2" w:rsidRPr="00D47B1F" w:rsidRDefault="001060A2" w:rsidP="001060A2">
      <w:pPr>
        <w:pStyle w:val="Ttulo4"/>
        <w:spacing w:after="120"/>
        <w:ind w:left="851" w:right="-427"/>
        <w:jc w:val="both"/>
        <w:rPr>
          <w:rFonts w:cs="Arial"/>
          <w:b w:val="0"/>
          <w:color w:val="0000FF"/>
          <w:sz w:val="19"/>
          <w:szCs w:val="19"/>
        </w:rPr>
      </w:pPr>
      <w:r w:rsidRPr="00BD20A5">
        <w:rPr>
          <w:rFonts w:cs="Arial"/>
          <w:b w:val="0"/>
          <w:color w:val="0000FF"/>
          <w:sz w:val="19"/>
          <w:szCs w:val="19"/>
        </w:rPr>
        <w:t>sí. Podrán imponerse penalidades por los siguientes cumplimientos defectuosos e incumplimientos:</w:t>
      </w:r>
    </w:p>
    <w:p w14:paraId="64434CEE" w14:textId="77777777" w:rsidR="001060A2" w:rsidRPr="001979B4" w:rsidRDefault="001060A2" w:rsidP="001060A2">
      <w:pPr>
        <w:pStyle w:val="Ttulo4"/>
        <w:spacing w:after="120"/>
        <w:ind w:left="851" w:right="-427"/>
        <w:jc w:val="both"/>
        <w:rPr>
          <w:rFonts w:cs="Arial"/>
          <w:bCs/>
          <w:color w:val="0000FF"/>
          <w:sz w:val="19"/>
          <w:szCs w:val="19"/>
        </w:rPr>
      </w:pPr>
      <w:r w:rsidRPr="001979B4">
        <w:rPr>
          <w:rFonts w:cs="Arial"/>
          <w:bCs/>
          <w:color w:val="0000FF"/>
          <w:sz w:val="19"/>
          <w:szCs w:val="19"/>
        </w:rPr>
        <w:t xml:space="preserve">Infracciones leves: </w:t>
      </w:r>
    </w:p>
    <w:p w14:paraId="04EB397B" w14:textId="77777777" w:rsidR="001060A2" w:rsidRPr="001979B4" w:rsidRDefault="001060A2" w:rsidP="001060A2">
      <w:pPr>
        <w:pStyle w:val="Ttulo4"/>
        <w:numPr>
          <w:ilvl w:val="0"/>
          <w:numId w:val="164"/>
        </w:numPr>
        <w:spacing w:after="120"/>
        <w:ind w:left="709" w:right="-427" w:hanging="283"/>
        <w:jc w:val="both"/>
        <w:rPr>
          <w:rFonts w:cs="Arial"/>
          <w:b w:val="0"/>
          <w:color w:val="0000FF"/>
          <w:sz w:val="19"/>
          <w:szCs w:val="19"/>
        </w:rPr>
      </w:pPr>
      <w:r w:rsidRPr="001979B4">
        <w:rPr>
          <w:rFonts w:cs="Arial"/>
          <w:b w:val="0"/>
          <w:color w:val="0000FF"/>
          <w:sz w:val="19"/>
          <w:szCs w:val="19"/>
        </w:rPr>
        <w:t xml:space="preserve">Todas aquellas que, no estando previstas entre las graves y muy graves, supongan el quebranto de lo previsto en el contrato o de las prestaciones ofertadas. </w:t>
      </w:r>
    </w:p>
    <w:p w14:paraId="4F08D031" w14:textId="77777777" w:rsidR="001060A2" w:rsidRPr="001979B4" w:rsidRDefault="001060A2" w:rsidP="001060A2">
      <w:pPr>
        <w:pStyle w:val="Ttulo4"/>
        <w:numPr>
          <w:ilvl w:val="0"/>
          <w:numId w:val="164"/>
        </w:numPr>
        <w:spacing w:after="120"/>
        <w:ind w:left="709" w:right="-427" w:hanging="283"/>
        <w:jc w:val="both"/>
        <w:rPr>
          <w:rFonts w:cs="Arial"/>
          <w:b w:val="0"/>
          <w:color w:val="0000FF"/>
          <w:sz w:val="19"/>
          <w:szCs w:val="19"/>
        </w:rPr>
      </w:pPr>
      <w:r w:rsidRPr="001979B4">
        <w:rPr>
          <w:rFonts w:cs="Arial"/>
          <w:b w:val="0"/>
          <w:color w:val="0000FF"/>
          <w:sz w:val="19"/>
          <w:szCs w:val="19"/>
        </w:rPr>
        <w:t xml:space="preserve">No atender con la prestancia adecuada la comunicación con la Administración. </w:t>
      </w:r>
    </w:p>
    <w:p w14:paraId="2027BD99" w14:textId="77777777" w:rsidR="001060A2" w:rsidRPr="001979B4" w:rsidRDefault="001060A2" w:rsidP="001060A2">
      <w:pPr>
        <w:pStyle w:val="Ttulo4"/>
        <w:numPr>
          <w:ilvl w:val="0"/>
          <w:numId w:val="164"/>
        </w:numPr>
        <w:spacing w:after="120"/>
        <w:ind w:left="709" w:right="-427" w:hanging="283"/>
        <w:jc w:val="both"/>
        <w:rPr>
          <w:rFonts w:cs="Arial"/>
          <w:b w:val="0"/>
          <w:color w:val="0000FF"/>
          <w:sz w:val="19"/>
          <w:szCs w:val="19"/>
        </w:rPr>
      </w:pPr>
      <w:r w:rsidRPr="001979B4">
        <w:rPr>
          <w:rFonts w:cs="Arial"/>
          <w:b w:val="0"/>
          <w:color w:val="0000FF"/>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2FA1493C" w14:textId="77777777" w:rsidR="001060A2" w:rsidRPr="001979B4" w:rsidRDefault="001060A2" w:rsidP="001060A2">
      <w:pPr>
        <w:pStyle w:val="Ttulo4"/>
        <w:spacing w:after="120"/>
        <w:ind w:left="851" w:right="-427"/>
        <w:jc w:val="both"/>
        <w:rPr>
          <w:rFonts w:cs="Arial"/>
          <w:bCs/>
          <w:color w:val="0000FF"/>
          <w:sz w:val="19"/>
          <w:szCs w:val="19"/>
        </w:rPr>
      </w:pPr>
      <w:r w:rsidRPr="001979B4">
        <w:rPr>
          <w:rFonts w:cs="Arial"/>
          <w:bCs/>
          <w:color w:val="0000FF"/>
          <w:sz w:val="19"/>
          <w:szCs w:val="19"/>
        </w:rPr>
        <w:t>Infracciones graves:</w:t>
      </w:r>
    </w:p>
    <w:p w14:paraId="5983548B"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falta de respeto al personal de la Administración.</w:t>
      </w:r>
    </w:p>
    <w:p w14:paraId="1E4F38DB"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El incumplimiento de las instrucciones dictadas por la Administración, que no tengan consideración de muy graves.</w:t>
      </w:r>
    </w:p>
    <w:p w14:paraId="6044F3A9"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El incumplimiento de las obligaciones contractuales o de las ofertas presentadas que no tengan el carácter de leves o muy graves.</w:t>
      </w:r>
    </w:p>
    <w:p w14:paraId="50448CE2"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inadecuada prestación del servicio que provoquen daño grave del servicio.</w:t>
      </w:r>
    </w:p>
    <w:p w14:paraId="70DDA8EB"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leves o muy graves</w:t>
      </w:r>
    </w:p>
    <w:p w14:paraId="02A63204" w14:textId="77777777" w:rsidR="001060A2" w:rsidRPr="001979B4" w:rsidRDefault="001060A2" w:rsidP="001060A2">
      <w:pPr>
        <w:pStyle w:val="Prrafodelista"/>
        <w:numPr>
          <w:ilvl w:val="0"/>
          <w:numId w:val="163"/>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comisión de tres infracciones leves durante el plazo de vigencia del contrato.</w:t>
      </w:r>
    </w:p>
    <w:p w14:paraId="3CD973A2" w14:textId="77777777" w:rsidR="001060A2" w:rsidRPr="001979B4" w:rsidRDefault="001060A2" w:rsidP="001060A2">
      <w:pPr>
        <w:spacing w:before="240" w:after="240"/>
        <w:ind w:left="360"/>
        <w:jc w:val="both"/>
        <w:rPr>
          <w:rFonts w:ascii="Verdana" w:eastAsia="Arial Unicode MS" w:hAnsi="Verdana" w:cs="Arial"/>
          <w:b/>
          <w:bCs/>
          <w:color w:val="0000FF"/>
          <w:sz w:val="19"/>
          <w:szCs w:val="19"/>
        </w:rPr>
      </w:pPr>
      <w:r w:rsidRPr="001979B4">
        <w:rPr>
          <w:rFonts w:ascii="Verdana" w:eastAsia="Arial Unicode MS" w:hAnsi="Verdana" w:cs="Arial"/>
          <w:b/>
          <w:bCs/>
          <w:color w:val="0000FF"/>
          <w:sz w:val="19"/>
          <w:szCs w:val="19"/>
        </w:rPr>
        <w:t>Infracciones muy graves:</w:t>
      </w:r>
    </w:p>
    <w:p w14:paraId="7D35DFD2"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Obstaculizar la labor supervisora de la persona responsable del contrato.</w:t>
      </w:r>
    </w:p>
    <w:p w14:paraId="16D8878F"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reiteradamente las instrucciones dictadas por la Administración.</w:t>
      </w:r>
    </w:p>
    <w:p w14:paraId="0BD52DA1"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El incumplimiento de las obligaciones contractuales o de las ofertas presentadas que conlleven tener que volver a realizar el servicio prestado.</w:t>
      </w:r>
    </w:p>
    <w:p w14:paraId="0C442134"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inadecuada prestación del servicio que provoquen daño muy grave del servicio.</w:t>
      </w:r>
    </w:p>
    <w:p w14:paraId="2CBA85B5"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muy gravemente la normativa de carácter laboral, de prevención de riesgos laborales, medioambientales o cualquier otra que regule aspectos relacionados con la prestación del servicio objeto del presente contrato</w:t>
      </w:r>
    </w:p>
    <w:p w14:paraId="0AA844FA" w14:textId="77777777" w:rsidR="001060A2" w:rsidRPr="001979B4"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falta de veracidad en los contenidos de cualquier documentación o declaración</w:t>
      </w:r>
    </w:p>
    <w:p w14:paraId="746AE496" w14:textId="77777777" w:rsidR="001060A2" w:rsidRDefault="001060A2" w:rsidP="001060A2">
      <w:pPr>
        <w:pStyle w:val="Prrafodelista"/>
        <w:numPr>
          <w:ilvl w:val="1"/>
          <w:numId w:val="165"/>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comisión de tres infracciones graves durante el plazo de vigencia del contrato.</w:t>
      </w:r>
    </w:p>
    <w:p w14:paraId="3BFF5794" w14:textId="77777777" w:rsidR="001060A2" w:rsidRPr="007C2708" w:rsidRDefault="001060A2" w:rsidP="007C2708">
      <w:pPr>
        <w:ind w:left="426"/>
        <w:jc w:val="both"/>
        <w:rPr>
          <w:rFonts w:ascii="Verdana" w:eastAsia="Arial Unicode MS" w:hAnsi="Verdana" w:cs="Arial"/>
          <w:color w:val="0000FF"/>
          <w:sz w:val="19"/>
          <w:szCs w:val="19"/>
        </w:rPr>
      </w:pPr>
    </w:p>
    <w:p w14:paraId="7DB5ACEA" w14:textId="77777777" w:rsidR="001060A2" w:rsidRPr="001979B4" w:rsidRDefault="001060A2" w:rsidP="001060A2">
      <w:pPr>
        <w:spacing w:before="240" w:after="240"/>
        <w:ind w:left="360"/>
        <w:jc w:val="both"/>
        <w:rPr>
          <w:rFonts w:ascii="Verdana" w:eastAsia="Arial Unicode MS" w:hAnsi="Verdana" w:cs="Arial"/>
          <w:b/>
          <w:bCs/>
          <w:sz w:val="19"/>
          <w:szCs w:val="19"/>
        </w:rPr>
      </w:pPr>
      <w:r w:rsidRPr="001979B4">
        <w:rPr>
          <w:rFonts w:ascii="Verdana" w:eastAsia="Arial Unicode MS" w:hAnsi="Verdana" w:cs="Arial"/>
          <w:b/>
          <w:bCs/>
          <w:sz w:val="19"/>
          <w:szCs w:val="19"/>
        </w:rPr>
        <w:t>Incumplimiento y cuantía:</w:t>
      </w:r>
    </w:p>
    <w:p w14:paraId="3DB78FC2" w14:textId="77777777" w:rsidR="001060A2" w:rsidRPr="001979B4" w:rsidRDefault="001060A2" w:rsidP="001060A2">
      <w:pPr>
        <w:pStyle w:val="Prrafodelista"/>
        <w:numPr>
          <w:ilvl w:val="0"/>
          <w:numId w:val="166"/>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muy graves: hasta un 10 por 100 del precio de adjudicación del contrato o del presupuesto base de licitación, cuando el precio se determine en función del precio unitario, IVA excluido. </w:t>
      </w:r>
    </w:p>
    <w:p w14:paraId="4612DDF8" w14:textId="77777777" w:rsidR="001060A2" w:rsidRPr="001979B4" w:rsidRDefault="001060A2" w:rsidP="001060A2">
      <w:pPr>
        <w:pStyle w:val="Prrafodelista"/>
        <w:numPr>
          <w:ilvl w:val="0"/>
          <w:numId w:val="166"/>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graves: hasta un 5 por 100 del precio de adjudicación del contrato o del presupuesto base de licitación, cuando el precio se determine en función del precio unitario, IVA excluido. </w:t>
      </w:r>
    </w:p>
    <w:p w14:paraId="5CDA3A6D" w14:textId="77777777" w:rsidR="001060A2" w:rsidRPr="001979B4" w:rsidRDefault="001060A2" w:rsidP="001060A2">
      <w:pPr>
        <w:pStyle w:val="Prrafodelista"/>
        <w:numPr>
          <w:ilvl w:val="0"/>
          <w:numId w:val="166"/>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leves: desde el apercibimiento, hasta un 2 por 100 del precio de adjudicación del contrato o del presupuesto base de licitación, cuando el precio se determine en función del precio unitario, IVA excluido. </w:t>
      </w:r>
    </w:p>
    <w:p w14:paraId="3B003E71" w14:textId="77777777" w:rsidR="001060A2" w:rsidRPr="001979B4" w:rsidRDefault="001060A2" w:rsidP="001060A2">
      <w:pPr>
        <w:pStyle w:val="Prrafodelista"/>
        <w:numPr>
          <w:ilvl w:val="0"/>
          <w:numId w:val="166"/>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Los importes de las penalizaciones se podrán hacer efectivos mediante su deducción en las facturas o contra la garantía. </w:t>
      </w:r>
    </w:p>
    <w:p w14:paraId="13683C89" w14:textId="77777777" w:rsidR="001060A2" w:rsidRPr="001979B4" w:rsidRDefault="001060A2" w:rsidP="001060A2">
      <w:pPr>
        <w:pStyle w:val="Prrafodelista"/>
        <w:numPr>
          <w:ilvl w:val="0"/>
          <w:numId w:val="166"/>
        </w:numPr>
        <w:spacing w:before="120" w:after="120"/>
        <w:ind w:left="851" w:right="-425"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En ningún caso la imposición de penalizaciones excluye la responsabilidad por daños y perjuicios ni la resolución del contrato.</w:t>
      </w:r>
    </w:p>
    <w:p w14:paraId="22A6D522" w14:textId="77777777" w:rsidR="001060A2" w:rsidRPr="007C2708" w:rsidRDefault="001060A2" w:rsidP="007C2708">
      <w:pPr>
        <w:rPr>
          <w:b/>
        </w:rPr>
      </w:pPr>
    </w:p>
    <w:p w14:paraId="3597FAF5" w14:textId="6AEBD152" w:rsidR="00C548B6" w:rsidRPr="003A4444" w:rsidRDefault="00C548B6" w:rsidP="001D3DE3">
      <w:pPr>
        <w:pStyle w:val="Ttulo4"/>
        <w:spacing w:after="120"/>
        <w:ind w:left="851" w:right="-427"/>
        <w:jc w:val="both"/>
        <w:rPr>
          <w:b w:val="0"/>
          <w:i/>
          <w:color w:val="FF0000"/>
          <w:sz w:val="19"/>
          <w:szCs w:val="19"/>
        </w:rPr>
      </w:pPr>
      <w:bookmarkStart w:id="210" w:name="_Toc38387612"/>
      <w:r w:rsidRPr="00BD20A5">
        <w:rPr>
          <w:sz w:val="19"/>
          <w:szCs w:val="19"/>
        </w:rPr>
        <w:t xml:space="preserve">13.2.- Se establecen importes de penalidad diferentes de los dispuestos en el art. 193.3 y 193.4 LCSP por demora en el cumplimiento de plazos: </w:t>
      </w:r>
      <w:bookmarkEnd w:id="210"/>
      <w:r w:rsidR="00114BD3" w:rsidRPr="00114BD3">
        <w:rPr>
          <w:rFonts w:eastAsia="Times New Roman" w:cs="Arial"/>
          <w:b w:val="0"/>
          <w:color w:val="0000FF"/>
          <w:sz w:val="19"/>
          <w:szCs w:val="19"/>
        </w:rPr>
        <w:t>no</w:t>
      </w:r>
      <w:r w:rsidR="00502DE9" w:rsidRPr="00114BD3">
        <w:rPr>
          <w:rFonts w:eastAsia="Times New Roman" w:cs="Arial"/>
          <w:b w:val="0"/>
          <w:color w:val="0000FF"/>
          <w:sz w:val="19"/>
          <w:szCs w:val="19"/>
        </w:rPr>
        <w:t>.</w:t>
      </w:r>
    </w:p>
    <w:p w14:paraId="22834D7E" w14:textId="3F54F209" w:rsidR="00C548B6" w:rsidRPr="00BD20A5"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BD20A5">
        <w:t>14.- SUBCONTRATACIÓN</w:t>
      </w:r>
      <w:bookmarkEnd w:id="211"/>
      <w:bookmarkEnd w:id="212"/>
      <w:bookmarkEnd w:id="213"/>
      <w:bookmarkEnd w:id="214"/>
      <w:bookmarkEnd w:id="215"/>
      <w:bookmarkEnd w:id="216"/>
      <w:bookmarkEnd w:id="217"/>
      <w:bookmarkEnd w:id="218"/>
      <w:bookmarkEnd w:id="219"/>
      <w:bookmarkEnd w:id="220"/>
      <w:bookmarkEnd w:id="221"/>
    </w:p>
    <w:p w14:paraId="661B9D8F" w14:textId="08E4F6B0" w:rsidR="008226D1" w:rsidRDefault="00C548B6" w:rsidP="001D3DE3">
      <w:pPr>
        <w:pStyle w:val="Ttulo4"/>
        <w:spacing w:after="120"/>
        <w:ind w:left="851" w:right="-427"/>
        <w:jc w:val="both"/>
        <w:rPr>
          <w:rFonts w:eastAsia="Times New Roman" w:cs="Arial"/>
          <w:b w:val="0"/>
          <w:color w:val="0000FF"/>
          <w:sz w:val="19"/>
          <w:szCs w:val="19"/>
        </w:rPr>
      </w:pPr>
      <w:bookmarkStart w:id="222" w:name="_Toc38387614"/>
      <w:r w:rsidRPr="00BD20A5">
        <w:rPr>
          <w:sz w:val="19"/>
          <w:szCs w:val="19"/>
        </w:rPr>
        <w:t xml:space="preserve">14.1.- Se establecen limitaciones a la posibilidad de subcontratar: </w:t>
      </w:r>
      <w:r w:rsidR="003A4444" w:rsidRPr="00114BD3">
        <w:rPr>
          <w:rFonts w:eastAsia="Times New Roman" w:cs="Arial"/>
          <w:b w:val="0"/>
          <w:color w:val="0000FF"/>
          <w:sz w:val="19"/>
          <w:szCs w:val="19"/>
        </w:rPr>
        <w:t>sí, de conformidad con lo expuesto en la cláusula 18.3 de cláusulas específicas del contrato</w:t>
      </w:r>
      <w:r w:rsidR="008226D1">
        <w:rPr>
          <w:rFonts w:eastAsia="Times New Roman" w:cs="Arial"/>
          <w:b w:val="0"/>
          <w:color w:val="0000FF"/>
          <w:sz w:val="19"/>
          <w:szCs w:val="19"/>
        </w:rPr>
        <w:t xml:space="preserve">, </w:t>
      </w:r>
      <w:bookmarkStart w:id="223" w:name="_Hlk230181774"/>
      <w:r w:rsidR="008226D1">
        <w:rPr>
          <w:rFonts w:eastAsia="Times New Roman" w:cs="Arial"/>
          <w:b w:val="0"/>
          <w:color w:val="0000FF"/>
          <w:sz w:val="19"/>
          <w:szCs w:val="19"/>
        </w:rPr>
        <w:t>no podrán ser objeto de subcontratación las prestaciones consideradas esenciales del contrato, consistentes en:</w:t>
      </w:r>
    </w:p>
    <w:p w14:paraId="020FDFC4" w14:textId="77777777" w:rsidR="008226D1" w:rsidRPr="007C2708" w:rsidRDefault="008226D1" w:rsidP="008226D1">
      <w:pPr>
        <w:pStyle w:val="Ttulo4"/>
        <w:spacing w:after="120"/>
        <w:ind w:left="851" w:right="-427" w:firstLine="0"/>
        <w:jc w:val="both"/>
        <w:rPr>
          <w:b w:val="0"/>
          <w:bCs/>
          <w:sz w:val="19"/>
          <w:szCs w:val="19"/>
        </w:rPr>
      </w:pPr>
      <w:r w:rsidRPr="007C2708">
        <w:rPr>
          <w:b w:val="0"/>
          <w:bCs/>
          <w:sz w:val="19"/>
          <w:szCs w:val="19"/>
        </w:rPr>
        <w:t>- La dirección, la gestión técnica y coordinación general de los trabajos objeto del contrato</w:t>
      </w:r>
    </w:p>
    <w:p w14:paraId="5031C896" w14:textId="77777777" w:rsidR="008226D1" w:rsidRPr="007C2708" w:rsidRDefault="008226D1" w:rsidP="008226D1">
      <w:pPr>
        <w:pStyle w:val="Ttulo4"/>
        <w:spacing w:after="120"/>
        <w:ind w:left="851" w:right="-427" w:firstLine="0"/>
        <w:jc w:val="both"/>
        <w:rPr>
          <w:b w:val="0"/>
          <w:bCs/>
          <w:sz w:val="19"/>
          <w:szCs w:val="19"/>
        </w:rPr>
      </w:pPr>
      <w:r w:rsidRPr="007C2708">
        <w:rPr>
          <w:b w:val="0"/>
          <w:bCs/>
          <w:sz w:val="19"/>
          <w:szCs w:val="19"/>
        </w:rPr>
        <w:t>- La planificación anual de actuaciones del observatorio y la elaboración de las memorias e informes de seguimiento previstos en el PPT</w:t>
      </w:r>
    </w:p>
    <w:p w14:paraId="62A99C8F" w14:textId="77777777" w:rsidR="008226D1" w:rsidRPr="007C2708" w:rsidRDefault="008226D1" w:rsidP="008226D1">
      <w:pPr>
        <w:pStyle w:val="Ttulo4"/>
        <w:spacing w:after="120"/>
        <w:ind w:left="851" w:right="-427" w:firstLine="0"/>
        <w:jc w:val="both"/>
        <w:rPr>
          <w:b w:val="0"/>
          <w:bCs/>
          <w:sz w:val="19"/>
          <w:szCs w:val="19"/>
        </w:rPr>
      </w:pPr>
      <w:r w:rsidRPr="007C2708">
        <w:rPr>
          <w:b w:val="0"/>
          <w:bCs/>
          <w:sz w:val="19"/>
          <w:szCs w:val="19"/>
        </w:rPr>
        <w:t>- Las funciones de interlocución ordinaria con la Dirección de Apoyos para la Vida Plena</w:t>
      </w:r>
    </w:p>
    <w:p w14:paraId="6B85425D" w14:textId="77777777" w:rsidR="008226D1" w:rsidRPr="007C2708" w:rsidRDefault="008226D1" w:rsidP="008226D1">
      <w:pPr>
        <w:pStyle w:val="Ttulo4"/>
        <w:spacing w:after="120"/>
        <w:ind w:left="851" w:right="-427" w:firstLine="0"/>
        <w:jc w:val="both"/>
        <w:rPr>
          <w:b w:val="0"/>
          <w:bCs/>
          <w:sz w:val="19"/>
          <w:szCs w:val="19"/>
        </w:rPr>
      </w:pPr>
      <w:r w:rsidRPr="007C2708">
        <w:rPr>
          <w:b w:val="0"/>
          <w:bCs/>
          <w:sz w:val="19"/>
          <w:szCs w:val="19"/>
        </w:rPr>
        <w:t>- La supervisión, seguimiento y validación técnica de los contenidos y actividades desarrolladas en el marco del contrato</w:t>
      </w:r>
    </w:p>
    <w:p w14:paraId="22408F00" w14:textId="7B446E7B" w:rsidR="00C548B6" w:rsidRPr="007C2708" w:rsidRDefault="008226D1" w:rsidP="007C2708">
      <w:pPr>
        <w:pStyle w:val="Ttulo4"/>
        <w:spacing w:after="120"/>
        <w:ind w:left="851" w:right="-427" w:firstLine="0"/>
        <w:jc w:val="both"/>
        <w:rPr>
          <w:rFonts w:eastAsia="Times New Roman" w:cs="Arial"/>
          <w:b w:val="0"/>
          <w:bCs/>
          <w:color w:val="0000FF"/>
          <w:sz w:val="19"/>
          <w:szCs w:val="19"/>
        </w:rPr>
      </w:pPr>
      <w:r w:rsidRPr="007C2708">
        <w:rPr>
          <w:b w:val="0"/>
          <w:bCs/>
          <w:sz w:val="19"/>
          <w:szCs w:val="19"/>
        </w:rPr>
        <w:t>- La coordinación institucional con otros agentes observatorios, y entidades vinculadas al Sistema Vasco de Servicios Sociales</w:t>
      </w:r>
      <w:r w:rsidR="003A4444" w:rsidRPr="007C2708">
        <w:rPr>
          <w:rFonts w:eastAsia="Times New Roman" w:cs="Arial"/>
          <w:b w:val="0"/>
          <w:bCs/>
          <w:color w:val="0000FF"/>
          <w:sz w:val="19"/>
          <w:szCs w:val="19"/>
        </w:rPr>
        <w:t>.</w:t>
      </w:r>
      <w:bookmarkEnd w:id="222"/>
    </w:p>
    <w:p w14:paraId="21BABDA1" w14:textId="6AB0B865" w:rsidR="00C548B6" w:rsidRPr="001D3D18" w:rsidRDefault="00C548B6" w:rsidP="001D3DE3">
      <w:pPr>
        <w:pStyle w:val="Ttulo4"/>
        <w:spacing w:after="120"/>
        <w:ind w:left="851" w:right="-427"/>
        <w:jc w:val="both"/>
        <w:rPr>
          <w:b w:val="0"/>
          <w:i/>
          <w:sz w:val="19"/>
          <w:szCs w:val="19"/>
        </w:rPr>
      </w:pPr>
      <w:bookmarkStart w:id="224" w:name="_Toc38387615"/>
      <w:bookmarkEnd w:id="223"/>
      <w:r w:rsidRPr="00BD20A5">
        <w:rPr>
          <w:sz w:val="19"/>
          <w:szCs w:val="19"/>
        </w:rPr>
        <w:t xml:space="preserve">14.2.- Obligación de las operadoras económicas de facilitar la siguiente información y/o </w:t>
      </w:r>
      <w:r w:rsidRPr="001D3D18">
        <w:rPr>
          <w:sz w:val="19"/>
          <w:szCs w:val="19"/>
        </w:rPr>
        <w:t>documentación:</w:t>
      </w:r>
      <w:bookmarkEnd w:id="224"/>
    </w:p>
    <w:p w14:paraId="2F1FF2B4" w14:textId="6085233F" w:rsidR="00A26BB8" w:rsidRPr="00BD20A5" w:rsidRDefault="00A26BB8" w:rsidP="00A26BB8">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de</w:t>
      </w:r>
      <w:r w:rsidR="00C1395A">
        <w:rPr>
          <w:rFonts w:ascii="Verdana" w:hAnsi="Verdana" w:cs="Arial"/>
          <w:sz w:val="19"/>
          <w:szCs w:val="19"/>
        </w:rPr>
        <w:t xml:space="preserve"> </w:t>
      </w:r>
      <w:r w:rsidRPr="00BD20A5">
        <w:rPr>
          <w:rFonts w:ascii="Verdana" w:hAnsi="Verdana" w:cs="Arial"/>
          <w:sz w:val="19"/>
          <w:szCs w:val="19"/>
        </w:rPr>
        <w:t>las subcontratista/s. Dicha información deberán hacerla constar en la sección D de la parte II del DEUC.</w:t>
      </w:r>
    </w:p>
    <w:p w14:paraId="3B6E28CF" w14:textId="255C4282" w:rsidR="005E274D" w:rsidRPr="00C1395A" w:rsidRDefault="005E274D" w:rsidP="008133F3">
      <w:pPr>
        <w:spacing w:before="120" w:after="120"/>
        <w:ind w:left="1418" w:right="-427" w:hanging="283"/>
        <w:jc w:val="both"/>
        <w:rPr>
          <w:rFonts w:ascii="Verdana" w:hAnsi="Verdana" w:cs="Arial"/>
          <w:sz w:val="19"/>
          <w:szCs w:val="19"/>
        </w:rPr>
      </w:pPr>
      <w:r w:rsidRPr="00933193">
        <w:rPr>
          <w:rFonts w:ascii="Verdana" w:hAnsi="Verdana" w:cs="Arial"/>
          <w:sz w:val="19"/>
          <w:szCs w:val="19"/>
        </w:rPr>
        <w:fldChar w:fldCharType="begin">
          <w:ffData>
            <w:name w:val=""/>
            <w:enabled/>
            <w:calcOnExit w:val="0"/>
            <w:checkBox>
              <w:size w:val="24"/>
              <w:default w:val="0"/>
            </w:checkBox>
          </w:ffData>
        </w:fldChar>
      </w:r>
      <w:r w:rsidRPr="00933193">
        <w:rPr>
          <w:rFonts w:ascii="Verdana" w:hAnsi="Verdana" w:cs="Arial"/>
          <w:sz w:val="19"/>
          <w:szCs w:val="19"/>
        </w:rPr>
        <w:instrText xml:space="preserve"> FORMCHECKBOX </w:instrText>
      </w:r>
      <w:r w:rsidRPr="00933193">
        <w:rPr>
          <w:rFonts w:ascii="Verdana" w:hAnsi="Verdana" w:cs="Arial"/>
          <w:sz w:val="19"/>
          <w:szCs w:val="19"/>
        </w:rPr>
      </w:r>
      <w:r w:rsidRPr="00933193">
        <w:rPr>
          <w:rFonts w:ascii="Verdana" w:hAnsi="Verdana" w:cs="Arial"/>
          <w:sz w:val="19"/>
          <w:szCs w:val="19"/>
        </w:rPr>
        <w:fldChar w:fldCharType="separate"/>
      </w:r>
      <w:r w:rsidRPr="00933193">
        <w:rPr>
          <w:rFonts w:ascii="Verdana" w:hAnsi="Verdana" w:cs="Arial"/>
          <w:sz w:val="19"/>
          <w:szCs w:val="19"/>
        </w:rPr>
        <w:fldChar w:fldCharType="end"/>
      </w:r>
      <w:r w:rsidRPr="00933193">
        <w:rPr>
          <w:rFonts w:ascii="Verdana" w:hAnsi="Verdana" w:cs="Arial"/>
          <w:sz w:val="19"/>
          <w:szCs w:val="19"/>
        </w:rPr>
        <w:t xml:space="preserve"> </w:t>
      </w:r>
      <w:r w:rsidRPr="00933193">
        <w:rPr>
          <w:rFonts w:ascii="Verdana" w:hAnsi="Verdana" w:cs="Arial"/>
          <w:b/>
          <w:sz w:val="19"/>
          <w:szCs w:val="19"/>
        </w:rPr>
        <w:t>b)</w:t>
      </w:r>
      <w:r w:rsidRPr="00933193">
        <w:rPr>
          <w:rFonts w:ascii="Verdana" w:hAnsi="Verdana" w:cs="Arial"/>
          <w:sz w:val="19"/>
          <w:szCs w:val="19"/>
        </w:rPr>
        <w:t xml:space="preserve"> DEUC </w:t>
      </w:r>
      <w:r w:rsidRPr="00933193">
        <w:rPr>
          <w:rFonts w:ascii="Verdana" w:eastAsia="Calibri" w:hAnsi="Verdana" w:cs="Arial"/>
          <w:sz w:val="19"/>
          <w:szCs w:val="19"/>
        </w:rPr>
        <w:t>de cada una de las subcontratistas</w:t>
      </w:r>
      <w:r w:rsidRPr="00933193">
        <w:rPr>
          <w:rFonts w:ascii="Verdana" w:hAnsi="Verdana" w:cs="Arial"/>
          <w:sz w:val="19"/>
          <w:szCs w:val="19"/>
        </w:rPr>
        <w:t xml:space="preserve"> que prevén subcontratar </w:t>
      </w:r>
      <w:r w:rsidRPr="00933193">
        <w:rPr>
          <w:rFonts w:ascii="Verdana" w:eastAsia="Calibri" w:hAnsi="Verdana" w:cs="Arial"/>
          <w:sz w:val="19"/>
          <w:szCs w:val="19"/>
        </w:rPr>
        <w:t>(con las secciones A y B de la parte II y la parte III debidamente cumplimentadas).</w:t>
      </w:r>
    </w:p>
    <w:bookmarkStart w:id="225" w:name="_Toc528657916"/>
    <w:bookmarkStart w:id="226" w:name="_Toc528658735"/>
    <w:bookmarkStart w:id="227" w:name="_Toc528660362"/>
    <w:bookmarkStart w:id="228" w:name="_Toc528664212"/>
    <w:bookmarkStart w:id="229" w:name="_Toc528665903"/>
    <w:bookmarkStart w:id="230" w:name="_Toc528666528"/>
    <w:bookmarkStart w:id="231" w:name="_Toc528671251"/>
    <w:bookmarkStart w:id="232" w:name="_Toc530728031"/>
    <w:bookmarkStart w:id="233" w:name="_Toc5958921"/>
    <w:bookmarkStart w:id="234" w:name="_Toc34132885"/>
    <w:bookmarkStart w:id="235" w:name="_Toc157522057"/>
    <w:p w14:paraId="5EAD837A" w14:textId="77777777" w:rsidR="00A26BB8" w:rsidRPr="00BD20A5" w:rsidRDefault="00A26BB8" w:rsidP="00A26BB8">
      <w:pPr>
        <w:spacing w:before="120" w:after="120"/>
        <w:ind w:left="1418" w:right="-427" w:hanging="282"/>
        <w:jc w:val="both"/>
        <w:rPr>
          <w:rFonts w:ascii="Verdana" w:eastAsia="Calibri"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BD20A5">
        <w:rPr>
          <w:rFonts w:ascii="Verdana" w:eastAsia="Arial Unicode MS" w:hAnsi="Verdana" w:cs="Arial"/>
          <w:b/>
          <w:color w:val="0000FF"/>
          <w:sz w:val="19"/>
          <w:szCs w:val="18"/>
        </w:rPr>
        <w:t>ANEXO II.8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3F154352" w14:textId="3A366CEA" w:rsidR="00C548B6" w:rsidRPr="00BD20A5" w:rsidRDefault="00C548B6" w:rsidP="001D3DE3">
      <w:pPr>
        <w:pStyle w:val="Ttulo3"/>
        <w:spacing w:after="120"/>
        <w:rPr>
          <w:i/>
        </w:rPr>
      </w:pPr>
      <w:r w:rsidRPr="00BD20A5">
        <w:t>15.- COMPROBACIÓN DE LA EJECUCIÓN, RECEPCIÓN Y PLAZO DE GARANTÍA</w:t>
      </w:r>
      <w:bookmarkEnd w:id="225"/>
      <w:bookmarkEnd w:id="226"/>
      <w:bookmarkEnd w:id="227"/>
      <w:bookmarkEnd w:id="228"/>
      <w:bookmarkEnd w:id="229"/>
      <w:bookmarkEnd w:id="230"/>
      <w:bookmarkEnd w:id="231"/>
      <w:bookmarkEnd w:id="232"/>
      <w:bookmarkEnd w:id="233"/>
      <w:bookmarkEnd w:id="234"/>
      <w:bookmarkEnd w:id="235"/>
    </w:p>
    <w:p w14:paraId="2DC46E0B" w14:textId="28C2E21E" w:rsidR="00C548B6" w:rsidRPr="00114BD3" w:rsidRDefault="00C548B6" w:rsidP="001D3DE3">
      <w:pPr>
        <w:pStyle w:val="Ttulo4"/>
        <w:spacing w:after="120"/>
        <w:ind w:left="851" w:right="-427"/>
        <w:jc w:val="both"/>
        <w:rPr>
          <w:rFonts w:eastAsia="Times New Roman" w:cs="Arial"/>
          <w:b w:val="0"/>
          <w:color w:val="0000FF"/>
          <w:sz w:val="19"/>
          <w:szCs w:val="19"/>
        </w:rPr>
      </w:pPr>
      <w:bookmarkStart w:id="236"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Pr="00114BD3">
        <w:rPr>
          <w:rFonts w:eastAsia="Times New Roman" w:cs="Arial"/>
          <w:b w:val="0"/>
          <w:color w:val="0000FF"/>
          <w:sz w:val="19"/>
          <w:szCs w:val="19"/>
        </w:rPr>
        <w:t>informe de comprobación de la/el responsable del contrato.</w:t>
      </w:r>
      <w:bookmarkEnd w:id="236"/>
    </w:p>
    <w:p w14:paraId="63BE59E3" w14:textId="6EA619A0" w:rsidR="00C548B6" w:rsidRPr="00C1395A" w:rsidRDefault="00C548B6" w:rsidP="001D3DE3">
      <w:pPr>
        <w:pStyle w:val="Ttulo4"/>
        <w:spacing w:after="120"/>
        <w:ind w:left="851" w:right="-427"/>
        <w:jc w:val="both"/>
        <w:rPr>
          <w:rFonts w:eastAsia="Times New Roman" w:cs="Arial"/>
          <w:b w:val="0"/>
          <w:color w:val="0000FF"/>
          <w:sz w:val="19"/>
          <w:szCs w:val="19"/>
        </w:rPr>
      </w:pPr>
      <w:bookmarkStart w:id="237" w:name="_Toc38387618"/>
      <w:r w:rsidRPr="00BD20A5">
        <w:rPr>
          <w:sz w:val="19"/>
          <w:szCs w:val="19"/>
        </w:rPr>
        <w:lastRenderedPageBreak/>
        <w:t>15.2.- Plazo para la recepción:</w:t>
      </w:r>
      <w:bookmarkEnd w:id="237"/>
      <w:r w:rsidR="003A4444">
        <w:rPr>
          <w:sz w:val="19"/>
          <w:szCs w:val="19"/>
        </w:rPr>
        <w:t xml:space="preserve"> </w:t>
      </w:r>
      <w:bookmarkStart w:id="238" w:name="_Hlk230181862"/>
      <w:r w:rsidR="00DE246B" w:rsidRPr="00C1395A">
        <w:rPr>
          <w:rFonts w:eastAsia="Times New Roman" w:cs="Arial"/>
          <w:b w:val="0"/>
          <w:color w:val="0000FF"/>
          <w:sz w:val="19"/>
          <w:szCs w:val="19"/>
        </w:rPr>
        <w:t xml:space="preserve">Un (1) mes desde la entrega de la totalidad de la prestación o, en su caso, desde la entrega de cada uno de los hitos parciales previstos </w:t>
      </w:r>
      <w:bookmarkEnd w:id="238"/>
    </w:p>
    <w:p w14:paraId="2F6FC6AE" w14:textId="1AF62D1D" w:rsidR="00C548B6" w:rsidRPr="00C1395A" w:rsidRDefault="00C548B6" w:rsidP="001D3DE3">
      <w:pPr>
        <w:pStyle w:val="Ttulo4"/>
        <w:spacing w:after="120"/>
        <w:ind w:left="851" w:right="-427"/>
        <w:jc w:val="both"/>
        <w:rPr>
          <w:rFonts w:eastAsia="Times New Roman" w:cs="Arial"/>
          <w:b w:val="0"/>
          <w:color w:val="0000FF"/>
          <w:sz w:val="19"/>
          <w:szCs w:val="19"/>
        </w:rPr>
      </w:pPr>
      <w:bookmarkStart w:id="239" w:name="_Toc38387619"/>
      <w:r w:rsidRPr="00BD20A5">
        <w:rPr>
          <w:sz w:val="19"/>
          <w:szCs w:val="19"/>
        </w:rPr>
        <w:t xml:space="preserve">15.3.- Existen recepciones parciales: </w:t>
      </w:r>
      <w:bookmarkStart w:id="240" w:name="_Hlk230181880"/>
      <w:r w:rsidR="00F04279" w:rsidRPr="00C1395A">
        <w:rPr>
          <w:rFonts w:eastAsia="Times New Roman" w:cs="Arial"/>
          <w:b w:val="0"/>
          <w:color w:val="0000FF"/>
          <w:sz w:val="19"/>
          <w:szCs w:val="19"/>
        </w:rPr>
        <w:t>Las establecidas en el 5.2</w:t>
      </w:r>
      <w:bookmarkEnd w:id="239"/>
      <w:bookmarkEnd w:id="240"/>
    </w:p>
    <w:p w14:paraId="03ACB82C" w14:textId="5D3F24A2" w:rsidR="00C548B6" w:rsidRPr="00C1395A" w:rsidRDefault="00C548B6" w:rsidP="001D3DE3">
      <w:pPr>
        <w:pStyle w:val="Ttulo4"/>
        <w:spacing w:after="120"/>
        <w:ind w:left="851" w:right="-427"/>
        <w:jc w:val="both"/>
        <w:rPr>
          <w:rFonts w:eastAsia="Times New Roman" w:cs="Arial"/>
          <w:b w:val="0"/>
          <w:color w:val="0000FF"/>
          <w:sz w:val="19"/>
          <w:szCs w:val="19"/>
        </w:rPr>
      </w:pPr>
      <w:bookmarkStart w:id="241" w:name="_Toc38387620"/>
      <w:r w:rsidRPr="00BD20A5">
        <w:rPr>
          <w:sz w:val="19"/>
          <w:szCs w:val="19"/>
        </w:rPr>
        <w:t xml:space="preserve">15.4.- Plazo de garantía: </w:t>
      </w:r>
      <w:bookmarkStart w:id="242" w:name="_Hlk222744249"/>
      <w:r w:rsidRPr="00C1395A">
        <w:rPr>
          <w:rFonts w:eastAsia="Times New Roman" w:cs="Arial"/>
          <w:b w:val="0"/>
          <w:color w:val="0000FF"/>
          <w:sz w:val="19"/>
          <w:szCs w:val="19"/>
        </w:rPr>
        <w:t>no</w:t>
      </w:r>
      <w:bookmarkEnd w:id="241"/>
      <w:bookmarkEnd w:id="242"/>
      <w:r w:rsidR="003A4444" w:rsidRPr="00C1395A">
        <w:rPr>
          <w:rFonts w:eastAsia="Times New Roman" w:cs="Arial"/>
          <w:b w:val="0"/>
          <w:color w:val="0000FF"/>
          <w:sz w:val="19"/>
          <w:szCs w:val="19"/>
        </w:rPr>
        <w:t xml:space="preserve"> procede</w:t>
      </w:r>
      <w:r w:rsidR="00502DE9" w:rsidRPr="00C1395A">
        <w:rPr>
          <w:rFonts w:eastAsia="Times New Roman" w:cs="Arial"/>
          <w:b w:val="0"/>
          <w:color w:val="0000FF"/>
          <w:sz w:val="19"/>
          <w:szCs w:val="19"/>
        </w:rPr>
        <w:t>.</w:t>
      </w:r>
    </w:p>
    <w:p w14:paraId="14223047" w14:textId="1D8E4D8A" w:rsidR="00C548B6" w:rsidRPr="00BD20A5" w:rsidRDefault="00C548B6" w:rsidP="001D3DE3">
      <w:pPr>
        <w:pStyle w:val="Ttulo3"/>
        <w:spacing w:after="120"/>
        <w:rPr>
          <w:i/>
        </w:rPr>
      </w:pPr>
      <w:bookmarkStart w:id="243" w:name="_Toc528657917"/>
      <w:bookmarkStart w:id="244" w:name="_Toc528658736"/>
      <w:bookmarkStart w:id="245" w:name="_Toc528660363"/>
      <w:bookmarkStart w:id="246" w:name="_Toc528664213"/>
      <w:bookmarkStart w:id="247" w:name="_Toc528665904"/>
      <w:bookmarkStart w:id="248" w:name="_Toc528666529"/>
      <w:bookmarkStart w:id="249" w:name="_Toc528671252"/>
      <w:bookmarkStart w:id="250" w:name="_Toc530728032"/>
      <w:bookmarkStart w:id="251" w:name="_Toc5958922"/>
      <w:bookmarkStart w:id="252" w:name="_Toc34132886"/>
      <w:bookmarkStart w:id="253" w:name="_Toc157522058"/>
      <w:r w:rsidRPr="00BD20A5">
        <w:t>16.- MODIFICACIÓN DEL CONTRATO</w:t>
      </w:r>
      <w:bookmarkEnd w:id="243"/>
      <w:bookmarkEnd w:id="244"/>
      <w:bookmarkEnd w:id="245"/>
      <w:bookmarkEnd w:id="246"/>
      <w:bookmarkEnd w:id="247"/>
      <w:bookmarkEnd w:id="248"/>
      <w:bookmarkEnd w:id="249"/>
      <w:bookmarkEnd w:id="250"/>
      <w:bookmarkEnd w:id="251"/>
      <w:bookmarkEnd w:id="252"/>
      <w:bookmarkEnd w:id="253"/>
    </w:p>
    <w:p w14:paraId="52F8EEEE" w14:textId="50718A12" w:rsidR="00C548B6" w:rsidRPr="003A4444" w:rsidRDefault="00C548B6" w:rsidP="003A4444">
      <w:pPr>
        <w:spacing w:before="120" w:after="120"/>
        <w:ind w:left="284" w:right="-427"/>
        <w:jc w:val="both"/>
        <w:rPr>
          <w:rFonts w:ascii="Verdana" w:eastAsia="Arial Unicode MS" w:hAnsi="Verdana" w:cs="Arial"/>
          <w:color w:val="0000FF"/>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3A4444" w:rsidRPr="003A4444">
        <w:rPr>
          <w:rFonts w:ascii="Verdana" w:eastAsia="Arial Unicode MS" w:hAnsi="Verdana" w:cs="Arial"/>
          <w:color w:val="0000FF"/>
          <w:sz w:val="19"/>
          <w:szCs w:val="19"/>
        </w:rPr>
        <w:t>no</w:t>
      </w:r>
    </w:p>
    <w:p w14:paraId="32F2F3B5" w14:textId="6EEC8ADB" w:rsidR="00C548B6" w:rsidRPr="00BD20A5" w:rsidRDefault="00C548B6" w:rsidP="001D3DE3">
      <w:pPr>
        <w:pStyle w:val="Ttulo3"/>
        <w:spacing w:after="120"/>
        <w:rPr>
          <w:i/>
        </w:rPr>
      </w:pPr>
      <w:bookmarkStart w:id="254" w:name="_Toc528657918"/>
      <w:bookmarkStart w:id="255" w:name="_Toc528658737"/>
      <w:bookmarkStart w:id="256" w:name="_Toc528660364"/>
      <w:bookmarkStart w:id="257" w:name="_Toc528664214"/>
      <w:bookmarkStart w:id="258" w:name="_Toc528665905"/>
      <w:bookmarkStart w:id="259" w:name="_Toc528666530"/>
      <w:bookmarkStart w:id="260" w:name="_Toc528671253"/>
      <w:bookmarkStart w:id="261" w:name="_Toc530728033"/>
      <w:bookmarkStart w:id="262" w:name="_Toc5958923"/>
      <w:bookmarkStart w:id="263" w:name="_Toc34132887"/>
      <w:bookmarkStart w:id="264" w:name="_Toc157522059"/>
      <w:r w:rsidRPr="00BD20A5">
        <w:t>17.- CAUSAS DE RESOLUCIÓN ESPECÍFICAS</w:t>
      </w:r>
      <w:bookmarkEnd w:id="254"/>
      <w:bookmarkEnd w:id="255"/>
      <w:bookmarkEnd w:id="256"/>
      <w:bookmarkEnd w:id="257"/>
      <w:bookmarkEnd w:id="258"/>
      <w:bookmarkEnd w:id="259"/>
      <w:bookmarkEnd w:id="260"/>
      <w:bookmarkEnd w:id="261"/>
      <w:bookmarkEnd w:id="262"/>
      <w:bookmarkEnd w:id="263"/>
      <w:bookmarkEnd w:id="264"/>
    </w:p>
    <w:p w14:paraId="2D7C3907" w14:textId="2CB8CB73"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65" w:name="_Toc528657919"/>
      <w:bookmarkStart w:id="266" w:name="_Toc528658738"/>
      <w:bookmarkStart w:id="267" w:name="_Toc528660365"/>
      <w:bookmarkStart w:id="268" w:name="_Toc528664215"/>
      <w:bookmarkStart w:id="269" w:name="_Toc528665906"/>
      <w:bookmarkStart w:id="270" w:name="_Toc528666531"/>
      <w:bookmarkStart w:id="271" w:name="_Toc528671254"/>
      <w:bookmarkStart w:id="272" w:name="_Toc530728034"/>
      <w:bookmarkStart w:id="273" w:name="_Toc5958924"/>
      <w:bookmarkStart w:id="274" w:name="_Toc34132888"/>
      <w:bookmarkStart w:id="275" w:name="_Toc157522060"/>
      <w:r w:rsidRPr="00BD20A5">
        <w:t>18.- CLÁUSULAS ADICIONALES RELATIVAS A LA PRESTACIÓN OBJETO DEL CONTRATO</w:t>
      </w:r>
      <w:bookmarkEnd w:id="265"/>
      <w:bookmarkEnd w:id="266"/>
      <w:bookmarkEnd w:id="267"/>
      <w:bookmarkEnd w:id="268"/>
      <w:bookmarkEnd w:id="269"/>
      <w:bookmarkEnd w:id="270"/>
      <w:bookmarkEnd w:id="271"/>
      <w:bookmarkEnd w:id="272"/>
      <w:bookmarkEnd w:id="273"/>
      <w:bookmarkEnd w:id="274"/>
      <w:bookmarkEnd w:id="275"/>
    </w:p>
    <w:p w14:paraId="6FB3B542" w14:textId="700123AF" w:rsidR="00C548B6" w:rsidRPr="00114BD3" w:rsidRDefault="00C548B6" w:rsidP="001D3DE3">
      <w:pPr>
        <w:pStyle w:val="Ttulo4"/>
        <w:spacing w:after="120"/>
        <w:ind w:left="851" w:right="-427"/>
        <w:jc w:val="both"/>
        <w:rPr>
          <w:rFonts w:cs="Arial"/>
          <w:b w:val="0"/>
          <w:color w:val="0000FF"/>
          <w:sz w:val="19"/>
          <w:szCs w:val="19"/>
        </w:rPr>
      </w:pPr>
      <w:bookmarkStart w:id="276"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114BD3">
        <w:rPr>
          <w:rFonts w:cs="Arial"/>
          <w:b w:val="0"/>
          <w:color w:val="0000FF"/>
          <w:sz w:val="19"/>
          <w:szCs w:val="19"/>
        </w:rPr>
        <w:t>no</w:t>
      </w:r>
      <w:bookmarkEnd w:id="276"/>
      <w:r w:rsidR="00502DE9" w:rsidRPr="00114BD3">
        <w:rPr>
          <w:rFonts w:cs="Arial"/>
          <w:b w:val="0"/>
          <w:color w:val="0000FF"/>
          <w:sz w:val="19"/>
          <w:szCs w:val="19"/>
        </w:rPr>
        <w:t>.</w:t>
      </w:r>
    </w:p>
    <w:p w14:paraId="5C3D9A17" w14:textId="300ECEDE"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424D3A99" w14:textId="712D64DC" w:rsidR="00C548B6" w:rsidRPr="00C1395A" w:rsidRDefault="00C548B6" w:rsidP="001D3DE3">
      <w:pPr>
        <w:pStyle w:val="Ttulo4"/>
        <w:spacing w:after="120"/>
        <w:ind w:left="851" w:right="-427"/>
        <w:jc w:val="both"/>
        <w:rPr>
          <w:rFonts w:eastAsia="Times New Roman" w:cs="Arial"/>
          <w:b w:val="0"/>
          <w:color w:val="0000FF"/>
          <w:sz w:val="19"/>
          <w:szCs w:val="19"/>
        </w:rPr>
      </w:pPr>
      <w:bookmarkStart w:id="277"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7"/>
      <w:r w:rsidR="00440DA3" w:rsidRPr="00C1395A">
        <w:rPr>
          <w:rFonts w:eastAsia="Times New Roman" w:cs="Arial"/>
          <w:b w:val="0"/>
          <w:color w:val="0000FF"/>
          <w:sz w:val="19"/>
          <w:szCs w:val="19"/>
        </w:rPr>
        <w:t>sí</w:t>
      </w:r>
      <w:r w:rsidR="00502DE9" w:rsidRPr="00C1395A">
        <w:rPr>
          <w:rFonts w:eastAsia="Times New Roman"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70DA8A53" w:rsidR="00C548B6" w:rsidRPr="00BD20A5" w:rsidRDefault="00C548B6" w:rsidP="001D3DE3">
      <w:pPr>
        <w:pStyle w:val="Ttulo4"/>
        <w:spacing w:after="120"/>
        <w:ind w:left="851" w:right="-427"/>
        <w:jc w:val="both"/>
        <w:rPr>
          <w:rFonts w:cs="Arial"/>
          <w:b w:val="0"/>
          <w:color w:val="0000FF"/>
          <w:sz w:val="19"/>
          <w:szCs w:val="19"/>
        </w:rPr>
      </w:pPr>
      <w:bookmarkStart w:id="278"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w:t>
      </w:r>
      <w:bookmarkEnd w:id="278"/>
    </w:p>
    <w:p w14:paraId="19E5FEDA" w14:textId="77777777" w:rsidR="00164352" w:rsidRPr="00164352" w:rsidRDefault="00C548B6" w:rsidP="00164352">
      <w:pPr>
        <w:spacing w:before="120" w:after="120"/>
        <w:ind w:left="851" w:right="-427"/>
        <w:jc w:val="both"/>
        <w:rPr>
          <w:rFonts w:ascii="Verdana" w:hAnsi="Verdana" w:cs="Arial"/>
          <w:color w:val="0000FF"/>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p>
    <w:p w14:paraId="416E6C66" w14:textId="77777777" w:rsidR="00164352" w:rsidRPr="00164352" w:rsidRDefault="00164352" w:rsidP="00164352">
      <w:pPr>
        <w:spacing w:before="120" w:after="120"/>
        <w:ind w:left="851" w:right="-427"/>
        <w:jc w:val="both"/>
        <w:rPr>
          <w:rFonts w:ascii="Verdana" w:hAnsi="Verdana" w:cs="Arial"/>
          <w:color w:val="0000FF"/>
          <w:sz w:val="19"/>
          <w:szCs w:val="19"/>
        </w:rPr>
      </w:pPr>
      <w:bookmarkStart w:id="279" w:name="_Hlk230181911"/>
      <w:r w:rsidRPr="00164352">
        <w:rPr>
          <w:rFonts w:ascii="Verdana" w:hAnsi="Verdana" w:cs="Arial"/>
          <w:color w:val="0000FF"/>
          <w:sz w:val="19"/>
          <w:szCs w:val="19"/>
        </w:rPr>
        <w:t>- La dirección, la gestión técnica y coordinación general de los trabajos objeto del contrato</w:t>
      </w:r>
    </w:p>
    <w:p w14:paraId="44415C7F" w14:textId="77777777" w:rsidR="00164352" w:rsidRPr="00164352" w:rsidRDefault="00164352" w:rsidP="00164352">
      <w:pPr>
        <w:spacing w:before="120" w:after="120"/>
        <w:ind w:left="851" w:right="-427"/>
        <w:jc w:val="both"/>
        <w:rPr>
          <w:rFonts w:ascii="Verdana" w:hAnsi="Verdana" w:cs="Arial"/>
          <w:color w:val="0000FF"/>
          <w:sz w:val="19"/>
          <w:szCs w:val="19"/>
        </w:rPr>
      </w:pPr>
      <w:r w:rsidRPr="00164352">
        <w:rPr>
          <w:rFonts w:ascii="Verdana" w:hAnsi="Verdana" w:cs="Arial"/>
          <w:color w:val="0000FF"/>
          <w:sz w:val="19"/>
          <w:szCs w:val="19"/>
        </w:rPr>
        <w:t>- La planificación anual de actuaciones del observatorio y la elaboración de las memorias e informes de seguimiento previstos en el PPT</w:t>
      </w:r>
    </w:p>
    <w:p w14:paraId="1A864D01" w14:textId="77777777" w:rsidR="00164352" w:rsidRPr="00164352" w:rsidRDefault="00164352" w:rsidP="00164352">
      <w:pPr>
        <w:spacing w:before="120" w:after="120"/>
        <w:ind w:left="851" w:right="-427"/>
        <w:jc w:val="both"/>
        <w:rPr>
          <w:rFonts w:ascii="Verdana" w:hAnsi="Verdana" w:cs="Arial"/>
          <w:color w:val="0000FF"/>
          <w:sz w:val="19"/>
          <w:szCs w:val="19"/>
        </w:rPr>
      </w:pPr>
      <w:r w:rsidRPr="00164352">
        <w:rPr>
          <w:rFonts w:ascii="Verdana" w:hAnsi="Verdana" w:cs="Arial"/>
          <w:color w:val="0000FF"/>
          <w:sz w:val="19"/>
          <w:szCs w:val="19"/>
        </w:rPr>
        <w:t>- Las funciones de interlocución ordinaria con la Dirección de Apoyos para la Vida Plena</w:t>
      </w:r>
    </w:p>
    <w:p w14:paraId="2D44E32D" w14:textId="77777777" w:rsidR="00164352" w:rsidRPr="00164352" w:rsidRDefault="00164352" w:rsidP="00164352">
      <w:pPr>
        <w:spacing w:before="120" w:after="120"/>
        <w:ind w:left="851" w:right="-427"/>
        <w:jc w:val="both"/>
        <w:rPr>
          <w:rFonts w:ascii="Verdana" w:hAnsi="Verdana" w:cs="Arial"/>
          <w:color w:val="0000FF"/>
          <w:sz w:val="19"/>
          <w:szCs w:val="19"/>
        </w:rPr>
      </w:pPr>
      <w:r w:rsidRPr="00164352">
        <w:rPr>
          <w:rFonts w:ascii="Verdana" w:hAnsi="Verdana" w:cs="Arial"/>
          <w:color w:val="0000FF"/>
          <w:sz w:val="19"/>
          <w:szCs w:val="19"/>
        </w:rPr>
        <w:t>- La supervisión, seguimiento y validación técnica de los contenidos y actividades desarrolladas en el marco del contrato</w:t>
      </w:r>
    </w:p>
    <w:p w14:paraId="772D78D7" w14:textId="45BC3F73" w:rsidR="00C548B6" w:rsidRPr="00BD20A5" w:rsidRDefault="00164352" w:rsidP="00164352">
      <w:pPr>
        <w:spacing w:before="120" w:after="120"/>
        <w:ind w:left="851" w:right="-427"/>
        <w:jc w:val="both"/>
        <w:rPr>
          <w:rFonts w:ascii="Verdana" w:hAnsi="Verdana"/>
          <w:b/>
          <w:sz w:val="19"/>
          <w:szCs w:val="19"/>
        </w:rPr>
      </w:pPr>
      <w:r w:rsidRPr="00164352">
        <w:rPr>
          <w:rFonts w:ascii="Verdana" w:hAnsi="Verdana" w:cs="Arial"/>
          <w:color w:val="0000FF"/>
          <w:sz w:val="19"/>
          <w:szCs w:val="19"/>
        </w:rPr>
        <w:t>- La coordinación institucional con otros agentes observatorios, y entidades vinculadas al Sistema Vasco de Servicios Sociales</w:t>
      </w:r>
    </w:p>
    <w:bookmarkEnd w:id="279"/>
    <w:p w14:paraId="2681D1CF" w14:textId="5286D35D"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CBFF787" w14:textId="564A5713" w:rsidR="001C321A" w:rsidRPr="00BD20A5" w:rsidRDefault="00C548B6" w:rsidP="0058246F">
      <w:pPr>
        <w:pStyle w:val="Ttulo4"/>
        <w:spacing w:after="120"/>
        <w:ind w:left="851" w:right="-427"/>
        <w:jc w:val="both"/>
        <w:rPr>
          <w:sz w:val="19"/>
          <w:szCs w:val="19"/>
        </w:rPr>
      </w:pPr>
      <w:bookmarkStart w:id="280" w:name="_Toc38387627"/>
      <w:r w:rsidRPr="00BD20A5">
        <w:rPr>
          <w:sz w:val="19"/>
          <w:szCs w:val="19"/>
        </w:rPr>
        <w:t>18.4- Otras:</w:t>
      </w:r>
      <w:bookmarkEnd w:id="280"/>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81" w:name="_Toc505598215"/>
      <w:bookmarkStart w:id="282" w:name="_Toc505598292"/>
      <w:bookmarkStart w:id="283" w:name="_Toc505598385"/>
      <w:bookmarkStart w:id="284" w:name="_Toc33530743"/>
      <w:bookmarkStart w:id="285" w:name="_Toc157522061"/>
      <w:r w:rsidRPr="00BD20A5">
        <w:lastRenderedPageBreak/>
        <w:t>II.- CARACTERÍSTICAS DEL PROCEDIMIENTO DE ADJUDICACIÓN</w:t>
      </w:r>
      <w:bookmarkEnd w:id="281"/>
      <w:bookmarkEnd w:id="282"/>
      <w:bookmarkEnd w:id="283"/>
      <w:bookmarkEnd w:id="284"/>
      <w:bookmarkEnd w:id="285"/>
    </w:p>
    <w:p w14:paraId="16CDB318" w14:textId="72D4DD9C" w:rsidR="00C548B6" w:rsidRPr="00BD20A5" w:rsidRDefault="00C548B6" w:rsidP="001D3DE3">
      <w:pPr>
        <w:pStyle w:val="Ttulo3"/>
        <w:spacing w:after="120"/>
      </w:pPr>
      <w:bookmarkStart w:id="286" w:name="_Toc33530744"/>
      <w:bookmarkStart w:id="287" w:name="_Toc157522062"/>
      <w:r w:rsidRPr="00BD20A5">
        <w:t>19.- ÓRGANOS ADMINISTRATIVOS Y REGISTROS</w:t>
      </w:r>
      <w:bookmarkEnd w:id="286"/>
      <w:bookmarkEnd w:id="287"/>
      <w:r w:rsidRPr="00BD20A5">
        <w:t xml:space="preserve"> </w:t>
      </w:r>
    </w:p>
    <w:p w14:paraId="6C5C4BD9" w14:textId="6C683786" w:rsidR="00C548B6" w:rsidRPr="00BD20A5" w:rsidRDefault="00C548B6" w:rsidP="001D3DE3">
      <w:pPr>
        <w:pStyle w:val="Ttulo4"/>
        <w:spacing w:after="120"/>
        <w:ind w:left="851" w:right="-427"/>
        <w:jc w:val="both"/>
        <w:rPr>
          <w:sz w:val="19"/>
          <w:szCs w:val="19"/>
        </w:rPr>
      </w:pPr>
      <w:bookmarkStart w:id="288" w:name="_Toc38387630"/>
      <w:r w:rsidRPr="00BD20A5">
        <w:rPr>
          <w:sz w:val="19"/>
          <w:szCs w:val="19"/>
        </w:rPr>
        <w:t>19.1.- Poder adjudicador:</w:t>
      </w:r>
      <w:bookmarkEnd w:id="288"/>
      <w:r w:rsidR="003A4444">
        <w:rPr>
          <w:sz w:val="19"/>
          <w:szCs w:val="19"/>
        </w:rPr>
        <w:t xml:space="preserve"> </w:t>
      </w:r>
      <w:r w:rsidR="003A4444" w:rsidRPr="003B1123">
        <w:rPr>
          <w:rFonts w:cs="Tahoma"/>
          <w:b w:val="0"/>
          <w:color w:val="0000FF"/>
          <w:sz w:val="19"/>
          <w:szCs w:val="19"/>
        </w:rPr>
        <w:t xml:space="preserve">Administración General del País Vasco a través del Departamento de </w:t>
      </w:r>
      <w:r w:rsidR="00164352">
        <w:rPr>
          <w:rFonts w:cs="Tahoma"/>
          <w:b w:val="0"/>
          <w:color w:val="0000FF"/>
          <w:sz w:val="19"/>
          <w:szCs w:val="19"/>
        </w:rPr>
        <w:t>Bienestar, Juventud y Reto Demográfico</w:t>
      </w:r>
    </w:p>
    <w:p w14:paraId="2BD6C383" w14:textId="7FD72525" w:rsidR="00C548B6" w:rsidRPr="00BD20A5" w:rsidRDefault="00C548B6" w:rsidP="001D3DE3">
      <w:pPr>
        <w:pStyle w:val="Ttulo4"/>
        <w:spacing w:after="120"/>
        <w:ind w:left="851" w:right="-427"/>
        <w:jc w:val="both"/>
        <w:rPr>
          <w:sz w:val="19"/>
          <w:szCs w:val="19"/>
        </w:rPr>
      </w:pPr>
      <w:bookmarkStart w:id="289" w:name="_Toc38387631"/>
      <w:r w:rsidRPr="00BD20A5">
        <w:rPr>
          <w:sz w:val="19"/>
          <w:szCs w:val="19"/>
        </w:rPr>
        <w:t>19.2.- Identificación de órganos</w:t>
      </w:r>
      <w:bookmarkEnd w:id="289"/>
      <w:r w:rsidR="00F661BB" w:rsidRPr="00BD20A5">
        <w:rPr>
          <w:sz w:val="19"/>
          <w:szCs w:val="19"/>
        </w:rPr>
        <w:t>.</w:t>
      </w:r>
    </w:p>
    <w:p w14:paraId="69173FD8" w14:textId="7CCF2CF6" w:rsidR="00C548B6" w:rsidRPr="00BD20A5" w:rsidRDefault="00C548B6" w:rsidP="00D7102B">
      <w:pPr>
        <w:pStyle w:val="Ttulo5"/>
        <w:rPr>
          <w:b/>
        </w:rPr>
      </w:pPr>
      <w:r w:rsidRPr="00BD20A5">
        <w:rPr>
          <w:b/>
        </w:rPr>
        <w:t>19.2.1.- Órgano de contratación:</w:t>
      </w:r>
      <w:r w:rsidR="003A4444">
        <w:rPr>
          <w:b/>
        </w:rPr>
        <w:t xml:space="preserve"> </w:t>
      </w:r>
      <w:r w:rsidR="003A4444" w:rsidRPr="003B1123">
        <w:rPr>
          <w:rFonts w:cs="Tahoma"/>
          <w:color w:val="0000FF"/>
          <w:szCs w:val="19"/>
        </w:rPr>
        <w:t xml:space="preserve">Titular de la Dirección de Servicios del Departamento de </w:t>
      </w:r>
      <w:r w:rsidR="00DC5184">
        <w:rPr>
          <w:rFonts w:cs="Tahoma"/>
          <w:color w:val="0000FF"/>
          <w:szCs w:val="19"/>
        </w:rPr>
        <w:t>Bienestar, Juventud y Reto Demográfico</w:t>
      </w:r>
    </w:p>
    <w:p w14:paraId="3BF937B5" w14:textId="393C1A21" w:rsidR="00C548B6" w:rsidRPr="003A4444" w:rsidRDefault="00C548B6" w:rsidP="00D7102B">
      <w:pPr>
        <w:pStyle w:val="Ttulo5"/>
        <w:rPr>
          <w:rFonts w:cs="Tahoma"/>
          <w:color w:val="0000FF"/>
          <w:szCs w:val="19"/>
        </w:rPr>
      </w:pPr>
      <w:r w:rsidRPr="00BD20A5">
        <w:rPr>
          <w:b/>
        </w:rPr>
        <w:t xml:space="preserve">19.2.2.- Órgano destinatario: </w:t>
      </w:r>
      <w:r w:rsidR="003A4444" w:rsidRPr="003B1123">
        <w:rPr>
          <w:rFonts w:cs="Tahoma"/>
          <w:color w:val="0000FF"/>
          <w:szCs w:val="19"/>
        </w:rPr>
        <w:t xml:space="preserve">Dirección de </w:t>
      </w:r>
      <w:r w:rsidR="00DC5184">
        <w:rPr>
          <w:rFonts w:cs="Tahoma"/>
          <w:color w:val="0000FF"/>
          <w:szCs w:val="19"/>
        </w:rPr>
        <w:t>Apoyos para la Vida Plena</w:t>
      </w:r>
      <w:r w:rsidR="003A4444">
        <w:rPr>
          <w:rFonts w:cs="Tahoma"/>
          <w:color w:val="0000FF"/>
          <w:szCs w:val="19"/>
        </w:rPr>
        <w:t xml:space="preserve"> </w:t>
      </w:r>
      <w:r w:rsidRPr="00BD20A5">
        <w:rPr>
          <w:b/>
        </w:rPr>
        <w:t>Código DIR3:</w:t>
      </w:r>
      <w:r w:rsidR="003A4444">
        <w:rPr>
          <w:b/>
        </w:rPr>
        <w:t xml:space="preserve"> </w:t>
      </w:r>
      <w:r w:rsidR="003A4444" w:rsidRPr="00C1395A">
        <w:rPr>
          <w:rFonts w:cs="Tahoma"/>
          <w:color w:val="0000FF"/>
          <w:szCs w:val="19"/>
        </w:rPr>
        <w:t>A16007389</w:t>
      </w:r>
    </w:p>
    <w:p w14:paraId="62DAE65B" w14:textId="6615C660" w:rsidR="00C548B6" w:rsidRPr="003A4444" w:rsidRDefault="00C548B6" w:rsidP="00D7102B">
      <w:pPr>
        <w:pStyle w:val="Ttulo5"/>
        <w:rPr>
          <w:rFonts w:cs="Tahoma"/>
          <w:color w:val="0000FF"/>
          <w:szCs w:val="19"/>
        </w:rPr>
      </w:pPr>
      <w:r w:rsidRPr="00BD20A5">
        <w:rPr>
          <w:b/>
        </w:rPr>
        <w:t xml:space="preserve">19.2.3.- Responsable del contrato: </w:t>
      </w:r>
      <w:r w:rsidR="003A4444" w:rsidRPr="003A4444">
        <w:rPr>
          <w:rFonts w:cs="Tahoma"/>
          <w:color w:val="0000FF"/>
          <w:szCs w:val="19"/>
        </w:rPr>
        <w:t>Saioa Landa Ayo</w:t>
      </w:r>
      <w:r w:rsidR="007D56B1">
        <w:rPr>
          <w:rFonts w:cs="Tahoma"/>
          <w:color w:val="0000FF"/>
          <w:szCs w:val="19"/>
        </w:rPr>
        <w:t xml:space="preserve">. </w:t>
      </w:r>
    </w:p>
    <w:p w14:paraId="02C41577" w14:textId="36E2AE45" w:rsidR="00C548B6" w:rsidRPr="003A4444" w:rsidRDefault="00C548B6" w:rsidP="00D7102B">
      <w:pPr>
        <w:pStyle w:val="Ttulo5"/>
        <w:rPr>
          <w:rFonts w:cs="Tahoma"/>
          <w:color w:val="0000FF"/>
          <w:szCs w:val="19"/>
        </w:rPr>
      </w:pPr>
      <w:r w:rsidRPr="00BD20A5">
        <w:rPr>
          <w:b/>
        </w:rPr>
        <w:t>19.2.4.- Órgano competente en materia de contabilidad pública:</w:t>
      </w:r>
      <w:r w:rsidR="003A4444">
        <w:rPr>
          <w:b/>
        </w:rPr>
        <w:t xml:space="preserve"> </w:t>
      </w:r>
      <w:r w:rsidR="003A4444" w:rsidRPr="003A4444">
        <w:rPr>
          <w:rFonts w:cs="Tahoma"/>
          <w:color w:val="0000FF"/>
          <w:szCs w:val="19"/>
        </w:rPr>
        <w:t>Oficina de Control Económico</w:t>
      </w:r>
    </w:p>
    <w:p w14:paraId="377838FE" w14:textId="7C93ECAE"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3A4444">
        <w:rPr>
          <w:bCs/>
          <w:color w:val="0000FF"/>
        </w:rPr>
        <w:t>no</w:t>
      </w:r>
      <w:r w:rsidR="00F661BB" w:rsidRPr="003A4444">
        <w:rPr>
          <w:bCs/>
          <w:color w:val="0000FF"/>
        </w:rPr>
        <w:t>.</w:t>
      </w:r>
    </w:p>
    <w:p w14:paraId="1A2F3C0C" w14:textId="6D1DD26B" w:rsidR="00C548B6" w:rsidRDefault="00C548B6" w:rsidP="00D7102B">
      <w:pPr>
        <w:pStyle w:val="Ttulo5"/>
        <w:rPr>
          <w:b/>
        </w:rPr>
      </w:pPr>
      <w:r w:rsidRPr="00BD20A5">
        <w:rPr>
          <w:b/>
        </w:rPr>
        <w:t>19.2.6.- Composición de la mesa de contratación:</w:t>
      </w:r>
    </w:p>
    <w:p w14:paraId="282C66D7" w14:textId="77777777" w:rsidR="00A909C1" w:rsidRDefault="00A909C1" w:rsidP="00A909C1"/>
    <w:p w14:paraId="7D93324D" w14:textId="77777777" w:rsidR="00A909C1" w:rsidRPr="006756C0" w:rsidRDefault="00A909C1" w:rsidP="00A909C1">
      <w:pPr>
        <w:tabs>
          <w:tab w:val="left" w:pos="0"/>
          <w:tab w:val="left" w:pos="900"/>
        </w:tabs>
        <w:spacing w:before="120" w:after="120"/>
        <w:ind w:left="900" w:right="425"/>
        <w:jc w:val="both"/>
        <w:rPr>
          <w:rFonts w:ascii="Verdana" w:hAnsi="Verdana"/>
          <w:sz w:val="19"/>
          <w:szCs w:val="19"/>
        </w:rPr>
      </w:pPr>
      <w:r w:rsidRPr="00FB4315">
        <w:rPr>
          <w:rFonts w:ascii="Verdana" w:hAnsi="Verdana"/>
          <w:b/>
          <w:sz w:val="19"/>
          <w:szCs w:val="19"/>
          <w:u w:val="single"/>
        </w:rPr>
        <w:t>Presiden</w:t>
      </w:r>
      <w:r w:rsidRPr="006756C0">
        <w:rPr>
          <w:rFonts w:ascii="Verdana" w:hAnsi="Verdana"/>
          <w:b/>
          <w:sz w:val="19"/>
          <w:szCs w:val="19"/>
          <w:u w:val="single"/>
        </w:rPr>
        <w:t>cia</w:t>
      </w:r>
      <w:r w:rsidRPr="00FB4315">
        <w:rPr>
          <w:rFonts w:ascii="Verdana" w:hAnsi="Verdana"/>
          <w:sz w:val="19"/>
          <w:szCs w:val="19"/>
        </w:rPr>
        <w:t>:</w:t>
      </w:r>
    </w:p>
    <w:p w14:paraId="12FDC02B" w14:textId="77777777" w:rsidR="00A909C1" w:rsidRPr="006756C0" w:rsidRDefault="00A909C1" w:rsidP="00A909C1">
      <w:pPr>
        <w:tabs>
          <w:tab w:val="left" w:pos="0"/>
          <w:tab w:val="left" w:pos="900"/>
        </w:tabs>
        <w:spacing w:before="120" w:after="120"/>
        <w:ind w:left="900" w:right="425"/>
        <w:jc w:val="both"/>
        <w:rPr>
          <w:rFonts w:ascii="Verdana" w:hAnsi="Verdana"/>
          <w:b/>
          <w:sz w:val="19"/>
          <w:szCs w:val="19"/>
        </w:rPr>
      </w:pPr>
      <w:r w:rsidRPr="00FB4315">
        <w:rPr>
          <w:rFonts w:ascii="Verdana" w:hAnsi="Verdana"/>
          <w:sz w:val="19"/>
          <w:szCs w:val="19"/>
        </w:rPr>
        <w:t xml:space="preserve"> </w:t>
      </w:r>
      <w:bookmarkStart w:id="290" w:name="_Hlk131422753"/>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Tablaconcuadrcula"/>
        <w:tblW w:w="9160" w:type="dxa"/>
        <w:tblInd w:w="900" w:type="dxa"/>
        <w:tblLook w:val="04A0" w:firstRow="1" w:lastRow="0" w:firstColumn="1" w:lastColumn="0" w:noHBand="0" w:noVBand="1"/>
      </w:tblPr>
      <w:tblGrid>
        <w:gridCol w:w="4268"/>
        <w:gridCol w:w="4892"/>
      </w:tblGrid>
      <w:tr w:rsidR="00A909C1" w:rsidRPr="006756C0" w14:paraId="48FCF628" w14:textId="77777777" w:rsidTr="004E637D">
        <w:tc>
          <w:tcPr>
            <w:tcW w:w="4268" w:type="dxa"/>
          </w:tcPr>
          <w:p w14:paraId="2BC1DF67" w14:textId="52667BCB" w:rsidR="00A909C1" w:rsidRPr="00D81462" w:rsidRDefault="00A909C1" w:rsidP="004E637D">
            <w:pPr>
              <w:ind w:right="40"/>
              <w:rPr>
                <w:rFonts w:ascii="Verdana" w:eastAsia="Arial Unicode MS" w:hAnsi="Verdana"/>
                <w:color w:val="0000FF"/>
                <w:sz w:val="19"/>
                <w:szCs w:val="19"/>
              </w:rPr>
            </w:pPr>
            <w:r w:rsidRPr="00D81462">
              <w:rPr>
                <w:rFonts w:ascii="Verdana" w:eastAsia="Arial Unicode MS" w:hAnsi="Verdana"/>
                <w:color w:val="0000FF"/>
                <w:sz w:val="19"/>
                <w:szCs w:val="19"/>
              </w:rPr>
              <w:t xml:space="preserve">Garazi Hortelano Fernández </w:t>
            </w:r>
          </w:p>
          <w:p w14:paraId="47A44B95" w14:textId="77777777" w:rsidR="00A909C1" w:rsidRPr="00D81462" w:rsidRDefault="00A909C1" w:rsidP="004E637D">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Responsable de la Dirección de Servicios</w:t>
            </w:r>
          </w:p>
          <w:p w14:paraId="04F472D1" w14:textId="77777777" w:rsidR="00A909C1" w:rsidRPr="00E659E2" w:rsidRDefault="00A909C1" w:rsidP="004E637D">
            <w:pPr>
              <w:tabs>
                <w:tab w:val="left" w:pos="0"/>
                <w:tab w:val="left" w:pos="900"/>
              </w:tabs>
              <w:ind w:right="425"/>
              <w:jc w:val="both"/>
              <w:rPr>
                <w:rFonts w:ascii="Verdana" w:hAnsi="Verdana"/>
                <w:bCs/>
                <w:color w:val="FF0000"/>
                <w:sz w:val="19"/>
                <w:szCs w:val="19"/>
              </w:rPr>
            </w:pPr>
          </w:p>
        </w:tc>
        <w:tc>
          <w:tcPr>
            <w:tcW w:w="4892" w:type="dxa"/>
          </w:tcPr>
          <w:p w14:paraId="30E56DAE" w14:textId="40A7F509" w:rsidR="00A909C1" w:rsidRPr="00D81462" w:rsidRDefault="00A909C1" w:rsidP="004E637D">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Garbiñe Parada Vizcaino</w:t>
            </w:r>
          </w:p>
          <w:p w14:paraId="6CAD7710" w14:textId="77777777" w:rsidR="00A909C1" w:rsidRDefault="00A909C1" w:rsidP="004E637D">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Responsable de la asesoría jurídica</w:t>
            </w:r>
          </w:p>
          <w:p w14:paraId="55BD8C42" w14:textId="77777777" w:rsidR="00A909C1" w:rsidRDefault="00A909C1" w:rsidP="004E637D">
            <w:pPr>
              <w:spacing w:after="120"/>
              <w:ind w:right="40"/>
              <w:rPr>
                <w:rFonts w:ascii="Verdana" w:eastAsia="Arial Unicode MS" w:hAnsi="Verdana"/>
                <w:color w:val="0000FF"/>
                <w:sz w:val="19"/>
                <w:szCs w:val="19"/>
              </w:rPr>
            </w:pPr>
          </w:p>
          <w:p w14:paraId="63BAAC19" w14:textId="77777777" w:rsidR="00A909C1" w:rsidRPr="00D81462" w:rsidRDefault="00A909C1" w:rsidP="004E637D">
            <w:pPr>
              <w:spacing w:after="120"/>
              <w:ind w:right="40"/>
              <w:rPr>
                <w:rFonts w:ascii="Verdana" w:eastAsia="Arial Unicode MS" w:hAnsi="Verdana"/>
                <w:color w:val="0000FF"/>
                <w:sz w:val="19"/>
                <w:szCs w:val="19"/>
              </w:rPr>
            </w:pPr>
            <w:r>
              <w:rPr>
                <w:rFonts w:ascii="Verdana" w:eastAsia="Arial Unicode MS" w:hAnsi="Verdana"/>
                <w:color w:val="0000FF"/>
                <w:sz w:val="19"/>
                <w:szCs w:val="19"/>
              </w:rPr>
              <w:t>Asesores/as de la asesoría jurídica del Departamento</w:t>
            </w:r>
          </w:p>
          <w:p w14:paraId="0B69190C" w14:textId="77777777" w:rsidR="00A909C1" w:rsidRPr="00E659E2" w:rsidRDefault="00A909C1" w:rsidP="004E637D">
            <w:pPr>
              <w:tabs>
                <w:tab w:val="left" w:pos="0"/>
                <w:tab w:val="left" w:pos="900"/>
              </w:tabs>
              <w:ind w:right="425"/>
              <w:jc w:val="both"/>
              <w:rPr>
                <w:rFonts w:ascii="Verdana" w:hAnsi="Verdana"/>
                <w:color w:val="FF0000"/>
                <w:sz w:val="19"/>
                <w:szCs w:val="19"/>
              </w:rPr>
            </w:pPr>
          </w:p>
          <w:p w14:paraId="59F28C4B" w14:textId="77777777" w:rsidR="00A909C1" w:rsidRPr="00E659E2" w:rsidRDefault="00A909C1" w:rsidP="004E637D">
            <w:pPr>
              <w:tabs>
                <w:tab w:val="left" w:pos="0"/>
                <w:tab w:val="left" w:pos="900"/>
              </w:tabs>
              <w:ind w:right="425"/>
              <w:jc w:val="both"/>
              <w:rPr>
                <w:rFonts w:ascii="Verdana" w:hAnsi="Verdana"/>
                <w:bCs/>
                <w:color w:val="FF0000"/>
                <w:sz w:val="19"/>
                <w:szCs w:val="19"/>
              </w:rPr>
            </w:pPr>
          </w:p>
        </w:tc>
      </w:tr>
    </w:tbl>
    <w:p w14:paraId="2B7C3F5D" w14:textId="77777777" w:rsidR="00A909C1" w:rsidRPr="006756C0" w:rsidRDefault="00A909C1" w:rsidP="00A909C1">
      <w:pPr>
        <w:tabs>
          <w:tab w:val="left" w:pos="0"/>
          <w:tab w:val="left" w:pos="900"/>
        </w:tabs>
        <w:spacing w:before="120" w:after="120"/>
        <w:ind w:left="900" w:right="425"/>
        <w:jc w:val="both"/>
        <w:rPr>
          <w:rFonts w:ascii="Verdana" w:hAnsi="Verdana"/>
          <w:b/>
          <w:sz w:val="19"/>
          <w:szCs w:val="19"/>
        </w:rPr>
      </w:pPr>
      <w:bookmarkStart w:id="291" w:name="_Hlk131422811"/>
      <w:bookmarkEnd w:id="290"/>
    </w:p>
    <w:p w14:paraId="58979CAA" w14:textId="77777777" w:rsidR="00A909C1" w:rsidRPr="006756C0" w:rsidRDefault="00A909C1" w:rsidP="00A909C1">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 xml:space="preserve">Vocal </w:t>
      </w:r>
      <w:r>
        <w:rPr>
          <w:rFonts w:ascii="Verdana" w:hAnsi="Verdana"/>
          <w:b/>
          <w:sz w:val="19"/>
          <w:szCs w:val="19"/>
          <w:u w:val="single"/>
        </w:rPr>
        <w:t xml:space="preserve">asesor </w:t>
      </w:r>
      <w:r w:rsidRPr="006756C0">
        <w:rPr>
          <w:rFonts w:ascii="Verdana" w:hAnsi="Verdana"/>
          <w:b/>
          <w:sz w:val="19"/>
          <w:szCs w:val="19"/>
          <w:u w:val="single"/>
        </w:rPr>
        <w:t>técnic</w:t>
      </w:r>
      <w:r>
        <w:rPr>
          <w:rFonts w:ascii="Verdana" w:hAnsi="Verdana"/>
          <w:b/>
          <w:sz w:val="19"/>
          <w:szCs w:val="19"/>
          <w:u w:val="single"/>
        </w:rPr>
        <w:t>o</w:t>
      </w:r>
    </w:p>
    <w:p w14:paraId="4B620358" w14:textId="77777777" w:rsidR="00A909C1" w:rsidRPr="006756C0" w:rsidRDefault="00A909C1" w:rsidP="00A909C1">
      <w:pPr>
        <w:tabs>
          <w:tab w:val="left" w:pos="0"/>
          <w:tab w:val="left" w:pos="900"/>
        </w:tabs>
        <w:spacing w:before="120" w:after="120"/>
        <w:ind w:left="900" w:right="425"/>
        <w:jc w:val="both"/>
        <w:rPr>
          <w:rFonts w:ascii="Verdana" w:hAnsi="Verdana"/>
          <w:b/>
          <w:sz w:val="19"/>
          <w:szCs w:val="19"/>
        </w:rPr>
      </w:pPr>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Tablaconcuadrcula"/>
        <w:tblW w:w="9160" w:type="dxa"/>
        <w:tblInd w:w="900" w:type="dxa"/>
        <w:tblLook w:val="04A0" w:firstRow="1" w:lastRow="0" w:firstColumn="1" w:lastColumn="0" w:noHBand="0" w:noVBand="1"/>
      </w:tblPr>
      <w:tblGrid>
        <w:gridCol w:w="4282"/>
        <w:gridCol w:w="4878"/>
      </w:tblGrid>
      <w:tr w:rsidR="00A909C1" w:rsidRPr="006756C0" w14:paraId="689BD5E8" w14:textId="77777777" w:rsidTr="004E637D">
        <w:trPr>
          <w:trHeight w:val="535"/>
        </w:trPr>
        <w:tc>
          <w:tcPr>
            <w:tcW w:w="4282" w:type="dxa"/>
          </w:tcPr>
          <w:p w14:paraId="1CA366B9" w14:textId="06702F64" w:rsidR="00A909C1" w:rsidRDefault="007D56B1" w:rsidP="004E637D">
            <w:pPr>
              <w:tabs>
                <w:tab w:val="left" w:pos="0"/>
                <w:tab w:val="left" w:pos="900"/>
              </w:tabs>
              <w:ind w:right="425"/>
              <w:jc w:val="both"/>
              <w:rPr>
                <w:rFonts w:ascii="Verdana" w:eastAsia="Arial Unicode MS" w:hAnsi="Verdana"/>
                <w:color w:val="0000FF"/>
                <w:sz w:val="19"/>
                <w:szCs w:val="19"/>
              </w:rPr>
            </w:pPr>
            <w:r>
              <w:rPr>
                <w:rFonts w:ascii="Verdana" w:eastAsia="Arial Unicode MS" w:hAnsi="Verdana"/>
                <w:color w:val="0000FF"/>
                <w:sz w:val="19"/>
                <w:szCs w:val="19"/>
              </w:rPr>
              <w:t>Saioa Landa Ayo</w:t>
            </w:r>
          </w:p>
          <w:p w14:paraId="1961DF8A" w14:textId="18D6CFFE" w:rsidR="007D56B1" w:rsidRPr="00941142" w:rsidRDefault="007D56B1" w:rsidP="004E637D">
            <w:pPr>
              <w:tabs>
                <w:tab w:val="left" w:pos="0"/>
                <w:tab w:val="left" w:pos="900"/>
              </w:tabs>
              <w:ind w:right="425"/>
              <w:jc w:val="both"/>
              <w:rPr>
                <w:rFonts w:ascii="Verdana" w:hAnsi="Verdana"/>
                <w:bCs/>
                <w:sz w:val="19"/>
                <w:szCs w:val="19"/>
              </w:rPr>
            </w:pPr>
            <w:r>
              <w:rPr>
                <w:rFonts w:ascii="Verdana" w:eastAsia="Arial Unicode MS" w:hAnsi="Verdana"/>
                <w:color w:val="0000FF"/>
                <w:sz w:val="19"/>
                <w:szCs w:val="19"/>
              </w:rPr>
              <w:t xml:space="preserve">Técnica de Prospección de la Dirección de Apoyos </w:t>
            </w:r>
            <w:r w:rsidR="00164352">
              <w:rPr>
                <w:rFonts w:ascii="Verdana" w:eastAsia="Arial Unicode MS" w:hAnsi="Verdana"/>
                <w:color w:val="0000FF"/>
                <w:sz w:val="19"/>
                <w:szCs w:val="19"/>
              </w:rPr>
              <w:t xml:space="preserve">para </w:t>
            </w:r>
            <w:r>
              <w:rPr>
                <w:rFonts w:ascii="Verdana" w:eastAsia="Arial Unicode MS" w:hAnsi="Verdana"/>
                <w:color w:val="0000FF"/>
                <w:sz w:val="19"/>
                <w:szCs w:val="19"/>
              </w:rPr>
              <w:t>la Vida Plena</w:t>
            </w:r>
          </w:p>
        </w:tc>
        <w:tc>
          <w:tcPr>
            <w:tcW w:w="4878" w:type="dxa"/>
          </w:tcPr>
          <w:p w14:paraId="2B808730" w14:textId="03F613C0" w:rsidR="000D2E9F" w:rsidRDefault="000D2E9F" w:rsidP="004E637D">
            <w:pPr>
              <w:tabs>
                <w:tab w:val="left" w:pos="0"/>
                <w:tab w:val="left" w:pos="900"/>
              </w:tabs>
              <w:ind w:right="425"/>
              <w:jc w:val="both"/>
              <w:rPr>
                <w:rFonts w:ascii="Verdana" w:eastAsia="Arial Unicode MS" w:hAnsi="Verdana"/>
                <w:color w:val="0000FF"/>
                <w:sz w:val="19"/>
                <w:szCs w:val="19"/>
              </w:rPr>
            </w:pPr>
            <w:r>
              <w:rPr>
                <w:rFonts w:ascii="Verdana" w:eastAsia="Arial Unicode MS" w:hAnsi="Verdana"/>
                <w:color w:val="0000FF"/>
                <w:sz w:val="19"/>
                <w:szCs w:val="19"/>
              </w:rPr>
              <w:t>Igone Magunagoitia</w:t>
            </w:r>
          </w:p>
          <w:p w14:paraId="55C102F8" w14:textId="60621B8C" w:rsidR="00A909C1" w:rsidRPr="00941142" w:rsidRDefault="000D2E9F" w:rsidP="004E637D">
            <w:pPr>
              <w:tabs>
                <w:tab w:val="left" w:pos="0"/>
                <w:tab w:val="left" w:pos="900"/>
              </w:tabs>
              <w:ind w:right="425"/>
              <w:jc w:val="both"/>
              <w:rPr>
                <w:rFonts w:ascii="Verdana" w:hAnsi="Verdana"/>
                <w:bCs/>
                <w:sz w:val="19"/>
                <w:szCs w:val="19"/>
              </w:rPr>
            </w:pPr>
            <w:r>
              <w:rPr>
                <w:rFonts w:ascii="Verdana" w:eastAsia="Arial Unicode MS" w:hAnsi="Verdana"/>
                <w:color w:val="0000FF"/>
                <w:sz w:val="19"/>
                <w:szCs w:val="19"/>
              </w:rPr>
              <w:t>Responsable de Asuntos Sociales de la Dirección de Apoyos para la Vida Plena</w:t>
            </w:r>
          </w:p>
        </w:tc>
      </w:tr>
      <w:bookmarkEnd w:id="291"/>
    </w:tbl>
    <w:p w14:paraId="3D6A221D" w14:textId="77777777" w:rsidR="00A909C1" w:rsidRDefault="00A909C1" w:rsidP="00A909C1">
      <w:pPr>
        <w:tabs>
          <w:tab w:val="left" w:pos="0"/>
          <w:tab w:val="left" w:pos="900"/>
        </w:tabs>
        <w:spacing w:before="120" w:after="120"/>
        <w:ind w:left="900" w:right="425"/>
        <w:jc w:val="both"/>
        <w:rPr>
          <w:rFonts w:ascii="Verdana" w:hAnsi="Verdana"/>
          <w:b/>
          <w:sz w:val="19"/>
          <w:szCs w:val="19"/>
        </w:rPr>
      </w:pPr>
    </w:p>
    <w:p w14:paraId="2BAB7D8A" w14:textId="77777777" w:rsidR="00A909C1" w:rsidRPr="00E12D4A" w:rsidRDefault="00A909C1" w:rsidP="00A909C1">
      <w:pPr>
        <w:tabs>
          <w:tab w:val="left" w:pos="900"/>
        </w:tabs>
        <w:spacing w:before="120" w:after="120"/>
        <w:ind w:left="426" w:right="-318" w:firstLine="474"/>
        <w:rPr>
          <w:rFonts w:ascii="Verdana" w:hAnsi="Verdana" w:cs="Tahoma"/>
          <w:b/>
          <w:sz w:val="19"/>
          <w:szCs w:val="19"/>
        </w:rPr>
      </w:pPr>
      <w:r w:rsidRPr="005C48A5">
        <w:rPr>
          <w:rFonts w:ascii="Verdana" w:hAnsi="Verdana" w:cs="Tahoma"/>
          <w:b/>
          <w:sz w:val="19"/>
          <w:szCs w:val="19"/>
          <w:u w:val="single"/>
        </w:rPr>
        <w:t>Secretario-asesor jurídico</w:t>
      </w:r>
      <w:r w:rsidRPr="00E12D4A">
        <w:rPr>
          <w:rFonts w:ascii="Verdana" w:hAnsi="Verdana" w:cs="Tahoma"/>
          <w:b/>
          <w:sz w:val="19"/>
          <w:szCs w:val="19"/>
        </w:rPr>
        <w:t xml:space="preserve">: </w:t>
      </w:r>
    </w:p>
    <w:p w14:paraId="6CFBEA27" w14:textId="77777777" w:rsidR="00A909C1" w:rsidRDefault="00A909C1" w:rsidP="00A909C1">
      <w:pPr>
        <w:tabs>
          <w:tab w:val="left" w:pos="900"/>
        </w:tabs>
        <w:spacing w:before="120" w:after="120"/>
        <w:ind w:left="426" w:right="-318"/>
        <w:rPr>
          <w:rFonts w:ascii="Verdana" w:hAnsi="Verdana" w:cs="Tahoma"/>
          <w:b/>
          <w:sz w:val="19"/>
          <w:szCs w:val="19"/>
        </w:rPr>
      </w:pP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           Titular: </w:t>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r>
      <w:r w:rsidRPr="00E12D4A">
        <w:rPr>
          <w:rFonts w:ascii="Verdana" w:hAnsi="Verdana" w:cs="Tahoma"/>
          <w:b/>
          <w:sz w:val="19"/>
          <w:szCs w:val="19"/>
        </w:rPr>
        <w:tab/>
        <w:t xml:space="preserve"> Suplente:</w:t>
      </w:r>
      <w:r w:rsidRPr="00E12D4A">
        <w:rPr>
          <w:rFonts w:ascii="Verdana" w:hAnsi="Verdana" w:cs="Tahoma"/>
          <w:b/>
          <w:sz w:val="19"/>
          <w:szCs w:val="19"/>
        </w:rPr>
        <w:tab/>
      </w:r>
      <w:r w:rsidRPr="00E12D4A">
        <w:rPr>
          <w:rFonts w:ascii="Verdana" w:hAnsi="Verdana" w:cs="Tahoma"/>
          <w:b/>
          <w:sz w:val="19"/>
          <w:szCs w:val="19"/>
        </w:rPr>
        <w:tab/>
      </w:r>
    </w:p>
    <w:tbl>
      <w:tblPr>
        <w:tblStyle w:val="Tablaconcuadrcula"/>
        <w:tblW w:w="9160" w:type="dxa"/>
        <w:tblInd w:w="900" w:type="dxa"/>
        <w:tblLook w:val="04A0" w:firstRow="1" w:lastRow="0" w:firstColumn="1" w:lastColumn="0" w:noHBand="0" w:noVBand="1"/>
      </w:tblPr>
      <w:tblGrid>
        <w:gridCol w:w="4282"/>
        <w:gridCol w:w="4878"/>
      </w:tblGrid>
      <w:tr w:rsidR="00A909C1" w:rsidRPr="006756C0" w14:paraId="10C16F3E" w14:textId="77777777" w:rsidTr="004E637D">
        <w:tc>
          <w:tcPr>
            <w:tcW w:w="4282" w:type="dxa"/>
          </w:tcPr>
          <w:p w14:paraId="1752BDE6" w14:textId="12606360" w:rsidR="00A909C1" w:rsidRPr="00941142" w:rsidRDefault="00A909C1" w:rsidP="004E637D">
            <w:pPr>
              <w:tabs>
                <w:tab w:val="left" w:pos="0"/>
                <w:tab w:val="left" w:pos="900"/>
              </w:tabs>
              <w:ind w:right="425"/>
              <w:jc w:val="both"/>
              <w:rPr>
                <w:rFonts w:ascii="Verdana" w:eastAsia="Arial Unicode MS" w:hAnsi="Verdana"/>
                <w:color w:val="0000FF"/>
                <w:sz w:val="19"/>
                <w:szCs w:val="19"/>
              </w:rPr>
            </w:pPr>
            <w:r>
              <w:rPr>
                <w:rFonts w:ascii="Verdana" w:eastAsia="Arial Unicode MS" w:hAnsi="Verdana"/>
                <w:color w:val="0000FF"/>
                <w:sz w:val="19"/>
                <w:szCs w:val="19"/>
              </w:rPr>
              <w:t>Iñigo Urrestarazu García</w:t>
            </w:r>
          </w:p>
          <w:p w14:paraId="5C4BF167" w14:textId="77777777" w:rsidR="00A909C1" w:rsidRPr="002859A2" w:rsidRDefault="00A909C1" w:rsidP="004E637D">
            <w:pPr>
              <w:tabs>
                <w:tab w:val="left" w:pos="0"/>
                <w:tab w:val="left" w:pos="900"/>
              </w:tabs>
              <w:ind w:right="425"/>
              <w:jc w:val="both"/>
              <w:rPr>
                <w:rFonts w:ascii="Verdana" w:hAnsi="Verdana"/>
                <w:bCs/>
                <w:color w:val="FF0000"/>
                <w:sz w:val="19"/>
                <w:szCs w:val="19"/>
                <w:highlight w:val="cyan"/>
              </w:rPr>
            </w:pPr>
            <w:r w:rsidRPr="00941142">
              <w:rPr>
                <w:rFonts w:ascii="Verdana" w:eastAsia="Arial Unicode MS" w:hAnsi="Verdana"/>
                <w:color w:val="0000FF"/>
                <w:sz w:val="19"/>
                <w:szCs w:val="19"/>
              </w:rPr>
              <w:t>Técnic</w:t>
            </w:r>
            <w:r>
              <w:rPr>
                <w:rFonts w:ascii="Verdana" w:eastAsia="Arial Unicode MS" w:hAnsi="Verdana"/>
                <w:color w:val="0000FF"/>
                <w:sz w:val="19"/>
                <w:szCs w:val="19"/>
              </w:rPr>
              <w:t>o</w:t>
            </w:r>
            <w:r w:rsidRPr="00941142">
              <w:rPr>
                <w:rFonts w:ascii="Verdana" w:eastAsia="Arial Unicode MS" w:hAnsi="Verdana"/>
                <w:color w:val="0000FF"/>
                <w:sz w:val="19"/>
                <w:szCs w:val="19"/>
              </w:rPr>
              <w:t xml:space="preserve"> del Servicio de Contratación</w:t>
            </w:r>
          </w:p>
        </w:tc>
        <w:tc>
          <w:tcPr>
            <w:tcW w:w="4878" w:type="dxa"/>
          </w:tcPr>
          <w:p w14:paraId="6878D5E1" w14:textId="77777777" w:rsidR="00A909C1" w:rsidRPr="00941142" w:rsidRDefault="00A909C1" w:rsidP="004E637D">
            <w:pPr>
              <w:tabs>
                <w:tab w:val="left" w:pos="0"/>
                <w:tab w:val="left" w:pos="900"/>
              </w:tabs>
              <w:ind w:right="425"/>
              <w:jc w:val="both"/>
              <w:rPr>
                <w:rFonts w:ascii="Verdana" w:eastAsia="Arial Unicode MS" w:hAnsi="Verdana"/>
                <w:color w:val="0000FF"/>
                <w:sz w:val="19"/>
                <w:szCs w:val="19"/>
              </w:rPr>
            </w:pPr>
            <w:r w:rsidRPr="00941142">
              <w:rPr>
                <w:rFonts w:ascii="Verdana" w:eastAsia="Arial Unicode MS" w:hAnsi="Verdana"/>
                <w:color w:val="0000FF"/>
                <w:sz w:val="19"/>
                <w:szCs w:val="19"/>
              </w:rPr>
              <w:t>Dña. Olatz Larrinaga García de las Bayonas</w:t>
            </w:r>
          </w:p>
          <w:p w14:paraId="7EB2144B" w14:textId="77777777" w:rsidR="00A909C1" w:rsidRPr="002859A2" w:rsidRDefault="00A909C1" w:rsidP="004E637D">
            <w:pPr>
              <w:tabs>
                <w:tab w:val="left" w:pos="0"/>
                <w:tab w:val="left" w:pos="900"/>
              </w:tabs>
              <w:ind w:right="425"/>
              <w:jc w:val="both"/>
              <w:rPr>
                <w:rFonts w:ascii="Verdana" w:eastAsia="Arial Unicode MS" w:hAnsi="Verdana"/>
                <w:color w:val="FF0000"/>
                <w:sz w:val="19"/>
                <w:szCs w:val="18"/>
                <w:highlight w:val="cyan"/>
              </w:rPr>
            </w:pPr>
            <w:r w:rsidRPr="00941142">
              <w:rPr>
                <w:rFonts w:ascii="Verdana" w:eastAsia="Arial Unicode MS" w:hAnsi="Verdana"/>
                <w:color w:val="0000FF"/>
                <w:sz w:val="19"/>
                <w:szCs w:val="19"/>
              </w:rPr>
              <w:t>Técnica del Servicio de Contratación</w:t>
            </w:r>
          </w:p>
        </w:tc>
      </w:tr>
    </w:tbl>
    <w:p w14:paraId="123B7266" w14:textId="77777777" w:rsidR="00A909C1" w:rsidRPr="00A909C1" w:rsidRDefault="00A909C1" w:rsidP="00A909C1"/>
    <w:p w14:paraId="211F65B0" w14:textId="418C89C9" w:rsidR="00C548B6" w:rsidRPr="00BD20A5" w:rsidRDefault="00C548B6" w:rsidP="00D7102B">
      <w:pPr>
        <w:pStyle w:val="Ttulo5"/>
        <w:rPr>
          <w:b/>
          <w:color w:val="0000FF"/>
        </w:rPr>
      </w:pPr>
      <w:r w:rsidRPr="00BD20A5">
        <w:rPr>
          <w:b/>
        </w:rPr>
        <w:t xml:space="preserve">19.2.7.- Comité de expertos/organismo técnico especializado: </w:t>
      </w:r>
      <w:r w:rsidRPr="00BD20A5">
        <w:rPr>
          <w:b/>
          <w:color w:val="0000FF"/>
        </w:rPr>
        <w:t>no</w:t>
      </w:r>
      <w:r w:rsidR="00F661BB" w:rsidRPr="00BD20A5">
        <w:rPr>
          <w:b/>
          <w:color w:val="0000FF"/>
        </w:rPr>
        <w:t>.</w:t>
      </w:r>
      <w:r w:rsidRPr="00BD20A5">
        <w:rPr>
          <w:b/>
          <w:color w:val="0000FF"/>
        </w:rPr>
        <w:t xml:space="preserve"> </w:t>
      </w:r>
    </w:p>
    <w:p w14:paraId="4C8CD5CC" w14:textId="77777777" w:rsidR="00C548B6" w:rsidRDefault="00C548B6" w:rsidP="001D3DE3">
      <w:pPr>
        <w:pStyle w:val="Ttulo4"/>
        <w:spacing w:after="120"/>
        <w:ind w:left="851" w:right="-427"/>
        <w:jc w:val="both"/>
        <w:rPr>
          <w:sz w:val="19"/>
          <w:szCs w:val="19"/>
        </w:rPr>
      </w:pPr>
      <w:bookmarkStart w:id="292" w:name="_Toc38387632"/>
      <w:bookmarkStart w:id="293" w:name="_Toc528657922"/>
      <w:bookmarkStart w:id="294" w:name="_Toc528658741"/>
      <w:bookmarkStart w:id="295" w:name="_Toc528660368"/>
      <w:bookmarkStart w:id="296" w:name="_Toc528664218"/>
      <w:bookmarkStart w:id="297" w:name="_Toc528665909"/>
      <w:bookmarkStart w:id="298" w:name="_Toc528666534"/>
      <w:bookmarkStart w:id="299" w:name="_Toc528671257"/>
      <w:bookmarkStart w:id="300" w:name="_Toc530728037"/>
      <w:bookmarkStart w:id="301" w:name="_Toc5958927"/>
      <w:bookmarkStart w:id="302" w:name="_Toc34132891"/>
      <w:r w:rsidRPr="00BD20A5">
        <w:rPr>
          <w:sz w:val="19"/>
          <w:szCs w:val="19"/>
        </w:rPr>
        <w:t>19.3.- Unidad administrativa encargada de tramitar el procedimiento de adjudicación:</w:t>
      </w:r>
      <w:bookmarkEnd w:id="292"/>
    </w:p>
    <w:p w14:paraId="3978D7A9" w14:textId="5D7D58D5" w:rsidR="00DC5184" w:rsidRPr="00DC5184" w:rsidRDefault="00DC5184" w:rsidP="00DC5184">
      <w:pPr>
        <w:rPr>
          <w:rFonts w:ascii="Verdana" w:eastAsia="Arial Unicode MS" w:hAnsi="Verdana" w:cs="Tahoma"/>
          <w:color w:val="0000FF"/>
          <w:sz w:val="19"/>
          <w:szCs w:val="19"/>
        </w:rPr>
      </w:pPr>
      <w:r w:rsidRPr="00DC5184">
        <w:rPr>
          <w:rFonts w:ascii="Verdana" w:eastAsia="Arial Unicode MS" w:hAnsi="Verdana" w:cs="Tahoma"/>
          <w:color w:val="0000FF"/>
          <w:sz w:val="19"/>
          <w:szCs w:val="19"/>
        </w:rPr>
        <w:t>Servicio de contratación del Departamento de Bienestar, Juventud y Reto Demográfico</w:t>
      </w:r>
    </w:p>
    <w:p w14:paraId="51F2CA2D" w14:textId="77777777" w:rsidR="00C548B6" w:rsidRPr="00BD20A5" w:rsidRDefault="00C548B6" w:rsidP="001D3DE3">
      <w:pPr>
        <w:pStyle w:val="Ttulo4"/>
        <w:spacing w:after="120"/>
        <w:ind w:left="851" w:right="-427"/>
        <w:jc w:val="both"/>
        <w:rPr>
          <w:sz w:val="19"/>
          <w:szCs w:val="19"/>
        </w:rPr>
      </w:pPr>
      <w:bookmarkStart w:id="303" w:name="_Toc38387633"/>
      <w:r w:rsidRPr="00BD20A5">
        <w:rPr>
          <w:sz w:val="19"/>
          <w:szCs w:val="19"/>
        </w:rPr>
        <w:t>19.4.- Contacto para atender consultas sobre aspectos técnicos:</w:t>
      </w:r>
      <w:bookmarkEnd w:id="303"/>
    </w:p>
    <w:p w14:paraId="6A42FCBB" w14:textId="6BBC8CCE" w:rsidR="00C548B6" w:rsidRPr="00807B9E" w:rsidRDefault="00C548B6" w:rsidP="002801AF">
      <w:pPr>
        <w:numPr>
          <w:ilvl w:val="0"/>
          <w:numId w:val="30"/>
        </w:numPr>
        <w:spacing w:before="120" w:after="120"/>
        <w:ind w:left="1418" w:right="-425" w:hanging="283"/>
        <w:jc w:val="both"/>
        <w:rPr>
          <w:rFonts w:ascii="Verdana" w:eastAsia="Arial Unicode MS" w:hAnsi="Verdana" w:cs="Tahoma"/>
          <w:color w:val="0000FF"/>
          <w:sz w:val="19"/>
          <w:szCs w:val="19"/>
        </w:rPr>
      </w:pPr>
      <w:r w:rsidRPr="00807B9E">
        <w:rPr>
          <w:rFonts w:ascii="Verdana" w:eastAsia="Arial Unicode MS" w:hAnsi="Verdana"/>
          <w:sz w:val="19"/>
          <w:szCs w:val="19"/>
        </w:rPr>
        <w:t>Dirección de correo electrónico:</w:t>
      </w:r>
      <w:r w:rsidR="00946F2A" w:rsidRPr="00807B9E">
        <w:rPr>
          <w:rFonts w:ascii="Verdana" w:eastAsia="Arial Unicode MS" w:hAnsi="Verdana"/>
          <w:sz w:val="19"/>
          <w:szCs w:val="19"/>
        </w:rPr>
        <w:t xml:space="preserve"> </w:t>
      </w:r>
      <w:r w:rsidR="00DC5184" w:rsidRPr="00807B9E">
        <w:rPr>
          <w:rFonts w:ascii="Verdana" w:eastAsia="Arial Unicode MS" w:hAnsi="Verdana" w:cs="Tahoma"/>
          <w:color w:val="0000FF"/>
          <w:sz w:val="19"/>
          <w:szCs w:val="19"/>
        </w:rPr>
        <w:t>s</w:t>
      </w:r>
      <w:r w:rsidR="00946F2A" w:rsidRPr="00807B9E">
        <w:rPr>
          <w:rFonts w:ascii="Verdana" w:eastAsia="Arial Unicode MS" w:hAnsi="Verdana" w:cs="Tahoma"/>
          <w:color w:val="0000FF"/>
          <w:sz w:val="19"/>
          <w:szCs w:val="19"/>
        </w:rPr>
        <w:t>-landaayo@euskadi.eus</w:t>
      </w:r>
    </w:p>
    <w:p w14:paraId="26E690B7" w14:textId="4D42F0C0" w:rsidR="00C548B6" w:rsidRPr="00946F2A" w:rsidRDefault="00C548B6" w:rsidP="002801AF">
      <w:pPr>
        <w:numPr>
          <w:ilvl w:val="0"/>
          <w:numId w:val="30"/>
        </w:numPr>
        <w:spacing w:before="120" w:after="120"/>
        <w:ind w:left="1418" w:right="-425" w:hanging="283"/>
        <w:jc w:val="both"/>
        <w:rPr>
          <w:rFonts w:ascii="Verdana" w:eastAsia="Arial Unicode MS" w:hAnsi="Verdana" w:cs="Tahoma"/>
          <w:color w:val="0000FF"/>
          <w:sz w:val="19"/>
          <w:szCs w:val="19"/>
        </w:rPr>
      </w:pPr>
      <w:r w:rsidRPr="00BD20A5">
        <w:rPr>
          <w:rFonts w:ascii="Verdana" w:eastAsia="Arial Unicode MS" w:hAnsi="Verdana"/>
          <w:sz w:val="19"/>
          <w:szCs w:val="19"/>
        </w:rPr>
        <w:t>Nº de teléfono:</w:t>
      </w:r>
      <w:r w:rsidR="00946F2A">
        <w:rPr>
          <w:rFonts w:ascii="Verdana" w:eastAsia="Arial Unicode MS" w:hAnsi="Verdana"/>
          <w:sz w:val="19"/>
          <w:szCs w:val="19"/>
        </w:rPr>
        <w:t xml:space="preserve"> </w:t>
      </w:r>
      <w:r w:rsidR="00946F2A" w:rsidRPr="00946F2A">
        <w:rPr>
          <w:rFonts w:ascii="Verdana" w:eastAsia="Arial Unicode MS" w:hAnsi="Verdana" w:cs="Tahoma"/>
          <w:color w:val="0000FF"/>
          <w:sz w:val="19"/>
          <w:szCs w:val="19"/>
        </w:rPr>
        <w:t>945</w:t>
      </w:r>
      <w:r w:rsidR="00946F2A">
        <w:rPr>
          <w:rFonts w:ascii="Verdana" w:eastAsia="Arial Unicode MS" w:hAnsi="Verdana" w:cs="Tahoma"/>
          <w:color w:val="0000FF"/>
          <w:sz w:val="19"/>
          <w:szCs w:val="19"/>
        </w:rPr>
        <w:t xml:space="preserve"> </w:t>
      </w:r>
      <w:r w:rsidR="00946F2A" w:rsidRPr="00946F2A">
        <w:rPr>
          <w:rFonts w:ascii="Verdana" w:eastAsia="Arial Unicode MS" w:hAnsi="Verdana" w:cs="Tahoma"/>
          <w:color w:val="0000FF"/>
          <w:sz w:val="19"/>
          <w:szCs w:val="19"/>
        </w:rPr>
        <w:t>019</w:t>
      </w:r>
      <w:r w:rsidR="00946F2A">
        <w:rPr>
          <w:rFonts w:ascii="Verdana" w:eastAsia="Arial Unicode MS" w:hAnsi="Verdana" w:cs="Tahoma"/>
          <w:color w:val="0000FF"/>
          <w:sz w:val="19"/>
          <w:szCs w:val="19"/>
        </w:rPr>
        <w:t xml:space="preserve"> </w:t>
      </w:r>
      <w:r w:rsidR="00946F2A" w:rsidRPr="00946F2A">
        <w:rPr>
          <w:rFonts w:ascii="Verdana" w:eastAsia="Arial Unicode MS" w:hAnsi="Verdana" w:cs="Tahoma"/>
          <w:color w:val="0000FF"/>
          <w:sz w:val="19"/>
          <w:szCs w:val="19"/>
        </w:rPr>
        <w:t>302</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lastRenderedPageBreak/>
        <w:t xml:space="preserve">Nº de teléfono: </w:t>
      </w:r>
      <w:r w:rsidRPr="00946F2A">
        <w:rPr>
          <w:rFonts w:ascii="Verdana" w:eastAsia="Arial Unicode MS" w:hAnsi="Verdana" w:cs="Tahoma"/>
          <w:color w:val="0000FF"/>
          <w:sz w:val="19"/>
          <w:szCs w:val="19"/>
        </w:rPr>
        <w:t>945 016 298</w:t>
      </w:r>
      <w:r w:rsidRPr="00BD20A5">
        <w:rPr>
          <w:rFonts w:ascii="Verdana" w:hAnsi="Verdana" w:cs="Tahoma"/>
          <w:sz w:val="19"/>
          <w:szCs w:val="19"/>
        </w:rPr>
        <w:t>.</w:t>
      </w:r>
    </w:p>
    <w:p w14:paraId="764A7CD7" w14:textId="77777777" w:rsidR="00C548B6" w:rsidRPr="00BD20A5" w:rsidRDefault="00C548B6" w:rsidP="001D3DE3">
      <w:pPr>
        <w:pStyle w:val="Ttulo4"/>
        <w:spacing w:after="120"/>
        <w:ind w:left="851" w:right="-427"/>
        <w:jc w:val="both"/>
        <w:rPr>
          <w:sz w:val="19"/>
          <w:szCs w:val="19"/>
        </w:rPr>
      </w:pPr>
      <w:bookmarkStart w:id="304" w:name="_Toc38387634"/>
      <w:r w:rsidRPr="00BD20A5">
        <w:rPr>
          <w:sz w:val="19"/>
          <w:szCs w:val="19"/>
        </w:rPr>
        <w:t>19.5.- Contacto para atender consultas sobre aspectos jurídicos:</w:t>
      </w:r>
      <w:bookmarkEnd w:id="304"/>
    </w:p>
    <w:p w14:paraId="3C32358A" w14:textId="77777777" w:rsidR="007D69EB" w:rsidRDefault="007D69EB" w:rsidP="007D69EB">
      <w:pPr>
        <w:numPr>
          <w:ilvl w:val="0"/>
          <w:numId w:val="30"/>
        </w:numPr>
        <w:spacing w:before="120" w:after="120"/>
        <w:ind w:left="1418" w:right="-425" w:hanging="283"/>
        <w:jc w:val="both"/>
        <w:rPr>
          <w:rFonts w:ascii="Verdana" w:eastAsia="Arial Unicode MS" w:hAnsi="Verdana"/>
          <w:color w:val="0000FF"/>
          <w:sz w:val="19"/>
          <w:szCs w:val="18"/>
        </w:rPr>
      </w:pPr>
      <w:bookmarkStart w:id="305" w:name="_Toc38387635"/>
      <w:r w:rsidRPr="007A0EDE">
        <w:rPr>
          <w:rFonts w:ascii="Verdana" w:eastAsia="Arial Unicode MS" w:hAnsi="Verdana"/>
          <w:color w:val="0000FF"/>
          <w:sz w:val="19"/>
          <w:szCs w:val="18"/>
        </w:rPr>
        <w:t xml:space="preserve">Dirección de correo electrónico: </w:t>
      </w:r>
      <w:hyperlink r:id="rId17" w:history="1">
        <w:r w:rsidRPr="007A0EDE">
          <w:rPr>
            <w:rFonts w:eastAsia="Arial Unicode MS"/>
            <w:color w:val="0000FF"/>
            <w:szCs w:val="18"/>
          </w:rPr>
          <w:t>contratos-bjrd@euskadi.eus</w:t>
        </w:r>
      </w:hyperlink>
    </w:p>
    <w:p w14:paraId="6D3CD243" w14:textId="77777777" w:rsidR="007D69EB" w:rsidRPr="0050353E" w:rsidRDefault="007D69EB" w:rsidP="007D69EB">
      <w:pPr>
        <w:numPr>
          <w:ilvl w:val="0"/>
          <w:numId w:val="30"/>
        </w:numPr>
        <w:spacing w:before="120" w:after="120"/>
        <w:ind w:left="1418" w:right="-425" w:hanging="283"/>
        <w:jc w:val="both"/>
        <w:rPr>
          <w:rFonts w:ascii="Verdana" w:eastAsia="Arial Unicode MS" w:hAnsi="Verdana"/>
          <w:color w:val="0000FF"/>
          <w:sz w:val="19"/>
          <w:szCs w:val="18"/>
        </w:rPr>
      </w:pPr>
      <w:r w:rsidRPr="00882DD1">
        <w:rPr>
          <w:rFonts w:ascii="Verdana" w:eastAsia="Arial Unicode MS" w:hAnsi="Verdana"/>
          <w:color w:val="0000FF"/>
          <w:sz w:val="19"/>
          <w:szCs w:val="18"/>
        </w:rPr>
        <w:t>Nº de teléfono: 945019406</w:t>
      </w:r>
    </w:p>
    <w:p w14:paraId="47537601" w14:textId="77777777" w:rsidR="00C548B6" w:rsidRPr="00BD20A5" w:rsidRDefault="00C548B6" w:rsidP="001D3DE3">
      <w:pPr>
        <w:pStyle w:val="Ttulo4"/>
        <w:spacing w:after="120"/>
        <w:ind w:left="851" w:right="-427"/>
        <w:jc w:val="both"/>
        <w:rPr>
          <w:sz w:val="19"/>
          <w:szCs w:val="19"/>
        </w:rPr>
      </w:pPr>
      <w:r w:rsidRPr="00BD20A5">
        <w:rPr>
          <w:sz w:val="19"/>
          <w:szCs w:val="19"/>
        </w:rPr>
        <w:t>19.6.- Registros:</w:t>
      </w:r>
      <w:bookmarkEnd w:id="305"/>
    </w:p>
    <w:p w14:paraId="67E2CFF7" w14:textId="77777777" w:rsidR="00C548B6" w:rsidRDefault="00C548B6" w:rsidP="00D7102B">
      <w:pPr>
        <w:pStyle w:val="Ttulo5"/>
        <w:rPr>
          <w:b/>
          <w:color w:val="0000FF"/>
        </w:rPr>
      </w:pPr>
      <w:r w:rsidRPr="00BD20A5">
        <w:rPr>
          <w:b/>
        </w:rPr>
        <w:t xml:space="preserve">19.6.1.- Registro de presentación de ofertas: </w:t>
      </w:r>
      <w:r w:rsidRPr="00946F2A">
        <w:rPr>
          <w:bCs/>
          <w:color w:val="0000FF"/>
        </w:rPr>
        <w:t>Registro Telemático de Contratación Electrónica (ver cláusula 12.2.1 de condiciones generales).</w:t>
      </w:r>
      <w:r w:rsidRPr="00BD20A5">
        <w:rPr>
          <w:b/>
          <w:color w:val="0000FF"/>
        </w:rPr>
        <w:t xml:space="preserve"> </w:t>
      </w:r>
    </w:p>
    <w:p w14:paraId="2F432944" w14:textId="77777777" w:rsidR="00981175" w:rsidRPr="00981175" w:rsidRDefault="00981175" w:rsidP="00981175">
      <w:pPr>
        <w:ind w:left="709"/>
        <w:jc w:val="both"/>
        <w:rPr>
          <w:rFonts w:ascii="Verdana" w:eastAsia="Arial Unicode MS" w:hAnsi="Verdana"/>
          <w:color w:val="3333FF"/>
          <w:sz w:val="19"/>
          <w:szCs w:val="19"/>
        </w:rPr>
      </w:pPr>
      <w:r w:rsidRPr="00981175">
        <w:rPr>
          <w:rFonts w:ascii="Verdana" w:eastAsia="Arial Unicode MS" w:hAnsi="Verdana"/>
          <w:color w:val="3333FF"/>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3E92F35D" w14:textId="77777777" w:rsidR="00981175" w:rsidRPr="00981175" w:rsidRDefault="00981175" w:rsidP="00981175">
      <w:pPr>
        <w:jc w:val="both"/>
        <w:rPr>
          <w:rFonts w:ascii="Verdana" w:eastAsia="Arial Unicode MS" w:hAnsi="Verdana"/>
          <w:color w:val="3333FF"/>
          <w:sz w:val="19"/>
          <w:szCs w:val="19"/>
        </w:rPr>
      </w:pPr>
    </w:p>
    <w:p w14:paraId="73FA9B50" w14:textId="268F1293" w:rsidR="00981175" w:rsidRPr="00807B9E" w:rsidRDefault="00981175" w:rsidP="00807B9E">
      <w:pPr>
        <w:ind w:left="709"/>
      </w:pPr>
      <w:r w:rsidRPr="00981175">
        <w:rPr>
          <w:rFonts w:ascii="Verdana" w:eastAsia="Arial Unicode MS" w:hAnsi="Verdana"/>
          <w:color w:val="3333FF"/>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6CAB9105" w14:textId="77777777" w:rsidR="00981175" w:rsidRPr="0074700F" w:rsidRDefault="00C548B6" w:rsidP="00981175">
      <w:pPr>
        <w:pStyle w:val="Ttulo5"/>
        <w:rPr>
          <w:rFonts w:cs="Verdana-Bold"/>
          <w:bCs/>
          <w:color w:val="0000FF"/>
          <w:szCs w:val="19"/>
        </w:rPr>
      </w:pPr>
      <w:r w:rsidRPr="00BD20A5">
        <w:rPr>
          <w:b/>
        </w:rPr>
        <w:t>19.6.2.- Registro de presentación de certificaciones y facturas:</w:t>
      </w:r>
      <w:r w:rsidR="00946F2A">
        <w:rPr>
          <w:b/>
        </w:rPr>
        <w:t xml:space="preserve"> </w:t>
      </w:r>
    </w:p>
    <w:p w14:paraId="347714E3" w14:textId="77777777" w:rsidR="00981175" w:rsidRPr="00F1585E" w:rsidRDefault="00981175" w:rsidP="00981175">
      <w:pPr>
        <w:pStyle w:val="Ttulo5"/>
        <w:rPr>
          <w:b/>
        </w:rPr>
      </w:pPr>
      <w:r w:rsidRPr="0074700F">
        <w:rPr>
          <w:rFonts w:cs="Verdana-Bold"/>
          <w:bCs/>
          <w:color w:val="0000FF"/>
          <w:szCs w:val="19"/>
        </w:rPr>
        <w:t>Facturación electrónica</w:t>
      </w:r>
    </w:p>
    <w:p w14:paraId="03511B23" w14:textId="24ECFAE3" w:rsidR="00C548B6" w:rsidRDefault="00981175" w:rsidP="00807B9E">
      <w:pPr>
        <w:autoSpaceDE w:val="0"/>
        <w:autoSpaceDN w:val="0"/>
        <w:adjustRightInd w:val="0"/>
        <w:ind w:left="426" w:firstLine="84"/>
        <w:jc w:val="both"/>
        <w:rPr>
          <w:rFonts w:cs="Tahoma"/>
          <w:color w:val="0000FF"/>
          <w:szCs w:val="19"/>
        </w:rPr>
      </w:pPr>
      <w:r w:rsidRPr="0074700F">
        <w:rPr>
          <w:rFonts w:ascii="Verdana" w:hAnsi="Verdana" w:cs="Verdana-Bold"/>
          <w:bCs/>
          <w:color w:val="0000FF"/>
          <w:sz w:val="19"/>
          <w:szCs w:val="19"/>
        </w:rPr>
        <w:t>http://www.euskadi.eus/servicio-facturacion-electronica/web01-s2oga/es/</w:t>
      </w:r>
    </w:p>
    <w:p w14:paraId="598AD07A" w14:textId="4A79BB5D" w:rsidR="00C548B6" w:rsidRPr="00BD20A5" w:rsidRDefault="00C548B6" w:rsidP="001D3DE3">
      <w:pPr>
        <w:pStyle w:val="Ttulo3"/>
        <w:spacing w:after="120"/>
        <w:rPr>
          <w:i/>
        </w:rPr>
      </w:pPr>
      <w:bookmarkStart w:id="306" w:name="_Toc157522063"/>
      <w:r w:rsidRPr="00BD20A5">
        <w:t>20.- TRAMITACIÓN Y PROCEDIMIENTO DE ADJUDICACIÓN</w:t>
      </w:r>
      <w:bookmarkEnd w:id="293"/>
      <w:bookmarkEnd w:id="294"/>
      <w:bookmarkEnd w:id="295"/>
      <w:bookmarkEnd w:id="296"/>
      <w:bookmarkEnd w:id="297"/>
      <w:bookmarkEnd w:id="298"/>
      <w:bookmarkEnd w:id="299"/>
      <w:bookmarkEnd w:id="300"/>
      <w:bookmarkEnd w:id="301"/>
      <w:bookmarkEnd w:id="302"/>
      <w:bookmarkEnd w:id="306"/>
    </w:p>
    <w:p w14:paraId="3D6CAC18" w14:textId="52FF71A8" w:rsidR="00C548B6" w:rsidRPr="00BD20A5" w:rsidRDefault="00C548B6" w:rsidP="001D3DE3">
      <w:pPr>
        <w:pStyle w:val="Ttulo4"/>
        <w:spacing w:after="120"/>
        <w:ind w:left="851" w:right="-427"/>
        <w:jc w:val="both"/>
        <w:rPr>
          <w:sz w:val="19"/>
          <w:szCs w:val="19"/>
        </w:rPr>
      </w:pPr>
      <w:bookmarkStart w:id="307"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307"/>
      <w:r w:rsidR="00F661BB" w:rsidRPr="00BD20A5">
        <w:rPr>
          <w:rFonts w:eastAsia="Times New Roman" w:cs="Tahoma"/>
          <w:b w:val="0"/>
          <w:color w:val="0000FF"/>
          <w:sz w:val="19"/>
          <w:szCs w:val="19"/>
        </w:rPr>
        <w:t>.</w:t>
      </w:r>
    </w:p>
    <w:p w14:paraId="0D12E20C" w14:textId="303A9D04" w:rsidR="00C548B6" w:rsidRPr="00BD20A5" w:rsidRDefault="00C548B6" w:rsidP="001D3DE3">
      <w:pPr>
        <w:pStyle w:val="Ttulo4"/>
        <w:spacing w:after="120"/>
        <w:ind w:left="851" w:right="-427"/>
        <w:jc w:val="both"/>
        <w:rPr>
          <w:sz w:val="19"/>
          <w:szCs w:val="19"/>
        </w:rPr>
      </w:pPr>
      <w:bookmarkStart w:id="308" w:name="_Toc38387638"/>
      <w:r w:rsidRPr="00BD20A5">
        <w:rPr>
          <w:sz w:val="19"/>
          <w:szCs w:val="19"/>
        </w:rPr>
        <w:t xml:space="preserve">20.2.- Tramitación: </w:t>
      </w:r>
      <w:r w:rsidRPr="00BD20A5">
        <w:rPr>
          <w:rFonts w:eastAsia="Times New Roman" w:cs="Tahoma"/>
          <w:b w:val="0"/>
          <w:color w:val="0000FF"/>
          <w:sz w:val="19"/>
          <w:szCs w:val="19"/>
        </w:rPr>
        <w:t>ordinaria</w:t>
      </w:r>
      <w:bookmarkEnd w:id="308"/>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9" w:name="_Toc38387639"/>
      <w:r w:rsidRPr="00BD20A5">
        <w:rPr>
          <w:sz w:val="19"/>
          <w:szCs w:val="19"/>
        </w:rPr>
        <w:t xml:space="preserve">20.3.- Procedimiento: </w:t>
      </w:r>
      <w:r w:rsidRPr="005459A4">
        <w:rPr>
          <w:rFonts w:eastAsia="Times New Roman" w:cs="Tahoma"/>
          <w:b w:val="0"/>
          <w:color w:val="0000FF"/>
          <w:sz w:val="19"/>
          <w:szCs w:val="19"/>
        </w:rPr>
        <w:t>abierto</w:t>
      </w:r>
      <w:r w:rsidRPr="00BD20A5">
        <w:rPr>
          <w:b w:val="0"/>
          <w:sz w:val="19"/>
          <w:szCs w:val="19"/>
        </w:rPr>
        <w:t>.</w:t>
      </w:r>
      <w:bookmarkEnd w:id="309"/>
    </w:p>
    <w:p w14:paraId="6B935A68" w14:textId="565F52FA" w:rsidR="00C548B6" w:rsidRPr="00BD20A5" w:rsidRDefault="00C548B6" w:rsidP="001D3DE3">
      <w:pPr>
        <w:pStyle w:val="Ttulo4"/>
        <w:spacing w:after="120"/>
        <w:ind w:left="851" w:right="-427"/>
        <w:jc w:val="both"/>
        <w:rPr>
          <w:rFonts w:eastAsia="Times New Roman" w:cs="Tahoma"/>
          <w:b w:val="0"/>
          <w:color w:val="0000FF"/>
          <w:sz w:val="19"/>
          <w:szCs w:val="19"/>
        </w:rPr>
      </w:pPr>
      <w:bookmarkStart w:id="31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10"/>
      <w:r w:rsidR="00F661BB" w:rsidRPr="00BD20A5">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rFonts w:eastAsia="Times New Roman" w:cs="Tahoma"/>
          <w:b w:val="0"/>
          <w:color w:val="0000FF"/>
          <w:sz w:val="19"/>
          <w:szCs w:val="19"/>
        </w:rPr>
      </w:pPr>
      <w:bookmarkStart w:id="311" w:name="_Toc38387641"/>
      <w:r w:rsidRPr="00BD20A5">
        <w:rPr>
          <w:sz w:val="19"/>
          <w:szCs w:val="19"/>
        </w:rPr>
        <w:t xml:space="preserve">20.5.- Medios de tramitación: </w:t>
      </w:r>
      <w:r w:rsidRPr="00DC5184">
        <w:rPr>
          <w:rFonts w:eastAsia="Times New Roman" w:cs="Tahoma"/>
          <w:b w:val="0"/>
          <w:color w:val="0000FF"/>
          <w:sz w:val="19"/>
          <w:szCs w:val="19"/>
        </w:rPr>
        <w:t>electrónicos.</w:t>
      </w:r>
      <w:bookmarkEnd w:id="311"/>
    </w:p>
    <w:p w14:paraId="11CC34D1" w14:textId="77777777" w:rsidR="00981175" w:rsidRPr="00BD6D95" w:rsidRDefault="00981175" w:rsidP="00981175">
      <w:pPr>
        <w:spacing w:before="120" w:after="120"/>
        <w:ind w:left="851" w:right="-2"/>
        <w:jc w:val="both"/>
        <w:rPr>
          <w:rFonts w:ascii="Verdana" w:hAnsi="Verdana" w:cs="Verdana-Bold"/>
          <w:bCs/>
          <w:color w:val="0000FF"/>
          <w:sz w:val="19"/>
          <w:szCs w:val="19"/>
        </w:rPr>
      </w:pPr>
      <w:r w:rsidRPr="00BD6D95">
        <w:rPr>
          <w:rFonts w:ascii="Verdana" w:hAnsi="Verdana" w:cs="Verdana-Bold"/>
          <w:bCs/>
          <w:color w:val="0000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BD6D95">
        <w:rPr>
          <w:rFonts w:ascii="Verdana" w:hAnsi="Verdana" w:cs="Verdana-Bold"/>
          <w:b/>
          <w:color w:val="0000FF"/>
          <w:sz w:val="19"/>
          <w:szCs w:val="19"/>
        </w:rPr>
        <w:t>945 016 298</w:t>
      </w:r>
      <w:r w:rsidRPr="00BD6D95">
        <w:rPr>
          <w:rFonts w:ascii="Verdana" w:hAnsi="Verdana" w:cs="Verdana-Bold"/>
          <w:bCs/>
          <w:color w:val="0000FF"/>
          <w:sz w:val="19"/>
          <w:szCs w:val="19"/>
        </w:rPr>
        <w:t>.</w:t>
      </w:r>
    </w:p>
    <w:p w14:paraId="2EAD3C2B" w14:textId="482575EF" w:rsidR="00981175" w:rsidRPr="00807B9E" w:rsidRDefault="00981175" w:rsidP="00807B9E">
      <w:pPr>
        <w:spacing w:before="120" w:after="120"/>
        <w:ind w:left="851" w:right="-2"/>
        <w:jc w:val="both"/>
        <w:rPr>
          <w:b/>
        </w:rPr>
      </w:pPr>
      <w:r w:rsidRPr="00BD6D95">
        <w:rPr>
          <w:rFonts w:ascii="Verdana" w:hAnsi="Verdana" w:cs="Verdana-Bold"/>
          <w:bCs/>
          <w:color w:val="0000FF"/>
          <w:sz w:val="19"/>
          <w:szCs w:val="19"/>
        </w:rPr>
        <w:t>Se recomienda que, al acceder al perfil del contratante, los interesados se suscriban al mecanismo de alertas que ofrece la aplicación informática de manera que, cada vez que se suba una modificación, aclaración, etc</w:t>
      </w:r>
      <w:r>
        <w:rPr>
          <w:rFonts w:ascii="Verdana" w:hAnsi="Verdana" w:cs="Verdana-Bold"/>
          <w:bCs/>
          <w:color w:val="0000FF"/>
          <w:sz w:val="19"/>
          <w:szCs w:val="19"/>
        </w:rPr>
        <w:t>…</w:t>
      </w:r>
      <w:r w:rsidRPr="00BD6D95">
        <w:rPr>
          <w:rFonts w:ascii="Verdana" w:hAnsi="Verdana" w:cs="Verdana-Bold"/>
          <w:bCs/>
          <w:color w:val="0000FF"/>
          <w:sz w:val="19"/>
          <w:szCs w:val="19"/>
        </w:rPr>
        <w:t xml:space="preserve"> cualquier persona interesada que se haya identificado recibirá un aviso en la dirección de correo electrónico que haya proporcionado dando conocimiento del mismo</w:t>
      </w:r>
    </w:p>
    <w:p w14:paraId="1A3D5CDB" w14:textId="0AC64345" w:rsidR="00C548B6" w:rsidRPr="00BD20A5" w:rsidRDefault="00C548B6" w:rsidP="001D3DE3">
      <w:pPr>
        <w:pStyle w:val="Ttulo4"/>
        <w:spacing w:after="120"/>
        <w:ind w:left="851" w:right="-427"/>
        <w:jc w:val="both"/>
        <w:rPr>
          <w:rFonts w:eastAsia="Times New Roman" w:cs="Tahoma"/>
          <w:b w:val="0"/>
          <w:color w:val="0000FF"/>
          <w:sz w:val="19"/>
          <w:szCs w:val="19"/>
        </w:rPr>
      </w:pPr>
      <w:bookmarkStart w:id="312" w:name="_Toc38387642"/>
      <w:r w:rsidRPr="00BD20A5">
        <w:rPr>
          <w:sz w:val="19"/>
          <w:szCs w:val="19"/>
        </w:rPr>
        <w:t xml:space="preserve">20.6.- Subasta electrónica: </w:t>
      </w:r>
      <w:r w:rsidRPr="00BD20A5">
        <w:rPr>
          <w:rFonts w:eastAsia="Times New Roman" w:cs="Tahoma"/>
          <w:b w:val="0"/>
          <w:color w:val="0000FF"/>
          <w:sz w:val="19"/>
          <w:szCs w:val="19"/>
        </w:rPr>
        <w:t>no</w:t>
      </w:r>
      <w:bookmarkEnd w:id="312"/>
      <w:r w:rsidR="00F661BB" w:rsidRPr="00BD20A5">
        <w:rPr>
          <w:rFonts w:eastAsia="Times New Roman" w:cs="Tahoma"/>
          <w:b w:val="0"/>
          <w:color w:val="0000FF"/>
          <w:sz w:val="19"/>
          <w:szCs w:val="19"/>
        </w:rPr>
        <w:t>.</w:t>
      </w:r>
    </w:p>
    <w:p w14:paraId="3F1FF156" w14:textId="3176D3A6" w:rsidR="00C548B6" w:rsidRPr="00BD20A5" w:rsidRDefault="00C548B6" w:rsidP="001D3DE3">
      <w:pPr>
        <w:pStyle w:val="Ttulo4"/>
        <w:spacing w:after="120"/>
        <w:ind w:left="851" w:right="-427"/>
        <w:jc w:val="both"/>
        <w:rPr>
          <w:rFonts w:eastAsia="Times New Roman" w:cs="Tahoma"/>
          <w:b w:val="0"/>
          <w:color w:val="0000FF"/>
          <w:sz w:val="19"/>
          <w:szCs w:val="19"/>
        </w:rPr>
      </w:pPr>
      <w:bookmarkStart w:id="313" w:name="_Toc38387643"/>
      <w:bookmarkStart w:id="314" w:name="_Toc528657923"/>
      <w:bookmarkStart w:id="315" w:name="_Toc528658742"/>
      <w:bookmarkStart w:id="316" w:name="_Toc528660369"/>
      <w:bookmarkStart w:id="317" w:name="_Toc528664219"/>
      <w:bookmarkStart w:id="318" w:name="_Toc528665910"/>
      <w:bookmarkStart w:id="319" w:name="_Toc528666535"/>
      <w:bookmarkStart w:id="320" w:name="_Toc528671258"/>
      <w:bookmarkStart w:id="321" w:name="_Toc530728038"/>
      <w:bookmarkStart w:id="322" w:name="_Toc5958928"/>
      <w:bookmarkStart w:id="32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13"/>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0F0B1364" w:rsidR="00C548B6" w:rsidRPr="00BD20A5" w:rsidRDefault="00C548B6" w:rsidP="001D3DE3">
      <w:pPr>
        <w:pStyle w:val="Ttulo4"/>
        <w:spacing w:after="120"/>
        <w:ind w:left="851" w:right="-427"/>
        <w:jc w:val="both"/>
        <w:rPr>
          <w:rFonts w:eastAsia="Times New Roman" w:cs="Tahoma"/>
          <w:b w:val="0"/>
          <w:color w:val="0000FF"/>
          <w:sz w:val="19"/>
          <w:szCs w:val="19"/>
        </w:rPr>
      </w:pPr>
      <w:bookmarkStart w:id="32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24"/>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25" w:name="_Toc33530746"/>
      <w:bookmarkStart w:id="326" w:name="_Toc157522064"/>
      <w:bookmarkStart w:id="327" w:name="_Toc528657924"/>
      <w:bookmarkStart w:id="328" w:name="_Toc528658743"/>
      <w:bookmarkStart w:id="329" w:name="_Toc528660370"/>
      <w:bookmarkStart w:id="330" w:name="_Toc528664220"/>
      <w:bookmarkStart w:id="331" w:name="_Toc528665911"/>
      <w:bookmarkStart w:id="332" w:name="_Toc528666536"/>
      <w:bookmarkStart w:id="333" w:name="_Toc528671259"/>
      <w:bookmarkStart w:id="334" w:name="_Toc530728039"/>
      <w:bookmarkStart w:id="335" w:name="_Toc5958929"/>
      <w:bookmarkStart w:id="336" w:name="_Toc34132893"/>
      <w:bookmarkEnd w:id="314"/>
      <w:bookmarkEnd w:id="315"/>
      <w:bookmarkEnd w:id="316"/>
      <w:bookmarkEnd w:id="317"/>
      <w:bookmarkEnd w:id="318"/>
      <w:bookmarkEnd w:id="319"/>
      <w:bookmarkEnd w:id="320"/>
      <w:bookmarkEnd w:id="321"/>
      <w:bookmarkEnd w:id="322"/>
      <w:bookmarkEnd w:id="323"/>
      <w:r w:rsidRPr="00BD20A5">
        <w:t>21.- SOLVENCIA, CLASIFICACIÓN, HABILITACIÓN Y ADSCRIPCIÓN DE MEDIOS</w:t>
      </w:r>
      <w:bookmarkEnd w:id="325"/>
      <w:bookmarkEnd w:id="326"/>
    </w:p>
    <w:p w14:paraId="29B83997" w14:textId="51F2A765"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37"/>
      <w:r w:rsidR="005459A4">
        <w:rPr>
          <w:rFonts w:eastAsia="Times New Roman"/>
          <w:b w:val="0"/>
          <w:color w:val="0000FF"/>
          <w:sz w:val="19"/>
          <w:szCs w:val="19"/>
        </w:rPr>
        <w:t>.</w:t>
      </w:r>
    </w:p>
    <w:p w14:paraId="1B861386" w14:textId="5058C57F"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bookmarkEnd w:id="338"/>
    </w:p>
    <w:p w14:paraId="01A7C1F7" w14:textId="77777777" w:rsidR="00C548B6" w:rsidRPr="00BD20A5"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1BC8E2BF" w14:textId="33C2E639" w:rsidR="00C548B6" w:rsidRPr="00676D16" w:rsidRDefault="00676D16" w:rsidP="0058411C">
      <w:pPr>
        <w:spacing w:before="120" w:after="120"/>
        <w:ind w:left="1418" w:right="-425"/>
        <w:jc w:val="both"/>
        <w:rPr>
          <w:rFonts w:ascii="Verdana" w:hAnsi="Verdana"/>
          <w:color w:val="0000FF"/>
          <w:sz w:val="19"/>
          <w:szCs w:val="19"/>
        </w:rPr>
      </w:pPr>
      <w:r w:rsidRPr="00676D16">
        <w:rPr>
          <w:rFonts w:ascii="Verdana" w:hAnsi="Verdana"/>
          <w:color w:val="0000FF"/>
          <w:sz w:val="19"/>
          <w:szCs w:val="19"/>
        </w:rPr>
        <w:lastRenderedPageBreak/>
        <w:t xml:space="preserve">El criterio para la acreditación de la solvencia económica y financiera será el volumen anual de negocios de la entidad licitadora o candidata técnica profesional que referido al mejor ejercicio dentro de los tres últimos concluidos sea igual o superior a una vez y media el valor anual estimado del contrato, es decir, </w:t>
      </w:r>
      <w:r w:rsidR="000D12F8" w:rsidRPr="000D12F8">
        <w:rPr>
          <w:rFonts w:ascii="Verdana" w:hAnsi="Verdana"/>
          <w:color w:val="0000FF"/>
          <w:sz w:val="19"/>
          <w:szCs w:val="19"/>
        </w:rPr>
        <w:t>210</w:t>
      </w:r>
      <w:r w:rsidR="000D12F8">
        <w:rPr>
          <w:rFonts w:ascii="Verdana" w:hAnsi="Verdana"/>
          <w:color w:val="0000FF"/>
          <w:sz w:val="19"/>
          <w:szCs w:val="19"/>
        </w:rPr>
        <w:t>.</w:t>
      </w:r>
      <w:r w:rsidR="000D12F8" w:rsidRPr="000D12F8">
        <w:rPr>
          <w:rFonts w:ascii="Verdana" w:hAnsi="Verdana"/>
          <w:color w:val="0000FF"/>
          <w:sz w:val="19"/>
          <w:szCs w:val="19"/>
        </w:rPr>
        <w:t>743</w:t>
      </w:r>
      <w:r w:rsidR="000D12F8">
        <w:rPr>
          <w:rFonts w:ascii="Verdana" w:hAnsi="Verdana"/>
          <w:color w:val="0000FF"/>
          <w:sz w:val="19"/>
          <w:szCs w:val="19"/>
        </w:rPr>
        <w:t>,</w:t>
      </w:r>
      <w:r w:rsidR="000D12F8" w:rsidRPr="000D12F8">
        <w:rPr>
          <w:rFonts w:ascii="Verdana" w:hAnsi="Verdana"/>
          <w:color w:val="0000FF"/>
          <w:sz w:val="19"/>
          <w:szCs w:val="19"/>
        </w:rPr>
        <w:t>8</w:t>
      </w:r>
      <w:r w:rsidR="000D12F8">
        <w:rPr>
          <w:rFonts w:ascii="Verdana" w:hAnsi="Verdana"/>
          <w:color w:val="0000FF"/>
          <w:sz w:val="19"/>
          <w:szCs w:val="19"/>
        </w:rPr>
        <w:t>1</w:t>
      </w:r>
      <w:r w:rsidRPr="00676D16">
        <w:rPr>
          <w:rFonts w:ascii="Verdana" w:hAnsi="Verdana"/>
          <w:color w:val="0000FF"/>
          <w:sz w:val="19"/>
          <w:szCs w:val="19"/>
        </w:rPr>
        <w:t xml:space="preserve"> </w:t>
      </w:r>
      <w:r w:rsidR="00144C87">
        <w:rPr>
          <w:rFonts w:ascii="Verdana" w:hAnsi="Verdana"/>
          <w:color w:val="0000FF"/>
          <w:sz w:val="19"/>
          <w:szCs w:val="19"/>
        </w:rPr>
        <w:t>e</w:t>
      </w:r>
      <w:r w:rsidRPr="00676D16">
        <w:rPr>
          <w:rFonts w:ascii="Verdana" w:hAnsi="Verdana"/>
          <w:color w:val="0000FF"/>
          <w:sz w:val="19"/>
          <w:szCs w:val="19"/>
        </w:rPr>
        <w:t>uros</w:t>
      </w:r>
      <w:r w:rsidR="00144C87">
        <w:rPr>
          <w:rFonts w:ascii="Verdana" w:hAnsi="Verdana"/>
          <w:color w:val="0000FF"/>
          <w:sz w:val="19"/>
          <w:szCs w:val="19"/>
        </w:rPr>
        <w:t>.</w:t>
      </w:r>
    </w:p>
    <w:p w14:paraId="04AF6DD7" w14:textId="77777777" w:rsidR="00C548B6" w:rsidRPr="00BD20A5"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591595C7" w14:textId="162565E6" w:rsidR="00C548B6" w:rsidRPr="00676D16" w:rsidRDefault="00676D16" w:rsidP="0058411C">
      <w:pPr>
        <w:numPr>
          <w:ilvl w:val="2"/>
          <w:numId w:val="0"/>
        </w:numPr>
        <w:tabs>
          <w:tab w:val="left" w:pos="0"/>
          <w:tab w:val="left" w:pos="1300"/>
        </w:tabs>
        <w:spacing w:before="120" w:after="120"/>
        <w:ind w:left="1418" w:right="-425"/>
        <w:jc w:val="both"/>
        <w:rPr>
          <w:rFonts w:ascii="Verdana" w:hAnsi="Verdana"/>
          <w:color w:val="0000FF"/>
          <w:sz w:val="19"/>
          <w:szCs w:val="19"/>
        </w:rPr>
      </w:pPr>
      <w:r w:rsidRPr="00676D16">
        <w:rPr>
          <w:rFonts w:ascii="Verdana" w:hAnsi="Verdana"/>
          <w:color w:val="0000FF"/>
          <w:sz w:val="19"/>
          <w:szCs w:val="19"/>
        </w:rPr>
        <w:t xml:space="preserve">El criterio para la acreditación de la solvencia técnica y profesional será la experiencia en procesos de consultoría e investigación en el ámbito de servicios sociales en los tres últimos años. El requisito mínimo será que el importe anual acumulado en el año de mayor ejecución sea igual o superior al 70% de la anualidad media del contrato, es decir, </w:t>
      </w:r>
      <w:r w:rsidR="00E90BF3" w:rsidRPr="00E90BF3">
        <w:rPr>
          <w:rFonts w:ascii="Verdana" w:hAnsi="Verdana"/>
          <w:color w:val="0000FF"/>
          <w:sz w:val="19"/>
          <w:szCs w:val="19"/>
        </w:rPr>
        <w:t>98</w:t>
      </w:r>
      <w:r w:rsidR="00E90BF3">
        <w:rPr>
          <w:rFonts w:ascii="Verdana" w:hAnsi="Verdana"/>
          <w:color w:val="0000FF"/>
          <w:sz w:val="19"/>
          <w:szCs w:val="19"/>
        </w:rPr>
        <w:t>.</w:t>
      </w:r>
      <w:r w:rsidR="00E90BF3" w:rsidRPr="00E90BF3">
        <w:rPr>
          <w:rFonts w:ascii="Verdana" w:hAnsi="Verdana"/>
          <w:color w:val="0000FF"/>
          <w:sz w:val="19"/>
          <w:szCs w:val="19"/>
        </w:rPr>
        <w:t>347</w:t>
      </w:r>
      <w:r w:rsidR="00E90BF3">
        <w:rPr>
          <w:rFonts w:ascii="Verdana" w:hAnsi="Verdana"/>
          <w:color w:val="0000FF"/>
          <w:sz w:val="19"/>
          <w:szCs w:val="19"/>
        </w:rPr>
        <w:t>,11</w:t>
      </w:r>
      <w:r w:rsidRPr="00676D16">
        <w:rPr>
          <w:rFonts w:ascii="Verdana" w:hAnsi="Verdana"/>
          <w:color w:val="0000FF"/>
          <w:sz w:val="19"/>
          <w:szCs w:val="19"/>
        </w:rPr>
        <w:t xml:space="preserve"> </w:t>
      </w:r>
      <w:r w:rsidR="00E90BF3">
        <w:rPr>
          <w:rFonts w:ascii="Verdana" w:hAnsi="Verdana"/>
          <w:color w:val="0000FF"/>
          <w:sz w:val="19"/>
          <w:szCs w:val="19"/>
        </w:rPr>
        <w:t>e</w:t>
      </w:r>
      <w:r w:rsidRPr="00676D16">
        <w:rPr>
          <w:rFonts w:ascii="Verdana" w:hAnsi="Verdana"/>
          <w:color w:val="0000FF"/>
          <w:sz w:val="19"/>
          <w:szCs w:val="19"/>
        </w:rPr>
        <w:t>uros</w:t>
      </w:r>
      <w:r w:rsidR="00144C87">
        <w:rPr>
          <w:rFonts w:ascii="Verdana" w:hAnsi="Verdana"/>
          <w:color w:val="0000FF"/>
          <w:sz w:val="19"/>
          <w:szCs w:val="19"/>
        </w:rPr>
        <w:t>.</w:t>
      </w:r>
    </w:p>
    <w:p w14:paraId="2C1FCC1F" w14:textId="6C006EB5"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18E6180D" w:rsidR="00C548B6" w:rsidRPr="00BD20A5"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BD20A5">
        <w:rPr>
          <w:rFonts w:ascii="Verdana" w:hAnsi="Verdana" w:cs="Tahoma"/>
          <w:sz w:val="19"/>
          <w:szCs w:val="19"/>
        </w:rPr>
        <w:t>…</w:t>
      </w:r>
    </w:p>
    <w:p w14:paraId="5AE4B11C" w14:textId="146256F9" w:rsidR="00EF3C9C" w:rsidRPr="00BD20A5" w:rsidRDefault="00EF3C9C"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En el caso de contratos sujetos a una regulación armonizada,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126B5D96" w14:textId="614F0C29"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1051EDCF" w:rsidR="00C548B6" w:rsidRPr="00BD20A5" w:rsidRDefault="00C548B6" w:rsidP="001D3DE3">
      <w:pPr>
        <w:pStyle w:val="Ttulo4"/>
        <w:spacing w:after="120"/>
        <w:ind w:left="851" w:right="-427"/>
        <w:jc w:val="both"/>
        <w:rPr>
          <w:sz w:val="19"/>
          <w:szCs w:val="19"/>
        </w:rPr>
      </w:pPr>
      <w:bookmarkStart w:id="339" w:name="_Toc38387648"/>
      <w:r w:rsidRPr="00BD20A5">
        <w:rPr>
          <w:sz w:val="19"/>
          <w:szCs w:val="19"/>
        </w:rPr>
        <w:t xml:space="preserve">21.3.- Clasificación: </w:t>
      </w:r>
      <w:r w:rsidRPr="00BD20A5">
        <w:rPr>
          <w:rFonts w:eastAsia="Times New Roman"/>
          <w:b w:val="0"/>
          <w:color w:val="0000FF"/>
          <w:sz w:val="19"/>
          <w:szCs w:val="19"/>
        </w:rPr>
        <w:t>no procede</w:t>
      </w:r>
      <w:bookmarkEnd w:id="339"/>
      <w:r w:rsidR="00F661BB" w:rsidRPr="00BD20A5">
        <w:rPr>
          <w:rFonts w:eastAsia="Times New Roman"/>
          <w:b w:val="0"/>
          <w:color w:val="0000FF"/>
          <w:sz w:val="19"/>
          <w:szCs w:val="19"/>
        </w:rPr>
        <w:t>.</w:t>
      </w:r>
    </w:p>
    <w:p w14:paraId="33D608FB" w14:textId="1A1723D2" w:rsidR="00C548B6" w:rsidRPr="00BD20A5" w:rsidRDefault="00C548B6" w:rsidP="001D3DE3">
      <w:pPr>
        <w:pStyle w:val="Ttulo4"/>
        <w:spacing w:after="120"/>
        <w:ind w:left="851" w:right="-427"/>
        <w:jc w:val="both"/>
        <w:rPr>
          <w:sz w:val="19"/>
          <w:szCs w:val="19"/>
        </w:rPr>
      </w:pPr>
      <w:bookmarkStart w:id="340"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40"/>
      <w:r w:rsidR="00F661BB" w:rsidRPr="00BD20A5">
        <w:rPr>
          <w:rFonts w:eastAsia="Times New Roman"/>
          <w:b w:val="0"/>
          <w:color w:val="0000FF"/>
          <w:sz w:val="19"/>
          <w:szCs w:val="19"/>
        </w:rPr>
        <w:t>.</w:t>
      </w:r>
    </w:p>
    <w:p w14:paraId="35234C24" w14:textId="36A7AA3B" w:rsidR="00C548B6" w:rsidRPr="00BD20A5" w:rsidRDefault="00C548B6" w:rsidP="00D7102B">
      <w:pPr>
        <w:pStyle w:val="Ttulo5"/>
        <w:rPr>
          <w:color w:val="000000"/>
        </w:rPr>
      </w:pPr>
      <w:r w:rsidRPr="00BD20A5">
        <w:rPr>
          <w:b/>
        </w:rPr>
        <w:t>21.4.1.- Habilitación empresarial o profesional exigible:</w:t>
      </w:r>
      <w:r w:rsidRPr="00BD20A5">
        <w:rPr>
          <w:color w:val="000000"/>
        </w:rPr>
        <w:t xml:space="preserve"> </w:t>
      </w:r>
      <w:r w:rsidR="00676D16" w:rsidRPr="00676D16">
        <w:rPr>
          <w:rFonts w:eastAsia="Times New Roman"/>
          <w:color w:val="0000FF"/>
          <w:szCs w:val="19"/>
        </w:rPr>
        <w:t>no</w:t>
      </w:r>
    </w:p>
    <w:p w14:paraId="21EB5A24" w14:textId="2B75632B" w:rsidR="00C548B6" w:rsidRPr="00BD20A5" w:rsidRDefault="00C548B6" w:rsidP="001D3DE3">
      <w:pPr>
        <w:pStyle w:val="Ttulo4"/>
        <w:spacing w:after="120"/>
        <w:ind w:left="851" w:right="-427"/>
        <w:jc w:val="both"/>
        <w:rPr>
          <w:sz w:val="19"/>
          <w:szCs w:val="19"/>
        </w:rPr>
      </w:pPr>
      <w:bookmarkStart w:id="341"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41"/>
      <w:r w:rsidR="00F661BB" w:rsidRPr="00BD20A5">
        <w:rPr>
          <w:rFonts w:eastAsia="Times New Roman"/>
          <w:b w:val="0"/>
          <w:color w:val="0000FF"/>
          <w:sz w:val="19"/>
          <w:szCs w:val="19"/>
        </w:rPr>
        <w:t>.</w:t>
      </w:r>
    </w:p>
    <w:p w14:paraId="5CEDD39E" w14:textId="74C6AE91" w:rsidR="00C548B6" w:rsidRPr="00BD20A5" w:rsidRDefault="00C548B6" w:rsidP="001D3DE3">
      <w:pPr>
        <w:pStyle w:val="Ttulo4"/>
        <w:spacing w:after="120"/>
        <w:ind w:left="851" w:right="-427"/>
        <w:jc w:val="both"/>
        <w:rPr>
          <w:sz w:val="19"/>
          <w:szCs w:val="19"/>
        </w:rPr>
      </w:pPr>
      <w:bookmarkStart w:id="342" w:name="_Toc38387651"/>
      <w:r w:rsidRPr="00BD20A5">
        <w:rPr>
          <w:sz w:val="19"/>
          <w:szCs w:val="19"/>
        </w:rPr>
        <w:t xml:space="preserve">21.6.- Adscripción obligatoria de medios: </w:t>
      </w:r>
      <w:r w:rsidRPr="00BD20A5">
        <w:rPr>
          <w:rFonts w:eastAsia="Times New Roman"/>
          <w:b w:val="0"/>
          <w:color w:val="0000FF"/>
          <w:sz w:val="19"/>
          <w:szCs w:val="19"/>
        </w:rPr>
        <w:t>no</w:t>
      </w:r>
      <w:bookmarkEnd w:id="342"/>
      <w:r w:rsidR="00F661BB" w:rsidRPr="00BD20A5">
        <w:rPr>
          <w:rFonts w:eastAsia="Times New Roman"/>
          <w:b w:val="0"/>
          <w:color w:val="0000FF"/>
          <w:sz w:val="19"/>
          <w:szCs w:val="19"/>
        </w:rPr>
        <w:t>.</w:t>
      </w: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43" w:name="_Toc33530747"/>
      <w:bookmarkStart w:id="344" w:name="_Toc157522065"/>
      <w:bookmarkEnd w:id="327"/>
      <w:bookmarkEnd w:id="328"/>
      <w:bookmarkEnd w:id="329"/>
      <w:bookmarkEnd w:id="330"/>
      <w:bookmarkEnd w:id="331"/>
      <w:bookmarkEnd w:id="332"/>
      <w:bookmarkEnd w:id="333"/>
      <w:bookmarkEnd w:id="334"/>
      <w:bookmarkEnd w:id="335"/>
      <w:bookmarkEnd w:id="336"/>
      <w:r w:rsidRPr="00BD20A5">
        <w:t>22.- CRITERIOS DE ADJUDICACIÓN</w:t>
      </w:r>
      <w:bookmarkEnd w:id="343"/>
      <w:bookmarkEnd w:id="344"/>
    </w:p>
    <w:p w14:paraId="172D08E9" w14:textId="4ABAE914" w:rsidR="00C548B6" w:rsidRPr="00BD20A5" w:rsidRDefault="00C548B6" w:rsidP="001D3DE3">
      <w:pPr>
        <w:pStyle w:val="Ttulo4"/>
        <w:spacing w:after="120"/>
        <w:ind w:left="851" w:right="-427"/>
        <w:jc w:val="both"/>
        <w:rPr>
          <w:rFonts w:eastAsia="Times New Roman"/>
          <w:b w:val="0"/>
          <w:color w:val="0000FF"/>
          <w:sz w:val="19"/>
          <w:szCs w:val="19"/>
        </w:rPr>
      </w:pPr>
      <w:bookmarkStart w:id="345" w:name="_Toc38387653"/>
      <w:r w:rsidRPr="00BD20A5">
        <w:rPr>
          <w:sz w:val="19"/>
          <w:szCs w:val="19"/>
        </w:rPr>
        <w:t>22.1.- Existe un único criterio de adjudicación</w:t>
      </w:r>
      <w:r w:rsidRPr="00BD20A5">
        <w:rPr>
          <w:rFonts w:eastAsia="Times New Roman"/>
          <w:b w:val="0"/>
          <w:color w:val="0000FF"/>
          <w:sz w:val="19"/>
          <w:szCs w:val="19"/>
        </w:rPr>
        <w:t>: no</w:t>
      </w:r>
      <w:bookmarkEnd w:id="345"/>
      <w:r w:rsidR="00F661BB" w:rsidRPr="00BD20A5">
        <w:rPr>
          <w:rFonts w:eastAsia="Times New Roman"/>
          <w:b w:val="0"/>
          <w:color w:val="0000FF"/>
          <w:sz w:val="19"/>
          <w:szCs w:val="19"/>
        </w:rPr>
        <w:t>.</w:t>
      </w:r>
    </w:p>
    <w:p w14:paraId="043402CE" w14:textId="4B3F25E0" w:rsidR="00C548B6" w:rsidRPr="00BD20A5" w:rsidRDefault="00C548B6" w:rsidP="001D3DE3">
      <w:pPr>
        <w:pStyle w:val="Ttulo4"/>
        <w:spacing w:after="120"/>
        <w:ind w:left="851" w:right="-427"/>
        <w:jc w:val="both"/>
        <w:rPr>
          <w:rFonts w:eastAsia="Times New Roman"/>
          <w:b w:val="0"/>
          <w:color w:val="0000FF"/>
          <w:sz w:val="19"/>
          <w:szCs w:val="19"/>
        </w:rPr>
      </w:pPr>
      <w:bookmarkStart w:id="346" w:name="_Toc38387654"/>
      <w:r w:rsidRPr="00BD20A5">
        <w:rPr>
          <w:sz w:val="19"/>
          <w:szCs w:val="19"/>
        </w:rPr>
        <w:t>22.2.- Existe una pluralidad de criterios de adjudicación:</w:t>
      </w:r>
      <w:r w:rsidR="00676D16">
        <w:rPr>
          <w:sz w:val="19"/>
          <w:szCs w:val="19"/>
        </w:rPr>
        <w:t xml:space="preserve"> </w:t>
      </w:r>
      <w:r w:rsidRPr="00BD20A5">
        <w:rPr>
          <w:rFonts w:eastAsia="Times New Roman"/>
          <w:b w:val="0"/>
          <w:color w:val="0000FF"/>
          <w:sz w:val="19"/>
          <w:szCs w:val="19"/>
        </w:rPr>
        <w:t>sí</w:t>
      </w:r>
      <w:bookmarkEnd w:id="346"/>
      <w:r w:rsidR="0064776F" w:rsidRPr="00BD20A5">
        <w:rPr>
          <w:rFonts w:eastAsia="Times New Roman"/>
          <w:b w:val="0"/>
          <w:color w:val="0000FF"/>
          <w:sz w:val="19"/>
          <w:szCs w:val="19"/>
        </w:rPr>
        <w:t>.</w:t>
      </w:r>
    </w:p>
    <w:p w14:paraId="5A5C58E6" w14:textId="105704CB" w:rsidR="00C548B6" w:rsidRPr="00BD20A5" w:rsidRDefault="00C548B6" w:rsidP="00D7102B">
      <w:pPr>
        <w:pStyle w:val="Ttulo5"/>
        <w:rPr>
          <w:b/>
          <w:i/>
          <w:color w:val="4F81BD"/>
        </w:rPr>
      </w:pPr>
      <w:r w:rsidRPr="00BD20A5">
        <w:rPr>
          <w:b/>
        </w:rPr>
        <w:t>22.2.1.- Criterios cuya cuantificación depende de un juicio de valor:</w:t>
      </w:r>
      <w:r w:rsidR="000F3DEA" w:rsidRPr="00BD20A5" w:rsidDel="000F3DEA">
        <w:rPr>
          <w:i/>
          <w:color w:val="4F81BD"/>
        </w:rPr>
        <w:t xml:space="preserve"> </w:t>
      </w:r>
      <w:r w:rsidRPr="00807B9E">
        <w:rPr>
          <w:bCs/>
          <w:color w:val="0000FF"/>
        </w:rPr>
        <w:t>sí</w:t>
      </w:r>
    </w:p>
    <w:p w14:paraId="23CB5502" w14:textId="13E21545" w:rsidR="00C548B6" w:rsidRPr="00BD20A5" w:rsidRDefault="00C548B6" w:rsidP="002801AF">
      <w:pPr>
        <w:numPr>
          <w:ilvl w:val="0"/>
          <w:numId w:val="29"/>
        </w:numPr>
        <w:tabs>
          <w:tab w:val="left" w:pos="0"/>
        </w:tabs>
        <w:spacing w:after="120"/>
        <w:ind w:left="1418" w:right="-425" w:hanging="283"/>
        <w:jc w:val="both"/>
        <w:rPr>
          <w:rFonts w:ascii="Verdana" w:hAnsi="Verdana" w:cs="Tahoma"/>
          <w:sz w:val="19"/>
          <w:szCs w:val="19"/>
        </w:rPr>
      </w:pPr>
      <w:bookmarkStart w:id="347" w:name="_Hlk222746608"/>
      <w:r w:rsidRPr="00BD20A5">
        <w:rPr>
          <w:rFonts w:ascii="Verdana" w:hAnsi="Verdana" w:cs="Tahoma"/>
          <w:sz w:val="19"/>
          <w:szCs w:val="19"/>
        </w:rPr>
        <w:t>Criterio:</w:t>
      </w:r>
      <w:r w:rsidR="00D3336B">
        <w:rPr>
          <w:rFonts w:ascii="Verdana" w:hAnsi="Verdana" w:cs="Tahoma"/>
          <w:sz w:val="19"/>
          <w:szCs w:val="19"/>
        </w:rPr>
        <w:t xml:space="preserve"> </w:t>
      </w:r>
      <w:r w:rsidR="00D3336B" w:rsidRPr="00D3336B">
        <w:rPr>
          <w:rFonts w:ascii="Verdana" w:hAnsi="Verdana"/>
          <w:color w:val="0000FF"/>
          <w:sz w:val="19"/>
          <w:szCs w:val="19"/>
        </w:rPr>
        <w:t>Metodología organizativa y de trabajo</w:t>
      </w:r>
    </w:p>
    <w:p w14:paraId="4A890551" w14:textId="725A1871" w:rsidR="00C548B6" w:rsidRPr="00BD20A5"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Ponderación:</w:t>
      </w:r>
      <w:r w:rsidR="00D3336B">
        <w:rPr>
          <w:rFonts w:ascii="Verdana" w:hAnsi="Verdana"/>
          <w:sz w:val="19"/>
          <w:szCs w:val="19"/>
        </w:rPr>
        <w:t xml:space="preserve"> </w:t>
      </w:r>
      <w:r w:rsidR="00E82EC9">
        <w:rPr>
          <w:rFonts w:ascii="Verdana" w:hAnsi="Verdana"/>
          <w:color w:val="0000FF"/>
          <w:sz w:val="19"/>
          <w:szCs w:val="19"/>
        </w:rPr>
        <w:t>49</w:t>
      </w:r>
    </w:p>
    <w:p w14:paraId="059DDB3B" w14:textId="77777777" w:rsidR="00C548B6"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Descripción del método de valoración del criterio:</w:t>
      </w:r>
    </w:p>
    <w:bookmarkEnd w:id="347"/>
    <w:p w14:paraId="6E9BC4E5" w14:textId="77777777" w:rsidR="00E04011" w:rsidRPr="00807B9E" w:rsidRDefault="00E04011" w:rsidP="00E04011">
      <w:pPr>
        <w:spacing w:before="120" w:after="120"/>
        <w:ind w:left="1418" w:right="-425" w:firstLine="2"/>
        <w:jc w:val="both"/>
        <w:rPr>
          <w:rFonts w:ascii="Verdana" w:hAnsi="Verdana"/>
          <w:b/>
          <w:bCs/>
          <w:sz w:val="19"/>
          <w:szCs w:val="19"/>
        </w:rPr>
      </w:pPr>
      <w:r w:rsidRPr="00807B9E">
        <w:rPr>
          <w:rFonts w:ascii="Verdana" w:hAnsi="Verdana"/>
          <w:b/>
          <w:bCs/>
          <w:sz w:val="19"/>
          <w:szCs w:val="19"/>
        </w:rPr>
        <w:t>a. Idoneidad y solidez de la metodología</w:t>
      </w:r>
    </w:p>
    <w:p w14:paraId="68DD80F9" w14:textId="05688D7B" w:rsidR="00E04011" w:rsidRPr="00E04011" w:rsidRDefault="00E04011" w:rsidP="00E04011">
      <w:pPr>
        <w:spacing w:before="120" w:after="120"/>
        <w:ind w:left="1418" w:right="-425" w:firstLine="2"/>
        <w:jc w:val="both"/>
        <w:rPr>
          <w:rFonts w:ascii="Verdana" w:hAnsi="Verdana"/>
          <w:color w:val="0000FF"/>
          <w:sz w:val="19"/>
          <w:szCs w:val="19"/>
        </w:rPr>
      </w:pPr>
      <w:r w:rsidRPr="00E04011">
        <w:rPr>
          <w:rFonts w:ascii="Verdana" w:hAnsi="Verdana"/>
          <w:color w:val="0000FF"/>
          <w:sz w:val="19"/>
          <w:szCs w:val="19"/>
        </w:rPr>
        <w:t xml:space="preserve">• </w:t>
      </w:r>
      <w:r w:rsidRPr="00807B9E">
        <w:rPr>
          <w:rFonts w:ascii="Verdana" w:hAnsi="Verdana"/>
          <w:b/>
          <w:bCs/>
          <w:color w:val="0000FF"/>
          <w:sz w:val="19"/>
          <w:szCs w:val="19"/>
        </w:rPr>
        <w:t>Plan de trabajo</w:t>
      </w:r>
      <w:r w:rsidRPr="00E04011">
        <w:rPr>
          <w:rFonts w:ascii="Verdana" w:hAnsi="Verdana"/>
          <w:color w:val="0000FF"/>
          <w:sz w:val="19"/>
          <w:szCs w:val="19"/>
        </w:rPr>
        <w:t>, especificación de las principales tareas a realizar y su cronograma</w:t>
      </w:r>
      <w:r w:rsidR="008A4248">
        <w:rPr>
          <w:rFonts w:ascii="Verdana" w:hAnsi="Verdana"/>
          <w:color w:val="0000FF"/>
          <w:sz w:val="19"/>
          <w:szCs w:val="19"/>
        </w:rPr>
        <w:t xml:space="preserve"> de manera clara y estructurada que pueda ser validada por la Dirección de Apoyos para la Vida Plena en los dos primeros meses de cada ejercicio</w:t>
      </w:r>
      <w:r w:rsidRPr="00E04011">
        <w:rPr>
          <w:rFonts w:ascii="Verdana" w:hAnsi="Verdana"/>
          <w:color w:val="0000FF"/>
          <w:sz w:val="19"/>
          <w:szCs w:val="19"/>
        </w:rPr>
        <w:t xml:space="preserve">. En el caso de que el Plan de Trabajo esté distribuido en distintas fases, deberán encuadrarse las tareas que se indiquen en la fase correspondiente (hasta </w:t>
      </w:r>
      <w:r w:rsidR="00E82EC9">
        <w:rPr>
          <w:rFonts w:ascii="Verdana" w:hAnsi="Verdana"/>
          <w:color w:val="0000FF"/>
          <w:sz w:val="19"/>
          <w:szCs w:val="19"/>
        </w:rPr>
        <w:t>20</w:t>
      </w:r>
      <w:r w:rsidR="00AB2D49" w:rsidRPr="00E04011">
        <w:rPr>
          <w:rFonts w:ascii="Verdana" w:hAnsi="Verdana"/>
          <w:color w:val="0000FF"/>
          <w:sz w:val="19"/>
          <w:szCs w:val="19"/>
        </w:rPr>
        <w:t xml:space="preserve"> </w:t>
      </w:r>
      <w:r w:rsidRPr="00E04011">
        <w:rPr>
          <w:rFonts w:ascii="Verdana" w:hAnsi="Verdana"/>
          <w:color w:val="0000FF"/>
          <w:sz w:val="19"/>
          <w:szCs w:val="19"/>
        </w:rPr>
        <w:t>puntos)</w:t>
      </w:r>
    </w:p>
    <w:p w14:paraId="14A9ACFF" w14:textId="170866DA" w:rsidR="00E04011" w:rsidRPr="00E04011" w:rsidRDefault="00E04011" w:rsidP="00E04011">
      <w:pPr>
        <w:spacing w:before="120" w:after="120"/>
        <w:ind w:left="1418" w:right="-425" w:firstLine="2"/>
        <w:jc w:val="both"/>
        <w:rPr>
          <w:rFonts w:ascii="Verdana" w:hAnsi="Verdana"/>
          <w:color w:val="0000FF"/>
          <w:sz w:val="19"/>
          <w:szCs w:val="19"/>
        </w:rPr>
      </w:pPr>
      <w:r w:rsidRPr="00E04011">
        <w:rPr>
          <w:rFonts w:ascii="Verdana" w:hAnsi="Verdana"/>
          <w:color w:val="0000FF"/>
          <w:sz w:val="19"/>
          <w:szCs w:val="19"/>
        </w:rPr>
        <w:t xml:space="preserve">• </w:t>
      </w:r>
      <w:r w:rsidRPr="00807B9E">
        <w:rPr>
          <w:rFonts w:ascii="Verdana" w:hAnsi="Verdana"/>
          <w:b/>
          <w:bCs/>
          <w:color w:val="0000FF"/>
          <w:sz w:val="19"/>
          <w:szCs w:val="19"/>
        </w:rPr>
        <w:t>Viabilidad para su desarrollo</w:t>
      </w:r>
      <w:r w:rsidRPr="00E04011">
        <w:rPr>
          <w:rFonts w:ascii="Verdana" w:hAnsi="Verdana"/>
          <w:color w:val="0000FF"/>
          <w:sz w:val="19"/>
          <w:szCs w:val="19"/>
        </w:rPr>
        <w:t xml:space="preserve">: definición de los recursos asignados a cada fase o tarea, tiempos de ejecución, tareas auxiliares para obtener la información requerida y las necesarias acciones de gestión interna del proyecto (hasta </w:t>
      </w:r>
      <w:r w:rsidR="00E82EC9">
        <w:rPr>
          <w:rFonts w:ascii="Verdana" w:hAnsi="Verdana"/>
          <w:color w:val="0000FF"/>
          <w:sz w:val="19"/>
          <w:szCs w:val="19"/>
        </w:rPr>
        <w:t>15</w:t>
      </w:r>
      <w:r w:rsidR="00337418" w:rsidRPr="00E04011">
        <w:rPr>
          <w:rFonts w:ascii="Verdana" w:hAnsi="Verdana"/>
          <w:color w:val="0000FF"/>
          <w:sz w:val="19"/>
          <w:szCs w:val="19"/>
        </w:rPr>
        <w:t xml:space="preserve"> </w:t>
      </w:r>
      <w:r w:rsidRPr="00E04011">
        <w:rPr>
          <w:rFonts w:ascii="Verdana" w:hAnsi="Verdana"/>
          <w:color w:val="0000FF"/>
          <w:sz w:val="19"/>
          <w:szCs w:val="19"/>
        </w:rPr>
        <w:t>puntos)</w:t>
      </w:r>
    </w:p>
    <w:p w14:paraId="1D6CAC43" w14:textId="385E7164" w:rsidR="00225C33" w:rsidRDefault="00E04011" w:rsidP="00E04011">
      <w:pPr>
        <w:spacing w:before="120" w:after="120"/>
        <w:ind w:left="1418" w:right="-425" w:firstLine="2"/>
        <w:jc w:val="both"/>
        <w:rPr>
          <w:rFonts w:ascii="Verdana" w:hAnsi="Verdana"/>
          <w:color w:val="0000FF"/>
          <w:sz w:val="19"/>
          <w:szCs w:val="19"/>
        </w:rPr>
      </w:pPr>
      <w:r w:rsidRPr="00E04011">
        <w:rPr>
          <w:rFonts w:ascii="Verdana" w:hAnsi="Verdana"/>
          <w:color w:val="0000FF"/>
          <w:sz w:val="19"/>
          <w:szCs w:val="19"/>
        </w:rPr>
        <w:t xml:space="preserve">• </w:t>
      </w:r>
      <w:r w:rsidRPr="00807B9E">
        <w:rPr>
          <w:rFonts w:ascii="Verdana" w:hAnsi="Verdana"/>
          <w:b/>
          <w:bCs/>
          <w:color w:val="0000FF"/>
          <w:sz w:val="19"/>
          <w:szCs w:val="19"/>
        </w:rPr>
        <w:t>Descripción de los sistemas de supervisión, control y evaluación</w:t>
      </w:r>
      <w:r w:rsidRPr="00E04011">
        <w:rPr>
          <w:rFonts w:ascii="Verdana" w:hAnsi="Verdana"/>
          <w:color w:val="0000FF"/>
          <w:sz w:val="19"/>
          <w:szCs w:val="19"/>
        </w:rPr>
        <w:t xml:space="preserve"> que garanticen el desarrollo adecuado de las tareas incluidas en el contrato</w:t>
      </w:r>
      <w:r w:rsidR="008A4248">
        <w:rPr>
          <w:rFonts w:ascii="Verdana" w:hAnsi="Verdana"/>
          <w:color w:val="0000FF"/>
          <w:sz w:val="19"/>
          <w:szCs w:val="19"/>
        </w:rPr>
        <w:t xml:space="preserve">. Se valorarán las propuestas que presenten mecanismos eficaces de coordinación con la Dirección de Apoyos para la </w:t>
      </w:r>
      <w:r w:rsidR="008A4248">
        <w:rPr>
          <w:rFonts w:ascii="Verdana" w:hAnsi="Verdana"/>
          <w:color w:val="0000FF"/>
          <w:sz w:val="19"/>
          <w:szCs w:val="19"/>
        </w:rPr>
        <w:lastRenderedPageBreak/>
        <w:t xml:space="preserve">Vida Plena, incluyendo reuniones periódicas para validar entregables, revisar avances y ajustar prioridades. </w:t>
      </w:r>
      <w:r w:rsidRPr="00E04011">
        <w:rPr>
          <w:rFonts w:ascii="Verdana" w:hAnsi="Verdana"/>
          <w:color w:val="0000FF"/>
          <w:sz w:val="19"/>
          <w:szCs w:val="19"/>
        </w:rPr>
        <w:t xml:space="preserve"> (hasta </w:t>
      </w:r>
      <w:r w:rsidR="00E82EC9">
        <w:rPr>
          <w:rFonts w:ascii="Verdana" w:hAnsi="Verdana"/>
          <w:color w:val="0000FF"/>
          <w:sz w:val="19"/>
          <w:szCs w:val="19"/>
        </w:rPr>
        <w:t>4</w:t>
      </w:r>
      <w:r w:rsidR="00337418" w:rsidRPr="00E04011">
        <w:rPr>
          <w:rFonts w:ascii="Verdana" w:hAnsi="Verdana"/>
          <w:color w:val="0000FF"/>
          <w:sz w:val="19"/>
          <w:szCs w:val="19"/>
        </w:rPr>
        <w:t xml:space="preserve"> </w:t>
      </w:r>
      <w:r w:rsidRPr="00E04011">
        <w:rPr>
          <w:rFonts w:ascii="Verdana" w:hAnsi="Verdana"/>
          <w:color w:val="0000FF"/>
          <w:sz w:val="19"/>
          <w:szCs w:val="19"/>
        </w:rPr>
        <w:t>puntos)</w:t>
      </w:r>
    </w:p>
    <w:p w14:paraId="7339BBE4" w14:textId="77777777" w:rsidR="00F12934" w:rsidRPr="00807B9E" w:rsidRDefault="00225C33" w:rsidP="00037CCB">
      <w:pPr>
        <w:pStyle w:val="Prrafodelista"/>
        <w:numPr>
          <w:ilvl w:val="2"/>
          <w:numId w:val="165"/>
        </w:numPr>
        <w:spacing w:before="120" w:after="120"/>
        <w:ind w:left="1418" w:right="-425" w:firstLine="0"/>
        <w:jc w:val="both"/>
        <w:rPr>
          <w:rFonts w:ascii="Verdana" w:hAnsi="Verdana"/>
          <w:b/>
          <w:bCs/>
          <w:color w:val="0000FF"/>
          <w:sz w:val="19"/>
          <w:szCs w:val="19"/>
        </w:rPr>
      </w:pPr>
      <w:r w:rsidRPr="00807B9E">
        <w:rPr>
          <w:rFonts w:ascii="Verdana" w:hAnsi="Verdana"/>
          <w:b/>
          <w:bCs/>
          <w:color w:val="0000FF"/>
          <w:sz w:val="19"/>
          <w:szCs w:val="19"/>
        </w:rPr>
        <w:t>Originalidad e innovación</w:t>
      </w:r>
    </w:p>
    <w:p w14:paraId="4C5E72A0" w14:textId="2EAFC3A2" w:rsidR="00E04011" w:rsidRPr="00807B9E" w:rsidRDefault="00F12934" w:rsidP="00807B9E">
      <w:pPr>
        <w:pStyle w:val="Prrafodelista"/>
        <w:spacing w:before="120" w:after="120"/>
        <w:ind w:left="1418" w:right="-425"/>
        <w:jc w:val="both"/>
        <w:rPr>
          <w:rFonts w:ascii="Verdana" w:hAnsi="Verdana"/>
          <w:color w:val="0000FF"/>
          <w:sz w:val="19"/>
          <w:szCs w:val="19"/>
        </w:rPr>
      </w:pPr>
      <w:r>
        <w:rPr>
          <w:rFonts w:ascii="Verdana" w:hAnsi="Verdana"/>
          <w:color w:val="0000FF"/>
          <w:sz w:val="19"/>
          <w:szCs w:val="19"/>
        </w:rPr>
        <w:t>S</w:t>
      </w:r>
      <w:r w:rsidR="005B12E5">
        <w:rPr>
          <w:rFonts w:ascii="Verdana" w:hAnsi="Verdana"/>
          <w:color w:val="0000FF"/>
          <w:sz w:val="19"/>
          <w:szCs w:val="19"/>
        </w:rPr>
        <w:t xml:space="preserve">e valorarán propuestas innovadoras en las que se incluyan </w:t>
      </w:r>
      <w:r w:rsidR="00225C33" w:rsidRPr="00807B9E">
        <w:rPr>
          <w:rFonts w:ascii="Verdana" w:hAnsi="Verdana"/>
          <w:color w:val="0000FF"/>
          <w:sz w:val="19"/>
          <w:szCs w:val="19"/>
        </w:rPr>
        <w:t>elementos de valor añadido que, estando directamente vinculados al objeto del contrato, supongan una mejora cualitativa en la ejecución de los trabajos, la eficiencia del servicio, la calidad de los resultados o la utilidad de los productos entregables</w:t>
      </w:r>
      <w:r w:rsidR="007C5847">
        <w:rPr>
          <w:rFonts w:ascii="Verdana" w:hAnsi="Verdana"/>
          <w:color w:val="0000FF"/>
          <w:sz w:val="19"/>
          <w:szCs w:val="19"/>
        </w:rPr>
        <w:t xml:space="preserve"> </w:t>
      </w:r>
      <w:r w:rsidR="00AB2D49">
        <w:rPr>
          <w:rFonts w:ascii="Verdana" w:hAnsi="Verdana"/>
          <w:color w:val="0000FF"/>
          <w:sz w:val="19"/>
          <w:szCs w:val="19"/>
        </w:rPr>
        <w:t xml:space="preserve">(Hasta </w:t>
      </w:r>
      <w:r w:rsidR="00E82EC9">
        <w:rPr>
          <w:rFonts w:ascii="Verdana" w:hAnsi="Verdana"/>
          <w:color w:val="0000FF"/>
          <w:sz w:val="19"/>
          <w:szCs w:val="19"/>
        </w:rPr>
        <w:t>10</w:t>
      </w:r>
      <w:r w:rsidR="00AB2D49">
        <w:rPr>
          <w:rFonts w:ascii="Verdana" w:hAnsi="Verdana"/>
          <w:color w:val="0000FF"/>
          <w:sz w:val="19"/>
          <w:szCs w:val="19"/>
        </w:rPr>
        <w:t xml:space="preserve"> puntos)</w:t>
      </w:r>
    </w:p>
    <w:p w14:paraId="07835096" w14:textId="41F0A8A8" w:rsidR="00F002B0" w:rsidRDefault="00E04011" w:rsidP="000845B8">
      <w:pPr>
        <w:spacing w:before="120" w:after="120"/>
        <w:ind w:left="1418" w:right="-425" w:firstLine="2"/>
        <w:jc w:val="both"/>
        <w:rPr>
          <w:rFonts w:ascii="Verdana" w:hAnsi="Verdana"/>
          <w:color w:val="0000FF"/>
          <w:sz w:val="19"/>
          <w:szCs w:val="19"/>
        </w:rPr>
      </w:pPr>
      <w:r w:rsidRPr="00E04011">
        <w:rPr>
          <w:rFonts w:ascii="Verdana" w:hAnsi="Verdana"/>
          <w:color w:val="0000FF"/>
          <w:sz w:val="19"/>
          <w:szCs w:val="19"/>
        </w:rPr>
        <w:t xml:space="preserve">Aquellas ofertas que, en este apartado, no superen los </w:t>
      </w:r>
      <w:r w:rsidR="0020154B">
        <w:rPr>
          <w:rFonts w:ascii="Verdana" w:hAnsi="Verdana"/>
          <w:color w:val="0000FF"/>
          <w:sz w:val="19"/>
          <w:szCs w:val="19"/>
        </w:rPr>
        <w:t>35</w:t>
      </w:r>
      <w:r w:rsidR="00315B7C" w:rsidRPr="00E04011">
        <w:rPr>
          <w:rFonts w:ascii="Verdana" w:hAnsi="Verdana"/>
          <w:color w:val="0000FF"/>
          <w:sz w:val="19"/>
          <w:szCs w:val="19"/>
        </w:rPr>
        <w:t xml:space="preserve"> </w:t>
      </w:r>
      <w:r w:rsidRPr="00E04011">
        <w:rPr>
          <w:rFonts w:ascii="Verdana" w:hAnsi="Verdana"/>
          <w:color w:val="0000FF"/>
          <w:sz w:val="19"/>
          <w:szCs w:val="19"/>
        </w:rPr>
        <w:t>puntos, de entre el total asignado a la valoración del conjunto de estos criterios, serán rechazadas</w:t>
      </w:r>
    </w:p>
    <w:p w14:paraId="64D04A59" w14:textId="77777777" w:rsidR="000845B8" w:rsidRPr="00E04011" w:rsidRDefault="000845B8" w:rsidP="000845B8">
      <w:pPr>
        <w:spacing w:before="120" w:after="120"/>
        <w:ind w:left="1418" w:right="-425" w:firstLine="2"/>
        <w:jc w:val="both"/>
        <w:rPr>
          <w:rFonts w:ascii="Verdana" w:hAnsi="Verdana"/>
          <w:color w:val="0000FF"/>
          <w:sz w:val="19"/>
          <w:szCs w:val="19"/>
        </w:rPr>
      </w:pPr>
    </w:p>
    <w:p w14:paraId="13F02201" w14:textId="77777777" w:rsidR="00C548B6" w:rsidRPr="00BD20A5" w:rsidRDefault="00C548B6" w:rsidP="00D7102B">
      <w:pPr>
        <w:pStyle w:val="Ttulo5"/>
        <w:rPr>
          <w:b/>
        </w:rPr>
      </w:pPr>
      <w:bookmarkStart w:id="348" w:name="_Toc528657925"/>
      <w:bookmarkStart w:id="349" w:name="_Toc528658744"/>
      <w:bookmarkStart w:id="350" w:name="_Toc528660371"/>
      <w:bookmarkStart w:id="351" w:name="_Toc528664221"/>
      <w:bookmarkStart w:id="352" w:name="_Toc528665912"/>
      <w:bookmarkStart w:id="353" w:name="_Toc528666537"/>
      <w:bookmarkStart w:id="354" w:name="_Toc528671260"/>
      <w:bookmarkStart w:id="355" w:name="_Toc530728040"/>
      <w:bookmarkStart w:id="356" w:name="_Toc5958930"/>
      <w:bookmarkStart w:id="357" w:name="_Toc34132894"/>
      <w:r w:rsidRPr="00BD20A5">
        <w:rPr>
          <w:b/>
        </w:rPr>
        <w:t>22.2.2.- Criterios evaluables de forma automática mediante aplicación de fórmulas:</w:t>
      </w:r>
    </w:p>
    <w:p w14:paraId="7E554358" w14:textId="1D801554" w:rsidR="00C548B6" w:rsidRPr="00E04011" w:rsidRDefault="00C548B6" w:rsidP="002801AF">
      <w:pPr>
        <w:numPr>
          <w:ilvl w:val="0"/>
          <w:numId w:val="29"/>
        </w:numPr>
        <w:tabs>
          <w:tab w:val="left" w:pos="0"/>
        </w:tabs>
        <w:spacing w:before="120" w:after="120"/>
        <w:ind w:left="1418" w:right="-425" w:hanging="283"/>
        <w:jc w:val="both"/>
        <w:rPr>
          <w:rFonts w:ascii="Verdana" w:hAnsi="Verdana"/>
          <w:sz w:val="19"/>
          <w:szCs w:val="19"/>
        </w:rPr>
      </w:pPr>
      <w:r w:rsidRPr="00E04011">
        <w:rPr>
          <w:rFonts w:ascii="Verdana" w:hAnsi="Verdana"/>
          <w:sz w:val="19"/>
          <w:szCs w:val="19"/>
        </w:rPr>
        <w:t>Criterio:</w:t>
      </w:r>
      <w:r w:rsidR="00E04011" w:rsidRPr="00E04011">
        <w:rPr>
          <w:rFonts w:ascii="Verdana" w:hAnsi="Verdana"/>
          <w:sz w:val="19"/>
          <w:szCs w:val="19"/>
        </w:rPr>
        <w:t xml:space="preserve"> </w:t>
      </w:r>
      <w:r w:rsidR="00E04011" w:rsidRPr="00E04011">
        <w:rPr>
          <w:rFonts w:ascii="Verdana" w:hAnsi="Verdana"/>
          <w:color w:val="0000FF"/>
          <w:sz w:val="19"/>
          <w:szCs w:val="19"/>
        </w:rPr>
        <w:t>Precio</w:t>
      </w:r>
    </w:p>
    <w:p w14:paraId="28059602" w14:textId="0F0B5D10" w:rsidR="00C548B6" w:rsidRPr="00E04011" w:rsidRDefault="00C548B6" w:rsidP="001D3DE3">
      <w:pPr>
        <w:tabs>
          <w:tab w:val="left" w:pos="0"/>
        </w:tabs>
        <w:spacing w:before="120" w:after="120"/>
        <w:ind w:left="1418" w:right="-425"/>
        <w:jc w:val="both"/>
        <w:rPr>
          <w:rFonts w:ascii="Verdana" w:hAnsi="Verdana"/>
          <w:color w:val="0000FF"/>
          <w:sz w:val="19"/>
          <w:szCs w:val="19"/>
        </w:rPr>
      </w:pPr>
      <w:r w:rsidRPr="00BD20A5">
        <w:rPr>
          <w:rFonts w:ascii="Verdana" w:hAnsi="Verdana" w:cs="Tahoma"/>
          <w:sz w:val="19"/>
          <w:szCs w:val="19"/>
        </w:rPr>
        <w:t>Ponderación:</w:t>
      </w:r>
      <w:r w:rsidR="00E04011">
        <w:rPr>
          <w:rFonts w:ascii="Verdana" w:hAnsi="Verdana" w:cs="Tahoma"/>
          <w:sz w:val="19"/>
          <w:szCs w:val="19"/>
        </w:rPr>
        <w:t xml:space="preserve"> </w:t>
      </w:r>
      <w:r w:rsidR="00F002B0">
        <w:rPr>
          <w:rFonts w:ascii="Verdana" w:hAnsi="Verdana"/>
          <w:color w:val="0000FF"/>
          <w:sz w:val="19"/>
          <w:szCs w:val="19"/>
        </w:rPr>
        <w:t>51</w:t>
      </w:r>
    </w:p>
    <w:p w14:paraId="79589B1F" w14:textId="77777777" w:rsidR="00C548B6" w:rsidRDefault="00C548B6" w:rsidP="001D3DE3">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Fórmula:</w:t>
      </w:r>
    </w:p>
    <w:p w14:paraId="06CFF7CF" w14:textId="77777777" w:rsidR="00D72AAD" w:rsidRPr="00D72AAD" w:rsidRDefault="00D72AAD" w:rsidP="00D72AAD">
      <w:pPr>
        <w:ind w:left="851"/>
        <w:jc w:val="both"/>
        <w:rPr>
          <w:rFonts w:ascii="Cambria Math" w:hAnsi="Cambria Math"/>
          <w:i/>
          <w:color w:val="0000FF"/>
          <w:sz w:val="28"/>
          <w:szCs w:val="28"/>
        </w:rPr>
      </w:pPr>
      <w:bookmarkStart w:id="358" w:name="_Toc38387655"/>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73627698" w14:textId="77777777" w:rsidR="00D72AAD" w:rsidRPr="00D72AAD" w:rsidRDefault="00D72AAD" w:rsidP="00D72AAD">
      <w:pPr>
        <w:ind w:left="851"/>
        <w:jc w:val="both"/>
        <w:rPr>
          <w:rFonts w:ascii="Cambria Math" w:hAnsi="Cambria Math"/>
          <w:i/>
          <w:color w:val="0000FF"/>
          <w:sz w:val="28"/>
          <w:szCs w:val="28"/>
        </w:rPr>
      </w:pPr>
    </w:p>
    <w:p w14:paraId="236CA07A" w14:textId="77777777" w:rsidR="00D72AAD" w:rsidRPr="00D72AAD" w:rsidRDefault="00D72AAD" w:rsidP="00D72AAD">
      <w:pPr>
        <w:ind w:left="1249" w:firstLine="169"/>
        <w:jc w:val="both"/>
        <w:rPr>
          <w:rFonts w:ascii="Verdana" w:hAnsi="Verdana"/>
          <w:color w:val="0000FF"/>
          <w:sz w:val="19"/>
          <w:szCs w:val="19"/>
        </w:rPr>
      </w:pPr>
      <w:r w:rsidRPr="00D72AAD">
        <w:rPr>
          <w:rFonts w:ascii="Verdana" w:hAnsi="Verdana"/>
          <w:color w:val="0000FF"/>
          <w:sz w:val="19"/>
          <w:szCs w:val="19"/>
        </w:rPr>
        <w:t>Donde:</w:t>
      </w:r>
    </w:p>
    <w:p w14:paraId="19553A85" w14:textId="77777777" w:rsidR="00D72AAD" w:rsidRPr="00D72AAD" w:rsidRDefault="00D72AAD" w:rsidP="00D72AAD">
      <w:pPr>
        <w:ind w:firstLine="708"/>
        <w:rPr>
          <w:rFonts w:ascii="Verdana" w:hAnsi="Verdana"/>
          <w:color w:val="0000FF"/>
          <w:sz w:val="16"/>
          <w:szCs w:val="16"/>
        </w:rPr>
      </w:pPr>
    </w:p>
    <w:p w14:paraId="75B2BDC1" w14:textId="77777777" w:rsidR="00D72AAD" w:rsidRPr="00D72AAD" w:rsidRDefault="00D72AAD" w:rsidP="00D72AAD">
      <w:pPr>
        <w:ind w:left="1418"/>
        <w:contextualSpacing/>
        <w:rPr>
          <w:rFonts w:ascii="Verdana" w:hAnsi="Verdana"/>
          <w:color w:val="0000FF"/>
          <w:sz w:val="19"/>
          <w:szCs w:val="19"/>
        </w:rPr>
      </w:pPr>
      <w:r w:rsidRPr="00D72AAD">
        <w:rPr>
          <w:rFonts w:ascii="Verdana" w:hAnsi="Verdana"/>
          <w:color w:val="0000FF"/>
          <w:sz w:val="19"/>
          <w:szCs w:val="19"/>
        </w:rPr>
        <w:t xml:space="preserve">PO: puntuación otorgada a la licitadora. </w:t>
      </w:r>
    </w:p>
    <w:p w14:paraId="65269337" w14:textId="2E6FB935" w:rsidR="00D72AAD" w:rsidRPr="00D72AAD" w:rsidRDefault="00D72AAD" w:rsidP="00D72AAD">
      <w:pPr>
        <w:ind w:left="1418"/>
        <w:contextualSpacing/>
        <w:rPr>
          <w:rFonts w:ascii="Verdana" w:hAnsi="Verdana"/>
          <w:color w:val="0000FF"/>
          <w:sz w:val="19"/>
          <w:szCs w:val="19"/>
        </w:rPr>
      </w:pPr>
      <w:r w:rsidRPr="00D72AAD">
        <w:rPr>
          <w:rFonts w:ascii="Verdana" w:hAnsi="Verdana"/>
          <w:color w:val="0000FF"/>
          <w:sz w:val="19"/>
          <w:szCs w:val="19"/>
        </w:rPr>
        <w:t xml:space="preserve">Pmax: puntuación máxima </w:t>
      </w:r>
      <w:r w:rsidR="006E4A5B">
        <w:rPr>
          <w:rFonts w:ascii="Verdana" w:hAnsi="Verdana"/>
          <w:color w:val="0000FF"/>
          <w:sz w:val="19"/>
          <w:szCs w:val="19"/>
        </w:rPr>
        <w:t>51</w:t>
      </w:r>
      <w:r w:rsidRPr="00D72AAD">
        <w:rPr>
          <w:rFonts w:ascii="Verdana" w:hAnsi="Verdana"/>
          <w:color w:val="0000FF"/>
          <w:sz w:val="19"/>
          <w:szCs w:val="19"/>
        </w:rPr>
        <w:t xml:space="preserve"> puntos.</w:t>
      </w:r>
    </w:p>
    <w:p w14:paraId="2A1AE168" w14:textId="77777777" w:rsidR="00D72AAD" w:rsidRPr="00D72AAD" w:rsidRDefault="00D72AAD" w:rsidP="00D72AAD">
      <w:pPr>
        <w:ind w:left="1418"/>
        <w:contextualSpacing/>
        <w:rPr>
          <w:rFonts w:ascii="Verdana" w:hAnsi="Verdana"/>
          <w:color w:val="0000FF"/>
          <w:sz w:val="19"/>
          <w:szCs w:val="19"/>
        </w:rPr>
      </w:pPr>
      <w:r w:rsidRPr="00D72AAD">
        <w:rPr>
          <w:rFonts w:ascii="Verdana" w:hAnsi="Verdana"/>
          <w:color w:val="0000FF"/>
          <w:sz w:val="19"/>
          <w:szCs w:val="19"/>
        </w:rPr>
        <w:t>OP: oferta económica presentada por la licitadora que se está evaluando.</w:t>
      </w:r>
    </w:p>
    <w:p w14:paraId="64461265" w14:textId="77777777" w:rsidR="00D72AAD" w:rsidRPr="00D72AAD" w:rsidRDefault="00D72AAD" w:rsidP="00D72AAD">
      <w:pPr>
        <w:ind w:left="1418"/>
        <w:contextualSpacing/>
        <w:rPr>
          <w:rFonts w:ascii="Verdana" w:hAnsi="Verdana"/>
          <w:color w:val="0000FF"/>
          <w:sz w:val="19"/>
          <w:szCs w:val="19"/>
        </w:rPr>
      </w:pPr>
      <w:r w:rsidRPr="00D72AAD">
        <w:rPr>
          <w:rFonts w:ascii="Verdana" w:hAnsi="Verdana"/>
          <w:color w:val="0000FF"/>
          <w:sz w:val="19"/>
          <w:szCs w:val="19"/>
        </w:rPr>
        <w:t xml:space="preserve">OM: oferta económica de </w:t>
      </w:r>
      <w:r w:rsidRPr="00D72AAD">
        <w:rPr>
          <w:rFonts w:ascii="Verdana" w:hAnsi="Verdana"/>
          <w:b/>
          <w:bCs/>
          <w:color w:val="0000FF"/>
          <w:sz w:val="19"/>
          <w:szCs w:val="19"/>
        </w:rPr>
        <w:t>menor</w:t>
      </w:r>
      <w:r w:rsidRPr="00D72AAD">
        <w:rPr>
          <w:rFonts w:ascii="Verdana" w:hAnsi="Verdana"/>
          <w:color w:val="0000FF"/>
          <w:sz w:val="19"/>
          <w:szCs w:val="19"/>
        </w:rPr>
        <w:t xml:space="preserve"> importe presentada.</w:t>
      </w:r>
    </w:p>
    <w:p w14:paraId="6F3C8EB2" w14:textId="77777777" w:rsidR="00D72AAD" w:rsidRPr="00D72AAD" w:rsidRDefault="00D72AAD" w:rsidP="00D72AAD">
      <w:pPr>
        <w:ind w:left="1418"/>
        <w:contextualSpacing/>
        <w:rPr>
          <w:rFonts w:ascii="Verdana" w:hAnsi="Verdana"/>
          <w:color w:val="0000FF"/>
          <w:sz w:val="19"/>
          <w:szCs w:val="19"/>
        </w:rPr>
      </w:pPr>
    </w:p>
    <w:p w14:paraId="013B32FC" w14:textId="77777777" w:rsidR="00D72AAD" w:rsidRPr="00D72AAD" w:rsidRDefault="00D72AAD" w:rsidP="00D72AAD">
      <w:pPr>
        <w:ind w:right="452"/>
        <w:jc w:val="both"/>
        <w:rPr>
          <w:rFonts w:ascii="Verdana" w:hAnsi="Verdana" w:cs="Tahoma"/>
          <w:sz w:val="19"/>
          <w:szCs w:val="19"/>
        </w:rPr>
      </w:pPr>
    </w:p>
    <w:p w14:paraId="571FABD0" w14:textId="77777777" w:rsidR="00D72AAD" w:rsidRPr="00D72AAD" w:rsidRDefault="00D72AAD" w:rsidP="00D72AAD">
      <w:pPr>
        <w:ind w:left="1350"/>
        <w:jc w:val="both"/>
        <w:rPr>
          <w:rFonts w:ascii="Verdana" w:hAnsi="Verdana"/>
          <w:color w:val="0000FF"/>
          <w:sz w:val="19"/>
          <w:szCs w:val="19"/>
          <w:lang w:val="eu-ES"/>
        </w:rPr>
      </w:pPr>
      <w:r w:rsidRPr="00D72AAD">
        <w:rPr>
          <w:rFonts w:ascii="Verdana" w:hAnsi="Verdana"/>
          <w:color w:val="0000FF"/>
          <w:sz w:val="19"/>
          <w:szCs w:val="19"/>
          <w:lang w:val="eu-ES"/>
        </w:rPr>
        <w:t>La puntuación obtenida por la licitadora (</w:t>
      </w:r>
      <w:r w:rsidRPr="00D72AAD">
        <w:rPr>
          <w:rFonts w:ascii="Verdana" w:hAnsi="Verdana"/>
          <w:b/>
          <w:bCs/>
          <w:color w:val="0000FF"/>
          <w:sz w:val="19"/>
          <w:szCs w:val="19"/>
          <w:lang w:val="eu-ES"/>
        </w:rPr>
        <w:t>PO</w:t>
      </w:r>
      <w:r w:rsidRPr="00D72AAD">
        <w:rPr>
          <w:rFonts w:ascii="Verdana" w:hAnsi="Verdana"/>
          <w:color w:val="0000FF"/>
          <w:sz w:val="19"/>
          <w:szCs w:val="19"/>
          <w:lang w:val="eu-ES"/>
        </w:rPr>
        <w:t>) se calculará multiplicando la puntuación máxima (</w:t>
      </w:r>
      <w:r w:rsidRPr="00D72AAD">
        <w:rPr>
          <w:rFonts w:ascii="Verdana" w:hAnsi="Verdana"/>
          <w:b/>
          <w:bCs/>
          <w:color w:val="0000FF"/>
          <w:sz w:val="19"/>
          <w:szCs w:val="19"/>
          <w:lang w:val="eu-ES"/>
        </w:rPr>
        <w:t>Pmax</w:t>
      </w:r>
      <w:r w:rsidRPr="00D72AAD">
        <w:rPr>
          <w:rFonts w:ascii="Verdana" w:hAnsi="Verdana"/>
          <w:color w:val="0000FF"/>
          <w:sz w:val="19"/>
          <w:szCs w:val="19"/>
          <w:lang w:val="eu-ES"/>
        </w:rPr>
        <w:t>) por el resultado de restar a la unidad el cociente obtenido al dividir la diferencia entre la oferta económica presentada por la licitadora evaluada (</w:t>
      </w:r>
      <w:r w:rsidRPr="00D72AAD">
        <w:rPr>
          <w:rFonts w:ascii="Verdana" w:hAnsi="Verdana"/>
          <w:b/>
          <w:bCs/>
          <w:color w:val="0000FF"/>
          <w:sz w:val="19"/>
          <w:szCs w:val="19"/>
          <w:lang w:val="eu-ES"/>
        </w:rPr>
        <w:t>OP</w:t>
      </w:r>
      <w:r w:rsidRPr="00D72AAD">
        <w:rPr>
          <w:rFonts w:ascii="Verdana" w:hAnsi="Verdana"/>
          <w:color w:val="0000FF"/>
          <w:sz w:val="19"/>
          <w:szCs w:val="19"/>
          <w:lang w:val="eu-ES"/>
        </w:rPr>
        <w:t>) y la oferta económica de menor importe presentada (</w:t>
      </w:r>
      <w:r w:rsidRPr="00D72AAD">
        <w:rPr>
          <w:rFonts w:ascii="Verdana" w:hAnsi="Verdana"/>
          <w:b/>
          <w:bCs/>
          <w:color w:val="0000FF"/>
          <w:sz w:val="19"/>
          <w:szCs w:val="19"/>
          <w:lang w:val="eu-ES"/>
        </w:rPr>
        <w:t>OM</w:t>
      </w:r>
      <w:r w:rsidRPr="00D72AAD">
        <w:rPr>
          <w:rFonts w:ascii="Verdana" w:hAnsi="Verdana"/>
          <w:color w:val="0000FF"/>
          <w:sz w:val="19"/>
          <w:szCs w:val="19"/>
          <w:lang w:val="eu-ES"/>
        </w:rPr>
        <w:t>) entre dicha oferta de menor importe (</w:t>
      </w:r>
      <w:r w:rsidRPr="00D72AAD">
        <w:rPr>
          <w:rFonts w:ascii="Verdana" w:hAnsi="Verdana"/>
          <w:b/>
          <w:bCs/>
          <w:color w:val="0000FF"/>
          <w:sz w:val="19"/>
          <w:szCs w:val="19"/>
          <w:lang w:val="eu-ES"/>
        </w:rPr>
        <w:t>OM</w:t>
      </w:r>
      <w:r w:rsidRPr="00D72AAD">
        <w:rPr>
          <w:rFonts w:ascii="Verdana" w:hAnsi="Verdana"/>
          <w:color w:val="0000FF"/>
          <w:sz w:val="19"/>
          <w:szCs w:val="19"/>
          <w:lang w:val="eu-ES"/>
        </w:rPr>
        <w:t>).</w:t>
      </w:r>
    </w:p>
    <w:p w14:paraId="750F223A" w14:textId="77777777" w:rsidR="00D72AAD" w:rsidRPr="00D72AAD" w:rsidRDefault="00D72AAD" w:rsidP="00D72AAD">
      <w:pPr>
        <w:ind w:left="1350"/>
        <w:jc w:val="both"/>
        <w:rPr>
          <w:rFonts w:ascii="Verdana" w:hAnsi="Verdana"/>
          <w:color w:val="0000FF"/>
          <w:sz w:val="19"/>
          <w:szCs w:val="19"/>
          <w:lang w:val="eu-ES"/>
        </w:rPr>
      </w:pPr>
    </w:p>
    <w:p w14:paraId="60A1044D" w14:textId="77777777" w:rsidR="00D72AAD" w:rsidRPr="00D72AAD" w:rsidRDefault="00D72AAD" w:rsidP="00D72AAD">
      <w:pPr>
        <w:ind w:left="1350"/>
        <w:jc w:val="both"/>
        <w:rPr>
          <w:rFonts w:ascii="Verdana" w:hAnsi="Verdana"/>
          <w:b/>
          <w:bCs/>
          <w:color w:val="FF0000"/>
          <w:sz w:val="19"/>
          <w:szCs w:val="19"/>
        </w:rPr>
      </w:pPr>
      <w:r w:rsidRPr="00D72AAD">
        <w:rPr>
          <w:rFonts w:ascii="Verdana" w:hAnsi="Verdana"/>
          <w:color w:val="0000FF"/>
          <w:sz w:val="19"/>
          <w:szCs w:val="19"/>
        </w:rPr>
        <w:t xml:space="preserve">Se realizarán los cálculos de la fórmula con el precio sin IVA. </w:t>
      </w:r>
    </w:p>
    <w:p w14:paraId="5743F0A4" w14:textId="4C2E4D25"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 xml:space="preserve">22.3.- Ofertas anormalmente bajas: </w:t>
      </w:r>
      <w:bookmarkEnd w:id="358"/>
      <w:r w:rsidR="006035CE" w:rsidRPr="006035CE">
        <w:rPr>
          <w:rFonts w:eastAsia="Times New Roman"/>
          <w:b w:val="0"/>
          <w:color w:val="0000FF"/>
          <w:sz w:val="19"/>
          <w:szCs w:val="19"/>
        </w:rPr>
        <w:t>se establecen los siguientes parámetros o límites para su apreciación</w:t>
      </w:r>
      <w:r w:rsidR="0064776F" w:rsidRPr="00BD20A5">
        <w:rPr>
          <w:rFonts w:eastAsia="Times New Roman"/>
          <w:b w:val="0"/>
          <w:color w:val="0000FF"/>
          <w:sz w:val="19"/>
          <w:szCs w:val="19"/>
        </w:rPr>
        <w:t>.</w:t>
      </w:r>
    </w:p>
    <w:p w14:paraId="6473B17F" w14:textId="41FDF9F7" w:rsidR="00C548B6" w:rsidRPr="00147E31" w:rsidRDefault="00C548B6" w:rsidP="00D7102B">
      <w:pPr>
        <w:pStyle w:val="Ttulo5"/>
        <w:rPr>
          <w:bCs/>
          <w:i/>
        </w:rPr>
      </w:pPr>
      <w:r w:rsidRPr="00BD20A5">
        <w:rPr>
          <w:b/>
        </w:rPr>
        <w:t>22.3.1.- En cuanto al precio:</w:t>
      </w:r>
      <w:r w:rsidRPr="00BD20A5">
        <w:rPr>
          <w:b/>
          <w:i/>
        </w:rPr>
        <w:t xml:space="preserve"> </w:t>
      </w:r>
      <w:r w:rsidR="00C5421A">
        <w:rPr>
          <w:bCs/>
          <w:color w:val="0000FF"/>
        </w:rPr>
        <w:t>no</w:t>
      </w:r>
      <w:r w:rsidR="0064776F" w:rsidRPr="00147E31">
        <w:rPr>
          <w:bCs/>
          <w:color w:val="0000FF"/>
        </w:rPr>
        <w:t>.</w:t>
      </w:r>
    </w:p>
    <w:p w14:paraId="0B5EFF96" w14:textId="5B897247" w:rsidR="00C548B6" w:rsidRDefault="00C548B6" w:rsidP="00D7102B">
      <w:pPr>
        <w:pStyle w:val="Ttulo5"/>
        <w:rPr>
          <w:rFonts w:eastAsia="Times New Roman"/>
          <w:color w:val="0000FF"/>
          <w:szCs w:val="19"/>
        </w:rPr>
      </w:pPr>
      <w:r w:rsidRPr="00BD20A5">
        <w:rPr>
          <w:b/>
        </w:rPr>
        <w:t>22.3.2.-</w:t>
      </w:r>
      <w:r w:rsidRPr="00BD20A5">
        <w:t xml:space="preserve"> </w:t>
      </w:r>
      <w:r w:rsidRPr="00BD20A5">
        <w:rPr>
          <w:b/>
        </w:rPr>
        <w:t xml:space="preserve">En cuanto a la oferta considerada en su conjunto: </w:t>
      </w:r>
      <w:r w:rsidR="00C5421A">
        <w:rPr>
          <w:rFonts w:eastAsia="Times New Roman"/>
          <w:color w:val="0000FF"/>
          <w:szCs w:val="19"/>
        </w:rPr>
        <w:t>sí</w:t>
      </w:r>
    </w:p>
    <w:p w14:paraId="649F91D4" w14:textId="7EF5785F" w:rsidR="00BA134F" w:rsidRPr="00805D1C" w:rsidRDefault="00BA134F" w:rsidP="008B4B5A">
      <w:pPr>
        <w:spacing w:before="120" w:after="120"/>
        <w:ind w:left="567" w:right="-2"/>
        <w:jc w:val="both"/>
        <w:outlineLvl w:val="4"/>
        <w:rPr>
          <w:rFonts w:ascii="Verdana" w:hAnsi="Verdana" w:cs="Tahoma"/>
          <w:color w:val="0000FF"/>
          <w:sz w:val="19"/>
          <w:szCs w:val="19"/>
        </w:rPr>
      </w:pPr>
      <w:r w:rsidRPr="00805D1C">
        <w:rPr>
          <w:rFonts w:ascii="Verdana" w:hAnsi="Verdana" w:cs="Tahoma"/>
          <w:color w:val="0000FF"/>
          <w:sz w:val="19"/>
          <w:szCs w:val="19"/>
        </w:rPr>
        <w:t>tabla:</w:t>
      </w:r>
      <w:bookmarkStart w:id="359" w:name="_Toc38387656"/>
    </w:p>
    <w:tbl>
      <w:tblPr>
        <w:tblpPr w:leftFromText="180" w:rightFromText="180" w:vertAnchor="text"/>
        <w:tblW w:w="0" w:type="auto"/>
        <w:tblCellMar>
          <w:left w:w="0" w:type="dxa"/>
          <w:right w:w="0" w:type="dxa"/>
        </w:tblCellMar>
        <w:tblLook w:val="04A0" w:firstRow="1" w:lastRow="0" w:firstColumn="1" w:lastColumn="0" w:noHBand="0" w:noVBand="1"/>
      </w:tblPr>
      <w:tblGrid>
        <w:gridCol w:w="4210"/>
        <w:gridCol w:w="4432"/>
      </w:tblGrid>
      <w:tr w:rsidR="00BA134F" w:rsidRPr="00DE3264" w14:paraId="043C349C" w14:textId="77777777" w:rsidTr="00D01787">
        <w:tc>
          <w:tcPr>
            <w:tcW w:w="421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8AA6CE6" w14:textId="750B5FBB" w:rsidR="00BA134F" w:rsidRPr="00DE3264" w:rsidRDefault="00BA134F" w:rsidP="00D01787">
            <w:pPr>
              <w:spacing w:before="120" w:after="120"/>
              <w:ind w:left="567" w:right="-2"/>
              <w:jc w:val="both"/>
              <w:outlineLvl w:val="4"/>
              <w:rPr>
                <w:rFonts w:ascii="Verdana" w:hAnsi="Verdana" w:cs="Tahoma"/>
                <w:color w:val="0000FF"/>
                <w:sz w:val="19"/>
                <w:szCs w:val="19"/>
                <w:lang w:val="eu-ES"/>
              </w:rPr>
            </w:pPr>
            <w:r w:rsidRPr="00DE3264">
              <w:rPr>
                <w:rFonts w:ascii="Verdana" w:hAnsi="Verdana" w:cs="Tahoma"/>
                <w:color w:val="0000FF"/>
                <w:sz w:val="19"/>
                <w:szCs w:val="19"/>
                <w:lang w:val="eu-ES"/>
              </w:rPr>
              <w:t>Puntuación obtenida en los criterios de calidad.(</w:t>
            </w:r>
            <w:r w:rsidR="001F744D">
              <w:rPr>
                <w:rFonts w:ascii="Verdana" w:hAnsi="Verdana" w:cs="Tahoma"/>
                <w:color w:val="0000FF"/>
                <w:sz w:val="19"/>
                <w:szCs w:val="19"/>
                <w:lang w:val="eu-ES"/>
              </w:rPr>
              <w:t>49</w:t>
            </w:r>
            <w:r w:rsidRPr="00DE3264">
              <w:rPr>
                <w:rFonts w:ascii="Verdana" w:hAnsi="Verdana" w:cs="Tahoma"/>
                <w:color w:val="0000FF"/>
                <w:sz w:val="19"/>
                <w:szCs w:val="19"/>
                <w:lang w:val="eu-ES"/>
              </w:rPr>
              <w:t>)</w:t>
            </w:r>
          </w:p>
        </w:tc>
        <w:tc>
          <w:tcPr>
            <w:tcW w:w="443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D208933" w14:textId="3EB0EDA9" w:rsidR="00BA134F" w:rsidRPr="00DE3264" w:rsidRDefault="00BA134F" w:rsidP="00D01787">
            <w:pPr>
              <w:spacing w:before="120" w:after="120"/>
              <w:ind w:left="567" w:right="-2"/>
              <w:jc w:val="both"/>
              <w:outlineLvl w:val="4"/>
              <w:rPr>
                <w:rFonts w:ascii="Verdana" w:hAnsi="Verdana" w:cs="Tahoma"/>
                <w:color w:val="0000FF"/>
                <w:sz w:val="19"/>
                <w:szCs w:val="19"/>
                <w:lang w:val="eu-ES"/>
              </w:rPr>
            </w:pPr>
            <w:r w:rsidRPr="00DE3264">
              <w:rPr>
                <w:rFonts w:ascii="Verdana" w:hAnsi="Verdana" w:cs="Tahoma"/>
                <w:color w:val="0000FF"/>
                <w:sz w:val="19"/>
                <w:szCs w:val="19"/>
                <w:lang w:val="eu-ES"/>
              </w:rPr>
              <w:t xml:space="preserve">Porcentaje de baja con respecto a la media aritmética de las ofertas. Si solo hay una oferta, respecto del </w:t>
            </w:r>
            <w:r w:rsidR="007A6F6B">
              <w:rPr>
                <w:rFonts w:ascii="Verdana" w:hAnsi="Verdana" w:cs="Tahoma"/>
                <w:color w:val="0000FF"/>
                <w:sz w:val="19"/>
                <w:szCs w:val="19"/>
                <w:lang w:val="eu-ES"/>
              </w:rPr>
              <w:t>PBL.</w:t>
            </w:r>
          </w:p>
        </w:tc>
      </w:tr>
      <w:tr w:rsidR="00BA134F" w:rsidRPr="00DE3264" w14:paraId="3D501DFF" w14:textId="77777777" w:rsidTr="00D01787">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9C64C0" w14:textId="71D47B72" w:rsidR="00BA134F" w:rsidRPr="00DE3264" w:rsidRDefault="00BA134F" w:rsidP="00D01787">
            <w:pPr>
              <w:spacing w:before="120" w:after="120"/>
              <w:ind w:left="567" w:right="-2"/>
              <w:jc w:val="center"/>
              <w:outlineLvl w:val="4"/>
              <w:rPr>
                <w:rFonts w:ascii="Verdana" w:hAnsi="Verdana" w:cs="Tahoma"/>
                <w:color w:val="0000FF"/>
                <w:sz w:val="19"/>
                <w:szCs w:val="19"/>
                <w:lang w:val="eu-ES"/>
              </w:rPr>
            </w:pPr>
            <w:r w:rsidRPr="00DE3264">
              <w:rPr>
                <w:rFonts w:ascii="Verdana" w:hAnsi="Verdana" w:cs="Tahoma"/>
                <w:color w:val="0000FF"/>
                <w:sz w:val="19"/>
                <w:szCs w:val="19"/>
                <w:lang w:val="eu-ES"/>
              </w:rPr>
              <w:t xml:space="preserve">Entre </w:t>
            </w:r>
            <w:r w:rsidR="001F744D">
              <w:rPr>
                <w:rFonts w:ascii="Verdana" w:hAnsi="Verdana" w:cs="Tahoma"/>
                <w:color w:val="0000FF"/>
                <w:sz w:val="19"/>
                <w:szCs w:val="19"/>
                <w:lang w:val="eu-ES"/>
              </w:rPr>
              <w:t>35</w:t>
            </w:r>
            <w:r w:rsidRPr="00DE3264">
              <w:rPr>
                <w:rFonts w:ascii="Verdana" w:hAnsi="Verdana" w:cs="Tahoma"/>
                <w:color w:val="0000FF"/>
                <w:sz w:val="19"/>
                <w:szCs w:val="19"/>
                <w:lang w:val="eu-ES"/>
              </w:rPr>
              <w:t xml:space="preserve"> y </w:t>
            </w:r>
            <w:r w:rsidR="006A67D3">
              <w:rPr>
                <w:rFonts w:ascii="Verdana" w:hAnsi="Verdana" w:cs="Tahoma"/>
                <w:color w:val="0000FF"/>
                <w:sz w:val="19"/>
                <w:szCs w:val="19"/>
                <w:lang w:val="eu-ES"/>
              </w:rPr>
              <w:t>4</w:t>
            </w:r>
            <w:r w:rsidR="006C1FCA">
              <w:rPr>
                <w:rFonts w:ascii="Verdana" w:hAnsi="Verdana" w:cs="Tahoma"/>
                <w:color w:val="0000FF"/>
                <w:sz w:val="19"/>
                <w:szCs w:val="19"/>
                <w:lang w:val="eu-ES"/>
              </w:rPr>
              <w:t>5</w:t>
            </w:r>
          </w:p>
        </w:tc>
        <w:tc>
          <w:tcPr>
            <w:tcW w:w="4432" w:type="dxa"/>
            <w:tcBorders>
              <w:top w:val="nil"/>
              <w:left w:val="nil"/>
              <w:bottom w:val="single" w:sz="8" w:space="0" w:color="auto"/>
              <w:right w:val="single" w:sz="8" w:space="0" w:color="auto"/>
            </w:tcBorders>
            <w:tcMar>
              <w:top w:w="0" w:type="dxa"/>
              <w:left w:w="108" w:type="dxa"/>
              <w:bottom w:w="0" w:type="dxa"/>
              <w:right w:w="108" w:type="dxa"/>
            </w:tcMar>
            <w:hideMark/>
          </w:tcPr>
          <w:p w14:paraId="7BD1DE75" w14:textId="77777777" w:rsidR="00BA134F" w:rsidRPr="00DE3264" w:rsidRDefault="00BA134F" w:rsidP="00D01787">
            <w:pPr>
              <w:spacing w:before="120" w:after="120"/>
              <w:ind w:left="567" w:right="-2"/>
              <w:jc w:val="center"/>
              <w:outlineLvl w:val="4"/>
              <w:rPr>
                <w:rFonts w:ascii="Verdana" w:hAnsi="Verdana" w:cs="Tahoma"/>
                <w:color w:val="0000FF"/>
                <w:sz w:val="19"/>
                <w:szCs w:val="19"/>
                <w:lang w:val="eu-ES"/>
              </w:rPr>
            </w:pPr>
            <w:r w:rsidRPr="00DE3264">
              <w:rPr>
                <w:rFonts w:ascii="Verdana" w:hAnsi="Verdana" w:cs="Tahoma"/>
                <w:color w:val="0000FF"/>
                <w:sz w:val="19"/>
                <w:szCs w:val="19"/>
                <w:lang w:val="eu-ES"/>
              </w:rPr>
              <w:t>20,00</w:t>
            </w:r>
          </w:p>
        </w:tc>
      </w:tr>
      <w:tr w:rsidR="00BA134F" w:rsidRPr="00DE3264" w14:paraId="48F0AFEB" w14:textId="77777777" w:rsidTr="00D01787">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9BA444" w14:textId="6C824E24" w:rsidR="00BA134F" w:rsidRPr="00DE3264" w:rsidRDefault="00BA134F" w:rsidP="00D01787">
            <w:pPr>
              <w:spacing w:before="120" w:after="120"/>
              <w:ind w:left="567" w:right="-2"/>
              <w:jc w:val="center"/>
              <w:outlineLvl w:val="4"/>
              <w:rPr>
                <w:rFonts w:ascii="Verdana" w:hAnsi="Verdana" w:cs="Tahoma"/>
                <w:color w:val="0000FF"/>
                <w:sz w:val="19"/>
                <w:szCs w:val="19"/>
                <w:lang w:val="eu-ES"/>
              </w:rPr>
            </w:pPr>
            <w:r w:rsidRPr="00DE3264">
              <w:rPr>
                <w:rFonts w:ascii="Verdana" w:hAnsi="Verdana" w:cs="Tahoma"/>
                <w:color w:val="0000FF"/>
                <w:sz w:val="19"/>
                <w:szCs w:val="19"/>
                <w:lang w:val="eu-ES"/>
              </w:rPr>
              <w:t>Entre &gt;</w:t>
            </w:r>
            <w:r w:rsidR="006A67D3">
              <w:rPr>
                <w:rFonts w:ascii="Verdana" w:hAnsi="Verdana" w:cs="Tahoma"/>
                <w:color w:val="0000FF"/>
                <w:sz w:val="19"/>
                <w:szCs w:val="19"/>
                <w:lang w:val="eu-ES"/>
              </w:rPr>
              <w:t>4</w:t>
            </w:r>
            <w:r w:rsidR="006C1FCA">
              <w:rPr>
                <w:rFonts w:ascii="Verdana" w:hAnsi="Verdana" w:cs="Tahoma"/>
                <w:color w:val="0000FF"/>
                <w:sz w:val="19"/>
                <w:szCs w:val="19"/>
                <w:lang w:val="eu-ES"/>
              </w:rPr>
              <w:t>5</w:t>
            </w:r>
            <w:r w:rsidRPr="00DE3264">
              <w:rPr>
                <w:rFonts w:ascii="Verdana" w:hAnsi="Verdana" w:cs="Tahoma"/>
                <w:color w:val="0000FF"/>
                <w:sz w:val="19"/>
                <w:szCs w:val="19"/>
                <w:lang w:val="eu-ES"/>
              </w:rPr>
              <w:t xml:space="preserve"> y </w:t>
            </w:r>
            <w:r w:rsidR="001F744D">
              <w:rPr>
                <w:rFonts w:ascii="Verdana" w:hAnsi="Verdana" w:cs="Tahoma"/>
                <w:color w:val="0000FF"/>
                <w:sz w:val="19"/>
                <w:szCs w:val="19"/>
                <w:lang w:val="eu-ES"/>
              </w:rPr>
              <w:t>49</w:t>
            </w:r>
          </w:p>
        </w:tc>
        <w:tc>
          <w:tcPr>
            <w:tcW w:w="4432" w:type="dxa"/>
            <w:tcBorders>
              <w:top w:val="nil"/>
              <w:left w:val="nil"/>
              <w:bottom w:val="single" w:sz="8" w:space="0" w:color="auto"/>
              <w:right w:val="single" w:sz="8" w:space="0" w:color="auto"/>
            </w:tcBorders>
            <w:tcMar>
              <w:top w:w="0" w:type="dxa"/>
              <w:left w:w="108" w:type="dxa"/>
              <w:bottom w:w="0" w:type="dxa"/>
              <w:right w:w="108" w:type="dxa"/>
            </w:tcMar>
            <w:hideMark/>
          </w:tcPr>
          <w:p w14:paraId="7EF99C5E" w14:textId="77777777" w:rsidR="00BA134F" w:rsidRPr="00DE3264" w:rsidRDefault="00BA134F" w:rsidP="00D01787">
            <w:pPr>
              <w:spacing w:before="120" w:after="120"/>
              <w:ind w:left="567" w:right="-2"/>
              <w:jc w:val="center"/>
              <w:outlineLvl w:val="4"/>
              <w:rPr>
                <w:rFonts w:ascii="Verdana" w:hAnsi="Verdana" w:cs="Tahoma"/>
                <w:color w:val="0000FF"/>
                <w:sz w:val="19"/>
                <w:szCs w:val="19"/>
                <w:lang w:val="eu-ES"/>
              </w:rPr>
            </w:pPr>
            <w:r>
              <w:rPr>
                <w:rFonts w:ascii="Verdana" w:hAnsi="Verdana" w:cs="Tahoma"/>
                <w:color w:val="0000FF"/>
                <w:sz w:val="19"/>
                <w:szCs w:val="19"/>
                <w:lang w:val="eu-ES"/>
              </w:rPr>
              <w:t>15.00</w:t>
            </w:r>
          </w:p>
        </w:tc>
      </w:tr>
    </w:tbl>
    <w:p w14:paraId="5499A841" w14:textId="77777777" w:rsidR="00BA134F" w:rsidRPr="00805D1C" w:rsidRDefault="00BA134F" w:rsidP="00BA134F">
      <w:pPr>
        <w:spacing w:before="120" w:after="120"/>
        <w:ind w:left="567" w:right="-2"/>
        <w:jc w:val="both"/>
        <w:outlineLvl w:val="4"/>
        <w:rPr>
          <w:rFonts w:ascii="Verdana" w:hAnsi="Verdana" w:cs="Tahoma"/>
          <w:color w:val="0000FF"/>
          <w:sz w:val="19"/>
          <w:szCs w:val="19"/>
        </w:rPr>
      </w:pPr>
    </w:p>
    <w:bookmarkEnd w:id="359"/>
    <w:p w14:paraId="25D8B64F" w14:textId="77777777" w:rsidR="00BA134F" w:rsidRDefault="00BA134F" w:rsidP="00BA134F">
      <w:pPr>
        <w:spacing w:before="120" w:after="120"/>
        <w:ind w:left="567" w:right="-2"/>
        <w:jc w:val="both"/>
        <w:rPr>
          <w:rFonts w:ascii="Verdana" w:hAnsi="Verdana" w:cs="Tahoma"/>
          <w:color w:val="0000FF"/>
          <w:sz w:val="19"/>
          <w:szCs w:val="19"/>
        </w:rPr>
      </w:pPr>
    </w:p>
    <w:p w14:paraId="05D6AF5F" w14:textId="77777777" w:rsidR="00BA134F" w:rsidRDefault="00BA134F" w:rsidP="00BA134F">
      <w:pPr>
        <w:spacing w:before="120" w:after="120"/>
        <w:ind w:left="567" w:right="-2"/>
        <w:jc w:val="both"/>
        <w:rPr>
          <w:rFonts w:ascii="Verdana" w:hAnsi="Verdana" w:cs="Tahoma"/>
          <w:color w:val="0000FF"/>
          <w:sz w:val="19"/>
          <w:szCs w:val="19"/>
        </w:rPr>
      </w:pPr>
    </w:p>
    <w:p w14:paraId="18128B9B" w14:textId="77777777" w:rsidR="00BA134F" w:rsidRDefault="00BA134F" w:rsidP="00BA134F">
      <w:pPr>
        <w:spacing w:before="120" w:after="120"/>
        <w:ind w:left="567" w:right="-2"/>
        <w:jc w:val="both"/>
        <w:rPr>
          <w:rFonts w:ascii="Verdana" w:hAnsi="Verdana" w:cs="Tahoma"/>
          <w:color w:val="0000FF"/>
          <w:sz w:val="19"/>
          <w:szCs w:val="19"/>
        </w:rPr>
      </w:pPr>
    </w:p>
    <w:p w14:paraId="1A8286B6" w14:textId="77777777" w:rsidR="00BA134F" w:rsidRDefault="00BA134F" w:rsidP="00BA134F">
      <w:pPr>
        <w:spacing w:before="120" w:after="120"/>
        <w:ind w:left="567" w:right="-2"/>
        <w:jc w:val="both"/>
        <w:rPr>
          <w:rFonts w:ascii="Verdana" w:hAnsi="Verdana" w:cs="Tahoma"/>
          <w:color w:val="0000FF"/>
          <w:sz w:val="19"/>
          <w:szCs w:val="19"/>
        </w:rPr>
      </w:pPr>
    </w:p>
    <w:p w14:paraId="1C76BFF2" w14:textId="77777777" w:rsidR="00BA134F" w:rsidRDefault="00BA134F" w:rsidP="00BA134F">
      <w:pPr>
        <w:spacing w:before="120" w:after="120"/>
        <w:ind w:left="567" w:right="-2"/>
        <w:jc w:val="both"/>
        <w:rPr>
          <w:rFonts w:ascii="Verdana" w:hAnsi="Verdana" w:cs="Tahoma"/>
          <w:color w:val="0000FF"/>
          <w:sz w:val="19"/>
          <w:szCs w:val="19"/>
        </w:rPr>
      </w:pPr>
    </w:p>
    <w:p w14:paraId="12AE79DD" w14:textId="77777777" w:rsidR="00BA134F" w:rsidRDefault="00BA134F" w:rsidP="00BA134F">
      <w:pPr>
        <w:spacing w:before="120" w:after="120"/>
        <w:ind w:left="567" w:right="-2"/>
        <w:jc w:val="both"/>
        <w:rPr>
          <w:rFonts w:ascii="Verdana" w:hAnsi="Verdana" w:cs="Tahoma"/>
          <w:color w:val="0000FF"/>
          <w:sz w:val="19"/>
          <w:szCs w:val="19"/>
        </w:rPr>
      </w:pPr>
    </w:p>
    <w:p w14:paraId="0A86802F" w14:textId="77777777" w:rsidR="00BA134F" w:rsidRPr="00807B9E" w:rsidRDefault="00BA134F" w:rsidP="000A1E4F"/>
    <w:p w14:paraId="024F56F3" w14:textId="77777777" w:rsidR="00C548B6" w:rsidRPr="00BD20A5" w:rsidRDefault="00C548B6" w:rsidP="00C03745">
      <w:pPr>
        <w:pStyle w:val="Ttulo3"/>
      </w:pPr>
      <w:bookmarkStart w:id="360" w:name="_Toc33530748"/>
      <w:bookmarkStart w:id="361" w:name="_Toc157522066"/>
      <w:bookmarkStart w:id="362" w:name="_Toc528657926"/>
      <w:bookmarkStart w:id="363" w:name="_Toc528658745"/>
      <w:bookmarkStart w:id="364" w:name="_Toc528660372"/>
      <w:bookmarkStart w:id="365" w:name="_Toc528664222"/>
      <w:bookmarkStart w:id="366" w:name="_Toc528665913"/>
      <w:bookmarkStart w:id="367" w:name="_Toc528666538"/>
      <w:bookmarkStart w:id="368" w:name="_Toc528671261"/>
      <w:bookmarkStart w:id="369" w:name="_Toc530728041"/>
      <w:bookmarkStart w:id="370" w:name="_Toc5958931"/>
      <w:bookmarkStart w:id="371" w:name="_Toc34132895"/>
      <w:bookmarkEnd w:id="348"/>
      <w:bookmarkEnd w:id="349"/>
      <w:bookmarkEnd w:id="350"/>
      <w:bookmarkEnd w:id="351"/>
      <w:bookmarkEnd w:id="352"/>
      <w:bookmarkEnd w:id="353"/>
      <w:bookmarkEnd w:id="354"/>
      <w:bookmarkEnd w:id="355"/>
      <w:bookmarkEnd w:id="356"/>
      <w:bookmarkEnd w:id="357"/>
      <w:r w:rsidRPr="00BD20A5">
        <w:t>23.- CRITERIOS ESPECÍFICOS DE DESEMPATE</w:t>
      </w:r>
      <w:bookmarkEnd w:id="360"/>
      <w:bookmarkEnd w:id="361"/>
      <w:r w:rsidRPr="00BD20A5">
        <w:t xml:space="preserve"> </w:t>
      </w:r>
    </w:p>
    <w:p w14:paraId="38C74FFD" w14:textId="5D8698E2" w:rsidR="00C548B6" w:rsidRPr="00BD20A5" w:rsidRDefault="000A3918"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BD20A5">
        <w:rPr>
          <w:rFonts w:ascii="Verdana" w:hAnsi="Verdana" w:cs="Tahoma"/>
          <w:color w:val="0000FF"/>
          <w:sz w:val="19"/>
          <w:szCs w:val="19"/>
        </w:rPr>
        <w:t>o se establecen</w:t>
      </w:r>
      <w:r w:rsidR="0064776F" w:rsidRPr="00BD20A5">
        <w:rPr>
          <w:rFonts w:ascii="Verdana" w:hAnsi="Verdana" w:cs="Tahoma"/>
          <w:color w:val="0000FF"/>
          <w:sz w:val="19"/>
          <w:szCs w:val="19"/>
        </w:rPr>
        <w:t>.</w:t>
      </w:r>
      <w:r w:rsidR="00C548B6" w:rsidRPr="00BD20A5">
        <w:rPr>
          <w:rFonts w:ascii="Verdana" w:hAnsi="Verdana" w:cs="Tahoma"/>
          <w:color w:val="0000FF"/>
          <w:sz w:val="19"/>
          <w:szCs w:val="19"/>
        </w:rPr>
        <w:t xml:space="preserve"> </w:t>
      </w:r>
    </w:p>
    <w:p w14:paraId="51548117" w14:textId="0FA400E1" w:rsidR="00C548B6" w:rsidRPr="00BD20A5" w:rsidRDefault="00C548B6" w:rsidP="001D3DE3">
      <w:pPr>
        <w:shd w:val="clear" w:color="auto" w:fill="FFFFFF"/>
        <w:spacing w:before="120" w:after="120"/>
        <w:ind w:left="284" w:right="-425"/>
        <w:jc w:val="both"/>
        <w:rPr>
          <w:rFonts w:ascii="Verdana" w:hAnsi="Verdana"/>
          <w:sz w:val="19"/>
          <w:szCs w:val="19"/>
        </w:rPr>
      </w:pPr>
    </w:p>
    <w:p w14:paraId="31E93A94" w14:textId="6258286D" w:rsidR="00C548B6" w:rsidRPr="00BD20A5" w:rsidRDefault="00C548B6" w:rsidP="001D3DE3">
      <w:pPr>
        <w:pStyle w:val="Ttulo3"/>
        <w:spacing w:after="120"/>
      </w:pPr>
      <w:bookmarkStart w:id="372" w:name="_Toc33530749"/>
      <w:bookmarkStart w:id="373" w:name="_Toc157522067"/>
      <w:bookmarkEnd w:id="362"/>
      <w:bookmarkEnd w:id="363"/>
      <w:bookmarkEnd w:id="364"/>
      <w:bookmarkEnd w:id="365"/>
      <w:bookmarkEnd w:id="366"/>
      <w:bookmarkEnd w:id="367"/>
      <w:bookmarkEnd w:id="368"/>
      <w:bookmarkEnd w:id="369"/>
      <w:bookmarkEnd w:id="370"/>
      <w:bookmarkEnd w:id="371"/>
      <w:r w:rsidRPr="00BD20A5">
        <w:t>24.- DOCUMENTACIÓN A PRESENTAR EN CADA SOBRE</w:t>
      </w:r>
      <w:bookmarkEnd w:id="372"/>
      <w:bookmarkEnd w:id="373"/>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74" w:name="_Toc38387658"/>
      <w:r w:rsidRPr="00BD20A5">
        <w:rPr>
          <w:sz w:val="19"/>
          <w:szCs w:val="19"/>
        </w:rPr>
        <w:t>24.1.- SOBRE A: DOCUMENTACIÓN ACREDITATIVA DEL CUMPLIMIENTO DE LOS REQUISITOS PREVIOS</w:t>
      </w:r>
      <w:bookmarkEnd w:id="374"/>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676D1406" w14:textId="77777777" w:rsidR="00A26BB8" w:rsidRPr="00F32F84" w:rsidRDefault="00A26BB8" w:rsidP="00A26BB8">
      <w:pPr>
        <w:numPr>
          <w:ilvl w:val="0"/>
          <w:numId w:val="167"/>
        </w:numPr>
        <w:spacing w:before="120" w:after="120"/>
        <w:ind w:right="-427"/>
        <w:jc w:val="both"/>
        <w:rPr>
          <w:rFonts w:ascii="Verdana" w:hAnsi="Verdana" w:cs="Tahoma"/>
          <w:b/>
          <w:color w:val="0000FF"/>
          <w:sz w:val="19"/>
          <w:szCs w:val="19"/>
        </w:rPr>
      </w:pPr>
      <w:r w:rsidRPr="00F32F84">
        <w:rPr>
          <w:rFonts w:ascii="Verdana" w:hAnsi="Verdana" w:cs="Tahoma"/>
          <w:b/>
          <w:color w:val="0000FF"/>
          <w:sz w:val="19"/>
          <w:szCs w:val="19"/>
        </w:rPr>
        <w:t>Obligatoriamente:</w:t>
      </w:r>
    </w:p>
    <w:p w14:paraId="5EA626C9" w14:textId="77777777" w:rsidR="00A26BB8" w:rsidRPr="00F32F84" w:rsidRDefault="00A26BB8" w:rsidP="00A26BB8">
      <w:pPr>
        <w:numPr>
          <w:ilvl w:val="0"/>
          <w:numId w:val="168"/>
        </w:numPr>
        <w:spacing w:before="120" w:after="120"/>
        <w:ind w:right="-427"/>
        <w:jc w:val="both"/>
        <w:rPr>
          <w:rFonts w:ascii="Verdana" w:hAnsi="Verdana" w:cs="Tahoma"/>
          <w:color w:val="0000FF"/>
          <w:sz w:val="19"/>
          <w:szCs w:val="19"/>
        </w:rPr>
      </w:pPr>
      <w:r w:rsidRPr="00F32F84">
        <w:rPr>
          <w:rFonts w:ascii="Verdana" w:hAnsi="Verdana" w:cs="Tahoma"/>
          <w:b/>
          <w:bCs/>
          <w:color w:val="0000FF"/>
          <w:sz w:val="19"/>
          <w:szCs w:val="19"/>
        </w:rPr>
        <w:t xml:space="preserve">ANEXO II.0. </w:t>
      </w:r>
      <w:r w:rsidRPr="00F32F84">
        <w:rPr>
          <w:rFonts w:ascii="Verdana" w:hAnsi="Verdana" w:cs="Tahoma"/>
          <w:color w:val="0000FF"/>
          <w:sz w:val="19"/>
          <w:szCs w:val="19"/>
        </w:rPr>
        <w:t>datos de carácter personal.</w:t>
      </w:r>
    </w:p>
    <w:p w14:paraId="272AC97C" w14:textId="77777777" w:rsidR="00A26BB8" w:rsidRPr="00F32F84" w:rsidRDefault="00A26BB8" w:rsidP="00A26BB8">
      <w:pPr>
        <w:numPr>
          <w:ilvl w:val="0"/>
          <w:numId w:val="168"/>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 xml:space="preserve">Documento Europeo Único de Contratación (DEUC) de la operadora económica debidamente cumplimentado. </w:t>
      </w:r>
    </w:p>
    <w:p w14:paraId="2F805312" w14:textId="77777777" w:rsidR="00A26BB8" w:rsidRPr="00F32F84" w:rsidRDefault="00A26BB8" w:rsidP="00A26BB8">
      <w:pPr>
        <w:spacing w:before="120" w:after="120"/>
        <w:ind w:left="851" w:right="-427"/>
        <w:jc w:val="both"/>
        <w:rPr>
          <w:rFonts w:ascii="Verdana" w:hAnsi="Verdana" w:cs="Tahoma"/>
          <w:color w:val="0000FF"/>
          <w:sz w:val="19"/>
          <w:szCs w:val="19"/>
        </w:rPr>
      </w:pPr>
      <w:r w:rsidRPr="00F32F84">
        <w:rPr>
          <w:rFonts w:ascii="Verdana" w:hAnsi="Verdana" w:cs="Tahoma"/>
          <w:color w:val="0000FF"/>
          <w:sz w:val="19"/>
          <w:szCs w:val="19"/>
          <w:u w:val="single"/>
        </w:rPr>
        <w:t xml:space="preserve">Respecto a la parte IV del DEUC, la operadora económica se limitará a cumplimentar únicamente la </w:t>
      </w:r>
      <w:r w:rsidRPr="00F32F84">
        <w:rPr>
          <w:rFonts w:ascii="Verdana" w:hAnsi="Verdana" w:cs="Tahoma"/>
          <w:b/>
          <w:bCs/>
          <w:color w:val="0000FF"/>
          <w:sz w:val="19"/>
          <w:szCs w:val="19"/>
          <w:u w:val="single"/>
        </w:rPr>
        <w:t>sección</w:t>
      </w:r>
      <w:r w:rsidRPr="00F32F84">
        <w:rPr>
          <w:rFonts w:ascii="Verdana" w:hAnsi="Verdana" w:cs="Tahoma"/>
          <w:color w:val="0000FF"/>
          <w:sz w:val="19"/>
          <w:szCs w:val="19"/>
          <w:u w:val="single"/>
        </w:rPr>
        <w:t xml:space="preserve"> </w:t>
      </w:r>
      <w:r w:rsidRPr="00BD20A5">
        <w:rPr>
          <w:rFonts w:ascii="Symbol" w:eastAsia="Symbol" w:hAnsi="Symbol" w:cs="Symbol"/>
          <w:sz w:val="19"/>
          <w:szCs w:val="19"/>
        </w:rPr>
        <w:t>a</w:t>
      </w:r>
      <w:r w:rsidRPr="00F32F84">
        <w:rPr>
          <w:rFonts w:ascii="Verdana" w:hAnsi="Verdana" w:cs="Tahoma"/>
          <w:color w:val="0000FF"/>
          <w:sz w:val="19"/>
          <w:szCs w:val="19"/>
          <w:u w:val="single"/>
        </w:rPr>
        <w:t>.</w:t>
      </w:r>
    </w:p>
    <w:p w14:paraId="68FF95C7" w14:textId="77777777" w:rsidR="00A26BB8" w:rsidRPr="00F32F84" w:rsidRDefault="00A26BB8" w:rsidP="00A26BB8">
      <w:pPr>
        <w:spacing w:before="120" w:after="120"/>
        <w:ind w:left="851" w:right="-427"/>
        <w:jc w:val="both"/>
        <w:rPr>
          <w:rFonts w:ascii="Verdana" w:hAnsi="Verdana" w:cs="Tahoma"/>
          <w:color w:val="0000FF"/>
          <w:sz w:val="19"/>
          <w:szCs w:val="19"/>
        </w:rPr>
      </w:pPr>
    </w:p>
    <w:p w14:paraId="3021F4FF" w14:textId="77777777" w:rsidR="00A26BB8" w:rsidRPr="00F32F84" w:rsidRDefault="00A26BB8" w:rsidP="00A26BB8">
      <w:pPr>
        <w:spacing w:before="120" w:after="120"/>
        <w:ind w:left="851" w:right="-427"/>
        <w:jc w:val="both"/>
        <w:rPr>
          <w:rFonts w:ascii="Verdana" w:hAnsi="Verdana" w:cs="Tahoma"/>
          <w:color w:val="0000FF"/>
          <w:sz w:val="19"/>
          <w:szCs w:val="19"/>
        </w:rPr>
      </w:pPr>
      <w:r w:rsidRPr="00F32F84">
        <w:rPr>
          <w:rFonts w:ascii="Verdana" w:hAnsi="Verdana" w:cs="Tahoma"/>
          <w:color w:val="0000FF"/>
          <w:sz w:val="19"/>
          <w:szCs w:val="19"/>
        </w:rPr>
        <w:t xml:space="preserve">Su cumplimentación se realizará a través de la dirección </w:t>
      </w:r>
      <w:hyperlink r:id="rId18">
        <w:r w:rsidRPr="00F32F84">
          <w:rPr>
            <w:rStyle w:val="Hipervnculo"/>
            <w:rFonts w:ascii="Verdana" w:hAnsi="Verdana" w:cs="Tahoma"/>
            <w:sz w:val="19"/>
            <w:szCs w:val="19"/>
          </w:rPr>
          <w:t>https://visor.registrodelicitadores.gob.es/home</w:t>
        </w:r>
      </w:hyperlink>
      <w:r w:rsidRPr="00F32F84">
        <w:rPr>
          <w:rFonts w:ascii="Verdana" w:hAnsi="Verdana" w:cs="Tahoma"/>
          <w:color w:val="0000FF"/>
          <w:sz w:val="19"/>
          <w:szCs w:val="19"/>
        </w:rPr>
        <w:t xml:space="preserve"> y el archivo xml publicado en el perfil de contratante, o bien utilizando el </w:t>
      </w:r>
      <w:r w:rsidRPr="00F32F84">
        <w:rPr>
          <w:rFonts w:ascii="Verdana" w:hAnsi="Verdana" w:cs="Tahoma"/>
          <w:b/>
          <w:bCs/>
          <w:color w:val="0000FF"/>
          <w:sz w:val="19"/>
          <w:szCs w:val="19"/>
        </w:rPr>
        <w:t>ANEXO II.1</w:t>
      </w:r>
      <w:r w:rsidRPr="00F32F84">
        <w:rPr>
          <w:rFonts w:ascii="Verdana" w:hAnsi="Verdana" w:cs="Tahoma"/>
          <w:color w:val="0000FF"/>
          <w:sz w:val="19"/>
          <w:szCs w:val="19"/>
        </w:rPr>
        <w:t>.</w:t>
      </w:r>
    </w:p>
    <w:p w14:paraId="21C09E39" w14:textId="77777777" w:rsidR="00A26BB8" w:rsidRPr="00F32F84" w:rsidRDefault="00A26BB8" w:rsidP="00A26BB8">
      <w:pPr>
        <w:spacing w:before="120" w:after="120"/>
        <w:ind w:left="851" w:right="-427"/>
        <w:jc w:val="both"/>
        <w:rPr>
          <w:rFonts w:ascii="Verdana" w:hAnsi="Verdana" w:cs="Tahoma"/>
          <w:color w:val="0000FF"/>
          <w:sz w:val="19"/>
          <w:szCs w:val="19"/>
        </w:rPr>
      </w:pPr>
      <w:r w:rsidRPr="00F32F84">
        <w:rPr>
          <w:rFonts w:ascii="Verdana" w:hAnsi="Verdana" w:cs="Tahoma"/>
          <w:color w:val="0000FF"/>
          <w:sz w:val="19"/>
          <w:szCs w:val="19"/>
        </w:rPr>
        <w:t>Asimismo, se presentarán los DEUC que procedan en los supuestos recogidos en la cláusula 13.3 de condiciones generales.</w:t>
      </w:r>
    </w:p>
    <w:p w14:paraId="7582C466" w14:textId="77777777" w:rsidR="00A26BB8" w:rsidRPr="00F32F84" w:rsidRDefault="00A26BB8" w:rsidP="00A26BB8">
      <w:pPr>
        <w:numPr>
          <w:ilvl w:val="0"/>
          <w:numId w:val="168"/>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 xml:space="preserve">En el caso de que el contrato implique el tratamiento de datos personales, se deberá cumplimentar el </w:t>
      </w:r>
      <w:r w:rsidRPr="00F32F84">
        <w:rPr>
          <w:rFonts w:ascii="Verdana" w:hAnsi="Verdana" w:cs="Tahoma"/>
          <w:b/>
          <w:bCs/>
          <w:color w:val="0000FF"/>
          <w:sz w:val="19"/>
          <w:szCs w:val="19"/>
        </w:rPr>
        <w:t>ANEXO II.8</w:t>
      </w:r>
      <w:r w:rsidRPr="00F32F84">
        <w:rPr>
          <w:rFonts w:ascii="Verdana" w:hAnsi="Verdana" w:cs="Tahoma"/>
          <w:color w:val="0000FF"/>
          <w:sz w:val="19"/>
          <w:szCs w:val="19"/>
        </w:rPr>
        <w:t>.</w:t>
      </w:r>
    </w:p>
    <w:p w14:paraId="34B57923" w14:textId="77777777" w:rsidR="00A26BB8" w:rsidRPr="00F32F84" w:rsidRDefault="00A26BB8" w:rsidP="00A26BB8">
      <w:pPr>
        <w:numPr>
          <w:ilvl w:val="0"/>
          <w:numId w:val="168"/>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 xml:space="preserve">Declaración sobre los compromisos que la operadora económica asume respecto de las personas trabajadoras que realicen la actividad objeto del contrato según el modelo que figura en el </w:t>
      </w:r>
      <w:r w:rsidRPr="00F32F84">
        <w:rPr>
          <w:rFonts w:ascii="Verdana" w:hAnsi="Verdana" w:cs="Tahoma"/>
          <w:b/>
          <w:bCs/>
          <w:color w:val="0000FF"/>
          <w:sz w:val="19"/>
          <w:szCs w:val="19"/>
        </w:rPr>
        <w:t>ANEXO II.5.</w:t>
      </w:r>
    </w:p>
    <w:p w14:paraId="30F505C3" w14:textId="77777777" w:rsidR="00A26BB8" w:rsidRDefault="00A26BB8" w:rsidP="00A26BB8">
      <w:pPr>
        <w:numPr>
          <w:ilvl w:val="0"/>
          <w:numId w:val="168"/>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 xml:space="preserve">Se deberá cumplimentar el </w:t>
      </w:r>
      <w:r w:rsidRPr="00F32F84">
        <w:rPr>
          <w:rFonts w:ascii="Verdana" w:hAnsi="Verdana" w:cs="Tahoma"/>
          <w:b/>
          <w:bCs/>
          <w:color w:val="0000FF"/>
          <w:sz w:val="19"/>
          <w:szCs w:val="19"/>
        </w:rPr>
        <w:t>ANEXO II.9</w:t>
      </w:r>
      <w:r w:rsidRPr="00F32F84">
        <w:rPr>
          <w:rFonts w:ascii="Verdana" w:hAnsi="Verdana" w:cs="Tahoma"/>
          <w:color w:val="0000FF"/>
          <w:sz w:val="19"/>
          <w:szCs w:val="19"/>
        </w:rPr>
        <w:t xml:space="preserve"> mediante el que se acredita el cumplimiento del Plan de igualdad o delitos o sanciones firmes por infracción grave en materia de prevención de igualdad de hombres y mujeres.</w:t>
      </w:r>
    </w:p>
    <w:p w14:paraId="3A96DA49" w14:textId="77777777" w:rsidR="00A26BB8" w:rsidRPr="00F32F84" w:rsidRDefault="00A26BB8" w:rsidP="00A26BB8">
      <w:pPr>
        <w:numPr>
          <w:ilvl w:val="0"/>
          <w:numId w:val="167"/>
        </w:numPr>
        <w:spacing w:before="120" w:after="120"/>
        <w:ind w:right="-427"/>
        <w:jc w:val="both"/>
        <w:rPr>
          <w:rFonts w:ascii="Verdana" w:hAnsi="Verdana" w:cs="Tahoma"/>
          <w:b/>
          <w:color w:val="0000FF"/>
          <w:sz w:val="19"/>
          <w:szCs w:val="19"/>
        </w:rPr>
      </w:pPr>
      <w:r w:rsidRPr="00F32F84">
        <w:rPr>
          <w:rFonts w:ascii="Verdana" w:hAnsi="Verdana" w:cs="Tahoma"/>
          <w:b/>
          <w:bCs/>
          <w:color w:val="0000FF"/>
          <w:sz w:val="19"/>
          <w:szCs w:val="19"/>
        </w:rPr>
        <w:t>Opcionalmente, a criterio de la licitadora.</w:t>
      </w:r>
    </w:p>
    <w:p w14:paraId="48410340" w14:textId="77777777" w:rsidR="00A26BB8" w:rsidRPr="00F32F84" w:rsidRDefault="00A26BB8" w:rsidP="00A26BB8">
      <w:pPr>
        <w:numPr>
          <w:ilvl w:val="0"/>
          <w:numId w:val="169"/>
        </w:numPr>
        <w:spacing w:before="120" w:after="120"/>
        <w:ind w:right="-427"/>
        <w:jc w:val="both"/>
        <w:rPr>
          <w:rFonts w:ascii="Verdana" w:hAnsi="Verdana" w:cs="Tahoma"/>
          <w:b/>
          <w:color w:val="0000FF"/>
          <w:sz w:val="19"/>
          <w:szCs w:val="19"/>
        </w:rPr>
      </w:pPr>
      <w:r w:rsidRPr="00F32F84">
        <w:rPr>
          <w:rFonts w:ascii="Verdana" w:hAnsi="Verdana" w:cs="Tahoma"/>
          <w:color w:val="0000FF"/>
          <w:sz w:val="19"/>
          <w:szCs w:val="19"/>
        </w:rPr>
        <w:t xml:space="preserve">Designación como confidencial de informaciones facilitadas por la operadora económica según el modelo que figura en el </w:t>
      </w:r>
      <w:r w:rsidRPr="00F32F84">
        <w:rPr>
          <w:rFonts w:ascii="Verdana" w:hAnsi="Verdana" w:cs="Tahoma"/>
          <w:b/>
          <w:color w:val="0000FF"/>
          <w:sz w:val="19"/>
          <w:szCs w:val="19"/>
        </w:rPr>
        <w:t>ANEXO II.3.</w:t>
      </w:r>
    </w:p>
    <w:p w14:paraId="01269B33" w14:textId="77777777" w:rsidR="00A26BB8" w:rsidRPr="00F32F84" w:rsidRDefault="00A26BB8" w:rsidP="00A26BB8">
      <w:pPr>
        <w:numPr>
          <w:ilvl w:val="0"/>
          <w:numId w:val="169"/>
        </w:numPr>
        <w:spacing w:before="120" w:after="120"/>
        <w:ind w:right="-427"/>
        <w:jc w:val="both"/>
        <w:rPr>
          <w:rFonts w:ascii="Verdana" w:hAnsi="Verdana" w:cs="Tahoma"/>
          <w:b/>
          <w:bCs/>
          <w:color w:val="0000FF"/>
          <w:sz w:val="19"/>
          <w:szCs w:val="19"/>
        </w:rPr>
      </w:pPr>
      <w:r w:rsidRPr="00F32F84">
        <w:rPr>
          <w:rFonts w:ascii="Verdana" w:hAnsi="Verdana" w:cs="Tahoma"/>
          <w:color w:val="0000FF"/>
          <w:sz w:val="19"/>
          <w:szCs w:val="19"/>
        </w:rPr>
        <w:t xml:space="preserve">Compromiso de constituirse formalmente en UTE que figura en el </w:t>
      </w:r>
      <w:r w:rsidRPr="00F32F84">
        <w:rPr>
          <w:rFonts w:ascii="Verdana" w:hAnsi="Verdana" w:cs="Tahoma"/>
          <w:b/>
          <w:bCs/>
          <w:color w:val="0000FF"/>
          <w:sz w:val="19"/>
          <w:szCs w:val="19"/>
        </w:rPr>
        <w:t>ANEXO II.4.</w:t>
      </w:r>
    </w:p>
    <w:p w14:paraId="411CAB0D" w14:textId="77777777" w:rsidR="00A26BB8" w:rsidRPr="00F32F84" w:rsidRDefault="00A26BB8" w:rsidP="00A26BB8">
      <w:pPr>
        <w:numPr>
          <w:ilvl w:val="0"/>
          <w:numId w:val="169"/>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 xml:space="preserve">En el supuesto de que varias operadoras económicas pertenecientes a un mismo grupo empresarial, de conformidad con el art. 42.1 del Código de Comercio, presenten oferta, se deberá cumplimentar el </w:t>
      </w:r>
      <w:r w:rsidRPr="00F32F84">
        <w:rPr>
          <w:rFonts w:ascii="Verdana" w:hAnsi="Verdana" w:cs="Tahoma"/>
          <w:b/>
          <w:bCs/>
          <w:color w:val="0000FF"/>
          <w:sz w:val="19"/>
          <w:szCs w:val="19"/>
        </w:rPr>
        <w:t>ANEXO II.6.</w:t>
      </w:r>
    </w:p>
    <w:p w14:paraId="03DADC0F" w14:textId="77777777" w:rsidR="00A26BB8" w:rsidRPr="00F32F84" w:rsidRDefault="00A26BB8" w:rsidP="00A26BB8">
      <w:pPr>
        <w:numPr>
          <w:ilvl w:val="0"/>
          <w:numId w:val="169"/>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E38CB37" w14:textId="77777777" w:rsidR="00A26BB8" w:rsidRPr="00F32F84" w:rsidRDefault="00A26BB8" w:rsidP="00A26BB8">
      <w:pPr>
        <w:numPr>
          <w:ilvl w:val="0"/>
          <w:numId w:val="169"/>
        </w:numPr>
        <w:spacing w:before="120" w:after="120"/>
        <w:ind w:right="-427"/>
        <w:jc w:val="both"/>
        <w:rPr>
          <w:rFonts w:ascii="Verdana" w:hAnsi="Verdana" w:cs="Tahoma"/>
          <w:color w:val="0000FF"/>
          <w:sz w:val="19"/>
          <w:szCs w:val="19"/>
        </w:rPr>
      </w:pPr>
      <w:r w:rsidRPr="00F32F84">
        <w:rPr>
          <w:rFonts w:ascii="Verdana" w:hAnsi="Verdana" w:cs="Tahoma"/>
          <w:color w:val="0000FF"/>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00C7530" w14:textId="77777777" w:rsidR="00A26BB8" w:rsidRPr="00620E54" w:rsidRDefault="00A26BB8" w:rsidP="001D3DE3">
      <w:pPr>
        <w:spacing w:before="120" w:after="120"/>
        <w:ind w:left="851" w:right="-427"/>
        <w:jc w:val="both"/>
        <w:rPr>
          <w:rFonts w:ascii="Verdana" w:hAnsi="Verdan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75" w:name="_Toc38387659"/>
      <w:r w:rsidRPr="00BD20A5">
        <w:rPr>
          <w:sz w:val="19"/>
          <w:szCs w:val="19"/>
        </w:rPr>
        <w:t>24.2.- SOBRE B: OFERTA EVALUABLE AUTOMÁTICAMENTE A TRAVÉS DE FÓRMULAS</w:t>
      </w:r>
      <w:bookmarkEnd w:id="375"/>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lastRenderedPageBreak/>
        <w:t>En este sobre debe/n presentarse el/los siguiente/s documento/s:</w:t>
      </w:r>
    </w:p>
    <w:p w14:paraId="06FBB2AC" w14:textId="77777777" w:rsidR="00C548B6" w:rsidRPr="00BD20A5" w:rsidRDefault="00C548B6" w:rsidP="002801AF">
      <w:pPr>
        <w:pStyle w:val="Prrafodelista"/>
        <w:numPr>
          <w:ilvl w:val="0"/>
          <w:numId w:val="128"/>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07C0D241" w:rsidR="00C548B6" w:rsidRPr="00620E54" w:rsidRDefault="00C548B6" w:rsidP="001D3DE3">
      <w:pPr>
        <w:pStyle w:val="Ttulo4"/>
        <w:spacing w:after="120"/>
        <w:ind w:left="851" w:right="-427"/>
        <w:jc w:val="both"/>
        <w:rPr>
          <w:rFonts w:eastAsia="Times New Roman" w:cs="Tahoma"/>
          <w:b w:val="0"/>
          <w:color w:val="0000FF"/>
          <w:sz w:val="19"/>
          <w:szCs w:val="19"/>
        </w:rPr>
      </w:pPr>
      <w:bookmarkStart w:id="376" w:name="_Toc38387660"/>
      <w:r w:rsidRPr="00BD20A5">
        <w:rPr>
          <w:sz w:val="19"/>
          <w:szCs w:val="19"/>
        </w:rPr>
        <w:t xml:space="preserve">24.3.- SOBRE C: OFERTA PARA CUYA EVALUACIÓN SE REQUIERE EFECTUAR UN JUICIO DE VALOR: </w:t>
      </w:r>
      <w:r w:rsidRPr="00620E54">
        <w:rPr>
          <w:rFonts w:eastAsia="Times New Roman" w:cs="Tahoma"/>
          <w:b w:val="0"/>
          <w:color w:val="0000FF"/>
          <w:sz w:val="19"/>
          <w:szCs w:val="19"/>
        </w:rPr>
        <w:t>sí</w:t>
      </w:r>
      <w:bookmarkEnd w:id="376"/>
      <w:r w:rsidR="0064776F" w:rsidRPr="00BD20A5">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bookmarkStart w:id="377" w:name="_Hlk224298999"/>
      <w:r w:rsidRPr="00BD20A5">
        <w:rPr>
          <w:rFonts w:ascii="Verdana" w:hAnsi="Verdana"/>
          <w:sz w:val="19"/>
          <w:szCs w:val="19"/>
        </w:rPr>
        <w:t>En este sobre debe/n presentarse el/los siguiente/s documento/s:</w:t>
      </w:r>
    </w:p>
    <w:p w14:paraId="61984FC5" w14:textId="4552C77A" w:rsidR="00C548B6" w:rsidRPr="007C26E0" w:rsidRDefault="00C548B6" w:rsidP="002801AF">
      <w:pPr>
        <w:pStyle w:val="Prrafodelista"/>
        <w:numPr>
          <w:ilvl w:val="0"/>
          <w:numId w:val="30"/>
        </w:numPr>
        <w:tabs>
          <w:tab w:val="clear" w:pos="1390"/>
        </w:tabs>
        <w:spacing w:before="120" w:after="120"/>
        <w:ind w:left="1701" w:right="-425" w:hanging="283"/>
        <w:jc w:val="both"/>
        <w:rPr>
          <w:rFonts w:ascii="Verdana" w:hAnsi="Verdana" w:cs="Tahoma"/>
          <w:color w:val="0000FF"/>
          <w:sz w:val="19"/>
          <w:szCs w:val="19"/>
        </w:rPr>
      </w:pPr>
      <w:r w:rsidRPr="00BD20A5">
        <w:rPr>
          <w:rFonts w:ascii="Verdana" w:hAnsi="Verdana"/>
          <w:sz w:val="19"/>
          <w:szCs w:val="19"/>
        </w:rPr>
        <w:t>Denominación documento:</w:t>
      </w:r>
      <w:r w:rsidR="007C26E0">
        <w:rPr>
          <w:rFonts w:ascii="Verdana" w:hAnsi="Verdana"/>
          <w:sz w:val="19"/>
          <w:szCs w:val="19"/>
        </w:rPr>
        <w:t xml:space="preserve"> </w:t>
      </w:r>
      <w:r w:rsidR="007C26E0" w:rsidRPr="007C26E0">
        <w:rPr>
          <w:rFonts w:ascii="Verdana" w:hAnsi="Verdana" w:cs="Tahoma"/>
          <w:color w:val="0000FF"/>
          <w:sz w:val="19"/>
          <w:szCs w:val="19"/>
        </w:rPr>
        <w:t>Propuesta</w:t>
      </w:r>
      <w:r w:rsidR="007C26E0">
        <w:rPr>
          <w:rFonts w:ascii="Verdana" w:hAnsi="Verdana"/>
          <w:sz w:val="19"/>
          <w:szCs w:val="19"/>
        </w:rPr>
        <w:t xml:space="preserve"> </w:t>
      </w:r>
      <w:r w:rsidR="007C26E0" w:rsidRPr="007C26E0">
        <w:rPr>
          <w:rFonts w:ascii="Verdana" w:hAnsi="Verdana" w:cs="Tahoma"/>
          <w:color w:val="0000FF"/>
          <w:sz w:val="19"/>
          <w:szCs w:val="19"/>
        </w:rPr>
        <w:t>técnica</w:t>
      </w:r>
    </w:p>
    <w:p w14:paraId="2B391AA6" w14:textId="40737C10" w:rsidR="00C548B6" w:rsidRPr="00BD20A5" w:rsidRDefault="00C548B6" w:rsidP="002801AF">
      <w:pPr>
        <w:pStyle w:val="Prrafodelista"/>
        <w:numPr>
          <w:ilvl w:val="0"/>
          <w:numId w:val="30"/>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7C26E0">
        <w:rPr>
          <w:rFonts w:ascii="Verdana" w:hAnsi="Verdana"/>
          <w:sz w:val="19"/>
          <w:szCs w:val="19"/>
        </w:rPr>
        <w:t xml:space="preserve"> </w:t>
      </w:r>
      <w:r w:rsidR="007C26E0" w:rsidRPr="00D13EA3">
        <w:rPr>
          <w:rFonts w:ascii="Verdana" w:hAnsi="Verdana" w:cs="Tahoma"/>
          <w:color w:val="0000FF"/>
          <w:sz w:val="19"/>
          <w:szCs w:val="19"/>
        </w:rPr>
        <w:tab/>
        <w:t xml:space="preserve">El licitador presentará, la propuesta técnica que desarrollará los criterios cuya aplicación requiere realizar un juicio de valor, contemplados en la cláusula </w:t>
      </w:r>
      <w:r w:rsidR="007C26E0" w:rsidRPr="00807B9E">
        <w:rPr>
          <w:rFonts w:ascii="Verdana" w:hAnsi="Verdana" w:cs="Tahoma"/>
          <w:bCs/>
          <w:color w:val="0000FF"/>
          <w:sz w:val="19"/>
          <w:szCs w:val="19"/>
        </w:rPr>
        <w:t>22.2.1</w:t>
      </w:r>
      <w:r w:rsidR="007C26E0" w:rsidRPr="00D13EA3">
        <w:rPr>
          <w:rFonts w:ascii="Verdana" w:hAnsi="Verdana" w:cs="Tahoma"/>
          <w:color w:val="0000FF"/>
          <w:sz w:val="19"/>
          <w:szCs w:val="19"/>
        </w:rPr>
        <w:t>,</w:t>
      </w:r>
    </w:p>
    <w:p w14:paraId="48C0233A" w14:textId="01B5C53D" w:rsidR="00C548B6" w:rsidRPr="00BD20A5" w:rsidRDefault="00C548B6" w:rsidP="002801AF">
      <w:pPr>
        <w:pStyle w:val="Prrafodelista"/>
        <w:numPr>
          <w:ilvl w:val="0"/>
          <w:numId w:val="30"/>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sidR="007C26E0">
        <w:rPr>
          <w:rFonts w:ascii="Verdana" w:hAnsi="Verdana"/>
          <w:sz w:val="19"/>
          <w:szCs w:val="19"/>
        </w:rPr>
        <w:t xml:space="preserve"> </w:t>
      </w:r>
      <w:r w:rsidR="007C26E0" w:rsidRPr="00D13EA3">
        <w:rPr>
          <w:rFonts w:ascii="Verdana" w:hAnsi="Verdana" w:cs="Tahoma"/>
          <w:color w:val="0000FF"/>
          <w:sz w:val="19"/>
          <w:szCs w:val="19"/>
        </w:rPr>
        <w:t>el índice y el orden en que están establecidos los epígrafes de los criterios de adjudicación en la citada cláusula</w:t>
      </w:r>
    </w:p>
    <w:p w14:paraId="0E144882" w14:textId="1D8F9CC3" w:rsidR="00C548B6" w:rsidRPr="00BD20A5" w:rsidRDefault="00C548B6" w:rsidP="002801AF">
      <w:pPr>
        <w:pStyle w:val="Prrafodelista"/>
        <w:numPr>
          <w:ilvl w:val="0"/>
          <w:numId w:val="30"/>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Extensión:</w:t>
      </w:r>
      <w:r w:rsidR="007C26E0">
        <w:rPr>
          <w:rFonts w:ascii="Verdana" w:hAnsi="Verdana"/>
          <w:sz w:val="19"/>
          <w:szCs w:val="19"/>
        </w:rPr>
        <w:t xml:space="preserve"> </w:t>
      </w:r>
      <w:r w:rsidR="007C26E0" w:rsidRPr="007C26E0">
        <w:rPr>
          <w:rFonts w:ascii="Verdana" w:hAnsi="Verdana" w:cs="Tahoma"/>
          <w:color w:val="0000FF"/>
          <w:sz w:val="19"/>
          <w:szCs w:val="19"/>
        </w:rPr>
        <w:t>Las propuestas se presentarán de la forma sintética, conteniendo un máximo de 70 páginas (referencia DIN A-4, Arial 11, interlineado 1,25, márgenes 3 cm superior e inferior, 2,5 cm derecho e izquierdo, o equivalente).</w:t>
      </w:r>
      <w:r w:rsidR="007C26E0" w:rsidRPr="007C26E0">
        <w:rPr>
          <w:rFonts w:ascii="Verdana" w:hAnsi="Verdana"/>
          <w:sz w:val="19"/>
          <w:szCs w:val="19"/>
        </w:rPr>
        <w:t xml:space="preserve">  </w:t>
      </w:r>
    </w:p>
    <w:p w14:paraId="3B2E4DF0" w14:textId="0F0DC15B" w:rsidR="00C548B6" w:rsidRPr="00BD20A5" w:rsidRDefault="00C548B6" w:rsidP="001D3DE3">
      <w:pPr>
        <w:pStyle w:val="Ttulo4"/>
        <w:spacing w:after="120"/>
        <w:ind w:left="851" w:right="-427"/>
        <w:jc w:val="both"/>
        <w:rPr>
          <w:b w:val="0"/>
          <w:i/>
          <w:sz w:val="19"/>
          <w:szCs w:val="19"/>
        </w:rPr>
      </w:pPr>
      <w:bookmarkStart w:id="378" w:name="_Toc38387661"/>
      <w:bookmarkEnd w:id="377"/>
      <w:r w:rsidRPr="00BD20A5">
        <w:rPr>
          <w:sz w:val="19"/>
          <w:szCs w:val="19"/>
        </w:rPr>
        <w:t xml:space="preserve">24.4.- Se admiten variantes: </w:t>
      </w:r>
      <w:r w:rsidRPr="00BD20A5">
        <w:rPr>
          <w:rFonts w:eastAsia="Times New Roman" w:cs="Tahoma"/>
          <w:b w:val="0"/>
          <w:color w:val="0000FF"/>
          <w:sz w:val="19"/>
          <w:szCs w:val="19"/>
        </w:rPr>
        <w:t>no</w:t>
      </w:r>
      <w:bookmarkEnd w:id="378"/>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79" w:name="_Toc33530750"/>
      <w:bookmarkStart w:id="380" w:name="_Toc157522068"/>
      <w:bookmarkStart w:id="381" w:name="_Toc528657928"/>
      <w:bookmarkStart w:id="382" w:name="_Toc528658747"/>
      <w:bookmarkStart w:id="383" w:name="_Toc528660374"/>
      <w:bookmarkStart w:id="384" w:name="_Toc528664224"/>
      <w:bookmarkStart w:id="385" w:name="_Toc528665915"/>
      <w:bookmarkStart w:id="386" w:name="_Toc528666540"/>
      <w:bookmarkStart w:id="387" w:name="_Toc528671263"/>
      <w:bookmarkStart w:id="388" w:name="_Toc530728043"/>
      <w:bookmarkStart w:id="389" w:name="_Toc5958933"/>
      <w:bookmarkStart w:id="390"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79"/>
      <w:bookmarkEnd w:id="380"/>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03A3D533" w:rsidR="00C548B6" w:rsidRPr="00BD20A5" w:rsidRDefault="00C548B6" w:rsidP="001D3DE3">
      <w:pPr>
        <w:pStyle w:val="Ttulo4"/>
        <w:spacing w:after="120"/>
        <w:ind w:left="851" w:right="-427"/>
        <w:jc w:val="both"/>
        <w:rPr>
          <w:sz w:val="19"/>
          <w:szCs w:val="19"/>
        </w:rPr>
      </w:pPr>
      <w:bookmarkStart w:id="391"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91"/>
      <w:r w:rsidRPr="00BD20A5">
        <w:rPr>
          <w:sz w:val="19"/>
          <w:szCs w:val="19"/>
        </w:rPr>
        <w:t xml:space="preserve"> </w:t>
      </w:r>
    </w:p>
    <w:p w14:paraId="0D762549" w14:textId="77777777" w:rsidR="00C548B6"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696DB92A" w14:textId="77777777" w:rsidR="004D65A2" w:rsidRPr="000A3918" w:rsidRDefault="004D65A2" w:rsidP="004D65A2">
      <w:pPr>
        <w:spacing w:before="120" w:after="120"/>
        <w:ind w:left="1418" w:right="-425"/>
        <w:jc w:val="both"/>
        <w:rPr>
          <w:rFonts w:ascii="Verdana" w:hAnsi="Verdana" w:cs="Tahoma"/>
          <w:color w:val="0000FF"/>
          <w:sz w:val="19"/>
          <w:szCs w:val="19"/>
        </w:rPr>
      </w:pPr>
      <w:r w:rsidRPr="000A3918">
        <w:rPr>
          <w:rFonts w:ascii="Verdana" w:hAnsi="Verdana" w:cs="Tahoma"/>
          <w:color w:val="0000FF"/>
          <w:sz w:val="19"/>
          <w:szCs w:val="19"/>
        </w:rPr>
        <w:t>-</w:t>
      </w:r>
      <w:r w:rsidRPr="000A3918">
        <w:rPr>
          <w:rFonts w:ascii="Verdana" w:hAnsi="Verdana" w:cs="Tahoma"/>
          <w:color w:val="0000FF"/>
          <w:sz w:val="19"/>
          <w:szCs w:val="19"/>
        </w:rPr>
        <w:tab/>
        <w:t>El volumen anual de negocios del licitador o candidato se acreditará por medio de sus</w:t>
      </w:r>
      <w:r w:rsidRPr="004D65A2">
        <w:rPr>
          <w:rFonts w:ascii="Verdana" w:eastAsia="Arial Unicode MS" w:hAnsi="Verdana"/>
          <w:color w:val="FF0000"/>
          <w:sz w:val="19"/>
          <w:szCs w:val="19"/>
        </w:rPr>
        <w:t xml:space="preserve"> </w:t>
      </w:r>
      <w:r w:rsidRPr="000A3918">
        <w:rPr>
          <w:rFonts w:ascii="Verdana" w:hAnsi="Verdana" w:cs="Tahom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921588A" w14:textId="77777777" w:rsidR="004D65A2" w:rsidRPr="000A3918" w:rsidRDefault="004D65A2" w:rsidP="004D65A2">
      <w:pPr>
        <w:spacing w:before="120" w:after="120"/>
        <w:ind w:left="1418" w:right="-425"/>
        <w:jc w:val="both"/>
        <w:rPr>
          <w:rFonts w:ascii="Verdana" w:hAnsi="Verdana" w:cs="Tahoma"/>
          <w:color w:val="0000FF"/>
          <w:sz w:val="19"/>
          <w:szCs w:val="19"/>
        </w:rPr>
      </w:pPr>
      <w:r w:rsidRPr="000A3918">
        <w:rPr>
          <w:rFonts w:ascii="Verdana" w:hAnsi="Verdana" w:cs="Tahoma"/>
          <w:color w:val="0000FF"/>
          <w:sz w:val="19"/>
          <w:szCs w:val="19"/>
        </w:rPr>
        <w:t>-</w:t>
      </w:r>
      <w:r w:rsidRPr="000A3918">
        <w:rPr>
          <w:rFonts w:ascii="Verdana" w:hAnsi="Verdana" w:cs="Tahoma"/>
          <w:color w:val="0000FF"/>
          <w:sz w:val="19"/>
          <w:szCs w:val="19"/>
        </w:rPr>
        <w:tab/>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88116F2" w14:textId="6EB3461B" w:rsidR="00C548B6" w:rsidRPr="000A3918" w:rsidRDefault="004D65A2" w:rsidP="004D65A2">
      <w:pPr>
        <w:spacing w:before="120" w:after="120"/>
        <w:ind w:left="1418" w:right="-425"/>
        <w:jc w:val="both"/>
        <w:rPr>
          <w:rFonts w:ascii="Verdana" w:hAnsi="Verdana" w:cs="Tahoma"/>
          <w:color w:val="0000FF"/>
          <w:sz w:val="19"/>
          <w:szCs w:val="19"/>
        </w:rPr>
      </w:pPr>
      <w:r w:rsidRPr="000A3918">
        <w:rPr>
          <w:rFonts w:ascii="Verdana" w:hAnsi="Verdana" w:cs="Tahoma"/>
          <w:color w:val="0000FF"/>
          <w:sz w:val="19"/>
          <w:szCs w:val="19"/>
        </w:rPr>
        <w:t>-</w:t>
      </w:r>
      <w:r w:rsidRPr="000A3918">
        <w:rPr>
          <w:rFonts w:ascii="Verdana" w:hAnsi="Verdana" w:cs="Tahoma"/>
          <w:color w:val="0000FF"/>
          <w:sz w:val="19"/>
          <w:szCs w:val="19"/>
        </w:rPr>
        <w:tab/>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r w:rsidR="00C548B6" w:rsidRPr="000A3918">
        <w:rPr>
          <w:rFonts w:ascii="Verdana" w:hAnsi="Verdana" w:cs="Tahoma"/>
          <w:color w:val="0000FF"/>
          <w:sz w:val="19"/>
          <w:szCs w:val="19"/>
        </w:rPr>
        <w:t>…</w:t>
      </w:r>
    </w:p>
    <w:p w14:paraId="5B5A08F2" w14:textId="77777777" w:rsidR="00C548B6" w:rsidRPr="00BD20A5" w:rsidRDefault="00C548B6" w:rsidP="002801AF">
      <w:pPr>
        <w:numPr>
          <w:ilvl w:val="0"/>
          <w:numId w:val="30"/>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8160D3F" w14:textId="6E515C8B" w:rsidR="00C548B6" w:rsidRPr="000A3918" w:rsidRDefault="004D65A2" w:rsidP="000A3918">
      <w:pPr>
        <w:spacing w:before="120" w:after="120"/>
        <w:ind w:left="1418" w:right="-425"/>
        <w:jc w:val="both"/>
        <w:rPr>
          <w:rFonts w:ascii="Verdana" w:hAnsi="Verdana" w:cs="Tahoma"/>
          <w:color w:val="0000FF"/>
          <w:sz w:val="19"/>
          <w:szCs w:val="19"/>
        </w:rPr>
      </w:pPr>
      <w:r w:rsidRPr="000A3918">
        <w:rPr>
          <w:rFonts w:ascii="Verdana" w:hAnsi="Verdana" w:cs="Tahoma"/>
          <w:color w:val="0000FF"/>
          <w:sz w:val="19"/>
          <w:szCs w:val="19"/>
        </w:rPr>
        <w:t xml:space="preserve">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 </w:t>
      </w:r>
      <w:r w:rsidRPr="00807B9E">
        <w:rPr>
          <w:rFonts w:ascii="Verdana" w:hAnsi="Verdana" w:cs="Tahoma"/>
          <w:strike/>
          <w:color w:val="0000FF"/>
          <w:sz w:val="19"/>
          <w:szCs w:val="19"/>
        </w:rPr>
        <w:t>Asimismo, se especificarán los recursos técnicos y tecnológicos de la entidad</w:t>
      </w:r>
      <w:r w:rsidR="00C548B6" w:rsidRPr="00807B9E">
        <w:rPr>
          <w:rFonts w:ascii="Verdana" w:hAnsi="Verdana" w:cs="Tahoma"/>
          <w:strike/>
          <w:color w:val="0000FF"/>
          <w:sz w:val="19"/>
          <w:szCs w:val="19"/>
        </w:rPr>
        <w:t>…</w:t>
      </w:r>
    </w:p>
    <w:p w14:paraId="710701DA" w14:textId="4F777C2F" w:rsidR="00C548B6" w:rsidRPr="00BD20A5" w:rsidRDefault="00C548B6" w:rsidP="001D3DE3">
      <w:pPr>
        <w:pStyle w:val="Ttulo4"/>
        <w:spacing w:after="120"/>
        <w:ind w:left="851" w:right="-427"/>
        <w:jc w:val="both"/>
        <w:rPr>
          <w:rFonts w:eastAsia="Times New Roman" w:cs="Tahoma"/>
          <w:b w:val="0"/>
          <w:color w:val="0000FF"/>
          <w:sz w:val="19"/>
          <w:szCs w:val="19"/>
        </w:rPr>
      </w:pPr>
      <w:bookmarkStart w:id="392"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92"/>
      <w:r w:rsidR="0064776F" w:rsidRPr="00BD20A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93" w:name="_Toc33530751"/>
      <w:bookmarkStart w:id="394" w:name="_Toc157522069"/>
      <w:bookmarkEnd w:id="381"/>
      <w:bookmarkEnd w:id="382"/>
      <w:bookmarkEnd w:id="383"/>
      <w:bookmarkEnd w:id="384"/>
      <w:bookmarkEnd w:id="385"/>
      <w:bookmarkEnd w:id="386"/>
      <w:bookmarkEnd w:id="387"/>
      <w:bookmarkEnd w:id="388"/>
      <w:bookmarkEnd w:id="389"/>
      <w:bookmarkEnd w:id="390"/>
      <w:r w:rsidRPr="00BD20A5">
        <w:t>26.- CLÁUSULAS ADICIONALES RELATIVAS AL PROCEDIMIENTO</w:t>
      </w:r>
      <w:bookmarkEnd w:id="393"/>
      <w:bookmarkEnd w:id="394"/>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95" w:name="_Toc38387666"/>
      <w:r w:rsidRPr="00BD20A5">
        <w:rPr>
          <w:sz w:val="19"/>
          <w:szCs w:val="19"/>
        </w:rPr>
        <w:t>26.1.- Información adicional sobre los pliegos y documentación complementaria:</w:t>
      </w:r>
      <w:bookmarkEnd w:id="395"/>
    </w:p>
    <w:p w14:paraId="7E16A908" w14:textId="7B71DDDF" w:rsidR="00C548B6" w:rsidRPr="00587570" w:rsidRDefault="00C548B6" w:rsidP="00D7102B">
      <w:pPr>
        <w:pStyle w:val="Ttulo5"/>
        <w:rPr>
          <w:rFonts w:eastAsia="Times New Roman"/>
          <w:color w:val="0000FF"/>
          <w:szCs w:val="19"/>
        </w:rPr>
      </w:pPr>
      <w:r w:rsidRPr="00BD20A5">
        <w:rPr>
          <w:b/>
        </w:rPr>
        <w:lastRenderedPageBreak/>
        <w:t xml:space="preserve">26.1.1.- Fecha límite para su solicitud: </w:t>
      </w:r>
      <w:r w:rsidR="00914D60">
        <w:rPr>
          <w:rFonts w:eastAsia="Times New Roman"/>
          <w:color w:val="0000FF"/>
          <w:szCs w:val="19"/>
        </w:rPr>
        <w:t>cinco</w:t>
      </w:r>
      <w:r w:rsidR="00587570" w:rsidRPr="00587570">
        <w:rPr>
          <w:rFonts w:eastAsia="Times New Roman"/>
          <w:color w:val="0000FF"/>
          <w:szCs w:val="19"/>
        </w:rPr>
        <w:t xml:space="preserve"> días hábiles anteriores al fin del plazo de presentación de ofertas</w:t>
      </w:r>
    </w:p>
    <w:p w14:paraId="465F9137" w14:textId="758222D4" w:rsidR="00C548B6" w:rsidRPr="00BD20A5" w:rsidRDefault="00C548B6" w:rsidP="00D7102B">
      <w:pPr>
        <w:pStyle w:val="Ttulo5"/>
        <w:rPr>
          <w:b/>
        </w:rPr>
      </w:pPr>
      <w:r w:rsidRPr="00BD20A5">
        <w:rPr>
          <w:b/>
        </w:rPr>
        <w:t>26.1.2.- Fecha límite para su obtención:</w:t>
      </w:r>
      <w:r w:rsidR="00587570">
        <w:rPr>
          <w:b/>
        </w:rPr>
        <w:t xml:space="preserve"> </w:t>
      </w:r>
      <w:r w:rsidR="00914D60">
        <w:rPr>
          <w:color w:val="0000FF"/>
          <w:szCs w:val="19"/>
        </w:rPr>
        <w:t>dos</w:t>
      </w:r>
      <w:r w:rsidR="00587570" w:rsidRPr="00D13EA3">
        <w:rPr>
          <w:color w:val="0000FF"/>
          <w:szCs w:val="19"/>
        </w:rPr>
        <w:t xml:space="preserve"> días hábiles anteriores al plazo fin de presentación de ofertas</w:t>
      </w:r>
    </w:p>
    <w:p w14:paraId="5B52C7D1" w14:textId="1ECCD919" w:rsidR="00C548B6" w:rsidRPr="00587570" w:rsidRDefault="00C548B6" w:rsidP="00D7102B">
      <w:pPr>
        <w:pStyle w:val="Ttulo5"/>
        <w:rPr>
          <w:rFonts w:cs="Tahoma"/>
          <w:color w:val="0000FF"/>
        </w:rPr>
      </w:pPr>
      <w:r w:rsidRPr="758F1E4F">
        <w:rPr>
          <w:b/>
          <w:bCs/>
        </w:rPr>
        <w:t xml:space="preserve">26.1.3.- Carácter vinculante de las aclaraciones sobre los pliegos o resto de documentación: </w:t>
      </w:r>
      <w:r w:rsidRPr="00587570">
        <w:rPr>
          <w:rFonts w:cs="Tahoma"/>
          <w:color w:val="0000FF"/>
        </w:rPr>
        <w:t>si</w:t>
      </w:r>
    </w:p>
    <w:p w14:paraId="7469EA85" w14:textId="7998EDA6" w:rsidR="00C548B6" w:rsidRPr="00F15112" w:rsidRDefault="5D4F3A51" w:rsidP="758F1E4F">
      <w:pPr>
        <w:pStyle w:val="Ttulo4"/>
        <w:spacing w:after="120"/>
        <w:ind w:left="851" w:right="-427"/>
        <w:jc w:val="both"/>
        <w:rPr>
          <w:rFonts w:eastAsia="Verdana" w:cs="Verdana"/>
          <w:bCs/>
          <w:color w:val="000000" w:themeColor="text1"/>
          <w:sz w:val="19"/>
          <w:szCs w:val="19"/>
        </w:rPr>
      </w:pPr>
      <w:r w:rsidRPr="00F15112">
        <w:rPr>
          <w:rFonts w:eastAsia="Verdana" w:cs="Verdana"/>
          <w:bCs/>
          <w:color w:val="000000" w:themeColor="text1"/>
          <w:sz w:val="19"/>
          <w:szCs w:val="19"/>
        </w:rPr>
        <w:t>26.2.-</w:t>
      </w:r>
      <w:r w:rsidR="72C87702" w:rsidRPr="00F15112">
        <w:rPr>
          <w:rFonts w:eastAsia="Verdana" w:cs="Verdana"/>
          <w:bCs/>
          <w:color w:val="000000" w:themeColor="text1"/>
          <w:sz w:val="19"/>
          <w:szCs w:val="19"/>
        </w:rPr>
        <w:t xml:space="preserve"> </w:t>
      </w:r>
      <w:r w:rsidRPr="00F15112">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1CE31870" w:rsidR="00C548B6" w:rsidRPr="00BD20A5" w:rsidRDefault="5D4F3A51" w:rsidP="758F1E4F">
      <w:pPr>
        <w:pStyle w:val="Ttulo4"/>
        <w:spacing w:after="120"/>
        <w:ind w:left="851" w:right="-427" w:hanging="57"/>
        <w:jc w:val="both"/>
        <w:rPr>
          <w:rFonts w:eastAsia="Verdana" w:cs="Verdana"/>
          <w:bCs/>
          <w:color w:val="0000FF"/>
          <w:sz w:val="19"/>
          <w:szCs w:val="19"/>
        </w:rPr>
      </w:pPr>
      <w:r w:rsidRPr="00F15112">
        <w:rPr>
          <w:rFonts w:eastAsia="Verdana" w:cs="Verdana"/>
          <w:b w:val="0"/>
          <w:color w:val="0000FF"/>
          <w:sz w:val="19"/>
          <w:szCs w:val="19"/>
        </w:rPr>
        <w:t>No: (en este caso, se aplicará el contenido de lo establecido en el punto 22.5 de las</w:t>
      </w:r>
      <w:r w:rsidR="311D7594" w:rsidRPr="00F15112">
        <w:rPr>
          <w:rFonts w:eastAsia="Verdana" w:cs="Verdana"/>
          <w:b w:val="0"/>
          <w:color w:val="0000FF"/>
          <w:sz w:val="19"/>
          <w:szCs w:val="19"/>
        </w:rPr>
        <w:t xml:space="preserve"> </w:t>
      </w:r>
      <w:r w:rsidRPr="00F15112">
        <w:rPr>
          <w:rFonts w:eastAsia="Verdana" w:cs="Verdana"/>
          <w:b w:val="0"/>
          <w:color w:val="0000FF"/>
          <w:sz w:val="19"/>
          <w:szCs w:val="19"/>
        </w:rPr>
        <w:t>condiciones generales)</w:t>
      </w:r>
    </w:p>
    <w:p w14:paraId="52CEAB62" w14:textId="272303D1" w:rsidR="00C548B6" w:rsidRPr="00BD20A5" w:rsidRDefault="00C548B6" w:rsidP="758F1E4F">
      <w:pPr>
        <w:pStyle w:val="Ttulo4"/>
        <w:spacing w:after="120"/>
        <w:ind w:left="851" w:right="-427"/>
        <w:jc w:val="both"/>
        <w:rPr>
          <w:sz w:val="19"/>
          <w:szCs w:val="19"/>
        </w:rPr>
      </w:pPr>
      <w:bookmarkStart w:id="396"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w:t>
      </w:r>
      <w:bookmarkEnd w:id="396"/>
      <w:r w:rsidR="0064776F" w:rsidRPr="758F1E4F">
        <w:rPr>
          <w:rFonts w:eastAsia="Times New Roman" w:cs="Tahoma"/>
          <w:b w:val="0"/>
          <w:color w:val="0000FF"/>
          <w:sz w:val="19"/>
          <w:szCs w:val="19"/>
        </w:rPr>
        <w:t>.</w:t>
      </w:r>
    </w:p>
    <w:p w14:paraId="387922E7" w14:textId="546CBA01" w:rsidR="00C548B6" w:rsidRPr="00BD20A5" w:rsidRDefault="00C548B6" w:rsidP="000D6579">
      <w:pPr>
        <w:pStyle w:val="Ttulo4"/>
        <w:spacing w:after="120"/>
        <w:ind w:left="851" w:right="-427"/>
        <w:jc w:val="both"/>
        <w:rPr>
          <w:rFonts w:eastAsia="Times New Roman" w:cs="Tahoma"/>
          <w:b w:val="0"/>
          <w:color w:val="0000FF"/>
          <w:sz w:val="19"/>
          <w:szCs w:val="19"/>
        </w:rPr>
      </w:pPr>
      <w:bookmarkStart w:id="397"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97"/>
      <w:r w:rsidR="0064776F" w:rsidRPr="00BD20A5">
        <w:rPr>
          <w:rFonts w:eastAsia="Times New Roman" w:cs="Tahoma"/>
          <w:b w:val="0"/>
          <w:color w:val="0000FF"/>
          <w:sz w:val="19"/>
          <w:szCs w:val="19"/>
        </w:rPr>
        <w:t>.</w:t>
      </w:r>
    </w:p>
    <w:p w14:paraId="0A431A69" w14:textId="1D5CAE6C" w:rsidR="000D6579" w:rsidRPr="00D0534A" w:rsidRDefault="000D6579" w:rsidP="000D6579">
      <w:pPr>
        <w:pStyle w:val="Ttulo4"/>
        <w:ind w:left="851" w:right="-427"/>
        <w:jc w:val="both"/>
        <w:rPr>
          <w:rFonts w:eastAsia="Verdana" w:cs="Verdana"/>
          <w:b w:val="0"/>
          <w:color w:val="0000FF"/>
          <w:sz w:val="19"/>
          <w:szCs w:val="19"/>
        </w:rPr>
      </w:pPr>
      <w:bookmarkStart w:id="398" w:name="_Toc505598216"/>
      <w:bookmarkStart w:id="399" w:name="_Toc505598293"/>
      <w:bookmarkStart w:id="400" w:name="_Toc505598386"/>
      <w:bookmarkStart w:id="401" w:name="_Toc528657929"/>
      <w:bookmarkStart w:id="402" w:name="_Toc528658748"/>
      <w:bookmarkStart w:id="403" w:name="_Toc528660375"/>
      <w:bookmarkStart w:id="404" w:name="_Toc528664225"/>
      <w:bookmarkStart w:id="405" w:name="_Toc528665916"/>
      <w:bookmarkStart w:id="406" w:name="_Toc528666541"/>
      <w:bookmarkStart w:id="407" w:name="_Toc528671264"/>
      <w:bookmarkStart w:id="408" w:name="_Toc530728044"/>
      <w:bookmarkStart w:id="409" w:name="_Toc5958934"/>
      <w:bookmarkStart w:id="410" w:name="_Toc34132898"/>
      <w:r w:rsidRPr="00BD20A5">
        <w:rPr>
          <w:sz w:val="19"/>
          <w:szCs w:val="19"/>
        </w:rPr>
        <w:t xml:space="preserve">26.5.- Documentación a aportar junto a la formalización: </w:t>
      </w:r>
      <w:r w:rsidR="000D741A" w:rsidRPr="00D0534A">
        <w:rPr>
          <w:rFonts w:eastAsia="Verdana" w:cs="Verdana"/>
          <w:b w:val="0"/>
          <w:color w:val="0000FF"/>
          <w:sz w:val="19"/>
          <w:szCs w:val="19"/>
        </w:rPr>
        <w:t xml:space="preserve">sí, la siguiente: </w:t>
      </w:r>
      <w:r w:rsidRPr="00D0534A">
        <w:rPr>
          <w:rFonts w:eastAsia="Verdana" w:cs="Verdana"/>
          <w:b w:val="0"/>
          <w:color w:val="0000FF"/>
          <w:sz w:val="19"/>
          <w:szCs w:val="19"/>
        </w:rPr>
        <w:t>deberá aportarse el Anexo VII.2 firmado “encargo de tratamientos de datos personales</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483D1AE3" w14:textId="4D839F65" w:rsidR="000D6579" w:rsidRPr="00BD20A5" w:rsidRDefault="000D6579" w:rsidP="000D6579"/>
    <w:p w14:paraId="4D86C1C7" w14:textId="4703FCC8" w:rsidR="000D6579" w:rsidRPr="00BD20A5" w:rsidRDefault="000D6579" w:rsidP="000D6579"/>
    <w:p w14:paraId="7F056E3A" w14:textId="5F28C5E0" w:rsidR="000D6579" w:rsidRPr="00BD20A5" w:rsidRDefault="000D6579" w:rsidP="000D6579"/>
    <w:p w14:paraId="3A3C050E" w14:textId="4E482DCA" w:rsidR="000D6579" w:rsidRPr="00BD20A5" w:rsidRDefault="000D6579" w:rsidP="000D6579"/>
    <w:p w14:paraId="42118EB3" w14:textId="7B2B8BCC" w:rsidR="000D6579" w:rsidRPr="00BD20A5" w:rsidRDefault="000D6579" w:rsidP="000D6579"/>
    <w:p w14:paraId="509F09E5" w14:textId="632E098F" w:rsidR="000D6579" w:rsidRPr="00BD20A5" w:rsidRDefault="000D6579" w:rsidP="000D6579"/>
    <w:p w14:paraId="7831AA88" w14:textId="7014EEA5" w:rsidR="000D6579" w:rsidRPr="00BD20A5" w:rsidRDefault="000D6579" w:rsidP="000D6579"/>
    <w:p w14:paraId="6E1423DA" w14:textId="532CB1BA" w:rsidR="000D6579" w:rsidRDefault="000D6579" w:rsidP="000D6579"/>
    <w:p w14:paraId="5B399F6E" w14:textId="77777777" w:rsidR="000A1E4F" w:rsidRDefault="000A1E4F" w:rsidP="000D6579"/>
    <w:p w14:paraId="1D0C2B63" w14:textId="77777777" w:rsidR="000A1E4F" w:rsidRDefault="000A1E4F" w:rsidP="000D6579"/>
    <w:p w14:paraId="6A3A034A" w14:textId="77777777" w:rsidR="000A1E4F" w:rsidRDefault="000A1E4F" w:rsidP="000D6579"/>
    <w:p w14:paraId="7BFB7652" w14:textId="77777777" w:rsidR="000A1E4F" w:rsidRDefault="000A1E4F" w:rsidP="000D6579"/>
    <w:p w14:paraId="3B7E5BC4" w14:textId="77777777" w:rsidR="000A1E4F" w:rsidRDefault="000A1E4F" w:rsidP="000D6579"/>
    <w:p w14:paraId="1EE70636" w14:textId="77777777" w:rsidR="000A1E4F" w:rsidRDefault="000A1E4F" w:rsidP="000D6579"/>
    <w:p w14:paraId="5491DF64" w14:textId="77777777" w:rsidR="000A1E4F" w:rsidRDefault="000A1E4F" w:rsidP="000D6579"/>
    <w:p w14:paraId="0F0DD912" w14:textId="77777777" w:rsidR="000A1E4F" w:rsidRDefault="000A1E4F" w:rsidP="000D6579"/>
    <w:p w14:paraId="2E81303A" w14:textId="77777777" w:rsidR="000A1E4F" w:rsidRDefault="000A1E4F" w:rsidP="000D6579"/>
    <w:p w14:paraId="53AC0460" w14:textId="77777777" w:rsidR="000A1E4F" w:rsidRDefault="000A1E4F" w:rsidP="000D6579"/>
    <w:p w14:paraId="10531BD3" w14:textId="77777777" w:rsidR="000A1E4F" w:rsidRDefault="000A1E4F" w:rsidP="000D6579"/>
    <w:p w14:paraId="5E394FA9" w14:textId="77777777" w:rsidR="000A1E4F" w:rsidRDefault="000A1E4F" w:rsidP="000D6579"/>
    <w:p w14:paraId="608951B9" w14:textId="77777777" w:rsidR="000A1E4F" w:rsidRDefault="000A1E4F" w:rsidP="000D6579"/>
    <w:p w14:paraId="2B573565" w14:textId="77777777" w:rsidR="000A1E4F" w:rsidRPr="00BD20A5" w:rsidRDefault="000A1E4F" w:rsidP="000D6579"/>
    <w:p w14:paraId="74AB1E15" w14:textId="2D911836" w:rsidR="000D6579" w:rsidRPr="00BD20A5" w:rsidRDefault="000D6579" w:rsidP="000D6579"/>
    <w:p w14:paraId="325AAD94" w14:textId="589B92F2" w:rsidR="000D6579" w:rsidRPr="00BD20A5" w:rsidRDefault="000D6579" w:rsidP="000D6579"/>
    <w:p w14:paraId="1A3CD7AE" w14:textId="3FAE1100" w:rsidR="00C548B6" w:rsidRPr="00BD20A5" w:rsidRDefault="00C548B6" w:rsidP="0063609A">
      <w:pPr>
        <w:pStyle w:val="Ttulo2"/>
      </w:pPr>
      <w:bookmarkStart w:id="411" w:name="_Toc157522070"/>
      <w:r w:rsidRPr="00BD20A5">
        <w:t>III.- OTRAS ESPECIFICACIONES</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2B2AE6EF" w14:textId="77777777" w:rsidR="00C548B6" w:rsidRPr="00BD20A5" w:rsidRDefault="00C548B6" w:rsidP="001D3DE3">
      <w:pPr>
        <w:pStyle w:val="Ttulo3"/>
        <w:spacing w:after="120"/>
        <w:ind w:left="284" w:hanging="284"/>
      </w:pPr>
      <w:bookmarkStart w:id="412" w:name="_Toc157522071"/>
      <w:bookmarkStart w:id="413" w:name="_Toc528671265"/>
      <w:bookmarkStart w:id="414" w:name="_Toc5958935"/>
      <w:bookmarkStart w:id="415" w:name="_Toc34132899"/>
      <w:bookmarkStart w:id="416" w:name="_Toc530728045"/>
      <w:bookmarkStart w:id="417" w:name="_Toc528657930"/>
      <w:bookmarkStart w:id="418" w:name="_Toc528658749"/>
      <w:bookmarkStart w:id="419" w:name="_Toc528660376"/>
      <w:bookmarkStart w:id="420" w:name="_Toc528664226"/>
      <w:bookmarkStart w:id="421" w:name="_Toc528665917"/>
      <w:bookmarkStart w:id="422" w:name="_Toc528666542"/>
      <w:r w:rsidRPr="00BD20A5">
        <w:t>27.- CESIÓN DEL CONTRATO.</w:t>
      </w:r>
      <w:bookmarkEnd w:id="412"/>
      <w:r w:rsidRPr="00BD20A5">
        <w:t xml:space="preserve"> </w:t>
      </w:r>
      <w:bookmarkEnd w:id="413"/>
      <w:bookmarkEnd w:id="414"/>
      <w:bookmarkEnd w:id="415"/>
      <w:bookmarkEnd w:id="416"/>
    </w:p>
    <w:p w14:paraId="27EA258F" w14:textId="0AD7368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lastRenderedPageBreak/>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23" w:name="_Toc33530754"/>
      <w:bookmarkStart w:id="424" w:name="_Toc157522072"/>
      <w:bookmarkEnd w:id="417"/>
      <w:bookmarkEnd w:id="418"/>
      <w:bookmarkEnd w:id="419"/>
      <w:bookmarkEnd w:id="420"/>
      <w:bookmarkEnd w:id="421"/>
      <w:bookmarkEnd w:id="422"/>
      <w:r w:rsidRPr="00BD20A5">
        <w:t>28.- CUADRO DE SEGUIMIENTO DE LA INCORPORACIÓN DE ASPECTOS SOCIALES, MEDIOAMBIENTALES Y RELATIVOS A OTRAS POLÍTICAS PÚBLICAS INCORPORADAS EN EL PROCEDIMIENTO Y EN EL CONTRATO</w:t>
      </w:r>
      <w:bookmarkEnd w:id="423"/>
      <w:bookmarkEnd w:id="42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25" w:name="_Toc528657932"/>
      <w:bookmarkStart w:id="426" w:name="_Toc528658751"/>
      <w:bookmarkStart w:id="427" w:name="_Toc528660378"/>
      <w:bookmarkStart w:id="428" w:name="_Toc528664228"/>
      <w:bookmarkStart w:id="429" w:name="_Toc528665919"/>
      <w:bookmarkStart w:id="430" w:name="_Toc528666544"/>
      <w:bookmarkStart w:id="431" w:name="_Toc528671267"/>
      <w:bookmarkStart w:id="432" w:name="_Toc530728047"/>
      <w:bookmarkStart w:id="433"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34" w:name="_Toc153533353"/>
      <w:bookmarkStart w:id="435" w:name="_Toc157522073"/>
      <w:bookmarkStart w:id="436" w:name="_Toc33530755"/>
      <w:bookmarkStart w:id="437" w:name="_Toc528657937"/>
      <w:bookmarkStart w:id="438" w:name="_Toc528658756"/>
      <w:bookmarkStart w:id="439" w:name="_Toc528660383"/>
      <w:bookmarkStart w:id="440" w:name="_Toc528664233"/>
      <w:bookmarkStart w:id="441" w:name="_Toc528665924"/>
      <w:bookmarkStart w:id="442" w:name="_Toc528666549"/>
      <w:bookmarkStart w:id="443" w:name="_Toc528671272"/>
      <w:bookmarkStart w:id="444" w:name="_Toc530728052"/>
      <w:bookmarkStart w:id="445" w:name="_Toc5958942"/>
      <w:bookmarkStart w:id="446" w:name="_Toc34132906"/>
      <w:bookmarkEnd w:id="425"/>
      <w:bookmarkEnd w:id="426"/>
      <w:bookmarkEnd w:id="427"/>
      <w:bookmarkEnd w:id="428"/>
      <w:bookmarkEnd w:id="429"/>
      <w:bookmarkEnd w:id="430"/>
      <w:bookmarkEnd w:id="431"/>
      <w:bookmarkEnd w:id="432"/>
      <w:bookmarkEnd w:id="433"/>
      <w:r w:rsidRPr="00BD20A5">
        <w:rPr>
          <w:rFonts w:ascii="Verdana" w:hAnsi="Verdana" w:cs="Arial"/>
          <w:b/>
          <w:caps/>
          <w:sz w:val="19"/>
          <w:szCs w:val="19"/>
        </w:rPr>
        <w:t>29.- DOCUMENTACIÓN ADICIONAL A APORTAR EN EJECUCIÓN</w:t>
      </w:r>
      <w:bookmarkEnd w:id="434"/>
      <w:bookmarkEnd w:id="435"/>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5C0053">
      <w:pPr>
        <w:numPr>
          <w:ilvl w:val="0"/>
          <w:numId w:val="160"/>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47" w:name="_Toc157522074"/>
      <w:r w:rsidRPr="00BD20A5">
        <w:lastRenderedPageBreak/>
        <w:t>CONDICIONES GENERALES</w:t>
      </w:r>
      <w:bookmarkEnd w:id="436"/>
      <w:bookmarkEnd w:id="447"/>
    </w:p>
    <w:p w14:paraId="0345A839" w14:textId="77777777" w:rsidR="00C548B6" w:rsidRPr="00BD20A5" w:rsidRDefault="00C548B6" w:rsidP="00C548B6"/>
    <w:p w14:paraId="2253388C" w14:textId="77777777" w:rsidR="00C548B6" w:rsidRPr="00BD20A5" w:rsidRDefault="00C548B6" w:rsidP="0063609A">
      <w:pPr>
        <w:pStyle w:val="Ttulo2"/>
      </w:pPr>
      <w:bookmarkStart w:id="448" w:name="_Toc505598225"/>
      <w:bookmarkStart w:id="449" w:name="_Toc505598302"/>
      <w:bookmarkStart w:id="450" w:name="_Toc505598395"/>
      <w:bookmarkStart w:id="451" w:name="_Toc507512577"/>
      <w:bookmarkStart w:id="452" w:name="_Toc33530756"/>
      <w:bookmarkStart w:id="453" w:name="_Toc157522075"/>
      <w:r w:rsidRPr="00BD20A5">
        <w:t>I.- OBJETO Y CUESTIONES GENERALES DEL CONTRATO</w:t>
      </w:r>
      <w:bookmarkEnd w:id="448"/>
      <w:bookmarkEnd w:id="449"/>
      <w:bookmarkEnd w:id="450"/>
      <w:bookmarkEnd w:id="451"/>
      <w:bookmarkEnd w:id="452"/>
      <w:bookmarkEnd w:id="453"/>
    </w:p>
    <w:p w14:paraId="6DAD2249" w14:textId="77777777" w:rsidR="00C548B6" w:rsidRPr="00BD20A5" w:rsidRDefault="00C548B6" w:rsidP="001D3DE3">
      <w:pPr>
        <w:pStyle w:val="Ttulo3"/>
        <w:spacing w:after="120"/>
        <w:rPr>
          <w:rFonts w:eastAsia="Arial Unicode MS"/>
        </w:rPr>
      </w:pPr>
      <w:bookmarkStart w:id="454" w:name="_Toc33530757"/>
      <w:bookmarkStart w:id="455" w:name="_Toc157522076"/>
      <w:r w:rsidRPr="00BD20A5">
        <w:rPr>
          <w:rFonts w:eastAsia="Arial Unicode MS"/>
        </w:rPr>
        <w:t>1.- OBJETO DEL CONTRATO</w:t>
      </w:r>
      <w:bookmarkEnd w:id="454"/>
      <w:bookmarkEnd w:id="455"/>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56" w:name="_Toc157522077"/>
      <w:r w:rsidRPr="00BD20A5">
        <w:rPr>
          <w:rFonts w:eastAsia="Arial Unicode MS"/>
        </w:rPr>
        <w:t xml:space="preserve">2.- </w:t>
      </w:r>
      <w:bookmarkStart w:id="457" w:name="_Toc33530758"/>
      <w:r w:rsidRPr="00BD20A5">
        <w:rPr>
          <w:rFonts w:eastAsia="Arial Unicode MS"/>
        </w:rPr>
        <w:t>DOCUMENTOS DE CARÁCTER CONTRACTUAL</w:t>
      </w:r>
      <w:bookmarkEnd w:id="456"/>
      <w:bookmarkEnd w:id="457"/>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58" w:name="_Toc33530759"/>
      <w:bookmarkStart w:id="459" w:name="_Toc157522078"/>
      <w:r w:rsidRPr="00BD20A5">
        <w:rPr>
          <w:rFonts w:eastAsia="Arial Unicode MS"/>
        </w:rPr>
        <w:t>3.- RÉGIMEN JURÍDICO DEL CONTRATO</w:t>
      </w:r>
      <w:bookmarkEnd w:id="458"/>
      <w:bookmarkEnd w:id="459"/>
    </w:p>
    <w:p w14:paraId="48498042" w14:textId="77777777" w:rsidR="00C548B6" w:rsidRPr="00BD20A5" w:rsidRDefault="00C548B6" w:rsidP="001D3DE3">
      <w:pPr>
        <w:pStyle w:val="Ttulo4"/>
        <w:spacing w:after="120"/>
        <w:ind w:left="851" w:right="-427"/>
        <w:jc w:val="both"/>
        <w:rPr>
          <w:sz w:val="19"/>
          <w:szCs w:val="19"/>
        </w:rPr>
      </w:pPr>
      <w:bookmarkStart w:id="460"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60"/>
    </w:p>
    <w:p w14:paraId="46CA4C94" w14:textId="77777777" w:rsidR="00C548B6" w:rsidRPr="00BD20A5" w:rsidRDefault="00C548B6" w:rsidP="001D3DE3">
      <w:pPr>
        <w:pStyle w:val="Ttulo4"/>
        <w:spacing w:after="120"/>
        <w:ind w:left="851" w:right="-427"/>
        <w:jc w:val="both"/>
        <w:rPr>
          <w:b w:val="0"/>
          <w:sz w:val="19"/>
          <w:szCs w:val="19"/>
        </w:rPr>
      </w:pPr>
      <w:bookmarkStart w:id="461" w:name="_Toc38387679"/>
      <w:r w:rsidRPr="00BD20A5">
        <w:rPr>
          <w:sz w:val="19"/>
          <w:szCs w:val="19"/>
        </w:rPr>
        <w:t>3.2.-</w:t>
      </w:r>
      <w:r w:rsidRPr="00BD20A5">
        <w:rPr>
          <w:b w:val="0"/>
          <w:sz w:val="19"/>
          <w:szCs w:val="19"/>
        </w:rPr>
        <w:t xml:space="preserve"> Para lo no previsto en los documentos contractuales el contrato se regirá por:</w:t>
      </w:r>
      <w:bookmarkEnd w:id="461"/>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62" w:name="_Toc38387680"/>
      <w:r w:rsidRPr="00BD20A5">
        <w:rPr>
          <w:sz w:val="19"/>
          <w:szCs w:val="19"/>
        </w:rPr>
        <w:t xml:space="preserve">3.3.- </w:t>
      </w:r>
      <w:r w:rsidRPr="00BD20A5">
        <w:rPr>
          <w:b w:val="0"/>
          <w:sz w:val="19"/>
          <w:szCs w:val="19"/>
        </w:rPr>
        <w:t>Las partes quedan sometidas expresamente a lo establecido en los documentos contractuales.</w:t>
      </w:r>
      <w:bookmarkEnd w:id="462"/>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63" w:name="_Toc33530760"/>
      <w:bookmarkStart w:id="464" w:name="_Toc157522079"/>
      <w:bookmarkStart w:id="465" w:name="_Toc528657938"/>
      <w:bookmarkStart w:id="466" w:name="_Toc528658757"/>
      <w:bookmarkStart w:id="467" w:name="_Toc528660384"/>
      <w:bookmarkStart w:id="468" w:name="_Toc528664234"/>
      <w:bookmarkStart w:id="469" w:name="_Toc528665925"/>
      <w:bookmarkStart w:id="470" w:name="_Toc528666550"/>
      <w:bookmarkStart w:id="471" w:name="_Toc528671273"/>
      <w:bookmarkStart w:id="472" w:name="_Toc530728053"/>
      <w:bookmarkStart w:id="473" w:name="_Toc5958943"/>
      <w:bookmarkStart w:id="474" w:name="_Toc34132907"/>
      <w:bookmarkEnd w:id="437"/>
      <w:bookmarkEnd w:id="438"/>
      <w:bookmarkEnd w:id="439"/>
      <w:bookmarkEnd w:id="440"/>
      <w:bookmarkEnd w:id="441"/>
      <w:bookmarkEnd w:id="442"/>
      <w:bookmarkEnd w:id="443"/>
      <w:bookmarkEnd w:id="444"/>
      <w:bookmarkEnd w:id="445"/>
      <w:bookmarkEnd w:id="446"/>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3"/>
      <w:r w:rsidR="00F9422F" w:rsidRPr="00BD20A5">
        <w:rPr>
          <w:rFonts w:eastAsia="Arial Unicode MS"/>
        </w:rPr>
        <w:t>, Y DEFENSA DE LA COMPETENCIA</w:t>
      </w:r>
      <w:bookmarkEnd w:id="464"/>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75" w:name="_Toc38387682"/>
      <w:r w:rsidRPr="00BD20A5">
        <w:rPr>
          <w:sz w:val="19"/>
          <w:szCs w:val="19"/>
        </w:rPr>
        <w:t xml:space="preserve">4.1.- </w:t>
      </w:r>
      <w:r w:rsidRPr="00BD20A5">
        <w:rPr>
          <w:b w:val="0"/>
          <w:sz w:val="19"/>
          <w:szCs w:val="19"/>
        </w:rPr>
        <w:t>Igualdad de mujeres y hombres: Organismo Autónomo EMAKUNDE-Instituto Vasco de la Mujer.</w:t>
      </w:r>
      <w:bookmarkEnd w:id="475"/>
    </w:p>
    <w:p w14:paraId="65F2CCA5" w14:textId="77777777" w:rsidR="00C548B6" w:rsidRPr="00BD20A5" w:rsidRDefault="00C548B6" w:rsidP="001D3DE3">
      <w:pPr>
        <w:pStyle w:val="Ttulo4"/>
        <w:spacing w:after="120"/>
        <w:ind w:left="1134" w:right="-427"/>
        <w:jc w:val="both"/>
        <w:rPr>
          <w:b w:val="0"/>
          <w:sz w:val="19"/>
          <w:szCs w:val="19"/>
        </w:rPr>
      </w:pPr>
      <w:bookmarkStart w:id="476"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76"/>
    </w:p>
    <w:p w14:paraId="2EA1D0E6" w14:textId="77777777" w:rsidR="00C548B6" w:rsidRPr="00BD20A5" w:rsidRDefault="00C548B6" w:rsidP="001D3DE3">
      <w:pPr>
        <w:pStyle w:val="Ttulo4"/>
        <w:spacing w:after="120"/>
        <w:ind w:left="1134" w:right="-427"/>
        <w:jc w:val="both"/>
        <w:rPr>
          <w:b w:val="0"/>
          <w:sz w:val="19"/>
          <w:szCs w:val="19"/>
        </w:rPr>
      </w:pPr>
      <w:bookmarkStart w:id="477" w:name="_Toc38387684"/>
      <w:r w:rsidRPr="00BD20A5">
        <w:rPr>
          <w:sz w:val="19"/>
          <w:szCs w:val="19"/>
        </w:rPr>
        <w:t xml:space="preserve">4.3.- </w:t>
      </w:r>
      <w:r w:rsidRPr="00BD20A5">
        <w:rPr>
          <w:b w:val="0"/>
          <w:sz w:val="19"/>
          <w:szCs w:val="19"/>
        </w:rPr>
        <w:t>Protección del medio ambiente: IHOBE, S.A. Sociedad Pública de Gestión Ambiental.</w:t>
      </w:r>
      <w:bookmarkEnd w:id="477"/>
    </w:p>
    <w:p w14:paraId="10D7E42B" w14:textId="2D650B5C" w:rsidR="00C548B6" w:rsidRPr="00BD20A5" w:rsidRDefault="00C548B6" w:rsidP="001D3DE3">
      <w:pPr>
        <w:pStyle w:val="Ttulo4"/>
        <w:spacing w:after="120"/>
        <w:ind w:left="1134" w:right="-427"/>
        <w:jc w:val="both"/>
        <w:rPr>
          <w:b w:val="0"/>
          <w:sz w:val="19"/>
          <w:szCs w:val="19"/>
        </w:rPr>
      </w:pPr>
      <w:bookmarkStart w:id="478"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78"/>
    </w:p>
    <w:p w14:paraId="45590C94" w14:textId="77777777" w:rsidR="00C548B6" w:rsidRPr="00BD20A5" w:rsidRDefault="00C548B6" w:rsidP="001D3DE3">
      <w:pPr>
        <w:pStyle w:val="Ttulo4"/>
        <w:spacing w:after="120"/>
        <w:ind w:left="1134" w:right="-427"/>
        <w:jc w:val="both"/>
        <w:rPr>
          <w:b w:val="0"/>
          <w:sz w:val="19"/>
          <w:szCs w:val="19"/>
        </w:rPr>
      </w:pPr>
      <w:bookmarkStart w:id="479"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9"/>
    </w:p>
    <w:p w14:paraId="04446422" w14:textId="77777777" w:rsidR="00C548B6" w:rsidRPr="00BD20A5" w:rsidRDefault="00C548B6" w:rsidP="001D3DE3">
      <w:pPr>
        <w:pStyle w:val="Ttulo4"/>
        <w:spacing w:after="120"/>
        <w:ind w:left="1134" w:right="-427"/>
        <w:jc w:val="both"/>
        <w:rPr>
          <w:b w:val="0"/>
          <w:sz w:val="19"/>
          <w:szCs w:val="19"/>
        </w:rPr>
      </w:pPr>
      <w:bookmarkStart w:id="480" w:name="_Toc38387687"/>
      <w:r w:rsidRPr="00BD20A5">
        <w:rPr>
          <w:sz w:val="19"/>
          <w:szCs w:val="19"/>
        </w:rPr>
        <w:t xml:space="preserve">4.6.- </w:t>
      </w:r>
      <w:r w:rsidRPr="00BD20A5">
        <w:rPr>
          <w:b w:val="0"/>
          <w:sz w:val="19"/>
          <w:szCs w:val="19"/>
        </w:rPr>
        <w:t>Protección de datos: Agencia Vasca de Protección de Datos de Euskadi.</w:t>
      </w:r>
      <w:bookmarkEnd w:id="480"/>
    </w:p>
    <w:p w14:paraId="107DD16A" w14:textId="4291F25B" w:rsidR="00F9422F" w:rsidRPr="00BD20A5" w:rsidRDefault="00F9422F" w:rsidP="009F5B25">
      <w:pPr>
        <w:pStyle w:val="Ttulo4"/>
        <w:ind w:left="567" w:firstLine="0"/>
        <w:jc w:val="both"/>
        <w:rPr>
          <w:sz w:val="19"/>
          <w:szCs w:val="19"/>
        </w:rPr>
      </w:pPr>
      <w:bookmarkStart w:id="481" w:name="_Toc33530761"/>
      <w:bookmarkEnd w:id="465"/>
      <w:bookmarkEnd w:id="466"/>
      <w:bookmarkEnd w:id="467"/>
      <w:bookmarkEnd w:id="468"/>
      <w:bookmarkEnd w:id="469"/>
      <w:bookmarkEnd w:id="470"/>
      <w:bookmarkEnd w:id="471"/>
      <w:bookmarkEnd w:id="472"/>
      <w:bookmarkEnd w:id="473"/>
      <w:bookmarkEnd w:id="474"/>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82" w:name="_Toc157522080"/>
      <w:r w:rsidRPr="00BD20A5">
        <w:rPr>
          <w:rFonts w:eastAsia="Arial Unicode MS"/>
        </w:rPr>
        <w:t>5.- PRESUPUESTO BASE DE LICITACIÓN, EXISTENCIA DE CRÉDITO, TRAMITACIÓN ANTICIPADA Y VALOR ESTIMADO</w:t>
      </w:r>
      <w:bookmarkEnd w:id="481"/>
      <w:bookmarkEnd w:id="482"/>
    </w:p>
    <w:p w14:paraId="08A215D0" w14:textId="3163701E" w:rsidR="00C548B6" w:rsidRPr="00BD20A5" w:rsidRDefault="00C548B6" w:rsidP="001D3DE3">
      <w:pPr>
        <w:pStyle w:val="Ttulo4"/>
        <w:spacing w:after="120"/>
        <w:ind w:left="851" w:right="-427"/>
        <w:jc w:val="both"/>
        <w:rPr>
          <w:sz w:val="19"/>
          <w:szCs w:val="19"/>
        </w:rPr>
      </w:pPr>
      <w:bookmarkStart w:id="483"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83"/>
    </w:p>
    <w:p w14:paraId="4D2B770C" w14:textId="4E456927" w:rsidR="00C548B6" w:rsidRPr="00BD20A5" w:rsidRDefault="00C548B6" w:rsidP="001D3DE3">
      <w:pPr>
        <w:pStyle w:val="Ttulo4"/>
        <w:spacing w:after="120"/>
        <w:ind w:left="851" w:right="-427"/>
        <w:jc w:val="both"/>
        <w:rPr>
          <w:sz w:val="19"/>
          <w:szCs w:val="19"/>
        </w:rPr>
      </w:pPr>
      <w:bookmarkStart w:id="484"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84"/>
    </w:p>
    <w:p w14:paraId="1782E0D4" w14:textId="2CEEDD71" w:rsidR="00C548B6" w:rsidRPr="00BD20A5" w:rsidRDefault="00C548B6" w:rsidP="001D3DE3">
      <w:pPr>
        <w:pStyle w:val="Ttulo4"/>
        <w:spacing w:after="120"/>
        <w:ind w:left="851" w:right="-427"/>
        <w:jc w:val="both"/>
        <w:rPr>
          <w:sz w:val="19"/>
          <w:szCs w:val="19"/>
        </w:rPr>
      </w:pPr>
      <w:bookmarkStart w:id="485"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5"/>
    </w:p>
    <w:p w14:paraId="12F7D3D9" w14:textId="606B0E28" w:rsidR="00C548B6" w:rsidRPr="00BD20A5" w:rsidRDefault="00C548B6" w:rsidP="001D3DE3">
      <w:pPr>
        <w:pStyle w:val="Ttulo4"/>
        <w:spacing w:after="120"/>
        <w:ind w:left="851" w:right="-427"/>
        <w:jc w:val="both"/>
        <w:rPr>
          <w:b w:val="0"/>
          <w:sz w:val="19"/>
          <w:szCs w:val="19"/>
        </w:rPr>
      </w:pPr>
      <w:bookmarkStart w:id="486"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86"/>
    </w:p>
    <w:p w14:paraId="4886F377" w14:textId="6A94AA34" w:rsidR="00C548B6" w:rsidRPr="00BD20A5" w:rsidRDefault="00C548B6" w:rsidP="001D3DE3">
      <w:pPr>
        <w:pStyle w:val="Ttulo3"/>
        <w:spacing w:after="120"/>
        <w:rPr>
          <w:rFonts w:eastAsia="Arial Unicode MS"/>
        </w:rPr>
      </w:pPr>
      <w:bookmarkStart w:id="487" w:name="_Toc33530762"/>
      <w:bookmarkStart w:id="488" w:name="_Toc157522081"/>
      <w:r w:rsidRPr="00BD20A5">
        <w:rPr>
          <w:rFonts w:eastAsia="Arial Unicode MS"/>
        </w:rPr>
        <w:t>6.- PRECIO DEL CONTRATO Y PRESUPUESTO MÁXIMO LIMITATIVO DEL CONTRATO</w:t>
      </w:r>
      <w:bookmarkEnd w:id="487"/>
      <w:bookmarkEnd w:id="488"/>
    </w:p>
    <w:p w14:paraId="7C36E894" w14:textId="6C9449EF" w:rsidR="00C548B6" w:rsidRPr="00BD20A5" w:rsidRDefault="00C548B6" w:rsidP="001D3DE3">
      <w:pPr>
        <w:pStyle w:val="Ttulo4"/>
        <w:spacing w:after="120"/>
        <w:ind w:left="851" w:right="-427"/>
        <w:jc w:val="both"/>
        <w:rPr>
          <w:b w:val="0"/>
          <w:sz w:val="19"/>
          <w:szCs w:val="19"/>
        </w:rPr>
      </w:pPr>
      <w:bookmarkStart w:id="489"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9"/>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90"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90"/>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91"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91"/>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92"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92"/>
    </w:p>
    <w:p w14:paraId="78E8BFBC" w14:textId="3B15CB24" w:rsidR="00C548B6" w:rsidRPr="00BD20A5" w:rsidRDefault="00C548B6" w:rsidP="001D3DE3">
      <w:pPr>
        <w:pStyle w:val="Ttulo4"/>
        <w:spacing w:after="120"/>
        <w:ind w:left="851" w:right="-427"/>
        <w:jc w:val="both"/>
        <w:rPr>
          <w:b w:val="0"/>
          <w:sz w:val="19"/>
          <w:szCs w:val="19"/>
        </w:rPr>
      </w:pPr>
      <w:bookmarkStart w:id="493"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93"/>
    </w:p>
    <w:p w14:paraId="141084B6" w14:textId="7A3B4ACF" w:rsidR="00C548B6" w:rsidRPr="00BD20A5" w:rsidRDefault="00C548B6" w:rsidP="001D3DE3">
      <w:pPr>
        <w:pStyle w:val="Ttulo3"/>
        <w:spacing w:after="120"/>
        <w:rPr>
          <w:rFonts w:eastAsia="Arial Unicode MS"/>
        </w:rPr>
      </w:pPr>
      <w:bookmarkStart w:id="494" w:name="_Toc33530763"/>
      <w:bookmarkStart w:id="495" w:name="_Toc157522082"/>
      <w:r w:rsidRPr="00BD20A5">
        <w:rPr>
          <w:rFonts w:eastAsia="Arial Unicode MS"/>
        </w:rPr>
        <w:t>7.- REVISIÓN DE PRECIOS</w:t>
      </w:r>
      <w:bookmarkEnd w:id="494"/>
      <w:bookmarkEnd w:id="495"/>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96" w:name="_Toc33530764"/>
      <w:bookmarkStart w:id="497" w:name="_Toc157522083"/>
      <w:r w:rsidRPr="00BD20A5">
        <w:rPr>
          <w:rFonts w:eastAsia="Arial Unicode MS"/>
        </w:rPr>
        <w:t>8.- VIGENCIA DEL CONTRATO: PLAZO DE EJECUCIÓN O DURACIÓN DEL CONTRATO. PRÓRROGA</w:t>
      </w:r>
      <w:bookmarkEnd w:id="496"/>
      <w:bookmarkEnd w:id="497"/>
    </w:p>
    <w:p w14:paraId="047555CC" w14:textId="04093D2F" w:rsidR="00C548B6" w:rsidRPr="00BD20A5" w:rsidRDefault="00C548B6" w:rsidP="001D3DE3">
      <w:pPr>
        <w:pStyle w:val="Ttulo4"/>
        <w:spacing w:after="120"/>
        <w:ind w:left="851" w:right="-427"/>
        <w:jc w:val="both"/>
        <w:rPr>
          <w:sz w:val="19"/>
          <w:szCs w:val="19"/>
        </w:rPr>
      </w:pPr>
      <w:bookmarkStart w:id="498" w:name="_Toc33530765"/>
      <w:r w:rsidRPr="00BD20A5">
        <w:rPr>
          <w:sz w:val="19"/>
          <w:szCs w:val="19"/>
        </w:rPr>
        <w:t>8.1.- Contratos de tracto único:</w:t>
      </w:r>
      <w:bookmarkEnd w:id="498"/>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0A1E4F">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9" w:name="_Toc33530766"/>
      <w:r w:rsidRPr="00BD20A5">
        <w:rPr>
          <w:sz w:val="19"/>
          <w:szCs w:val="19"/>
        </w:rPr>
        <w:t>8.2.- Contratos de tracto sucesivo:</w:t>
      </w:r>
      <w:bookmarkEnd w:id="499"/>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500" w:name="_Toc33530767"/>
      <w:r w:rsidRPr="00BD20A5">
        <w:rPr>
          <w:sz w:val="19"/>
          <w:szCs w:val="19"/>
        </w:rPr>
        <w:t>8.3.- Prórroga contratos de tracto sucesivo:</w:t>
      </w:r>
      <w:bookmarkEnd w:id="500"/>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501" w:name="_Toc528657942"/>
      <w:bookmarkStart w:id="502" w:name="_Toc528658761"/>
      <w:bookmarkStart w:id="503" w:name="_Toc528660388"/>
      <w:bookmarkStart w:id="504" w:name="_Toc528664238"/>
      <w:bookmarkStart w:id="505" w:name="_Toc528665929"/>
      <w:bookmarkStart w:id="506" w:name="_Toc528666554"/>
      <w:bookmarkStart w:id="507" w:name="_Toc528671277"/>
      <w:bookmarkStart w:id="508" w:name="_Toc530728060"/>
      <w:bookmarkStart w:id="509" w:name="_Toc5958950"/>
      <w:bookmarkStart w:id="510" w:name="_Toc34132910"/>
      <w:bookmarkStart w:id="511" w:name="_Toc157522084"/>
      <w:r w:rsidRPr="00BD20A5">
        <w:rPr>
          <w:rFonts w:eastAsia="Arial Unicode MS"/>
        </w:rPr>
        <w:t xml:space="preserve">9.- </w:t>
      </w:r>
      <w:r w:rsidR="00451FF2" w:rsidRPr="00BD20A5">
        <w:rPr>
          <w:rFonts w:eastAsia="Arial Unicode MS"/>
          <w:caps w:val="0"/>
        </w:rPr>
        <w:t>GARANTÍAS</w:t>
      </w:r>
      <w:bookmarkEnd w:id="501"/>
      <w:bookmarkEnd w:id="502"/>
      <w:bookmarkEnd w:id="503"/>
      <w:bookmarkEnd w:id="504"/>
      <w:bookmarkEnd w:id="505"/>
      <w:bookmarkEnd w:id="506"/>
      <w:bookmarkEnd w:id="507"/>
      <w:bookmarkEnd w:id="508"/>
      <w:bookmarkEnd w:id="509"/>
      <w:bookmarkEnd w:id="510"/>
      <w:bookmarkEnd w:id="511"/>
    </w:p>
    <w:p w14:paraId="20771276" w14:textId="6142F607" w:rsidR="00C548B6" w:rsidRPr="00BD20A5" w:rsidRDefault="00C548B6" w:rsidP="001D3DE3">
      <w:pPr>
        <w:pStyle w:val="Ttulo4"/>
        <w:spacing w:after="120"/>
        <w:ind w:left="851" w:right="-427"/>
        <w:jc w:val="both"/>
        <w:rPr>
          <w:b w:val="0"/>
          <w:i/>
          <w:sz w:val="19"/>
          <w:szCs w:val="19"/>
        </w:rPr>
      </w:pPr>
      <w:bookmarkStart w:id="512"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12"/>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13"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3"/>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14"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14"/>
    </w:p>
    <w:p w14:paraId="273E697C" w14:textId="2DB46473" w:rsidR="00C548B6" w:rsidRPr="00BD20A5" w:rsidRDefault="00C548B6" w:rsidP="00FD4F53">
      <w:pPr>
        <w:pStyle w:val="Ttulo3"/>
        <w:spacing w:after="240"/>
        <w:ind w:right="-425"/>
        <w:rPr>
          <w:rFonts w:eastAsia="Arial Unicode MS"/>
          <w:i/>
        </w:rPr>
      </w:pPr>
      <w:bookmarkStart w:id="515" w:name="_Toc528657943"/>
      <w:bookmarkStart w:id="516" w:name="_Toc528658762"/>
      <w:bookmarkStart w:id="517" w:name="_Toc528660389"/>
      <w:bookmarkStart w:id="518" w:name="_Toc528664239"/>
      <w:bookmarkStart w:id="519" w:name="_Toc528665930"/>
      <w:bookmarkStart w:id="520" w:name="_Toc528666555"/>
      <w:bookmarkStart w:id="521" w:name="_Toc528671278"/>
      <w:bookmarkStart w:id="522" w:name="_Toc530728061"/>
      <w:bookmarkStart w:id="523" w:name="_Toc5958951"/>
      <w:bookmarkStart w:id="524" w:name="_Toc34132911"/>
      <w:bookmarkStart w:id="525" w:name="_Toc157522085"/>
      <w:r w:rsidRPr="00BD20A5">
        <w:rPr>
          <w:rFonts w:eastAsia="Arial Unicode MS"/>
        </w:rPr>
        <w:t>10.- PERFIL DE CONTRATANTE Y CONSULTAS</w:t>
      </w:r>
      <w:bookmarkEnd w:id="515"/>
      <w:bookmarkEnd w:id="516"/>
      <w:bookmarkEnd w:id="517"/>
      <w:bookmarkEnd w:id="518"/>
      <w:bookmarkEnd w:id="519"/>
      <w:bookmarkEnd w:id="520"/>
      <w:bookmarkEnd w:id="521"/>
      <w:bookmarkEnd w:id="522"/>
      <w:bookmarkEnd w:id="523"/>
      <w:bookmarkEnd w:id="524"/>
      <w:bookmarkEnd w:id="525"/>
    </w:p>
    <w:p w14:paraId="307B761D" w14:textId="0351CD6C" w:rsidR="00963A79" w:rsidRPr="00BD20A5" w:rsidRDefault="00C548B6" w:rsidP="001D3DE3">
      <w:pPr>
        <w:pStyle w:val="Ttulo4"/>
        <w:spacing w:after="120"/>
        <w:ind w:left="851" w:right="-427"/>
        <w:jc w:val="both"/>
        <w:rPr>
          <w:b w:val="0"/>
          <w:sz w:val="19"/>
          <w:szCs w:val="19"/>
        </w:rPr>
      </w:pPr>
      <w:bookmarkStart w:id="526"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26"/>
    </w:p>
    <w:p w14:paraId="57D85B24" w14:textId="05B93538" w:rsidR="00C548B6" w:rsidRPr="00BD20A5" w:rsidRDefault="00C548B6" w:rsidP="001D3DE3">
      <w:pPr>
        <w:pStyle w:val="Ttulo4"/>
        <w:spacing w:after="120"/>
        <w:ind w:left="851" w:right="-427"/>
        <w:jc w:val="both"/>
        <w:rPr>
          <w:b w:val="0"/>
          <w:sz w:val="19"/>
          <w:szCs w:val="19"/>
        </w:rPr>
      </w:pPr>
      <w:bookmarkStart w:id="527" w:name="_Toc38387710"/>
      <w:r w:rsidRPr="00BD20A5">
        <w:rPr>
          <w:sz w:val="19"/>
          <w:szCs w:val="19"/>
        </w:rPr>
        <w:t xml:space="preserve">10.2.- </w:t>
      </w:r>
      <w:r w:rsidRPr="00BD20A5">
        <w:rPr>
          <w:b w:val="0"/>
          <w:sz w:val="19"/>
          <w:szCs w:val="19"/>
        </w:rPr>
        <w:t>En el perfil de contratante se publicarán los siguientes datos e informaciones:</w:t>
      </w:r>
      <w:bookmarkEnd w:id="527"/>
    </w:p>
    <w:p w14:paraId="222D4A79"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2801AF">
      <w:pPr>
        <w:numPr>
          <w:ilvl w:val="0"/>
          <w:numId w:val="85"/>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2801AF">
      <w:pPr>
        <w:numPr>
          <w:ilvl w:val="0"/>
          <w:numId w:val="85"/>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2801AF">
      <w:pPr>
        <w:numPr>
          <w:ilvl w:val="0"/>
          <w:numId w:val="8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2801AF">
      <w:pPr>
        <w:numPr>
          <w:ilvl w:val="0"/>
          <w:numId w:val="85"/>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17B85115" w:rsidR="00C548B6" w:rsidRPr="00BD20A5" w:rsidRDefault="00C548B6" w:rsidP="001D3DE3">
      <w:pPr>
        <w:pStyle w:val="Ttulo4"/>
        <w:spacing w:after="120"/>
        <w:ind w:left="851" w:right="-427"/>
        <w:jc w:val="both"/>
        <w:rPr>
          <w:sz w:val="19"/>
          <w:szCs w:val="19"/>
        </w:rPr>
      </w:pPr>
      <w:bookmarkStart w:id="528"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8"/>
      <w:r w:rsidRPr="00BD20A5">
        <w:rPr>
          <w:sz w:val="19"/>
          <w:szCs w:val="19"/>
        </w:rPr>
        <w:br w:type="page"/>
      </w:r>
    </w:p>
    <w:p w14:paraId="3AC5B411" w14:textId="4B6F902A" w:rsidR="00C548B6" w:rsidRPr="00BD20A5" w:rsidRDefault="00C548B6" w:rsidP="0063609A">
      <w:pPr>
        <w:pStyle w:val="Ttulo2"/>
      </w:pPr>
      <w:bookmarkStart w:id="529" w:name="_Toc505598226"/>
      <w:bookmarkStart w:id="530" w:name="_Toc505598303"/>
      <w:bookmarkStart w:id="531" w:name="_Toc505598396"/>
      <w:bookmarkStart w:id="532" w:name="_Toc507512578"/>
      <w:bookmarkStart w:id="533" w:name="_Toc507512879"/>
      <w:bookmarkStart w:id="534" w:name="_Toc33530770"/>
      <w:bookmarkStart w:id="535" w:name="_Toc157522086"/>
      <w:r w:rsidRPr="00BD20A5">
        <w:lastRenderedPageBreak/>
        <w:t>II.- LICITACIÓN</w:t>
      </w:r>
      <w:bookmarkEnd w:id="529"/>
      <w:bookmarkEnd w:id="530"/>
      <w:bookmarkEnd w:id="531"/>
      <w:bookmarkEnd w:id="532"/>
      <w:bookmarkEnd w:id="533"/>
      <w:bookmarkEnd w:id="534"/>
      <w:bookmarkEnd w:id="535"/>
    </w:p>
    <w:p w14:paraId="4D99BFD3" w14:textId="524B4912" w:rsidR="00C548B6" w:rsidRPr="00BD20A5" w:rsidRDefault="00C548B6" w:rsidP="001D3DE3">
      <w:pPr>
        <w:pStyle w:val="Ttulo3"/>
        <w:spacing w:after="120"/>
        <w:rPr>
          <w:rFonts w:eastAsia="Arial Unicode MS"/>
        </w:rPr>
      </w:pPr>
      <w:bookmarkStart w:id="536" w:name="_Toc157522087"/>
      <w:r w:rsidRPr="00BD20A5">
        <w:rPr>
          <w:rFonts w:eastAsia="Arial Unicode MS"/>
        </w:rPr>
        <w:t>11.-CONDICIONES PARA PARTICIPAR</w:t>
      </w:r>
      <w:bookmarkEnd w:id="536"/>
    </w:p>
    <w:p w14:paraId="1E60DEB7" w14:textId="2191B6D9" w:rsidR="00C548B6" w:rsidRPr="00BD20A5" w:rsidRDefault="00C548B6" w:rsidP="001D3DE3">
      <w:pPr>
        <w:pStyle w:val="Ttulo4"/>
        <w:spacing w:after="120"/>
        <w:ind w:left="851" w:right="-427"/>
        <w:jc w:val="both"/>
        <w:rPr>
          <w:b w:val="0"/>
          <w:sz w:val="19"/>
          <w:szCs w:val="19"/>
        </w:rPr>
      </w:pPr>
      <w:bookmarkStart w:id="537"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7"/>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38"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8"/>
    </w:p>
    <w:p w14:paraId="017B5F83" w14:textId="57A6CC31" w:rsidR="00C548B6" w:rsidRPr="00BD20A5" w:rsidRDefault="00C548B6" w:rsidP="001D3DE3">
      <w:pPr>
        <w:pStyle w:val="Ttulo4"/>
        <w:spacing w:after="120"/>
        <w:ind w:left="851" w:right="-427"/>
        <w:jc w:val="both"/>
        <w:rPr>
          <w:sz w:val="19"/>
          <w:szCs w:val="19"/>
        </w:rPr>
      </w:pPr>
      <w:bookmarkStart w:id="539"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9"/>
    </w:p>
    <w:p w14:paraId="750BCD93" w14:textId="55D1C5EC" w:rsidR="00C548B6" w:rsidRPr="00BD20A5" w:rsidRDefault="00C548B6" w:rsidP="001D3DE3">
      <w:pPr>
        <w:pStyle w:val="Ttulo4"/>
        <w:spacing w:after="120"/>
        <w:ind w:left="851" w:right="-427"/>
        <w:jc w:val="both"/>
        <w:rPr>
          <w:b w:val="0"/>
          <w:sz w:val="19"/>
          <w:szCs w:val="19"/>
        </w:rPr>
      </w:pPr>
      <w:bookmarkStart w:id="540"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0"/>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41"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0A1E4F">
        <w:rPr>
          <w:b w:val="0"/>
          <w:sz w:val="19"/>
          <w:szCs w:val="19"/>
        </w:rPr>
        <w:t xml:space="preserve">Registro de </w:t>
      </w:r>
      <w:r w:rsidR="00720B12" w:rsidRPr="000A1E4F">
        <w:rPr>
          <w:b w:val="0"/>
          <w:sz w:val="19"/>
          <w:szCs w:val="19"/>
        </w:rPr>
        <w:t xml:space="preserve">Empresas </w:t>
      </w:r>
      <w:r w:rsidRPr="000A1E4F">
        <w:rPr>
          <w:b w:val="0"/>
          <w:sz w:val="19"/>
          <w:szCs w:val="19"/>
        </w:rPr>
        <w:t>Licitador</w:t>
      </w:r>
      <w:r w:rsidR="00720B12" w:rsidRPr="000A1E4F">
        <w:rPr>
          <w:b w:val="0"/>
          <w:sz w:val="19"/>
          <w:szCs w:val="19"/>
        </w:rPr>
        <w:t>a</w:t>
      </w:r>
      <w:r w:rsidRPr="000A1E4F">
        <w:rPr>
          <w:b w:val="0"/>
          <w:sz w:val="19"/>
          <w:szCs w:val="19"/>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41"/>
    </w:p>
    <w:p w14:paraId="76378BA0" w14:textId="77777777" w:rsidR="00497112" w:rsidRPr="00BD20A5" w:rsidRDefault="00497112" w:rsidP="001D3DE3">
      <w:pPr>
        <w:spacing w:after="120"/>
        <w:rPr>
          <w:rFonts w:ascii="Verdana" w:eastAsia="Arial Unicode MS" w:hAnsi="Verdana" w:cs="Arial"/>
          <w:b/>
          <w:caps/>
          <w:sz w:val="19"/>
          <w:szCs w:val="19"/>
        </w:rPr>
      </w:pPr>
      <w:bookmarkStart w:id="542"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43" w:name="_Toc157522088"/>
      <w:r w:rsidRPr="00BD20A5">
        <w:rPr>
          <w:rFonts w:eastAsia="Arial Unicode MS"/>
        </w:rPr>
        <w:lastRenderedPageBreak/>
        <w:t>12.- PRESENTACIÓN DE OFERTAS</w:t>
      </w:r>
      <w:bookmarkEnd w:id="542"/>
      <w:bookmarkEnd w:id="543"/>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44" w:name="_Toc33530773"/>
      <w:r w:rsidRPr="00BD20A5">
        <w:rPr>
          <w:sz w:val="19"/>
          <w:szCs w:val="19"/>
        </w:rPr>
        <w:t>12.1.- Idioma</w:t>
      </w:r>
      <w:bookmarkEnd w:id="544"/>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45" w:name="_Toc33530774"/>
      <w:r w:rsidRPr="00BD20A5">
        <w:rPr>
          <w:sz w:val="19"/>
          <w:szCs w:val="19"/>
        </w:rPr>
        <w:t>12.2.- Medios</w:t>
      </w:r>
      <w:bookmarkEnd w:id="545"/>
      <w:r w:rsidR="003E3B8E" w:rsidRPr="00BD20A5">
        <w:rPr>
          <w:sz w:val="19"/>
          <w:szCs w:val="19"/>
        </w:rPr>
        <w:t>.</w:t>
      </w:r>
    </w:p>
    <w:p w14:paraId="6B999FB2" w14:textId="77777777" w:rsidR="00CC6B6E" w:rsidRPr="00BD20A5" w:rsidRDefault="00CC6B6E" w:rsidP="00CC6B6E">
      <w:pPr>
        <w:pStyle w:val="Ttulo5"/>
        <w:rPr>
          <w:b/>
        </w:rPr>
      </w:pPr>
      <w:bookmarkStart w:id="546"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46"/>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2801AF">
      <w:pPr>
        <w:numPr>
          <w:ilvl w:val="0"/>
          <w:numId w:val="8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2801AF">
      <w:pPr>
        <w:numPr>
          <w:ilvl w:val="0"/>
          <w:numId w:val="8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2801AF">
      <w:pPr>
        <w:numPr>
          <w:ilvl w:val="0"/>
          <w:numId w:val="8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2801AF">
      <w:pPr>
        <w:numPr>
          <w:ilvl w:val="0"/>
          <w:numId w:val="8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7" w:name="_Toc528657947"/>
      <w:bookmarkStart w:id="548" w:name="_Toc528658766"/>
      <w:bookmarkStart w:id="549" w:name="_Toc528660393"/>
      <w:bookmarkStart w:id="550" w:name="_Toc528664243"/>
      <w:bookmarkStart w:id="551" w:name="_Toc528665934"/>
      <w:bookmarkStart w:id="552" w:name="_Toc528666559"/>
      <w:bookmarkStart w:id="553" w:name="_Toc528671282"/>
      <w:bookmarkStart w:id="554" w:name="_Toc530728070"/>
      <w:bookmarkStart w:id="555" w:name="_Toc5958965"/>
      <w:bookmarkStart w:id="556"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57" w:name="_Toc33530777"/>
      <w:r w:rsidRPr="00BD20A5">
        <w:rPr>
          <w:sz w:val="19"/>
          <w:szCs w:val="19"/>
        </w:rPr>
        <w:t>12.3.- Confidencialidad</w:t>
      </w:r>
      <w:bookmarkEnd w:id="557"/>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58" w:name="_Toc33530778"/>
      <w:r w:rsidRPr="00BD20A5">
        <w:rPr>
          <w:sz w:val="19"/>
          <w:szCs w:val="19"/>
        </w:rPr>
        <w:t>12.4.- Comprobación de documentación</w:t>
      </w:r>
      <w:bookmarkEnd w:id="558"/>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9" w:name="_Toc33530779"/>
      <w:r w:rsidRPr="00BD20A5">
        <w:rPr>
          <w:sz w:val="19"/>
          <w:szCs w:val="19"/>
        </w:rPr>
        <w:t>12.5.- Notificaciones y comunicaciones</w:t>
      </w:r>
      <w:bookmarkEnd w:id="559"/>
      <w:r w:rsidR="003E3B8E" w:rsidRPr="00BD20A5">
        <w:rPr>
          <w:sz w:val="19"/>
          <w:szCs w:val="19"/>
        </w:rPr>
        <w:t>.</w:t>
      </w:r>
    </w:p>
    <w:p w14:paraId="1E2E640F" w14:textId="77777777" w:rsidR="00C548B6" w:rsidRPr="00BD20A5" w:rsidRDefault="00C548B6" w:rsidP="00EA4D97">
      <w:pPr>
        <w:pStyle w:val="Ttulo5"/>
        <w:rPr>
          <w:b/>
        </w:rPr>
      </w:pPr>
      <w:bookmarkStart w:id="560" w:name="_Toc33530780"/>
      <w:r w:rsidRPr="00BD20A5">
        <w:rPr>
          <w:b/>
        </w:rPr>
        <w:t>12.5.1.- Actuaciones que son objeto de notificación y de comunicación</w:t>
      </w:r>
      <w:bookmarkEnd w:id="560"/>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61" w:name="_Toc33530781"/>
      <w:r w:rsidRPr="00BD20A5">
        <w:rPr>
          <w:b/>
        </w:rPr>
        <w:t>12.5.2.- Presentación de ofertas por medios electrónicos</w:t>
      </w:r>
      <w:bookmarkEnd w:id="561"/>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62" w:name="_Toc33530782"/>
      <w:r w:rsidRPr="00BD20A5">
        <w:rPr>
          <w:b/>
        </w:rPr>
        <w:t>12.5.3.- Presentación de ofertas por medios no electrónicos o papel</w:t>
      </w:r>
      <w:bookmarkEnd w:id="562"/>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63" w:name="_Toc157522089"/>
      <w:r w:rsidRPr="00BD20A5">
        <w:rPr>
          <w:rFonts w:eastAsia="Arial Unicode MS"/>
        </w:rPr>
        <w:t>13.- SOBRE A «DOCUMENTACIÓN ACREDITATIVA DEL CUMPLIMIENTO DE LOS REQUISITOS PREVIOS</w:t>
      </w:r>
      <w:bookmarkEnd w:id="547"/>
      <w:bookmarkEnd w:id="548"/>
      <w:bookmarkEnd w:id="549"/>
      <w:bookmarkEnd w:id="550"/>
      <w:bookmarkEnd w:id="551"/>
      <w:bookmarkEnd w:id="552"/>
      <w:bookmarkEnd w:id="553"/>
      <w:r w:rsidRPr="00BD20A5">
        <w:rPr>
          <w:rFonts w:eastAsia="Arial Unicode MS"/>
        </w:rPr>
        <w:t>»</w:t>
      </w:r>
      <w:bookmarkEnd w:id="554"/>
      <w:bookmarkEnd w:id="555"/>
      <w:bookmarkEnd w:id="556"/>
      <w:bookmarkEnd w:id="563"/>
    </w:p>
    <w:p w14:paraId="1CE28CA8" w14:textId="1FAE3715" w:rsidR="00C548B6" w:rsidRPr="00BD20A5" w:rsidRDefault="00C548B6" w:rsidP="001D3DE3">
      <w:pPr>
        <w:pStyle w:val="Ttulo4"/>
        <w:spacing w:after="120"/>
        <w:ind w:left="851" w:right="-427"/>
        <w:jc w:val="both"/>
        <w:rPr>
          <w:sz w:val="19"/>
          <w:szCs w:val="19"/>
        </w:rPr>
      </w:pPr>
      <w:bookmarkStart w:id="564" w:name="_Toc5958966"/>
      <w:r w:rsidRPr="00BD20A5">
        <w:rPr>
          <w:sz w:val="19"/>
          <w:szCs w:val="19"/>
        </w:rPr>
        <w:t>13.1.- Relación de documentos que deben obrar en este sobre</w:t>
      </w:r>
      <w:bookmarkEnd w:id="564"/>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65" w:name="_Toc33530785"/>
      <w:bookmarkStart w:id="566" w:name="_Toc5958968"/>
      <w:r w:rsidRPr="00BD20A5">
        <w:rPr>
          <w:sz w:val="19"/>
          <w:szCs w:val="19"/>
        </w:rPr>
        <w:t>13.2.- Acumulación de solvencia en el caso de UTEs:</w:t>
      </w:r>
      <w:bookmarkEnd w:id="565"/>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66"/>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2801AF">
      <w:pPr>
        <w:pStyle w:val="Prrafodelista"/>
        <w:numPr>
          <w:ilvl w:val="0"/>
          <w:numId w:val="135"/>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7E0A84">
      <w:pPr>
        <w:pStyle w:val="Estilo1"/>
        <w:numPr>
          <w:ilvl w:val="0"/>
          <w:numId w:val="161"/>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67" w:name="_Toc157522090"/>
      <w:r w:rsidRPr="00BD20A5">
        <w:lastRenderedPageBreak/>
        <w:t>III.- APERTURA DE LOS SOBRES Y VALORACIÓN DE OFERTAS</w:t>
      </w:r>
      <w:bookmarkEnd w:id="567"/>
    </w:p>
    <w:p w14:paraId="71E476DD" w14:textId="0F797EAE" w:rsidR="00C548B6" w:rsidRPr="00BD20A5" w:rsidRDefault="00C548B6" w:rsidP="001D3DE3">
      <w:pPr>
        <w:pStyle w:val="Ttulo3"/>
        <w:spacing w:after="120"/>
        <w:rPr>
          <w:rFonts w:eastAsia="Arial Unicode MS"/>
          <w:i/>
        </w:rPr>
      </w:pPr>
      <w:bookmarkStart w:id="568" w:name="_Toc157522091"/>
      <w:r w:rsidRPr="00BD20A5">
        <w:rPr>
          <w:rFonts w:eastAsia="Arial Unicode MS"/>
        </w:rPr>
        <w:t>14.- MOTIVOS DE RECHAZO DE OFERTAS Y SOLICITUD DE ACLARACIONES</w:t>
      </w:r>
      <w:bookmarkEnd w:id="568"/>
    </w:p>
    <w:p w14:paraId="64B0F79D" w14:textId="74323BCF" w:rsidR="00C548B6" w:rsidRPr="00BD20A5" w:rsidRDefault="00C548B6" w:rsidP="001D3DE3">
      <w:pPr>
        <w:pStyle w:val="Ttulo4"/>
        <w:spacing w:after="120"/>
        <w:ind w:left="851" w:right="-427"/>
        <w:jc w:val="both"/>
        <w:rPr>
          <w:b w:val="0"/>
          <w:i/>
          <w:sz w:val="19"/>
          <w:szCs w:val="19"/>
        </w:rPr>
      </w:pPr>
      <w:bookmarkStart w:id="569" w:name="_Toc38387731"/>
      <w:r w:rsidRPr="00BD20A5">
        <w:rPr>
          <w:sz w:val="19"/>
          <w:szCs w:val="19"/>
        </w:rPr>
        <w:t>14.1.- La mesa de contratación acordará el rechazo de aquellas ofertas que:</w:t>
      </w:r>
      <w:bookmarkEnd w:id="569"/>
    </w:p>
    <w:p w14:paraId="741841A3" w14:textId="77777777" w:rsidR="00C548B6" w:rsidRPr="00BD20A5" w:rsidRDefault="00C548B6" w:rsidP="002801AF">
      <w:pPr>
        <w:numPr>
          <w:ilvl w:val="0"/>
          <w:numId w:val="87"/>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2801AF">
      <w:pPr>
        <w:numPr>
          <w:ilvl w:val="0"/>
          <w:numId w:val="8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2801AF">
      <w:pPr>
        <w:numPr>
          <w:ilvl w:val="0"/>
          <w:numId w:val="87"/>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70"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70"/>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71" w:name="_Toc157522092"/>
      <w:r w:rsidRPr="00BD20A5">
        <w:rPr>
          <w:rFonts w:eastAsia="Arial Unicode MS"/>
        </w:rPr>
        <w:t>15.- APERTURA Y CALIFICACIÓN DE LA DOCUMENTACIÓN ACREDITATIVA DEL CUMPLIMIENTO DE LOS REQUISITOS PREVIOS</w:t>
      </w:r>
      <w:bookmarkEnd w:id="571"/>
    </w:p>
    <w:p w14:paraId="45700029" w14:textId="5FB6F35A" w:rsidR="00C548B6" w:rsidRPr="00BD20A5" w:rsidRDefault="00C548B6" w:rsidP="001D3DE3">
      <w:pPr>
        <w:pStyle w:val="Ttulo4"/>
        <w:spacing w:after="120"/>
        <w:ind w:left="851" w:right="-427"/>
        <w:jc w:val="both"/>
        <w:rPr>
          <w:b w:val="0"/>
          <w:i/>
          <w:sz w:val="19"/>
          <w:szCs w:val="19"/>
        </w:rPr>
      </w:pPr>
      <w:bookmarkStart w:id="572"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72"/>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73"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73"/>
    </w:p>
    <w:p w14:paraId="47E4F7B9" w14:textId="7A4B1B1D" w:rsidR="00C548B6" w:rsidRPr="00BD20A5" w:rsidRDefault="00C548B6" w:rsidP="001D3DE3">
      <w:pPr>
        <w:pStyle w:val="Ttulo3"/>
        <w:spacing w:after="120"/>
        <w:ind w:left="284" w:hanging="284"/>
        <w:rPr>
          <w:rFonts w:eastAsia="Arial Unicode MS"/>
          <w:i/>
        </w:rPr>
      </w:pPr>
      <w:bookmarkStart w:id="574" w:name="_Toc157522093"/>
      <w:r w:rsidRPr="00BD20A5">
        <w:rPr>
          <w:rFonts w:eastAsia="Arial Unicode MS"/>
        </w:rPr>
        <w:t>16.- APERTURA Y EVALUACIÓN DE LA PARTE DE LA OFERTA EVALUABLE MEDIANTE CRITERIOS CUYA APLICACIÓN REQUIERE REALIZAR UN JUICIO DE VALOR</w:t>
      </w:r>
      <w:bookmarkEnd w:id="574"/>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75" w:name="_Toc157522094"/>
      <w:r w:rsidRPr="00BD20A5">
        <w:rPr>
          <w:rFonts w:eastAsia="Arial Unicode MS"/>
        </w:rPr>
        <w:t>17.- APERTURA Y EVALUACIÓN DE LA PARTE DE LA OFERTA EVALUABLE AUTOMÁTICAMENTE MEDIANTE FÓRMULAS</w:t>
      </w:r>
      <w:bookmarkEnd w:id="575"/>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2801AF">
      <w:pPr>
        <w:pStyle w:val="Prrafodelista"/>
        <w:numPr>
          <w:ilvl w:val="0"/>
          <w:numId w:val="137"/>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2801AF">
      <w:pPr>
        <w:pStyle w:val="Prrafodelista"/>
        <w:numPr>
          <w:ilvl w:val="0"/>
          <w:numId w:val="137"/>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2801AF">
      <w:pPr>
        <w:pStyle w:val="Prrafodelista"/>
        <w:numPr>
          <w:ilvl w:val="0"/>
          <w:numId w:val="137"/>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76" w:name="_Toc157522095"/>
      <w:r w:rsidRPr="00BD20A5">
        <w:rPr>
          <w:rFonts w:eastAsia="Arial Unicode MS"/>
        </w:rPr>
        <w:t>18.- EVALUACIÓN DE OFERTAS</w:t>
      </w:r>
      <w:bookmarkEnd w:id="576"/>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77"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77"/>
    </w:p>
    <w:p w14:paraId="234226DA" w14:textId="2674097F" w:rsidR="00C548B6" w:rsidRPr="00BD20A5" w:rsidRDefault="00C548B6" w:rsidP="001D3DE3">
      <w:pPr>
        <w:pStyle w:val="Ttulo4"/>
        <w:spacing w:after="120"/>
        <w:ind w:left="851" w:right="-427"/>
        <w:jc w:val="both"/>
        <w:rPr>
          <w:b w:val="0"/>
          <w:i/>
          <w:sz w:val="19"/>
          <w:szCs w:val="19"/>
        </w:rPr>
      </w:pPr>
      <w:bookmarkStart w:id="578"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8"/>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9"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9"/>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80" w:name="_Toc528657954"/>
      <w:bookmarkStart w:id="581" w:name="_Toc528658773"/>
      <w:bookmarkStart w:id="582" w:name="_Toc528660400"/>
      <w:bookmarkStart w:id="583" w:name="_Toc528664250"/>
      <w:bookmarkStart w:id="584" w:name="_Toc528665941"/>
      <w:bookmarkStart w:id="585" w:name="_Toc528666566"/>
      <w:bookmarkStart w:id="586" w:name="_Toc528671289"/>
      <w:bookmarkStart w:id="587" w:name="_Toc530728082"/>
      <w:bookmarkStart w:id="588" w:name="_Toc5958982"/>
      <w:bookmarkStart w:id="589" w:name="_Toc34132922"/>
      <w:bookmarkStart w:id="590" w:name="_Toc157522096"/>
      <w:r w:rsidRPr="00BD20A5">
        <w:rPr>
          <w:rFonts w:eastAsia="Arial Unicode MS"/>
        </w:rPr>
        <w:t>19.- CRITERIOS DE DESEMPATE</w:t>
      </w:r>
      <w:bookmarkEnd w:id="580"/>
      <w:bookmarkEnd w:id="581"/>
      <w:bookmarkEnd w:id="582"/>
      <w:bookmarkEnd w:id="583"/>
      <w:bookmarkEnd w:id="584"/>
      <w:bookmarkEnd w:id="585"/>
      <w:bookmarkEnd w:id="586"/>
      <w:bookmarkEnd w:id="587"/>
      <w:bookmarkEnd w:id="588"/>
      <w:bookmarkEnd w:id="589"/>
      <w:bookmarkEnd w:id="590"/>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2801AF">
      <w:pPr>
        <w:numPr>
          <w:ilvl w:val="0"/>
          <w:numId w:val="88"/>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2801AF">
      <w:pPr>
        <w:numPr>
          <w:ilvl w:val="0"/>
          <w:numId w:val="88"/>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2801AF">
      <w:pPr>
        <w:numPr>
          <w:ilvl w:val="0"/>
          <w:numId w:val="88"/>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91" w:name="_Toc505598228"/>
      <w:bookmarkStart w:id="592" w:name="_Toc505598305"/>
      <w:bookmarkStart w:id="593" w:name="_Toc505598398"/>
      <w:bookmarkStart w:id="594" w:name="_Toc507512580"/>
      <w:bookmarkStart w:id="595" w:name="_Toc507512881"/>
      <w:bookmarkStart w:id="596" w:name="_Toc528657955"/>
      <w:bookmarkStart w:id="597" w:name="_Toc528658774"/>
      <w:bookmarkStart w:id="598" w:name="_Toc528660401"/>
      <w:bookmarkStart w:id="599" w:name="_Toc528664251"/>
      <w:bookmarkStart w:id="600" w:name="_Toc528665942"/>
      <w:bookmarkStart w:id="601" w:name="_Toc528666567"/>
      <w:bookmarkStart w:id="602" w:name="_Toc528671290"/>
      <w:bookmarkStart w:id="603" w:name="_Toc530728083"/>
      <w:bookmarkStart w:id="604" w:name="_Toc5958983"/>
      <w:bookmarkStart w:id="605" w:name="_Toc34132923"/>
      <w:bookmarkStart w:id="606" w:name="_Toc157522097"/>
      <w:r w:rsidRPr="00BD20A5">
        <w:lastRenderedPageBreak/>
        <w:t>IV.- ADJUDICACIÓN Y FORMALIZACIÓN DEL CONTRATO</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4FF207AD" w14:textId="78135B46" w:rsidR="00C548B6" w:rsidRPr="00BD20A5" w:rsidRDefault="00C548B6" w:rsidP="001D3DE3">
      <w:pPr>
        <w:pStyle w:val="Ttulo3"/>
        <w:spacing w:after="120"/>
        <w:rPr>
          <w:rFonts w:eastAsia="Arial Unicode MS"/>
          <w:i/>
        </w:rPr>
      </w:pPr>
      <w:bookmarkStart w:id="607" w:name="_Toc528657956"/>
      <w:bookmarkStart w:id="608" w:name="_Toc528658775"/>
      <w:bookmarkStart w:id="609" w:name="_Toc528660402"/>
      <w:bookmarkStart w:id="610" w:name="_Toc528664252"/>
      <w:bookmarkStart w:id="611" w:name="_Toc528665943"/>
      <w:bookmarkStart w:id="612" w:name="_Toc528666568"/>
      <w:bookmarkStart w:id="613" w:name="_Toc528671291"/>
      <w:bookmarkStart w:id="614" w:name="_Toc530728084"/>
      <w:bookmarkStart w:id="615" w:name="_Toc5958984"/>
      <w:bookmarkStart w:id="616" w:name="_Toc34132924"/>
      <w:bookmarkStart w:id="617" w:name="_Toc157522098"/>
      <w:r w:rsidRPr="00BD20A5">
        <w:rPr>
          <w:rFonts w:eastAsia="Arial Unicode MS"/>
        </w:rPr>
        <w:t>20.- PROPUESTA DE ADJUDICACIÓN</w:t>
      </w:r>
      <w:bookmarkEnd w:id="607"/>
      <w:bookmarkEnd w:id="608"/>
      <w:bookmarkEnd w:id="609"/>
      <w:bookmarkEnd w:id="610"/>
      <w:bookmarkEnd w:id="611"/>
      <w:bookmarkEnd w:id="612"/>
      <w:bookmarkEnd w:id="613"/>
      <w:bookmarkEnd w:id="614"/>
      <w:bookmarkEnd w:id="615"/>
      <w:bookmarkEnd w:id="616"/>
      <w:bookmarkEnd w:id="617"/>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18" w:name="_Toc528657957"/>
      <w:bookmarkStart w:id="619" w:name="_Toc528658776"/>
      <w:bookmarkStart w:id="620" w:name="_Toc528660403"/>
      <w:bookmarkStart w:id="621" w:name="_Toc528664253"/>
      <w:bookmarkStart w:id="622" w:name="_Toc528665944"/>
      <w:bookmarkStart w:id="623" w:name="_Toc528666569"/>
      <w:bookmarkStart w:id="624" w:name="_Toc528671292"/>
      <w:bookmarkStart w:id="625" w:name="_Toc530728085"/>
      <w:bookmarkStart w:id="626" w:name="_Toc5958985"/>
      <w:bookmarkStart w:id="627" w:name="_Toc34132925"/>
      <w:bookmarkStart w:id="628" w:name="_Toc157522099"/>
      <w:r w:rsidRPr="00BD20A5">
        <w:rPr>
          <w:rFonts w:eastAsia="Arial Unicode MS"/>
        </w:rPr>
        <w:t>21.- PRESENTACIÓN DE DOCUMENTACIÓN PREVIA A LA ADJUDICACIÓN</w:t>
      </w:r>
      <w:bookmarkEnd w:id="618"/>
      <w:bookmarkEnd w:id="619"/>
      <w:bookmarkEnd w:id="620"/>
      <w:bookmarkEnd w:id="621"/>
      <w:bookmarkEnd w:id="622"/>
      <w:bookmarkEnd w:id="623"/>
      <w:bookmarkEnd w:id="624"/>
      <w:bookmarkEnd w:id="625"/>
      <w:bookmarkEnd w:id="626"/>
      <w:bookmarkEnd w:id="627"/>
      <w:bookmarkEnd w:id="628"/>
    </w:p>
    <w:p w14:paraId="300089ED" w14:textId="02873A3D" w:rsidR="00C548B6" w:rsidRPr="00BD20A5" w:rsidRDefault="00C548B6" w:rsidP="001D3DE3">
      <w:pPr>
        <w:pStyle w:val="Ttulo4"/>
        <w:spacing w:after="120"/>
        <w:ind w:left="851" w:right="-427"/>
        <w:jc w:val="both"/>
        <w:rPr>
          <w:b w:val="0"/>
          <w:i/>
          <w:sz w:val="19"/>
          <w:szCs w:val="19"/>
        </w:rPr>
      </w:pPr>
      <w:bookmarkStart w:id="629"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9"/>
    </w:p>
    <w:p w14:paraId="1FB81A8C"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30"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30"/>
    </w:p>
    <w:p w14:paraId="6D8BCF1E" w14:textId="77777777" w:rsidR="00C548B6" w:rsidRPr="00BD20A5"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31" w:name="_Toc528657958"/>
      <w:bookmarkStart w:id="632" w:name="_Toc528658777"/>
      <w:bookmarkStart w:id="633" w:name="_Toc528660404"/>
      <w:bookmarkStart w:id="634" w:name="_Toc528664254"/>
      <w:bookmarkStart w:id="635" w:name="_Toc528665945"/>
      <w:bookmarkStart w:id="636" w:name="_Toc528666570"/>
      <w:bookmarkStart w:id="637" w:name="_Toc528671293"/>
      <w:bookmarkStart w:id="638" w:name="_Toc530728086"/>
      <w:bookmarkStart w:id="639" w:name="_Toc5958986"/>
      <w:bookmarkStart w:id="640" w:name="_Toc34132926"/>
      <w:bookmarkStart w:id="641" w:name="_Toc157522100"/>
      <w:r w:rsidRPr="00BD20A5">
        <w:rPr>
          <w:rFonts w:eastAsia="Arial Unicode MS"/>
        </w:rPr>
        <w:t>22.- ADJUDICACIÓN DEL CONTRATO Y NOTIFICACIÓN DE LA ADJUDICACIÓN</w:t>
      </w:r>
      <w:bookmarkEnd w:id="631"/>
      <w:bookmarkEnd w:id="632"/>
      <w:bookmarkEnd w:id="633"/>
      <w:bookmarkEnd w:id="634"/>
      <w:bookmarkEnd w:id="635"/>
      <w:bookmarkEnd w:id="636"/>
      <w:bookmarkEnd w:id="637"/>
      <w:bookmarkEnd w:id="638"/>
      <w:bookmarkEnd w:id="639"/>
      <w:bookmarkEnd w:id="640"/>
      <w:bookmarkEnd w:id="641"/>
    </w:p>
    <w:p w14:paraId="372687D6" w14:textId="2CE7E106" w:rsidR="00C548B6" w:rsidRPr="00BD20A5" w:rsidRDefault="00C548B6" w:rsidP="001D3DE3">
      <w:pPr>
        <w:pStyle w:val="Ttulo4"/>
        <w:spacing w:after="120"/>
        <w:ind w:left="851" w:right="-427"/>
        <w:jc w:val="both"/>
        <w:rPr>
          <w:b w:val="0"/>
          <w:sz w:val="19"/>
          <w:szCs w:val="19"/>
        </w:rPr>
      </w:pPr>
      <w:bookmarkStart w:id="642"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42"/>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43"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3"/>
    </w:p>
    <w:p w14:paraId="1E723618" w14:textId="5FC7AF66" w:rsidR="00C548B6" w:rsidRPr="00BD20A5" w:rsidRDefault="00C548B6" w:rsidP="001D3DE3">
      <w:pPr>
        <w:pStyle w:val="Ttulo4"/>
        <w:spacing w:after="120"/>
        <w:ind w:left="851" w:right="-427"/>
        <w:jc w:val="both"/>
        <w:rPr>
          <w:b w:val="0"/>
          <w:i/>
          <w:sz w:val="19"/>
          <w:szCs w:val="19"/>
        </w:rPr>
      </w:pPr>
      <w:bookmarkStart w:id="644"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4"/>
    </w:p>
    <w:p w14:paraId="1E920146" w14:textId="0CAF746A" w:rsidR="00C548B6" w:rsidRPr="00BD20A5" w:rsidRDefault="00C548B6" w:rsidP="758F1E4F">
      <w:pPr>
        <w:pStyle w:val="Ttulo4"/>
        <w:spacing w:after="120"/>
        <w:ind w:left="851" w:right="-427"/>
        <w:jc w:val="both"/>
        <w:rPr>
          <w:b w:val="0"/>
          <w:i/>
          <w:iCs/>
          <w:sz w:val="19"/>
          <w:szCs w:val="19"/>
        </w:rPr>
      </w:pPr>
      <w:bookmarkStart w:id="645"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45"/>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340541">
        <w:rPr>
          <w:rFonts w:ascii="Verdana" w:eastAsia="Verdana" w:hAnsi="Verdana" w:cs="Verdana"/>
          <w:b/>
          <w:bCs/>
          <w:color w:val="000000" w:themeColor="text1"/>
          <w:sz w:val="19"/>
          <w:szCs w:val="19"/>
        </w:rPr>
        <w:t xml:space="preserve">22.5.- </w:t>
      </w:r>
      <w:r w:rsidRPr="00340541">
        <w:rPr>
          <w:rFonts w:ascii="Verdana" w:eastAsia="Verdana" w:hAnsi="Verdana" w:cs="Verdana"/>
          <w:color w:val="000000" w:themeColor="text1"/>
          <w:sz w:val="19"/>
          <w:szCs w:val="19"/>
          <w:lang w:val="es"/>
        </w:rPr>
        <w:t xml:space="preserve">Con carácter previo a la formalización del contrato, en los casos de </w:t>
      </w:r>
      <w:r w:rsidRPr="00340541">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340541">
        <w:rPr>
          <w:rFonts w:ascii="Verdana" w:eastAsia="Verdana" w:hAnsi="Verdana" w:cs="Verdana"/>
          <w:color w:val="000000" w:themeColor="text1"/>
          <w:sz w:val="19"/>
          <w:szCs w:val="19"/>
        </w:rPr>
        <w:t>1</w:t>
      </w:r>
      <w:r w:rsidRPr="00340541">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46" w:name="_Toc528657959"/>
      <w:bookmarkStart w:id="647" w:name="_Toc528658778"/>
      <w:bookmarkStart w:id="648" w:name="_Toc528660405"/>
      <w:bookmarkStart w:id="649" w:name="_Toc528664255"/>
      <w:bookmarkStart w:id="650" w:name="_Toc528665946"/>
      <w:bookmarkStart w:id="651" w:name="_Toc528666571"/>
      <w:bookmarkStart w:id="652" w:name="_Toc528671294"/>
      <w:bookmarkStart w:id="653" w:name="_Toc530728087"/>
      <w:bookmarkStart w:id="654" w:name="_Toc5958987"/>
      <w:bookmarkStart w:id="655" w:name="_Toc34132927"/>
      <w:bookmarkStart w:id="656" w:name="_Toc157522101"/>
      <w:r w:rsidRPr="00BD20A5">
        <w:rPr>
          <w:rFonts w:eastAsia="Arial Unicode MS"/>
        </w:rPr>
        <w:t>23.- FORMALIZACIÓN DEL CONTRATO</w:t>
      </w:r>
      <w:bookmarkEnd w:id="646"/>
      <w:bookmarkEnd w:id="647"/>
      <w:bookmarkEnd w:id="648"/>
      <w:bookmarkEnd w:id="649"/>
      <w:bookmarkEnd w:id="650"/>
      <w:bookmarkEnd w:id="651"/>
      <w:bookmarkEnd w:id="652"/>
      <w:bookmarkEnd w:id="653"/>
      <w:bookmarkEnd w:id="654"/>
      <w:bookmarkEnd w:id="655"/>
      <w:bookmarkEnd w:id="656"/>
    </w:p>
    <w:p w14:paraId="7251BE74" w14:textId="15F42338" w:rsidR="00C548B6" w:rsidRPr="00BD20A5" w:rsidRDefault="00C548B6" w:rsidP="001D3DE3">
      <w:pPr>
        <w:pStyle w:val="Ttulo4"/>
        <w:spacing w:after="120"/>
        <w:ind w:left="851" w:right="-427"/>
        <w:jc w:val="both"/>
        <w:rPr>
          <w:b w:val="0"/>
          <w:i/>
          <w:sz w:val="19"/>
          <w:szCs w:val="19"/>
        </w:rPr>
      </w:pPr>
      <w:bookmarkStart w:id="657"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57"/>
    </w:p>
    <w:p w14:paraId="45045D07" w14:textId="77777777" w:rsidR="00C548B6" w:rsidRPr="00BD20A5" w:rsidRDefault="00C548B6" w:rsidP="002801AF">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2801AF">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2801AF">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2801AF">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2801AF">
      <w:pPr>
        <w:numPr>
          <w:ilvl w:val="0"/>
          <w:numId w:val="8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58"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8"/>
    </w:p>
    <w:p w14:paraId="3A836184" w14:textId="169C5338" w:rsidR="00C548B6" w:rsidRPr="00BD20A5" w:rsidRDefault="00C548B6" w:rsidP="001D3DE3">
      <w:pPr>
        <w:pStyle w:val="Ttulo4"/>
        <w:spacing w:after="120"/>
        <w:ind w:left="851" w:right="-427"/>
        <w:jc w:val="both"/>
        <w:rPr>
          <w:b w:val="0"/>
          <w:i/>
          <w:sz w:val="19"/>
          <w:szCs w:val="19"/>
        </w:rPr>
      </w:pPr>
      <w:bookmarkStart w:id="659"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9"/>
    </w:p>
    <w:p w14:paraId="5D40E53C" w14:textId="77777777" w:rsidR="00C548B6" w:rsidRPr="00BD20A5"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60"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0"/>
    </w:p>
    <w:p w14:paraId="17741F01" w14:textId="77777777" w:rsidR="00D624B3" w:rsidRPr="00BD20A5" w:rsidRDefault="00D624B3">
      <w:pPr>
        <w:rPr>
          <w:rFonts w:ascii="Verdana" w:eastAsia="Arial Unicode MS" w:hAnsi="Verdana"/>
          <w:b/>
          <w:sz w:val="22"/>
          <w:szCs w:val="22"/>
        </w:rPr>
      </w:pPr>
      <w:bookmarkStart w:id="661" w:name="_Toc505598229"/>
      <w:bookmarkStart w:id="662" w:name="_Toc505598306"/>
      <w:bookmarkStart w:id="663" w:name="_Toc505598399"/>
      <w:bookmarkStart w:id="664" w:name="_Toc507512581"/>
      <w:bookmarkStart w:id="665" w:name="_Toc507512882"/>
      <w:bookmarkStart w:id="666" w:name="_Toc528657960"/>
      <w:bookmarkStart w:id="667" w:name="_Toc528658779"/>
      <w:bookmarkStart w:id="668" w:name="_Toc528660406"/>
      <w:bookmarkStart w:id="669" w:name="_Toc528664256"/>
      <w:bookmarkStart w:id="670" w:name="_Toc528665947"/>
      <w:bookmarkStart w:id="671" w:name="_Toc528666572"/>
      <w:bookmarkStart w:id="672" w:name="_Toc528671295"/>
      <w:bookmarkStart w:id="673" w:name="_Toc530728088"/>
      <w:bookmarkStart w:id="674" w:name="_Toc5958988"/>
      <w:bookmarkStart w:id="675" w:name="_Toc34132928"/>
      <w:r w:rsidRPr="00BD20A5">
        <w:br w:type="page"/>
      </w:r>
    </w:p>
    <w:p w14:paraId="5CD63929" w14:textId="373E6BA5" w:rsidR="00C548B6" w:rsidRPr="00BD20A5" w:rsidRDefault="00C548B6" w:rsidP="00C548B6">
      <w:pPr>
        <w:pStyle w:val="Ttulo2"/>
      </w:pPr>
      <w:bookmarkStart w:id="676" w:name="_Toc157522102"/>
      <w:r w:rsidRPr="00BD20A5">
        <w:lastRenderedPageBreak/>
        <w:t>V.- EJECUCIÓN DEL CONTRATO</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215BC4E5" w14:textId="3536B5AC" w:rsidR="00C548B6" w:rsidRPr="00BD20A5" w:rsidRDefault="00C548B6" w:rsidP="001D3DE3">
      <w:pPr>
        <w:pStyle w:val="Ttulo3"/>
        <w:spacing w:after="120"/>
        <w:rPr>
          <w:rFonts w:eastAsia="Arial Unicode MS"/>
          <w:i/>
        </w:rPr>
      </w:pPr>
      <w:bookmarkStart w:id="677" w:name="_Toc528657961"/>
      <w:bookmarkStart w:id="678" w:name="_Toc528658780"/>
      <w:bookmarkStart w:id="679" w:name="_Toc528660407"/>
      <w:bookmarkStart w:id="680" w:name="_Toc528664257"/>
      <w:bookmarkStart w:id="681" w:name="_Toc528665948"/>
      <w:bookmarkStart w:id="682" w:name="_Toc528666573"/>
      <w:bookmarkStart w:id="683" w:name="_Toc528671296"/>
      <w:bookmarkStart w:id="684" w:name="_Toc530728089"/>
      <w:bookmarkStart w:id="685" w:name="_Toc5958989"/>
      <w:bookmarkStart w:id="686" w:name="_Toc34132929"/>
      <w:bookmarkStart w:id="687" w:name="_Toc157522103"/>
      <w:r w:rsidRPr="00BD20A5">
        <w:rPr>
          <w:rFonts w:eastAsia="Arial Unicode MS"/>
        </w:rPr>
        <w:t>24.- RESPONSABLE DEL CONTRATO</w:t>
      </w:r>
      <w:bookmarkEnd w:id="677"/>
      <w:bookmarkEnd w:id="678"/>
      <w:bookmarkEnd w:id="679"/>
      <w:bookmarkEnd w:id="680"/>
      <w:bookmarkEnd w:id="681"/>
      <w:bookmarkEnd w:id="682"/>
      <w:bookmarkEnd w:id="683"/>
      <w:bookmarkEnd w:id="684"/>
      <w:bookmarkEnd w:id="685"/>
      <w:bookmarkEnd w:id="686"/>
      <w:bookmarkEnd w:id="687"/>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2801AF">
      <w:pPr>
        <w:numPr>
          <w:ilvl w:val="0"/>
          <w:numId w:val="9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2801AF">
      <w:pPr>
        <w:numPr>
          <w:ilvl w:val="0"/>
          <w:numId w:val="90"/>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88" w:name="_Toc528657962"/>
      <w:bookmarkStart w:id="689" w:name="_Toc528658781"/>
      <w:bookmarkStart w:id="690" w:name="_Toc528660408"/>
      <w:bookmarkStart w:id="691" w:name="_Toc528664258"/>
      <w:bookmarkStart w:id="692" w:name="_Toc528665949"/>
      <w:bookmarkStart w:id="693" w:name="_Toc528666574"/>
      <w:bookmarkStart w:id="694" w:name="_Toc528671297"/>
      <w:bookmarkStart w:id="695" w:name="_Toc530728090"/>
      <w:bookmarkStart w:id="696" w:name="_Toc5958990"/>
      <w:bookmarkStart w:id="697" w:name="_Toc34132930"/>
      <w:bookmarkStart w:id="698" w:name="_Toc157522104"/>
      <w:r w:rsidRPr="00BD20A5">
        <w:rPr>
          <w:rFonts w:eastAsia="Arial Unicode MS"/>
        </w:rPr>
        <w:t>25.- EJECUCIÓN DE LOS SERVICIOS</w:t>
      </w:r>
      <w:bookmarkEnd w:id="688"/>
      <w:bookmarkEnd w:id="689"/>
      <w:bookmarkEnd w:id="690"/>
      <w:bookmarkEnd w:id="691"/>
      <w:bookmarkEnd w:id="692"/>
      <w:bookmarkEnd w:id="693"/>
      <w:bookmarkEnd w:id="694"/>
      <w:bookmarkEnd w:id="695"/>
      <w:bookmarkEnd w:id="696"/>
      <w:bookmarkEnd w:id="697"/>
      <w:bookmarkEnd w:id="698"/>
    </w:p>
    <w:p w14:paraId="2B2173C6" w14:textId="091FCEE8" w:rsidR="00C548B6" w:rsidRPr="00BD20A5" w:rsidRDefault="00C548B6" w:rsidP="001D3DE3">
      <w:pPr>
        <w:pStyle w:val="Ttulo4"/>
        <w:spacing w:after="120"/>
        <w:ind w:left="851" w:right="-427"/>
        <w:jc w:val="both"/>
        <w:rPr>
          <w:b w:val="0"/>
          <w:i/>
          <w:sz w:val="19"/>
          <w:szCs w:val="19"/>
        </w:rPr>
      </w:pPr>
      <w:bookmarkStart w:id="699" w:name="_Toc530728091"/>
      <w:bookmarkStart w:id="700" w:name="_Toc5958991"/>
      <w:r w:rsidRPr="00BD20A5">
        <w:rPr>
          <w:sz w:val="19"/>
          <w:szCs w:val="19"/>
        </w:rPr>
        <w:t>25.1.- Sujeción a los documentos contractuales e instrucciones</w:t>
      </w:r>
      <w:bookmarkEnd w:id="699"/>
      <w:bookmarkEnd w:id="700"/>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701" w:name="_Toc530728092"/>
      <w:bookmarkStart w:id="702" w:name="_Toc5958992"/>
      <w:r w:rsidRPr="00BD20A5">
        <w:rPr>
          <w:sz w:val="19"/>
          <w:szCs w:val="19"/>
        </w:rPr>
        <w:t>25.2.- Programa de trabajo</w:t>
      </w:r>
      <w:bookmarkEnd w:id="701"/>
      <w:bookmarkEnd w:id="702"/>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703" w:name="_Toc530728093"/>
      <w:bookmarkStart w:id="704" w:name="_Toc5958993"/>
      <w:r w:rsidRPr="00BD20A5">
        <w:rPr>
          <w:sz w:val="19"/>
          <w:szCs w:val="19"/>
        </w:rPr>
        <w:t>25.3.- Autorizaciones</w:t>
      </w:r>
      <w:bookmarkEnd w:id="703"/>
      <w:bookmarkEnd w:id="704"/>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705" w:name="_Toc530728094"/>
      <w:bookmarkStart w:id="706" w:name="_Toc5958994"/>
      <w:r w:rsidRPr="00BD20A5">
        <w:rPr>
          <w:sz w:val="19"/>
          <w:szCs w:val="19"/>
        </w:rPr>
        <w:t>25.4.- Seguros</w:t>
      </w:r>
      <w:bookmarkEnd w:id="705"/>
      <w:bookmarkEnd w:id="706"/>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707" w:name="_Toc530728095"/>
      <w:bookmarkStart w:id="708" w:name="_Toc5958995"/>
      <w:r w:rsidRPr="00BD20A5">
        <w:rPr>
          <w:sz w:val="19"/>
          <w:szCs w:val="19"/>
        </w:rPr>
        <w:t>25.5.- Colaboración</w:t>
      </w:r>
      <w:bookmarkEnd w:id="707"/>
      <w:bookmarkEnd w:id="708"/>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9" w:name="_Toc530728096"/>
      <w:bookmarkStart w:id="710" w:name="_Toc5958996"/>
      <w:r w:rsidRPr="00BD20A5">
        <w:rPr>
          <w:sz w:val="19"/>
          <w:szCs w:val="19"/>
        </w:rPr>
        <w:t>25.6.- Responsabilidad de la contratista</w:t>
      </w:r>
      <w:bookmarkEnd w:id="709"/>
      <w:bookmarkEnd w:id="710"/>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11" w:name="_Toc530728097"/>
      <w:bookmarkStart w:id="712" w:name="_Toc5958997"/>
      <w:r w:rsidRPr="00BD20A5">
        <w:rPr>
          <w:sz w:val="19"/>
          <w:szCs w:val="19"/>
        </w:rPr>
        <w:t>25.7.- Indemnización en contratos de elaboración de proyectos de obras</w:t>
      </w:r>
      <w:bookmarkEnd w:id="711"/>
      <w:bookmarkEnd w:id="712"/>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13" w:name="_Toc528657963"/>
      <w:bookmarkStart w:id="714" w:name="_Toc528658782"/>
      <w:bookmarkStart w:id="715" w:name="_Toc528660409"/>
      <w:bookmarkStart w:id="716" w:name="_Toc528664259"/>
      <w:bookmarkStart w:id="717" w:name="_Toc528665950"/>
      <w:bookmarkStart w:id="718" w:name="_Toc528666575"/>
      <w:bookmarkStart w:id="719" w:name="_Toc528671298"/>
      <w:bookmarkStart w:id="720" w:name="_Toc530728098"/>
      <w:bookmarkStart w:id="721" w:name="_Toc5958998"/>
      <w:bookmarkStart w:id="722" w:name="_Toc34132931"/>
      <w:bookmarkStart w:id="723"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13"/>
      <w:bookmarkEnd w:id="714"/>
      <w:bookmarkEnd w:id="715"/>
      <w:bookmarkEnd w:id="716"/>
      <w:bookmarkEnd w:id="717"/>
      <w:bookmarkEnd w:id="718"/>
      <w:bookmarkEnd w:id="719"/>
      <w:bookmarkEnd w:id="720"/>
      <w:bookmarkEnd w:id="721"/>
      <w:bookmarkEnd w:id="722"/>
      <w:bookmarkEnd w:id="723"/>
    </w:p>
    <w:p w14:paraId="4564D831" w14:textId="18F7CEAC" w:rsidR="00C548B6" w:rsidRPr="00BD20A5" w:rsidRDefault="00C548B6" w:rsidP="001D3DE3">
      <w:pPr>
        <w:pStyle w:val="Ttulo4"/>
        <w:spacing w:after="120"/>
        <w:ind w:left="851" w:right="-427"/>
        <w:jc w:val="both"/>
        <w:rPr>
          <w:b w:val="0"/>
          <w:i/>
          <w:sz w:val="19"/>
          <w:szCs w:val="19"/>
        </w:rPr>
      </w:pPr>
      <w:bookmarkStart w:id="724" w:name="_Toc530728099"/>
      <w:bookmarkStart w:id="725" w:name="_Toc5958999"/>
      <w:r w:rsidRPr="00BD20A5">
        <w:rPr>
          <w:sz w:val="19"/>
          <w:szCs w:val="19"/>
        </w:rPr>
        <w:t>26.1.- Compromiso de adscripción de medios</w:t>
      </w:r>
      <w:bookmarkEnd w:id="724"/>
      <w:bookmarkEnd w:id="725"/>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2801AF">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2801AF">
      <w:pPr>
        <w:pStyle w:val="Prrafodelista"/>
        <w:numPr>
          <w:ilvl w:val="0"/>
          <w:numId w:val="132"/>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2801AF">
      <w:pPr>
        <w:pStyle w:val="Prrafodelista"/>
        <w:numPr>
          <w:ilvl w:val="0"/>
          <w:numId w:val="132"/>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2801AF">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26" w:name="_Toc530728100"/>
      <w:bookmarkStart w:id="727" w:name="_Toc5959000"/>
      <w:r w:rsidRPr="00BD20A5">
        <w:rPr>
          <w:sz w:val="19"/>
          <w:szCs w:val="19"/>
        </w:rPr>
        <w:t>26.2.- Reglas específicas respecto del personal</w:t>
      </w:r>
      <w:bookmarkEnd w:id="726"/>
      <w:bookmarkEnd w:id="727"/>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2801AF">
      <w:pPr>
        <w:pStyle w:val="Prrafodelista"/>
        <w:numPr>
          <w:ilvl w:val="0"/>
          <w:numId w:val="133"/>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2801AF">
      <w:pPr>
        <w:pStyle w:val="Prrafodelista"/>
        <w:numPr>
          <w:ilvl w:val="0"/>
          <w:numId w:val="133"/>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2801AF">
      <w:pPr>
        <w:pStyle w:val="Prrafodelista"/>
        <w:numPr>
          <w:ilvl w:val="0"/>
          <w:numId w:val="133"/>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2801AF">
      <w:pPr>
        <w:pStyle w:val="Prrafodelista"/>
        <w:numPr>
          <w:ilvl w:val="0"/>
          <w:numId w:val="133"/>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2801AF">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28" w:name="_Toc530728101"/>
      <w:bookmarkStart w:id="729" w:name="_Toc5959001"/>
      <w:r w:rsidRPr="00BD20A5">
        <w:rPr>
          <w:sz w:val="19"/>
          <w:szCs w:val="19"/>
        </w:rPr>
        <w:t>26.3.- Información relativa a condiciones laborales</w:t>
      </w:r>
      <w:bookmarkEnd w:id="728"/>
      <w:bookmarkEnd w:id="729"/>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2801AF">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2801AF">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30" w:name="_Toc530728102"/>
      <w:bookmarkStart w:id="731" w:name="_Toc5959002"/>
      <w:r w:rsidRPr="00BD20A5">
        <w:rPr>
          <w:sz w:val="19"/>
          <w:szCs w:val="19"/>
        </w:rPr>
        <w:t>26.4.- Lugar de ejecución del contrato</w:t>
      </w:r>
      <w:bookmarkEnd w:id="730"/>
      <w:bookmarkEnd w:id="731"/>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32" w:name="_Toc530728103"/>
      <w:bookmarkStart w:id="733" w:name="_Toc5959003"/>
      <w:r w:rsidRPr="00BD20A5">
        <w:rPr>
          <w:sz w:val="19"/>
          <w:szCs w:val="19"/>
        </w:rPr>
        <w:t>26.5.- Regla de indemnidad</w:t>
      </w:r>
      <w:bookmarkEnd w:id="732"/>
      <w:bookmarkEnd w:id="733"/>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34" w:name="_Toc530728104"/>
      <w:bookmarkStart w:id="735" w:name="_Toc5959004"/>
      <w:r w:rsidRPr="00BD20A5">
        <w:rPr>
          <w:sz w:val="19"/>
          <w:szCs w:val="19"/>
        </w:rPr>
        <w:t>26.6.- Subrogación de personas trabajadoras</w:t>
      </w:r>
      <w:bookmarkEnd w:id="734"/>
      <w:bookmarkEnd w:id="735"/>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36" w:name="_Toc528657964"/>
      <w:bookmarkStart w:id="737" w:name="_Toc528658783"/>
      <w:bookmarkStart w:id="738" w:name="_Toc528660410"/>
      <w:bookmarkStart w:id="739" w:name="_Toc528664260"/>
      <w:bookmarkStart w:id="740" w:name="_Toc528665951"/>
      <w:bookmarkStart w:id="741" w:name="_Toc528666576"/>
      <w:bookmarkStart w:id="742" w:name="_Toc528671299"/>
      <w:bookmarkStart w:id="743" w:name="_Toc530728105"/>
      <w:bookmarkStart w:id="744" w:name="_Toc5959005"/>
      <w:bookmarkStart w:id="745" w:name="_Toc34132932"/>
      <w:bookmarkStart w:id="746" w:name="_Toc157522106"/>
      <w:r w:rsidRPr="00BD20A5">
        <w:rPr>
          <w:rFonts w:eastAsia="Arial Unicode MS"/>
        </w:rPr>
        <w:t>27.- OBLIGACIONES EN MATERIA LABORAL, SEGURIDAD SOCIAL Y DE SEGURIDAD Y SALUD EN EL TRABAJO</w:t>
      </w:r>
      <w:bookmarkEnd w:id="736"/>
      <w:bookmarkEnd w:id="737"/>
      <w:bookmarkEnd w:id="738"/>
      <w:bookmarkEnd w:id="739"/>
      <w:bookmarkEnd w:id="740"/>
      <w:bookmarkEnd w:id="741"/>
      <w:bookmarkEnd w:id="742"/>
      <w:bookmarkEnd w:id="743"/>
      <w:bookmarkEnd w:id="744"/>
      <w:bookmarkEnd w:id="745"/>
      <w:bookmarkEnd w:id="746"/>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47"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7"/>
    </w:p>
    <w:p w14:paraId="590C8FB7" w14:textId="66E31FCC" w:rsidR="00C548B6" w:rsidRPr="00BD20A5" w:rsidRDefault="00C548B6" w:rsidP="001D3DE3">
      <w:pPr>
        <w:pStyle w:val="Ttulo4"/>
        <w:spacing w:after="120"/>
        <w:ind w:left="851" w:right="-427"/>
        <w:jc w:val="both"/>
        <w:rPr>
          <w:b w:val="0"/>
          <w:i/>
          <w:sz w:val="19"/>
          <w:szCs w:val="19"/>
        </w:rPr>
      </w:pPr>
      <w:bookmarkStart w:id="748"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8"/>
    </w:p>
    <w:p w14:paraId="51F251F8" w14:textId="322E99F6" w:rsidR="00C548B6" w:rsidRPr="00BD20A5" w:rsidRDefault="00C548B6" w:rsidP="001D3DE3">
      <w:pPr>
        <w:pStyle w:val="Ttulo4"/>
        <w:spacing w:after="120"/>
        <w:ind w:left="851" w:right="-427"/>
        <w:jc w:val="both"/>
        <w:rPr>
          <w:b w:val="0"/>
          <w:i/>
          <w:sz w:val="19"/>
          <w:szCs w:val="19"/>
        </w:rPr>
      </w:pPr>
      <w:bookmarkStart w:id="749"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9"/>
    </w:p>
    <w:p w14:paraId="583F85E9"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2801AF">
      <w:pPr>
        <w:numPr>
          <w:ilvl w:val="0"/>
          <w:numId w:val="94"/>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50"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50"/>
    </w:p>
    <w:p w14:paraId="420D1D89" w14:textId="384ED8C0" w:rsidR="00C548B6" w:rsidRPr="00BD20A5" w:rsidRDefault="00C548B6" w:rsidP="001D3DE3">
      <w:pPr>
        <w:pStyle w:val="Ttulo4"/>
        <w:spacing w:after="120"/>
        <w:ind w:left="851" w:right="-427"/>
        <w:jc w:val="both"/>
        <w:rPr>
          <w:b w:val="0"/>
          <w:i/>
          <w:sz w:val="19"/>
          <w:szCs w:val="19"/>
        </w:rPr>
      </w:pPr>
      <w:bookmarkStart w:id="751"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1"/>
    </w:p>
    <w:p w14:paraId="0C32DB54" w14:textId="73882644" w:rsidR="00C548B6" w:rsidRPr="00BD20A5" w:rsidRDefault="00C548B6" w:rsidP="001D3DE3">
      <w:pPr>
        <w:pStyle w:val="Ttulo3"/>
        <w:spacing w:after="120"/>
        <w:rPr>
          <w:rFonts w:eastAsia="Arial Unicode MS"/>
          <w:i/>
        </w:rPr>
      </w:pPr>
      <w:bookmarkStart w:id="752" w:name="_Toc528657965"/>
      <w:bookmarkStart w:id="753" w:name="_Toc528658784"/>
      <w:bookmarkStart w:id="754" w:name="_Toc528660411"/>
      <w:bookmarkStart w:id="755" w:name="_Toc528664261"/>
      <w:bookmarkStart w:id="756" w:name="_Toc528665952"/>
      <w:bookmarkStart w:id="757" w:name="_Toc528666577"/>
      <w:bookmarkStart w:id="758" w:name="_Toc528671300"/>
      <w:bookmarkStart w:id="759" w:name="_Toc530728106"/>
      <w:bookmarkStart w:id="760" w:name="_Toc5959006"/>
      <w:bookmarkStart w:id="761" w:name="_Toc34132933"/>
      <w:bookmarkStart w:id="762" w:name="_Toc157522107"/>
      <w:r w:rsidRPr="00BD20A5">
        <w:rPr>
          <w:rFonts w:eastAsia="Arial Unicode MS"/>
        </w:rPr>
        <w:t>28.- CONDICIONES ESPECIALES DE EJECUCIÓN</w:t>
      </w:r>
      <w:bookmarkEnd w:id="752"/>
      <w:bookmarkEnd w:id="753"/>
      <w:bookmarkEnd w:id="754"/>
      <w:bookmarkEnd w:id="755"/>
      <w:bookmarkEnd w:id="756"/>
      <w:bookmarkEnd w:id="757"/>
      <w:bookmarkEnd w:id="758"/>
      <w:bookmarkEnd w:id="759"/>
      <w:bookmarkEnd w:id="760"/>
      <w:bookmarkEnd w:id="761"/>
      <w:bookmarkEnd w:id="762"/>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63" w:name="_Toc530728107"/>
      <w:bookmarkStart w:id="764"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63"/>
      <w:bookmarkEnd w:id="764"/>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2801AF">
      <w:pPr>
        <w:numPr>
          <w:ilvl w:val="0"/>
          <w:numId w:val="95"/>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2801AF">
      <w:pPr>
        <w:numPr>
          <w:ilvl w:val="0"/>
          <w:numId w:val="95"/>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65" w:name="_Toc530728108"/>
      <w:bookmarkStart w:id="766" w:name="_Toc5959008"/>
      <w:r w:rsidRPr="00BD20A5">
        <w:rPr>
          <w:sz w:val="19"/>
          <w:szCs w:val="19"/>
        </w:rPr>
        <w:t>28.2.- De tipo social o relativo al empleo:</w:t>
      </w:r>
      <w:bookmarkEnd w:id="765"/>
      <w:bookmarkEnd w:id="766"/>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67" w:name="_Toc530728109"/>
      <w:bookmarkStart w:id="768" w:name="_Toc5959009"/>
      <w:r w:rsidRPr="00BD20A5">
        <w:rPr>
          <w:sz w:val="19"/>
          <w:szCs w:val="19"/>
        </w:rPr>
        <w:t>28.3.- Comprobación pagos a las subcontratistas y suministradoras</w:t>
      </w:r>
      <w:bookmarkEnd w:id="767"/>
      <w:bookmarkEnd w:id="768"/>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9" w:name="_Toc528657966"/>
      <w:bookmarkStart w:id="770" w:name="_Toc528658785"/>
      <w:bookmarkStart w:id="771" w:name="_Toc528660412"/>
      <w:bookmarkStart w:id="772" w:name="_Toc528664262"/>
      <w:bookmarkStart w:id="773" w:name="_Toc528665953"/>
      <w:bookmarkStart w:id="774" w:name="_Toc528666578"/>
      <w:bookmarkStart w:id="775" w:name="_Toc528671301"/>
      <w:bookmarkStart w:id="776" w:name="_Toc530728110"/>
      <w:bookmarkStart w:id="777" w:name="_Toc5959010"/>
      <w:bookmarkStart w:id="778"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9" w:name="_Toc157522108"/>
      <w:r w:rsidRPr="00BD20A5">
        <w:rPr>
          <w:rFonts w:eastAsia="Arial Unicode MS"/>
        </w:rPr>
        <w:t xml:space="preserve">29.- </w:t>
      </w:r>
      <w:r w:rsidR="006F4559" w:rsidRPr="00BD20A5">
        <w:rPr>
          <w:rFonts w:eastAsia="Arial Unicode MS"/>
          <w:caps w:val="0"/>
        </w:rPr>
        <w:t>CONFIDENCIALIDAD Y TRATAMIENTO DE DATOS PERSONAL</w:t>
      </w:r>
      <w:bookmarkEnd w:id="769"/>
      <w:bookmarkEnd w:id="770"/>
      <w:bookmarkEnd w:id="771"/>
      <w:bookmarkEnd w:id="772"/>
      <w:bookmarkEnd w:id="773"/>
      <w:bookmarkEnd w:id="774"/>
      <w:bookmarkEnd w:id="775"/>
      <w:bookmarkEnd w:id="776"/>
      <w:r w:rsidR="006F4559" w:rsidRPr="00BD20A5">
        <w:rPr>
          <w:rFonts w:eastAsia="Arial Unicode MS"/>
          <w:caps w:val="0"/>
        </w:rPr>
        <w:t>ES</w:t>
      </w:r>
      <w:bookmarkEnd w:id="777"/>
      <w:bookmarkEnd w:id="778"/>
      <w:bookmarkEnd w:id="779"/>
    </w:p>
    <w:p w14:paraId="553D224E" w14:textId="0037AB37" w:rsidR="00C548B6" w:rsidRPr="00BD20A5" w:rsidRDefault="00C548B6" w:rsidP="001D3DE3">
      <w:pPr>
        <w:pStyle w:val="Ttulo4"/>
        <w:spacing w:after="120"/>
        <w:ind w:left="851" w:right="-427"/>
        <w:jc w:val="both"/>
        <w:rPr>
          <w:b w:val="0"/>
          <w:i/>
          <w:sz w:val="19"/>
          <w:szCs w:val="19"/>
        </w:rPr>
      </w:pPr>
      <w:bookmarkStart w:id="780" w:name="_Toc530728111"/>
      <w:bookmarkStart w:id="781" w:name="_Toc5959011"/>
      <w:r w:rsidRPr="00BD20A5">
        <w:rPr>
          <w:sz w:val="19"/>
          <w:szCs w:val="19"/>
        </w:rPr>
        <w:t>29.1.- Confidencialidad</w:t>
      </w:r>
      <w:bookmarkEnd w:id="780"/>
      <w:bookmarkEnd w:id="781"/>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82" w:name="_Toc530728112"/>
      <w:bookmarkStart w:id="783" w:name="_Toc5959012"/>
      <w:r w:rsidRPr="00BD20A5">
        <w:rPr>
          <w:sz w:val="19"/>
          <w:szCs w:val="19"/>
        </w:rPr>
        <w:t>29.2.- Tratamiento de datos personales</w:t>
      </w:r>
      <w:bookmarkEnd w:id="782"/>
      <w:bookmarkEnd w:id="783"/>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84" w:name="_Toc5959013"/>
      <w:r w:rsidRPr="00BD20A5">
        <w:rPr>
          <w:sz w:val="19"/>
          <w:szCs w:val="19"/>
        </w:rPr>
        <w:t>29.3.- Estipulaciones como encargado del tratamiento</w:t>
      </w:r>
      <w:bookmarkEnd w:id="784"/>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2801AF">
      <w:pPr>
        <w:numPr>
          <w:ilvl w:val="0"/>
          <w:numId w:val="74"/>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85" w:name="_Toc5959014"/>
      <w:r w:rsidRPr="00BD20A5">
        <w:rPr>
          <w:sz w:val="19"/>
          <w:szCs w:val="19"/>
        </w:rPr>
        <w:lastRenderedPageBreak/>
        <w:t>29.4.- Sub-encargos de tratamiento asociados a subcontrataciones</w:t>
      </w:r>
      <w:bookmarkEnd w:id="785"/>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86" w:name="_Toc528657967"/>
      <w:bookmarkStart w:id="787" w:name="_Toc528658786"/>
      <w:bookmarkStart w:id="788" w:name="_Toc528660413"/>
      <w:bookmarkStart w:id="789" w:name="_Toc528664263"/>
      <w:bookmarkStart w:id="790" w:name="_Toc528665954"/>
      <w:bookmarkStart w:id="791" w:name="_Toc528666579"/>
      <w:bookmarkStart w:id="792" w:name="_Toc528671302"/>
      <w:bookmarkStart w:id="793" w:name="_Toc530728113"/>
      <w:bookmarkStart w:id="794" w:name="_Toc5959015"/>
      <w:bookmarkStart w:id="795" w:name="_Toc34132935"/>
      <w:bookmarkStart w:id="796" w:name="_Toc157522109"/>
      <w:r w:rsidRPr="00BD20A5">
        <w:rPr>
          <w:rFonts w:eastAsia="Arial Unicode MS"/>
        </w:rPr>
        <w:t>30.- PROPIEDAD DE LOS TRABAJOS REALIZADOS Y DERECHOS DE PROPIEDAD INDUSTRIAL E INTELECTUAL</w:t>
      </w:r>
      <w:bookmarkEnd w:id="786"/>
      <w:bookmarkEnd w:id="787"/>
      <w:bookmarkEnd w:id="788"/>
      <w:bookmarkEnd w:id="789"/>
      <w:bookmarkEnd w:id="790"/>
      <w:bookmarkEnd w:id="791"/>
      <w:bookmarkEnd w:id="792"/>
      <w:bookmarkEnd w:id="793"/>
      <w:bookmarkEnd w:id="794"/>
      <w:bookmarkEnd w:id="795"/>
      <w:bookmarkEnd w:id="796"/>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97" w:name="_Toc530728114"/>
      <w:bookmarkStart w:id="798" w:name="_Toc5959016"/>
      <w:r w:rsidRPr="00BD20A5">
        <w:rPr>
          <w:sz w:val="19"/>
          <w:szCs w:val="19"/>
        </w:rPr>
        <w:t>30.1.- Propiedad de los trabajos</w:t>
      </w:r>
      <w:bookmarkEnd w:id="797"/>
      <w:bookmarkEnd w:id="798"/>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9" w:name="_Toc530728115"/>
      <w:bookmarkStart w:id="800" w:name="_Toc5959017"/>
      <w:r w:rsidRPr="00BD20A5">
        <w:rPr>
          <w:sz w:val="19"/>
          <w:szCs w:val="19"/>
        </w:rPr>
        <w:t>30.2.- Propiedad industrial e intelectual</w:t>
      </w:r>
      <w:bookmarkEnd w:id="799"/>
      <w:bookmarkEnd w:id="800"/>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801" w:name="_Toc528657968"/>
      <w:bookmarkStart w:id="802" w:name="_Toc528658787"/>
      <w:bookmarkStart w:id="803" w:name="_Toc528660414"/>
      <w:bookmarkStart w:id="804" w:name="_Toc528664264"/>
      <w:bookmarkStart w:id="805" w:name="_Toc528665955"/>
      <w:bookmarkStart w:id="806" w:name="_Toc528666580"/>
      <w:bookmarkStart w:id="807" w:name="_Toc528671303"/>
      <w:bookmarkStart w:id="808" w:name="_Toc530728116"/>
      <w:bookmarkStart w:id="809" w:name="_Toc5959018"/>
      <w:bookmarkStart w:id="810" w:name="_Toc34132936"/>
      <w:bookmarkStart w:id="811" w:name="_Toc157522110"/>
      <w:r w:rsidRPr="00BD20A5">
        <w:rPr>
          <w:rFonts w:eastAsia="Arial Unicode MS"/>
        </w:rPr>
        <w:t>31.- PENALIDADES</w:t>
      </w:r>
      <w:bookmarkEnd w:id="801"/>
      <w:bookmarkEnd w:id="802"/>
      <w:bookmarkEnd w:id="803"/>
      <w:bookmarkEnd w:id="804"/>
      <w:bookmarkEnd w:id="805"/>
      <w:bookmarkEnd w:id="806"/>
      <w:bookmarkEnd w:id="807"/>
      <w:bookmarkEnd w:id="808"/>
      <w:bookmarkEnd w:id="809"/>
      <w:bookmarkEnd w:id="810"/>
      <w:bookmarkEnd w:id="811"/>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12" w:name="_Toc530728117"/>
      <w:bookmarkStart w:id="813" w:name="_Toc5959019"/>
      <w:r w:rsidRPr="00BD20A5">
        <w:rPr>
          <w:sz w:val="19"/>
          <w:szCs w:val="19"/>
        </w:rPr>
        <w:t>31.1.- Causas e importes</w:t>
      </w:r>
      <w:bookmarkEnd w:id="812"/>
      <w:bookmarkEnd w:id="813"/>
      <w:r w:rsidR="00951944" w:rsidRPr="00BD20A5">
        <w:rPr>
          <w:sz w:val="19"/>
          <w:szCs w:val="19"/>
        </w:rPr>
        <w:t>.</w:t>
      </w:r>
    </w:p>
    <w:p w14:paraId="30FEB325"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2801AF">
      <w:pPr>
        <w:numPr>
          <w:ilvl w:val="0"/>
          <w:numId w:val="9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C16BC8">
      <w:pPr>
        <w:numPr>
          <w:ilvl w:val="0"/>
          <w:numId w:val="96"/>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14" w:name="_Toc530728118"/>
      <w:bookmarkStart w:id="815" w:name="_Toc5959020"/>
    </w:p>
    <w:p w14:paraId="679B9DAC" w14:textId="230E9248" w:rsidR="00C16BC8" w:rsidRPr="00BD20A5" w:rsidRDefault="00C16BC8" w:rsidP="00C16BC8">
      <w:pPr>
        <w:numPr>
          <w:ilvl w:val="0"/>
          <w:numId w:val="96"/>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14"/>
      <w:bookmarkEnd w:id="815"/>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2801AF">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2801AF">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2801AF">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2801AF">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16" w:name="_Toc528657969"/>
      <w:bookmarkStart w:id="817" w:name="_Toc528658788"/>
      <w:bookmarkStart w:id="818" w:name="_Toc528660415"/>
      <w:bookmarkStart w:id="819" w:name="_Toc528664265"/>
      <w:bookmarkStart w:id="820" w:name="_Toc528665956"/>
      <w:bookmarkStart w:id="821" w:name="_Toc528666581"/>
      <w:bookmarkStart w:id="822" w:name="_Toc528671304"/>
      <w:bookmarkStart w:id="823" w:name="_Toc530728119"/>
      <w:bookmarkStart w:id="824" w:name="_Toc5959021"/>
      <w:bookmarkStart w:id="825" w:name="_Toc34132937"/>
      <w:bookmarkStart w:id="826" w:name="_Toc157522111"/>
      <w:r w:rsidRPr="00BD20A5">
        <w:rPr>
          <w:rFonts w:eastAsia="Arial Unicode MS"/>
        </w:rPr>
        <w:t>32.- PAGO DEL PRECIO</w:t>
      </w:r>
      <w:bookmarkEnd w:id="816"/>
      <w:bookmarkEnd w:id="817"/>
      <w:bookmarkEnd w:id="818"/>
      <w:bookmarkEnd w:id="819"/>
      <w:bookmarkEnd w:id="820"/>
      <w:bookmarkEnd w:id="821"/>
      <w:bookmarkEnd w:id="822"/>
      <w:bookmarkEnd w:id="823"/>
      <w:bookmarkEnd w:id="824"/>
      <w:bookmarkEnd w:id="825"/>
      <w:bookmarkEnd w:id="826"/>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27" w:name="_Toc530728120"/>
      <w:bookmarkStart w:id="828" w:name="_Toc5959022"/>
      <w:r w:rsidRPr="00BD20A5">
        <w:rPr>
          <w:sz w:val="19"/>
          <w:szCs w:val="19"/>
        </w:rPr>
        <w:t>32.1.- Certificación de servicios prestados o ejecutados</w:t>
      </w:r>
      <w:bookmarkEnd w:id="827"/>
      <w:bookmarkEnd w:id="828"/>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2801AF">
      <w:pPr>
        <w:numPr>
          <w:ilvl w:val="0"/>
          <w:numId w:val="98"/>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2801AF">
      <w:pPr>
        <w:numPr>
          <w:ilvl w:val="0"/>
          <w:numId w:val="98"/>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2801AF">
      <w:pPr>
        <w:numPr>
          <w:ilvl w:val="0"/>
          <w:numId w:val="98"/>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2801AF">
      <w:pPr>
        <w:numPr>
          <w:ilvl w:val="0"/>
          <w:numId w:val="98"/>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2801AF">
      <w:pPr>
        <w:numPr>
          <w:ilvl w:val="0"/>
          <w:numId w:val="98"/>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2801AF">
      <w:pPr>
        <w:numPr>
          <w:ilvl w:val="0"/>
          <w:numId w:val="99"/>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2801AF">
      <w:pPr>
        <w:numPr>
          <w:ilvl w:val="0"/>
          <w:numId w:val="99"/>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9" w:name="_Toc530728121"/>
      <w:bookmarkStart w:id="830" w:name="_Toc5959023"/>
      <w:r w:rsidRPr="00BD20A5">
        <w:rPr>
          <w:sz w:val="19"/>
          <w:szCs w:val="19"/>
        </w:rPr>
        <w:t>32.2.- Conformidad y registro de factura</w:t>
      </w:r>
      <w:bookmarkEnd w:id="829"/>
      <w:bookmarkEnd w:id="830"/>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31" w:name="_Toc530728122"/>
      <w:bookmarkStart w:id="832" w:name="_Toc5959024"/>
      <w:r w:rsidRPr="00BD20A5">
        <w:rPr>
          <w:sz w:val="19"/>
          <w:szCs w:val="19"/>
        </w:rPr>
        <w:t>32.3.- Abono</w:t>
      </w:r>
      <w:bookmarkEnd w:id="831"/>
      <w:bookmarkEnd w:id="832"/>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33" w:name="_Toc528657970"/>
      <w:bookmarkStart w:id="834" w:name="_Toc528658789"/>
      <w:bookmarkStart w:id="835" w:name="_Toc528660416"/>
      <w:bookmarkStart w:id="836" w:name="_Toc528664266"/>
      <w:bookmarkStart w:id="837" w:name="_Toc528665957"/>
      <w:bookmarkStart w:id="838" w:name="_Toc528666582"/>
      <w:bookmarkStart w:id="839" w:name="_Toc528671305"/>
      <w:bookmarkStart w:id="840" w:name="_Toc530728123"/>
      <w:bookmarkStart w:id="841" w:name="_Toc5959025"/>
      <w:bookmarkStart w:id="842" w:name="_Toc34132938"/>
      <w:bookmarkStart w:id="843" w:name="_Toc157522112"/>
      <w:r w:rsidRPr="00BD20A5">
        <w:rPr>
          <w:rFonts w:eastAsia="Arial Unicode MS"/>
        </w:rPr>
        <w:t>33.- MODIFICACIÓN DEL CONTRATO</w:t>
      </w:r>
      <w:bookmarkEnd w:id="833"/>
      <w:bookmarkEnd w:id="834"/>
      <w:bookmarkEnd w:id="835"/>
      <w:bookmarkEnd w:id="836"/>
      <w:bookmarkEnd w:id="837"/>
      <w:bookmarkEnd w:id="838"/>
      <w:bookmarkEnd w:id="839"/>
      <w:bookmarkEnd w:id="840"/>
      <w:bookmarkEnd w:id="841"/>
      <w:bookmarkEnd w:id="842"/>
      <w:bookmarkEnd w:id="843"/>
    </w:p>
    <w:p w14:paraId="16DA7149" w14:textId="5409ECB9" w:rsidR="00C548B6" w:rsidRPr="00BD20A5" w:rsidRDefault="00C548B6" w:rsidP="001D3DE3">
      <w:pPr>
        <w:pStyle w:val="Ttulo4"/>
        <w:spacing w:after="120"/>
        <w:ind w:left="851" w:right="-427"/>
        <w:jc w:val="both"/>
        <w:rPr>
          <w:b w:val="0"/>
          <w:i/>
          <w:sz w:val="19"/>
          <w:szCs w:val="19"/>
        </w:rPr>
      </w:pPr>
      <w:bookmarkStart w:id="844" w:name="_Toc5959026"/>
      <w:r w:rsidRPr="00BD20A5">
        <w:rPr>
          <w:sz w:val="19"/>
          <w:szCs w:val="19"/>
        </w:rPr>
        <w:t>33.1.- Condiciones</w:t>
      </w:r>
      <w:bookmarkEnd w:id="844"/>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45" w:name="_Toc5959027"/>
      <w:r w:rsidRPr="00BD20A5">
        <w:rPr>
          <w:sz w:val="19"/>
          <w:szCs w:val="19"/>
        </w:rPr>
        <w:t>33.2.- Procedimiento</w:t>
      </w:r>
      <w:bookmarkEnd w:id="845"/>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2801AF">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2801AF">
      <w:pPr>
        <w:numPr>
          <w:ilvl w:val="0"/>
          <w:numId w:val="10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2801AF">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2801AF">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2801AF">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2801AF">
      <w:pPr>
        <w:numPr>
          <w:ilvl w:val="0"/>
          <w:numId w:val="10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2801AF">
      <w:pPr>
        <w:numPr>
          <w:ilvl w:val="0"/>
          <w:numId w:val="10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2801AF">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2801AF">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46" w:name="_Toc5959028"/>
      <w:r w:rsidRPr="00BD20A5">
        <w:rPr>
          <w:sz w:val="19"/>
          <w:szCs w:val="19"/>
        </w:rPr>
        <w:t>33.3.- Efectos</w:t>
      </w:r>
      <w:bookmarkEnd w:id="846"/>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47" w:name="_Toc528657971"/>
      <w:bookmarkStart w:id="848" w:name="_Toc528658790"/>
      <w:bookmarkStart w:id="849" w:name="_Toc528660417"/>
      <w:bookmarkStart w:id="850" w:name="_Toc528664267"/>
      <w:bookmarkStart w:id="851" w:name="_Toc528665958"/>
      <w:bookmarkStart w:id="852" w:name="_Toc528666583"/>
      <w:bookmarkStart w:id="853" w:name="_Toc528671306"/>
      <w:bookmarkStart w:id="854" w:name="_Toc530728124"/>
      <w:bookmarkStart w:id="855" w:name="_Toc5959029"/>
      <w:bookmarkStart w:id="856" w:name="_Toc34132939"/>
      <w:bookmarkStart w:id="857" w:name="_Toc157522113"/>
      <w:r w:rsidRPr="00BD20A5">
        <w:rPr>
          <w:rFonts w:eastAsia="Arial Unicode MS"/>
        </w:rPr>
        <w:t>34.- SUBCONTRATACIÓN</w:t>
      </w:r>
      <w:bookmarkEnd w:id="847"/>
      <w:bookmarkEnd w:id="848"/>
      <w:bookmarkEnd w:id="849"/>
      <w:bookmarkEnd w:id="850"/>
      <w:bookmarkEnd w:id="851"/>
      <w:bookmarkEnd w:id="852"/>
      <w:bookmarkEnd w:id="853"/>
      <w:bookmarkEnd w:id="854"/>
      <w:bookmarkEnd w:id="855"/>
      <w:bookmarkEnd w:id="856"/>
      <w:bookmarkEnd w:id="857"/>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58" w:name="_Toc530728125"/>
      <w:bookmarkStart w:id="859" w:name="_Toc5959030"/>
      <w:r w:rsidRPr="00BD20A5">
        <w:rPr>
          <w:sz w:val="19"/>
          <w:szCs w:val="19"/>
        </w:rPr>
        <w:t>34.1.- Comunicación a la/al responsable del contrato</w:t>
      </w:r>
      <w:bookmarkEnd w:id="858"/>
      <w:bookmarkEnd w:id="859"/>
      <w:r w:rsidR="00951944" w:rsidRPr="00BD20A5">
        <w:rPr>
          <w:sz w:val="19"/>
          <w:szCs w:val="19"/>
        </w:rPr>
        <w:t>.</w:t>
      </w:r>
    </w:p>
    <w:p w14:paraId="058E2C89" w14:textId="7A7F84DA" w:rsidR="00C548B6" w:rsidRPr="00BD20A5" w:rsidRDefault="00C548B6" w:rsidP="002801AF">
      <w:pPr>
        <w:numPr>
          <w:ilvl w:val="0"/>
          <w:numId w:val="105"/>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2801AF">
      <w:pPr>
        <w:numPr>
          <w:ilvl w:val="0"/>
          <w:numId w:val="105"/>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60" w:name="_Toc530728126"/>
      <w:bookmarkStart w:id="861" w:name="_Toc5959031"/>
      <w:r w:rsidRPr="00BD20A5">
        <w:rPr>
          <w:sz w:val="19"/>
          <w:szCs w:val="19"/>
        </w:rPr>
        <w:t>34.2.- Comprobación del cumplimiento de condiciones de pago a subcontratistas o suministradoras</w:t>
      </w:r>
      <w:bookmarkEnd w:id="860"/>
      <w:bookmarkEnd w:id="861"/>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62" w:name="_Toc528657972"/>
      <w:bookmarkStart w:id="863" w:name="_Toc528658791"/>
      <w:bookmarkStart w:id="864" w:name="_Toc528660418"/>
      <w:bookmarkStart w:id="865" w:name="_Toc528664268"/>
      <w:bookmarkStart w:id="866" w:name="_Toc528665959"/>
      <w:bookmarkStart w:id="867" w:name="_Toc528666584"/>
      <w:bookmarkStart w:id="868" w:name="_Toc528671307"/>
      <w:bookmarkStart w:id="869" w:name="_Toc530728127"/>
      <w:bookmarkStart w:id="870" w:name="_Toc5959032"/>
      <w:bookmarkStart w:id="871" w:name="_Toc34132940"/>
      <w:bookmarkStart w:id="872" w:name="_Toc157522114"/>
      <w:r w:rsidRPr="00BD20A5">
        <w:rPr>
          <w:rFonts w:eastAsia="Arial Unicode MS"/>
        </w:rPr>
        <w:t>35.- CESIÓN DEL CONTRATO Y MODIFICACIÓN DE LA COMPOSICIÓN DE LA UTE</w:t>
      </w:r>
      <w:bookmarkEnd w:id="862"/>
      <w:bookmarkEnd w:id="863"/>
      <w:bookmarkEnd w:id="864"/>
      <w:bookmarkEnd w:id="865"/>
      <w:bookmarkEnd w:id="866"/>
      <w:bookmarkEnd w:id="867"/>
      <w:bookmarkEnd w:id="868"/>
      <w:bookmarkEnd w:id="869"/>
      <w:bookmarkEnd w:id="870"/>
      <w:bookmarkEnd w:id="871"/>
      <w:bookmarkEnd w:id="872"/>
    </w:p>
    <w:p w14:paraId="46E18D0A" w14:textId="482E9501" w:rsidR="00C548B6" w:rsidRPr="00BD20A5" w:rsidRDefault="00C548B6" w:rsidP="001D3DE3">
      <w:pPr>
        <w:pStyle w:val="Ttulo4"/>
        <w:spacing w:after="120"/>
        <w:ind w:left="851" w:right="-427"/>
        <w:jc w:val="both"/>
        <w:rPr>
          <w:b w:val="0"/>
          <w:i/>
          <w:sz w:val="19"/>
          <w:szCs w:val="19"/>
        </w:rPr>
      </w:pPr>
      <w:bookmarkStart w:id="873" w:name="_Toc530728128"/>
      <w:bookmarkStart w:id="874" w:name="_Toc5959033"/>
      <w:r w:rsidRPr="00BD20A5">
        <w:rPr>
          <w:sz w:val="19"/>
          <w:szCs w:val="19"/>
        </w:rPr>
        <w:t>35.1.- Cesión del contrato</w:t>
      </w:r>
      <w:bookmarkEnd w:id="873"/>
      <w:bookmarkEnd w:id="874"/>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2801AF">
      <w:pPr>
        <w:numPr>
          <w:ilvl w:val="0"/>
          <w:numId w:val="106"/>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2801AF">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2801AF">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2801AF">
      <w:pPr>
        <w:numPr>
          <w:ilvl w:val="0"/>
          <w:numId w:val="107"/>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2801AF">
      <w:pPr>
        <w:pStyle w:val="Prrafodelista"/>
        <w:numPr>
          <w:ilvl w:val="0"/>
          <w:numId w:val="140"/>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2801AF">
      <w:pPr>
        <w:pStyle w:val="Prrafodelista"/>
        <w:numPr>
          <w:ilvl w:val="0"/>
          <w:numId w:val="140"/>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2801AF">
      <w:pPr>
        <w:numPr>
          <w:ilvl w:val="0"/>
          <w:numId w:val="10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2801AF">
      <w:pPr>
        <w:numPr>
          <w:ilvl w:val="0"/>
          <w:numId w:val="10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2801AF">
      <w:pPr>
        <w:numPr>
          <w:ilvl w:val="0"/>
          <w:numId w:val="10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2801AF">
      <w:pPr>
        <w:numPr>
          <w:ilvl w:val="0"/>
          <w:numId w:val="10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2801AF">
      <w:pPr>
        <w:numPr>
          <w:ilvl w:val="0"/>
          <w:numId w:val="10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2801AF">
      <w:pPr>
        <w:numPr>
          <w:ilvl w:val="0"/>
          <w:numId w:val="107"/>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2801AF">
      <w:pPr>
        <w:numPr>
          <w:ilvl w:val="0"/>
          <w:numId w:val="107"/>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2801AF">
      <w:pPr>
        <w:numPr>
          <w:ilvl w:val="0"/>
          <w:numId w:val="107"/>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2801AF">
      <w:pPr>
        <w:numPr>
          <w:ilvl w:val="0"/>
          <w:numId w:val="10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2801AF">
      <w:pPr>
        <w:numPr>
          <w:ilvl w:val="0"/>
          <w:numId w:val="10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2801AF">
      <w:pPr>
        <w:numPr>
          <w:ilvl w:val="0"/>
          <w:numId w:val="10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75" w:name="_Toc530728129"/>
      <w:bookmarkStart w:id="876" w:name="_Toc5959034"/>
      <w:r w:rsidRPr="00BD20A5">
        <w:rPr>
          <w:sz w:val="19"/>
          <w:szCs w:val="19"/>
        </w:rPr>
        <w:t>35.2.- Modificación de la composición de la UTE</w:t>
      </w:r>
      <w:bookmarkEnd w:id="875"/>
      <w:bookmarkEnd w:id="876"/>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2801AF">
      <w:pPr>
        <w:numPr>
          <w:ilvl w:val="0"/>
          <w:numId w:val="75"/>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2801AF">
      <w:pPr>
        <w:pStyle w:val="Prrafodelista"/>
        <w:numPr>
          <w:ilvl w:val="0"/>
          <w:numId w:val="7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2801AF">
      <w:pPr>
        <w:pStyle w:val="Prrafodelista"/>
        <w:numPr>
          <w:ilvl w:val="0"/>
          <w:numId w:val="7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2801AF">
      <w:pPr>
        <w:numPr>
          <w:ilvl w:val="0"/>
          <w:numId w:val="7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2801AF">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2801AF">
      <w:pPr>
        <w:pStyle w:val="Prrafodelista"/>
        <w:numPr>
          <w:ilvl w:val="0"/>
          <w:numId w:val="138"/>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2801AF">
      <w:pPr>
        <w:pStyle w:val="Prrafodelista"/>
        <w:numPr>
          <w:ilvl w:val="0"/>
          <w:numId w:val="138"/>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2801AF">
      <w:pPr>
        <w:numPr>
          <w:ilvl w:val="0"/>
          <w:numId w:val="109"/>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77" w:name="_Toc505598230"/>
      <w:bookmarkStart w:id="878" w:name="_Toc505598307"/>
      <w:bookmarkStart w:id="879" w:name="_Toc505598400"/>
      <w:bookmarkStart w:id="880" w:name="_Toc507512582"/>
      <w:bookmarkStart w:id="881" w:name="_Toc507512883"/>
      <w:bookmarkStart w:id="882" w:name="_Toc528657973"/>
      <w:bookmarkStart w:id="883" w:name="_Toc528658792"/>
      <w:bookmarkStart w:id="884" w:name="_Toc528660419"/>
      <w:bookmarkStart w:id="885" w:name="_Toc528664269"/>
      <w:bookmarkStart w:id="886" w:name="_Toc528665960"/>
      <w:bookmarkStart w:id="887" w:name="_Toc528666585"/>
      <w:bookmarkStart w:id="888" w:name="_Toc528671308"/>
      <w:bookmarkStart w:id="889" w:name="_Toc530728130"/>
      <w:bookmarkStart w:id="890" w:name="_Toc5959035"/>
      <w:bookmarkStart w:id="891" w:name="_Toc34132941"/>
      <w:bookmarkStart w:id="892" w:name="_Toc157522115"/>
      <w:r w:rsidRPr="00BD20A5">
        <w:lastRenderedPageBreak/>
        <w:t>VI.- EXTINCIÓN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257B7DC4" w14:textId="082A996B" w:rsidR="00C548B6" w:rsidRPr="00BD20A5" w:rsidRDefault="00C548B6" w:rsidP="001D3DE3">
      <w:pPr>
        <w:pStyle w:val="Ttulo3"/>
        <w:spacing w:after="120"/>
        <w:rPr>
          <w:rFonts w:eastAsia="Arial Unicode MS"/>
          <w:i/>
        </w:rPr>
      </w:pPr>
      <w:bookmarkStart w:id="893" w:name="_Toc528657974"/>
      <w:bookmarkStart w:id="894" w:name="_Toc528658793"/>
      <w:bookmarkStart w:id="895" w:name="_Toc528660420"/>
      <w:bookmarkStart w:id="896" w:name="_Toc528664270"/>
      <w:bookmarkStart w:id="897" w:name="_Toc528665961"/>
      <w:bookmarkStart w:id="898" w:name="_Toc528666586"/>
      <w:bookmarkStart w:id="899" w:name="_Toc528671309"/>
      <w:bookmarkStart w:id="900" w:name="_Toc530728131"/>
      <w:bookmarkStart w:id="901" w:name="_Toc5959036"/>
      <w:bookmarkStart w:id="902" w:name="_Toc34132942"/>
      <w:bookmarkStart w:id="903" w:name="_Toc157522116"/>
      <w:r w:rsidRPr="00BD20A5">
        <w:rPr>
          <w:rFonts w:eastAsia="Arial Unicode MS"/>
        </w:rPr>
        <w:t>36.- CUMPLIMIENTO: ENTREGA, RECEPCIÓN Y LIQUIDACIÓN</w:t>
      </w:r>
      <w:bookmarkEnd w:id="893"/>
      <w:bookmarkEnd w:id="894"/>
      <w:bookmarkEnd w:id="895"/>
      <w:bookmarkEnd w:id="896"/>
      <w:bookmarkEnd w:id="897"/>
      <w:bookmarkEnd w:id="898"/>
      <w:bookmarkEnd w:id="899"/>
      <w:bookmarkEnd w:id="900"/>
      <w:bookmarkEnd w:id="901"/>
      <w:bookmarkEnd w:id="902"/>
      <w:bookmarkEnd w:id="903"/>
    </w:p>
    <w:p w14:paraId="0D948234" w14:textId="73A31E6E" w:rsidR="00C548B6" w:rsidRPr="00BD20A5" w:rsidRDefault="00C548B6" w:rsidP="001D3DE3">
      <w:pPr>
        <w:pStyle w:val="Ttulo4"/>
        <w:spacing w:after="120"/>
        <w:ind w:left="851" w:right="-427"/>
        <w:jc w:val="both"/>
        <w:rPr>
          <w:b w:val="0"/>
          <w:i/>
          <w:sz w:val="19"/>
          <w:szCs w:val="19"/>
        </w:rPr>
      </w:pPr>
      <w:bookmarkStart w:id="904" w:name="_Toc530728132"/>
      <w:bookmarkStart w:id="905" w:name="_Toc5959037"/>
      <w:r w:rsidRPr="00BD20A5">
        <w:rPr>
          <w:sz w:val="19"/>
          <w:szCs w:val="19"/>
        </w:rPr>
        <w:t>36.1.- Entrega y comprobación del correcto cumplimiento</w:t>
      </w:r>
      <w:bookmarkEnd w:id="904"/>
      <w:bookmarkEnd w:id="905"/>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2801AF">
      <w:pPr>
        <w:pStyle w:val="Prrafodelista"/>
        <w:numPr>
          <w:ilvl w:val="0"/>
          <w:numId w:val="134"/>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2801AF">
      <w:pPr>
        <w:pStyle w:val="Prrafodelista"/>
        <w:numPr>
          <w:ilvl w:val="0"/>
          <w:numId w:val="134"/>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2801AF">
      <w:pPr>
        <w:numPr>
          <w:ilvl w:val="0"/>
          <w:numId w:val="110"/>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2801AF">
      <w:pPr>
        <w:numPr>
          <w:ilvl w:val="0"/>
          <w:numId w:val="110"/>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906" w:name="_Toc530728133"/>
      <w:bookmarkStart w:id="907" w:name="_Toc5959038"/>
      <w:r w:rsidRPr="00BD20A5">
        <w:rPr>
          <w:sz w:val="19"/>
          <w:szCs w:val="19"/>
        </w:rPr>
        <w:t>36.2.- Subsanación de defectos</w:t>
      </w:r>
      <w:bookmarkEnd w:id="906"/>
      <w:bookmarkEnd w:id="907"/>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2801AF">
      <w:pPr>
        <w:numPr>
          <w:ilvl w:val="0"/>
          <w:numId w:val="111"/>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2801AF">
      <w:pPr>
        <w:numPr>
          <w:ilvl w:val="0"/>
          <w:numId w:val="111"/>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2801AF">
      <w:pPr>
        <w:numPr>
          <w:ilvl w:val="0"/>
          <w:numId w:val="112"/>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2801AF">
      <w:pPr>
        <w:numPr>
          <w:ilvl w:val="0"/>
          <w:numId w:val="112"/>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908" w:name="_Toc530728134"/>
      <w:bookmarkStart w:id="909" w:name="_Toc5959039"/>
      <w:r w:rsidRPr="00BD20A5">
        <w:rPr>
          <w:sz w:val="19"/>
          <w:szCs w:val="19"/>
        </w:rPr>
        <w:t>36.3.- Recepción</w:t>
      </w:r>
      <w:bookmarkEnd w:id="908"/>
      <w:bookmarkEnd w:id="909"/>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10" w:name="_Toc530728135"/>
      <w:bookmarkStart w:id="911" w:name="_Toc5959040"/>
      <w:r w:rsidRPr="00BD20A5">
        <w:rPr>
          <w:sz w:val="19"/>
          <w:szCs w:val="19"/>
        </w:rPr>
        <w:t>36.4.- Liquidación</w:t>
      </w:r>
      <w:bookmarkEnd w:id="910"/>
      <w:bookmarkEnd w:id="911"/>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12" w:name="_Toc528657975"/>
      <w:bookmarkStart w:id="913" w:name="_Toc528658794"/>
      <w:bookmarkStart w:id="914" w:name="_Toc528660421"/>
      <w:bookmarkStart w:id="915" w:name="_Toc528664271"/>
      <w:bookmarkStart w:id="916" w:name="_Toc528665962"/>
      <w:bookmarkStart w:id="917" w:name="_Toc528666587"/>
      <w:bookmarkStart w:id="918" w:name="_Toc528671310"/>
      <w:bookmarkStart w:id="919" w:name="_Toc530728136"/>
      <w:bookmarkStart w:id="920" w:name="_Toc5959041"/>
      <w:bookmarkStart w:id="921" w:name="_Toc34132943"/>
      <w:bookmarkStart w:id="922"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12"/>
      <w:bookmarkEnd w:id="913"/>
      <w:bookmarkEnd w:id="914"/>
      <w:bookmarkEnd w:id="915"/>
      <w:bookmarkEnd w:id="916"/>
      <w:bookmarkEnd w:id="917"/>
      <w:bookmarkEnd w:id="918"/>
      <w:bookmarkEnd w:id="919"/>
      <w:bookmarkEnd w:id="920"/>
      <w:bookmarkEnd w:id="921"/>
      <w:bookmarkEnd w:id="922"/>
    </w:p>
    <w:p w14:paraId="15D33364" w14:textId="53A0B56E" w:rsidR="00C548B6" w:rsidRPr="00BD20A5" w:rsidRDefault="00C548B6" w:rsidP="001D3DE3">
      <w:pPr>
        <w:pStyle w:val="Ttulo4"/>
        <w:spacing w:after="120"/>
        <w:ind w:left="851" w:right="-427"/>
        <w:jc w:val="both"/>
        <w:rPr>
          <w:b w:val="0"/>
          <w:i/>
          <w:sz w:val="19"/>
          <w:szCs w:val="19"/>
        </w:rPr>
      </w:pPr>
      <w:bookmarkStart w:id="923" w:name="_Toc530728137"/>
      <w:bookmarkStart w:id="924" w:name="_Toc5959042"/>
      <w:r w:rsidRPr="00BD20A5">
        <w:rPr>
          <w:sz w:val="19"/>
          <w:szCs w:val="19"/>
        </w:rPr>
        <w:t>37.1.- Obligaciones de la contratista</w:t>
      </w:r>
      <w:bookmarkEnd w:id="923"/>
      <w:bookmarkEnd w:id="924"/>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25" w:name="_Toc530728138"/>
      <w:bookmarkStart w:id="926" w:name="_Toc5959043"/>
      <w:r w:rsidRPr="00BD20A5">
        <w:rPr>
          <w:sz w:val="19"/>
          <w:szCs w:val="19"/>
        </w:rPr>
        <w:t>37.2.- Devolución de la garantía</w:t>
      </w:r>
      <w:bookmarkEnd w:id="925"/>
      <w:bookmarkEnd w:id="926"/>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2801AF">
      <w:pPr>
        <w:numPr>
          <w:ilvl w:val="0"/>
          <w:numId w:val="11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2801AF">
      <w:pPr>
        <w:numPr>
          <w:ilvl w:val="0"/>
          <w:numId w:val="11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27" w:name="_Toc41549426"/>
      <w:bookmarkStart w:id="928"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7"/>
      <w:bookmarkEnd w:id="928"/>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9" w:name="_Toc528657976"/>
      <w:bookmarkStart w:id="930" w:name="_Toc528658795"/>
      <w:bookmarkStart w:id="931" w:name="_Toc528660422"/>
      <w:bookmarkStart w:id="932" w:name="_Toc528664272"/>
      <w:bookmarkStart w:id="933" w:name="_Toc528665963"/>
      <w:bookmarkStart w:id="934" w:name="_Toc528666588"/>
      <w:bookmarkStart w:id="935" w:name="_Toc528671311"/>
      <w:bookmarkStart w:id="936" w:name="_Toc530728139"/>
      <w:bookmarkStart w:id="937" w:name="_Toc5959044"/>
      <w:bookmarkStart w:id="938" w:name="_Toc34132944"/>
      <w:bookmarkStart w:id="939" w:name="_Toc157522118"/>
      <w:r w:rsidRPr="00BD20A5">
        <w:rPr>
          <w:rFonts w:eastAsia="Arial Unicode MS"/>
        </w:rPr>
        <w:t>38.- RESOLUCIÓN DEL CONTRATO</w:t>
      </w:r>
      <w:bookmarkEnd w:id="929"/>
      <w:bookmarkEnd w:id="930"/>
      <w:bookmarkEnd w:id="931"/>
      <w:bookmarkEnd w:id="932"/>
      <w:bookmarkEnd w:id="933"/>
      <w:bookmarkEnd w:id="934"/>
      <w:bookmarkEnd w:id="935"/>
      <w:bookmarkEnd w:id="936"/>
      <w:bookmarkEnd w:id="937"/>
      <w:bookmarkEnd w:id="938"/>
      <w:bookmarkEnd w:id="939"/>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2801AF">
      <w:pPr>
        <w:numPr>
          <w:ilvl w:val="0"/>
          <w:numId w:val="114"/>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2801AF">
      <w:pPr>
        <w:numPr>
          <w:ilvl w:val="0"/>
          <w:numId w:val="114"/>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2801AF">
      <w:pPr>
        <w:numPr>
          <w:ilvl w:val="0"/>
          <w:numId w:val="114"/>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40" w:name="_Toc505598231"/>
      <w:bookmarkStart w:id="941" w:name="_Toc505598308"/>
      <w:bookmarkStart w:id="942" w:name="_Toc505598401"/>
      <w:bookmarkStart w:id="943" w:name="_Toc507512583"/>
      <w:bookmarkStart w:id="944" w:name="_Toc507512884"/>
      <w:bookmarkStart w:id="945" w:name="_Toc528657977"/>
      <w:bookmarkStart w:id="946" w:name="_Toc528658796"/>
      <w:bookmarkStart w:id="947" w:name="_Toc528660423"/>
      <w:bookmarkStart w:id="948" w:name="_Toc528664273"/>
      <w:bookmarkStart w:id="949" w:name="_Toc528665964"/>
      <w:bookmarkStart w:id="950" w:name="_Toc528666589"/>
      <w:bookmarkStart w:id="951" w:name="_Toc528671312"/>
      <w:bookmarkStart w:id="952" w:name="_Toc530728140"/>
      <w:bookmarkStart w:id="953" w:name="_Toc5959045"/>
      <w:bookmarkStart w:id="954" w:name="_Toc34132945"/>
      <w:bookmarkStart w:id="955" w:name="_Toc157522119"/>
      <w:r w:rsidRPr="00BD20A5">
        <w:lastRenderedPageBreak/>
        <w:t>VII.- INCIDENCIAS Y REVISIÓN DE ACTOS</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63C867C8" w14:textId="0E2CEC5F" w:rsidR="00C548B6" w:rsidRPr="00BD20A5" w:rsidRDefault="00C548B6" w:rsidP="001D3DE3">
      <w:pPr>
        <w:pStyle w:val="Ttulo3"/>
        <w:spacing w:after="120"/>
        <w:rPr>
          <w:rFonts w:eastAsia="Arial Unicode MS"/>
          <w:i/>
        </w:rPr>
      </w:pPr>
      <w:bookmarkStart w:id="956" w:name="_Toc528657978"/>
      <w:bookmarkStart w:id="957" w:name="_Toc528658797"/>
      <w:bookmarkStart w:id="958" w:name="_Toc528660424"/>
      <w:bookmarkStart w:id="959" w:name="_Toc528664274"/>
      <w:bookmarkStart w:id="960" w:name="_Toc528665965"/>
      <w:bookmarkStart w:id="961" w:name="_Toc528666590"/>
      <w:bookmarkStart w:id="962" w:name="_Toc528671313"/>
      <w:bookmarkStart w:id="963" w:name="_Toc530728141"/>
      <w:bookmarkStart w:id="964" w:name="_Toc5959046"/>
      <w:bookmarkStart w:id="965" w:name="_Toc34132946"/>
      <w:bookmarkStart w:id="966" w:name="_Toc157522120"/>
      <w:r w:rsidRPr="00BD20A5">
        <w:rPr>
          <w:rFonts w:eastAsia="Arial Unicode MS"/>
        </w:rPr>
        <w:t>39.- INCIDENCIAS</w:t>
      </w:r>
      <w:bookmarkEnd w:id="956"/>
      <w:bookmarkEnd w:id="957"/>
      <w:bookmarkEnd w:id="958"/>
      <w:bookmarkEnd w:id="959"/>
      <w:bookmarkEnd w:id="960"/>
      <w:bookmarkEnd w:id="961"/>
      <w:bookmarkEnd w:id="962"/>
      <w:bookmarkEnd w:id="963"/>
      <w:bookmarkEnd w:id="964"/>
      <w:bookmarkEnd w:id="965"/>
      <w:bookmarkEnd w:id="966"/>
    </w:p>
    <w:p w14:paraId="1A4256AC" w14:textId="00C2AB16" w:rsidR="00C548B6" w:rsidRPr="00BD20A5" w:rsidRDefault="00C548B6" w:rsidP="001D3DE3">
      <w:pPr>
        <w:pStyle w:val="Ttulo4"/>
        <w:spacing w:after="120"/>
        <w:ind w:left="851" w:right="-427"/>
        <w:jc w:val="both"/>
        <w:rPr>
          <w:b w:val="0"/>
          <w:i/>
          <w:sz w:val="19"/>
          <w:szCs w:val="19"/>
        </w:rPr>
      </w:pPr>
      <w:bookmarkStart w:id="967" w:name="_Toc530728142"/>
      <w:bookmarkStart w:id="968" w:name="_Toc5959047"/>
      <w:r w:rsidRPr="00BD20A5">
        <w:rPr>
          <w:sz w:val="19"/>
          <w:szCs w:val="19"/>
        </w:rPr>
        <w:t>39.1.- Prerrogativas del órgano de contratación</w:t>
      </w:r>
      <w:bookmarkEnd w:id="967"/>
      <w:bookmarkEnd w:id="968"/>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9" w:name="_Toc530728143"/>
      <w:bookmarkStart w:id="970" w:name="_Toc5959048"/>
      <w:r w:rsidRPr="00BD20A5">
        <w:rPr>
          <w:sz w:val="19"/>
          <w:szCs w:val="19"/>
        </w:rPr>
        <w:t>39.2.- Procedimiento</w:t>
      </w:r>
      <w:bookmarkEnd w:id="969"/>
      <w:bookmarkEnd w:id="970"/>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2801AF">
      <w:pPr>
        <w:numPr>
          <w:ilvl w:val="0"/>
          <w:numId w:val="115"/>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834077">
      <w:pPr>
        <w:pStyle w:val="Prrafodelista"/>
        <w:numPr>
          <w:ilvl w:val="0"/>
          <w:numId w:val="158"/>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2801AF">
      <w:pPr>
        <w:numPr>
          <w:ilvl w:val="0"/>
          <w:numId w:val="115"/>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2801AF">
      <w:pPr>
        <w:numPr>
          <w:ilvl w:val="0"/>
          <w:numId w:val="115"/>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2801AF">
      <w:pPr>
        <w:numPr>
          <w:ilvl w:val="0"/>
          <w:numId w:val="115"/>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2801AF">
      <w:pPr>
        <w:numPr>
          <w:ilvl w:val="0"/>
          <w:numId w:val="115"/>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71"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1"/>
    </w:p>
    <w:p w14:paraId="344F8108" w14:textId="0FBAC830" w:rsidR="00C548B6" w:rsidRPr="00BD20A5" w:rsidRDefault="00C548B6" w:rsidP="001D3DE3">
      <w:pPr>
        <w:pStyle w:val="Ttulo3"/>
        <w:spacing w:after="120"/>
        <w:rPr>
          <w:rFonts w:eastAsia="Arial Unicode MS"/>
          <w:i/>
        </w:rPr>
      </w:pPr>
      <w:bookmarkStart w:id="972" w:name="_Toc528657979"/>
      <w:bookmarkStart w:id="973" w:name="_Toc528658798"/>
      <w:bookmarkStart w:id="974" w:name="_Toc528660425"/>
      <w:bookmarkStart w:id="975" w:name="_Toc528664275"/>
      <w:bookmarkStart w:id="976" w:name="_Toc528665966"/>
      <w:bookmarkStart w:id="977" w:name="_Toc528666591"/>
      <w:bookmarkStart w:id="978" w:name="_Toc528671314"/>
      <w:bookmarkStart w:id="979" w:name="_Toc530728145"/>
      <w:bookmarkStart w:id="980" w:name="_Toc5959049"/>
      <w:bookmarkStart w:id="981" w:name="_Toc34132947"/>
      <w:bookmarkStart w:id="982" w:name="_Toc157522121"/>
      <w:r w:rsidRPr="00BD20A5">
        <w:rPr>
          <w:rFonts w:eastAsia="Arial Unicode MS"/>
        </w:rPr>
        <w:t>40.- RÉGIMEN DE REVISIÓN DE ACTOS</w:t>
      </w:r>
      <w:bookmarkEnd w:id="972"/>
      <w:bookmarkEnd w:id="973"/>
      <w:bookmarkEnd w:id="974"/>
      <w:bookmarkEnd w:id="975"/>
      <w:bookmarkEnd w:id="976"/>
      <w:bookmarkEnd w:id="977"/>
      <w:bookmarkEnd w:id="978"/>
      <w:bookmarkEnd w:id="979"/>
      <w:bookmarkEnd w:id="980"/>
      <w:bookmarkEnd w:id="981"/>
      <w:bookmarkEnd w:id="982"/>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83" w:name="_Toc5959050"/>
      <w:bookmarkStart w:id="984" w:name="_Toc34132948"/>
      <w:bookmarkStart w:id="985" w:name="_Toc157522122"/>
      <w:bookmarkStart w:id="986" w:name="AnexoII2"/>
      <w:r w:rsidRPr="00BD20A5">
        <w:lastRenderedPageBreak/>
        <w:t>ANEXOS</w:t>
      </w:r>
      <w:bookmarkEnd w:id="983"/>
      <w:bookmarkEnd w:id="984"/>
      <w:bookmarkEnd w:id="985"/>
    </w:p>
    <w:p w14:paraId="091943FB" w14:textId="77777777" w:rsidR="00C548B6" w:rsidRPr="00BD20A5" w:rsidRDefault="00C548B6" w:rsidP="0063609A">
      <w:pPr>
        <w:pStyle w:val="Ttulo2"/>
        <w:rPr>
          <w:caps/>
        </w:rPr>
      </w:pPr>
      <w:bookmarkStart w:id="987" w:name="_Toc5959051"/>
      <w:bookmarkStart w:id="988" w:name="_Toc157522123"/>
      <w:r w:rsidRPr="00BD20A5">
        <w:t>CUADRO RESUMEN</w:t>
      </w:r>
      <w:bookmarkEnd w:id="987"/>
      <w:bookmarkEnd w:id="988"/>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2801AF">
      <w:pPr>
        <w:numPr>
          <w:ilvl w:val="0"/>
          <w:numId w:val="119"/>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2801AF">
      <w:pPr>
        <w:numPr>
          <w:ilvl w:val="0"/>
          <w:numId w:val="119"/>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2801AF">
      <w:pPr>
        <w:numPr>
          <w:ilvl w:val="0"/>
          <w:numId w:val="119"/>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D243B0">
      <w:pPr>
        <w:numPr>
          <w:ilvl w:val="0"/>
          <w:numId w:val="119"/>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C046D2">
      <w:pPr>
        <w:numPr>
          <w:ilvl w:val="0"/>
          <w:numId w:val="119"/>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C046D2">
      <w:pPr>
        <w:numPr>
          <w:ilvl w:val="0"/>
          <w:numId w:val="119"/>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C046D2">
      <w:pPr>
        <w:numPr>
          <w:ilvl w:val="0"/>
          <w:numId w:val="119"/>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9" w:name="AnexoI1"/>
      <w:bookmarkEnd w:id="986"/>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90" w:name="_Toc34132949"/>
      <w:bookmarkStart w:id="991" w:name="_Toc38387833"/>
    </w:p>
    <w:p w14:paraId="0C15179A" w14:textId="4D39C5EC" w:rsidR="00C548B6" w:rsidRPr="00BD20A5" w:rsidRDefault="00C548B6" w:rsidP="00C03745">
      <w:pPr>
        <w:pStyle w:val="Ttulo3"/>
        <w:rPr>
          <w:i/>
        </w:rPr>
      </w:pPr>
      <w:bookmarkStart w:id="992" w:name="_Toc157522124"/>
      <w:r w:rsidRPr="00BD20A5">
        <w:lastRenderedPageBreak/>
        <w:t>ANEXO I.1</w:t>
      </w:r>
      <w:bookmarkEnd w:id="989"/>
      <w:r w:rsidR="00246388" w:rsidRPr="00BD20A5">
        <w:t>.</w:t>
      </w:r>
      <w:r w:rsidRPr="00BD20A5">
        <w:t>-</w:t>
      </w:r>
      <w:r w:rsidRPr="00BD20A5">
        <w:tab/>
        <w:t>CÁLCULO PRESUPUESTO BASE DE LICITACIÓN: COSTES Y OTROS GASTOS</w:t>
      </w:r>
      <w:bookmarkEnd w:id="990"/>
      <w:bookmarkEnd w:id="991"/>
      <w:bookmarkEnd w:id="992"/>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14ADCF21"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AF2E4B" w:rsidRPr="00AF2E4B">
        <w:rPr>
          <w:rFonts w:ascii="Verdana" w:hAnsi="Verdana" w:cs="Arial"/>
          <w:b/>
          <w:color w:val="FF0000"/>
          <w:sz w:val="19"/>
          <w:szCs w:val="19"/>
        </w:rPr>
        <w:t>XXXXXX</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1C64A88E" w14:textId="77777777" w:rsidR="00C548B6" w:rsidRDefault="00C548B6" w:rsidP="00C548B6">
      <w:pPr>
        <w:shd w:val="clear" w:color="auto" w:fill="FFFFFF"/>
        <w:ind w:left="-100" w:right="70"/>
        <w:jc w:val="both"/>
        <w:rPr>
          <w:rFonts w:ascii="Verdana" w:hAnsi="Verdana" w:cs="Arial"/>
          <w:b/>
          <w:caps/>
          <w:sz w:val="20"/>
          <w:szCs w:val="20"/>
        </w:rPr>
      </w:pPr>
    </w:p>
    <w:tbl>
      <w:tblPr>
        <w:tblStyle w:val="Tablaconcuadrcula"/>
        <w:tblW w:w="0" w:type="auto"/>
        <w:tblLook w:val="04A0" w:firstRow="1" w:lastRow="0" w:firstColumn="1" w:lastColumn="0" w:noHBand="0" w:noVBand="1"/>
      </w:tblPr>
      <w:tblGrid>
        <w:gridCol w:w="6783"/>
        <w:gridCol w:w="1189"/>
        <w:gridCol w:w="1514"/>
      </w:tblGrid>
      <w:tr w:rsidR="00C07C58" w:rsidRPr="00040442" w14:paraId="5A9FCF8F" w14:textId="77777777" w:rsidTr="00795DAA">
        <w:trPr>
          <w:trHeight w:val="345"/>
        </w:trPr>
        <w:tc>
          <w:tcPr>
            <w:tcW w:w="6880" w:type="dxa"/>
            <w:hideMark/>
          </w:tcPr>
          <w:p w14:paraId="1645CC20" w14:textId="77777777" w:rsidR="00C07C58" w:rsidRPr="00040442" w:rsidRDefault="00C07C58" w:rsidP="00795DAA">
            <w:pPr>
              <w:pStyle w:val="Piedepgina"/>
              <w:spacing w:before="120"/>
              <w:jc w:val="both"/>
              <w:rPr>
                <w:b/>
                <w:bCs/>
                <w:sz w:val="22"/>
                <w:szCs w:val="22"/>
                <w:lang w:val="eu-ES"/>
              </w:rPr>
            </w:pPr>
            <w:r w:rsidRPr="00040442">
              <w:rPr>
                <w:b/>
                <w:bCs/>
                <w:sz w:val="22"/>
                <w:szCs w:val="22"/>
              </w:rPr>
              <w:t>Concepto</w:t>
            </w:r>
          </w:p>
        </w:tc>
        <w:tc>
          <w:tcPr>
            <w:tcW w:w="1200" w:type="dxa"/>
            <w:hideMark/>
          </w:tcPr>
          <w:p w14:paraId="0EB4A691" w14:textId="77777777" w:rsidR="00C07C58" w:rsidRPr="00040442" w:rsidRDefault="00C07C58" w:rsidP="00795DAA">
            <w:pPr>
              <w:pStyle w:val="Piedepgina"/>
              <w:spacing w:before="120"/>
              <w:jc w:val="both"/>
              <w:rPr>
                <w:b/>
                <w:bCs/>
                <w:sz w:val="22"/>
                <w:szCs w:val="22"/>
              </w:rPr>
            </w:pPr>
            <w:r w:rsidRPr="00040442">
              <w:rPr>
                <w:b/>
                <w:bCs/>
                <w:sz w:val="22"/>
                <w:szCs w:val="22"/>
              </w:rPr>
              <w:t>%</w:t>
            </w:r>
          </w:p>
        </w:tc>
        <w:tc>
          <w:tcPr>
            <w:tcW w:w="1520" w:type="dxa"/>
            <w:hideMark/>
          </w:tcPr>
          <w:p w14:paraId="4366D255" w14:textId="77777777" w:rsidR="00C07C58" w:rsidRPr="00040442" w:rsidRDefault="00C07C58" w:rsidP="00795DAA">
            <w:pPr>
              <w:pStyle w:val="Piedepgina"/>
              <w:spacing w:before="120"/>
              <w:jc w:val="both"/>
              <w:rPr>
                <w:b/>
                <w:bCs/>
                <w:sz w:val="22"/>
                <w:szCs w:val="22"/>
              </w:rPr>
            </w:pPr>
            <w:r w:rsidRPr="00040442">
              <w:rPr>
                <w:b/>
                <w:bCs/>
                <w:sz w:val="22"/>
                <w:szCs w:val="22"/>
              </w:rPr>
              <w:t>Importe (€)</w:t>
            </w:r>
          </w:p>
        </w:tc>
      </w:tr>
      <w:tr w:rsidR="00C07C58" w:rsidRPr="00040442" w14:paraId="3564256B" w14:textId="77777777" w:rsidTr="00795DAA">
        <w:trPr>
          <w:trHeight w:val="330"/>
        </w:trPr>
        <w:tc>
          <w:tcPr>
            <w:tcW w:w="6880" w:type="dxa"/>
            <w:hideMark/>
          </w:tcPr>
          <w:p w14:paraId="3FEA8222" w14:textId="77777777" w:rsidR="00C07C58" w:rsidRPr="00040442" w:rsidRDefault="00C07C58" w:rsidP="00795DAA">
            <w:pPr>
              <w:pStyle w:val="Piedepgina"/>
              <w:spacing w:before="120"/>
              <w:jc w:val="both"/>
              <w:rPr>
                <w:b/>
                <w:bCs/>
                <w:sz w:val="22"/>
                <w:szCs w:val="22"/>
              </w:rPr>
            </w:pPr>
            <w:r w:rsidRPr="00040442">
              <w:rPr>
                <w:b/>
                <w:bCs/>
                <w:sz w:val="22"/>
                <w:szCs w:val="22"/>
              </w:rPr>
              <w:t>Costes directos</w:t>
            </w:r>
          </w:p>
        </w:tc>
        <w:tc>
          <w:tcPr>
            <w:tcW w:w="1200" w:type="dxa"/>
            <w:hideMark/>
          </w:tcPr>
          <w:p w14:paraId="228F1C62"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6740A0C2" w14:textId="77777777" w:rsidR="00C07C58" w:rsidRPr="00040442" w:rsidRDefault="00C07C58" w:rsidP="00795DAA">
            <w:pPr>
              <w:pStyle w:val="Piedepgina"/>
              <w:spacing w:before="120"/>
              <w:jc w:val="both"/>
              <w:rPr>
                <w:bCs/>
                <w:sz w:val="22"/>
                <w:szCs w:val="22"/>
              </w:rPr>
            </w:pPr>
            <w:r w:rsidRPr="00040442">
              <w:rPr>
                <w:bCs/>
                <w:sz w:val="22"/>
                <w:szCs w:val="22"/>
              </w:rPr>
              <w:t> </w:t>
            </w:r>
          </w:p>
        </w:tc>
      </w:tr>
      <w:tr w:rsidR="00C07C58" w:rsidRPr="00040442" w14:paraId="6F10C870" w14:textId="77777777" w:rsidTr="00795DAA">
        <w:trPr>
          <w:trHeight w:val="330"/>
        </w:trPr>
        <w:tc>
          <w:tcPr>
            <w:tcW w:w="6880" w:type="dxa"/>
            <w:hideMark/>
          </w:tcPr>
          <w:p w14:paraId="5DFC45C6" w14:textId="77777777" w:rsidR="00C07C58" w:rsidRPr="00040442" w:rsidRDefault="00C07C58" w:rsidP="00795DAA">
            <w:pPr>
              <w:pStyle w:val="Piedepgina"/>
              <w:spacing w:before="120"/>
              <w:jc w:val="both"/>
              <w:rPr>
                <w:bCs/>
                <w:sz w:val="22"/>
                <w:szCs w:val="22"/>
              </w:rPr>
            </w:pPr>
            <w:r w:rsidRPr="00040442">
              <w:rPr>
                <w:bCs/>
                <w:sz w:val="22"/>
                <w:szCs w:val="22"/>
              </w:rPr>
              <w:t>Salarios</w:t>
            </w:r>
          </w:p>
        </w:tc>
        <w:tc>
          <w:tcPr>
            <w:tcW w:w="1200" w:type="dxa"/>
            <w:hideMark/>
          </w:tcPr>
          <w:p w14:paraId="320D96D8"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4E60B51C" w14:textId="77777777" w:rsidR="00C07C58" w:rsidRPr="00040442" w:rsidRDefault="00C07C58" w:rsidP="00795DAA">
            <w:pPr>
              <w:pStyle w:val="Piedepgina"/>
              <w:spacing w:before="120"/>
              <w:jc w:val="both"/>
              <w:rPr>
                <w:bCs/>
                <w:sz w:val="22"/>
                <w:szCs w:val="22"/>
              </w:rPr>
            </w:pPr>
            <w:r w:rsidRPr="00040442">
              <w:rPr>
                <w:bCs/>
                <w:sz w:val="22"/>
                <w:szCs w:val="22"/>
              </w:rPr>
              <w:t>218.340,41</w:t>
            </w:r>
          </w:p>
        </w:tc>
      </w:tr>
      <w:tr w:rsidR="00C07C58" w:rsidRPr="00040442" w14:paraId="535DDB66" w14:textId="77777777" w:rsidTr="00795DAA">
        <w:trPr>
          <w:trHeight w:val="345"/>
        </w:trPr>
        <w:tc>
          <w:tcPr>
            <w:tcW w:w="6880" w:type="dxa"/>
            <w:hideMark/>
          </w:tcPr>
          <w:p w14:paraId="71E665A6"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Total costes directos</w:t>
            </w:r>
          </w:p>
        </w:tc>
        <w:tc>
          <w:tcPr>
            <w:tcW w:w="1200" w:type="dxa"/>
            <w:hideMark/>
          </w:tcPr>
          <w:p w14:paraId="2ED67FFA"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 </w:t>
            </w:r>
          </w:p>
        </w:tc>
        <w:tc>
          <w:tcPr>
            <w:tcW w:w="1520" w:type="dxa"/>
            <w:hideMark/>
          </w:tcPr>
          <w:p w14:paraId="75F8583C"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218.340,41</w:t>
            </w:r>
          </w:p>
        </w:tc>
      </w:tr>
      <w:tr w:rsidR="00C07C58" w:rsidRPr="00040442" w14:paraId="0CF97CB5" w14:textId="77777777" w:rsidTr="00795DAA">
        <w:trPr>
          <w:trHeight w:val="330"/>
        </w:trPr>
        <w:tc>
          <w:tcPr>
            <w:tcW w:w="6880" w:type="dxa"/>
            <w:hideMark/>
          </w:tcPr>
          <w:p w14:paraId="52B6BD95" w14:textId="77777777" w:rsidR="00C07C58" w:rsidRPr="00040442" w:rsidRDefault="00C07C58" w:rsidP="00795DAA">
            <w:pPr>
              <w:pStyle w:val="Piedepgina"/>
              <w:spacing w:before="120"/>
              <w:jc w:val="both"/>
              <w:rPr>
                <w:b/>
                <w:bCs/>
                <w:sz w:val="22"/>
                <w:szCs w:val="22"/>
              </w:rPr>
            </w:pPr>
            <w:r w:rsidRPr="00040442">
              <w:rPr>
                <w:b/>
                <w:bCs/>
                <w:sz w:val="22"/>
                <w:szCs w:val="22"/>
              </w:rPr>
              <w:t>Otros gastos eventuales (costes directos)</w:t>
            </w:r>
          </w:p>
        </w:tc>
        <w:tc>
          <w:tcPr>
            <w:tcW w:w="1200" w:type="dxa"/>
            <w:hideMark/>
          </w:tcPr>
          <w:p w14:paraId="4793DBB0"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0E5FD19F" w14:textId="77777777" w:rsidR="00C07C58" w:rsidRPr="00040442" w:rsidRDefault="00C07C58" w:rsidP="00795DAA">
            <w:pPr>
              <w:pStyle w:val="Piedepgina"/>
              <w:spacing w:before="120"/>
              <w:jc w:val="both"/>
              <w:rPr>
                <w:bCs/>
                <w:sz w:val="22"/>
                <w:szCs w:val="22"/>
              </w:rPr>
            </w:pPr>
            <w:r w:rsidRPr="00040442">
              <w:rPr>
                <w:bCs/>
                <w:sz w:val="22"/>
                <w:szCs w:val="22"/>
              </w:rPr>
              <w:t> </w:t>
            </w:r>
          </w:p>
        </w:tc>
      </w:tr>
      <w:tr w:rsidR="00C07C58" w:rsidRPr="00040442" w14:paraId="60DFD032" w14:textId="77777777" w:rsidTr="00795DAA">
        <w:trPr>
          <w:trHeight w:val="330"/>
        </w:trPr>
        <w:tc>
          <w:tcPr>
            <w:tcW w:w="6880" w:type="dxa"/>
            <w:hideMark/>
          </w:tcPr>
          <w:p w14:paraId="5A31EB38" w14:textId="77777777" w:rsidR="00C07C58" w:rsidRPr="00040442" w:rsidRDefault="00C07C58" w:rsidP="00795DAA">
            <w:pPr>
              <w:pStyle w:val="Piedepgina"/>
              <w:spacing w:before="120"/>
              <w:jc w:val="both"/>
              <w:rPr>
                <w:bCs/>
                <w:sz w:val="22"/>
                <w:szCs w:val="22"/>
              </w:rPr>
            </w:pPr>
            <w:r w:rsidRPr="00040442">
              <w:rPr>
                <w:bCs/>
                <w:sz w:val="22"/>
                <w:szCs w:val="22"/>
              </w:rPr>
              <w:t>Dietas, traslados y materiales</w:t>
            </w:r>
          </w:p>
        </w:tc>
        <w:tc>
          <w:tcPr>
            <w:tcW w:w="1200" w:type="dxa"/>
            <w:hideMark/>
          </w:tcPr>
          <w:p w14:paraId="4819976A"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18D28FB5" w14:textId="77777777" w:rsidR="00C07C58" w:rsidRPr="00040442" w:rsidRDefault="00C07C58" w:rsidP="00795DAA">
            <w:pPr>
              <w:pStyle w:val="Piedepgina"/>
              <w:spacing w:before="120"/>
              <w:jc w:val="both"/>
              <w:rPr>
                <w:bCs/>
                <w:sz w:val="22"/>
                <w:szCs w:val="22"/>
              </w:rPr>
            </w:pPr>
            <w:r w:rsidRPr="00040442">
              <w:rPr>
                <w:bCs/>
                <w:sz w:val="22"/>
                <w:szCs w:val="22"/>
              </w:rPr>
              <w:t>6.545,21</w:t>
            </w:r>
          </w:p>
        </w:tc>
      </w:tr>
      <w:tr w:rsidR="00C07C58" w:rsidRPr="00040442" w14:paraId="1E36C605" w14:textId="77777777" w:rsidTr="00795DAA">
        <w:trPr>
          <w:trHeight w:val="330"/>
        </w:trPr>
        <w:tc>
          <w:tcPr>
            <w:tcW w:w="6880" w:type="dxa"/>
            <w:hideMark/>
          </w:tcPr>
          <w:p w14:paraId="0542E5E9" w14:textId="77777777" w:rsidR="00C07C58" w:rsidRPr="00040442" w:rsidRDefault="00C07C58" w:rsidP="00795DAA">
            <w:pPr>
              <w:pStyle w:val="Piedepgina"/>
              <w:spacing w:before="120"/>
              <w:jc w:val="both"/>
              <w:rPr>
                <w:bCs/>
                <w:sz w:val="22"/>
                <w:szCs w:val="22"/>
              </w:rPr>
            </w:pPr>
            <w:r w:rsidRPr="00040442">
              <w:rPr>
                <w:bCs/>
                <w:sz w:val="22"/>
                <w:szCs w:val="22"/>
              </w:rPr>
              <w:t>Traducciones</w:t>
            </w:r>
          </w:p>
        </w:tc>
        <w:tc>
          <w:tcPr>
            <w:tcW w:w="1200" w:type="dxa"/>
            <w:hideMark/>
          </w:tcPr>
          <w:p w14:paraId="727AC3A7"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6AB0DDB8" w14:textId="77777777" w:rsidR="00C07C58" w:rsidRPr="00040442" w:rsidRDefault="00C07C58" w:rsidP="00795DAA">
            <w:pPr>
              <w:pStyle w:val="Piedepgina"/>
              <w:spacing w:before="120"/>
              <w:jc w:val="both"/>
              <w:rPr>
                <w:bCs/>
                <w:sz w:val="22"/>
                <w:szCs w:val="22"/>
              </w:rPr>
            </w:pPr>
            <w:r w:rsidRPr="00040442">
              <w:rPr>
                <w:bCs/>
                <w:sz w:val="22"/>
                <w:szCs w:val="22"/>
              </w:rPr>
              <w:t>12.110,35</w:t>
            </w:r>
          </w:p>
        </w:tc>
      </w:tr>
      <w:tr w:rsidR="00C07C58" w:rsidRPr="00040442" w14:paraId="686F7202" w14:textId="77777777" w:rsidTr="00795DAA">
        <w:trPr>
          <w:trHeight w:val="330"/>
        </w:trPr>
        <w:tc>
          <w:tcPr>
            <w:tcW w:w="6880" w:type="dxa"/>
            <w:hideMark/>
          </w:tcPr>
          <w:p w14:paraId="3657700E" w14:textId="77777777" w:rsidR="00C07C58" w:rsidRPr="00040442" w:rsidRDefault="00C07C58" w:rsidP="00795DAA">
            <w:pPr>
              <w:pStyle w:val="Piedepgina"/>
              <w:spacing w:before="120"/>
              <w:jc w:val="both"/>
              <w:rPr>
                <w:bCs/>
                <w:sz w:val="22"/>
                <w:szCs w:val="22"/>
              </w:rPr>
            </w:pPr>
            <w:r w:rsidRPr="00040442">
              <w:rPr>
                <w:bCs/>
                <w:sz w:val="22"/>
                <w:szCs w:val="22"/>
              </w:rPr>
              <w:t>Eventos</w:t>
            </w:r>
          </w:p>
        </w:tc>
        <w:tc>
          <w:tcPr>
            <w:tcW w:w="1200" w:type="dxa"/>
            <w:hideMark/>
          </w:tcPr>
          <w:p w14:paraId="53729271"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6D68CC38" w14:textId="77777777" w:rsidR="00C07C58" w:rsidRPr="00040442" w:rsidRDefault="00C07C58" w:rsidP="00795DAA">
            <w:pPr>
              <w:pStyle w:val="Piedepgina"/>
              <w:spacing w:before="120"/>
              <w:jc w:val="both"/>
              <w:rPr>
                <w:bCs/>
                <w:sz w:val="22"/>
                <w:szCs w:val="22"/>
              </w:rPr>
            </w:pPr>
            <w:r w:rsidRPr="00040442">
              <w:rPr>
                <w:bCs/>
                <w:sz w:val="22"/>
                <w:szCs w:val="22"/>
              </w:rPr>
              <w:t>3.167,91</w:t>
            </w:r>
          </w:p>
        </w:tc>
      </w:tr>
      <w:tr w:rsidR="00C07C58" w:rsidRPr="00040442" w14:paraId="34FDAF9D" w14:textId="77777777" w:rsidTr="00795DAA">
        <w:trPr>
          <w:trHeight w:val="345"/>
        </w:trPr>
        <w:tc>
          <w:tcPr>
            <w:tcW w:w="6880" w:type="dxa"/>
            <w:hideMark/>
          </w:tcPr>
          <w:p w14:paraId="1675A5B3"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Total otros gastos eventuales</w:t>
            </w:r>
          </w:p>
        </w:tc>
        <w:tc>
          <w:tcPr>
            <w:tcW w:w="1200" w:type="dxa"/>
            <w:hideMark/>
          </w:tcPr>
          <w:p w14:paraId="3A6277E1"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 </w:t>
            </w:r>
          </w:p>
        </w:tc>
        <w:tc>
          <w:tcPr>
            <w:tcW w:w="1520" w:type="dxa"/>
            <w:hideMark/>
          </w:tcPr>
          <w:p w14:paraId="6E9DC0E3"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21.823,47</w:t>
            </w:r>
          </w:p>
        </w:tc>
      </w:tr>
      <w:tr w:rsidR="00C07C58" w:rsidRPr="00040442" w14:paraId="308EFC06" w14:textId="77777777" w:rsidTr="00795DAA">
        <w:trPr>
          <w:trHeight w:val="345"/>
        </w:trPr>
        <w:tc>
          <w:tcPr>
            <w:tcW w:w="6880" w:type="dxa"/>
            <w:hideMark/>
          </w:tcPr>
          <w:p w14:paraId="0346EA4A" w14:textId="77777777" w:rsidR="00C07C58" w:rsidRPr="00040442" w:rsidRDefault="00C07C58" w:rsidP="00795DAA">
            <w:pPr>
              <w:pStyle w:val="Piedepgina"/>
              <w:spacing w:before="120"/>
              <w:jc w:val="both"/>
              <w:rPr>
                <w:b/>
                <w:bCs/>
                <w:sz w:val="22"/>
                <w:szCs w:val="22"/>
              </w:rPr>
            </w:pPr>
            <w:r w:rsidRPr="00040442">
              <w:rPr>
                <w:b/>
                <w:bCs/>
                <w:sz w:val="22"/>
                <w:szCs w:val="22"/>
              </w:rPr>
              <w:t>TOTAL COSTES DIRECTOS</w:t>
            </w:r>
          </w:p>
        </w:tc>
        <w:tc>
          <w:tcPr>
            <w:tcW w:w="1200" w:type="dxa"/>
            <w:hideMark/>
          </w:tcPr>
          <w:p w14:paraId="5296BA9A"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7B8175BE" w14:textId="77777777" w:rsidR="00C07C58" w:rsidRPr="00040442" w:rsidRDefault="00C07C58" w:rsidP="00795DAA">
            <w:pPr>
              <w:pStyle w:val="Piedepgina"/>
              <w:spacing w:before="120"/>
              <w:jc w:val="both"/>
              <w:rPr>
                <w:b/>
                <w:bCs/>
                <w:sz w:val="22"/>
                <w:szCs w:val="22"/>
              </w:rPr>
            </w:pPr>
            <w:r w:rsidRPr="00040442">
              <w:rPr>
                <w:b/>
                <w:bCs/>
                <w:sz w:val="22"/>
                <w:szCs w:val="22"/>
              </w:rPr>
              <w:t>240.163,88</w:t>
            </w:r>
          </w:p>
        </w:tc>
      </w:tr>
      <w:tr w:rsidR="00C07C58" w:rsidRPr="00040442" w14:paraId="42622ED9" w14:textId="77777777" w:rsidTr="00795DAA">
        <w:trPr>
          <w:trHeight w:val="330"/>
        </w:trPr>
        <w:tc>
          <w:tcPr>
            <w:tcW w:w="6880" w:type="dxa"/>
            <w:hideMark/>
          </w:tcPr>
          <w:p w14:paraId="786751B6" w14:textId="77777777" w:rsidR="00C07C58" w:rsidRPr="00040442" w:rsidRDefault="00C07C58" w:rsidP="00795DAA">
            <w:pPr>
              <w:pStyle w:val="Piedepgina"/>
              <w:spacing w:before="120"/>
              <w:jc w:val="both"/>
              <w:rPr>
                <w:b/>
                <w:bCs/>
                <w:sz w:val="22"/>
                <w:szCs w:val="22"/>
              </w:rPr>
            </w:pPr>
            <w:r w:rsidRPr="00040442">
              <w:rPr>
                <w:b/>
                <w:bCs/>
                <w:sz w:val="22"/>
                <w:szCs w:val="22"/>
              </w:rPr>
              <w:t>Costes indirectos</w:t>
            </w:r>
          </w:p>
        </w:tc>
        <w:tc>
          <w:tcPr>
            <w:tcW w:w="1200" w:type="dxa"/>
            <w:hideMark/>
          </w:tcPr>
          <w:p w14:paraId="2EB6A3A9"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2FB15DA4" w14:textId="77777777" w:rsidR="00C07C58" w:rsidRPr="00040442" w:rsidRDefault="00C07C58" w:rsidP="00795DAA">
            <w:pPr>
              <w:pStyle w:val="Piedepgina"/>
              <w:spacing w:before="120"/>
              <w:jc w:val="both"/>
              <w:rPr>
                <w:bCs/>
                <w:sz w:val="22"/>
                <w:szCs w:val="22"/>
              </w:rPr>
            </w:pPr>
            <w:r w:rsidRPr="00040442">
              <w:rPr>
                <w:bCs/>
                <w:sz w:val="22"/>
                <w:szCs w:val="22"/>
              </w:rPr>
              <w:t> </w:t>
            </w:r>
          </w:p>
        </w:tc>
      </w:tr>
      <w:tr w:rsidR="00C07C58" w:rsidRPr="00040442" w14:paraId="43D2D0C9" w14:textId="77777777" w:rsidTr="00795DAA">
        <w:trPr>
          <w:trHeight w:val="660"/>
        </w:trPr>
        <w:tc>
          <w:tcPr>
            <w:tcW w:w="6880" w:type="dxa"/>
            <w:hideMark/>
          </w:tcPr>
          <w:p w14:paraId="4BAC259B" w14:textId="77777777" w:rsidR="00C07C58" w:rsidRPr="00040442" w:rsidRDefault="00C07C58" w:rsidP="00795DAA">
            <w:pPr>
              <w:pStyle w:val="Piedepgina"/>
              <w:spacing w:before="120"/>
              <w:jc w:val="both"/>
              <w:rPr>
                <w:bCs/>
                <w:sz w:val="22"/>
                <w:szCs w:val="22"/>
              </w:rPr>
            </w:pPr>
            <w:r w:rsidRPr="00040442">
              <w:rPr>
                <w:bCs/>
                <w:sz w:val="22"/>
                <w:szCs w:val="22"/>
              </w:rPr>
              <w:t>Costes indirectos (incluyen estructura, coordinación, gestión y administración)</w:t>
            </w:r>
          </w:p>
        </w:tc>
        <w:tc>
          <w:tcPr>
            <w:tcW w:w="1200" w:type="dxa"/>
            <w:hideMark/>
          </w:tcPr>
          <w:p w14:paraId="262B7EEE" w14:textId="77777777" w:rsidR="00C07C58" w:rsidRPr="00040442" w:rsidRDefault="00C07C58" w:rsidP="00795DAA">
            <w:pPr>
              <w:pStyle w:val="Piedepgina"/>
              <w:spacing w:before="120"/>
              <w:jc w:val="both"/>
              <w:rPr>
                <w:bCs/>
                <w:sz w:val="22"/>
                <w:szCs w:val="22"/>
              </w:rPr>
            </w:pPr>
            <w:r w:rsidRPr="00040442">
              <w:rPr>
                <w:bCs/>
                <w:sz w:val="22"/>
                <w:szCs w:val="22"/>
              </w:rPr>
              <w:t>10%</w:t>
            </w:r>
          </w:p>
        </w:tc>
        <w:tc>
          <w:tcPr>
            <w:tcW w:w="1520" w:type="dxa"/>
            <w:hideMark/>
          </w:tcPr>
          <w:p w14:paraId="6DB13F35" w14:textId="77777777" w:rsidR="00C07C58" w:rsidRPr="00040442" w:rsidRDefault="00C07C58" w:rsidP="00795DAA">
            <w:pPr>
              <w:pStyle w:val="Piedepgina"/>
              <w:spacing w:before="120"/>
              <w:jc w:val="both"/>
              <w:rPr>
                <w:bCs/>
                <w:sz w:val="22"/>
                <w:szCs w:val="22"/>
              </w:rPr>
            </w:pPr>
            <w:r w:rsidRPr="00040442">
              <w:rPr>
                <w:bCs/>
                <w:sz w:val="22"/>
                <w:szCs w:val="22"/>
              </w:rPr>
              <w:t>24.016,39</w:t>
            </w:r>
          </w:p>
        </w:tc>
      </w:tr>
      <w:tr w:rsidR="00C07C58" w:rsidRPr="00040442" w14:paraId="55DE3C9E" w14:textId="77777777" w:rsidTr="00795DAA">
        <w:trPr>
          <w:trHeight w:val="345"/>
        </w:trPr>
        <w:tc>
          <w:tcPr>
            <w:tcW w:w="6880" w:type="dxa"/>
            <w:hideMark/>
          </w:tcPr>
          <w:p w14:paraId="09A084AB"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Total costes indirectos</w:t>
            </w:r>
          </w:p>
        </w:tc>
        <w:tc>
          <w:tcPr>
            <w:tcW w:w="1200" w:type="dxa"/>
            <w:hideMark/>
          </w:tcPr>
          <w:p w14:paraId="6E0E38D5"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 </w:t>
            </w:r>
          </w:p>
        </w:tc>
        <w:tc>
          <w:tcPr>
            <w:tcW w:w="1520" w:type="dxa"/>
            <w:hideMark/>
          </w:tcPr>
          <w:p w14:paraId="32A743BB" w14:textId="77777777" w:rsidR="00C07C58" w:rsidRPr="00040442" w:rsidRDefault="00C07C58" w:rsidP="00795DAA">
            <w:pPr>
              <w:pStyle w:val="Piedepgina"/>
              <w:spacing w:before="120"/>
              <w:jc w:val="both"/>
              <w:rPr>
                <w:b/>
                <w:bCs/>
                <w:color w:val="0070C0"/>
                <w:sz w:val="22"/>
                <w:szCs w:val="22"/>
              </w:rPr>
            </w:pPr>
            <w:r w:rsidRPr="00040442">
              <w:rPr>
                <w:b/>
                <w:bCs/>
                <w:color w:val="0070C0"/>
                <w:sz w:val="22"/>
                <w:szCs w:val="22"/>
              </w:rPr>
              <w:t>24.016,39</w:t>
            </w:r>
          </w:p>
        </w:tc>
      </w:tr>
      <w:tr w:rsidR="00C07C58" w:rsidRPr="00040442" w14:paraId="738A4F20" w14:textId="77777777" w:rsidTr="00795DAA">
        <w:trPr>
          <w:trHeight w:val="330"/>
        </w:trPr>
        <w:tc>
          <w:tcPr>
            <w:tcW w:w="6880" w:type="dxa"/>
            <w:hideMark/>
          </w:tcPr>
          <w:p w14:paraId="49C85184" w14:textId="77777777" w:rsidR="00C07C58" w:rsidRPr="00040442" w:rsidRDefault="00C07C58" w:rsidP="00795DAA">
            <w:pPr>
              <w:pStyle w:val="Piedepgina"/>
              <w:spacing w:before="120"/>
              <w:jc w:val="both"/>
              <w:rPr>
                <w:b/>
                <w:bCs/>
                <w:sz w:val="22"/>
                <w:szCs w:val="22"/>
              </w:rPr>
            </w:pPr>
            <w:r w:rsidRPr="00040442">
              <w:rPr>
                <w:b/>
                <w:bCs/>
                <w:sz w:val="22"/>
                <w:szCs w:val="22"/>
              </w:rPr>
              <w:t>Beneficio industrial</w:t>
            </w:r>
          </w:p>
        </w:tc>
        <w:tc>
          <w:tcPr>
            <w:tcW w:w="1200" w:type="dxa"/>
            <w:hideMark/>
          </w:tcPr>
          <w:p w14:paraId="24EBFFCF"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0CC16D49" w14:textId="77777777" w:rsidR="00C07C58" w:rsidRPr="00040442" w:rsidRDefault="00C07C58" w:rsidP="00795DAA">
            <w:pPr>
              <w:pStyle w:val="Piedepgina"/>
              <w:spacing w:before="120"/>
              <w:jc w:val="both"/>
              <w:rPr>
                <w:bCs/>
                <w:sz w:val="22"/>
                <w:szCs w:val="22"/>
              </w:rPr>
            </w:pPr>
            <w:r w:rsidRPr="00040442">
              <w:rPr>
                <w:bCs/>
                <w:sz w:val="22"/>
                <w:szCs w:val="22"/>
              </w:rPr>
              <w:t> </w:t>
            </w:r>
          </w:p>
        </w:tc>
      </w:tr>
      <w:tr w:rsidR="00C07C58" w:rsidRPr="00040442" w14:paraId="5E264B2D" w14:textId="77777777" w:rsidTr="00795DAA">
        <w:trPr>
          <w:trHeight w:val="345"/>
        </w:trPr>
        <w:tc>
          <w:tcPr>
            <w:tcW w:w="6880" w:type="dxa"/>
            <w:hideMark/>
          </w:tcPr>
          <w:p w14:paraId="1C0A7504"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Beneficio industrial</w:t>
            </w:r>
          </w:p>
        </w:tc>
        <w:tc>
          <w:tcPr>
            <w:tcW w:w="1200" w:type="dxa"/>
            <w:hideMark/>
          </w:tcPr>
          <w:p w14:paraId="5837CDA1"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7%</w:t>
            </w:r>
          </w:p>
        </w:tc>
        <w:tc>
          <w:tcPr>
            <w:tcW w:w="1520" w:type="dxa"/>
            <w:hideMark/>
          </w:tcPr>
          <w:p w14:paraId="6FD875A6" w14:textId="77777777" w:rsidR="00C07C58" w:rsidRPr="00040442" w:rsidRDefault="00C07C58" w:rsidP="00795DAA">
            <w:pPr>
              <w:pStyle w:val="Piedepgina"/>
              <w:spacing w:before="120"/>
              <w:jc w:val="both"/>
              <w:rPr>
                <w:bCs/>
                <w:color w:val="0070C0"/>
                <w:sz w:val="22"/>
                <w:szCs w:val="22"/>
              </w:rPr>
            </w:pPr>
            <w:r w:rsidRPr="00040442">
              <w:rPr>
                <w:bCs/>
                <w:color w:val="0070C0"/>
                <w:sz w:val="22"/>
                <w:szCs w:val="22"/>
              </w:rPr>
              <w:t>16.811,47</w:t>
            </w:r>
          </w:p>
        </w:tc>
      </w:tr>
      <w:tr w:rsidR="00C07C58" w:rsidRPr="00040442" w14:paraId="5C36D412" w14:textId="77777777" w:rsidTr="00795DAA">
        <w:trPr>
          <w:trHeight w:val="345"/>
        </w:trPr>
        <w:tc>
          <w:tcPr>
            <w:tcW w:w="6880" w:type="dxa"/>
            <w:hideMark/>
          </w:tcPr>
          <w:p w14:paraId="7E1EF082" w14:textId="77777777" w:rsidR="00C07C58" w:rsidRPr="00040442" w:rsidRDefault="00C07C58" w:rsidP="00795DAA">
            <w:pPr>
              <w:pStyle w:val="Piedepgina"/>
              <w:spacing w:before="120"/>
              <w:jc w:val="both"/>
              <w:rPr>
                <w:b/>
                <w:bCs/>
                <w:sz w:val="22"/>
                <w:szCs w:val="22"/>
              </w:rPr>
            </w:pPr>
            <w:r w:rsidRPr="00040442">
              <w:rPr>
                <w:b/>
                <w:bCs/>
                <w:sz w:val="22"/>
                <w:szCs w:val="22"/>
              </w:rPr>
              <w:t>PRESUPUESTO BASE DE LICITACIÓN (sin IVA)</w:t>
            </w:r>
          </w:p>
        </w:tc>
        <w:tc>
          <w:tcPr>
            <w:tcW w:w="1200" w:type="dxa"/>
            <w:hideMark/>
          </w:tcPr>
          <w:p w14:paraId="03FDB267"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36B1C09B" w14:textId="77777777" w:rsidR="00C07C58" w:rsidRPr="00040442" w:rsidRDefault="00C07C58" w:rsidP="00795DAA">
            <w:pPr>
              <w:pStyle w:val="Piedepgina"/>
              <w:spacing w:before="120"/>
              <w:jc w:val="both"/>
              <w:rPr>
                <w:b/>
                <w:bCs/>
                <w:sz w:val="22"/>
                <w:szCs w:val="22"/>
              </w:rPr>
            </w:pPr>
            <w:r w:rsidRPr="00040442">
              <w:rPr>
                <w:b/>
                <w:bCs/>
                <w:sz w:val="22"/>
                <w:szCs w:val="22"/>
              </w:rPr>
              <w:t>280.991,74</w:t>
            </w:r>
          </w:p>
        </w:tc>
      </w:tr>
      <w:tr w:rsidR="00C07C58" w:rsidRPr="00040442" w14:paraId="1991F45B" w14:textId="77777777" w:rsidTr="00795DAA">
        <w:trPr>
          <w:trHeight w:val="345"/>
        </w:trPr>
        <w:tc>
          <w:tcPr>
            <w:tcW w:w="6880" w:type="dxa"/>
            <w:hideMark/>
          </w:tcPr>
          <w:p w14:paraId="3E72A79B" w14:textId="77777777" w:rsidR="00C07C58" w:rsidRPr="00040442" w:rsidRDefault="00C07C58" w:rsidP="00795DAA">
            <w:pPr>
              <w:pStyle w:val="Piedepgina"/>
              <w:spacing w:before="120"/>
              <w:jc w:val="both"/>
              <w:rPr>
                <w:bCs/>
                <w:sz w:val="22"/>
                <w:szCs w:val="22"/>
              </w:rPr>
            </w:pPr>
            <w:r w:rsidRPr="00040442">
              <w:rPr>
                <w:bCs/>
                <w:sz w:val="22"/>
                <w:szCs w:val="22"/>
              </w:rPr>
              <w:t>IVA (21%)</w:t>
            </w:r>
          </w:p>
        </w:tc>
        <w:tc>
          <w:tcPr>
            <w:tcW w:w="1200" w:type="dxa"/>
            <w:hideMark/>
          </w:tcPr>
          <w:p w14:paraId="4F94C2D2"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1902C024" w14:textId="77777777" w:rsidR="00C07C58" w:rsidRPr="00040442" w:rsidRDefault="00C07C58" w:rsidP="00795DAA">
            <w:pPr>
              <w:pStyle w:val="Piedepgina"/>
              <w:spacing w:before="120"/>
              <w:jc w:val="both"/>
              <w:rPr>
                <w:bCs/>
                <w:sz w:val="22"/>
                <w:szCs w:val="22"/>
              </w:rPr>
            </w:pPr>
            <w:r w:rsidRPr="00040442">
              <w:rPr>
                <w:bCs/>
                <w:sz w:val="22"/>
                <w:szCs w:val="22"/>
              </w:rPr>
              <w:t>59.008,26</w:t>
            </w:r>
          </w:p>
        </w:tc>
      </w:tr>
      <w:tr w:rsidR="00C07C58" w:rsidRPr="00040442" w14:paraId="725F5A86" w14:textId="77777777" w:rsidTr="00795DAA">
        <w:trPr>
          <w:trHeight w:val="345"/>
        </w:trPr>
        <w:tc>
          <w:tcPr>
            <w:tcW w:w="6880" w:type="dxa"/>
            <w:hideMark/>
          </w:tcPr>
          <w:p w14:paraId="0F580148" w14:textId="77777777" w:rsidR="00C07C58" w:rsidRPr="00040442" w:rsidRDefault="00C07C58" w:rsidP="00795DAA">
            <w:pPr>
              <w:pStyle w:val="Piedepgina"/>
              <w:spacing w:before="120"/>
              <w:jc w:val="both"/>
              <w:rPr>
                <w:b/>
                <w:bCs/>
                <w:sz w:val="22"/>
                <w:szCs w:val="22"/>
              </w:rPr>
            </w:pPr>
            <w:r w:rsidRPr="00040442">
              <w:rPr>
                <w:b/>
                <w:bCs/>
                <w:sz w:val="22"/>
                <w:szCs w:val="22"/>
              </w:rPr>
              <w:t>TOTAL PRESUPUESTO BASE DE LICITACIÓN</w:t>
            </w:r>
          </w:p>
        </w:tc>
        <w:tc>
          <w:tcPr>
            <w:tcW w:w="1200" w:type="dxa"/>
            <w:hideMark/>
          </w:tcPr>
          <w:p w14:paraId="3E35DFCD" w14:textId="77777777" w:rsidR="00C07C58" w:rsidRPr="00040442" w:rsidRDefault="00C07C58" w:rsidP="00795DAA">
            <w:pPr>
              <w:pStyle w:val="Piedepgina"/>
              <w:spacing w:before="120"/>
              <w:jc w:val="both"/>
              <w:rPr>
                <w:bCs/>
                <w:sz w:val="22"/>
                <w:szCs w:val="22"/>
              </w:rPr>
            </w:pPr>
            <w:r w:rsidRPr="00040442">
              <w:rPr>
                <w:bCs/>
                <w:sz w:val="22"/>
                <w:szCs w:val="22"/>
              </w:rPr>
              <w:t> </w:t>
            </w:r>
          </w:p>
        </w:tc>
        <w:tc>
          <w:tcPr>
            <w:tcW w:w="1520" w:type="dxa"/>
            <w:hideMark/>
          </w:tcPr>
          <w:p w14:paraId="33D7A19A" w14:textId="77777777" w:rsidR="00C07C58" w:rsidRPr="00040442" w:rsidRDefault="00C07C58" w:rsidP="00795DAA">
            <w:pPr>
              <w:pStyle w:val="Piedepgina"/>
              <w:spacing w:before="120"/>
              <w:jc w:val="both"/>
              <w:rPr>
                <w:b/>
                <w:bCs/>
                <w:sz w:val="22"/>
                <w:szCs w:val="22"/>
              </w:rPr>
            </w:pPr>
            <w:r w:rsidRPr="00040442">
              <w:rPr>
                <w:b/>
                <w:bCs/>
                <w:sz w:val="22"/>
                <w:szCs w:val="22"/>
              </w:rPr>
              <w:t>340.000,00</w:t>
            </w:r>
          </w:p>
        </w:tc>
      </w:tr>
    </w:tbl>
    <w:p w14:paraId="7B57DF3F" w14:textId="77777777" w:rsidR="00C07C58" w:rsidRDefault="00C07C58" w:rsidP="00C548B6">
      <w:pPr>
        <w:shd w:val="clear" w:color="auto" w:fill="FFFFFF"/>
        <w:ind w:left="-100" w:right="70"/>
        <w:jc w:val="both"/>
        <w:rPr>
          <w:rFonts w:ascii="Verdana" w:hAnsi="Verdana" w:cs="Arial"/>
          <w:b/>
          <w:caps/>
          <w:sz w:val="20"/>
          <w:szCs w:val="20"/>
        </w:rPr>
      </w:pPr>
    </w:p>
    <w:p w14:paraId="100D1C16" w14:textId="77777777" w:rsidR="00C07C58" w:rsidRDefault="00C07C58" w:rsidP="00C548B6">
      <w:pPr>
        <w:shd w:val="clear" w:color="auto" w:fill="FFFFFF"/>
        <w:ind w:left="-100" w:right="70"/>
        <w:jc w:val="both"/>
        <w:rPr>
          <w:rFonts w:ascii="Verdana" w:hAnsi="Verdana" w:cs="Arial"/>
          <w:b/>
          <w:caps/>
          <w:sz w:val="20"/>
          <w:szCs w:val="20"/>
        </w:rPr>
      </w:pPr>
    </w:p>
    <w:p w14:paraId="3F558CE0" w14:textId="77777777" w:rsidR="00C07C58" w:rsidRDefault="00C07C58" w:rsidP="00C548B6">
      <w:pPr>
        <w:shd w:val="clear" w:color="auto" w:fill="FFFFFF"/>
        <w:ind w:left="-100" w:right="70"/>
        <w:jc w:val="both"/>
        <w:rPr>
          <w:rFonts w:ascii="Verdana" w:hAnsi="Verdana" w:cs="Arial"/>
          <w:b/>
          <w:caps/>
          <w:sz w:val="20"/>
          <w:szCs w:val="20"/>
        </w:rPr>
      </w:pPr>
    </w:p>
    <w:p w14:paraId="326E426A" w14:textId="77777777" w:rsidR="00C07C58" w:rsidRDefault="00C07C58" w:rsidP="00C548B6">
      <w:pPr>
        <w:shd w:val="clear" w:color="auto" w:fill="FFFFFF"/>
        <w:ind w:left="-100" w:right="70"/>
        <w:jc w:val="both"/>
        <w:rPr>
          <w:rFonts w:ascii="Verdana" w:hAnsi="Verdana" w:cs="Arial"/>
          <w:b/>
          <w:caps/>
          <w:sz w:val="20"/>
          <w:szCs w:val="20"/>
        </w:rPr>
      </w:pPr>
    </w:p>
    <w:p w14:paraId="0F69EFA7" w14:textId="77777777" w:rsidR="00C07C58" w:rsidRDefault="00C07C58" w:rsidP="00C548B6">
      <w:pPr>
        <w:shd w:val="clear" w:color="auto" w:fill="FFFFFF"/>
        <w:ind w:left="-100" w:right="70"/>
        <w:jc w:val="both"/>
        <w:rPr>
          <w:rFonts w:ascii="Verdana" w:hAnsi="Verdana" w:cs="Arial"/>
          <w:b/>
          <w:caps/>
          <w:sz w:val="20"/>
          <w:szCs w:val="20"/>
        </w:rPr>
      </w:pPr>
    </w:p>
    <w:p w14:paraId="5AD31252" w14:textId="77777777" w:rsidR="00C07C58" w:rsidRPr="00BD20A5" w:rsidRDefault="00C07C58"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0CA876BE" w:rsidR="00C548B6" w:rsidRPr="00807B9E" w:rsidRDefault="00AF2E4B" w:rsidP="00A12B05">
            <w:pPr>
              <w:tabs>
                <w:tab w:val="left" w:pos="4700"/>
              </w:tabs>
              <w:ind w:left="-100" w:right="70"/>
              <w:jc w:val="right"/>
              <w:rPr>
                <w:rFonts w:ascii="Verdana" w:hAnsi="Verdana"/>
                <w:b/>
                <w:sz w:val="19"/>
                <w:szCs w:val="19"/>
              </w:rPr>
            </w:pPr>
            <w:r w:rsidRPr="00807B9E">
              <w:rPr>
                <w:rFonts w:ascii="Verdana" w:hAnsi="Verdana"/>
                <w:bCs/>
                <w:sz w:val="19"/>
                <w:szCs w:val="19"/>
              </w:rPr>
              <w:t>280.991,74</w:t>
            </w:r>
            <w:r w:rsidR="00C548B6" w:rsidRPr="00807B9E">
              <w:rPr>
                <w:rFonts w:ascii="Verdana" w:hAnsi="Verdana"/>
                <w:b/>
                <w:sz w:val="19"/>
                <w:szCs w:val="19"/>
              </w:rPr>
              <w:t xml:space="preserve"> 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6DBE5FF4"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w:t>
            </w:r>
            <w:r w:rsidR="00AF2E4B" w:rsidRPr="00340541">
              <w:rPr>
                <w:rFonts w:ascii="Verdana" w:hAnsi="Verdana"/>
                <w:b/>
                <w:sz w:val="19"/>
                <w:szCs w:val="19"/>
              </w:rPr>
              <w:t>21</w:t>
            </w:r>
            <w:r w:rsidRPr="00340541">
              <w:rPr>
                <w:rFonts w:ascii="Verdana" w:hAnsi="Verdana"/>
                <w:b/>
                <w:sz w:val="19"/>
                <w:szCs w:val="19"/>
              </w:rPr>
              <w:t xml:space="preserve"> </w:t>
            </w:r>
            <w:r w:rsidRPr="00BD20A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6C9989E0" w:rsidR="00C548B6" w:rsidRPr="00807B9E" w:rsidRDefault="00AF2E4B" w:rsidP="00A12B05">
            <w:pPr>
              <w:tabs>
                <w:tab w:val="left" w:pos="4700"/>
              </w:tabs>
              <w:ind w:left="-100" w:right="70"/>
              <w:jc w:val="right"/>
              <w:rPr>
                <w:rFonts w:ascii="Verdana" w:hAnsi="Verdana"/>
                <w:b/>
                <w:sz w:val="19"/>
                <w:szCs w:val="19"/>
              </w:rPr>
            </w:pPr>
            <w:r w:rsidRPr="00807B9E">
              <w:rPr>
                <w:rFonts w:ascii="Verdana" w:hAnsi="Verdana"/>
                <w:bCs/>
                <w:sz w:val="19"/>
                <w:szCs w:val="19"/>
              </w:rPr>
              <w:t>59.008,26</w:t>
            </w:r>
            <w:r w:rsidR="00C548B6" w:rsidRPr="00807B9E">
              <w:rPr>
                <w:rFonts w:ascii="Verdana" w:hAnsi="Verdana"/>
                <w:b/>
                <w:sz w:val="19"/>
                <w:szCs w:val="19"/>
              </w:rPr>
              <w:t xml:space="preserve"> 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44C55A8F" w:rsidR="00C548B6" w:rsidRPr="00807B9E" w:rsidRDefault="00AF2E4B" w:rsidP="00A12B05">
            <w:pPr>
              <w:tabs>
                <w:tab w:val="left" w:pos="4700"/>
              </w:tabs>
              <w:ind w:left="-100" w:right="70"/>
              <w:jc w:val="right"/>
              <w:rPr>
                <w:rFonts w:ascii="Verdana" w:hAnsi="Verdana"/>
                <w:b/>
                <w:sz w:val="19"/>
                <w:szCs w:val="19"/>
              </w:rPr>
            </w:pPr>
            <w:r w:rsidRPr="00807B9E">
              <w:rPr>
                <w:rFonts w:ascii="Verdana" w:hAnsi="Verdana"/>
                <w:bCs/>
                <w:sz w:val="19"/>
                <w:szCs w:val="19"/>
              </w:rPr>
              <w:t>340.000,00</w:t>
            </w:r>
            <w:r w:rsidR="00C548B6" w:rsidRPr="00807B9E">
              <w:rPr>
                <w:rFonts w:ascii="Verdana" w:hAnsi="Verdana"/>
                <w:b/>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93" w:name="AnexoI2"/>
      <w:bookmarkStart w:id="994" w:name="_Toc33530863"/>
      <w:bookmarkStart w:id="995" w:name="_Toc38387834"/>
      <w:bookmarkStart w:id="996" w:name="_Toc157522125"/>
      <w:r w:rsidRPr="00BD20A5">
        <w:lastRenderedPageBreak/>
        <w:t>ANEXO I.</w:t>
      </w:r>
      <w:r w:rsidR="00C548B6" w:rsidRPr="00BD20A5">
        <w:t>2.-</w:t>
      </w:r>
      <w:r w:rsidR="00C548B6" w:rsidRPr="00BD20A5">
        <w:tab/>
      </w:r>
      <w:bookmarkEnd w:id="993"/>
      <w:r w:rsidR="00C548B6" w:rsidRPr="00BD20A5">
        <w:t>DATOS SOBRE LAS CONDICIONES DE LOS CONTRATOS DE TRABAJO</w:t>
      </w:r>
      <w:bookmarkEnd w:id="994"/>
      <w:bookmarkEnd w:id="995"/>
      <w:bookmarkEnd w:id="996"/>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97" w:name="_Toc505598236"/>
      <w:bookmarkStart w:id="998" w:name="_Toc505598313"/>
      <w:bookmarkStart w:id="999" w:name="_Toc505598406"/>
      <w:bookmarkStart w:id="1000" w:name="_Toc507512585"/>
      <w:bookmarkStart w:id="1001" w:name="_Toc507512886"/>
      <w:r w:rsidRPr="00BD20A5">
        <w:rPr>
          <w:rFonts w:ascii="Verdana" w:hAnsi="Verdana" w:cs="Tahoma"/>
          <w:sz w:val="19"/>
          <w:szCs w:val="19"/>
        </w:rPr>
        <w:t>En............................., a..... de....................de 20....</w:t>
      </w:r>
      <w:bookmarkEnd w:id="997"/>
      <w:bookmarkEnd w:id="998"/>
      <w:bookmarkEnd w:id="999"/>
      <w:bookmarkEnd w:id="1000"/>
      <w:bookmarkEnd w:id="1001"/>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1002" w:name="_Toc505598237"/>
      <w:bookmarkStart w:id="1003" w:name="_Toc505598314"/>
      <w:bookmarkStart w:id="1004" w:name="_Toc505598407"/>
      <w:bookmarkStart w:id="1005" w:name="_Toc507512586"/>
      <w:bookmarkStart w:id="1006"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1002"/>
      <w:bookmarkEnd w:id="1003"/>
      <w:bookmarkEnd w:id="1004"/>
      <w:bookmarkEnd w:id="1005"/>
      <w:bookmarkEnd w:id="1006"/>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1007" w:name="AnexoI3"/>
      <w:bookmarkStart w:id="1008" w:name="_Toc33530864"/>
      <w:bookmarkStart w:id="1009" w:name="_Toc38387835"/>
      <w:bookmarkStart w:id="1010" w:name="_Toc157522126"/>
      <w:r w:rsidRPr="00BD20A5">
        <w:lastRenderedPageBreak/>
        <w:t>ANEXO I.</w:t>
      </w:r>
      <w:r w:rsidR="00C548B6" w:rsidRPr="00BD20A5">
        <w:t>3.-</w:t>
      </w:r>
      <w:r w:rsidR="00C548B6" w:rsidRPr="00BD20A5">
        <w:tab/>
      </w:r>
      <w:bookmarkEnd w:id="1007"/>
      <w:r w:rsidR="00C548B6" w:rsidRPr="00BD20A5">
        <w:t>SIMULACIÓN FÓRMULA(S) MATEMÁTICA(S)</w:t>
      </w:r>
      <w:bookmarkEnd w:id="1008"/>
      <w:bookmarkEnd w:id="1009"/>
      <w:bookmarkEnd w:id="1010"/>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46B68AE2" w14:textId="77777777" w:rsidR="00857944" w:rsidRPr="00857944" w:rsidRDefault="00857944" w:rsidP="00857944">
      <w:pPr>
        <w:numPr>
          <w:ilvl w:val="0"/>
          <w:numId w:val="29"/>
        </w:numPr>
        <w:tabs>
          <w:tab w:val="left" w:pos="0"/>
        </w:tabs>
        <w:spacing w:before="120" w:after="120"/>
        <w:ind w:left="1418" w:right="-425" w:hanging="283"/>
        <w:jc w:val="both"/>
        <w:rPr>
          <w:rFonts w:ascii="Verdana" w:hAnsi="Verdana" w:cs="Tahoma"/>
          <w:sz w:val="19"/>
          <w:szCs w:val="19"/>
        </w:rPr>
      </w:pPr>
      <w:r w:rsidRPr="00857944">
        <w:rPr>
          <w:rFonts w:ascii="Verdana" w:hAnsi="Verdana" w:cs="Tahoma"/>
          <w:sz w:val="19"/>
          <w:szCs w:val="19"/>
        </w:rPr>
        <w:t xml:space="preserve">Criterio: </w:t>
      </w:r>
      <w:r w:rsidRPr="00857944">
        <w:rPr>
          <w:rFonts w:ascii="Verdana" w:hAnsi="Verdana"/>
          <w:b/>
          <w:bCs/>
          <w:color w:val="0000FF"/>
          <w:sz w:val="19"/>
          <w:szCs w:val="19"/>
        </w:rPr>
        <w:t>Precio.</w:t>
      </w:r>
    </w:p>
    <w:p w14:paraId="63FAD7FE" w14:textId="3A7F06B4" w:rsidR="00857944" w:rsidRPr="00857944" w:rsidRDefault="00857944" w:rsidP="00857944">
      <w:pPr>
        <w:tabs>
          <w:tab w:val="left" w:pos="0"/>
        </w:tabs>
        <w:spacing w:before="120" w:after="120"/>
        <w:ind w:left="1418" w:right="-425"/>
        <w:jc w:val="both"/>
        <w:rPr>
          <w:rFonts w:ascii="Verdana" w:hAnsi="Verdana" w:cs="Tahoma"/>
          <w:sz w:val="19"/>
          <w:szCs w:val="19"/>
        </w:rPr>
      </w:pPr>
      <w:r w:rsidRPr="00857944">
        <w:rPr>
          <w:rFonts w:ascii="Verdana" w:hAnsi="Verdana" w:cs="Tahoma"/>
          <w:sz w:val="19"/>
          <w:szCs w:val="19"/>
        </w:rPr>
        <w:t xml:space="preserve">Ponderación: </w:t>
      </w:r>
      <w:r w:rsidRPr="00857944">
        <w:rPr>
          <w:rFonts w:ascii="Verdana" w:hAnsi="Verdana"/>
          <w:color w:val="0000FF"/>
          <w:sz w:val="19"/>
          <w:szCs w:val="19"/>
        </w:rPr>
        <w:t xml:space="preserve">(0 hasta </w:t>
      </w:r>
      <w:r w:rsidR="00794222">
        <w:rPr>
          <w:rFonts w:ascii="Verdana" w:hAnsi="Verdana"/>
          <w:color w:val="0000FF"/>
          <w:sz w:val="19"/>
          <w:szCs w:val="19"/>
        </w:rPr>
        <w:t>51</w:t>
      </w:r>
      <w:r w:rsidRPr="00857944">
        <w:rPr>
          <w:rFonts w:ascii="Verdana" w:hAnsi="Verdana"/>
          <w:color w:val="0000FF"/>
          <w:sz w:val="19"/>
          <w:szCs w:val="19"/>
        </w:rPr>
        <w:t xml:space="preserve"> puntos)</w:t>
      </w:r>
    </w:p>
    <w:p w14:paraId="293D0796" w14:textId="140B5CEC" w:rsidR="00857944" w:rsidRPr="00857944" w:rsidRDefault="00857944" w:rsidP="00857944">
      <w:pPr>
        <w:ind w:left="1418" w:right="452"/>
        <w:jc w:val="both"/>
        <w:rPr>
          <w:rFonts w:ascii="Verdana" w:hAnsi="Verdana" w:cs="Tahoma"/>
          <w:color w:val="0000FF"/>
          <w:sz w:val="19"/>
          <w:szCs w:val="19"/>
        </w:rPr>
      </w:pPr>
      <w:r w:rsidRPr="00857944">
        <w:rPr>
          <w:rFonts w:ascii="Verdana" w:hAnsi="Verdana" w:cs="Tahoma"/>
          <w:sz w:val="19"/>
          <w:szCs w:val="19"/>
        </w:rPr>
        <w:t xml:space="preserve">Fórmula: </w:t>
      </w:r>
      <w:r w:rsidRPr="00857944">
        <w:rPr>
          <w:rFonts w:ascii="Verdana" w:hAnsi="Verdana" w:cs="Tahoma"/>
          <w:color w:val="0000FF"/>
          <w:sz w:val="19"/>
          <w:szCs w:val="19"/>
        </w:rPr>
        <w:t xml:space="preserve">Se valorará con </w:t>
      </w:r>
      <w:r w:rsidR="00794222">
        <w:rPr>
          <w:rFonts w:ascii="Verdana" w:hAnsi="Verdana" w:cs="Tahoma"/>
          <w:color w:val="0000FF"/>
          <w:sz w:val="19"/>
          <w:szCs w:val="19"/>
        </w:rPr>
        <w:t>51</w:t>
      </w:r>
      <w:r w:rsidRPr="00857944">
        <w:rPr>
          <w:rFonts w:ascii="Verdana" w:hAnsi="Verdana" w:cs="Tahoma"/>
          <w:color w:val="0000FF"/>
          <w:sz w:val="19"/>
          <w:szCs w:val="19"/>
        </w:rPr>
        <w:t xml:space="preserve"> puntos la oferta más ventajosa y con 0 puntos la oferta que iguale el precio de licitación; el resto de acuerdo con la siguiente fórmula:</w:t>
      </w:r>
    </w:p>
    <w:p w14:paraId="2558D6F1" w14:textId="77777777" w:rsidR="00857944" w:rsidRPr="00857944" w:rsidRDefault="00857944" w:rsidP="00857944">
      <w:pPr>
        <w:ind w:left="993" w:right="452"/>
        <w:jc w:val="both"/>
        <w:rPr>
          <w:rFonts w:ascii="Verdana" w:hAnsi="Verdana" w:cs="Tahoma"/>
          <w:sz w:val="19"/>
          <w:szCs w:val="19"/>
        </w:rPr>
      </w:pPr>
    </w:p>
    <w:p w14:paraId="5C3AA009" w14:textId="77777777" w:rsidR="00857944" w:rsidRPr="00857944" w:rsidRDefault="00857944" w:rsidP="00857944">
      <w:pPr>
        <w:ind w:left="851"/>
        <w:jc w:val="both"/>
        <w:rPr>
          <w:rFonts w:ascii="Cambria Math" w:hAnsi="Cambria Math"/>
          <w:i/>
          <w:color w:val="0000FF"/>
          <w:sz w:val="28"/>
          <w:szCs w:val="28"/>
        </w:rPr>
      </w:pPr>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501A53DB" w14:textId="77777777" w:rsidR="00857944" w:rsidRPr="00857944" w:rsidRDefault="00857944" w:rsidP="00857944">
      <w:pPr>
        <w:ind w:left="851"/>
        <w:jc w:val="both"/>
        <w:rPr>
          <w:rFonts w:ascii="Cambria Math" w:hAnsi="Cambria Math"/>
          <w:i/>
          <w:color w:val="0000FF"/>
          <w:sz w:val="28"/>
          <w:szCs w:val="28"/>
        </w:rPr>
      </w:pPr>
    </w:p>
    <w:p w14:paraId="1D0FE98E" w14:textId="77777777" w:rsidR="00857944" w:rsidRPr="00857944" w:rsidRDefault="00857944" w:rsidP="00857944">
      <w:pPr>
        <w:ind w:left="1249" w:firstLine="169"/>
        <w:jc w:val="both"/>
        <w:rPr>
          <w:rFonts w:ascii="Verdana" w:hAnsi="Verdana"/>
          <w:color w:val="0000FF"/>
          <w:sz w:val="19"/>
          <w:szCs w:val="19"/>
        </w:rPr>
      </w:pPr>
      <w:r w:rsidRPr="00857944">
        <w:rPr>
          <w:rFonts w:ascii="Verdana" w:hAnsi="Verdana"/>
          <w:color w:val="0000FF"/>
          <w:sz w:val="19"/>
          <w:szCs w:val="19"/>
        </w:rPr>
        <w:t>Donde:</w:t>
      </w:r>
    </w:p>
    <w:p w14:paraId="067F9CC5" w14:textId="77777777" w:rsidR="00857944" w:rsidRPr="00857944" w:rsidRDefault="00857944" w:rsidP="00857944">
      <w:pPr>
        <w:ind w:firstLine="708"/>
        <w:rPr>
          <w:rFonts w:ascii="Verdana" w:hAnsi="Verdana"/>
          <w:color w:val="0000FF"/>
          <w:sz w:val="16"/>
          <w:szCs w:val="16"/>
        </w:rPr>
      </w:pPr>
    </w:p>
    <w:p w14:paraId="68ADDD2C" w14:textId="77777777" w:rsidR="00857944" w:rsidRPr="00857944" w:rsidRDefault="00857944" w:rsidP="00857944">
      <w:pPr>
        <w:ind w:left="1418"/>
        <w:contextualSpacing/>
        <w:rPr>
          <w:rFonts w:ascii="Verdana" w:hAnsi="Verdana"/>
          <w:color w:val="0000FF"/>
          <w:sz w:val="19"/>
          <w:szCs w:val="19"/>
        </w:rPr>
      </w:pPr>
      <w:r w:rsidRPr="00857944">
        <w:rPr>
          <w:rFonts w:ascii="Verdana" w:hAnsi="Verdana"/>
          <w:color w:val="0000FF"/>
          <w:sz w:val="19"/>
          <w:szCs w:val="19"/>
        </w:rPr>
        <w:t xml:space="preserve">PO: puntuación otorgada a la licitadora. </w:t>
      </w:r>
    </w:p>
    <w:p w14:paraId="710AD63F" w14:textId="66F5790E" w:rsidR="00857944" w:rsidRPr="00857944" w:rsidRDefault="00857944" w:rsidP="00857944">
      <w:pPr>
        <w:ind w:left="1418"/>
        <w:contextualSpacing/>
        <w:rPr>
          <w:rFonts w:ascii="Verdana" w:hAnsi="Verdana"/>
          <w:color w:val="0000FF"/>
          <w:sz w:val="19"/>
          <w:szCs w:val="19"/>
        </w:rPr>
      </w:pPr>
      <w:r w:rsidRPr="00857944">
        <w:rPr>
          <w:rFonts w:ascii="Verdana" w:hAnsi="Verdana"/>
          <w:color w:val="0000FF"/>
          <w:sz w:val="19"/>
          <w:szCs w:val="19"/>
        </w:rPr>
        <w:t xml:space="preserve">Pmax: puntuación máxima </w:t>
      </w:r>
      <w:r w:rsidR="006C62AB">
        <w:rPr>
          <w:rFonts w:ascii="Verdana" w:hAnsi="Verdana"/>
          <w:color w:val="0000FF"/>
          <w:sz w:val="19"/>
          <w:szCs w:val="19"/>
        </w:rPr>
        <w:t>51</w:t>
      </w:r>
      <w:r w:rsidRPr="00857944">
        <w:rPr>
          <w:rFonts w:ascii="Verdana" w:hAnsi="Verdana"/>
          <w:color w:val="0000FF"/>
          <w:sz w:val="19"/>
          <w:szCs w:val="19"/>
        </w:rPr>
        <w:t xml:space="preserve"> puntos.</w:t>
      </w:r>
    </w:p>
    <w:p w14:paraId="47CA12FE" w14:textId="77777777" w:rsidR="00857944" w:rsidRPr="00857944" w:rsidRDefault="00857944" w:rsidP="00857944">
      <w:pPr>
        <w:ind w:left="1418"/>
        <w:contextualSpacing/>
        <w:rPr>
          <w:rFonts w:ascii="Verdana" w:hAnsi="Verdana"/>
          <w:color w:val="0000FF"/>
          <w:sz w:val="19"/>
          <w:szCs w:val="19"/>
        </w:rPr>
      </w:pPr>
      <w:r w:rsidRPr="00857944">
        <w:rPr>
          <w:rFonts w:ascii="Verdana" w:hAnsi="Verdana"/>
          <w:color w:val="0000FF"/>
          <w:sz w:val="19"/>
          <w:szCs w:val="19"/>
        </w:rPr>
        <w:t>PL: presupuesto base de licitación</w:t>
      </w:r>
    </w:p>
    <w:p w14:paraId="2E476787" w14:textId="77777777" w:rsidR="00857944" w:rsidRPr="00857944" w:rsidRDefault="00857944" w:rsidP="00857944">
      <w:pPr>
        <w:ind w:left="1418"/>
        <w:contextualSpacing/>
        <w:rPr>
          <w:rFonts w:ascii="Verdana" w:hAnsi="Verdana"/>
          <w:color w:val="0000FF"/>
          <w:sz w:val="19"/>
          <w:szCs w:val="19"/>
        </w:rPr>
      </w:pPr>
      <w:r w:rsidRPr="00857944">
        <w:rPr>
          <w:rFonts w:ascii="Verdana" w:hAnsi="Verdana"/>
          <w:color w:val="0000FF"/>
          <w:sz w:val="19"/>
          <w:szCs w:val="19"/>
        </w:rPr>
        <w:t>OP: oferta económica presentada por la licitadora que se está evaluando.</w:t>
      </w:r>
    </w:p>
    <w:p w14:paraId="045B63F0" w14:textId="77777777" w:rsidR="00857944" w:rsidRPr="00857944" w:rsidRDefault="00857944" w:rsidP="00857944">
      <w:pPr>
        <w:ind w:left="1418"/>
        <w:contextualSpacing/>
        <w:rPr>
          <w:rFonts w:ascii="Verdana" w:hAnsi="Verdana"/>
          <w:color w:val="0000FF"/>
          <w:sz w:val="19"/>
          <w:szCs w:val="19"/>
        </w:rPr>
      </w:pPr>
      <w:r w:rsidRPr="00857944">
        <w:rPr>
          <w:rFonts w:ascii="Verdana" w:hAnsi="Verdana"/>
          <w:color w:val="0000FF"/>
          <w:sz w:val="19"/>
          <w:szCs w:val="19"/>
        </w:rPr>
        <w:t xml:space="preserve">OM: oferta económica de </w:t>
      </w:r>
      <w:r w:rsidRPr="00857944">
        <w:rPr>
          <w:rFonts w:ascii="Verdana" w:hAnsi="Verdana"/>
          <w:b/>
          <w:bCs/>
          <w:color w:val="0000FF"/>
          <w:sz w:val="19"/>
          <w:szCs w:val="19"/>
        </w:rPr>
        <w:t>menor</w:t>
      </w:r>
      <w:r w:rsidRPr="00857944">
        <w:rPr>
          <w:rFonts w:ascii="Verdana" w:hAnsi="Verdana"/>
          <w:color w:val="0000FF"/>
          <w:sz w:val="19"/>
          <w:szCs w:val="19"/>
        </w:rPr>
        <w:t xml:space="preserve"> importe presentada.</w:t>
      </w:r>
    </w:p>
    <w:p w14:paraId="4115A303" w14:textId="77777777" w:rsidR="00857944" w:rsidRPr="00857944" w:rsidRDefault="00857944" w:rsidP="00857944">
      <w:pPr>
        <w:ind w:left="1418"/>
        <w:contextualSpacing/>
        <w:rPr>
          <w:rFonts w:ascii="Verdana" w:hAnsi="Verdana"/>
          <w:color w:val="0000FF"/>
          <w:sz w:val="19"/>
          <w:szCs w:val="19"/>
        </w:rPr>
      </w:pPr>
    </w:p>
    <w:p w14:paraId="761B8619" w14:textId="77777777" w:rsidR="00857944" w:rsidRPr="00857944" w:rsidRDefault="00857944" w:rsidP="00857944">
      <w:pPr>
        <w:ind w:right="452"/>
        <w:jc w:val="both"/>
        <w:rPr>
          <w:rFonts w:ascii="Verdana" w:hAnsi="Verdana" w:cs="Tahoma"/>
          <w:sz w:val="19"/>
          <w:szCs w:val="19"/>
        </w:rPr>
      </w:pPr>
    </w:p>
    <w:p w14:paraId="18F46F63" w14:textId="77777777" w:rsidR="00857944" w:rsidRPr="00857944" w:rsidRDefault="00857944" w:rsidP="00857944">
      <w:pPr>
        <w:ind w:left="1350"/>
        <w:jc w:val="both"/>
        <w:rPr>
          <w:rFonts w:ascii="Verdana" w:hAnsi="Verdana"/>
          <w:color w:val="0000FF"/>
          <w:sz w:val="19"/>
          <w:szCs w:val="19"/>
          <w:lang w:val="eu-ES"/>
        </w:rPr>
      </w:pPr>
      <w:r w:rsidRPr="00857944">
        <w:rPr>
          <w:rFonts w:ascii="Verdana" w:hAnsi="Verdana"/>
          <w:color w:val="0000FF"/>
          <w:sz w:val="19"/>
          <w:szCs w:val="19"/>
          <w:lang w:val="eu-ES"/>
        </w:rPr>
        <w:t>La puntuación obtenida por la licitadora (</w:t>
      </w:r>
      <w:r w:rsidRPr="00857944">
        <w:rPr>
          <w:rFonts w:ascii="Verdana" w:hAnsi="Verdana"/>
          <w:b/>
          <w:bCs/>
          <w:color w:val="0000FF"/>
          <w:sz w:val="19"/>
          <w:szCs w:val="19"/>
          <w:lang w:val="eu-ES"/>
        </w:rPr>
        <w:t>PO</w:t>
      </w:r>
      <w:r w:rsidRPr="00857944">
        <w:rPr>
          <w:rFonts w:ascii="Verdana" w:hAnsi="Verdana"/>
          <w:color w:val="0000FF"/>
          <w:sz w:val="19"/>
          <w:szCs w:val="19"/>
          <w:lang w:val="eu-ES"/>
        </w:rPr>
        <w:t>) se calculará multiplicando la puntuación máxima (</w:t>
      </w:r>
      <w:r w:rsidRPr="00857944">
        <w:rPr>
          <w:rFonts w:ascii="Verdana" w:hAnsi="Verdana"/>
          <w:b/>
          <w:bCs/>
          <w:color w:val="0000FF"/>
          <w:sz w:val="19"/>
          <w:szCs w:val="19"/>
          <w:lang w:val="eu-ES"/>
        </w:rPr>
        <w:t>Pmax</w:t>
      </w:r>
      <w:r w:rsidRPr="00857944">
        <w:rPr>
          <w:rFonts w:ascii="Verdana" w:hAnsi="Verdana"/>
          <w:color w:val="0000FF"/>
          <w:sz w:val="19"/>
          <w:szCs w:val="19"/>
          <w:lang w:val="eu-ES"/>
        </w:rPr>
        <w:t>) por el resultado de restar a la unidad el cociente obtenido al dividir la diferencia entre la oferta económica presentada por la licitadora evaluada (</w:t>
      </w:r>
      <w:r w:rsidRPr="00857944">
        <w:rPr>
          <w:rFonts w:ascii="Verdana" w:hAnsi="Verdana"/>
          <w:b/>
          <w:bCs/>
          <w:color w:val="0000FF"/>
          <w:sz w:val="19"/>
          <w:szCs w:val="19"/>
          <w:lang w:val="eu-ES"/>
        </w:rPr>
        <w:t>OP</w:t>
      </w:r>
      <w:r w:rsidRPr="00857944">
        <w:rPr>
          <w:rFonts w:ascii="Verdana" w:hAnsi="Verdana"/>
          <w:color w:val="0000FF"/>
          <w:sz w:val="19"/>
          <w:szCs w:val="19"/>
          <w:lang w:val="eu-ES"/>
        </w:rPr>
        <w:t>) y la oferta económica de menor importe presentada (</w:t>
      </w:r>
      <w:r w:rsidRPr="00857944">
        <w:rPr>
          <w:rFonts w:ascii="Verdana" w:hAnsi="Verdana"/>
          <w:b/>
          <w:bCs/>
          <w:color w:val="0000FF"/>
          <w:sz w:val="19"/>
          <w:szCs w:val="19"/>
          <w:lang w:val="eu-ES"/>
        </w:rPr>
        <w:t>OM</w:t>
      </w:r>
      <w:r w:rsidRPr="00857944">
        <w:rPr>
          <w:rFonts w:ascii="Verdana" w:hAnsi="Verdana"/>
          <w:color w:val="0000FF"/>
          <w:sz w:val="19"/>
          <w:szCs w:val="19"/>
          <w:lang w:val="eu-ES"/>
        </w:rPr>
        <w:t>) entre dicha oferta de menor importe (</w:t>
      </w:r>
      <w:r w:rsidRPr="00857944">
        <w:rPr>
          <w:rFonts w:ascii="Verdana" w:hAnsi="Verdana"/>
          <w:b/>
          <w:bCs/>
          <w:color w:val="0000FF"/>
          <w:sz w:val="19"/>
          <w:szCs w:val="19"/>
          <w:lang w:val="eu-ES"/>
        </w:rPr>
        <w:t>OM</w:t>
      </w:r>
      <w:r w:rsidRPr="00857944">
        <w:rPr>
          <w:rFonts w:ascii="Verdana" w:hAnsi="Verdana"/>
          <w:color w:val="0000FF"/>
          <w:sz w:val="19"/>
          <w:szCs w:val="19"/>
          <w:lang w:val="eu-ES"/>
        </w:rPr>
        <w:t>).</w:t>
      </w:r>
    </w:p>
    <w:p w14:paraId="7461D7A4" w14:textId="77777777" w:rsidR="00857944" w:rsidRPr="00857944" w:rsidRDefault="00857944" w:rsidP="00857944">
      <w:pPr>
        <w:ind w:left="1350"/>
        <w:jc w:val="both"/>
        <w:rPr>
          <w:rFonts w:ascii="Verdana" w:hAnsi="Verdana"/>
          <w:color w:val="0000FF"/>
          <w:sz w:val="19"/>
          <w:szCs w:val="19"/>
          <w:lang w:val="eu-ES"/>
        </w:rPr>
      </w:pPr>
    </w:p>
    <w:p w14:paraId="2B3CDA16" w14:textId="5C94C961" w:rsidR="00857944" w:rsidRPr="00857944" w:rsidRDefault="00857944" w:rsidP="00201375">
      <w:pPr>
        <w:ind w:left="1350"/>
        <w:jc w:val="both"/>
        <w:rPr>
          <w:rFonts w:ascii="Verdana" w:hAnsi="Verdana" w:cs="Tahoma"/>
        </w:rPr>
      </w:pPr>
      <w:r w:rsidRPr="00857944">
        <w:rPr>
          <w:rFonts w:ascii="Verdana" w:hAnsi="Verdana"/>
          <w:color w:val="0000FF"/>
          <w:sz w:val="19"/>
          <w:szCs w:val="19"/>
        </w:rPr>
        <w:t xml:space="preserve">Se realizarán los cálculos de la fórmula con el precio sin IVA. </w:t>
      </w: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11" w:name="_Toc33530865"/>
      <w:bookmarkStart w:id="1012" w:name="_Toc38387836"/>
      <w:bookmarkStart w:id="1013" w:name="_Toc157522127"/>
      <w:bookmarkStart w:id="1014"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11"/>
      <w:bookmarkEnd w:id="1012"/>
      <w:bookmarkEnd w:id="1013"/>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15" w:name="_Toc34132953"/>
      <w:bookmarkStart w:id="1016" w:name="_Toc38387837"/>
      <w:bookmarkStart w:id="1017" w:name="_Toc157522128"/>
      <w:r w:rsidRPr="00BD20A5">
        <w:lastRenderedPageBreak/>
        <w:t>ANEXO II.1.-</w:t>
      </w:r>
      <w:r w:rsidRPr="00BD20A5">
        <w:tab/>
        <w:t>DOCUMENTO EUROPEO ÚNICO DE CONTRATACIÓN (DEUC)</w:t>
      </w:r>
      <w:bookmarkEnd w:id="1015"/>
      <w:bookmarkEnd w:id="1016"/>
      <w:bookmarkEnd w:id="1017"/>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2801AF">
            <w:pPr>
              <w:numPr>
                <w:ilvl w:val="0"/>
                <w:numId w:val="116"/>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2801AF">
            <w:pPr>
              <w:numPr>
                <w:ilvl w:val="0"/>
                <w:numId w:val="116"/>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2801AF">
            <w:pPr>
              <w:numPr>
                <w:ilvl w:val="0"/>
                <w:numId w:val="116"/>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2801AF">
            <w:pPr>
              <w:numPr>
                <w:ilvl w:val="0"/>
                <w:numId w:val="116"/>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2801AF">
            <w:pPr>
              <w:numPr>
                <w:ilvl w:val="0"/>
                <w:numId w:val="116"/>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2801AF">
            <w:pPr>
              <w:numPr>
                <w:ilvl w:val="0"/>
                <w:numId w:val="116"/>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2801AF">
            <w:pPr>
              <w:numPr>
                <w:ilvl w:val="0"/>
                <w:numId w:val="116"/>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2801AF">
            <w:pPr>
              <w:numPr>
                <w:ilvl w:val="0"/>
                <w:numId w:val="116"/>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2801AF">
            <w:pPr>
              <w:numPr>
                <w:ilvl w:val="0"/>
                <w:numId w:val="116"/>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2801AF">
            <w:pPr>
              <w:numPr>
                <w:ilvl w:val="0"/>
                <w:numId w:val="116"/>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2801AF">
            <w:pPr>
              <w:numPr>
                <w:ilvl w:val="0"/>
                <w:numId w:val="116"/>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2801AF">
      <w:pPr>
        <w:numPr>
          <w:ilvl w:val="0"/>
          <w:numId w:val="117"/>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2801AF">
      <w:pPr>
        <w:numPr>
          <w:ilvl w:val="0"/>
          <w:numId w:val="117"/>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18" w:name="_Toc34132954"/>
      <w:bookmarkStart w:id="1019" w:name="_Toc38387838"/>
      <w:bookmarkStart w:id="1020" w:name="_Toc157522129"/>
      <w:bookmarkEnd w:id="1014"/>
      <w:r w:rsidRPr="00BD20A5">
        <w:lastRenderedPageBreak/>
        <w:t>ANEXO II.2.-</w:t>
      </w:r>
      <w:r w:rsidRPr="00BD20A5">
        <w:tab/>
        <w:t>COMPROMISO DE ADSCRIPCIÓN DE MEDIOS</w:t>
      </w:r>
      <w:bookmarkEnd w:id="1018"/>
      <w:bookmarkEnd w:id="1019"/>
      <w:bookmarkEnd w:id="1020"/>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2801AF">
      <w:pPr>
        <w:numPr>
          <w:ilvl w:val="0"/>
          <w:numId w:val="121"/>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2801AF">
      <w:pPr>
        <w:numPr>
          <w:ilvl w:val="0"/>
          <w:numId w:val="121"/>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21" w:name="_Toc505598241"/>
      <w:bookmarkStart w:id="1022" w:name="_Toc505598318"/>
      <w:bookmarkStart w:id="1023" w:name="_Toc505598411"/>
      <w:bookmarkStart w:id="1024" w:name="_Toc507512590"/>
      <w:bookmarkStart w:id="1025" w:name="_Toc507512891"/>
      <w:r w:rsidRPr="00BD20A5">
        <w:rPr>
          <w:rFonts w:ascii="Verdana" w:hAnsi="Verdana" w:cs="Tahoma"/>
          <w:sz w:val="19"/>
          <w:szCs w:val="19"/>
        </w:rPr>
        <w:t>En............................., a...... de....................de 20....</w:t>
      </w:r>
      <w:bookmarkEnd w:id="1021"/>
      <w:bookmarkEnd w:id="1022"/>
      <w:bookmarkEnd w:id="1023"/>
      <w:bookmarkEnd w:id="1024"/>
      <w:bookmarkEnd w:id="1025"/>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26" w:name="AnexoII3"/>
      <w:bookmarkStart w:id="1027" w:name="_Toc33530868"/>
      <w:bookmarkStart w:id="1028" w:name="_Toc38387839"/>
      <w:bookmarkStart w:id="1029"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26"/>
      <w:r w:rsidRPr="00BD20A5">
        <w:rPr>
          <w:rFonts w:eastAsia="Arial Unicode MS"/>
        </w:rPr>
        <w:t>DESIGNACIÓN COMO CONFIDENCIAL DE INFORMACIONES CONTENIDAS EN LA OFERTA</w:t>
      </w:r>
      <w:bookmarkEnd w:id="1027"/>
      <w:bookmarkEnd w:id="1028"/>
      <w:bookmarkEnd w:id="1029"/>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30" w:name="_Toc505598242"/>
      <w:bookmarkStart w:id="1031" w:name="_Toc505598319"/>
      <w:bookmarkStart w:id="1032" w:name="_Toc505598412"/>
      <w:bookmarkStart w:id="1033" w:name="_Toc507512591"/>
      <w:bookmarkStart w:id="1034" w:name="_Toc507512892"/>
      <w:r w:rsidRPr="00BD20A5">
        <w:rPr>
          <w:rFonts w:ascii="Verdana" w:hAnsi="Verdana"/>
          <w:b/>
          <w:sz w:val="19"/>
          <w:szCs w:val="19"/>
        </w:rPr>
        <w:t>DECLARA:</w:t>
      </w:r>
      <w:bookmarkEnd w:id="1030"/>
      <w:bookmarkEnd w:id="1031"/>
      <w:bookmarkEnd w:id="1032"/>
      <w:bookmarkEnd w:id="1033"/>
      <w:bookmarkEnd w:id="1034"/>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2801AF">
      <w:pPr>
        <w:numPr>
          <w:ilvl w:val="0"/>
          <w:numId w:val="32"/>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2801AF">
      <w:pPr>
        <w:numPr>
          <w:ilvl w:val="0"/>
          <w:numId w:val="32"/>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2801AF">
      <w:pPr>
        <w:numPr>
          <w:ilvl w:val="0"/>
          <w:numId w:val="32"/>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2801AF">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2801AF">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2801AF">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35" w:name="_Toc505598243"/>
      <w:bookmarkStart w:id="1036" w:name="_Toc505598320"/>
      <w:bookmarkStart w:id="1037" w:name="_Toc505598413"/>
      <w:bookmarkStart w:id="1038" w:name="_Toc507512592"/>
      <w:bookmarkStart w:id="1039" w:name="_Toc507512893"/>
      <w:r w:rsidRPr="00BD20A5">
        <w:rPr>
          <w:rFonts w:ascii="Verdana" w:hAnsi="Verdana" w:cs="Tahoma"/>
          <w:sz w:val="19"/>
          <w:szCs w:val="19"/>
        </w:rPr>
        <w:t>En............................., a...... de....................de 20....</w:t>
      </w:r>
      <w:bookmarkEnd w:id="1035"/>
      <w:bookmarkEnd w:id="1036"/>
      <w:bookmarkEnd w:id="1037"/>
      <w:bookmarkEnd w:id="1038"/>
      <w:bookmarkEnd w:id="1039"/>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40" w:name="AnexoII4"/>
      <w:bookmarkStart w:id="1041" w:name="_Toc33530869"/>
      <w:bookmarkStart w:id="1042" w:name="_Toc38387840"/>
      <w:bookmarkStart w:id="1043" w:name="_Toc157522131"/>
      <w:r w:rsidRPr="00BD20A5">
        <w:rPr>
          <w:lang w:val="es-ES_tradnl"/>
        </w:rPr>
        <w:lastRenderedPageBreak/>
        <w:t>ANEXO II.</w:t>
      </w:r>
      <w:r w:rsidR="00C548B6" w:rsidRPr="00BD20A5">
        <w:rPr>
          <w:lang w:val="es-ES_tradnl"/>
        </w:rPr>
        <w:t>4</w:t>
      </w:r>
      <w:bookmarkEnd w:id="1040"/>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41"/>
      <w:bookmarkEnd w:id="1042"/>
      <w:bookmarkEnd w:id="1043"/>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44" w:name="_Toc505598244"/>
      <w:bookmarkStart w:id="1045" w:name="_Toc505598321"/>
      <w:bookmarkStart w:id="1046" w:name="_Toc505598414"/>
      <w:bookmarkStart w:id="1047" w:name="_Toc507512593"/>
      <w:bookmarkStart w:id="1048" w:name="_Toc507512894"/>
      <w:r w:rsidRPr="00BD20A5">
        <w:rPr>
          <w:rFonts w:ascii="Verdana" w:hAnsi="Verdana" w:cs="Tahoma"/>
          <w:b/>
          <w:sz w:val="19"/>
          <w:szCs w:val="19"/>
          <w:lang w:val="es-ES_tradnl"/>
        </w:rPr>
        <w:t>DECLARAN:</w:t>
      </w:r>
      <w:bookmarkEnd w:id="1044"/>
      <w:bookmarkEnd w:id="1045"/>
      <w:bookmarkEnd w:id="1046"/>
      <w:bookmarkEnd w:id="1047"/>
      <w:bookmarkEnd w:id="1048"/>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49" w:name="_Toc505598245"/>
      <w:bookmarkStart w:id="1050" w:name="_Toc505598322"/>
      <w:bookmarkStart w:id="1051" w:name="_Toc505598415"/>
      <w:bookmarkStart w:id="1052" w:name="_Toc507512594"/>
      <w:bookmarkStart w:id="1053" w:name="_Toc507512895"/>
      <w:r w:rsidRPr="00BD20A5">
        <w:rPr>
          <w:rFonts w:ascii="Verdana" w:hAnsi="Verdana" w:cs="Tahoma"/>
          <w:sz w:val="19"/>
          <w:szCs w:val="19"/>
        </w:rPr>
        <w:t>En............................., a...... de....................de 20....</w:t>
      </w:r>
      <w:bookmarkEnd w:id="1049"/>
      <w:bookmarkEnd w:id="1050"/>
      <w:bookmarkEnd w:id="1051"/>
      <w:bookmarkEnd w:id="1052"/>
      <w:bookmarkEnd w:id="1053"/>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54" w:name="AnexoII5"/>
      <w:bookmarkStart w:id="1055" w:name="_Toc33530870"/>
      <w:bookmarkStart w:id="1056" w:name="_Toc38387841"/>
      <w:bookmarkStart w:id="1057" w:name="_Toc157522132"/>
      <w:r w:rsidRPr="00BD20A5">
        <w:rPr>
          <w:lang w:val="es-ES_tradnl"/>
        </w:rPr>
        <w:lastRenderedPageBreak/>
        <w:t>ANEXO II.</w:t>
      </w:r>
      <w:r w:rsidR="00C548B6" w:rsidRPr="00BD20A5">
        <w:rPr>
          <w:lang w:val="es-ES_tradnl"/>
        </w:rPr>
        <w:t>5.</w:t>
      </w:r>
      <w:bookmarkEnd w:id="1054"/>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55"/>
      <w:bookmarkEnd w:id="1056"/>
      <w:bookmarkEnd w:id="1057"/>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58" w:name="_Toc505598246"/>
      <w:bookmarkStart w:id="1059" w:name="_Toc505598323"/>
      <w:bookmarkStart w:id="1060" w:name="_Toc505598416"/>
      <w:bookmarkStart w:id="1061" w:name="_Toc507512595"/>
      <w:bookmarkStart w:id="1062" w:name="_Toc507512896"/>
      <w:r w:rsidRPr="00BD20A5">
        <w:rPr>
          <w:rFonts w:ascii="Verdana" w:hAnsi="Verdana"/>
          <w:b/>
          <w:sz w:val="19"/>
          <w:szCs w:val="19"/>
        </w:rPr>
        <w:t>DECLARA:</w:t>
      </w:r>
      <w:bookmarkEnd w:id="1058"/>
      <w:bookmarkEnd w:id="1059"/>
      <w:bookmarkEnd w:id="1060"/>
      <w:bookmarkEnd w:id="1061"/>
      <w:bookmarkEnd w:id="1062"/>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2801AF">
      <w:pPr>
        <w:numPr>
          <w:ilvl w:val="0"/>
          <w:numId w:val="34"/>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2801AF">
      <w:pPr>
        <w:numPr>
          <w:ilvl w:val="0"/>
          <w:numId w:val="34"/>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2801AF">
      <w:pPr>
        <w:numPr>
          <w:ilvl w:val="0"/>
          <w:numId w:val="34"/>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2801AF">
      <w:pPr>
        <w:numPr>
          <w:ilvl w:val="0"/>
          <w:numId w:val="34"/>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63" w:name="_Toc505598247"/>
      <w:bookmarkStart w:id="1064" w:name="_Toc505598324"/>
      <w:bookmarkStart w:id="1065" w:name="_Toc505598417"/>
      <w:bookmarkStart w:id="1066" w:name="_Toc507512596"/>
      <w:bookmarkStart w:id="1067" w:name="_Toc507512897"/>
      <w:r w:rsidRPr="00BD20A5">
        <w:rPr>
          <w:rFonts w:ascii="Verdana" w:hAnsi="Verdana" w:cs="Tahoma"/>
          <w:sz w:val="19"/>
          <w:szCs w:val="19"/>
        </w:rPr>
        <w:t>En............................., a..... de....................de 20....</w:t>
      </w:r>
      <w:bookmarkEnd w:id="1063"/>
      <w:bookmarkEnd w:id="1064"/>
      <w:bookmarkEnd w:id="1065"/>
      <w:bookmarkEnd w:id="1066"/>
      <w:bookmarkEnd w:id="1067"/>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68" w:name="AnexoII6"/>
      <w:bookmarkStart w:id="1069" w:name="_Toc33530871"/>
      <w:bookmarkStart w:id="1070" w:name="_Toc38387842"/>
      <w:bookmarkStart w:id="1071"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68"/>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69"/>
      <w:bookmarkEnd w:id="1070"/>
      <w:bookmarkEnd w:id="1071"/>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72" w:name="_Toc505598248"/>
      <w:bookmarkStart w:id="1073" w:name="_Toc505598325"/>
      <w:bookmarkStart w:id="1074" w:name="_Toc505598418"/>
      <w:bookmarkStart w:id="1075" w:name="_Toc507512597"/>
      <w:bookmarkStart w:id="1076"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72"/>
      <w:bookmarkEnd w:id="1073"/>
      <w:bookmarkEnd w:id="1074"/>
      <w:bookmarkEnd w:id="1075"/>
      <w:bookmarkEnd w:id="1076"/>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77" w:name="_Toc505598249"/>
      <w:bookmarkStart w:id="1078" w:name="_Toc505598326"/>
      <w:bookmarkStart w:id="1079" w:name="_Toc505598419"/>
      <w:bookmarkStart w:id="1080" w:name="_Toc507512598"/>
      <w:bookmarkStart w:id="1081" w:name="_Toc507512899"/>
      <w:r w:rsidRPr="00BD20A5">
        <w:rPr>
          <w:rFonts w:ascii="Verdana" w:hAnsi="Verdana" w:cs="Tahoma"/>
          <w:sz w:val="19"/>
          <w:szCs w:val="19"/>
        </w:rPr>
        <w:t>En............................., a..... de....................de 20....</w:t>
      </w:r>
      <w:bookmarkEnd w:id="1077"/>
      <w:bookmarkEnd w:id="1078"/>
      <w:bookmarkEnd w:id="1079"/>
      <w:bookmarkEnd w:id="1080"/>
      <w:bookmarkEnd w:id="1081"/>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82" w:name="AnexoII7"/>
    </w:p>
    <w:p w14:paraId="17443097" w14:textId="1846D52E" w:rsidR="00C548B6" w:rsidRPr="00BD20A5" w:rsidRDefault="00F47A03" w:rsidP="00C03745">
      <w:pPr>
        <w:pStyle w:val="Ttulo3"/>
        <w:rPr>
          <w:rFonts w:eastAsia="Arial Unicode MS"/>
        </w:rPr>
      </w:pPr>
      <w:bookmarkStart w:id="1083" w:name="_Toc33530872"/>
      <w:bookmarkStart w:id="1084" w:name="_Toc38387843"/>
      <w:bookmarkStart w:id="1085" w:name="_Toc157522134"/>
      <w:bookmarkEnd w:id="1082"/>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83"/>
      <w:bookmarkEnd w:id="1084"/>
      <w:bookmarkEnd w:id="1085"/>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86" w:name="_Toc505598250"/>
      <w:bookmarkStart w:id="1087" w:name="_Toc505598327"/>
      <w:bookmarkStart w:id="1088" w:name="_Toc505598420"/>
      <w:bookmarkStart w:id="1089" w:name="_Toc507512599"/>
      <w:bookmarkStart w:id="1090" w:name="_Toc507512900"/>
      <w:r w:rsidRPr="00BD20A5">
        <w:rPr>
          <w:rFonts w:ascii="Verdana" w:hAnsi="Verdana"/>
          <w:b/>
          <w:sz w:val="19"/>
          <w:szCs w:val="19"/>
        </w:rPr>
        <w:t>DECLARA:</w:t>
      </w:r>
      <w:bookmarkEnd w:id="1086"/>
      <w:bookmarkEnd w:id="1087"/>
      <w:bookmarkEnd w:id="1088"/>
      <w:bookmarkEnd w:id="1089"/>
      <w:bookmarkEnd w:id="1090"/>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91" w:name="_Toc505598251"/>
      <w:bookmarkStart w:id="1092" w:name="_Toc505598328"/>
      <w:bookmarkStart w:id="1093" w:name="_Toc505598421"/>
      <w:bookmarkStart w:id="1094" w:name="_Toc507512600"/>
      <w:bookmarkStart w:id="1095" w:name="_Toc507512901"/>
      <w:r w:rsidRPr="00BD20A5">
        <w:rPr>
          <w:rFonts w:ascii="Verdana" w:hAnsi="Verdana" w:cs="Tahoma"/>
          <w:sz w:val="19"/>
          <w:szCs w:val="19"/>
        </w:rPr>
        <w:t>En............................., a..... de....................de 20....</w:t>
      </w:r>
      <w:bookmarkEnd w:id="1091"/>
      <w:bookmarkEnd w:id="1092"/>
      <w:bookmarkEnd w:id="1093"/>
      <w:bookmarkEnd w:id="1094"/>
      <w:bookmarkEnd w:id="1095"/>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96" w:name="AnexoII8"/>
    </w:p>
    <w:p w14:paraId="0A58D715" w14:textId="77777777" w:rsidR="00E45BD3" w:rsidRPr="00BD20A5" w:rsidRDefault="00E45BD3" w:rsidP="00E45BD3">
      <w:pPr>
        <w:pStyle w:val="Ttulo3"/>
        <w:pBdr>
          <w:top w:val="single" w:sz="4" w:space="0" w:color="auto"/>
        </w:pBdr>
      </w:pPr>
      <w:bookmarkStart w:id="1097" w:name="_Toc157522135"/>
      <w:bookmarkStart w:id="1098" w:name="_Toc33530873"/>
      <w:bookmarkStart w:id="1099" w:name="_Toc38387844"/>
      <w:bookmarkStart w:id="1100" w:name="AnexoIII1"/>
      <w:bookmarkStart w:id="1101" w:name="_Toc34132961"/>
      <w:bookmarkEnd w:id="1096"/>
      <w:r w:rsidRPr="00BD20A5">
        <w:lastRenderedPageBreak/>
        <w:t>ANEXO II.8.- DECLARACIÓN SOBRE SUBCONTRATACIÓN DE SERVIDORES</w:t>
      </w:r>
      <w:bookmarkEnd w:id="1097"/>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E45BD3">
      <w:pPr>
        <w:pStyle w:val="Prrafodelista"/>
        <w:numPr>
          <w:ilvl w:val="0"/>
          <w:numId w:val="149"/>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E45BD3">
      <w:pPr>
        <w:pStyle w:val="Prrafodelista"/>
        <w:numPr>
          <w:ilvl w:val="0"/>
          <w:numId w:val="149"/>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E45BD3">
      <w:pPr>
        <w:pStyle w:val="Prrafodelista"/>
        <w:numPr>
          <w:ilvl w:val="0"/>
          <w:numId w:val="150"/>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E45BD3">
      <w:pPr>
        <w:pStyle w:val="Prrafodelista"/>
        <w:numPr>
          <w:ilvl w:val="0"/>
          <w:numId w:val="150"/>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E45BD3">
      <w:pPr>
        <w:pStyle w:val="Prrafodelista"/>
        <w:numPr>
          <w:ilvl w:val="0"/>
          <w:numId w:val="150"/>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E45BD3">
      <w:pPr>
        <w:pStyle w:val="Prrafodelista"/>
        <w:numPr>
          <w:ilvl w:val="0"/>
          <w:numId w:val="150"/>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E45BD3">
      <w:pPr>
        <w:pStyle w:val="Prrafodelista"/>
        <w:numPr>
          <w:ilvl w:val="0"/>
          <w:numId w:val="150"/>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102" w:name="_Toc119673740"/>
      <w:bookmarkStart w:id="1103" w:name="_Toc126566423"/>
      <w:bookmarkStart w:id="1104"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102"/>
      <w:bookmarkEnd w:id="1103"/>
      <w:bookmarkEnd w:id="1104"/>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E45BD3">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E45BD3">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E45BD3">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E45BD3">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E45BD3">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105"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98"/>
      <w:bookmarkEnd w:id="1099"/>
      <w:bookmarkEnd w:id="1105"/>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106" w:name="_Toc505598252"/>
      <w:bookmarkStart w:id="1107" w:name="_Toc505598329"/>
      <w:bookmarkStart w:id="1108" w:name="_Toc505598422"/>
      <w:bookmarkStart w:id="1109" w:name="_Toc507512601"/>
      <w:bookmarkStart w:id="1110"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06"/>
      <w:bookmarkEnd w:id="1107"/>
      <w:bookmarkEnd w:id="1108"/>
      <w:bookmarkEnd w:id="1109"/>
      <w:bookmarkEnd w:id="1110"/>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2801AF">
      <w:pPr>
        <w:numPr>
          <w:ilvl w:val="0"/>
          <w:numId w:val="33"/>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2801AF">
      <w:pPr>
        <w:numPr>
          <w:ilvl w:val="0"/>
          <w:numId w:val="33"/>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2801AF">
      <w:pPr>
        <w:numPr>
          <w:ilvl w:val="0"/>
          <w:numId w:val="33"/>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2801AF">
      <w:pPr>
        <w:numPr>
          <w:ilvl w:val="0"/>
          <w:numId w:val="33"/>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11" w:name="_Toc505598253"/>
      <w:bookmarkStart w:id="1112" w:name="_Toc505598330"/>
      <w:bookmarkStart w:id="1113" w:name="_Toc505598423"/>
      <w:bookmarkStart w:id="1114" w:name="_Toc507512602"/>
      <w:bookmarkStart w:id="1115" w:name="_Toc507512903"/>
      <w:r w:rsidRPr="00BD20A5">
        <w:rPr>
          <w:rFonts w:ascii="Verdana" w:hAnsi="Verdana" w:cs="Tahoma"/>
          <w:sz w:val="19"/>
          <w:szCs w:val="19"/>
        </w:rPr>
        <w:t>En............................., a...... de....................de 20....</w:t>
      </w:r>
      <w:bookmarkEnd w:id="1111"/>
      <w:bookmarkEnd w:id="1112"/>
      <w:bookmarkEnd w:id="1113"/>
      <w:bookmarkEnd w:id="1114"/>
      <w:bookmarkEnd w:id="1115"/>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7BC61996" w:rsidR="00C548B6" w:rsidRPr="00BD20A5" w:rsidRDefault="00F47A03" w:rsidP="00FD611A">
      <w:pPr>
        <w:pStyle w:val="Ttulo3"/>
        <w:rPr>
          <w:rFonts w:eastAsia="Arial Unicode MS"/>
        </w:rPr>
      </w:pPr>
      <w:bookmarkStart w:id="1116" w:name="_Toc33530874"/>
      <w:bookmarkStart w:id="1117" w:name="_Toc38387845"/>
      <w:bookmarkStart w:id="1118" w:name="_Toc157522138"/>
      <w:bookmarkEnd w:id="1100"/>
      <w:bookmarkEnd w:id="1101"/>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16"/>
      <w:bookmarkEnd w:id="1117"/>
      <w:bookmarkEnd w:id="1118"/>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19" w:name="_Toc505598254"/>
      <w:bookmarkStart w:id="1120" w:name="_Toc505598331"/>
      <w:bookmarkStart w:id="1121" w:name="_Toc505598424"/>
      <w:bookmarkStart w:id="1122" w:name="_Toc507512603"/>
      <w:bookmarkStart w:id="1123" w:name="_Toc507512904"/>
      <w:r w:rsidRPr="00BD20A5">
        <w:rPr>
          <w:rFonts w:ascii="Verdana" w:hAnsi="Verdana"/>
          <w:b/>
          <w:sz w:val="19"/>
          <w:szCs w:val="19"/>
        </w:rPr>
        <w:t>DECLARA:</w:t>
      </w:r>
      <w:bookmarkEnd w:id="1119"/>
      <w:bookmarkEnd w:id="1120"/>
      <w:bookmarkEnd w:id="1121"/>
      <w:bookmarkEnd w:id="1122"/>
      <w:bookmarkEnd w:id="1123"/>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2801AF">
      <w:pPr>
        <w:numPr>
          <w:ilvl w:val="0"/>
          <w:numId w:val="38"/>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2801AF">
      <w:pPr>
        <w:numPr>
          <w:ilvl w:val="0"/>
          <w:numId w:val="38"/>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1292F680" w14:textId="77777777" w:rsidR="00C548B6" w:rsidRPr="00BD20A5" w:rsidRDefault="00C548B6" w:rsidP="00C548B6">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tanto alzado)</w:t>
      </w: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5A2BC633" w14:textId="77777777" w:rsidR="00C548B6" w:rsidRPr="00BD20A5" w:rsidRDefault="00C548B6" w:rsidP="00C548B6">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precios unitarios)</w:t>
      </w:r>
    </w:p>
    <w:p w14:paraId="5C5F8072"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BD20A5" w14:paraId="463A5AF4" w14:textId="77777777" w:rsidTr="00A12B05">
        <w:trPr>
          <w:jc w:val="right"/>
        </w:trPr>
        <w:tc>
          <w:tcPr>
            <w:tcW w:w="3969" w:type="dxa"/>
            <w:vAlign w:val="center"/>
          </w:tcPr>
          <w:p w14:paraId="56CF8129" w14:textId="77777777" w:rsidR="00C548B6" w:rsidRPr="00BD20A5" w:rsidRDefault="00C548B6" w:rsidP="00A12B05">
            <w:pPr>
              <w:tabs>
                <w:tab w:val="left" w:pos="-1843"/>
                <w:tab w:val="right" w:pos="9900"/>
              </w:tabs>
              <w:ind w:left="-108" w:right="-108"/>
              <w:jc w:val="center"/>
              <w:rPr>
                <w:rFonts w:ascii="Verdana" w:hAnsi="Verdana" w:cs="Tahoma"/>
                <w:sz w:val="19"/>
                <w:szCs w:val="19"/>
              </w:rPr>
            </w:pPr>
            <w:r w:rsidRPr="00BD20A5">
              <w:rPr>
                <w:rFonts w:ascii="Verdana" w:hAnsi="Verdana" w:cs="Tahoma"/>
                <w:sz w:val="19"/>
                <w:szCs w:val="19"/>
              </w:rPr>
              <w:t>Componente de la prestación/unidad de ejecución o tiempo</w:t>
            </w:r>
          </w:p>
        </w:tc>
        <w:tc>
          <w:tcPr>
            <w:tcW w:w="1559" w:type="dxa"/>
            <w:vAlign w:val="center"/>
          </w:tcPr>
          <w:p w14:paraId="719AE360" w14:textId="77777777" w:rsidR="00C548B6" w:rsidRPr="00BD20A5" w:rsidRDefault="00C548B6" w:rsidP="00A12B05">
            <w:pPr>
              <w:tabs>
                <w:tab w:val="left" w:pos="-1843"/>
                <w:tab w:val="right" w:pos="9900"/>
              </w:tabs>
              <w:ind w:left="-93" w:right="-108"/>
              <w:jc w:val="center"/>
              <w:rPr>
                <w:rFonts w:ascii="Verdana" w:hAnsi="Verdana" w:cs="Tahoma"/>
                <w:sz w:val="19"/>
                <w:szCs w:val="19"/>
              </w:rPr>
            </w:pPr>
            <w:r w:rsidRPr="00BD20A5">
              <w:rPr>
                <w:rFonts w:ascii="Verdana" w:hAnsi="Verdana" w:cs="Tahoma"/>
                <w:sz w:val="19"/>
                <w:szCs w:val="19"/>
              </w:rPr>
              <w:t>Precio base</w:t>
            </w:r>
          </w:p>
        </w:tc>
        <w:tc>
          <w:tcPr>
            <w:tcW w:w="1506" w:type="dxa"/>
            <w:vAlign w:val="center"/>
          </w:tcPr>
          <w:p w14:paraId="5E11BFC7" w14:textId="77777777" w:rsidR="00C548B6" w:rsidRPr="00BD20A5" w:rsidRDefault="00C548B6" w:rsidP="00A12B05">
            <w:pPr>
              <w:tabs>
                <w:tab w:val="left" w:pos="-1843"/>
                <w:tab w:val="left" w:pos="1361"/>
                <w:tab w:val="right" w:pos="9900"/>
              </w:tabs>
              <w:ind w:left="-93" w:right="-161"/>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152" w:type="dxa"/>
            <w:vAlign w:val="center"/>
          </w:tcPr>
          <w:p w14:paraId="69F71054" w14:textId="77777777" w:rsidR="00C548B6" w:rsidRPr="00BD20A5" w:rsidRDefault="00C548B6" w:rsidP="00A12B05">
            <w:pPr>
              <w:tabs>
                <w:tab w:val="left" w:pos="-1843"/>
                <w:tab w:val="left" w:pos="1079"/>
                <w:tab w:val="right" w:pos="9900"/>
              </w:tabs>
              <w:ind w:left="-55" w:right="-143"/>
              <w:jc w:val="center"/>
              <w:rPr>
                <w:rFonts w:ascii="Verdana" w:hAnsi="Verdana" w:cs="Tahoma"/>
                <w:sz w:val="19"/>
                <w:szCs w:val="19"/>
              </w:rPr>
            </w:pPr>
            <w:r w:rsidRPr="00BD20A5">
              <w:rPr>
                <w:rFonts w:ascii="Verdana" w:hAnsi="Verdana" w:cs="Tahoma"/>
                <w:sz w:val="19"/>
                <w:szCs w:val="19"/>
              </w:rPr>
              <w:t>Total</w:t>
            </w:r>
          </w:p>
        </w:tc>
      </w:tr>
      <w:tr w:rsidR="00C548B6" w:rsidRPr="00BD20A5" w14:paraId="67352509" w14:textId="77777777" w:rsidTr="00A12B05">
        <w:trPr>
          <w:jc w:val="right"/>
        </w:trPr>
        <w:tc>
          <w:tcPr>
            <w:tcW w:w="3969" w:type="dxa"/>
            <w:vAlign w:val="center"/>
          </w:tcPr>
          <w:p w14:paraId="47C026D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319E1A8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0323C82E" w14:textId="77777777" w:rsidTr="00A12B05">
        <w:trPr>
          <w:jc w:val="right"/>
        </w:trPr>
        <w:tc>
          <w:tcPr>
            <w:tcW w:w="3969" w:type="dxa"/>
            <w:vAlign w:val="center"/>
          </w:tcPr>
          <w:p w14:paraId="7CDAB7F6"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6DD0559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400A4C9F" w14:textId="77777777" w:rsidTr="00A12B05">
        <w:trPr>
          <w:jc w:val="right"/>
        </w:trPr>
        <w:tc>
          <w:tcPr>
            <w:tcW w:w="3969" w:type="dxa"/>
            <w:vAlign w:val="center"/>
          </w:tcPr>
          <w:p w14:paraId="0EC34F1A"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75BE495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24" w:name="_Toc505598255"/>
      <w:bookmarkStart w:id="1125" w:name="_Toc505598332"/>
      <w:bookmarkStart w:id="1126" w:name="_Toc505598425"/>
      <w:bookmarkStart w:id="1127" w:name="_Toc507512604"/>
      <w:bookmarkStart w:id="1128" w:name="_Toc507512905"/>
      <w:r w:rsidRPr="00BD20A5">
        <w:rPr>
          <w:rFonts w:ascii="Verdana" w:hAnsi="Verdana" w:cs="Tahoma"/>
          <w:sz w:val="19"/>
          <w:szCs w:val="19"/>
        </w:rPr>
        <w:t>En............................., a...... de....................de 20....</w:t>
      </w:r>
      <w:bookmarkEnd w:id="1124"/>
      <w:bookmarkEnd w:id="1125"/>
      <w:bookmarkEnd w:id="1126"/>
      <w:bookmarkEnd w:id="1127"/>
      <w:bookmarkEnd w:id="1128"/>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29" w:name="AnexoV1"/>
      <w:bookmarkStart w:id="1130" w:name="_Toc33530875"/>
    </w:p>
    <w:p w14:paraId="3C8232B2" w14:textId="669D54EF" w:rsidR="00C548B6" w:rsidRPr="00BD20A5" w:rsidRDefault="00C548B6" w:rsidP="00C03745">
      <w:pPr>
        <w:pStyle w:val="Ttulo3"/>
        <w:rPr>
          <w:rFonts w:eastAsia="Arial Unicode MS"/>
          <w:i/>
        </w:rPr>
      </w:pPr>
      <w:bookmarkStart w:id="1131" w:name="_Toc38387846"/>
      <w:bookmarkStart w:id="1132"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29"/>
      <w:r w:rsidRPr="00BD20A5">
        <w:rPr>
          <w:lang w:val="es-ES_tradnl"/>
        </w:rPr>
        <w:t>DISPONIBILIDAD DE LA SOLVENCIA Y MEDIOS DE OTRAS ENTIDADES DURANTE TODA LA VIGENCIA DEL CONTRATO</w:t>
      </w:r>
      <w:bookmarkEnd w:id="1130"/>
      <w:bookmarkEnd w:id="1131"/>
      <w:bookmarkEnd w:id="1132"/>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33" w:name="_Toc505598256"/>
      <w:bookmarkStart w:id="1134" w:name="_Toc505598333"/>
      <w:bookmarkStart w:id="1135" w:name="_Toc505598426"/>
      <w:bookmarkStart w:id="1136" w:name="_Toc507512605"/>
      <w:bookmarkStart w:id="1137" w:name="_Toc507512906"/>
      <w:r w:rsidRPr="00BD20A5">
        <w:rPr>
          <w:rFonts w:ascii="Verdana" w:hAnsi="Verdana"/>
          <w:b/>
          <w:sz w:val="19"/>
          <w:szCs w:val="19"/>
        </w:rPr>
        <w:t>DECLARAN:</w:t>
      </w:r>
      <w:bookmarkEnd w:id="1133"/>
      <w:bookmarkEnd w:id="1134"/>
      <w:bookmarkEnd w:id="1135"/>
      <w:bookmarkEnd w:id="1136"/>
      <w:bookmarkEnd w:id="1137"/>
    </w:p>
    <w:p w14:paraId="6DB0DF80" w14:textId="49423993" w:rsidR="00C548B6" w:rsidRPr="00BD20A5"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2801AF">
      <w:pPr>
        <w:numPr>
          <w:ilvl w:val="0"/>
          <w:numId w:val="35"/>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2801AF">
      <w:pPr>
        <w:numPr>
          <w:ilvl w:val="0"/>
          <w:numId w:val="35"/>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38" w:name="_Toc505598257"/>
      <w:bookmarkStart w:id="1139" w:name="_Toc505598334"/>
      <w:bookmarkStart w:id="1140" w:name="_Toc505598427"/>
      <w:bookmarkStart w:id="1141" w:name="_Toc507512606"/>
      <w:bookmarkStart w:id="1142" w:name="_Toc507512907"/>
      <w:r w:rsidRPr="00BD20A5">
        <w:rPr>
          <w:rFonts w:ascii="Verdana" w:hAnsi="Verdana" w:cs="Tahoma"/>
          <w:sz w:val="19"/>
          <w:szCs w:val="19"/>
        </w:rPr>
        <w:t>En............................., a...... de....................de 20....</w:t>
      </w:r>
      <w:bookmarkEnd w:id="1138"/>
      <w:bookmarkEnd w:id="1139"/>
      <w:bookmarkEnd w:id="1140"/>
      <w:bookmarkEnd w:id="1141"/>
      <w:bookmarkEnd w:id="1142"/>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43" w:name="AnexoV2"/>
      <w:bookmarkStart w:id="1144"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45" w:name="_Toc38387847"/>
      <w:bookmarkStart w:id="1146" w:name="_Toc157522140"/>
      <w:r w:rsidRPr="00BD20A5">
        <w:rPr>
          <w:lang w:val="es-ES_tradnl"/>
        </w:rPr>
        <w:lastRenderedPageBreak/>
        <w:t>ANEXO V.</w:t>
      </w:r>
      <w:r w:rsidR="00C548B6" w:rsidRPr="00BD20A5">
        <w:rPr>
          <w:lang w:val="es-ES_tradnl"/>
        </w:rPr>
        <w:t>2.</w:t>
      </w:r>
      <w:bookmarkEnd w:id="1143"/>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44"/>
      <w:bookmarkEnd w:id="1145"/>
      <w:bookmarkEnd w:id="1146"/>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47" w:name="_Toc507512607"/>
      <w:bookmarkStart w:id="1148"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47"/>
      <w:bookmarkEnd w:id="1148"/>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49" w:name="_Toc507512608"/>
      <w:bookmarkStart w:id="1150" w:name="_Toc507512909"/>
      <w:r w:rsidRPr="00BD20A5">
        <w:rPr>
          <w:rFonts w:ascii="Verdana" w:hAnsi="Verdana" w:cs="Tahoma"/>
          <w:sz w:val="19"/>
          <w:szCs w:val="19"/>
        </w:rPr>
        <w:t>En............................., a..... de....................de 20....</w:t>
      </w:r>
      <w:bookmarkEnd w:id="1149"/>
      <w:bookmarkEnd w:id="1150"/>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51" w:name="AnexoV3"/>
      <w:bookmarkStart w:id="1152" w:name="_Toc33530877"/>
      <w:bookmarkStart w:id="1153" w:name="_Toc38387848"/>
      <w:bookmarkStart w:id="1154" w:name="_Toc157522141"/>
      <w:r w:rsidR="00F47A03" w:rsidRPr="00BD20A5">
        <w:rPr>
          <w:lang w:val="es-ES_tradnl"/>
        </w:rPr>
        <w:lastRenderedPageBreak/>
        <w:t>ANEXO V.</w:t>
      </w:r>
      <w:r w:rsidRPr="00BD20A5">
        <w:rPr>
          <w:lang w:val="es-ES_tradnl"/>
        </w:rPr>
        <w:t>3.-</w:t>
      </w:r>
      <w:r w:rsidRPr="00BD20A5">
        <w:rPr>
          <w:lang w:val="es-ES_tradnl"/>
        </w:rPr>
        <w:tab/>
      </w:r>
      <w:bookmarkEnd w:id="1151"/>
      <w:r w:rsidRPr="00BD20A5">
        <w:rPr>
          <w:lang w:val="es-ES_tradnl"/>
        </w:rPr>
        <w:t>MODELO DE AVAL BANCARIO</w:t>
      </w:r>
      <w:bookmarkEnd w:id="1152"/>
      <w:bookmarkEnd w:id="1153"/>
      <w:bookmarkEnd w:id="1154"/>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5" w:name="AnexoV4"/>
    </w:p>
    <w:p w14:paraId="3A261D8E" w14:textId="0500466D" w:rsidR="00C548B6" w:rsidRPr="00BD20A5" w:rsidRDefault="00C548B6" w:rsidP="00C03745">
      <w:pPr>
        <w:pStyle w:val="Ttulo3"/>
      </w:pPr>
      <w:bookmarkStart w:id="1156" w:name="_Toc33530878"/>
      <w:bookmarkStart w:id="1157" w:name="_Toc38387849"/>
      <w:bookmarkStart w:id="1158" w:name="_Toc157522142"/>
      <w:bookmarkEnd w:id="1155"/>
      <w:r w:rsidRPr="00BD20A5">
        <w:rPr>
          <w:lang w:val="es-ES_tradnl"/>
        </w:rPr>
        <w:lastRenderedPageBreak/>
        <w:t>ANEXO V.4.-</w:t>
      </w:r>
      <w:r w:rsidRPr="00BD20A5">
        <w:rPr>
          <w:rFonts w:eastAsia="Arial Unicode MS"/>
        </w:rPr>
        <w:tab/>
      </w:r>
      <w:r w:rsidRPr="00BD20A5">
        <w:t>MODELO DE SEGURO DE CAUCIÓN</w:t>
      </w:r>
      <w:bookmarkEnd w:id="1156"/>
      <w:bookmarkEnd w:id="1157"/>
      <w:bookmarkEnd w:id="1158"/>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59" w:name="_Toc157522143"/>
      <w:bookmarkStart w:id="1160" w:name="AnexoVI1"/>
      <w:bookmarkStart w:id="1161" w:name="_Toc33530879"/>
      <w:bookmarkStart w:id="1162"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59"/>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63" w:name="_Toc15752214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63"/>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6B5D6C">
      <w:pPr>
        <w:numPr>
          <w:ilvl w:val="0"/>
          <w:numId w:val="156"/>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6B5D6C">
      <w:pPr>
        <w:numPr>
          <w:ilvl w:val="0"/>
          <w:numId w:val="156"/>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6B5D6C">
      <w:pPr>
        <w:numPr>
          <w:ilvl w:val="0"/>
          <w:numId w:val="155"/>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64"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60"/>
      <w:r w:rsidR="00C548B6" w:rsidRPr="00BD20A5">
        <w:rPr>
          <w:lang w:val="es-ES_tradnl"/>
        </w:rPr>
        <w:t>-</w:t>
      </w:r>
      <w:r w:rsidR="00C548B6" w:rsidRPr="00BD20A5">
        <w:rPr>
          <w:lang w:val="es-ES_tradnl"/>
        </w:rPr>
        <w:tab/>
        <w:t>APROBACIÓN DE CERTIFICACIÓN DE SERVICIOS</w:t>
      </w:r>
      <w:bookmarkEnd w:id="1161"/>
      <w:bookmarkEnd w:id="1162"/>
      <w:bookmarkEnd w:id="1164"/>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65" w:name="_Toc505598258"/>
      <w:bookmarkStart w:id="1166" w:name="_Toc505598335"/>
      <w:bookmarkStart w:id="1167" w:name="_Toc505598428"/>
      <w:bookmarkStart w:id="1168" w:name="_Toc507512609"/>
      <w:bookmarkStart w:id="1169" w:name="_Toc507512910"/>
      <w:r w:rsidRPr="00BD20A5">
        <w:rPr>
          <w:rFonts w:ascii="Verdana" w:hAnsi="Verdana"/>
          <w:b/>
          <w:sz w:val="19"/>
          <w:szCs w:val="19"/>
        </w:rPr>
        <w:t>DECLARA:</w:t>
      </w:r>
      <w:bookmarkEnd w:id="1165"/>
      <w:bookmarkEnd w:id="1166"/>
      <w:bookmarkEnd w:id="1167"/>
      <w:bookmarkEnd w:id="1168"/>
      <w:bookmarkEnd w:id="1169"/>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2801AF">
      <w:pPr>
        <w:numPr>
          <w:ilvl w:val="0"/>
          <w:numId w:val="39"/>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2801AF">
      <w:pPr>
        <w:numPr>
          <w:ilvl w:val="0"/>
          <w:numId w:val="39"/>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2801AF">
      <w:pPr>
        <w:numPr>
          <w:ilvl w:val="0"/>
          <w:numId w:val="39"/>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70" w:name="_Toc505598259"/>
      <w:bookmarkStart w:id="1171" w:name="_Toc505598336"/>
      <w:bookmarkStart w:id="1172" w:name="_Toc505598429"/>
      <w:bookmarkStart w:id="1173" w:name="_Toc507512610"/>
      <w:bookmarkStart w:id="1174" w:name="_Toc507512911"/>
      <w:r w:rsidRPr="00BD20A5">
        <w:rPr>
          <w:rFonts w:ascii="Verdana" w:hAnsi="Verdana" w:cs="Tahoma"/>
          <w:sz w:val="19"/>
          <w:szCs w:val="19"/>
        </w:rPr>
        <w:t>En............................., a..... de....................de 20....</w:t>
      </w:r>
      <w:bookmarkEnd w:id="1170"/>
      <w:bookmarkEnd w:id="1171"/>
      <w:bookmarkEnd w:id="1172"/>
      <w:bookmarkEnd w:id="1173"/>
      <w:bookmarkEnd w:id="1174"/>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75" w:name="AnexoVI2"/>
    </w:p>
    <w:p w14:paraId="4F43B15F" w14:textId="7E4F3922" w:rsidR="00C548B6" w:rsidRPr="00BD20A5" w:rsidRDefault="00F47A03" w:rsidP="00C03745">
      <w:pPr>
        <w:pStyle w:val="Ttulo3"/>
      </w:pPr>
      <w:bookmarkStart w:id="1176" w:name="_Toc33530880"/>
      <w:bookmarkStart w:id="1177" w:name="_Toc38387851"/>
      <w:bookmarkStart w:id="1178" w:name="_Toc157522146"/>
      <w:bookmarkEnd w:id="1175"/>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76"/>
      <w:bookmarkEnd w:id="1177"/>
      <w:bookmarkEnd w:id="1178"/>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79" w:name="_Toc505598260"/>
      <w:bookmarkStart w:id="1180" w:name="_Toc505598337"/>
      <w:bookmarkStart w:id="1181" w:name="_Toc505598430"/>
      <w:bookmarkStart w:id="1182" w:name="_Toc507512611"/>
      <w:bookmarkStart w:id="1183" w:name="_Toc507512912"/>
      <w:r w:rsidRPr="00BD20A5">
        <w:rPr>
          <w:rFonts w:ascii="Verdana" w:hAnsi="Verdana"/>
          <w:b/>
          <w:sz w:val="19"/>
          <w:szCs w:val="19"/>
        </w:rPr>
        <w:t>DECLARA:</w:t>
      </w:r>
      <w:bookmarkEnd w:id="1179"/>
      <w:bookmarkEnd w:id="1180"/>
      <w:bookmarkEnd w:id="1181"/>
      <w:bookmarkEnd w:id="1182"/>
      <w:bookmarkEnd w:id="1183"/>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2801AF">
      <w:pPr>
        <w:numPr>
          <w:ilvl w:val="0"/>
          <w:numId w:val="37"/>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2801AF">
      <w:pPr>
        <w:numPr>
          <w:ilvl w:val="0"/>
          <w:numId w:val="36"/>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2801AF">
      <w:pPr>
        <w:numPr>
          <w:ilvl w:val="0"/>
          <w:numId w:val="36"/>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2801AF">
      <w:pPr>
        <w:numPr>
          <w:ilvl w:val="0"/>
          <w:numId w:val="36"/>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2801AF">
      <w:pPr>
        <w:numPr>
          <w:ilvl w:val="0"/>
          <w:numId w:val="36"/>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2801AF">
      <w:pPr>
        <w:numPr>
          <w:ilvl w:val="0"/>
          <w:numId w:val="37"/>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2801AF">
      <w:pPr>
        <w:numPr>
          <w:ilvl w:val="0"/>
          <w:numId w:val="37"/>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84" w:name="_Toc505598261"/>
      <w:bookmarkStart w:id="1185" w:name="_Toc505598338"/>
      <w:bookmarkStart w:id="1186" w:name="_Toc505598431"/>
      <w:bookmarkStart w:id="1187" w:name="_Toc507512612"/>
      <w:bookmarkStart w:id="1188" w:name="_Toc507512913"/>
      <w:r w:rsidRPr="00BD20A5">
        <w:rPr>
          <w:rFonts w:ascii="Verdana" w:hAnsi="Verdana" w:cs="Tahoma"/>
          <w:sz w:val="19"/>
          <w:szCs w:val="19"/>
        </w:rPr>
        <w:t>En............................., a..... de....................de 20....</w:t>
      </w:r>
      <w:bookmarkEnd w:id="1184"/>
      <w:bookmarkEnd w:id="1185"/>
      <w:bookmarkEnd w:id="1186"/>
      <w:bookmarkEnd w:id="1187"/>
      <w:bookmarkEnd w:id="1188"/>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89" w:name="AnexoVI3"/>
      <w:bookmarkStart w:id="1190" w:name="_Toc33530881"/>
      <w:bookmarkStart w:id="1191" w:name="_Toc38387852"/>
      <w:bookmarkStart w:id="1192" w:name="_Toc157522147"/>
      <w:bookmarkStart w:id="1193" w:name="_Toc507512916"/>
      <w:bookmarkStart w:id="1194" w:name="_Toc507512615"/>
      <w:r w:rsidRPr="00BD20A5">
        <w:lastRenderedPageBreak/>
        <w:t>ANEXO VI.</w:t>
      </w:r>
      <w:r w:rsidR="007709C6" w:rsidRPr="00BD20A5">
        <w:t>BIS.3</w:t>
      </w:r>
      <w:r w:rsidR="00C548B6" w:rsidRPr="00BD20A5">
        <w:t>.-</w:t>
      </w:r>
      <w:r w:rsidR="00C548B6" w:rsidRPr="00BD20A5">
        <w:tab/>
      </w:r>
      <w:bookmarkEnd w:id="1189"/>
      <w:r w:rsidR="00C548B6" w:rsidRPr="00BD20A5">
        <w:t>DECLARACIÓN SOBRE LOS DATOS RELATIVOS A LAS CONDICIONES DE LOS CONTRATOS DE TRABAJO</w:t>
      </w:r>
      <w:bookmarkEnd w:id="1190"/>
      <w:bookmarkEnd w:id="1191"/>
      <w:bookmarkEnd w:id="1192"/>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95" w:name="_Toc507512613"/>
      <w:bookmarkStart w:id="1196" w:name="_Toc507512914"/>
      <w:r w:rsidRPr="00BD20A5">
        <w:rPr>
          <w:rFonts w:ascii="Verdana" w:hAnsi="Verdana" w:cs="Tahoma"/>
          <w:b/>
          <w:sz w:val="19"/>
          <w:szCs w:val="19"/>
        </w:rPr>
        <w:t>DECLARA:</w:t>
      </w:r>
      <w:bookmarkEnd w:id="1195"/>
      <w:bookmarkEnd w:id="1196"/>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97" w:name="_Toc507512614"/>
      <w:bookmarkStart w:id="1198" w:name="_Toc507512915"/>
      <w:r w:rsidRPr="00BD20A5">
        <w:rPr>
          <w:rFonts w:ascii="Verdana" w:hAnsi="Verdana" w:cs="Tahoma"/>
          <w:sz w:val="19"/>
          <w:szCs w:val="19"/>
        </w:rPr>
        <w:t>En............................., a...... de....................de 20....</w:t>
      </w:r>
      <w:bookmarkEnd w:id="1197"/>
      <w:bookmarkEnd w:id="1198"/>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93"/>
      <w:bookmarkEnd w:id="1194"/>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99" w:name="_Toc507512617"/>
      <w:bookmarkStart w:id="1200"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201" w:name="_Toc507512917"/>
      <w:bookmarkStart w:id="1202" w:name="_Toc507512616"/>
      <w:r w:rsidRPr="00BD20A5">
        <w:rPr>
          <w:rFonts w:ascii="Verdana" w:hAnsi="Verdana" w:cs="Tahoma"/>
          <w:sz w:val="19"/>
          <w:szCs w:val="19"/>
        </w:rPr>
        <w:t>En............................., a...... de....................de 20....</w:t>
      </w:r>
      <w:bookmarkEnd w:id="1201"/>
      <w:bookmarkEnd w:id="1202"/>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99"/>
      <w:bookmarkEnd w:id="1200"/>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203" w:name="_Toc33530882"/>
      <w:bookmarkStart w:id="1204" w:name="_Toc38387853"/>
      <w:bookmarkStart w:id="1205" w:name="_Toc157522148"/>
      <w:r w:rsidRPr="00BD20A5">
        <w:lastRenderedPageBreak/>
        <w:t>ANEXO VII.</w:t>
      </w:r>
      <w:r w:rsidR="00C548B6" w:rsidRPr="00BD20A5">
        <w:t>1.-</w:t>
      </w:r>
      <w:r w:rsidR="00C548B6" w:rsidRPr="00BD20A5">
        <w:tab/>
        <w:t>INFORMACIÓN ADICIONAL SOBRE PROTECCIÓN DE DATOS PERSONALES</w:t>
      </w:r>
      <w:bookmarkEnd w:id="1203"/>
      <w:bookmarkEnd w:id="1204"/>
      <w:bookmarkEnd w:id="1205"/>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290B4A22">
      <w:pPr>
        <w:numPr>
          <w:ilvl w:val="0"/>
          <w:numId w:val="53"/>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290B4A22">
      <w:pPr>
        <w:numPr>
          <w:ilvl w:val="0"/>
          <w:numId w:val="50"/>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290B4A22">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290B4A22">
      <w:pPr>
        <w:numPr>
          <w:ilvl w:val="0"/>
          <w:numId w:val="47"/>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290B4A22">
      <w:pPr>
        <w:numPr>
          <w:ilvl w:val="0"/>
          <w:numId w:val="51"/>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206" w:name="_Toc33530883"/>
      <w:bookmarkStart w:id="1207" w:name="_Toc38387854"/>
      <w:bookmarkStart w:id="1208" w:name="_Toc157522149"/>
      <w:r w:rsidR="00F47A03" w:rsidRPr="00BD20A5">
        <w:lastRenderedPageBreak/>
        <w:t>ANEXO VII.</w:t>
      </w:r>
      <w:r w:rsidRPr="00BD20A5">
        <w:t>2.-</w:t>
      </w:r>
      <w:r w:rsidRPr="00BD20A5">
        <w:tab/>
        <w:t>ENCARGO DE TRATAMIENTO DE DATOS PERSONALES</w:t>
      </w:r>
      <w:bookmarkEnd w:id="1206"/>
      <w:bookmarkEnd w:id="1207"/>
      <w:bookmarkEnd w:id="1208"/>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3B8686B0"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r w:rsidR="00AC6EF5">
        <w:rPr>
          <w:rFonts w:ascii="Verdana" w:hAnsi="Verdana"/>
          <w:sz w:val="19"/>
          <w:szCs w:val="19"/>
        </w:rPr>
        <w:t xml:space="preserve"> interesados en el ámbito de los servicios sociales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8EA7C3F" w14:textId="77777777" w:rsidR="00C548B6" w:rsidRDefault="00C548B6" w:rsidP="002801AF">
            <w:pPr>
              <w:pStyle w:val="Prrafodelista"/>
              <w:numPr>
                <w:ilvl w:val="0"/>
                <w:numId w:val="73"/>
              </w:numPr>
              <w:ind w:left="143" w:hanging="142"/>
              <w:rPr>
                <w:rFonts w:ascii="Verdana" w:hAnsi="Verdana"/>
                <w:sz w:val="19"/>
                <w:szCs w:val="19"/>
              </w:rPr>
            </w:pPr>
            <w:r w:rsidRPr="00BD20A5">
              <w:rPr>
                <w:rFonts w:ascii="Verdana" w:hAnsi="Verdana"/>
                <w:sz w:val="19"/>
                <w:szCs w:val="19"/>
              </w:rPr>
              <w:t>Nombre y apellidos</w:t>
            </w:r>
          </w:p>
          <w:p w14:paraId="39B40014" w14:textId="7E4305D6" w:rsidR="00D65166" w:rsidRDefault="00D65166" w:rsidP="002801AF">
            <w:pPr>
              <w:pStyle w:val="Prrafodelista"/>
              <w:numPr>
                <w:ilvl w:val="0"/>
                <w:numId w:val="73"/>
              </w:numPr>
              <w:ind w:left="143" w:hanging="142"/>
              <w:rPr>
                <w:rFonts w:ascii="Verdana" w:hAnsi="Verdana"/>
                <w:sz w:val="19"/>
                <w:szCs w:val="19"/>
              </w:rPr>
            </w:pPr>
            <w:r>
              <w:rPr>
                <w:rFonts w:ascii="Verdana" w:hAnsi="Verdana"/>
                <w:sz w:val="19"/>
                <w:szCs w:val="19"/>
              </w:rPr>
              <w:t>Email</w:t>
            </w:r>
          </w:p>
          <w:p w14:paraId="5F10345E" w14:textId="2BE5C368" w:rsidR="00D65166" w:rsidRPr="00BD20A5" w:rsidRDefault="00D65166" w:rsidP="002801AF">
            <w:pPr>
              <w:pStyle w:val="Prrafodelista"/>
              <w:numPr>
                <w:ilvl w:val="0"/>
                <w:numId w:val="73"/>
              </w:numPr>
              <w:ind w:left="143" w:hanging="142"/>
              <w:rPr>
                <w:rFonts w:ascii="Verdana" w:hAnsi="Verdana"/>
                <w:sz w:val="19"/>
                <w:szCs w:val="19"/>
              </w:rPr>
            </w:pPr>
            <w:r>
              <w:rPr>
                <w:rFonts w:ascii="Verdana" w:hAnsi="Verdana"/>
                <w:sz w:val="19"/>
                <w:szCs w:val="19"/>
              </w:rPr>
              <w:t>Entidad (opcional)</w:t>
            </w:r>
          </w:p>
          <w:p w14:paraId="00011428" w14:textId="4A49178A" w:rsidR="00C548B6" w:rsidRPr="00201375" w:rsidRDefault="00C548B6" w:rsidP="00201375">
            <w:pPr>
              <w:spacing w:after="120"/>
              <w:ind w:left="1"/>
              <w:rPr>
                <w:rFonts w:ascii="Verdana" w:hAnsi="Verdana"/>
                <w:sz w:val="19"/>
                <w:szCs w:val="19"/>
              </w:rPr>
            </w:pP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32350C51" w:rsidR="00C548B6" w:rsidRPr="00BD20A5" w:rsidRDefault="008B4B5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Recogida / Registro</w:t>
      </w:r>
    </w:p>
    <w:p w14:paraId="3D5BFD9E" w14:textId="70B2561E" w:rsidR="00C548B6" w:rsidRPr="00BD20A5" w:rsidRDefault="008B4B5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374E56C8" w:rsidR="00C548B6" w:rsidRPr="00BD20A5" w:rsidRDefault="00E6648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401DDD08" w:rsidR="00C548B6" w:rsidRPr="00BD20A5" w:rsidRDefault="00E6648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7DBC530B" w:rsidR="00C548B6" w:rsidRPr="00BD20A5" w:rsidRDefault="00E6648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274466FF" w:rsidR="00C548B6" w:rsidRPr="00BD20A5" w:rsidRDefault="00E66488"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66317301" w:rsidR="00C548B6" w:rsidRPr="00BD20A5" w:rsidRDefault="00E6648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Limitación</w:t>
      </w:r>
    </w:p>
    <w:p w14:paraId="02F741D4" w14:textId="4E8C7009" w:rsidR="00C548B6" w:rsidRPr="00BD20A5" w:rsidRDefault="00E66488"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2ED49A97" w:rsidR="00C548B6" w:rsidRPr="00BD20A5" w:rsidRDefault="00E6648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Destrucción de copias</w:t>
      </w:r>
    </w:p>
    <w:p w14:paraId="71F4376B" w14:textId="46EE6EA0" w:rsidR="00C548B6" w:rsidRPr="00BD20A5" w:rsidRDefault="00E66488"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8B4B5A" w:rsidRDefault="00C548B6" w:rsidP="002801AF">
      <w:pPr>
        <w:numPr>
          <w:ilvl w:val="0"/>
          <w:numId w:val="48"/>
        </w:numPr>
        <w:shd w:val="clear" w:color="auto" w:fill="FFFFFF"/>
        <w:ind w:right="-427"/>
        <w:jc w:val="both"/>
        <w:rPr>
          <w:rFonts w:ascii="Verdana" w:hAnsi="Verdana"/>
          <w:sz w:val="19"/>
          <w:szCs w:val="19"/>
          <w:highlight w:val="lightGray"/>
        </w:rPr>
      </w:pPr>
      <w:r w:rsidRPr="008B4B5A">
        <w:rPr>
          <w:rFonts w:ascii="Verdana" w:hAnsi="Verdana"/>
          <w:sz w:val="19"/>
          <w:szCs w:val="19"/>
          <w:highlight w:val="lightGray"/>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2801AF">
      <w:pPr>
        <w:numPr>
          <w:ilvl w:val="0"/>
          <w:numId w:val="48"/>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2801AF">
      <w:pPr>
        <w:numPr>
          <w:ilvl w:val="0"/>
          <w:numId w:val="48"/>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051A1663" w14:textId="77777777" w:rsidR="00E258F5" w:rsidRPr="00E258F5" w:rsidRDefault="00E258F5" w:rsidP="00E258F5">
      <w:pPr>
        <w:ind w:right="-427"/>
        <w:rPr>
          <w:rFonts w:ascii="Verdana" w:hAnsi="Verdana" w:cs="Arial"/>
          <w:sz w:val="19"/>
          <w:szCs w:val="19"/>
        </w:rPr>
      </w:pPr>
      <w:r w:rsidRPr="00E258F5">
        <w:rPr>
          <w:rFonts w:ascii="Verdana" w:hAnsi="Verdana" w:cs="Arial"/>
          <w:sz w:val="19"/>
          <w:szCs w:val="19"/>
        </w:rPr>
        <w:fldChar w:fldCharType="begin">
          <w:ffData>
            <w:name w:val=""/>
            <w:enabled/>
            <w:calcOnExit w:val="0"/>
            <w:checkBox>
              <w:sizeAuto/>
              <w:default w:val="1"/>
            </w:checkBox>
          </w:ffData>
        </w:fldChar>
      </w:r>
      <w:r w:rsidRPr="00E258F5">
        <w:rPr>
          <w:rFonts w:ascii="Verdana" w:hAnsi="Verdana" w:cs="Arial"/>
          <w:sz w:val="19"/>
          <w:szCs w:val="19"/>
        </w:rPr>
        <w:instrText xml:space="preserve"> FORMCHECKBOX </w:instrText>
      </w:r>
      <w:r w:rsidRPr="00E258F5">
        <w:rPr>
          <w:rFonts w:ascii="Verdana" w:hAnsi="Verdana" w:cs="Arial"/>
          <w:sz w:val="19"/>
          <w:szCs w:val="19"/>
        </w:rPr>
      </w:r>
      <w:r w:rsidRPr="00E258F5">
        <w:rPr>
          <w:rFonts w:ascii="Verdana" w:hAnsi="Verdana" w:cs="Arial"/>
          <w:sz w:val="19"/>
          <w:szCs w:val="19"/>
        </w:rPr>
        <w:fldChar w:fldCharType="separate"/>
      </w:r>
      <w:r w:rsidRPr="00E258F5">
        <w:rPr>
          <w:rFonts w:ascii="Verdana" w:hAnsi="Verdana" w:cs="Arial"/>
          <w:sz w:val="19"/>
          <w:szCs w:val="19"/>
        </w:rPr>
        <w:fldChar w:fldCharType="end"/>
      </w:r>
      <w:r w:rsidRPr="00E258F5">
        <w:rPr>
          <w:rFonts w:ascii="Verdana" w:hAnsi="Verdana" w:cs="Arial"/>
          <w:sz w:val="19"/>
          <w:szCs w:val="19"/>
        </w:rPr>
        <w:t xml:space="preserve"> Medio </w:t>
      </w:r>
    </w:p>
    <w:p w14:paraId="54D97994" w14:textId="77777777" w:rsidR="00E258F5" w:rsidRPr="00E258F5" w:rsidRDefault="00E258F5" w:rsidP="00E258F5">
      <w:pPr>
        <w:ind w:right="-427"/>
        <w:rPr>
          <w:rFonts w:ascii="Verdana" w:hAnsi="Verdana" w:cs="Arial"/>
          <w:sz w:val="19"/>
          <w:szCs w:val="19"/>
        </w:rPr>
      </w:pPr>
      <w:r w:rsidRPr="00E258F5">
        <w:rPr>
          <w:rFonts w:ascii="Verdana" w:hAnsi="Verdana" w:cs="Arial"/>
          <w:sz w:val="19"/>
          <w:szCs w:val="19"/>
        </w:rPr>
        <w:fldChar w:fldCharType="begin">
          <w:ffData>
            <w:name w:val=""/>
            <w:enabled/>
            <w:calcOnExit w:val="0"/>
            <w:checkBox>
              <w:sizeAuto/>
              <w:default w:val="0"/>
            </w:checkBox>
          </w:ffData>
        </w:fldChar>
      </w:r>
      <w:r w:rsidRPr="00E258F5">
        <w:rPr>
          <w:rFonts w:ascii="Verdana" w:hAnsi="Verdana" w:cs="Arial"/>
          <w:sz w:val="19"/>
          <w:szCs w:val="19"/>
        </w:rPr>
        <w:instrText xml:space="preserve"> FORMCHECKBOX </w:instrText>
      </w:r>
      <w:r w:rsidRPr="00E258F5">
        <w:rPr>
          <w:rFonts w:ascii="Verdana" w:hAnsi="Verdana" w:cs="Arial"/>
          <w:sz w:val="19"/>
          <w:szCs w:val="19"/>
        </w:rPr>
      </w:r>
      <w:r w:rsidRPr="00E258F5">
        <w:rPr>
          <w:rFonts w:ascii="Verdana" w:hAnsi="Verdana" w:cs="Arial"/>
          <w:sz w:val="19"/>
          <w:szCs w:val="19"/>
        </w:rPr>
        <w:fldChar w:fldCharType="separate"/>
      </w:r>
      <w:r w:rsidRPr="00E258F5">
        <w:rPr>
          <w:rFonts w:ascii="Verdana" w:hAnsi="Verdana" w:cs="Arial"/>
          <w:sz w:val="19"/>
          <w:szCs w:val="19"/>
        </w:rPr>
        <w:fldChar w:fldCharType="end"/>
      </w:r>
      <w:r w:rsidRPr="00E258F5">
        <w:rPr>
          <w:rFonts w:ascii="Verdana" w:hAnsi="Verdana" w:cs="Arial"/>
          <w:sz w:val="19"/>
          <w:szCs w:val="19"/>
        </w:rPr>
        <w:t xml:space="preserve"> Alto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2801AF">
      <w:pPr>
        <w:numPr>
          <w:ilvl w:val="0"/>
          <w:numId w:val="49"/>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F703" w14:textId="77777777" w:rsidR="004318C6" w:rsidRDefault="004318C6">
      <w:r>
        <w:separator/>
      </w:r>
    </w:p>
  </w:endnote>
  <w:endnote w:type="continuationSeparator" w:id="0">
    <w:p w14:paraId="03CF9D61" w14:textId="77777777" w:rsidR="004318C6" w:rsidRDefault="004318C6">
      <w:r>
        <w:continuationSeparator/>
      </w:r>
    </w:p>
  </w:endnote>
  <w:endnote w:type="continuationNotice" w:id="1">
    <w:p w14:paraId="698C705F" w14:textId="77777777" w:rsidR="004318C6" w:rsidRDefault="004318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E43E7" w14:textId="77777777" w:rsidR="004318C6" w:rsidRDefault="004318C6">
      <w:r>
        <w:separator/>
      </w:r>
    </w:p>
  </w:footnote>
  <w:footnote w:type="continuationSeparator" w:id="0">
    <w:p w14:paraId="008FBA0A" w14:textId="77777777" w:rsidR="004318C6" w:rsidRDefault="004318C6">
      <w:r>
        <w:continuationSeparator/>
      </w:r>
    </w:p>
  </w:footnote>
  <w:footnote w:type="continuationNotice" w:id="1">
    <w:p w14:paraId="5E471139" w14:textId="77777777" w:rsidR="004318C6" w:rsidRDefault="004318C6"/>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18068298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44320860"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4845184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44320861"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3967086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44320862"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95467"/>
    <w:multiLevelType w:val="hybridMultilevel"/>
    <w:tmpl w:val="B8E6DFDA"/>
    <w:lvl w:ilvl="0" w:tplc="042D0017">
      <w:start w:val="1"/>
      <w:numFmt w:val="lowerLetter"/>
      <w:lvlText w:val="%1)"/>
      <w:lvlJc w:val="left"/>
      <w:pPr>
        <w:ind w:left="720" w:hanging="360"/>
      </w:pPr>
    </w:lvl>
    <w:lvl w:ilvl="1" w:tplc="421C931A">
      <w:start w:val="1"/>
      <w:numFmt w:val="lowerLetter"/>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D380603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6E03F51"/>
    <w:multiLevelType w:val="hybridMultilevel"/>
    <w:tmpl w:val="BF3E359C"/>
    <w:lvl w:ilvl="0" w:tplc="FFFFFFFF">
      <w:start w:val="1"/>
      <w:numFmt w:val="lowerLetter"/>
      <w:lvlText w:val="%1)"/>
      <w:lvlJc w:val="left"/>
      <w:pPr>
        <w:ind w:left="720" w:hanging="360"/>
      </w:pPr>
    </w:lvl>
    <w:lvl w:ilvl="1" w:tplc="042D0017">
      <w:start w:val="1"/>
      <w:numFmt w:val="lowerLetter"/>
      <w:lvlText w:val="%2)"/>
      <w:lvlJc w:val="left"/>
      <w:pPr>
        <w:ind w:left="1440" w:hanging="360"/>
      </w:pPr>
    </w:lvl>
    <w:lvl w:ilvl="2" w:tplc="FB8233E0">
      <w:start w:val="2"/>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CFE6790"/>
    <w:multiLevelType w:val="hybridMultilevel"/>
    <w:tmpl w:val="7DCC61A8"/>
    <w:lvl w:ilvl="0" w:tplc="042D0017">
      <w:start w:val="1"/>
      <w:numFmt w:val="lowerLetter"/>
      <w:lvlText w:val="%1)"/>
      <w:lvlJc w:val="left"/>
      <w:pPr>
        <w:ind w:left="1724" w:hanging="360"/>
      </w:pPr>
    </w:lvl>
    <w:lvl w:ilvl="1" w:tplc="042D0019" w:tentative="1">
      <w:start w:val="1"/>
      <w:numFmt w:val="lowerLetter"/>
      <w:lvlText w:val="%2."/>
      <w:lvlJc w:val="left"/>
      <w:pPr>
        <w:ind w:left="2444" w:hanging="360"/>
      </w:pPr>
    </w:lvl>
    <w:lvl w:ilvl="2" w:tplc="042D001B" w:tentative="1">
      <w:start w:val="1"/>
      <w:numFmt w:val="lowerRoman"/>
      <w:lvlText w:val="%3."/>
      <w:lvlJc w:val="right"/>
      <w:pPr>
        <w:ind w:left="3164" w:hanging="180"/>
      </w:pPr>
    </w:lvl>
    <w:lvl w:ilvl="3" w:tplc="042D000F" w:tentative="1">
      <w:start w:val="1"/>
      <w:numFmt w:val="decimal"/>
      <w:lvlText w:val="%4."/>
      <w:lvlJc w:val="left"/>
      <w:pPr>
        <w:ind w:left="3884" w:hanging="360"/>
      </w:pPr>
    </w:lvl>
    <w:lvl w:ilvl="4" w:tplc="042D0019" w:tentative="1">
      <w:start w:val="1"/>
      <w:numFmt w:val="lowerLetter"/>
      <w:lvlText w:val="%5."/>
      <w:lvlJc w:val="left"/>
      <w:pPr>
        <w:ind w:left="4604" w:hanging="360"/>
      </w:pPr>
    </w:lvl>
    <w:lvl w:ilvl="5" w:tplc="042D001B" w:tentative="1">
      <w:start w:val="1"/>
      <w:numFmt w:val="lowerRoman"/>
      <w:lvlText w:val="%6."/>
      <w:lvlJc w:val="right"/>
      <w:pPr>
        <w:ind w:left="5324" w:hanging="180"/>
      </w:pPr>
    </w:lvl>
    <w:lvl w:ilvl="6" w:tplc="042D000F" w:tentative="1">
      <w:start w:val="1"/>
      <w:numFmt w:val="decimal"/>
      <w:lvlText w:val="%7."/>
      <w:lvlJc w:val="left"/>
      <w:pPr>
        <w:ind w:left="6044" w:hanging="360"/>
      </w:pPr>
    </w:lvl>
    <w:lvl w:ilvl="7" w:tplc="042D0019" w:tentative="1">
      <w:start w:val="1"/>
      <w:numFmt w:val="lowerLetter"/>
      <w:lvlText w:val="%8."/>
      <w:lvlJc w:val="left"/>
      <w:pPr>
        <w:ind w:left="6764" w:hanging="360"/>
      </w:pPr>
    </w:lvl>
    <w:lvl w:ilvl="8" w:tplc="042D001B" w:tentative="1">
      <w:start w:val="1"/>
      <w:numFmt w:val="lowerRoman"/>
      <w:lvlText w:val="%9."/>
      <w:lvlJc w:val="right"/>
      <w:pPr>
        <w:ind w:left="7484"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43EB3"/>
    <w:multiLevelType w:val="hybridMultilevel"/>
    <w:tmpl w:val="55C6E282"/>
    <w:lvl w:ilvl="0" w:tplc="042D0017">
      <w:start w:val="1"/>
      <w:numFmt w:val="lowerLetter"/>
      <w:lvlText w:val="%1)"/>
      <w:lvlJc w:val="left"/>
      <w:pPr>
        <w:ind w:left="1004" w:hanging="360"/>
      </w:p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84F0533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56FEB246"/>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7D02E40"/>
    <w:multiLevelType w:val="hybridMultilevel"/>
    <w:tmpl w:val="A954AE3E"/>
    <w:lvl w:ilvl="0" w:tplc="04DCCA58">
      <w:start w:val="1"/>
      <w:numFmt w:val="lowerLetter"/>
      <w:lvlText w:val="%1)"/>
      <w:lvlJc w:val="left"/>
      <w:pPr>
        <w:ind w:left="720" w:hanging="360"/>
      </w:pPr>
      <w:rPr>
        <w:b/>
        <w:strike w:val="0"/>
        <w:color w:val="auto"/>
        <w:sz w:val="20"/>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6"/>
  </w:num>
  <w:num w:numId="2" w16cid:durableId="92895262">
    <w:abstractNumId w:val="87"/>
  </w:num>
  <w:num w:numId="3" w16cid:durableId="1332297873">
    <w:abstractNumId w:val="108"/>
    <w:lvlOverride w:ilvl="0">
      <w:lvl w:ilvl="0" w:tplc="E57ED730">
        <w:start w:val="1"/>
        <w:numFmt w:val="lowerLetter"/>
        <w:lvlText w:val="%1)"/>
        <w:lvlJc w:val="left"/>
        <w:pPr>
          <w:ind w:left="1779" w:hanging="360"/>
        </w:pPr>
        <w:rPr>
          <w:b/>
        </w:rPr>
      </w:lvl>
    </w:lvlOverride>
  </w:num>
  <w:num w:numId="4" w16cid:durableId="1708870427">
    <w:abstractNumId w:val="45"/>
  </w:num>
  <w:num w:numId="5" w16cid:durableId="1793943100">
    <w:abstractNumId w:val="120"/>
  </w:num>
  <w:num w:numId="6" w16cid:durableId="1204290459">
    <w:abstractNumId w:val="16"/>
  </w:num>
  <w:num w:numId="7" w16cid:durableId="768037985">
    <w:abstractNumId w:val="132"/>
  </w:num>
  <w:num w:numId="8" w16cid:durableId="1678654013">
    <w:abstractNumId w:val="52"/>
  </w:num>
  <w:num w:numId="9" w16cid:durableId="272252271">
    <w:abstractNumId w:val="13"/>
  </w:num>
  <w:num w:numId="10" w16cid:durableId="1595743267">
    <w:abstractNumId w:val="161"/>
  </w:num>
  <w:num w:numId="11" w16cid:durableId="596141159">
    <w:abstractNumId w:val="104"/>
  </w:num>
  <w:num w:numId="12" w16cid:durableId="1260406822">
    <w:abstractNumId w:val="137"/>
  </w:num>
  <w:num w:numId="13" w16cid:durableId="1316295086">
    <w:abstractNumId w:val="36"/>
  </w:num>
  <w:num w:numId="14" w16cid:durableId="730232332">
    <w:abstractNumId w:val="92"/>
  </w:num>
  <w:num w:numId="15" w16cid:durableId="261913464">
    <w:abstractNumId w:val="1"/>
  </w:num>
  <w:num w:numId="16" w16cid:durableId="976841952">
    <w:abstractNumId w:val="3"/>
  </w:num>
  <w:num w:numId="17" w16cid:durableId="593366678">
    <w:abstractNumId w:val="15"/>
  </w:num>
  <w:num w:numId="18" w16cid:durableId="1078748701">
    <w:abstractNumId w:val="116"/>
  </w:num>
  <w:num w:numId="19" w16cid:durableId="1105805628">
    <w:abstractNumId w:val="8"/>
  </w:num>
  <w:num w:numId="20" w16cid:durableId="575015995">
    <w:abstractNumId w:val="102"/>
  </w:num>
  <w:num w:numId="21" w16cid:durableId="196159342">
    <w:abstractNumId w:val="23"/>
  </w:num>
  <w:num w:numId="22" w16cid:durableId="1223982215">
    <w:abstractNumId w:val="71"/>
  </w:num>
  <w:num w:numId="23" w16cid:durableId="340741581">
    <w:abstractNumId w:val="134"/>
  </w:num>
  <w:num w:numId="24" w16cid:durableId="450828728">
    <w:abstractNumId w:val="26"/>
  </w:num>
  <w:num w:numId="25" w16cid:durableId="5788617">
    <w:abstractNumId w:val="67"/>
  </w:num>
  <w:num w:numId="26" w16cid:durableId="1077094323">
    <w:abstractNumId w:val="157"/>
  </w:num>
  <w:num w:numId="27" w16cid:durableId="1554274800">
    <w:abstractNumId w:val="79"/>
  </w:num>
  <w:num w:numId="28" w16cid:durableId="1701318584">
    <w:abstractNumId w:val="93"/>
  </w:num>
  <w:num w:numId="29" w16cid:durableId="1472360226">
    <w:abstractNumId w:val="70"/>
  </w:num>
  <w:num w:numId="30" w16cid:durableId="2112314448">
    <w:abstractNumId w:val="61"/>
  </w:num>
  <w:num w:numId="31" w16cid:durableId="1901165787">
    <w:abstractNumId w:val="164"/>
  </w:num>
  <w:num w:numId="32" w16cid:durableId="1204248635">
    <w:abstractNumId w:val="47"/>
  </w:num>
  <w:num w:numId="33" w16cid:durableId="156464836">
    <w:abstractNumId w:val="150"/>
  </w:num>
  <w:num w:numId="34" w16cid:durableId="1338921211">
    <w:abstractNumId w:val="62"/>
  </w:num>
  <w:num w:numId="35" w16cid:durableId="317922306">
    <w:abstractNumId w:val="96"/>
  </w:num>
  <w:num w:numId="36" w16cid:durableId="722601558">
    <w:abstractNumId w:val="6"/>
  </w:num>
  <w:num w:numId="37" w16cid:durableId="1482384799">
    <w:abstractNumId w:val="95"/>
  </w:num>
  <w:num w:numId="38" w16cid:durableId="2042587102">
    <w:abstractNumId w:val="68"/>
  </w:num>
  <w:num w:numId="39" w16cid:durableId="2059669062">
    <w:abstractNumId w:val="21"/>
  </w:num>
  <w:num w:numId="40" w16cid:durableId="482353024">
    <w:abstractNumId w:val="91"/>
  </w:num>
  <w:num w:numId="41" w16cid:durableId="2015650170">
    <w:abstractNumId w:val="143"/>
  </w:num>
  <w:num w:numId="42" w16cid:durableId="1992833482">
    <w:abstractNumId w:val="41"/>
  </w:num>
  <w:num w:numId="43" w16cid:durableId="1934780877">
    <w:abstractNumId w:val="108"/>
  </w:num>
  <w:num w:numId="44" w16cid:durableId="1559319918">
    <w:abstractNumId w:val="123"/>
  </w:num>
  <w:num w:numId="45" w16cid:durableId="1920600617">
    <w:abstractNumId w:val="40"/>
  </w:num>
  <w:num w:numId="46" w16cid:durableId="1489709707">
    <w:abstractNumId w:val="24"/>
  </w:num>
  <w:num w:numId="47" w16cid:durableId="774785147">
    <w:abstractNumId w:val="49"/>
  </w:num>
  <w:num w:numId="48" w16cid:durableId="615522851">
    <w:abstractNumId w:val="144"/>
  </w:num>
  <w:num w:numId="49" w16cid:durableId="1996184443">
    <w:abstractNumId w:val="90"/>
  </w:num>
  <w:num w:numId="50" w16cid:durableId="2111270083">
    <w:abstractNumId w:val="60"/>
  </w:num>
  <w:num w:numId="51" w16cid:durableId="102459866">
    <w:abstractNumId w:val="127"/>
  </w:num>
  <w:num w:numId="52" w16cid:durableId="98531359">
    <w:abstractNumId w:val="130"/>
  </w:num>
  <w:num w:numId="53" w16cid:durableId="1637567140">
    <w:abstractNumId w:val="22"/>
  </w:num>
  <w:num w:numId="54" w16cid:durableId="1746950409">
    <w:abstractNumId w:val="25"/>
  </w:num>
  <w:num w:numId="55" w16cid:durableId="1335911643">
    <w:abstractNumId w:val="110"/>
  </w:num>
  <w:num w:numId="56" w16cid:durableId="1844393321">
    <w:abstractNumId w:val="50"/>
  </w:num>
  <w:num w:numId="57" w16cid:durableId="1302423975">
    <w:abstractNumId w:val="141"/>
  </w:num>
  <w:num w:numId="58" w16cid:durableId="493421222">
    <w:abstractNumId w:val="72"/>
  </w:num>
  <w:num w:numId="59" w16cid:durableId="2058043328">
    <w:abstractNumId w:val="28"/>
  </w:num>
  <w:num w:numId="60" w16cid:durableId="1725563505">
    <w:abstractNumId w:val="64"/>
  </w:num>
  <w:num w:numId="61" w16cid:durableId="2005014942">
    <w:abstractNumId w:val="17"/>
  </w:num>
  <w:num w:numId="62" w16cid:durableId="1200555459">
    <w:abstractNumId w:val="113"/>
  </w:num>
  <w:num w:numId="63" w16cid:durableId="1424258169">
    <w:abstractNumId w:val="56"/>
  </w:num>
  <w:num w:numId="64" w16cid:durableId="1524396794">
    <w:abstractNumId w:val="74"/>
  </w:num>
  <w:num w:numId="65" w16cid:durableId="699748536">
    <w:abstractNumId w:val="112"/>
  </w:num>
  <w:num w:numId="66" w16cid:durableId="868418533">
    <w:abstractNumId w:val="10"/>
  </w:num>
  <w:num w:numId="67" w16cid:durableId="1030380344">
    <w:abstractNumId w:val="142"/>
  </w:num>
  <w:num w:numId="68" w16cid:durableId="1419718935">
    <w:abstractNumId w:val="9"/>
  </w:num>
  <w:num w:numId="69" w16cid:durableId="469857791">
    <w:abstractNumId w:val="155"/>
  </w:num>
  <w:num w:numId="70" w16cid:durableId="1281958973">
    <w:abstractNumId w:val="34"/>
  </w:num>
  <w:num w:numId="71" w16cid:durableId="1351293046">
    <w:abstractNumId w:val="103"/>
  </w:num>
  <w:num w:numId="72" w16cid:durableId="461657360">
    <w:abstractNumId w:val="76"/>
  </w:num>
  <w:num w:numId="73" w16cid:durableId="508057553">
    <w:abstractNumId w:val="39"/>
  </w:num>
  <w:num w:numId="74" w16cid:durableId="1223179009">
    <w:abstractNumId w:val="163"/>
  </w:num>
  <w:num w:numId="75" w16cid:durableId="1226718553">
    <w:abstractNumId w:val="138"/>
  </w:num>
  <w:num w:numId="76" w16cid:durableId="122308226">
    <w:abstractNumId w:val="140"/>
  </w:num>
  <w:num w:numId="77" w16cid:durableId="151272464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16cid:durableId="679159042">
    <w:abstractNumId w:val="14"/>
  </w:num>
  <w:num w:numId="79" w16cid:durableId="1836719563">
    <w:abstractNumId w:val="38"/>
  </w:num>
  <w:num w:numId="80" w16cid:durableId="1468401723">
    <w:abstractNumId w:val="46"/>
    <w:lvlOverride w:ilvl="0">
      <w:lvl w:ilvl="0" w:tplc="5DBC70B0">
        <w:start w:val="1"/>
        <w:numFmt w:val="lowerLetter"/>
        <w:lvlText w:val="%1)"/>
        <w:lvlJc w:val="left"/>
        <w:pPr>
          <w:ind w:left="720" w:hanging="360"/>
        </w:pPr>
        <w:rPr>
          <w:b/>
        </w:rPr>
      </w:lvl>
    </w:lvlOverride>
  </w:num>
  <w:num w:numId="81" w16cid:durableId="1597592708">
    <w:abstractNumId w:val="129"/>
  </w:num>
  <w:num w:numId="82" w16cid:durableId="1705399384">
    <w:abstractNumId w:val="5"/>
  </w:num>
  <w:num w:numId="83" w16cid:durableId="1228566786">
    <w:abstractNumId w:val="89"/>
  </w:num>
  <w:num w:numId="84" w16cid:durableId="56562457">
    <w:abstractNumId w:val="59"/>
  </w:num>
  <w:num w:numId="85" w16cid:durableId="1880121764">
    <w:abstractNumId w:val="77"/>
  </w:num>
  <w:num w:numId="86" w16cid:durableId="1817602145">
    <w:abstractNumId w:val="55"/>
  </w:num>
  <w:num w:numId="87" w16cid:durableId="1322008475">
    <w:abstractNumId w:val="115"/>
  </w:num>
  <w:num w:numId="88" w16cid:durableId="1184437739">
    <w:abstractNumId w:val="11"/>
  </w:num>
  <w:num w:numId="89" w16cid:durableId="45616009">
    <w:abstractNumId w:val="118"/>
  </w:num>
  <w:num w:numId="90" w16cid:durableId="1752695156">
    <w:abstractNumId w:val="35"/>
  </w:num>
  <w:num w:numId="91" w16cid:durableId="2051224094">
    <w:abstractNumId w:val="88"/>
  </w:num>
  <w:num w:numId="92" w16cid:durableId="849678493">
    <w:abstractNumId w:val="105"/>
  </w:num>
  <w:num w:numId="93" w16cid:durableId="1268930818">
    <w:abstractNumId w:val="162"/>
  </w:num>
  <w:num w:numId="94" w16cid:durableId="1559439401">
    <w:abstractNumId w:val="121"/>
  </w:num>
  <w:num w:numId="95" w16cid:durableId="398091202">
    <w:abstractNumId w:val="101"/>
  </w:num>
  <w:num w:numId="96" w16cid:durableId="1352564371">
    <w:abstractNumId w:val="94"/>
  </w:num>
  <w:num w:numId="97" w16cid:durableId="150027187">
    <w:abstractNumId w:val="33"/>
  </w:num>
  <w:num w:numId="98" w16cid:durableId="285546884">
    <w:abstractNumId w:val="97"/>
  </w:num>
  <w:num w:numId="99" w16cid:durableId="1866551233">
    <w:abstractNumId w:val="66"/>
  </w:num>
  <w:num w:numId="100" w16cid:durableId="177745295">
    <w:abstractNumId w:val="80"/>
  </w:num>
  <w:num w:numId="101" w16cid:durableId="2046977793">
    <w:abstractNumId w:val="7"/>
  </w:num>
  <w:num w:numId="102" w16cid:durableId="1768382462">
    <w:abstractNumId w:val="29"/>
  </w:num>
  <w:num w:numId="103" w16cid:durableId="804470201">
    <w:abstractNumId w:val="20"/>
  </w:num>
  <w:num w:numId="104" w16cid:durableId="846868273">
    <w:abstractNumId w:val="160"/>
  </w:num>
  <w:num w:numId="105" w16cid:durableId="393478552">
    <w:abstractNumId w:val="73"/>
  </w:num>
  <w:num w:numId="106" w16cid:durableId="136335866">
    <w:abstractNumId w:val="154"/>
  </w:num>
  <w:num w:numId="107" w16cid:durableId="1623076745">
    <w:abstractNumId w:val="106"/>
  </w:num>
  <w:num w:numId="108" w16cid:durableId="1553417866">
    <w:abstractNumId w:val="107"/>
  </w:num>
  <w:num w:numId="109" w16cid:durableId="1248078263">
    <w:abstractNumId w:val="126"/>
  </w:num>
  <w:num w:numId="110" w16cid:durableId="1834101044">
    <w:abstractNumId w:val="135"/>
  </w:num>
  <w:num w:numId="111" w16cid:durableId="2052849698">
    <w:abstractNumId w:val="152"/>
  </w:num>
  <w:num w:numId="112" w16cid:durableId="1161846093">
    <w:abstractNumId w:val="43"/>
  </w:num>
  <w:num w:numId="113" w16cid:durableId="1699309653">
    <w:abstractNumId w:val="84"/>
  </w:num>
  <w:num w:numId="114" w16cid:durableId="435446375">
    <w:abstractNumId w:val="125"/>
  </w:num>
  <w:num w:numId="115" w16cid:durableId="347491655">
    <w:abstractNumId w:val="63"/>
  </w:num>
  <w:num w:numId="116" w16cid:durableId="923219726">
    <w:abstractNumId w:val="128"/>
  </w:num>
  <w:num w:numId="117" w16cid:durableId="1387492497">
    <w:abstractNumId w:val="4"/>
  </w:num>
  <w:num w:numId="118" w16cid:durableId="1462189166">
    <w:abstractNumId w:val="69"/>
  </w:num>
  <w:num w:numId="119" w16cid:durableId="1920287608">
    <w:abstractNumId w:val="78"/>
  </w:num>
  <w:num w:numId="120" w16cid:durableId="1052189585">
    <w:abstractNumId w:val="98"/>
  </w:num>
  <w:num w:numId="121"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032342214">
    <w:abstractNumId w:val="86"/>
  </w:num>
  <w:num w:numId="123" w16cid:durableId="621611538">
    <w:abstractNumId w:val="111"/>
  </w:num>
  <w:num w:numId="124" w16cid:durableId="1729723795">
    <w:abstractNumId w:val="146"/>
  </w:num>
  <w:num w:numId="125" w16cid:durableId="36590368">
    <w:abstractNumId w:val="65"/>
  </w:num>
  <w:num w:numId="126" w16cid:durableId="1697542813">
    <w:abstractNumId w:val="58"/>
  </w:num>
  <w:num w:numId="127" w16cid:durableId="567500381">
    <w:abstractNumId w:val="54"/>
  </w:num>
  <w:num w:numId="128" w16cid:durableId="1236664977">
    <w:abstractNumId w:val="53"/>
  </w:num>
  <w:num w:numId="129" w16cid:durableId="110326238">
    <w:abstractNumId w:val="153"/>
  </w:num>
  <w:num w:numId="130" w16cid:durableId="271665349">
    <w:abstractNumId w:val="81"/>
  </w:num>
  <w:num w:numId="131" w16cid:durableId="803274806">
    <w:abstractNumId w:val="12"/>
  </w:num>
  <w:num w:numId="132" w16cid:durableId="1970554584">
    <w:abstractNumId w:val="158"/>
  </w:num>
  <w:num w:numId="133" w16cid:durableId="2093233247">
    <w:abstractNumId w:val="44"/>
  </w:num>
  <w:num w:numId="134" w16cid:durableId="898521348">
    <w:abstractNumId w:val="48"/>
  </w:num>
  <w:num w:numId="135" w16cid:durableId="764499734">
    <w:abstractNumId w:val="145"/>
  </w:num>
  <w:num w:numId="136" w16cid:durableId="1818065506">
    <w:abstractNumId w:val="18"/>
  </w:num>
  <w:num w:numId="137" w16cid:durableId="814179185">
    <w:abstractNumId w:val="149"/>
  </w:num>
  <w:num w:numId="138" w16cid:durableId="627049729">
    <w:abstractNumId w:val="83"/>
  </w:num>
  <w:num w:numId="139" w16cid:durableId="355470832">
    <w:abstractNumId w:val="99"/>
  </w:num>
  <w:num w:numId="140" w16cid:durableId="1808280715">
    <w:abstractNumId w:val="131"/>
  </w:num>
  <w:num w:numId="141" w16cid:durableId="1326667749">
    <w:abstractNumId w:val="159"/>
  </w:num>
  <w:num w:numId="142" w16cid:durableId="116029957">
    <w:abstractNumId w:val="133"/>
  </w:num>
  <w:num w:numId="143" w16cid:durableId="365446107">
    <w:abstractNumId w:val="46"/>
  </w:num>
  <w:num w:numId="144" w16cid:durableId="1686901416">
    <w:abstractNumId w:val="85"/>
  </w:num>
  <w:num w:numId="145" w16cid:durableId="1359434429">
    <w:abstractNumId w:val="136"/>
  </w:num>
  <w:num w:numId="146" w16cid:durableId="158205103">
    <w:abstractNumId w:val="114"/>
  </w:num>
  <w:num w:numId="147" w16cid:durableId="288708471">
    <w:abstractNumId w:val="122"/>
  </w:num>
  <w:num w:numId="148" w16cid:durableId="351609240">
    <w:abstractNumId w:val="100"/>
  </w:num>
  <w:num w:numId="149" w16cid:durableId="294871538">
    <w:abstractNumId w:val="51"/>
  </w:num>
  <w:num w:numId="150" w16cid:durableId="1858344311">
    <w:abstractNumId w:val="27"/>
  </w:num>
  <w:num w:numId="151" w16cid:durableId="108594778">
    <w:abstractNumId w:val="139"/>
  </w:num>
  <w:num w:numId="152" w16cid:durableId="1638796765">
    <w:abstractNumId w:val="82"/>
  </w:num>
  <w:num w:numId="153" w16cid:durableId="920406487">
    <w:abstractNumId w:val="117"/>
  </w:num>
  <w:num w:numId="154" w16cid:durableId="1373074485">
    <w:abstractNumId w:val="31"/>
  </w:num>
  <w:num w:numId="155" w16cid:durableId="2054573058">
    <w:abstractNumId w:val="0"/>
  </w:num>
  <w:num w:numId="156" w16cid:durableId="1497571563">
    <w:abstractNumId w:val="109"/>
  </w:num>
  <w:num w:numId="157" w16cid:durableId="961570188">
    <w:abstractNumId w:val="119"/>
  </w:num>
  <w:num w:numId="158" w16cid:durableId="221018423">
    <w:abstractNumId w:val="30"/>
  </w:num>
  <w:num w:numId="159" w16cid:durableId="1882552419">
    <w:abstractNumId w:val="124"/>
  </w:num>
  <w:num w:numId="160" w16cid:durableId="417141253">
    <w:abstractNumId w:val="147"/>
  </w:num>
  <w:num w:numId="161" w16cid:durableId="1395280638">
    <w:abstractNumId w:val="75"/>
  </w:num>
  <w:num w:numId="162" w16cid:durableId="42484409">
    <w:abstractNumId w:val="98"/>
  </w:num>
  <w:num w:numId="163" w16cid:durableId="181433031">
    <w:abstractNumId w:val="2"/>
  </w:num>
  <w:num w:numId="164" w16cid:durableId="1510101952">
    <w:abstractNumId w:val="57"/>
  </w:num>
  <w:num w:numId="165" w16cid:durableId="1088501582">
    <w:abstractNumId w:val="32"/>
  </w:num>
  <w:num w:numId="166" w16cid:durableId="1957905442">
    <w:abstractNumId w:val="37"/>
  </w:num>
  <w:num w:numId="167" w16cid:durableId="1482884626">
    <w:abstractNumId w:val="42"/>
  </w:num>
  <w:num w:numId="168" w16cid:durableId="658309665">
    <w:abstractNumId w:val="151"/>
  </w:num>
  <w:num w:numId="169" w16cid:durableId="1885750270">
    <w:abstractNumId w:val="19"/>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CCB"/>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4BB"/>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FDF"/>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5B8"/>
    <w:rsid w:val="0008481F"/>
    <w:rsid w:val="000859DA"/>
    <w:rsid w:val="00085C32"/>
    <w:rsid w:val="00086251"/>
    <w:rsid w:val="0008635E"/>
    <w:rsid w:val="00086B84"/>
    <w:rsid w:val="00086DD9"/>
    <w:rsid w:val="00087551"/>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5AE"/>
    <w:rsid w:val="000A16E7"/>
    <w:rsid w:val="000A1D27"/>
    <w:rsid w:val="000A1D5F"/>
    <w:rsid w:val="000A1E4F"/>
    <w:rsid w:val="000A24D1"/>
    <w:rsid w:val="000A24DE"/>
    <w:rsid w:val="000A2DE2"/>
    <w:rsid w:val="000A387C"/>
    <w:rsid w:val="000A3918"/>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160"/>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2F8"/>
    <w:rsid w:val="000D13B3"/>
    <w:rsid w:val="000D13C5"/>
    <w:rsid w:val="000D1DD9"/>
    <w:rsid w:val="000D2280"/>
    <w:rsid w:val="000D2E9F"/>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3DEA"/>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0A2"/>
    <w:rsid w:val="00106C87"/>
    <w:rsid w:val="00107526"/>
    <w:rsid w:val="001078A2"/>
    <w:rsid w:val="00110060"/>
    <w:rsid w:val="001108A9"/>
    <w:rsid w:val="001114A6"/>
    <w:rsid w:val="00111EF4"/>
    <w:rsid w:val="00112047"/>
    <w:rsid w:val="00112447"/>
    <w:rsid w:val="0011287B"/>
    <w:rsid w:val="00112E92"/>
    <w:rsid w:val="00113196"/>
    <w:rsid w:val="00113363"/>
    <w:rsid w:val="00113CDC"/>
    <w:rsid w:val="001142D3"/>
    <w:rsid w:val="00114B7A"/>
    <w:rsid w:val="00114BC0"/>
    <w:rsid w:val="00114B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701"/>
    <w:rsid w:val="00140AF7"/>
    <w:rsid w:val="001412FA"/>
    <w:rsid w:val="00141942"/>
    <w:rsid w:val="00141FA2"/>
    <w:rsid w:val="0014381C"/>
    <w:rsid w:val="00143E5C"/>
    <w:rsid w:val="00144C87"/>
    <w:rsid w:val="00144DF9"/>
    <w:rsid w:val="001456BD"/>
    <w:rsid w:val="00146120"/>
    <w:rsid w:val="00146EE6"/>
    <w:rsid w:val="001471D7"/>
    <w:rsid w:val="00147919"/>
    <w:rsid w:val="00147E31"/>
    <w:rsid w:val="00147F54"/>
    <w:rsid w:val="00150257"/>
    <w:rsid w:val="001509F8"/>
    <w:rsid w:val="00150B47"/>
    <w:rsid w:val="00150F9C"/>
    <w:rsid w:val="0015109C"/>
    <w:rsid w:val="00151116"/>
    <w:rsid w:val="001516B3"/>
    <w:rsid w:val="001517CE"/>
    <w:rsid w:val="00151906"/>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352"/>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6BD"/>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C31"/>
    <w:rsid w:val="001907E1"/>
    <w:rsid w:val="00190B15"/>
    <w:rsid w:val="00190E2E"/>
    <w:rsid w:val="00191226"/>
    <w:rsid w:val="00191847"/>
    <w:rsid w:val="0019192D"/>
    <w:rsid w:val="00191D64"/>
    <w:rsid w:val="001921C6"/>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1E00"/>
    <w:rsid w:val="001A2DD7"/>
    <w:rsid w:val="001A2DF1"/>
    <w:rsid w:val="001A3E83"/>
    <w:rsid w:val="001A462F"/>
    <w:rsid w:val="001A4D33"/>
    <w:rsid w:val="001A5353"/>
    <w:rsid w:val="001A577D"/>
    <w:rsid w:val="001A5DEB"/>
    <w:rsid w:val="001A5DEF"/>
    <w:rsid w:val="001A5E81"/>
    <w:rsid w:val="001A5FE5"/>
    <w:rsid w:val="001A61A9"/>
    <w:rsid w:val="001A628D"/>
    <w:rsid w:val="001A6945"/>
    <w:rsid w:val="001A7E8D"/>
    <w:rsid w:val="001B053E"/>
    <w:rsid w:val="001B0D6F"/>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90D"/>
    <w:rsid w:val="001C5CAF"/>
    <w:rsid w:val="001C5D03"/>
    <w:rsid w:val="001C5F7F"/>
    <w:rsid w:val="001C619A"/>
    <w:rsid w:val="001C6F27"/>
    <w:rsid w:val="001C77F4"/>
    <w:rsid w:val="001C7AA9"/>
    <w:rsid w:val="001D05E1"/>
    <w:rsid w:val="001D1069"/>
    <w:rsid w:val="001D1424"/>
    <w:rsid w:val="001D14F5"/>
    <w:rsid w:val="001D1E6E"/>
    <w:rsid w:val="001D2337"/>
    <w:rsid w:val="001D24B8"/>
    <w:rsid w:val="001D274B"/>
    <w:rsid w:val="001D29C9"/>
    <w:rsid w:val="001D2DFA"/>
    <w:rsid w:val="001D2E4A"/>
    <w:rsid w:val="001D2E8A"/>
    <w:rsid w:val="001D336C"/>
    <w:rsid w:val="001D3414"/>
    <w:rsid w:val="001D3859"/>
    <w:rsid w:val="001D3871"/>
    <w:rsid w:val="001D3D18"/>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44D"/>
    <w:rsid w:val="001F7C73"/>
    <w:rsid w:val="001F7CC4"/>
    <w:rsid w:val="002000D8"/>
    <w:rsid w:val="0020077B"/>
    <w:rsid w:val="00200C41"/>
    <w:rsid w:val="00201375"/>
    <w:rsid w:val="0020154B"/>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96E"/>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5E"/>
    <w:rsid w:val="002229B5"/>
    <w:rsid w:val="00222B5E"/>
    <w:rsid w:val="00223741"/>
    <w:rsid w:val="00223BEC"/>
    <w:rsid w:val="002248E1"/>
    <w:rsid w:val="00224BCC"/>
    <w:rsid w:val="002252A4"/>
    <w:rsid w:val="0022556B"/>
    <w:rsid w:val="002258A8"/>
    <w:rsid w:val="00225C33"/>
    <w:rsid w:val="00226700"/>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D9C"/>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EDA"/>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343"/>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2E"/>
    <w:rsid w:val="002833EA"/>
    <w:rsid w:val="00284AAA"/>
    <w:rsid w:val="00284D47"/>
    <w:rsid w:val="00285466"/>
    <w:rsid w:val="0028597F"/>
    <w:rsid w:val="00285C74"/>
    <w:rsid w:val="00285DF2"/>
    <w:rsid w:val="002868A4"/>
    <w:rsid w:val="0028703E"/>
    <w:rsid w:val="002875D6"/>
    <w:rsid w:val="00287A2A"/>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178"/>
    <w:rsid w:val="002F4479"/>
    <w:rsid w:val="002F4AD9"/>
    <w:rsid w:val="002F4C1C"/>
    <w:rsid w:val="002F4CE5"/>
    <w:rsid w:val="002F5374"/>
    <w:rsid w:val="002F567B"/>
    <w:rsid w:val="002F6416"/>
    <w:rsid w:val="002F69E4"/>
    <w:rsid w:val="002F6B49"/>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1CB"/>
    <w:rsid w:val="00313592"/>
    <w:rsid w:val="003141C6"/>
    <w:rsid w:val="00314913"/>
    <w:rsid w:val="0031534D"/>
    <w:rsid w:val="00315B7C"/>
    <w:rsid w:val="00315BFB"/>
    <w:rsid w:val="00315DD3"/>
    <w:rsid w:val="0031627B"/>
    <w:rsid w:val="00316523"/>
    <w:rsid w:val="0031654B"/>
    <w:rsid w:val="003165D6"/>
    <w:rsid w:val="00316C66"/>
    <w:rsid w:val="00317A19"/>
    <w:rsid w:val="00317D47"/>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F1B"/>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418"/>
    <w:rsid w:val="00337DB8"/>
    <w:rsid w:val="003401C9"/>
    <w:rsid w:val="00340257"/>
    <w:rsid w:val="00340541"/>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DCF"/>
    <w:rsid w:val="00362240"/>
    <w:rsid w:val="003622EB"/>
    <w:rsid w:val="003623A5"/>
    <w:rsid w:val="00362C55"/>
    <w:rsid w:val="00362D78"/>
    <w:rsid w:val="00363065"/>
    <w:rsid w:val="00363728"/>
    <w:rsid w:val="0036401C"/>
    <w:rsid w:val="003643C2"/>
    <w:rsid w:val="0036458E"/>
    <w:rsid w:val="00364B30"/>
    <w:rsid w:val="003651AA"/>
    <w:rsid w:val="00365C49"/>
    <w:rsid w:val="00365EF5"/>
    <w:rsid w:val="00366DDB"/>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613"/>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9AF"/>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444"/>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4F0A"/>
    <w:rsid w:val="003B52D4"/>
    <w:rsid w:val="003B5E5C"/>
    <w:rsid w:val="003B5EFF"/>
    <w:rsid w:val="003B672C"/>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6CEA"/>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02F"/>
    <w:rsid w:val="003E1D9E"/>
    <w:rsid w:val="003E2278"/>
    <w:rsid w:val="003E2290"/>
    <w:rsid w:val="003E24C7"/>
    <w:rsid w:val="003E2530"/>
    <w:rsid w:val="003E3137"/>
    <w:rsid w:val="003E3B8E"/>
    <w:rsid w:val="003E3C2B"/>
    <w:rsid w:val="003E3DF3"/>
    <w:rsid w:val="003E3F04"/>
    <w:rsid w:val="003E527F"/>
    <w:rsid w:val="003E6148"/>
    <w:rsid w:val="003E63BB"/>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5F7F"/>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855"/>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18C6"/>
    <w:rsid w:val="00432304"/>
    <w:rsid w:val="00432441"/>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DA3"/>
    <w:rsid w:val="00440F3E"/>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3F83"/>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35"/>
    <w:rsid w:val="004C2E58"/>
    <w:rsid w:val="004C3013"/>
    <w:rsid w:val="004C312C"/>
    <w:rsid w:val="004C3979"/>
    <w:rsid w:val="004C3CB7"/>
    <w:rsid w:val="004C5964"/>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65A2"/>
    <w:rsid w:val="004D7165"/>
    <w:rsid w:val="004D72A0"/>
    <w:rsid w:val="004D7FC0"/>
    <w:rsid w:val="004E092F"/>
    <w:rsid w:val="004E0C4D"/>
    <w:rsid w:val="004E126C"/>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41"/>
    <w:rsid w:val="004E59FC"/>
    <w:rsid w:val="004E5FDB"/>
    <w:rsid w:val="004E603E"/>
    <w:rsid w:val="004E604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0AB"/>
    <w:rsid w:val="00530199"/>
    <w:rsid w:val="00531F84"/>
    <w:rsid w:val="0053241B"/>
    <w:rsid w:val="00532B3E"/>
    <w:rsid w:val="005333EE"/>
    <w:rsid w:val="005339FB"/>
    <w:rsid w:val="00533BA8"/>
    <w:rsid w:val="00534118"/>
    <w:rsid w:val="00534CCC"/>
    <w:rsid w:val="005350E3"/>
    <w:rsid w:val="00535A81"/>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9A4"/>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26"/>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570"/>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2E5"/>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B5F"/>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52"/>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4D"/>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3A"/>
    <w:rsid w:val="006008BE"/>
    <w:rsid w:val="006009F4"/>
    <w:rsid w:val="0060182D"/>
    <w:rsid w:val="00602083"/>
    <w:rsid w:val="0060257F"/>
    <w:rsid w:val="0060262B"/>
    <w:rsid w:val="00602685"/>
    <w:rsid w:val="00602789"/>
    <w:rsid w:val="00602AF0"/>
    <w:rsid w:val="00602D4B"/>
    <w:rsid w:val="006035CE"/>
    <w:rsid w:val="00603752"/>
    <w:rsid w:val="00603BD8"/>
    <w:rsid w:val="00603E70"/>
    <w:rsid w:val="00603FC1"/>
    <w:rsid w:val="00605213"/>
    <w:rsid w:val="0060529B"/>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E54"/>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B4"/>
    <w:rsid w:val="00634077"/>
    <w:rsid w:val="00634654"/>
    <w:rsid w:val="0063477B"/>
    <w:rsid w:val="0063542D"/>
    <w:rsid w:val="00635871"/>
    <w:rsid w:val="0063609A"/>
    <w:rsid w:val="006362DF"/>
    <w:rsid w:val="00636383"/>
    <w:rsid w:val="006364CD"/>
    <w:rsid w:val="0063706F"/>
    <w:rsid w:val="006373B7"/>
    <w:rsid w:val="00637D34"/>
    <w:rsid w:val="00637FC4"/>
    <w:rsid w:val="00640294"/>
    <w:rsid w:val="0064163E"/>
    <w:rsid w:val="006420F9"/>
    <w:rsid w:val="00642772"/>
    <w:rsid w:val="00642AFE"/>
    <w:rsid w:val="006432A7"/>
    <w:rsid w:val="006443EF"/>
    <w:rsid w:val="0064465A"/>
    <w:rsid w:val="006448EC"/>
    <w:rsid w:val="00644E1E"/>
    <w:rsid w:val="00644F72"/>
    <w:rsid w:val="006453DF"/>
    <w:rsid w:val="00645BED"/>
    <w:rsid w:val="006460AC"/>
    <w:rsid w:val="00646196"/>
    <w:rsid w:val="006461BB"/>
    <w:rsid w:val="006463C3"/>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5A97"/>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86A"/>
    <w:rsid w:val="00676D0F"/>
    <w:rsid w:val="00676D16"/>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7D3"/>
    <w:rsid w:val="006A68EB"/>
    <w:rsid w:val="006A6B40"/>
    <w:rsid w:val="006A7091"/>
    <w:rsid w:val="006A77E2"/>
    <w:rsid w:val="006A78DC"/>
    <w:rsid w:val="006A7B0E"/>
    <w:rsid w:val="006A7E58"/>
    <w:rsid w:val="006B0277"/>
    <w:rsid w:val="006B0754"/>
    <w:rsid w:val="006B19E2"/>
    <w:rsid w:val="006B232F"/>
    <w:rsid w:val="006B23FF"/>
    <w:rsid w:val="006B2682"/>
    <w:rsid w:val="006B2732"/>
    <w:rsid w:val="006B27DA"/>
    <w:rsid w:val="006B29FE"/>
    <w:rsid w:val="006B3534"/>
    <w:rsid w:val="006B38F4"/>
    <w:rsid w:val="006B452D"/>
    <w:rsid w:val="006B4987"/>
    <w:rsid w:val="006B4D00"/>
    <w:rsid w:val="006B4F04"/>
    <w:rsid w:val="006B5489"/>
    <w:rsid w:val="006B5D6C"/>
    <w:rsid w:val="006B5DE9"/>
    <w:rsid w:val="006B6312"/>
    <w:rsid w:val="006B6336"/>
    <w:rsid w:val="006B68ED"/>
    <w:rsid w:val="006B6E16"/>
    <w:rsid w:val="006B7555"/>
    <w:rsid w:val="006B790A"/>
    <w:rsid w:val="006B7B7B"/>
    <w:rsid w:val="006B7FC8"/>
    <w:rsid w:val="006C007A"/>
    <w:rsid w:val="006C0805"/>
    <w:rsid w:val="006C112C"/>
    <w:rsid w:val="006C116B"/>
    <w:rsid w:val="006C153E"/>
    <w:rsid w:val="006C1E3C"/>
    <w:rsid w:val="006C1FCA"/>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2AB"/>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49E"/>
    <w:rsid w:val="006E16DE"/>
    <w:rsid w:val="006E189D"/>
    <w:rsid w:val="006E210D"/>
    <w:rsid w:val="006E334E"/>
    <w:rsid w:val="006E3C53"/>
    <w:rsid w:val="006E43CD"/>
    <w:rsid w:val="006E470B"/>
    <w:rsid w:val="006E4A5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3F21"/>
    <w:rsid w:val="00714744"/>
    <w:rsid w:val="0071495B"/>
    <w:rsid w:val="00714CF7"/>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387D"/>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698B"/>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32E"/>
    <w:rsid w:val="007913EE"/>
    <w:rsid w:val="007920D6"/>
    <w:rsid w:val="0079245A"/>
    <w:rsid w:val="00792A31"/>
    <w:rsid w:val="00792F67"/>
    <w:rsid w:val="007937FC"/>
    <w:rsid w:val="00793978"/>
    <w:rsid w:val="00793A97"/>
    <w:rsid w:val="00794222"/>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BB1"/>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6F6B"/>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6E0"/>
    <w:rsid w:val="007C2708"/>
    <w:rsid w:val="007C2C0A"/>
    <w:rsid w:val="007C3361"/>
    <w:rsid w:val="007C34B2"/>
    <w:rsid w:val="007C34D9"/>
    <w:rsid w:val="007C49E8"/>
    <w:rsid w:val="007C4B32"/>
    <w:rsid w:val="007C55EF"/>
    <w:rsid w:val="007C5847"/>
    <w:rsid w:val="007C65D4"/>
    <w:rsid w:val="007C794D"/>
    <w:rsid w:val="007C7A32"/>
    <w:rsid w:val="007C7B91"/>
    <w:rsid w:val="007D019B"/>
    <w:rsid w:val="007D05EC"/>
    <w:rsid w:val="007D080D"/>
    <w:rsid w:val="007D13B7"/>
    <w:rsid w:val="007D1468"/>
    <w:rsid w:val="007D17B8"/>
    <w:rsid w:val="007D1DBE"/>
    <w:rsid w:val="007D1E9D"/>
    <w:rsid w:val="007D1FED"/>
    <w:rsid w:val="007D29D0"/>
    <w:rsid w:val="007D2AB7"/>
    <w:rsid w:val="007D2B16"/>
    <w:rsid w:val="007D394F"/>
    <w:rsid w:val="007D3FF3"/>
    <w:rsid w:val="007D56B1"/>
    <w:rsid w:val="007D56D1"/>
    <w:rsid w:val="007D56FB"/>
    <w:rsid w:val="007D5D1C"/>
    <w:rsid w:val="007D69EB"/>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93D"/>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57F"/>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B9E"/>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C58"/>
    <w:rsid w:val="00820DEC"/>
    <w:rsid w:val="00821CC8"/>
    <w:rsid w:val="0082202C"/>
    <w:rsid w:val="00822115"/>
    <w:rsid w:val="00822180"/>
    <w:rsid w:val="008221D6"/>
    <w:rsid w:val="008225D3"/>
    <w:rsid w:val="008226D1"/>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CC2"/>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44"/>
    <w:rsid w:val="008579EE"/>
    <w:rsid w:val="00857E64"/>
    <w:rsid w:val="00857E9C"/>
    <w:rsid w:val="00860753"/>
    <w:rsid w:val="00860B20"/>
    <w:rsid w:val="00860F2C"/>
    <w:rsid w:val="008623F0"/>
    <w:rsid w:val="0086295E"/>
    <w:rsid w:val="00862CEF"/>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060"/>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248"/>
    <w:rsid w:val="008A44D5"/>
    <w:rsid w:val="008A4C40"/>
    <w:rsid w:val="008A51BA"/>
    <w:rsid w:val="008A532F"/>
    <w:rsid w:val="008A5335"/>
    <w:rsid w:val="008A581D"/>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43C"/>
    <w:rsid w:val="008B4B5A"/>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26D"/>
    <w:rsid w:val="008D4DCF"/>
    <w:rsid w:val="008D51DF"/>
    <w:rsid w:val="008D56AB"/>
    <w:rsid w:val="008D5E05"/>
    <w:rsid w:val="008D5FD3"/>
    <w:rsid w:val="008D686D"/>
    <w:rsid w:val="008D7096"/>
    <w:rsid w:val="008D744B"/>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09EB"/>
    <w:rsid w:val="00911DFE"/>
    <w:rsid w:val="009127D7"/>
    <w:rsid w:val="00912D95"/>
    <w:rsid w:val="00913204"/>
    <w:rsid w:val="00913476"/>
    <w:rsid w:val="00913D3C"/>
    <w:rsid w:val="009141EC"/>
    <w:rsid w:val="0091472C"/>
    <w:rsid w:val="00914D60"/>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193"/>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158"/>
    <w:rsid w:val="00942321"/>
    <w:rsid w:val="00942DCF"/>
    <w:rsid w:val="00943345"/>
    <w:rsid w:val="00943905"/>
    <w:rsid w:val="00944144"/>
    <w:rsid w:val="00944995"/>
    <w:rsid w:val="00944C3F"/>
    <w:rsid w:val="00944CA4"/>
    <w:rsid w:val="00945321"/>
    <w:rsid w:val="0094557F"/>
    <w:rsid w:val="0094559F"/>
    <w:rsid w:val="00946C81"/>
    <w:rsid w:val="00946F2A"/>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0BAB"/>
    <w:rsid w:val="00961E9B"/>
    <w:rsid w:val="00962104"/>
    <w:rsid w:val="009628B9"/>
    <w:rsid w:val="00962D03"/>
    <w:rsid w:val="00962EB7"/>
    <w:rsid w:val="00963A79"/>
    <w:rsid w:val="00963B05"/>
    <w:rsid w:val="009646EA"/>
    <w:rsid w:val="009653F0"/>
    <w:rsid w:val="00965895"/>
    <w:rsid w:val="00965EC3"/>
    <w:rsid w:val="00966363"/>
    <w:rsid w:val="00966A0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11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EDD"/>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6FEE"/>
    <w:rsid w:val="009976C8"/>
    <w:rsid w:val="00997A91"/>
    <w:rsid w:val="009A0209"/>
    <w:rsid w:val="009A198C"/>
    <w:rsid w:val="009A1C93"/>
    <w:rsid w:val="009A229F"/>
    <w:rsid w:val="009A2ABB"/>
    <w:rsid w:val="009A2C7C"/>
    <w:rsid w:val="009A2F0A"/>
    <w:rsid w:val="009A2F53"/>
    <w:rsid w:val="009A3258"/>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808"/>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77"/>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35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6F82"/>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A5E"/>
    <w:rsid w:val="00A26BB8"/>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57A36"/>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8CA"/>
    <w:rsid w:val="00A7008A"/>
    <w:rsid w:val="00A703B0"/>
    <w:rsid w:val="00A70466"/>
    <w:rsid w:val="00A71230"/>
    <w:rsid w:val="00A71385"/>
    <w:rsid w:val="00A715EE"/>
    <w:rsid w:val="00A7203E"/>
    <w:rsid w:val="00A7224D"/>
    <w:rsid w:val="00A725C9"/>
    <w:rsid w:val="00A73172"/>
    <w:rsid w:val="00A73351"/>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36D"/>
    <w:rsid w:val="00A85B3E"/>
    <w:rsid w:val="00A85BB8"/>
    <w:rsid w:val="00A85C40"/>
    <w:rsid w:val="00A8607D"/>
    <w:rsid w:val="00A8652F"/>
    <w:rsid w:val="00A8717A"/>
    <w:rsid w:val="00A87FE6"/>
    <w:rsid w:val="00A90232"/>
    <w:rsid w:val="00A9064C"/>
    <w:rsid w:val="00A909C1"/>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B35"/>
    <w:rsid w:val="00AA6F7D"/>
    <w:rsid w:val="00AA7CE6"/>
    <w:rsid w:val="00AB017B"/>
    <w:rsid w:val="00AB0260"/>
    <w:rsid w:val="00AB07C4"/>
    <w:rsid w:val="00AB096B"/>
    <w:rsid w:val="00AB0E38"/>
    <w:rsid w:val="00AB0E3F"/>
    <w:rsid w:val="00AB20B3"/>
    <w:rsid w:val="00AB21A2"/>
    <w:rsid w:val="00AB25D8"/>
    <w:rsid w:val="00AB2B6D"/>
    <w:rsid w:val="00AB2D49"/>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6EF5"/>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E7D"/>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2E4B"/>
    <w:rsid w:val="00AF2EFB"/>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093"/>
    <w:rsid w:val="00AF7E5A"/>
    <w:rsid w:val="00B00477"/>
    <w:rsid w:val="00B01054"/>
    <w:rsid w:val="00B01B06"/>
    <w:rsid w:val="00B01E70"/>
    <w:rsid w:val="00B0214D"/>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901"/>
    <w:rsid w:val="00B14A91"/>
    <w:rsid w:val="00B14F98"/>
    <w:rsid w:val="00B1524B"/>
    <w:rsid w:val="00B15D45"/>
    <w:rsid w:val="00B163B7"/>
    <w:rsid w:val="00B16B5E"/>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A7D"/>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93C"/>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1D4"/>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97AA4"/>
    <w:rsid w:val="00BA0C1E"/>
    <w:rsid w:val="00BA0DF0"/>
    <w:rsid w:val="00BA10FA"/>
    <w:rsid w:val="00BA134F"/>
    <w:rsid w:val="00BA17BE"/>
    <w:rsid w:val="00BA196E"/>
    <w:rsid w:val="00BA22DE"/>
    <w:rsid w:val="00BA2384"/>
    <w:rsid w:val="00BA278E"/>
    <w:rsid w:val="00BA29FD"/>
    <w:rsid w:val="00BA2FD6"/>
    <w:rsid w:val="00BA3551"/>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6FD8"/>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4AC5"/>
    <w:rsid w:val="00C050CA"/>
    <w:rsid w:val="00C05261"/>
    <w:rsid w:val="00C05328"/>
    <w:rsid w:val="00C05372"/>
    <w:rsid w:val="00C05709"/>
    <w:rsid w:val="00C0616C"/>
    <w:rsid w:val="00C0623E"/>
    <w:rsid w:val="00C0627A"/>
    <w:rsid w:val="00C06B92"/>
    <w:rsid w:val="00C06BFB"/>
    <w:rsid w:val="00C07198"/>
    <w:rsid w:val="00C07314"/>
    <w:rsid w:val="00C07C58"/>
    <w:rsid w:val="00C1008A"/>
    <w:rsid w:val="00C10155"/>
    <w:rsid w:val="00C1024A"/>
    <w:rsid w:val="00C103AE"/>
    <w:rsid w:val="00C1109A"/>
    <w:rsid w:val="00C13541"/>
    <w:rsid w:val="00C1395A"/>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861"/>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21A"/>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730"/>
    <w:rsid w:val="00C7610B"/>
    <w:rsid w:val="00C767B4"/>
    <w:rsid w:val="00C769B2"/>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84C"/>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6D25"/>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4E5"/>
    <w:rsid w:val="00CD26DA"/>
    <w:rsid w:val="00CD3123"/>
    <w:rsid w:val="00CD3150"/>
    <w:rsid w:val="00CD32C0"/>
    <w:rsid w:val="00CD46BA"/>
    <w:rsid w:val="00CD5DB0"/>
    <w:rsid w:val="00CD5E48"/>
    <w:rsid w:val="00CD649F"/>
    <w:rsid w:val="00CD6AD0"/>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4F"/>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9AC"/>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34A"/>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684"/>
    <w:rsid w:val="00D12CA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12E"/>
    <w:rsid w:val="00D32334"/>
    <w:rsid w:val="00D329D4"/>
    <w:rsid w:val="00D32D1C"/>
    <w:rsid w:val="00D32E70"/>
    <w:rsid w:val="00D330C1"/>
    <w:rsid w:val="00D330D0"/>
    <w:rsid w:val="00D3336B"/>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7F6"/>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3F0"/>
    <w:rsid w:val="00D624B3"/>
    <w:rsid w:val="00D62BD2"/>
    <w:rsid w:val="00D62F96"/>
    <w:rsid w:val="00D63294"/>
    <w:rsid w:val="00D63B40"/>
    <w:rsid w:val="00D6417E"/>
    <w:rsid w:val="00D64373"/>
    <w:rsid w:val="00D64613"/>
    <w:rsid w:val="00D649BC"/>
    <w:rsid w:val="00D65166"/>
    <w:rsid w:val="00D65A4B"/>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AAD"/>
    <w:rsid w:val="00D7419E"/>
    <w:rsid w:val="00D74782"/>
    <w:rsid w:val="00D749D5"/>
    <w:rsid w:val="00D74DC4"/>
    <w:rsid w:val="00D74E96"/>
    <w:rsid w:val="00D7557E"/>
    <w:rsid w:val="00D7578D"/>
    <w:rsid w:val="00D75D05"/>
    <w:rsid w:val="00D764C8"/>
    <w:rsid w:val="00D77DEF"/>
    <w:rsid w:val="00D80514"/>
    <w:rsid w:val="00D80743"/>
    <w:rsid w:val="00D80FE3"/>
    <w:rsid w:val="00D8196E"/>
    <w:rsid w:val="00D81978"/>
    <w:rsid w:val="00D81A9C"/>
    <w:rsid w:val="00D82EA6"/>
    <w:rsid w:val="00D8369A"/>
    <w:rsid w:val="00D83D56"/>
    <w:rsid w:val="00D842C5"/>
    <w:rsid w:val="00D843B7"/>
    <w:rsid w:val="00D8524E"/>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2F2C"/>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4914"/>
    <w:rsid w:val="00DB53C5"/>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184"/>
    <w:rsid w:val="00DC58BC"/>
    <w:rsid w:val="00DC58D7"/>
    <w:rsid w:val="00DC6329"/>
    <w:rsid w:val="00DC6657"/>
    <w:rsid w:val="00DC6877"/>
    <w:rsid w:val="00DC6BC9"/>
    <w:rsid w:val="00DC6C2D"/>
    <w:rsid w:val="00DC6C58"/>
    <w:rsid w:val="00DC6DDF"/>
    <w:rsid w:val="00DC7006"/>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46B"/>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536"/>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011"/>
    <w:rsid w:val="00E04517"/>
    <w:rsid w:val="00E05559"/>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637"/>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58F5"/>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11F"/>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CF8"/>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AA"/>
    <w:rsid w:val="00E61DFF"/>
    <w:rsid w:val="00E62630"/>
    <w:rsid w:val="00E634BF"/>
    <w:rsid w:val="00E65006"/>
    <w:rsid w:val="00E650A0"/>
    <w:rsid w:val="00E6528B"/>
    <w:rsid w:val="00E65C67"/>
    <w:rsid w:val="00E66488"/>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2029"/>
    <w:rsid w:val="00E82EC9"/>
    <w:rsid w:val="00E832A4"/>
    <w:rsid w:val="00E83457"/>
    <w:rsid w:val="00E85160"/>
    <w:rsid w:val="00E8524D"/>
    <w:rsid w:val="00E85D47"/>
    <w:rsid w:val="00E8641F"/>
    <w:rsid w:val="00E87017"/>
    <w:rsid w:val="00E87835"/>
    <w:rsid w:val="00E87F65"/>
    <w:rsid w:val="00E90951"/>
    <w:rsid w:val="00E90BF3"/>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7E7"/>
    <w:rsid w:val="00EA7824"/>
    <w:rsid w:val="00EA7A0D"/>
    <w:rsid w:val="00EA7F50"/>
    <w:rsid w:val="00EB0458"/>
    <w:rsid w:val="00EB051D"/>
    <w:rsid w:val="00EB0671"/>
    <w:rsid w:val="00EB0B96"/>
    <w:rsid w:val="00EB1510"/>
    <w:rsid w:val="00EB15FD"/>
    <w:rsid w:val="00EB166F"/>
    <w:rsid w:val="00EB1D2C"/>
    <w:rsid w:val="00EB20C6"/>
    <w:rsid w:val="00EB2B84"/>
    <w:rsid w:val="00EB3603"/>
    <w:rsid w:val="00EB3E0D"/>
    <w:rsid w:val="00EB6295"/>
    <w:rsid w:val="00EB66BD"/>
    <w:rsid w:val="00EB6893"/>
    <w:rsid w:val="00EB6C41"/>
    <w:rsid w:val="00EB70FA"/>
    <w:rsid w:val="00EB729C"/>
    <w:rsid w:val="00EC016A"/>
    <w:rsid w:val="00EC06DD"/>
    <w:rsid w:val="00EC0A49"/>
    <w:rsid w:val="00EC0B9A"/>
    <w:rsid w:val="00EC0DD8"/>
    <w:rsid w:val="00EC2C43"/>
    <w:rsid w:val="00EC2F2F"/>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24"/>
    <w:rsid w:val="00ED6F4E"/>
    <w:rsid w:val="00ED6F5C"/>
    <w:rsid w:val="00ED77BE"/>
    <w:rsid w:val="00EE0D04"/>
    <w:rsid w:val="00EE0DAC"/>
    <w:rsid w:val="00EE110F"/>
    <w:rsid w:val="00EE116B"/>
    <w:rsid w:val="00EE11A2"/>
    <w:rsid w:val="00EE12EC"/>
    <w:rsid w:val="00EE1303"/>
    <w:rsid w:val="00EE2448"/>
    <w:rsid w:val="00EE2B16"/>
    <w:rsid w:val="00EE2D3A"/>
    <w:rsid w:val="00EE2EFF"/>
    <w:rsid w:val="00EE303A"/>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02B0"/>
    <w:rsid w:val="00F01EEC"/>
    <w:rsid w:val="00F021FF"/>
    <w:rsid w:val="00F02526"/>
    <w:rsid w:val="00F03134"/>
    <w:rsid w:val="00F03766"/>
    <w:rsid w:val="00F03C18"/>
    <w:rsid w:val="00F03CB2"/>
    <w:rsid w:val="00F03FAF"/>
    <w:rsid w:val="00F04069"/>
    <w:rsid w:val="00F04279"/>
    <w:rsid w:val="00F04E80"/>
    <w:rsid w:val="00F05627"/>
    <w:rsid w:val="00F05DC4"/>
    <w:rsid w:val="00F05F01"/>
    <w:rsid w:val="00F061B4"/>
    <w:rsid w:val="00F0647F"/>
    <w:rsid w:val="00F06612"/>
    <w:rsid w:val="00F06B34"/>
    <w:rsid w:val="00F1064C"/>
    <w:rsid w:val="00F115F6"/>
    <w:rsid w:val="00F1160D"/>
    <w:rsid w:val="00F11835"/>
    <w:rsid w:val="00F12200"/>
    <w:rsid w:val="00F122ED"/>
    <w:rsid w:val="00F126EE"/>
    <w:rsid w:val="00F12934"/>
    <w:rsid w:val="00F13221"/>
    <w:rsid w:val="00F135B0"/>
    <w:rsid w:val="00F13FDF"/>
    <w:rsid w:val="00F14CA3"/>
    <w:rsid w:val="00F15112"/>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20"/>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47FDE"/>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6D1"/>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879"/>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0C"/>
    <w:rsid w:val="00F84C70"/>
    <w:rsid w:val="00F85553"/>
    <w:rsid w:val="00F85579"/>
    <w:rsid w:val="00F85605"/>
    <w:rsid w:val="00F85C0D"/>
    <w:rsid w:val="00F86264"/>
    <w:rsid w:val="00F86BBA"/>
    <w:rsid w:val="00F87543"/>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DDD"/>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DB8"/>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1D0"/>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63B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リスト段落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os-bjrd@euskadi.eus"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simbolos-e-identidad/web01-s1ezaleh/e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107</Pages>
  <Words>47312</Words>
  <Characters>262114</Characters>
  <Application>Microsoft Office Word</Application>
  <DocSecurity>0</DocSecurity>
  <Lines>6240</Lines>
  <Paragraphs>2787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Urrestarazu García, Iñigo</cp:lastModifiedBy>
  <cp:revision>41</cp:revision>
  <cp:lastPrinted>2026-05-19T11:31:00Z</cp:lastPrinted>
  <dcterms:created xsi:type="dcterms:W3CDTF">2026-05-29T12:24:00Z</dcterms:created>
  <dcterms:modified xsi:type="dcterms:W3CDTF">2026-06-30T08:34:00Z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