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5A7F58DA"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A429FD" w:rsidRPr="00A429FD">
        <w:rPr>
          <w:rFonts w:ascii="Verdana" w:hAnsi="Verdana" w:cs="Tahoma"/>
          <w:b/>
          <w:color w:val="0000FF"/>
        </w:rPr>
        <w:t>E0025/2025</w:t>
      </w:r>
    </w:p>
    <w:p w14:paraId="55D3AF5F" w14:textId="591CCE2F" w:rsidR="001D2337" w:rsidRPr="00A429FD" w:rsidRDefault="001D2337" w:rsidP="00A429FD">
      <w:pPr>
        <w:tabs>
          <w:tab w:val="left" w:pos="425"/>
        </w:tabs>
        <w:spacing w:line="360" w:lineRule="auto"/>
        <w:ind w:left="567" w:right="-316"/>
        <w:rPr>
          <w:rFonts w:ascii="Verdana" w:hAnsi="Verdana" w:cs="Tahoma"/>
          <w:b/>
          <w:color w:val="0000FF"/>
        </w:rPr>
      </w:pPr>
      <w:r w:rsidRPr="00C208AE">
        <w:rPr>
          <w:rFonts w:ascii="Verdana" w:hAnsi="Verdana" w:cs="Tahoma"/>
          <w:b/>
        </w:rPr>
        <w:t xml:space="preserve">Objeto: </w:t>
      </w:r>
      <w:r w:rsidR="00A429FD" w:rsidRPr="00A429FD">
        <w:rPr>
          <w:rFonts w:ascii="Verdana" w:hAnsi="Verdana" w:cs="Tahoma"/>
          <w:b/>
          <w:color w:val="0000FF"/>
        </w:rPr>
        <w:t>Servicios de enlace para la interceptación legal de comunicaciones</w:t>
      </w:r>
      <w:r w:rsidR="002A18C8">
        <w:rPr>
          <w:rFonts w:ascii="Verdana" w:hAnsi="Verdana" w:cs="Tahoma"/>
          <w:b/>
          <w:color w:val="0000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298C6C80"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010E28">
              <w:rPr>
                <w:noProof/>
                <w:webHidden/>
              </w:rPr>
              <w:t>5</w:t>
            </w:r>
            <w:r w:rsidR="0053761E">
              <w:rPr>
                <w:noProof/>
                <w:webHidden/>
              </w:rPr>
              <w:fldChar w:fldCharType="end"/>
            </w:r>
          </w:hyperlink>
        </w:p>
        <w:p w14:paraId="563C918F" w14:textId="1159EDED" w:rsidR="0053761E" w:rsidRDefault="00010E28">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Pr>
                <w:noProof/>
                <w:webHidden/>
              </w:rPr>
              <w:t>5</w:t>
            </w:r>
            <w:r w:rsidR="0053761E">
              <w:rPr>
                <w:noProof/>
                <w:webHidden/>
              </w:rPr>
              <w:fldChar w:fldCharType="end"/>
            </w:r>
          </w:hyperlink>
        </w:p>
        <w:p w14:paraId="6CA90E30" w14:textId="18150700" w:rsidR="0053761E" w:rsidRDefault="00010E28">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Pr>
                <w:webHidden/>
              </w:rPr>
              <w:t>5</w:t>
            </w:r>
            <w:r w:rsidR="0053761E">
              <w:rPr>
                <w:webHidden/>
              </w:rPr>
              <w:fldChar w:fldCharType="end"/>
            </w:r>
          </w:hyperlink>
        </w:p>
        <w:p w14:paraId="2C923D9A" w14:textId="3B01D210" w:rsidR="0053761E" w:rsidRDefault="00010E28">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Pr>
                <w:webHidden/>
              </w:rPr>
              <w:t>5</w:t>
            </w:r>
            <w:r w:rsidR="0053761E">
              <w:rPr>
                <w:webHidden/>
              </w:rPr>
              <w:fldChar w:fldCharType="end"/>
            </w:r>
          </w:hyperlink>
        </w:p>
        <w:p w14:paraId="015201A9" w14:textId="2747E2BD" w:rsidR="0053761E" w:rsidRDefault="00010E28">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Pr>
                <w:webHidden/>
              </w:rPr>
              <w:t>5</w:t>
            </w:r>
            <w:r w:rsidR="0053761E">
              <w:rPr>
                <w:webHidden/>
              </w:rPr>
              <w:fldChar w:fldCharType="end"/>
            </w:r>
          </w:hyperlink>
        </w:p>
        <w:p w14:paraId="42165329" w14:textId="4C71AC12" w:rsidR="0053761E" w:rsidRDefault="00010E28">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Pr>
                <w:webHidden/>
              </w:rPr>
              <w:t>6</w:t>
            </w:r>
            <w:r w:rsidR="0053761E">
              <w:rPr>
                <w:webHidden/>
              </w:rPr>
              <w:fldChar w:fldCharType="end"/>
            </w:r>
          </w:hyperlink>
        </w:p>
        <w:p w14:paraId="6D813086" w14:textId="497E8881" w:rsidR="0053761E" w:rsidRDefault="00010E28">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Pr>
                <w:webHidden/>
              </w:rPr>
              <w:t>6</w:t>
            </w:r>
            <w:r w:rsidR="0053761E">
              <w:rPr>
                <w:webHidden/>
              </w:rPr>
              <w:fldChar w:fldCharType="end"/>
            </w:r>
          </w:hyperlink>
        </w:p>
        <w:p w14:paraId="102F67D0" w14:textId="05379B80" w:rsidR="0053761E" w:rsidRDefault="00010E28">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Pr>
                <w:webHidden/>
              </w:rPr>
              <w:t>7</w:t>
            </w:r>
            <w:r w:rsidR="0053761E">
              <w:rPr>
                <w:webHidden/>
              </w:rPr>
              <w:fldChar w:fldCharType="end"/>
            </w:r>
          </w:hyperlink>
        </w:p>
        <w:p w14:paraId="05AE5608" w14:textId="28B27299" w:rsidR="0053761E" w:rsidRDefault="00010E28">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Pr>
                <w:webHidden/>
              </w:rPr>
              <w:t>7</w:t>
            </w:r>
            <w:r w:rsidR="0053761E">
              <w:rPr>
                <w:webHidden/>
              </w:rPr>
              <w:fldChar w:fldCharType="end"/>
            </w:r>
          </w:hyperlink>
        </w:p>
        <w:p w14:paraId="0C271E9E" w14:textId="603A88B3" w:rsidR="0053761E" w:rsidRDefault="00010E28">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Pr>
                <w:webHidden/>
              </w:rPr>
              <w:t>7</w:t>
            </w:r>
            <w:r w:rsidR="0053761E">
              <w:rPr>
                <w:webHidden/>
              </w:rPr>
              <w:fldChar w:fldCharType="end"/>
            </w:r>
          </w:hyperlink>
        </w:p>
        <w:p w14:paraId="53CE3F3B" w14:textId="0294BA4F" w:rsidR="0053761E" w:rsidRDefault="00010E28">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Pr>
                <w:webHidden/>
              </w:rPr>
              <w:t>8</w:t>
            </w:r>
            <w:r w:rsidR="0053761E">
              <w:rPr>
                <w:webHidden/>
              </w:rPr>
              <w:fldChar w:fldCharType="end"/>
            </w:r>
          </w:hyperlink>
        </w:p>
        <w:p w14:paraId="2A5C9E3D" w14:textId="07B438B7" w:rsidR="0053761E" w:rsidRDefault="00010E28">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Pr>
                <w:webHidden/>
              </w:rPr>
              <w:t>8</w:t>
            </w:r>
            <w:r w:rsidR="0053761E">
              <w:rPr>
                <w:webHidden/>
              </w:rPr>
              <w:fldChar w:fldCharType="end"/>
            </w:r>
          </w:hyperlink>
        </w:p>
        <w:p w14:paraId="3E2F61E7" w14:textId="0B15A1EC" w:rsidR="0053761E" w:rsidRDefault="00010E28">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Pr>
                <w:webHidden/>
              </w:rPr>
              <w:t>8</w:t>
            </w:r>
            <w:r w:rsidR="0053761E">
              <w:rPr>
                <w:webHidden/>
              </w:rPr>
              <w:fldChar w:fldCharType="end"/>
            </w:r>
          </w:hyperlink>
        </w:p>
        <w:p w14:paraId="3ACBA94B" w14:textId="5E429DAC" w:rsidR="0053761E" w:rsidRDefault="00010E28">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Pr>
                <w:webHidden/>
              </w:rPr>
              <w:t>9</w:t>
            </w:r>
            <w:r w:rsidR="0053761E">
              <w:rPr>
                <w:webHidden/>
              </w:rPr>
              <w:fldChar w:fldCharType="end"/>
            </w:r>
          </w:hyperlink>
        </w:p>
        <w:p w14:paraId="322A7BF0" w14:textId="231EA0BE" w:rsidR="0053761E" w:rsidRDefault="00010E28">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Pr>
                <w:webHidden/>
              </w:rPr>
              <w:t>10</w:t>
            </w:r>
            <w:r w:rsidR="0053761E">
              <w:rPr>
                <w:webHidden/>
              </w:rPr>
              <w:fldChar w:fldCharType="end"/>
            </w:r>
          </w:hyperlink>
        </w:p>
        <w:p w14:paraId="22E169ED" w14:textId="1964B5C6" w:rsidR="0053761E" w:rsidRDefault="00010E28">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Pr>
                <w:webHidden/>
              </w:rPr>
              <w:t>10</w:t>
            </w:r>
            <w:r w:rsidR="0053761E">
              <w:rPr>
                <w:webHidden/>
              </w:rPr>
              <w:fldChar w:fldCharType="end"/>
            </w:r>
          </w:hyperlink>
        </w:p>
        <w:p w14:paraId="3CA9645E" w14:textId="7675DB70" w:rsidR="0053761E" w:rsidRDefault="00010E28">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Pr>
                <w:webHidden/>
              </w:rPr>
              <w:t>10</w:t>
            </w:r>
            <w:r w:rsidR="0053761E">
              <w:rPr>
                <w:webHidden/>
              </w:rPr>
              <w:fldChar w:fldCharType="end"/>
            </w:r>
          </w:hyperlink>
        </w:p>
        <w:p w14:paraId="497C37A0" w14:textId="4062261E" w:rsidR="0053761E" w:rsidRDefault="00010E28">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Pr>
                <w:webHidden/>
              </w:rPr>
              <w:t>10</w:t>
            </w:r>
            <w:r w:rsidR="0053761E">
              <w:rPr>
                <w:webHidden/>
              </w:rPr>
              <w:fldChar w:fldCharType="end"/>
            </w:r>
          </w:hyperlink>
        </w:p>
        <w:p w14:paraId="3D6EC7EC" w14:textId="6F5274AB" w:rsidR="0053761E" w:rsidRDefault="00010E28">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Pr>
                <w:webHidden/>
              </w:rPr>
              <w:t>11</w:t>
            </w:r>
            <w:r w:rsidR="0053761E">
              <w:rPr>
                <w:webHidden/>
              </w:rPr>
              <w:fldChar w:fldCharType="end"/>
            </w:r>
          </w:hyperlink>
        </w:p>
        <w:p w14:paraId="5DF8778F" w14:textId="519C29C0" w:rsidR="0053761E" w:rsidRDefault="00010E28">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Pr>
                <w:webHidden/>
              </w:rPr>
              <w:t>11</w:t>
            </w:r>
            <w:r w:rsidR="0053761E">
              <w:rPr>
                <w:webHidden/>
              </w:rPr>
              <w:fldChar w:fldCharType="end"/>
            </w:r>
          </w:hyperlink>
        </w:p>
        <w:p w14:paraId="200F8616" w14:textId="764A1AB8" w:rsidR="0053761E" w:rsidRDefault="00010E28">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Pr>
                <w:noProof/>
                <w:webHidden/>
              </w:rPr>
              <w:t>12</w:t>
            </w:r>
            <w:r w:rsidR="0053761E">
              <w:rPr>
                <w:noProof/>
                <w:webHidden/>
              </w:rPr>
              <w:fldChar w:fldCharType="end"/>
            </w:r>
          </w:hyperlink>
        </w:p>
        <w:p w14:paraId="0E97CB5E" w14:textId="54502E26" w:rsidR="0053761E" w:rsidRDefault="00010E28">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Pr>
                <w:webHidden/>
              </w:rPr>
              <w:t>12</w:t>
            </w:r>
            <w:r w:rsidR="0053761E">
              <w:rPr>
                <w:webHidden/>
              </w:rPr>
              <w:fldChar w:fldCharType="end"/>
            </w:r>
          </w:hyperlink>
        </w:p>
        <w:p w14:paraId="706192A9" w14:textId="4B666ABD" w:rsidR="0053761E" w:rsidRDefault="00010E28">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Pr>
                <w:webHidden/>
              </w:rPr>
              <w:t>13</w:t>
            </w:r>
            <w:r w:rsidR="0053761E">
              <w:rPr>
                <w:webHidden/>
              </w:rPr>
              <w:fldChar w:fldCharType="end"/>
            </w:r>
          </w:hyperlink>
        </w:p>
        <w:p w14:paraId="6A446277" w14:textId="57347DE4" w:rsidR="0053761E" w:rsidRDefault="00010E28">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Pr>
                <w:webHidden/>
              </w:rPr>
              <w:t>13</w:t>
            </w:r>
            <w:r w:rsidR="0053761E">
              <w:rPr>
                <w:webHidden/>
              </w:rPr>
              <w:fldChar w:fldCharType="end"/>
            </w:r>
          </w:hyperlink>
        </w:p>
        <w:p w14:paraId="5C825FD9" w14:textId="31C6C677" w:rsidR="0053761E" w:rsidRDefault="00010E28">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Pr>
                <w:webHidden/>
              </w:rPr>
              <w:t>14</w:t>
            </w:r>
            <w:r w:rsidR="0053761E">
              <w:rPr>
                <w:webHidden/>
              </w:rPr>
              <w:fldChar w:fldCharType="end"/>
            </w:r>
          </w:hyperlink>
        </w:p>
        <w:p w14:paraId="10A3E1E6" w14:textId="641AB366" w:rsidR="0053761E" w:rsidRDefault="00010E28">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Pr>
                <w:webHidden/>
              </w:rPr>
              <w:t>20</w:t>
            </w:r>
            <w:r w:rsidR="0053761E">
              <w:rPr>
                <w:webHidden/>
              </w:rPr>
              <w:fldChar w:fldCharType="end"/>
            </w:r>
          </w:hyperlink>
        </w:p>
        <w:p w14:paraId="7A1DF4C4" w14:textId="143D34BE" w:rsidR="0053761E" w:rsidRDefault="00010E28">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Pr>
                <w:webHidden/>
              </w:rPr>
              <w:t>20</w:t>
            </w:r>
            <w:r w:rsidR="0053761E">
              <w:rPr>
                <w:webHidden/>
              </w:rPr>
              <w:fldChar w:fldCharType="end"/>
            </w:r>
          </w:hyperlink>
        </w:p>
        <w:p w14:paraId="6A43F697" w14:textId="266677FC" w:rsidR="0053761E" w:rsidRDefault="00010E28">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Pr>
                <w:webHidden/>
              </w:rPr>
              <w:t>21</w:t>
            </w:r>
            <w:r w:rsidR="0053761E">
              <w:rPr>
                <w:webHidden/>
              </w:rPr>
              <w:fldChar w:fldCharType="end"/>
            </w:r>
          </w:hyperlink>
        </w:p>
        <w:p w14:paraId="4C57F491" w14:textId="5D460766" w:rsidR="0053761E" w:rsidRDefault="00010E28">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Pr>
                <w:webHidden/>
              </w:rPr>
              <w:t>22</w:t>
            </w:r>
            <w:r w:rsidR="0053761E">
              <w:rPr>
                <w:webHidden/>
              </w:rPr>
              <w:fldChar w:fldCharType="end"/>
            </w:r>
          </w:hyperlink>
        </w:p>
        <w:p w14:paraId="654E463A" w14:textId="023F66B1" w:rsidR="0053761E" w:rsidRDefault="00010E28">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Pr>
                <w:noProof/>
                <w:webHidden/>
              </w:rPr>
              <w:t>22</w:t>
            </w:r>
            <w:r w:rsidR="0053761E">
              <w:rPr>
                <w:noProof/>
                <w:webHidden/>
              </w:rPr>
              <w:fldChar w:fldCharType="end"/>
            </w:r>
          </w:hyperlink>
        </w:p>
        <w:p w14:paraId="06E8F9F6" w14:textId="133CD529" w:rsidR="0053761E" w:rsidRDefault="00010E28">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Pr>
                <w:webHidden/>
              </w:rPr>
              <w:t>22</w:t>
            </w:r>
            <w:r w:rsidR="0053761E">
              <w:rPr>
                <w:webHidden/>
              </w:rPr>
              <w:fldChar w:fldCharType="end"/>
            </w:r>
          </w:hyperlink>
        </w:p>
        <w:p w14:paraId="32CA1282" w14:textId="563FFC98" w:rsidR="0053761E" w:rsidRDefault="00010E28">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Pr>
                <w:webHidden/>
              </w:rPr>
              <w:t>22</w:t>
            </w:r>
            <w:r w:rsidR="0053761E">
              <w:rPr>
                <w:webHidden/>
              </w:rPr>
              <w:fldChar w:fldCharType="end"/>
            </w:r>
          </w:hyperlink>
        </w:p>
        <w:p w14:paraId="0D34CB4A" w14:textId="619A614E" w:rsidR="0053761E" w:rsidRDefault="00010E28">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Pr>
                <w:webHidden/>
              </w:rPr>
              <w:t>22</w:t>
            </w:r>
            <w:r w:rsidR="0053761E">
              <w:rPr>
                <w:webHidden/>
              </w:rPr>
              <w:fldChar w:fldCharType="end"/>
            </w:r>
          </w:hyperlink>
        </w:p>
        <w:p w14:paraId="3D6782FD" w14:textId="744E65F3" w:rsidR="0053761E" w:rsidRDefault="00010E28">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Pr>
                <w:noProof/>
                <w:webHidden/>
              </w:rPr>
              <w:t>23</w:t>
            </w:r>
            <w:r w:rsidR="0053761E">
              <w:rPr>
                <w:noProof/>
                <w:webHidden/>
              </w:rPr>
              <w:fldChar w:fldCharType="end"/>
            </w:r>
          </w:hyperlink>
        </w:p>
        <w:p w14:paraId="47190B16" w14:textId="08857EAA" w:rsidR="0053761E" w:rsidRDefault="00010E28">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Pr>
                <w:noProof/>
                <w:webHidden/>
              </w:rPr>
              <w:t>23</w:t>
            </w:r>
            <w:r w:rsidR="0053761E">
              <w:rPr>
                <w:noProof/>
                <w:webHidden/>
              </w:rPr>
              <w:fldChar w:fldCharType="end"/>
            </w:r>
          </w:hyperlink>
        </w:p>
        <w:p w14:paraId="26CB2967" w14:textId="2E25C17A" w:rsidR="0053761E" w:rsidRDefault="00010E28">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Pr>
                <w:webHidden/>
              </w:rPr>
              <w:t>23</w:t>
            </w:r>
            <w:r w:rsidR="0053761E">
              <w:rPr>
                <w:webHidden/>
              </w:rPr>
              <w:fldChar w:fldCharType="end"/>
            </w:r>
          </w:hyperlink>
        </w:p>
        <w:p w14:paraId="5B002929" w14:textId="12FF6497" w:rsidR="0053761E" w:rsidRDefault="00010E28">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Pr>
                <w:webHidden/>
              </w:rPr>
              <w:t>23</w:t>
            </w:r>
            <w:r w:rsidR="0053761E">
              <w:rPr>
                <w:webHidden/>
              </w:rPr>
              <w:fldChar w:fldCharType="end"/>
            </w:r>
          </w:hyperlink>
        </w:p>
        <w:p w14:paraId="3037F472" w14:textId="07AFFC1A" w:rsidR="0053761E" w:rsidRDefault="00010E28">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Pr>
                <w:webHidden/>
              </w:rPr>
              <w:t>23</w:t>
            </w:r>
            <w:r w:rsidR="0053761E">
              <w:rPr>
                <w:webHidden/>
              </w:rPr>
              <w:fldChar w:fldCharType="end"/>
            </w:r>
          </w:hyperlink>
        </w:p>
        <w:p w14:paraId="6DA97820" w14:textId="27263A8C" w:rsidR="0053761E" w:rsidRDefault="00010E28">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Pr>
                <w:webHidden/>
              </w:rPr>
              <w:t>24</w:t>
            </w:r>
            <w:r w:rsidR="0053761E">
              <w:rPr>
                <w:webHidden/>
              </w:rPr>
              <w:fldChar w:fldCharType="end"/>
            </w:r>
          </w:hyperlink>
        </w:p>
        <w:p w14:paraId="1972651B" w14:textId="5163FF3B" w:rsidR="0053761E" w:rsidRDefault="00010E28">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Pr>
                <w:webHidden/>
              </w:rPr>
              <w:t>24</w:t>
            </w:r>
            <w:r w:rsidR="0053761E">
              <w:rPr>
                <w:webHidden/>
              </w:rPr>
              <w:fldChar w:fldCharType="end"/>
            </w:r>
          </w:hyperlink>
        </w:p>
        <w:p w14:paraId="549D6B7D" w14:textId="15D22317" w:rsidR="0053761E" w:rsidRDefault="00010E28">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Pr>
                <w:webHidden/>
              </w:rPr>
              <w:t>24</w:t>
            </w:r>
            <w:r w:rsidR="0053761E">
              <w:rPr>
                <w:webHidden/>
              </w:rPr>
              <w:fldChar w:fldCharType="end"/>
            </w:r>
          </w:hyperlink>
        </w:p>
        <w:p w14:paraId="36317A78" w14:textId="1AECC298" w:rsidR="0053761E" w:rsidRDefault="00010E28">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Pr>
                <w:webHidden/>
              </w:rPr>
              <w:t>25</w:t>
            </w:r>
            <w:r w:rsidR="0053761E">
              <w:rPr>
                <w:webHidden/>
              </w:rPr>
              <w:fldChar w:fldCharType="end"/>
            </w:r>
          </w:hyperlink>
        </w:p>
        <w:p w14:paraId="23342231" w14:textId="6DE16104" w:rsidR="0053761E" w:rsidRDefault="00010E28">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Pr>
                <w:webHidden/>
              </w:rPr>
              <w:t>25</w:t>
            </w:r>
            <w:r w:rsidR="0053761E">
              <w:rPr>
                <w:webHidden/>
              </w:rPr>
              <w:fldChar w:fldCharType="end"/>
            </w:r>
          </w:hyperlink>
        </w:p>
        <w:p w14:paraId="2210680D" w14:textId="22BD6773" w:rsidR="0053761E" w:rsidRDefault="00010E28">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Pr>
                <w:webHidden/>
              </w:rPr>
              <w:t>26</w:t>
            </w:r>
            <w:r w:rsidR="0053761E">
              <w:rPr>
                <w:webHidden/>
              </w:rPr>
              <w:fldChar w:fldCharType="end"/>
            </w:r>
          </w:hyperlink>
        </w:p>
        <w:p w14:paraId="6A7481AD" w14:textId="30FC7731" w:rsidR="0053761E" w:rsidRDefault="00010E28">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Pr>
                <w:webHidden/>
              </w:rPr>
              <w:t>26</w:t>
            </w:r>
            <w:r w:rsidR="0053761E">
              <w:rPr>
                <w:webHidden/>
              </w:rPr>
              <w:fldChar w:fldCharType="end"/>
            </w:r>
          </w:hyperlink>
        </w:p>
        <w:p w14:paraId="129FCA94" w14:textId="7BB821FF" w:rsidR="0053761E" w:rsidRDefault="00010E28">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Pr>
                <w:noProof/>
                <w:webHidden/>
              </w:rPr>
              <w:t>28</w:t>
            </w:r>
            <w:r w:rsidR="0053761E">
              <w:rPr>
                <w:noProof/>
                <w:webHidden/>
              </w:rPr>
              <w:fldChar w:fldCharType="end"/>
            </w:r>
          </w:hyperlink>
        </w:p>
        <w:p w14:paraId="172B457E" w14:textId="1F52C44D" w:rsidR="0053761E" w:rsidRDefault="00010E28">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Pr>
                <w:webHidden/>
              </w:rPr>
              <w:t>28</w:t>
            </w:r>
            <w:r w:rsidR="0053761E">
              <w:rPr>
                <w:webHidden/>
              </w:rPr>
              <w:fldChar w:fldCharType="end"/>
            </w:r>
          </w:hyperlink>
        </w:p>
        <w:p w14:paraId="7215AF50" w14:textId="40A4C5E7" w:rsidR="0053761E" w:rsidRDefault="00010E28">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Pr>
                <w:webHidden/>
              </w:rPr>
              <w:t>29</w:t>
            </w:r>
            <w:r w:rsidR="0053761E">
              <w:rPr>
                <w:webHidden/>
              </w:rPr>
              <w:fldChar w:fldCharType="end"/>
            </w:r>
          </w:hyperlink>
        </w:p>
        <w:p w14:paraId="44F38746" w14:textId="5D130DA0" w:rsidR="0053761E" w:rsidRDefault="00010E28">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Pr>
                <w:webHidden/>
              </w:rPr>
              <w:t>31</w:t>
            </w:r>
            <w:r w:rsidR="0053761E">
              <w:rPr>
                <w:webHidden/>
              </w:rPr>
              <w:fldChar w:fldCharType="end"/>
            </w:r>
          </w:hyperlink>
        </w:p>
        <w:p w14:paraId="4D9961F8" w14:textId="408908F5" w:rsidR="0053761E" w:rsidRDefault="00010E28">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Pr>
                <w:noProof/>
                <w:webHidden/>
              </w:rPr>
              <w:t>33</w:t>
            </w:r>
            <w:r w:rsidR="0053761E">
              <w:rPr>
                <w:noProof/>
                <w:webHidden/>
              </w:rPr>
              <w:fldChar w:fldCharType="end"/>
            </w:r>
          </w:hyperlink>
        </w:p>
        <w:p w14:paraId="10504342" w14:textId="40E8791E" w:rsidR="0053761E" w:rsidRDefault="00010E28">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Pr>
                <w:webHidden/>
              </w:rPr>
              <w:t>33</w:t>
            </w:r>
            <w:r w:rsidR="0053761E">
              <w:rPr>
                <w:webHidden/>
              </w:rPr>
              <w:fldChar w:fldCharType="end"/>
            </w:r>
          </w:hyperlink>
        </w:p>
        <w:p w14:paraId="7230FE7C" w14:textId="21C86F83" w:rsidR="0053761E" w:rsidRDefault="00010E28">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Pr>
                <w:webHidden/>
              </w:rPr>
              <w:t>34</w:t>
            </w:r>
            <w:r w:rsidR="0053761E">
              <w:rPr>
                <w:webHidden/>
              </w:rPr>
              <w:fldChar w:fldCharType="end"/>
            </w:r>
          </w:hyperlink>
        </w:p>
        <w:p w14:paraId="5C9FCE23" w14:textId="548DBB5C" w:rsidR="0053761E" w:rsidRDefault="00010E28">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Pr>
                <w:webHidden/>
              </w:rPr>
              <w:t>35</w:t>
            </w:r>
            <w:r w:rsidR="0053761E">
              <w:rPr>
                <w:webHidden/>
              </w:rPr>
              <w:fldChar w:fldCharType="end"/>
            </w:r>
          </w:hyperlink>
        </w:p>
        <w:p w14:paraId="79B3EE8D" w14:textId="7019C20E" w:rsidR="0053761E" w:rsidRDefault="00010E28">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Pr>
                <w:webHidden/>
              </w:rPr>
              <w:t>35</w:t>
            </w:r>
            <w:r w:rsidR="0053761E">
              <w:rPr>
                <w:webHidden/>
              </w:rPr>
              <w:fldChar w:fldCharType="end"/>
            </w:r>
          </w:hyperlink>
        </w:p>
        <w:p w14:paraId="06D38F43" w14:textId="006BF076" w:rsidR="0053761E" w:rsidRDefault="00010E28">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Pr>
                <w:webHidden/>
              </w:rPr>
              <w:t>36</w:t>
            </w:r>
            <w:r w:rsidR="0053761E">
              <w:rPr>
                <w:webHidden/>
              </w:rPr>
              <w:fldChar w:fldCharType="end"/>
            </w:r>
          </w:hyperlink>
        </w:p>
        <w:p w14:paraId="7D2BB083" w14:textId="258BBD4D" w:rsidR="0053761E" w:rsidRDefault="00010E28">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Pr>
                <w:webHidden/>
              </w:rPr>
              <w:t>36</w:t>
            </w:r>
            <w:r w:rsidR="0053761E">
              <w:rPr>
                <w:webHidden/>
              </w:rPr>
              <w:fldChar w:fldCharType="end"/>
            </w:r>
          </w:hyperlink>
        </w:p>
        <w:p w14:paraId="101F941E" w14:textId="4EC7BA35" w:rsidR="0053761E" w:rsidRDefault="00010E28">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Pr>
                <w:noProof/>
                <w:webHidden/>
              </w:rPr>
              <w:t>37</w:t>
            </w:r>
            <w:r w:rsidR="0053761E">
              <w:rPr>
                <w:noProof/>
                <w:webHidden/>
              </w:rPr>
              <w:fldChar w:fldCharType="end"/>
            </w:r>
          </w:hyperlink>
        </w:p>
        <w:p w14:paraId="26820690" w14:textId="19C05DD6" w:rsidR="0053761E" w:rsidRDefault="00010E28">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Pr>
                <w:webHidden/>
              </w:rPr>
              <w:t>37</w:t>
            </w:r>
            <w:r w:rsidR="0053761E">
              <w:rPr>
                <w:webHidden/>
              </w:rPr>
              <w:fldChar w:fldCharType="end"/>
            </w:r>
          </w:hyperlink>
        </w:p>
        <w:p w14:paraId="6542769C" w14:textId="75FEAF5A" w:rsidR="0053761E" w:rsidRDefault="00010E28">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Pr>
                <w:webHidden/>
              </w:rPr>
              <w:t>37</w:t>
            </w:r>
            <w:r w:rsidR="0053761E">
              <w:rPr>
                <w:webHidden/>
              </w:rPr>
              <w:fldChar w:fldCharType="end"/>
            </w:r>
          </w:hyperlink>
        </w:p>
        <w:p w14:paraId="41CD36A2" w14:textId="3E1803E7" w:rsidR="0053761E" w:rsidRDefault="00010E28">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Pr>
                <w:webHidden/>
              </w:rPr>
              <w:t>38</w:t>
            </w:r>
            <w:r w:rsidR="0053761E">
              <w:rPr>
                <w:webHidden/>
              </w:rPr>
              <w:fldChar w:fldCharType="end"/>
            </w:r>
          </w:hyperlink>
        </w:p>
        <w:p w14:paraId="78B5B745" w14:textId="15B9FB6C" w:rsidR="0053761E" w:rsidRDefault="00010E28">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Pr>
                <w:webHidden/>
              </w:rPr>
              <w:t>39</w:t>
            </w:r>
            <w:r w:rsidR="0053761E">
              <w:rPr>
                <w:webHidden/>
              </w:rPr>
              <w:fldChar w:fldCharType="end"/>
            </w:r>
          </w:hyperlink>
        </w:p>
        <w:p w14:paraId="6E44CAC6" w14:textId="503984D1" w:rsidR="0053761E" w:rsidRDefault="00010E28">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Pr>
                <w:noProof/>
                <w:webHidden/>
              </w:rPr>
              <w:t>40</w:t>
            </w:r>
            <w:r w:rsidR="0053761E">
              <w:rPr>
                <w:noProof/>
                <w:webHidden/>
              </w:rPr>
              <w:fldChar w:fldCharType="end"/>
            </w:r>
          </w:hyperlink>
        </w:p>
        <w:p w14:paraId="6023FFBE" w14:textId="269D56F6" w:rsidR="0053761E" w:rsidRDefault="00010E28">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Pr>
                <w:webHidden/>
              </w:rPr>
              <w:t>40</w:t>
            </w:r>
            <w:r w:rsidR="0053761E">
              <w:rPr>
                <w:webHidden/>
              </w:rPr>
              <w:fldChar w:fldCharType="end"/>
            </w:r>
          </w:hyperlink>
        </w:p>
        <w:p w14:paraId="601718ED" w14:textId="3075AB42" w:rsidR="0053761E" w:rsidRDefault="00010E28">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Pr>
                <w:webHidden/>
              </w:rPr>
              <w:t>40</w:t>
            </w:r>
            <w:r w:rsidR="0053761E">
              <w:rPr>
                <w:webHidden/>
              </w:rPr>
              <w:fldChar w:fldCharType="end"/>
            </w:r>
          </w:hyperlink>
        </w:p>
        <w:p w14:paraId="7124346E" w14:textId="507030B6" w:rsidR="0053761E" w:rsidRDefault="00010E28">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Pr>
                <w:webHidden/>
              </w:rPr>
              <w:t>41</w:t>
            </w:r>
            <w:r w:rsidR="0053761E">
              <w:rPr>
                <w:webHidden/>
              </w:rPr>
              <w:fldChar w:fldCharType="end"/>
            </w:r>
          </w:hyperlink>
        </w:p>
        <w:p w14:paraId="14FC553A" w14:textId="14348208" w:rsidR="0053761E" w:rsidRDefault="00010E28">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Pr>
                <w:webHidden/>
              </w:rPr>
              <w:t>43</w:t>
            </w:r>
            <w:r w:rsidR="0053761E">
              <w:rPr>
                <w:webHidden/>
              </w:rPr>
              <w:fldChar w:fldCharType="end"/>
            </w:r>
          </w:hyperlink>
        </w:p>
        <w:p w14:paraId="2F5E4FE3" w14:textId="4BF7961F" w:rsidR="0053761E" w:rsidRDefault="00010E28">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Pr>
                <w:webHidden/>
              </w:rPr>
              <w:t>44</w:t>
            </w:r>
            <w:r w:rsidR="0053761E">
              <w:rPr>
                <w:webHidden/>
              </w:rPr>
              <w:fldChar w:fldCharType="end"/>
            </w:r>
          </w:hyperlink>
        </w:p>
        <w:p w14:paraId="502B8BAF" w14:textId="0684DEE0" w:rsidR="0053761E" w:rsidRDefault="00010E28">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Pr>
                <w:webHidden/>
              </w:rPr>
              <w:t>46</w:t>
            </w:r>
            <w:r w:rsidR="0053761E">
              <w:rPr>
                <w:webHidden/>
              </w:rPr>
              <w:fldChar w:fldCharType="end"/>
            </w:r>
          </w:hyperlink>
        </w:p>
        <w:p w14:paraId="319A98B5" w14:textId="787D7ED4" w:rsidR="0053761E" w:rsidRDefault="00010E28">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Pr>
                <w:webHidden/>
              </w:rPr>
              <w:t>50</w:t>
            </w:r>
            <w:r w:rsidR="0053761E">
              <w:rPr>
                <w:webHidden/>
              </w:rPr>
              <w:fldChar w:fldCharType="end"/>
            </w:r>
          </w:hyperlink>
        </w:p>
        <w:p w14:paraId="12E13352" w14:textId="7E8DC4A4" w:rsidR="0053761E" w:rsidRDefault="00010E28">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Pr>
                <w:webHidden/>
              </w:rPr>
              <w:t>51</w:t>
            </w:r>
            <w:r w:rsidR="0053761E">
              <w:rPr>
                <w:webHidden/>
              </w:rPr>
              <w:fldChar w:fldCharType="end"/>
            </w:r>
          </w:hyperlink>
        </w:p>
        <w:p w14:paraId="647A82EA" w14:textId="4EFD4190" w:rsidR="0053761E" w:rsidRDefault="00010E28">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Pr>
                <w:webHidden/>
              </w:rPr>
              <w:t>52</w:t>
            </w:r>
            <w:r w:rsidR="0053761E">
              <w:rPr>
                <w:webHidden/>
              </w:rPr>
              <w:fldChar w:fldCharType="end"/>
            </w:r>
          </w:hyperlink>
        </w:p>
        <w:p w14:paraId="4AFD38B4" w14:textId="50DB4115" w:rsidR="0053761E" w:rsidRDefault="00010E28">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Pr>
                <w:webHidden/>
              </w:rPr>
              <w:t>53</w:t>
            </w:r>
            <w:r w:rsidR="0053761E">
              <w:rPr>
                <w:webHidden/>
              </w:rPr>
              <w:fldChar w:fldCharType="end"/>
            </w:r>
          </w:hyperlink>
        </w:p>
        <w:p w14:paraId="6F75283B" w14:textId="50D63807" w:rsidR="0053761E" w:rsidRDefault="00010E28">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Pr>
                <w:webHidden/>
              </w:rPr>
              <w:t>55</w:t>
            </w:r>
            <w:r w:rsidR="0053761E">
              <w:rPr>
                <w:webHidden/>
              </w:rPr>
              <w:fldChar w:fldCharType="end"/>
            </w:r>
          </w:hyperlink>
        </w:p>
        <w:p w14:paraId="7C954D46" w14:textId="74FB8961" w:rsidR="0053761E" w:rsidRDefault="00010E28">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Pr>
                <w:webHidden/>
              </w:rPr>
              <w:t>55</w:t>
            </w:r>
            <w:r w:rsidR="0053761E">
              <w:rPr>
                <w:webHidden/>
              </w:rPr>
              <w:fldChar w:fldCharType="end"/>
            </w:r>
          </w:hyperlink>
        </w:p>
        <w:p w14:paraId="06C281BA" w14:textId="430AB96F" w:rsidR="0053761E" w:rsidRDefault="00010E28">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Pr>
                <w:noProof/>
                <w:webHidden/>
              </w:rPr>
              <w:t>57</w:t>
            </w:r>
            <w:r w:rsidR="0053761E">
              <w:rPr>
                <w:noProof/>
                <w:webHidden/>
              </w:rPr>
              <w:fldChar w:fldCharType="end"/>
            </w:r>
          </w:hyperlink>
        </w:p>
        <w:p w14:paraId="6EF76375" w14:textId="18D69774" w:rsidR="0053761E" w:rsidRDefault="00010E28">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Pr>
                <w:webHidden/>
              </w:rPr>
              <w:t>57</w:t>
            </w:r>
            <w:r w:rsidR="0053761E">
              <w:rPr>
                <w:webHidden/>
              </w:rPr>
              <w:fldChar w:fldCharType="end"/>
            </w:r>
          </w:hyperlink>
        </w:p>
        <w:p w14:paraId="23AF63C3" w14:textId="6ADE0316" w:rsidR="0053761E" w:rsidRDefault="00010E28">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Pr>
                <w:webHidden/>
              </w:rPr>
              <w:t>59</w:t>
            </w:r>
            <w:r w:rsidR="0053761E">
              <w:rPr>
                <w:webHidden/>
              </w:rPr>
              <w:fldChar w:fldCharType="end"/>
            </w:r>
          </w:hyperlink>
        </w:p>
        <w:p w14:paraId="1A92E4D1" w14:textId="0700077A" w:rsidR="0053761E" w:rsidRDefault="00010E28">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Pr>
                <w:webHidden/>
              </w:rPr>
              <w:t>60</w:t>
            </w:r>
            <w:r w:rsidR="0053761E">
              <w:rPr>
                <w:webHidden/>
              </w:rPr>
              <w:fldChar w:fldCharType="end"/>
            </w:r>
          </w:hyperlink>
        </w:p>
        <w:p w14:paraId="1060E984" w14:textId="2BE26316" w:rsidR="0053761E" w:rsidRDefault="00010E28">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Pr>
                <w:noProof/>
                <w:webHidden/>
              </w:rPr>
              <w:t>61</w:t>
            </w:r>
            <w:r w:rsidR="0053761E">
              <w:rPr>
                <w:noProof/>
                <w:webHidden/>
              </w:rPr>
              <w:fldChar w:fldCharType="end"/>
            </w:r>
          </w:hyperlink>
        </w:p>
        <w:p w14:paraId="70EB1A48" w14:textId="4C9FB834" w:rsidR="0053761E" w:rsidRDefault="00010E28">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Pr>
                <w:webHidden/>
              </w:rPr>
              <w:t>61</w:t>
            </w:r>
            <w:r w:rsidR="0053761E">
              <w:rPr>
                <w:webHidden/>
              </w:rPr>
              <w:fldChar w:fldCharType="end"/>
            </w:r>
          </w:hyperlink>
        </w:p>
        <w:p w14:paraId="065C383E" w14:textId="400DB934" w:rsidR="0053761E" w:rsidRDefault="00010E28">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Pr>
                <w:webHidden/>
              </w:rPr>
              <w:t>61</w:t>
            </w:r>
            <w:r w:rsidR="0053761E">
              <w:rPr>
                <w:webHidden/>
              </w:rPr>
              <w:fldChar w:fldCharType="end"/>
            </w:r>
          </w:hyperlink>
        </w:p>
        <w:p w14:paraId="1AE64E36" w14:textId="238E9329" w:rsidR="0053761E" w:rsidRDefault="00010E28">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Pr>
                <w:noProof/>
                <w:webHidden/>
              </w:rPr>
              <w:t>62</w:t>
            </w:r>
            <w:r w:rsidR="0053761E">
              <w:rPr>
                <w:noProof/>
                <w:webHidden/>
              </w:rPr>
              <w:fldChar w:fldCharType="end"/>
            </w:r>
          </w:hyperlink>
        </w:p>
        <w:p w14:paraId="10531D20" w14:textId="08E07178" w:rsidR="0053761E" w:rsidRDefault="00010E28">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Pr>
                <w:noProof/>
                <w:webHidden/>
              </w:rPr>
              <w:t>62</w:t>
            </w:r>
            <w:r w:rsidR="0053761E">
              <w:rPr>
                <w:noProof/>
                <w:webHidden/>
              </w:rPr>
              <w:fldChar w:fldCharType="end"/>
            </w:r>
          </w:hyperlink>
        </w:p>
        <w:p w14:paraId="5F910E3E" w14:textId="23A263F5" w:rsidR="0053761E" w:rsidRDefault="00010E28">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Pr>
                <w:webHidden/>
              </w:rPr>
              <w:t>64</w:t>
            </w:r>
            <w:r w:rsidR="0053761E">
              <w:rPr>
                <w:webHidden/>
              </w:rPr>
              <w:fldChar w:fldCharType="end"/>
            </w:r>
          </w:hyperlink>
        </w:p>
        <w:p w14:paraId="5ADC5483" w14:textId="06EE9AF5" w:rsidR="0053761E" w:rsidRDefault="00010E28">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Pr>
                <w:webHidden/>
              </w:rPr>
              <w:t>65</w:t>
            </w:r>
            <w:r w:rsidR="0053761E">
              <w:rPr>
                <w:webHidden/>
              </w:rPr>
              <w:fldChar w:fldCharType="end"/>
            </w:r>
          </w:hyperlink>
        </w:p>
        <w:p w14:paraId="51A30652" w14:textId="6F8C9EE4" w:rsidR="0053761E" w:rsidRDefault="00010E28">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Pr>
                <w:webHidden/>
              </w:rPr>
              <w:t>66</w:t>
            </w:r>
            <w:r w:rsidR="0053761E">
              <w:rPr>
                <w:webHidden/>
              </w:rPr>
              <w:fldChar w:fldCharType="end"/>
            </w:r>
          </w:hyperlink>
        </w:p>
        <w:p w14:paraId="763664BB" w14:textId="18A4E73F" w:rsidR="0053761E" w:rsidRDefault="00010E28">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Pr>
                <w:webHidden/>
              </w:rPr>
              <w:t>67</w:t>
            </w:r>
            <w:r w:rsidR="0053761E">
              <w:rPr>
                <w:webHidden/>
              </w:rPr>
              <w:fldChar w:fldCharType="end"/>
            </w:r>
          </w:hyperlink>
        </w:p>
        <w:p w14:paraId="1FC35E2F" w14:textId="7284FA39" w:rsidR="0053761E" w:rsidRDefault="00010E28">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Pr>
                <w:webHidden/>
              </w:rPr>
              <w:t>68</w:t>
            </w:r>
            <w:r w:rsidR="0053761E">
              <w:rPr>
                <w:webHidden/>
              </w:rPr>
              <w:fldChar w:fldCharType="end"/>
            </w:r>
          </w:hyperlink>
        </w:p>
        <w:p w14:paraId="2500FB7B" w14:textId="4882055A" w:rsidR="0053761E" w:rsidRDefault="00010E28">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Pr>
                <w:webHidden/>
              </w:rPr>
              <w:t>82</w:t>
            </w:r>
            <w:r w:rsidR="0053761E">
              <w:rPr>
                <w:webHidden/>
              </w:rPr>
              <w:fldChar w:fldCharType="end"/>
            </w:r>
          </w:hyperlink>
        </w:p>
        <w:p w14:paraId="31BC5F52" w14:textId="1AF14237" w:rsidR="0053761E" w:rsidRDefault="00010E28">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Pr>
                <w:webHidden/>
              </w:rPr>
              <w:t>84</w:t>
            </w:r>
            <w:r w:rsidR="0053761E">
              <w:rPr>
                <w:webHidden/>
              </w:rPr>
              <w:fldChar w:fldCharType="end"/>
            </w:r>
          </w:hyperlink>
        </w:p>
        <w:p w14:paraId="22A1AB20" w14:textId="0A118488" w:rsidR="0053761E" w:rsidRDefault="00010E28">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Pr>
                <w:webHidden/>
              </w:rPr>
              <w:t>85</w:t>
            </w:r>
            <w:r w:rsidR="0053761E">
              <w:rPr>
                <w:webHidden/>
              </w:rPr>
              <w:fldChar w:fldCharType="end"/>
            </w:r>
          </w:hyperlink>
        </w:p>
        <w:p w14:paraId="2F2EB867" w14:textId="0BD64A30" w:rsidR="0053761E" w:rsidRDefault="00010E28">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Pr>
                <w:webHidden/>
              </w:rPr>
              <w:t>86</w:t>
            </w:r>
            <w:r w:rsidR="0053761E">
              <w:rPr>
                <w:webHidden/>
              </w:rPr>
              <w:fldChar w:fldCharType="end"/>
            </w:r>
          </w:hyperlink>
        </w:p>
        <w:p w14:paraId="2E650FBA" w14:textId="093B28DA" w:rsidR="0053761E" w:rsidRDefault="00010E28">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Pr>
                <w:webHidden/>
              </w:rPr>
              <w:t>87</w:t>
            </w:r>
            <w:r w:rsidR="0053761E">
              <w:rPr>
                <w:webHidden/>
              </w:rPr>
              <w:fldChar w:fldCharType="end"/>
            </w:r>
          </w:hyperlink>
        </w:p>
        <w:p w14:paraId="761910E8" w14:textId="153EAE1E" w:rsidR="0053761E" w:rsidRDefault="00010E28">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Pr>
                <w:webHidden/>
              </w:rPr>
              <w:t>88</w:t>
            </w:r>
            <w:r w:rsidR="0053761E">
              <w:rPr>
                <w:webHidden/>
              </w:rPr>
              <w:fldChar w:fldCharType="end"/>
            </w:r>
          </w:hyperlink>
        </w:p>
        <w:p w14:paraId="3AAA9948" w14:textId="0F879804" w:rsidR="0053761E" w:rsidRDefault="00010E28">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Pr>
                <w:webHidden/>
              </w:rPr>
              <w:t>89</w:t>
            </w:r>
            <w:r w:rsidR="0053761E">
              <w:rPr>
                <w:webHidden/>
              </w:rPr>
              <w:fldChar w:fldCharType="end"/>
            </w:r>
          </w:hyperlink>
        </w:p>
        <w:p w14:paraId="3DC72284" w14:textId="24054374" w:rsidR="0053761E" w:rsidRDefault="00010E28">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Pr>
                <w:webHidden/>
              </w:rPr>
              <w:t>90</w:t>
            </w:r>
            <w:r w:rsidR="0053761E">
              <w:rPr>
                <w:webHidden/>
              </w:rPr>
              <w:fldChar w:fldCharType="end"/>
            </w:r>
          </w:hyperlink>
        </w:p>
        <w:p w14:paraId="1B84071C" w14:textId="3031BE67" w:rsidR="0053761E" w:rsidRDefault="00010E28">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Pr>
                <w:webHidden/>
              </w:rPr>
              <w:t>91</w:t>
            </w:r>
            <w:r w:rsidR="0053761E">
              <w:rPr>
                <w:webHidden/>
              </w:rPr>
              <w:fldChar w:fldCharType="end"/>
            </w:r>
          </w:hyperlink>
        </w:p>
        <w:p w14:paraId="331178E4" w14:textId="0895EE0F" w:rsidR="0053761E" w:rsidRDefault="00010E28">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Pr>
                <w:webHidden/>
              </w:rPr>
              <w:t>92</w:t>
            </w:r>
            <w:r w:rsidR="0053761E">
              <w:rPr>
                <w:webHidden/>
              </w:rPr>
              <w:fldChar w:fldCharType="end"/>
            </w:r>
          </w:hyperlink>
        </w:p>
        <w:p w14:paraId="405793C0" w14:textId="395C221E" w:rsidR="0053761E" w:rsidRDefault="00010E28">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Pr>
                <w:webHidden/>
              </w:rPr>
              <w:t>96</w:t>
            </w:r>
            <w:r w:rsidR="0053761E">
              <w:rPr>
                <w:webHidden/>
              </w:rPr>
              <w:fldChar w:fldCharType="end"/>
            </w:r>
          </w:hyperlink>
        </w:p>
        <w:p w14:paraId="7ACC0D2E" w14:textId="70A6A9FE" w:rsidR="0053761E" w:rsidRDefault="00010E28">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Pr>
                <w:webHidden/>
              </w:rPr>
              <w:t>97</w:t>
            </w:r>
            <w:r w:rsidR="0053761E">
              <w:rPr>
                <w:webHidden/>
              </w:rPr>
              <w:fldChar w:fldCharType="end"/>
            </w:r>
          </w:hyperlink>
        </w:p>
        <w:p w14:paraId="01229527" w14:textId="37FF6327" w:rsidR="0053761E" w:rsidRDefault="00010E28">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Pr>
                <w:webHidden/>
              </w:rPr>
              <w:t>98</w:t>
            </w:r>
            <w:r w:rsidR="0053761E">
              <w:rPr>
                <w:webHidden/>
              </w:rPr>
              <w:fldChar w:fldCharType="end"/>
            </w:r>
          </w:hyperlink>
        </w:p>
        <w:p w14:paraId="26C09AF6" w14:textId="5F96B287" w:rsidR="0053761E" w:rsidRDefault="00010E28">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Pr>
                <w:webHidden/>
              </w:rPr>
              <w:t>100</w:t>
            </w:r>
            <w:r w:rsidR="0053761E">
              <w:rPr>
                <w:webHidden/>
              </w:rPr>
              <w:fldChar w:fldCharType="end"/>
            </w:r>
          </w:hyperlink>
        </w:p>
        <w:p w14:paraId="4605A623" w14:textId="54DF5EBE" w:rsidR="0053761E" w:rsidRDefault="00010E28">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Pr>
                <w:webHidden/>
              </w:rPr>
              <w:t>102</w:t>
            </w:r>
            <w:r w:rsidR="0053761E">
              <w:rPr>
                <w:webHidden/>
              </w:rPr>
              <w:fldChar w:fldCharType="end"/>
            </w:r>
          </w:hyperlink>
        </w:p>
        <w:p w14:paraId="61C358BA" w14:textId="06A4F877" w:rsidR="0053761E" w:rsidRDefault="00010E28">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Pr>
                <w:webHidden/>
              </w:rPr>
              <w:t>103</w:t>
            </w:r>
            <w:r w:rsidR="0053761E">
              <w:rPr>
                <w:webHidden/>
              </w:rPr>
              <w:fldChar w:fldCharType="end"/>
            </w:r>
          </w:hyperlink>
        </w:p>
        <w:p w14:paraId="1E2FCF29" w14:textId="2ED04840" w:rsidR="0053761E" w:rsidRDefault="00010E28">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Pr>
                <w:webHidden/>
              </w:rPr>
              <w:t>105</w:t>
            </w:r>
            <w:r w:rsidR="0053761E">
              <w:rPr>
                <w:webHidden/>
              </w:rPr>
              <w:fldChar w:fldCharType="end"/>
            </w:r>
          </w:hyperlink>
        </w:p>
        <w:p w14:paraId="2B2B077A" w14:textId="429A8E60" w:rsidR="0053761E" w:rsidRDefault="00010E28">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Pr>
                <w:webHidden/>
              </w:rPr>
              <w:t>106</w:t>
            </w:r>
            <w:r w:rsidR="0053761E">
              <w:rPr>
                <w:webHidden/>
              </w:rPr>
              <w:fldChar w:fldCharType="end"/>
            </w:r>
          </w:hyperlink>
        </w:p>
        <w:p w14:paraId="2CCA93E9" w14:textId="311FC4EC" w:rsidR="0053761E" w:rsidRDefault="00010E28">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Pr>
                <w:webHidden/>
              </w:rPr>
              <w:t>107</w:t>
            </w:r>
            <w:r w:rsidR="0053761E">
              <w:rPr>
                <w:webHidden/>
              </w:rPr>
              <w:fldChar w:fldCharType="end"/>
            </w:r>
          </w:hyperlink>
        </w:p>
        <w:p w14:paraId="72991B25" w14:textId="2BFDE1AB" w:rsidR="0053761E" w:rsidRDefault="00010E28">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Pr>
                <w:webHidden/>
              </w:rPr>
              <w:t>109</w:t>
            </w:r>
            <w:r w:rsidR="0053761E">
              <w:rPr>
                <w:webHidden/>
              </w:rPr>
              <w:fldChar w:fldCharType="end"/>
            </w:r>
          </w:hyperlink>
        </w:p>
        <w:p w14:paraId="76B361E9" w14:textId="1C4D09ED" w:rsidR="0053761E" w:rsidRDefault="00010E28">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Pr>
                <w:webHidden/>
              </w:rPr>
              <w:t>111</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4BB9100A" w14:textId="750079F1" w:rsidR="00C548B6" w:rsidRPr="008F04F6" w:rsidRDefault="00C548B6" w:rsidP="001D3DE3">
      <w:pPr>
        <w:pStyle w:val="Ttulo4"/>
        <w:spacing w:after="120"/>
        <w:ind w:left="851" w:right="-427"/>
        <w:jc w:val="both"/>
        <w:rPr>
          <w:b w:val="0"/>
          <w:i/>
          <w:sz w:val="19"/>
          <w:szCs w:val="19"/>
        </w:rPr>
      </w:pPr>
      <w:bookmarkStart w:id="38" w:name="_Toc38387562"/>
      <w:r w:rsidRPr="008F04F6">
        <w:rPr>
          <w:sz w:val="19"/>
          <w:szCs w:val="19"/>
        </w:rPr>
        <w:t>1.1.- Definición:</w:t>
      </w:r>
      <w:bookmarkEnd w:id="38"/>
      <w:r w:rsidR="00164147">
        <w:rPr>
          <w:sz w:val="19"/>
          <w:szCs w:val="19"/>
        </w:rPr>
        <w:t xml:space="preserve"> </w:t>
      </w:r>
      <w:r w:rsidR="00F0351A">
        <w:rPr>
          <w:b w:val="0"/>
          <w:color w:val="0000FF"/>
          <w:sz w:val="20"/>
          <w:szCs w:val="20"/>
        </w:rPr>
        <w:t>Servicios de telecomunicaciones</w:t>
      </w:r>
      <w:r w:rsidR="00164147">
        <w:rPr>
          <w:b w:val="0"/>
          <w:color w:val="0000FF"/>
          <w:sz w:val="20"/>
          <w:szCs w:val="20"/>
        </w:rPr>
        <w:t xml:space="preserve"> en materia de intervención legal de comunicaciones sobre las redes de cualquier operador que presta servicios </w:t>
      </w:r>
      <w:r w:rsidR="00164147" w:rsidRPr="00164147">
        <w:rPr>
          <w:b w:val="0"/>
          <w:color w:val="0000FF"/>
          <w:sz w:val="20"/>
          <w:szCs w:val="20"/>
        </w:rPr>
        <w:t>de comunicaciones disponibles al público o explote redes públicas de comunicaciones en España</w:t>
      </w:r>
      <w:r w:rsidR="00F0351A">
        <w:rPr>
          <w:b w:val="0"/>
          <w:color w:val="0000FF"/>
          <w:sz w:val="20"/>
          <w:szCs w:val="20"/>
        </w:rPr>
        <w:t>.</w:t>
      </w:r>
    </w:p>
    <w:p w14:paraId="15A92488" w14:textId="6E1AA7B8" w:rsidR="00C548B6" w:rsidRPr="008F04F6" w:rsidRDefault="00C548B6" w:rsidP="001D3DE3">
      <w:pPr>
        <w:pStyle w:val="Ttulo4"/>
        <w:spacing w:after="120"/>
        <w:ind w:left="851" w:right="-427"/>
        <w:jc w:val="both"/>
        <w:rPr>
          <w:b w:val="0"/>
          <w:i/>
          <w:sz w:val="19"/>
          <w:szCs w:val="19"/>
        </w:rPr>
      </w:pPr>
      <w:bookmarkStart w:id="39" w:name="_Toc38387563"/>
      <w:r w:rsidRPr="008F04F6">
        <w:rPr>
          <w:sz w:val="19"/>
          <w:szCs w:val="19"/>
        </w:rPr>
        <w:t xml:space="preserve">1.2.- División por lotes: </w:t>
      </w:r>
      <w:r w:rsidRPr="008F04F6">
        <w:rPr>
          <w:rFonts w:cs="Arial"/>
          <w:b w:val="0"/>
          <w:color w:val="0000FF"/>
          <w:sz w:val="19"/>
          <w:szCs w:val="19"/>
        </w:rPr>
        <w:t>no</w:t>
      </w:r>
      <w:bookmarkEnd w:id="39"/>
      <w:r w:rsidR="00502DE9" w:rsidRPr="008F04F6">
        <w:rPr>
          <w:rFonts w:cs="Arial"/>
          <w:b w:val="0"/>
          <w:color w:val="0000FF"/>
          <w:sz w:val="19"/>
          <w:szCs w:val="19"/>
        </w:rPr>
        <w:t>.</w:t>
      </w:r>
    </w:p>
    <w:p w14:paraId="14EB212B" w14:textId="6B9E95B8" w:rsidR="00C548B6" w:rsidRPr="008F04F6" w:rsidRDefault="00C548B6" w:rsidP="00D7102B">
      <w:pPr>
        <w:pStyle w:val="Ttulo5"/>
        <w:rPr>
          <w:b/>
        </w:rPr>
      </w:pPr>
      <w:r w:rsidRPr="008F04F6">
        <w:rPr>
          <w:b/>
        </w:rPr>
        <w:t xml:space="preserve">1.2.1.- </w:t>
      </w:r>
      <w:r w:rsidRPr="008F04F6">
        <w:t>Número de lotes:</w:t>
      </w:r>
    </w:p>
    <w:p w14:paraId="1B642519" w14:textId="7A3B89A6" w:rsidR="00C548B6" w:rsidRPr="008F04F6" w:rsidRDefault="00C548B6" w:rsidP="00D7102B">
      <w:pPr>
        <w:pStyle w:val="Ttulo5"/>
      </w:pPr>
      <w:r w:rsidRPr="008F04F6">
        <w:rPr>
          <w:b/>
        </w:rPr>
        <w:t xml:space="preserve">1.2.2.- </w:t>
      </w:r>
      <w:r w:rsidRPr="008F04F6">
        <w:t>El objeto de cada lote es el siguiente:</w:t>
      </w:r>
    </w:p>
    <w:p w14:paraId="6BEFE594" w14:textId="4C581439" w:rsidR="00C548B6" w:rsidRPr="0045213A" w:rsidRDefault="00C548B6" w:rsidP="00D7102B">
      <w:pPr>
        <w:pStyle w:val="Ttulo5"/>
        <w:rPr>
          <w:rFonts w:cs="Arial"/>
          <w:color w:val="0000FF"/>
          <w:szCs w:val="19"/>
        </w:rPr>
      </w:pPr>
      <w:r w:rsidRPr="008F04F6">
        <w:rPr>
          <w:b/>
        </w:rPr>
        <w:t xml:space="preserve">1.2.3.- </w:t>
      </w:r>
      <w:r w:rsidRPr="008F04F6">
        <w:t>Cada lote constituye un contrato:</w:t>
      </w:r>
      <w:r w:rsidR="00F0351A">
        <w:rPr>
          <w:b/>
        </w:rPr>
        <w:t xml:space="preserve"> </w:t>
      </w:r>
      <w:r w:rsidR="00F0351A" w:rsidRPr="0045213A">
        <w:rPr>
          <w:color w:val="0000FF"/>
        </w:rPr>
        <w:t>no procede</w:t>
      </w:r>
      <w:r w:rsidRPr="0045213A">
        <w:rPr>
          <w:rFonts w:cs="Arial"/>
          <w:color w:val="0000FF"/>
          <w:szCs w:val="19"/>
        </w:rPr>
        <w:t>.</w:t>
      </w:r>
    </w:p>
    <w:p w14:paraId="6D475320" w14:textId="1766F5D6" w:rsidR="00C548B6" w:rsidRPr="008F04F6" w:rsidRDefault="00C548B6" w:rsidP="0058246F">
      <w:pPr>
        <w:pStyle w:val="Ttulo4"/>
        <w:spacing w:after="120"/>
        <w:ind w:left="851" w:right="-427"/>
        <w:jc w:val="both"/>
        <w:rPr>
          <w:b w:val="0"/>
          <w:i/>
          <w:sz w:val="19"/>
          <w:szCs w:val="19"/>
        </w:rPr>
      </w:pPr>
      <w:bookmarkStart w:id="40" w:name="_Toc38387564"/>
      <w:r w:rsidRPr="008F04F6">
        <w:rPr>
          <w:sz w:val="19"/>
          <w:szCs w:val="19"/>
        </w:rPr>
        <w:t>1.3.- Código CPV:</w:t>
      </w:r>
      <w:bookmarkEnd w:id="40"/>
    </w:p>
    <w:tbl>
      <w:tblPr>
        <w:tblW w:w="8939"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0"/>
        <w:gridCol w:w="7229"/>
      </w:tblGrid>
      <w:tr w:rsidR="00164147" w:rsidRPr="008F04F6" w14:paraId="041C6CF6" w14:textId="77777777" w:rsidTr="00164147">
        <w:trPr>
          <w:trHeight w:val="435"/>
        </w:trPr>
        <w:tc>
          <w:tcPr>
            <w:tcW w:w="1710" w:type="dxa"/>
            <w:shd w:val="clear" w:color="auto" w:fill="D9D9D9" w:themeFill="background1" w:themeFillShade="D9"/>
            <w:vAlign w:val="center"/>
          </w:tcPr>
          <w:p w14:paraId="644CF646" w14:textId="77777777" w:rsidR="00164147" w:rsidRPr="008F04F6" w:rsidRDefault="00164147" w:rsidP="00A12B05">
            <w:pPr>
              <w:spacing w:before="120" w:after="120"/>
              <w:ind w:right="-1"/>
              <w:jc w:val="center"/>
              <w:rPr>
                <w:rFonts w:ascii="Verdana" w:hAnsi="Verdana"/>
                <w:b/>
                <w:sz w:val="19"/>
                <w:szCs w:val="19"/>
              </w:rPr>
            </w:pPr>
            <w:r w:rsidRPr="008F04F6">
              <w:rPr>
                <w:rFonts w:ascii="Verdana" w:hAnsi="Verdana"/>
                <w:b/>
                <w:sz w:val="19"/>
                <w:szCs w:val="19"/>
              </w:rPr>
              <w:t>Objeto</w:t>
            </w:r>
          </w:p>
        </w:tc>
        <w:tc>
          <w:tcPr>
            <w:tcW w:w="7229" w:type="dxa"/>
            <w:shd w:val="clear" w:color="auto" w:fill="D9D9D9" w:themeFill="background1" w:themeFillShade="D9"/>
            <w:vAlign w:val="center"/>
          </w:tcPr>
          <w:p w14:paraId="7790BACF" w14:textId="77777777" w:rsidR="00164147" w:rsidRPr="008F04F6" w:rsidRDefault="00164147" w:rsidP="00A12B05">
            <w:pPr>
              <w:spacing w:before="120" w:after="120"/>
              <w:ind w:right="-1"/>
              <w:jc w:val="center"/>
              <w:rPr>
                <w:rFonts w:ascii="Verdana" w:hAnsi="Verdana"/>
                <w:b/>
                <w:sz w:val="19"/>
                <w:szCs w:val="19"/>
              </w:rPr>
            </w:pPr>
            <w:r w:rsidRPr="008F04F6">
              <w:rPr>
                <w:rFonts w:ascii="Verdana" w:hAnsi="Verdana"/>
                <w:b/>
                <w:sz w:val="19"/>
                <w:szCs w:val="19"/>
              </w:rPr>
              <w:t>Código principal</w:t>
            </w:r>
          </w:p>
        </w:tc>
      </w:tr>
      <w:tr w:rsidR="00164147" w:rsidRPr="008F04F6" w14:paraId="2915576A" w14:textId="77777777" w:rsidTr="00164147">
        <w:trPr>
          <w:trHeight w:val="264"/>
        </w:trPr>
        <w:tc>
          <w:tcPr>
            <w:tcW w:w="1710" w:type="dxa"/>
            <w:tcBorders>
              <w:bottom w:val="single" w:sz="4" w:space="0" w:color="auto"/>
            </w:tcBorders>
            <w:shd w:val="clear" w:color="auto" w:fill="auto"/>
          </w:tcPr>
          <w:p w14:paraId="518CDCF4" w14:textId="77777777" w:rsidR="00164147" w:rsidRPr="008F04F6" w:rsidRDefault="00164147" w:rsidP="00A12B05">
            <w:pPr>
              <w:spacing w:before="120" w:after="120"/>
              <w:ind w:right="-1"/>
              <w:rPr>
                <w:rFonts w:ascii="Verdana" w:hAnsi="Verdana"/>
                <w:sz w:val="19"/>
                <w:szCs w:val="19"/>
              </w:rPr>
            </w:pPr>
            <w:r w:rsidRPr="008F04F6">
              <w:rPr>
                <w:rFonts w:ascii="Verdana" w:hAnsi="Verdana"/>
                <w:sz w:val="19"/>
                <w:szCs w:val="19"/>
              </w:rPr>
              <w:t>Principal</w:t>
            </w:r>
          </w:p>
        </w:tc>
        <w:tc>
          <w:tcPr>
            <w:tcW w:w="7229" w:type="dxa"/>
            <w:tcBorders>
              <w:bottom w:val="single" w:sz="4" w:space="0" w:color="auto"/>
            </w:tcBorders>
            <w:shd w:val="clear" w:color="auto" w:fill="auto"/>
          </w:tcPr>
          <w:p w14:paraId="24055056" w14:textId="63DEE87B" w:rsidR="00164147" w:rsidRPr="00164147" w:rsidRDefault="00164147" w:rsidP="00A12B05">
            <w:pPr>
              <w:spacing w:before="120" w:after="120"/>
              <w:ind w:right="-1"/>
              <w:rPr>
                <w:rFonts w:ascii="Verdana" w:hAnsi="Verdana"/>
                <w:color w:val="0000FF"/>
                <w:sz w:val="19"/>
                <w:szCs w:val="19"/>
              </w:rPr>
            </w:pPr>
            <w:r w:rsidRPr="00164147">
              <w:rPr>
                <w:rFonts w:ascii="Verdana" w:hAnsi="Verdana"/>
                <w:color w:val="0000FF"/>
                <w:sz w:val="19"/>
                <w:szCs w:val="19"/>
              </w:rPr>
              <w:t>64200000-8. Servicios de telecomunicaciones</w:t>
            </w:r>
          </w:p>
        </w:tc>
      </w:tr>
      <w:tr w:rsidR="00164147" w:rsidRPr="008F04F6" w14:paraId="0F2A2DCC" w14:textId="77777777" w:rsidTr="00164147">
        <w:trPr>
          <w:trHeight w:val="227"/>
        </w:trPr>
        <w:tc>
          <w:tcPr>
            <w:tcW w:w="1710" w:type="dxa"/>
            <w:shd w:val="clear" w:color="auto" w:fill="auto"/>
          </w:tcPr>
          <w:p w14:paraId="32C75374" w14:textId="77777777" w:rsidR="00164147" w:rsidRPr="008F04F6" w:rsidRDefault="00164147" w:rsidP="00A12B05">
            <w:pPr>
              <w:spacing w:before="120" w:after="120"/>
              <w:ind w:right="-1"/>
              <w:rPr>
                <w:rFonts w:ascii="Verdana" w:hAnsi="Verdana"/>
                <w:sz w:val="19"/>
                <w:szCs w:val="19"/>
              </w:rPr>
            </w:pPr>
            <w:r w:rsidRPr="008F04F6">
              <w:rPr>
                <w:rFonts w:ascii="Verdana" w:hAnsi="Verdana"/>
                <w:sz w:val="19"/>
                <w:szCs w:val="19"/>
              </w:rPr>
              <w:t>Adicional</w:t>
            </w:r>
          </w:p>
        </w:tc>
        <w:tc>
          <w:tcPr>
            <w:tcW w:w="7229" w:type="dxa"/>
            <w:shd w:val="clear" w:color="auto" w:fill="auto"/>
          </w:tcPr>
          <w:p w14:paraId="23D949BB" w14:textId="55168E51" w:rsidR="00164147" w:rsidRPr="00164147" w:rsidRDefault="00164147" w:rsidP="00A12B05">
            <w:pPr>
              <w:spacing w:before="120" w:after="120"/>
              <w:ind w:right="-1"/>
              <w:rPr>
                <w:rFonts w:ascii="Verdana" w:hAnsi="Verdana"/>
                <w:color w:val="0000FF"/>
                <w:sz w:val="19"/>
                <w:szCs w:val="19"/>
              </w:rPr>
            </w:pPr>
            <w:r w:rsidRPr="00164147">
              <w:rPr>
                <w:rFonts w:ascii="Verdana" w:hAnsi="Verdana"/>
                <w:color w:val="0000FF"/>
                <w:sz w:val="19"/>
                <w:szCs w:val="19"/>
              </w:rPr>
              <w:t>64210000-1. Servicios telefónicos y de transmisión de datos</w:t>
            </w:r>
          </w:p>
        </w:tc>
      </w:tr>
    </w:tbl>
    <w:p w14:paraId="602BAE2B" w14:textId="70A1A24D" w:rsidR="00C548B6" w:rsidRPr="008F04F6" w:rsidRDefault="00C548B6" w:rsidP="0058246F">
      <w:pPr>
        <w:pStyle w:val="Ttulo4"/>
        <w:spacing w:after="120"/>
        <w:ind w:left="851" w:right="-427"/>
        <w:jc w:val="both"/>
        <w:rPr>
          <w:i/>
          <w:color w:val="0070C0"/>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End w:id="41"/>
      <w:r w:rsidR="00502DE9" w:rsidRPr="008F04F6">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8F04F6"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8F04F6" w:rsidRDefault="00C548B6" w:rsidP="00246388">
            <w:pPr>
              <w:spacing w:before="120" w:after="120"/>
              <w:ind w:right="-1"/>
              <w:jc w:val="center"/>
              <w:rPr>
                <w:b/>
                <w:sz w:val="19"/>
                <w:szCs w:val="19"/>
              </w:rPr>
            </w:pPr>
            <w:r w:rsidRPr="008F04F6">
              <w:rPr>
                <w:rFonts w:ascii="Verdana" w:hAnsi="Verdana"/>
                <w:b/>
                <w:sz w:val="19"/>
                <w:szCs w:val="19"/>
              </w:rPr>
              <w:t>Código</w:t>
            </w:r>
          </w:p>
        </w:tc>
      </w:tr>
      <w:tr w:rsidR="00C548B6" w:rsidRPr="008F04F6" w14:paraId="4EE8C6B5" w14:textId="77777777" w:rsidTr="00A12B05">
        <w:trPr>
          <w:trHeight w:val="227"/>
        </w:trPr>
        <w:tc>
          <w:tcPr>
            <w:tcW w:w="6000" w:type="dxa"/>
            <w:shd w:val="clear" w:color="auto" w:fill="auto"/>
          </w:tcPr>
          <w:p w14:paraId="213E4A6A"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Código normalizado de productos y servicios de las Naciones Unidas</w:t>
            </w:r>
          </w:p>
        </w:tc>
        <w:tc>
          <w:tcPr>
            <w:tcW w:w="1544" w:type="dxa"/>
            <w:shd w:val="clear" w:color="auto" w:fill="auto"/>
            <w:vAlign w:val="center"/>
          </w:tcPr>
          <w:p w14:paraId="6DB9850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UNSPSC</w:t>
            </w:r>
          </w:p>
        </w:tc>
        <w:tc>
          <w:tcPr>
            <w:tcW w:w="1556" w:type="dxa"/>
            <w:shd w:val="clear" w:color="auto" w:fill="auto"/>
          </w:tcPr>
          <w:p w14:paraId="0130F9B8" w14:textId="77777777" w:rsidR="00C548B6" w:rsidRPr="008F04F6" w:rsidRDefault="00C548B6" w:rsidP="00A12B05">
            <w:pPr>
              <w:spacing w:before="120" w:after="120"/>
              <w:ind w:right="-1"/>
              <w:rPr>
                <w:sz w:val="19"/>
                <w:szCs w:val="19"/>
              </w:rPr>
            </w:pPr>
          </w:p>
        </w:tc>
      </w:tr>
      <w:tr w:rsidR="00C548B6" w:rsidRPr="008F04F6" w14:paraId="4A886414" w14:textId="77777777" w:rsidTr="00A12B05">
        <w:trPr>
          <w:trHeight w:val="227"/>
        </w:trPr>
        <w:tc>
          <w:tcPr>
            <w:tcW w:w="6000" w:type="dxa"/>
            <w:shd w:val="clear" w:color="auto" w:fill="auto"/>
          </w:tcPr>
          <w:p w14:paraId="531BF6CE"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central de productos</w:t>
            </w:r>
          </w:p>
        </w:tc>
        <w:tc>
          <w:tcPr>
            <w:tcW w:w="1544" w:type="dxa"/>
            <w:shd w:val="clear" w:color="auto" w:fill="auto"/>
            <w:vAlign w:val="center"/>
          </w:tcPr>
          <w:p w14:paraId="72D81519"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CPC</w:t>
            </w:r>
          </w:p>
        </w:tc>
        <w:tc>
          <w:tcPr>
            <w:tcW w:w="1556" w:type="dxa"/>
            <w:shd w:val="clear" w:color="auto" w:fill="auto"/>
          </w:tcPr>
          <w:p w14:paraId="66AE5F3C" w14:textId="77777777" w:rsidR="00C548B6" w:rsidRPr="008F04F6" w:rsidRDefault="00C548B6" w:rsidP="00A12B05">
            <w:pPr>
              <w:spacing w:before="120" w:after="120"/>
              <w:ind w:right="-1"/>
              <w:rPr>
                <w:sz w:val="19"/>
                <w:szCs w:val="19"/>
              </w:rPr>
            </w:pPr>
          </w:p>
        </w:tc>
      </w:tr>
      <w:tr w:rsidR="00C548B6" w:rsidRPr="008F04F6" w14:paraId="072AC324" w14:textId="77777777" w:rsidTr="00A12B05">
        <w:trPr>
          <w:trHeight w:val="227"/>
        </w:trPr>
        <w:tc>
          <w:tcPr>
            <w:tcW w:w="6000" w:type="dxa"/>
            <w:shd w:val="clear" w:color="auto" w:fill="auto"/>
          </w:tcPr>
          <w:p w14:paraId="6D742097"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nacional de actividades económicas</w:t>
            </w:r>
          </w:p>
        </w:tc>
        <w:tc>
          <w:tcPr>
            <w:tcW w:w="1544" w:type="dxa"/>
            <w:shd w:val="clear" w:color="auto" w:fill="auto"/>
            <w:vAlign w:val="center"/>
          </w:tcPr>
          <w:p w14:paraId="1B132C1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CNAE</w:t>
            </w:r>
          </w:p>
        </w:tc>
        <w:tc>
          <w:tcPr>
            <w:tcW w:w="1556" w:type="dxa"/>
            <w:shd w:val="clear" w:color="auto" w:fill="auto"/>
          </w:tcPr>
          <w:p w14:paraId="498ED268" w14:textId="77777777" w:rsidR="00C548B6" w:rsidRPr="008F04F6" w:rsidRDefault="00C548B6" w:rsidP="00A12B05">
            <w:pPr>
              <w:spacing w:before="120" w:after="120"/>
              <w:ind w:right="-1"/>
              <w:rPr>
                <w:sz w:val="19"/>
                <w:szCs w:val="19"/>
              </w:rPr>
            </w:pPr>
          </w:p>
        </w:tc>
      </w:tr>
    </w:tbl>
    <w:p w14:paraId="5407C279" w14:textId="316F06F4" w:rsidR="00C548B6" w:rsidRPr="008F04F6" w:rsidRDefault="00C548B6" w:rsidP="001D3DE3">
      <w:pPr>
        <w:pStyle w:val="Ttulo4"/>
        <w:spacing w:after="120"/>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xml:space="preserve">.- Tracto: </w:t>
      </w:r>
      <w:r w:rsidRPr="008F04F6">
        <w:rPr>
          <w:rFonts w:cs="Arial"/>
          <w:b w:val="0"/>
          <w:color w:val="0000FF"/>
          <w:sz w:val="19"/>
          <w:szCs w:val="19"/>
        </w:rPr>
        <w:t>sucesivo</w:t>
      </w:r>
      <w:bookmarkEnd w:id="42"/>
      <w:r w:rsidR="00502DE9" w:rsidRPr="008F04F6">
        <w:rPr>
          <w:rFonts w:cs="Arial"/>
          <w:b w:val="0"/>
          <w:color w:val="0000FF"/>
          <w:sz w:val="19"/>
          <w:szCs w:val="19"/>
        </w:rPr>
        <w:t>.</w:t>
      </w:r>
    </w:p>
    <w:p w14:paraId="48BC6C21" w14:textId="560389D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sidRPr="008F04F6">
        <w:rPr>
          <w:rFonts w:ascii="Verdana" w:hAnsi="Verdana" w:cs="Arial"/>
          <w:color w:val="0000FF"/>
          <w:sz w:val="19"/>
          <w:szCs w:val="19"/>
        </w:rPr>
        <w:t>no</w:t>
      </w:r>
      <w:r w:rsidR="00502DE9" w:rsidRPr="008F04F6">
        <w:rPr>
          <w:rFonts w:ascii="Verdana" w:hAnsi="Verdana" w:cs="Arial"/>
          <w:color w:val="0000FF"/>
          <w:sz w:val="19"/>
          <w:szCs w:val="19"/>
        </w:rPr>
        <w:t>.</w:t>
      </w:r>
      <w:r w:rsidRPr="008F04F6">
        <w:rPr>
          <w:rFonts w:ascii="Verdana" w:hAnsi="Verdana"/>
          <w:sz w:val="19"/>
          <w:szCs w:val="19"/>
        </w:rPr>
        <w:t xml:space="preserve"> </w:t>
      </w:r>
    </w:p>
    <w:p w14:paraId="7F8D1576" w14:textId="1D496F21" w:rsidR="00C548B6" w:rsidRPr="008F04F6" w:rsidRDefault="00C548B6" w:rsidP="001D3DE3">
      <w:pPr>
        <w:pStyle w:val="Ttulo4"/>
        <w:spacing w:after="120"/>
        <w:ind w:left="851" w:right="-427"/>
        <w:jc w:val="both"/>
        <w:rPr>
          <w:b w:val="0"/>
          <w:i/>
          <w:color w:val="0070C0"/>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3"/>
      <w:r w:rsidR="00502DE9" w:rsidRPr="008F04F6">
        <w:rPr>
          <w:rFonts w:cs="Arial"/>
          <w:b w:val="0"/>
          <w:color w:val="0000FF"/>
          <w:sz w:val="19"/>
          <w:szCs w:val="19"/>
        </w:rPr>
        <w:t>.</w:t>
      </w:r>
    </w:p>
    <w:p w14:paraId="627D4A26" w14:textId="54DC9610" w:rsidR="00C548B6" w:rsidRPr="008F04F6"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1A17124" w:rsidR="00C548B6" w:rsidRPr="008F04F6" w:rsidRDefault="00C548B6" w:rsidP="001D3DE3">
      <w:pPr>
        <w:spacing w:before="120" w:after="120"/>
        <w:ind w:right="-427" w:firstLine="284"/>
        <w:rPr>
          <w:rFonts w:ascii="Verdana" w:hAnsi="Verdana"/>
          <w:sz w:val="19"/>
          <w:szCs w:val="19"/>
        </w:rPr>
      </w:pPr>
      <w:r w:rsidRPr="008F04F6">
        <w:rPr>
          <w:rFonts w:ascii="Verdana" w:hAnsi="Verdana"/>
          <w:sz w:val="19"/>
          <w:szCs w:val="19"/>
        </w:rPr>
        <w:t>Los indicados en la cláu</w:t>
      </w:r>
      <w:r w:rsidR="0045213A">
        <w:rPr>
          <w:rFonts w:ascii="Verdana" w:hAnsi="Verdana"/>
          <w:sz w:val="19"/>
          <w:szCs w:val="19"/>
        </w:rPr>
        <w:t>sula 2 de condiciones generales.</w:t>
      </w:r>
      <w:r w:rsidRPr="008F04F6">
        <w:rPr>
          <w:rFonts w:ascii="Verdana" w:hAnsi="Verdana"/>
          <w:sz w:val="19"/>
          <w:szCs w:val="19"/>
        </w:rPr>
        <w:t xml:space="preserve"> </w:t>
      </w: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5E49596B" w:rsidR="00C548B6" w:rsidRPr="008F04F6" w:rsidRDefault="00C548B6" w:rsidP="001D3DE3">
      <w:pPr>
        <w:pStyle w:val="Ttulo4"/>
        <w:spacing w:after="120"/>
        <w:ind w:left="851" w:right="-427"/>
        <w:rPr>
          <w:i/>
          <w:sz w:val="19"/>
          <w:szCs w:val="19"/>
        </w:rPr>
      </w:pPr>
      <w:bookmarkStart w:id="66" w:name="_Toc38387571"/>
      <w:r w:rsidRPr="008F04F6">
        <w:rPr>
          <w:sz w:val="19"/>
          <w:szCs w:val="19"/>
        </w:rPr>
        <w:t xml:space="preserve">3.1.- El presupuesto base de licitación del contrato es de </w:t>
      </w:r>
      <w:r w:rsidR="00D92171" w:rsidRPr="00D92171">
        <w:rPr>
          <w:color w:val="0000FF"/>
          <w:sz w:val="19"/>
          <w:szCs w:val="19"/>
        </w:rPr>
        <w:t>365.178,00</w:t>
      </w:r>
      <w:r w:rsidRPr="00D92171">
        <w:rPr>
          <w:color w:val="0000FF"/>
          <w:sz w:val="19"/>
          <w:szCs w:val="19"/>
        </w:rPr>
        <w:t xml:space="preserve"> euros</w:t>
      </w:r>
      <w:r w:rsidRPr="008F04F6">
        <w:rPr>
          <w:sz w:val="19"/>
          <w:szCs w:val="19"/>
        </w:rPr>
        <w:t xml:space="preserve">, incluido el </w:t>
      </w:r>
      <w:r w:rsidR="00D92171" w:rsidRPr="0045213A">
        <w:rPr>
          <w:color w:val="0000FF"/>
          <w:sz w:val="19"/>
          <w:szCs w:val="19"/>
        </w:rPr>
        <w:t>21%</w:t>
      </w:r>
      <w:r w:rsidRPr="0045213A">
        <w:rPr>
          <w:color w:val="0000FF"/>
          <w:sz w:val="19"/>
          <w:szCs w:val="19"/>
        </w:rPr>
        <w:t xml:space="preserve"> de IVA</w:t>
      </w:r>
      <w:r w:rsidRPr="008F04F6">
        <w:rPr>
          <w:sz w:val="19"/>
          <w:szCs w:val="19"/>
        </w:rPr>
        <w:t>, y se imputa a las siguientes anualidades:</w:t>
      </w:r>
      <w:bookmarkEnd w:id="66"/>
    </w:p>
    <w:p w14:paraId="237D34FC" w14:textId="2E188DED" w:rsidR="00C548B6" w:rsidRPr="00D92171" w:rsidRDefault="00C548B6" w:rsidP="006F58AD">
      <w:pPr>
        <w:pStyle w:val="Prrafodelista"/>
        <w:numPr>
          <w:ilvl w:val="0"/>
          <w:numId w:val="127"/>
        </w:numPr>
        <w:spacing w:before="120" w:after="120"/>
        <w:ind w:left="1418" w:right="-425" w:hanging="295"/>
        <w:jc w:val="both"/>
        <w:rPr>
          <w:rFonts w:ascii="Verdana" w:hAnsi="Verdana"/>
          <w:color w:val="0000FF"/>
          <w:sz w:val="19"/>
          <w:szCs w:val="19"/>
        </w:rPr>
      </w:pPr>
      <w:r w:rsidRPr="00D92171">
        <w:rPr>
          <w:rFonts w:ascii="Verdana" w:eastAsia="Arial Unicode MS" w:hAnsi="Verdana"/>
          <w:color w:val="0000FF"/>
          <w:sz w:val="19"/>
          <w:szCs w:val="19"/>
        </w:rPr>
        <w:t xml:space="preserve">Año </w:t>
      </w:r>
      <w:r w:rsidR="00D92171" w:rsidRPr="00D92171">
        <w:rPr>
          <w:rFonts w:ascii="Verdana" w:eastAsia="Arial Unicode MS" w:hAnsi="Verdana"/>
          <w:color w:val="0000FF"/>
          <w:sz w:val="19"/>
          <w:szCs w:val="19"/>
        </w:rPr>
        <w:t>2025: 90.750,00 euros</w:t>
      </w:r>
      <w:r w:rsidR="00502DE9" w:rsidRPr="00D92171">
        <w:rPr>
          <w:rFonts w:ascii="Verdana" w:hAnsi="Verdana"/>
          <w:color w:val="0000FF"/>
          <w:sz w:val="19"/>
          <w:szCs w:val="19"/>
        </w:rPr>
        <w:t>.</w:t>
      </w:r>
    </w:p>
    <w:p w14:paraId="15667BFE" w14:textId="5BD8CB7E" w:rsidR="00C548B6" w:rsidRPr="00D92171" w:rsidRDefault="00C548B6" w:rsidP="006F58AD">
      <w:pPr>
        <w:pStyle w:val="Prrafodelista"/>
        <w:numPr>
          <w:ilvl w:val="0"/>
          <w:numId w:val="127"/>
        </w:numPr>
        <w:spacing w:before="120" w:after="120"/>
        <w:ind w:left="1418" w:right="-425" w:hanging="295"/>
        <w:jc w:val="both"/>
        <w:rPr>
          <w:rFonts w:ascii="Verdana" w:hAnsi="Verdana"/>
          <w:color w:val="0000FF"/>
          <w:sz w:val="19"/>
          <w:szCs w:val="19"/>
        </w:rPr>
      </w:pPr>
      <w:r w:rsidRPr="00D92171">
        <w:rPr>
          <w:rFonts w:ascii="Verdana" w:hAnsi="Verdana"/>
          <w:color w:val="0000FF"/>
          <w:sz w:val="19"/>
          <w:szCs w:val="19"/>
        </w:rPr>
        <w:t xml:space="preserve">Año </w:t>
      </w:r>
      <w:r w:rsidR="00D92171" w:rsidRPr="00D92171">
        <w:rPr>
          <w:rFonts w:ascii="Verdana" w:hAnsi="Verdana"/>
          <w:color w:val="0000FF"/>
          <w:sz w:val="19"/>
          <w:szCs w:val="19"/>
        </w:rPr>
        <w:t>2026: 274.428,00 euros</w:t>
      </w:r>
      <w:r w:rsidR="00502DE9" w:rsidRPr="00D92171">
        <w:rPr>
          <w:rFonts w:ascii="Verdana" w:hAnsi="Verdana"/>
          <w:color w:val="0000FF"/>
          <w:sz w:val="19"/>
          <w:szCs w:val="19"/>
        </w:rPr>
        <w:t>.</w:t>
      </w:r>
    </w:p>
    <w:p w14:paraId="17AF8DF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importe total está desglosado en los siguientes importes por lote:</w:t>
      </w:r>
    </w:p>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el </w:t>
      </w:r>
      <w:r w:rsidRPr="008F04F6">
        <w:rPr>
          <w:rFonts w:ascii="Verdana" w:hAnsi="Verdana" w:cs="Arial"/>
          <w:b/>
          <w:color w:val="0000FF"/>
          <w:sz w:val="19"/>
          <w:szCs w:val="19"/>
        </w:rPr>
        <w:t>ANEXO I.1.</w:t>
      </w:r>
    </w:p>
    <w:p w14:paraId="78116428" w14:textId="2EC81575" w:rsidR="00A816EA" w:rsidRPr="00A816EA" w:rsidRDefault="00C548B6" w:rsidP="00010E28">
      <w:pPr>
        <w:pStyle w:val="Ttulo4"/>
        <w:spacing w:after="120"/>
        <w:ind w:left="851" w:right="-427"/>
        <w:jc w:val="both"/>
      </w:pPr>
      <w:bookmarkStart w:id="67" w:name="_Toc38387572"/>
      <w:r w:rsidRPr="008F04F6">
        <w:rPr>
          <w:sz w:val="19"/>
          <w:szCs w:val="19"/>
        </w:rPr>
        <w:t>3.2.- Aplicación presupuestaria:</w:t>
      </w:r>
      <w:bookmarkEnd w:id="67"/>
      <w:r w:rsidRPr="008F04F6">
        <w:rPr>
          <w:sz w:val="19"/>
          <w:szCs w:val="19"/>
        </w:rPr>
        <w:t xml:space="preserve"> </w:t>
      </w:r>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985"/>
        <w:gridCol w:w="1098"/>
        <w:gridCol w:w="1916"/>
        <w:gridCol w:w="2613"/>
        <w:gridCol w:w="1893"/>
      </w:tblGrid>
      <w:tr w:rsidR="00B22368" w14:paraId="37DD48A1" w14:textId="77777777" w:rsidTr="00B22368">
        <w:tc>
          <w:tcPr>
            <w:tcW w:w="985" w:type="dxa"/>
            <w:shd w:val="clear" w:color="auto" w:fill="DEEAF6" w:themeFill="accent1" w:themeFillTint="33"/>
          </w:tcPr>
          <w:p w14:paraId="1A9AAA8D" w14:textId="77777777" w:rsidR="00B22368" w:rsidRPr="00450AEA" w:rsidRDefault="00B22368" w:rsidP="00B22368">
            <w:pPr>
              <w:rPr>
                <w:rFonts w:ascii="Verdana" w:hAnsi="Verdana"/>
                <w:color w:val="0000FF"/>
                <w:sz w:val="19"/>
                <w:szCs w:val="19"/>
              </w:rPr>
            </w:pPr>
            <w:r>
              <w:rPr>
                <w:rFonts w:ascii="Verdana" w:hAnsi="Verdana"/>
                <w:color w:val="0000FF"/>
                <w:sz w:val="19"/>
                <w:szCs w:val="19"/>
              </w:rPr>
              <w:t>Posición</w:t>
            </w:r>
          </w:p>
        </w:tc>
        <w:tc>
          <w:tcPr>
            <w:tcW w:w="1098" w:type="dxa"/>
            <w:shd w:val="clear" w:color="auto" w:fill="DEEAF6" w:themeFill="accent1" w:themeFillTint="33"/>
          </w:tcPr>
          <w:p w14:paraId="3A8DABFB" w14:textId="77777777" w:rsidR="00B22368" w:rsidRPr="00450AEA" w:rsidRDefault="00B22368" w:rsidP="00B22368">
            <w:pPr>
              <w:rPr>
                <w:rFonts w:ascii="Verdana" w:hAnsi="Verdana"/>
                <w:color w:val="0000FF"/>
                <w:sz w:val="19"/>
                <w:szCs w:val="19"/>
              </w:rPr>
            </w:pPr>
            <w:r w:rsidRPr="00450AEA">
              <w:rPr>
                <w:rFonts w:ascii="Verdana" w:hAnsi="Verdana"/>
                <w:color w:val="0000FF"/>
                <w:sz w:val="19"/>
                <w:szCs w:val="19"/>
              </w:rPr>
              <w:t>Ejercicio</w:t>
            </w:r>
          </w:p>
        </w:tc>
        <w:tc>
          <w:tcPr>
            <w:tcW w:w="1916" w:type="dxa"/>
            <w:shd w:val="clear" w:color="auto" w:fill="DEEAF6" w:themeFill="accent1" w:themeFillTint="33"/>
          </w:tcPr>
          <w:p w14:paraId="680B7DF8" w14:textId="77777777" w:rsidR="00B22368" w:rsidRPr="00450AEA" w:rsidRDefault="00B22368" w:rsidP="00B22368">
            <w:pPr>
              <w:rPr>
                <w:rFonts w:ascii="Verdana" w:hAnsi="Verdana"/>
                <w:color w:val="0000FF"/>
                <w:sz w:val="19"/>
                <w:szCs w:val="19"/>
              </w:rPr>
            </w:pPr>
            <w:r w:rsidRPr="00450AEA">
              <w:rPr>
                <w:rFonts w:ascii="Verdana" w:hAnsi="Verdana"/>
                <w:color w:val="0000FF"/>
                <w:sz w:val="19"/>
                <w:szCs w:val="19"/>
              </w:rPr>
              <w:t>Centro Gestor</w:t>
            </w:r>
          </w:p>
        </w:tc>
        <w:tc>
          <w:tcPr>
            <w:tcW w:w="2613" w:type="dxa"/>
            <w:shd w:val="clear" w:color="auto" w:fill="DEEAF6" w:themeFill="accent1" w:themeFillTint="33"/>
          </w:tcPr>
          <w:p w14:paraId="1BEC7F5E" w14:textId="77777777" w:rsidR="00B22368" w:rsidRPr="00450AEA" w:rsidRDefault="00B22368" w:rsidP="00B22368">
            <w:pPr>
              <w:rPr>
                <w:rFonts w:ascii="Verdana" w:hAnsi="Verdana"/>
                <w:color w:val="0000FF"/>
                <w:sz w:val="19"/>
                <w:szCs w:val="19"/>
              </w:rPr>
            </w:pPr>
            <w:r w:rsidRPr="00450AEA">
              <w:rPr>
                <w:rFonts w:ascii="Verdana" w:hAnsi="Verdana"/>
                <w:color w:val="0000FF"/>
                <w:sz w:val="19"/>
                <w:szCs w:val="19"/>
              </w:rPr>
              <w:t>Posición presupuestaria</w:t>
            </w:r>
          </w:p>
        </w:tc>
        <w:tc>
          <w:tcPr>
            <w:tcW w:w="1893" w:type="dxa"/>
            <w:shd w:val="clear" w:color="auto" w:fill="DEEAF6" w:themeFill="accent1" w:themeFillTint="33"/>
          </w:tcPr>
          <w:p w14:paraId="5ADEFEAE" w14:textId="77777777" w:rsidR="00B22368" w:rsidRPr="00450AEA" w:rsidRDefault="00B22368" w:rsidP="00B22368">
            <w:pPr>
              <w:rPr>
                <w:rFonts w:ascii="Verdana" w:hAnsi="Verdana"/>
                <w:color w:val="0000FF"/>
                <w:sz w:val="19"/>
                <w:szCs w:val="19"/>
              </w:rPr>
            </w:pPr>
            <w:r>
              <w:rPr>
                <w:rFonts w:ascii="Verdana" w:hAnsi="Verdana"/>
                <w:color w:val="0000FF"/>
                <w:sz w:val="19"/>
                <w:szCs w:val="19"/>
              </w:rPr>
              <w:t xml:space="preserve">   </w:t>
            </w:r>
            <w:r w:rsidRPr="00450AEA">
              <w:rPr>
                <w:rFonts w:ascii="Verdana" w:hAnsi="Verdana"/>
                <w:color w:val="0000FF"/>
                <w:sz w:val="19"/>
                <w:szCs w:val="19"/>
              </w:rPr>
              <w:t>Elemento PEP</w:t>
            </w:r>
          </w:p>
        </w:tc>
      </w:tr>
      <w:tr w:rsidR="00B22368" w14:paraId="3300C100" w14:textId="77777777" w:rsidTr="00B22368">
        <w:tc>
          <w:tcPr>
            <w:tcW w:w="985" w:type="dxa"/>
          </w:tcPr>
          <w:p w14:paraId="3F382626" w14:textId="77777777" w:rsidR="00B22368" w:rsidRDefault="00B22368" w:rsidP="00B22368">
            <w:pPr>
              <w:rPr>
                <w:rFonts w:ascii="Verdana" w:hAnsi="Verdana"/>
                <w:color w:val="0000FF"/>
                <w:sz w:val="19"/>
                <w:szCs w:val="19"/>
              </w:rPr>
            </w:pPr>
            <w:r>
              <w:rPr>
                <w:rFonts w:ascii="Verdana" w:hAnsi="Verdana"/>
                <w:color w:val="0000FF"/>
                <w:sz w:val="19"/>
                <w:szCs w:val="19"/>
              </w:rPr>
              <w:t xml:space="preserve">     1</w:t>
            </w:r>
          </w:p>
        </w:tc>
        <w:tc>
          <w:tcPr>
            <w:tcW w:w="1098" w:type="dxa"/>
          </w:tcPr>
          <w:p w14:paraId="681C5B97" w14:textId="517222C3" w:rsidR="00B22368" w:rsidRPr="00450AEA" w:rsidRDefault="00B22368" w:rsidP="00B22368">
            <w:pPr>
              <w:rPr>
                <w:rFonts w:ascii="Verdana" w:hAnsi="Verdana"/>
                <w:color w:val="0000FF"/>
                <w:sz w:val="19"/>
                <w:szCs w:val="19"/>
              </w:rPr>
            </w:pPr>
            <w:r>
              <w:rPr>
                <w:rFonts w:ascii="Verdana" w:hAnsi="Verdana"/>
                <w:color w:val="0000FF"/>
                <w:sz w:val="19"/>
                <w:szCs w:val="19"/>
              </w:rPr>
              <w:t>2025</w:t>
            </w:r>
          </w:p>
        </w:tc>
        <w:tc>
          <w:tcPr>
            <w:tcW w:w="1916" w:type="dxa"/>
          </w:tcPr>
          <w:p w14:paraId="22F29D41" w14:textId="4BA7C3D7" w:rsidR="00B22368" w:rsidRPr="00450AEA" w:rsidRDefault="00B22368" w:rsidP="00B22368">
            <w:pPr>
              <w:rPr>
                <w:rFonts w:ascii="Verdana" w:hAnsi="Verdana"/>
                <w:color w:val="0000FF"/>
                <w:sz w:val="19"/>
                <w:szCs w:val="19"/>
              </w:rPr>
            </w:pPr>
            <w:r>
              <w:rPr>
                <w:rFonts w:ascii="Verdana" w:hAnsi="Verdana"/>
                <w:color w:val="0000FF"/>
                <w:sz w:val="19"/>
                <w:szCs w:val="19"/>
              </w:rPr>
              <w:t>1000724000</w:t>
            </w:r>
          </w:p>
        </w:tc>
        <w:tc>
          <w:tcPr>
            <w:tcW w:w="2613" w:type="dxa"/>
          </w:tcPr>
          <w:p w14:paraId="50878195" w14:textId="1AB9A69F" w:rsidR="00B22368" w:rsidRPr="00450AEA" w:rsidRDefault="00A816EA" w:rsidP="00A816EA">
            <w:pPr>
              <w:jc w:val="center"/>
              <w:rPr>
                <w:rFonts w:ascii="Verdana" w:hAnsi="Verdana"/>
                <w:color w:val="0000FF"/>
                <w:sz w:val="19"/>
                <w:szCs w:val="19"/>
              </w:rPr>
            </w:pPr>
            <w:r>
              <w:rPr>
                <w:rFonts w:ascii="Verdana" w:hAnsi="Verdana"/>
                <w:color w:val="0000FF"/>
                <w:sz w:val="19"/>
                <w:szCs w:val="19"/>
              </w:rPr>
              <w:t>1.22230.22200</w:t>
            </w:r>
          </w:p>
        </w:tc>
        <w:tc>
          <w:tcPr>
            <w:tcW w:w="1893" w:type="dxa"/>
          </w:tcPr>
          <w:p w14:paraId="79830917" w14:textId="0159B502" w:rsidR="00B22368" w:rsidRPr="00450AEA" w:rsidRDefault="00A816EA" w:rsidP="00010E28">
            <w:pPr>
              <w:jc w:val="center"/>
              <w:rPr>
                <w:rFonts w:ascii="Verdana" w:hAnsi="Verdana"/>
                <w:color w:val="0000FF"/>
                <w:sz w:val="19"/>
                <w:szCs w:val="19"/>
              </w:rPr>
            </w:pPr>
            <w:r>
              <w:rPr>
                <w:rFonts w:ascii="Verdana" w:hAnsi="Verdana"/>
                <w:color w:val="0000FF"/>
                <w:sz w:val="19"/>
                <w:szCs w:val="19"/>
              </w:rPr>
              <w:t>2025/140203</w:t>
            </w:r>
          </w:p>
        </w:tc>
      </w:tr>
      <w:tr w:rsidR="00B22368" w14:paraId="583A456A" w14:textId="77777777" w:rsidTr="00B22368">
        <w:tc>
          <w:tcPr>
            <w:tcW w:w="985" w:type="dxa"/>
          </w:tcPr>
          <w:p w14:paraId="3EF8EA67" w14:textId="77777777" w:rsidR="00B22368" w:rsidRDefault="00B22368" w:rsidP="00B22368">
            <w:pPr>
              <w:rPr>
                <w:rFonts w:ascii="Verdana" w:hAnsi="Verdana"/>
                <w:color w:val="0000FF"/>
                <w:sz w:val="19"/>
                <w:szCs w:val="19"/>
              </w:rPr>
            </w:pPr>
            <w:r>
              <w:rPr>
                <w:rFonts w:ascii="Verdana" w:hAnsi="Verdana"/>
                <w:color w:val="0000FF"/>
                <w:sz w:val="19"/>
                <w:szCs w:val="19"/>
              </w:rPr>
              <w:t xml:space="preserve">     2</w:t>
            </w:r>
          </w:p>
        </w:tc>
        <w:tc>
          <w:tcPr>
            <w:tcW w:w="1098" w:type="dxa"/>
          </w:tcPr>
          <w:p w14:paraId="6E453D3E" w14:textId="0A63182D" w:rsidR="00B22368" w:rsidRDefault="00A816EA" w:rsidP="00B22368">
            <w:pPr>
              <w:rPr>
                <w:rFonts w:ascii="Verdana" w:hAnsi="Verdana"/>
                <w:color w:val="0000FF"/>
                <w:sz w:val="19"/>
                <w:szCs w:val="19"/>
              </w:rPr>
            </w:pPr>
            <w:r>
              <w:rPr>
                <w:rFonts w:ascii="Verdana" w:hAnsi="Verdana"/>
                <w:color w:val="0000FF"/>
                <w:sz w:val="19"/>
                <w:szCs w:val="19"/>
              </w:rPr>
              <w:t>2026</w:t>
            </w:r>
          </w:p>
        </w:tc>
        <w:tc>
          <w:tcPr>
            <w:tcW w:w="1916" w:type="dxa"/>
          </w:tcPr>
          <w:p w14:paraId="714B6CD4" w14:textId="5A7F37AE" w:rsidR="00B22368" w:rsidRDefault="00A816EA" w:rsidP="00B22368">
            <w:pPr>
              <w:rPr>
                <w:rFonts w:ascii="Verdana" w:hAnsi="Verdana"/>
                <w:color w:val="0000FF"/>
                <w:sz w:val="19"/>
                <w:szCs w:val="19"/>
              </w:rPr>
            </w:pPr>
            <w:r>
              <w:rPr>
                <w:rFonts w:ascii="Verdana" w:hAnsi="Verdana"/>
                <w:color w:val="0000FF"/>
                <w:sz w:val="19"/>
                <w:szCs w:val="19"/>
              </w:rPr>
              <w:t>1000724000</w:t>
            </w:r>
          </w:p>
        </w:tc>
        <w:tc>
          <w:tcPr>
            <w:tcW w:w="2613" w:type="dxa"/>
          </w:tcPr>
          <w:p w14:paraId="759B0436" w14:textId="264CF797" w:rsidR="00B22368" w:rsidRDefault="00A816EA" w:rsidP="00A816EA">
            <w:pPr>
              <w:jc w:val="center"/>
              <w:rPr>
                <w:rFonts w:ascii="Verdana" w:hAnsi="Verdana"/>
                <w:color w:val="0000FF"/>
                <w:sz w:val="19"/>
                <w:szCs w:val="19"/>
              </w:rPr>
            </w:pPr>
            <w:r>
              <w:rPr>
                <w:rFonts w:ascii="Verdana" w:hAnsi="Verdana"/>
                <w:color w:val="0000FF"/>
                <w:sz w:val="19"/>
                <w:szCs w:val="19"/>
              </w:rPr>
              <w:t>1.22230.22200</w:t>
            </w:r>
          </w:p>
        </w:tc>
        <w:tc>
          <w:tcPr>
            <w:tcW w:w="1893" w:type="dxa"/>
          </w:tcPr>
          <w:p w14:paraId="56FD8DEB" w14:textId="17FE5BC7" w:rsidR="00B22368" w:rsidRDefault="00A816EA" w:rsidP="00010E28">
            <w:pPr>
              <w:jc w:val="center"/>
              <w:rPr>
                <w:rFonts w:ascii="Verdana" w:hAnsi="Verdana"/>
                <w:color w:val="0000FF"/>
                <w:sz w:val="19"/>
                <w:szCs w:val="19"/>
              </w:rPr>
            </w:pPr>
            <w:r>
              <w:rPr>
                <w:rFonts w:ascii="Verdana" w:hAnsi="Verdana"/>
                <w:color w:val="0000FF"/>
                <w:sz w:val="19"/>
                <w:szCs w:val="19"/>
              </w:rPr>
              <w:t>2025/140203</w:t>
            </w:r>
          </w:p>
        </w:tc>
      </w:tr>
    </w:tbl>
    <w:p w14:paraId="2BCDA065" w14:textId="3F1E4C00" w:rsidR="00C548B6" w:rsidRPr="008F04F6" w:rsidRDefault="00C548B6" w:rsidP="001D3DE3">
      <w:pPr>
        <w:pStyle w:val="Ttulo4"/>
        <w:spacing w:after="120"/>
        <w:ind w:left="851" w:right="-427"/>
        <w:jc w:val="both"/>
        <w:rPr>
          <w:i/>
          <w:color w:val="0070C0"/>
          <w:sz w:val="19"/>
          <w:szCs w:val="19"/>
        </w:rPr>
      </w:pPr>
      <w:bookmarkStart w:id="68" w:name="_Toc38387573"/>
      <w:r w:rsidRPr="008F04F6">
        <w:rPr>
          <w:sz w:val="19"/>
          <w:szCs w:val="19"/>
        </w:rPr>
        <w:lastRenderedPageBreak/>
        <w:t xml:space="preserve">3.3.- Tramitación anticipada: </w:t>
      </w:r>
      <w:r w:rsidRPr="008F04F6">
        <w:rPr>
          <w:rFonts w:cs="Arial"/>
          <w:b w:val="0"/>
          <w:color w:val="0000FF"/>
          <w:sz w:val="19"/>
          <w:szCs w:val="19"/>
        </w:rPr>
        <w:t>no.</w:t>
      </w:r>
      <w:bookmarkEnd w:id="68"/>
    </w:p>
    <w:p w14:paraId="0A8F0FCC" w14:textId="12FCC532" w:rsidR="00C548B6" w:rsidRPr="008F04F6" w:rsidRDefault="00C548B6" w:rsidP="0058246F">
      <w:pPr>
        <w:pStyle w:val="Ttulo4"/>
        <w:spacing w:after="120"/>
        <w:ind w:left="851" w:right="-427"/>
        <w:jc w:val="both"/>
        <w:rPr>
          <w:b w:val="0"/>
          <w:i/>
          <w:sz w:val="19"/>
          <w:szCs w:val="19"/>
        </w:rPr>
      </w:pPr>
      <w:bookmarkStart w:id="69" w:name="_Toc38387574"/>
      <w:r w:rsidRPr="008F04F6">
        <w:rPr>
          <w:sz w:val="19"/>
          <w:szCs w:val="19"/>
        </w:rPr>
        <w:t xml:space="preserve">3.4.- El gasto está cofinanciado: </w:t>
      </w:r>
      <w:r w:rsidRPr="008F04F6">
        <w:rPr>
          <w:rFonts w:cs="Arial"/>
          <w:b w:val="0"/>
          <w:color w:val="0000FF"/>
          <w:sz w:val="19"/>
          <w:szCs w:val="19"/>
        </w:rPr>
        <w:t>no.</w:t>
      </w:r>
      <w:bookmarkEnd w:id="69"/>
    </w:p>
    <w:p w14:paraId="14BFAA23" w14:textId="099C5E5C" w:rsidR="00C548B6" w:rsidRPr="008F04F6"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57522046"/>
      <w:r w:rsidRPr="008F04F6">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3BF50422" w:rsidR="00C548B6" w:rsidRPr="00250B65" w:rsidRDefault="00C548B6" w:rsidP="00250B65">
      <w:pPr>
        <w:spacing w:before="120" w:after="120"/>
        <w:ind w:right="-1" w:firstLine="284"/>
        <w:jc w:val="both"/>
        <w:rPr>
          <w:rFonts w:ascii="Verdana" w:hAnsi="Verdana"/>
          <w:b/>
          <w:sz w:val="19"/>
          <w:szCs w:val="19"/>
        </w:rPr>
      </w:pPr>
      <w:bookmarkStart w:id="81" w:name="_Toc38387576"/>
      <w:r w:rsidRPr="00250B65">
        <w:rPr>
          <w:rFonts w:ascii="Verdana" w:hAnsi="Verdana"/>
          <w:b/>
          <w:sz w:val="19"/>
          <w:szCs w:val="19"/>
        </w:rPr>
        <w:t xml:space="preserve">4.1.- El valor estimado del contrato es de </w:t>
      </w:r>
      <w:r w:rsidR="00250B65" w:rsidRPr="00250B65">
        <w:rPr>
          <w:rFonts w:ascii="Verdana" w:hAnsi="Verdana"/>
          <w:b/>
          <w:color w:val="0000FF"/>
          <w:sz w:val="19"/>
          <w:szCs w:val="19"/>
        </w:rPr>
        <w:t xml:space="preserve">1.659.900,00 </w:t>
      </w:r>
      <w:r w:rsidRPr="00250B65">
        <w:rPr>
          <w:rFonts w:ascii="Verdana" w:hAnsi="Verdana"/>
          <w:b/>
          <w:sz w:val="19"/>
          <w:szCs w:val="19"/>
        </w:rPr>
        <w:t>euros.</w:t>
      </w:r>
      <w:bookmarkEnd w:id="81"/>
    </w:p>
    <w:p w14:paraId="74A4B1DD" w14:textId="05951BE0" w:rsidR="00B62AD6" w:rsidRPr="00406064" w:rsidRDefault="003541F1" w:rsidP="00DC71D6">
      <w:pPr>
        <w:ind w:left="284" w:right="-427"/>
        <w:jc w:val="both"/>
        <w:rPr>
          <w:rFonts w:ascii="Verdana" w:hAnsi="Verdana"/>
          <w:sz w:val="19"/>
          <w:szCs w:val="19"/>
        </w:rPr>
      </w:pPr>
      <w:r w:rsidRPr="00406064">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406064">
        <w:rPr>
          <w:rFonts w:ascii="Verdana" w:hAnsi="Verdana"/>
          <w:sz w:val="19"/>
          <w:szCs w:val="19"/>
        </w:rPr>
        <w:t>, sin IVA</w:t>
      </w:r>
      <w:r w:rsidRPr="00406064">
        <w:rPr>
          <w:rFonts w:ascii="Verdana" w:hAnsi="Verdana"/>
          <w:sz w:val="19"/>
          <w:szCs w:val="19"/>
        </w:rPr>
        <w:t>.</w:t>
      </w:r>
    </w:p>
    <w:p w14:paraId="3A2A9CFE" w14:textId="565BD63B" w:rsidR="00C548B6" w:rsidRPr="008F04F6" w:rsidRDefault="00C548B6" w:rsidP="0058246F">
      <w:pPr>
        <w:pStyle w:val="Ttulo4"/>
        <w:spacing w:after="120"/>
        <w:ind w:left="851" w:right="-427"/>
        <w:jc w:val="both"/>
        <w:rPr>
          <w:b w:val="0"/>
          <w:i/>
          <w:sz w:val="19"/>
          <w:szCs w:val="19"/>
        </w:rPr>
      </w:pPr>
      <w:bookmarkStart w:id="82" w:name="_Toc38387577"/>
      <w:r w:rsidRPr="00406064">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455985" w:rsidRPr="008F04F6" w14:paraId="4FF02D6C" w14:textId="77777777" w:rsidTr="00246388">
        <w:trPr>
          <w:trHeight w:val="454"/>
        </w:trPr>
        <w:tc>
          <w:tcPr>
            <w:tcW w:w="3783" w:type="pct"/>
            <w:shd w:val="clear" w:color="auto" w:fill="auto"/>
          </w:tcPr>
          <w:p w14:paraId="0FD59178" w14:textId="77777777" w:rsidR="00455985" w:rsidRPr="008F04F6"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8F04F6">
              <w:rPr>
                <w:rFonts w:ascii="Verdana" w:hAnsi="Verdana"/>
                <w:sz w:val="19"/>
                <w:szCs w:val="19"/>
              </w:rPr>
              <w:t>Presupuesto de licitación (sin IVA)</w:t>
            </w:r>
          </w:p>
        </w:tc>
        <w:tc>
          <w:tcPr>
            <w:tcW w:w="1217" w:type="pct"/>
            <w:shd w:val="clear" w:color="auto" w:fill="auto"/>
            <w:vAlign w:val="center"/>
          </w:tcPr>
          <w:p w14:paraId="0F3A703A" w14:textId="491BFC0D" w:rsidR="00455985" w:rsidRPr="00250B65" w:rsidRDefault="00C65C31" w:rsidP="00250B65">
            <w:pPr>
              <w:jc w:val="right"/>
              <w:rPr>
                <w:rFonts w:ascii="Verdana" w:hAnsi="Verdana"/>
                <w:sz w:val="19"/>
                <w:szCs w:val="19"/>
              </w:rPr>
            </w:pPr>
            <w:r w:rsidRPr="00250B65">
              <w:rPr>
                <w:rFonts w:ascii="Verdana" w:hAnsi="Verdana"/>
                <w:color w:val="0000FF"/>
                <w:sz w:val="19"/>
                <w:szCs w:val="19"/>
              </w:rPr>
              <w:t>301.800,00 €</w:t>
            </w:r>
          </w:p>
        </w:tc>
      </w:tr>
      <w:tr w:rsidR="00455985" w:rsidRPr="008F04F6" w14:paraId="3C4705A7" w14:textId="77777777" w:rsidTr="00246388">
        <w:trPr>
          <w:trHeight w:val="454"/>
        </w:trPr>
        <w:tc>
          <w:tcPr>
            <w:tcW w:w="3783" w:type="pct"/>
            <w:shd w:val="clear" w:color="auto" w:fill="auto"/>
          </w:tcPr>
          <w:p w14:paraId="4C0B6598"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shd w:val="clear" w:color="auto" w:fill="auto"/>
            <w:vAlign w:val="center"/>
          </w:tcPr>
          <w:p w14:paraId="6C455E7E" w14:textId="6682A791" w:rsidR="00455985" w:rsidRPr="00250B65" w:rsidRDefault="00C65C31" w:rsidP="00250B65">
            <w:pPr>
              <w:spacing w:before="120" w:after="120"/>
              <w:ind w:right="-1"/>
              <w:jc w:val="right"/>
              <w:rPr>
                <w:rFonts w:ascii="Verdana" w:hAnsi="Verdana"/>
                <w:sz w:val="19"/>
                <w:szCs w:val="19"/>
              </w:rPr>
            </w:pPr>
            <w:r w:rsidRPr="00250B65">
              <w:rPr>
                <w:rFonts w:ascii="Verdana" w:hAnsi="Verdana"/>
                <w:color w:val="0000FF"/>
                <w:sz w:val="19"/>
                <w:szCs w:val="19"/>
              </w:rPr>
              <w:t>30.180,00 €</w:t>
            </w:r>
          </w:p>
        </w:tc>
      </w:tr>
      <w:tr w:rsidR="00455985" w:rsidRPr="008F04F6" w14:paraId="669BFD32" w14:textId="77777777" w:rsidTr="00246388">
        <w:trPr>
          <w:trHeight w:val="454"/>
        </w:trPr>
        <w:tc>
          <w:tcPr>
            <w:tcW w:w="3783" w:type="pct"/>
            <w:shd w:val="clear" w:color="auto" w:fill="auto"/>
          </w:tcPr>
          <w:p w14:paraId="0BB0B781"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8F04F6" w:rsidRDefault="00455985" w:rsidP="00250B65">
            <w:pPr>
              <w:spacing w:before="120" w:after="120"/>
              <w:ind w:right="-1"/>
              <w:jc w:val="right"/>
              <w:rPr>
                <w:sz w:val="19"/>
                <w:szCs w:val="19"/>
              </w:rPr>
            </w:pPr>
          </w:p>
        </w:tc>
      </w:tr>
      <w:tr w:rsidR="00455985" w:rsidRPr="008F04F6" w14:paraId="3A9CAADF" w14:textId="77777777" w:rsidTr="00246388">
        <w:trPr>
          <w:trHeight w:val="454"/>
        </w:trPr>
        <w:tc>
          <w:tcPr>
            <w:tcW w:w="3783" w:type="pct"/>
            <w:shd w:val="clear" w:color="auto" w:fill="auto"/>
          </w:tcPr>
          <w:p w14:paraId="094D535D"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8F04F6" w:rsidRDefault="00455985" w:rsidP="00250B65">
            <w:pPr>
              <w:spacing w:before="120" w:after="120"/>
              <w:ind w:right="-1"/>
              <w:jc w:val="right"/>
              <w:rPr>
                <w:sz w:val="19"/>
                <w:szCs w:val="19"/>
              </w:rPr>
            </w:pPr>
          </w:p>
        </w:tc>
      </w:tr>
      <w:tr w:rsidR="00455985" w:rsidRPr="008F04F6" w14:paraId="4BB6BACA" w14:textId="77777777" w:rsidTr="00246388">
        <w:trPr>
          <w:trHeight w:val="454"/>
        </w:trPr>
        <w:tc>
          <w:tcPr>
            <w:tcW w:w="3783" w:type="pct"/>
            <w:shd w:val="clear" w:color="auto" w:fill="auto"/>
          </w:tcPr>
          <w:p w14:paraId="27540A73"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Prórroga (sin IVA)</w:t>
            </w:r>
          </w:p>
        </w:tc>
        <w:tc>
          <w:tcPr>
            <w:tcW w:w="1217" w:type="pct"/>
            <w:shd w:val="clear" w:color="auto" w:fill="auto"/>
            <w:vAlign w:val="center"/>
          </w:tcPr>
          <w:p w14:paraId="5E21A4A8" w14:textId="1DD8DA04" w:rsidR="00455985" w:rsidRPr="0044585B" w:rsidRDefault="0044585B" w:rsidP="00250B65">
            <w:pPr>
              <w:spacing w:before="120" w:after="120"/>
              <w:ind w:right="-1"/>
              <w:jc w:val="right"/>
              <w:rPr>
                <w:rFonts w:ascii="Verdana" w:hAnsi="Verdana"/>
                <w:sz w:val="19"/>
                <w:szCs w:val="19"/>
              </w:rPr>
            </w:pPr>
            <w:r w:rsidRPr="0044585B">
              <w:rPr>
                <w:rFonts w:ascii="Verdana" w:hAnsi="Verdana"/>
                <w:color w:val="0000FF"/>
                <w:sz w:val="19"/>
                <w:szCs w:val="19"/>
              </w:rPr>
              <w:t>1.327.920,00 €</w:t>
            </w:r>
          </w:p>
        </w:tc>
      </w:tr>
      <w:tr w:rsidR="009E077D" w:rsidRPr="008F04F6" w14:paraId="54ED8B24" w14:textId="77777777" w:rsidTr="00246388">
        <w:trPr>
          <w:trHeight w:val="454"/>
        </w:trPr>
        <w:tc>
          <w:tcPr>
            <w:tcW w:w="3783" w:type="pct"/>
            <w:shd w:val="clear" w:color="auto" w:fill="auto"/>
          </w:tcPr>
          <w:p w14:paraId="43567ABD" w14:textId="342D56CE" w:rsidR="009E077D" w:rsidRPr="008F04F6" w:rsidRDefault="009E077D" w:rsidP="00246388">
            <w:pPr>
              <w:spacing w:before="120" w:after="120"/>
              <w:ind w:right="-1"/>
              <w:rPr>
                <w:rFonts w:ascii="Verdana" w:hAnsi="Verdana"/>
                <w:sz w:val="19"/>
                <w:szCs w:val="19"/>
              </w:rPr>
            </w:pPr>
            <w:r w:rsidRPr="002A18C8">
              <w:rPr>
                <w:rFonts w:ascii="Verdana" w:hAnsi="Verdana"/>
                <w:sz w:val="19"/>
                <w:szCs w:val="19"/>
              </w:rPr>
              <w:t>Importe incremento número de unidades art. 309.1 LCSP (10% sin IVA)</w:t>
            </w:r>
          </w:p>
        </w:tc>
        <w:tc>
          <w:tcPr>
            <w:tcW w:w="1217" w:type="pct"/>
            <w:shd w:val="clear" w:color="auto" w:fill="auto"/>
            <w:vAlign w:val="center"/>
          </w:tcPr>
          <w:p w14:paraId="67AF8E28" w14:textId="77777777" w:rsidR="009E077D" w:rsidRPr="008F04F6" w:rsidRDefault="009E077D" w:rsidP="00250B65">
            <w:pPr>
              <w:spacing w:before="120" w:after="120"/>
              <w:ind w:right="-1"/>
              <w:jc w:val="right"/>
              <w:rPr>
                <w:sz w:val="19"/>
                <w:szCs w:val="19"/>
              </w:rPr>
            </w:pPr>
          </w:p>
        </w:tc>
      </w:tr>
      <w:tr w:rsidR="00455985" w:rsidRPr="008F04F6" w14:paraId="1086F056" w14:textId="77777777" w:rsidTr="00246388">
        <w:trPr>
          <w:trHeight w:val="454"/>
        </w:trPr>
        <w:tc>
          <w:tcPr>
            <w:tcW w:w="3783" w:type="pct"/>
            <w:shd w:val="clear" w:color="auto" w:fill="auto"/>
          </w:tcPr>
          <w:p w14:paraId="3C28B797" w14:textId="77777777" w:rsidR="00455985" w:rsidRPr="008F04F6" w:rsidRDefault="00455985" w:rsidP="00246388">
            <w:pPr>
              <w:spacing w:before="120" w:after="120"/>
              <w:ind w:right="-1"/>
              <w:jc w:val="right"/>
              <w:rPr>
                <w:rFonts w:ascii="Verdana" w:hAnsi="Verdana"/>
                <w:sz w:val="19"/>
                <w:szCs w:val="19"/>
              </w:rPr>
            </w:pPr>
            <w:r w:rsidRPr="008F04F6">
              <w:rPr>
                <w:rFonts w:ascii="Verdana" w:hAnsi="Verdana"/>
                <w:sz w:val="19"/>
                <w:szCs w:val="19"/>
              </w:rPr>
              <w:t>TOTAL VALOR ESTIMADO</w:t>
            </w:r>
          </w:p>
        </w:tc>
        <w:tc>
          <w:tcPr>
            <w:tcW w:w="1217" w:type="pct"/>
            <w:shd w:val="clear" w:color="auto" w:fill="auto"/>
            <w:vAlign w:val="center"/>
          </w:tcPr>
          <w:p w14:paraId="0117FE64" w14:textId="17018283" w:rsidR="00455985" w:rsidRPr="006F4B85" w:rsidRDefault="006F4B85" w:rsidP="00250B65">
            <w:pPr>
              <w:spacing w:before="120" w:after="120"/>
              <w:ind w:right="-1"/>
              <w:jc w:val="right"/>
              <w:rPr>
                <w:rFonts w:ascii="Verdana" w:hAnsi="Verdana"/>
                <w:sz w:val="19"/>
                <w:szCs w:val="19"/>
              </w:rPr>
            </w:pPr>
            <w:r w:rsidRPr="006F4B85">
              <w:rPr>
                <w:rFonts w:ascii="Verdana" w:hAnsi="Verdana"/>
                <w:color w:val="0000FF"/>
                <w:sz w:val="19"/>
                <w:szCs w:val="19"/>
              </w:rPr>
              <w:t>1.659.900,00 €</w:t>
            </w:r>
          </w:p>
        </w:tc>
      </w:tr>
    </w:tbl>
    <w:p w14:paraId="23BEDAF4" w14:textId="46774D89" w:rsidR="00C548B6" w:rsidRPr="008F04F6" w:rsidRDefault="00C548B6" w:rsidP="001D3DE3">
      <w:pPr>
        <w:pStyle w:val="Ttulo3"/>
        <w:spacing w:after="120"/>
        <w:rPr>
          <w:i/>
        </w:rPr>
      </w:pPr>
      <w:bookmarkStart w:id="93" w:name="_Toc157522047"/>
      <w:r w:rsidRPr="008F04F6">
        <w:t>5.- PRECIO Y PAGOS</w:t>
      </w:r>
      <w:bookmarkEnd w:id="83"/>
      <w:bookmarkEnd w:id="84"/>
      <w:bookmarkEnd w:id="85"/>
      <w:bookmarkEnd w:id="86"/>
      <w:bookmarkEnd w:id="87"/>
      <w:bookmarkEnd w:id="88"/>
      <w:bookmarkEnd w:id="89"/>
      <w:bookmarkEnd w:id="90"/>
      <w:bookmarkEnd w:id="91"/>
      <w:bookmarkEnd w:id="92"/>
      <w:bookmarkEnd w:id="93"/>
    </w:p>
    <w:p w14:paraId="6BE27B19" w14:textId="11B57842" w:rsidR="00C548B6" w:rsidRPr="008F04F6" w:rsidRDefault="00C548B6" w:rsidP="001D3DE3">
      <w:pPr>
        <w:pStyle w:val="Ttulo4"/>
        <w:spacing w:after="120"/>
        <w:ind w:left="851" w:right="-427"/>
        <w:jc w:val="both"/>
        <w:rPr>
          <w:b w:val="0"/>
          <w:i/>
          <w:sz w:val="19"/>
          <w:szCs w:val="19"/>
        </w:rPr>
      </w:pPr>
      <w:bookmarkStart w:id="94" w:name="_Toc38387579"/>
      <w:r w:rsidRPr="008F04F6">
        <w:rPr>
          <w:sz w:val="19"/>
          <w:szCs w:val="19"/>
        </w:rPr>
        <w:t>5.1.- Sistema de determinación del precio:</w:t>
      </w:r>
      <w:bookmarkEnd w:id="94"/>
      <w:r w:rsidR="001B112C">
        <w:rPr>
          <w:sz w:val="19"/>
          <w:szCs w:val="19"/>
        </w:rPr>
        <w:t xml:space="preserve"> </w:t>
      </w:r>
      <w:r w:rsidR="001B112C" w:rsidRPr="001B112C">
        <w:rPr>
          <w:b w:val="0"/>
          <w:color w:val="0000FF"/>
          <w:sz w:val="19"/>
          <w:szCs w:val="19"/>
        </w:rPr>
        <w:t>precios unitarios</w:t>
      </w:r>
      <w:r w:rsidR="002A18C8">
        <w:rPr>
          <w:b w:val="0"/>
          <w:color w:val="0000FF"/>
          <w:sz w:val="19"/>
          <w:szCs w:val="19"/>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7"/>
        <w:gridCol w:w="1620"/>
        <w:gridCol w:w="2119"/>
      </w:tblGrid>
      <w:tr w:rsidR="001B112C" w:rsidRPr="00E20DBE" w14:paraId="2B645059" w14:textId="77777777" w:rsidTr="001D1F82">
        <w:tc>
          <w:tcPr>
            <w:tcW w:w="5386" w:type="dxa"/>
            <w:tcBorders>
              <w:bottom w:val="single" w:sz="4" w:space="0" w:color="auto"/>
            </w:tcBorders>
            <w:shd w:val="clear" w:color="auto" w:fill="D0CECE"/>
            <w:vAlign w:val="center"/>
          </w:tcPr>
          <w:p w14:paraId="22451F76" w14:textId="77777777" w:rsidR="001B112C" w:rsidRPr="00E20DBE" w:rsidRDefault="001B112C" w:rsidP="001D1F82">
            <w:pPr>
              <w:pStyle w:val="Texto"/>
              <w:spacing w:before="0" w:after="0"/>
              <w:rPr>
                <w:rFonts w:ascii="Verdana" w:hAnsi="Verdana"/>
                <w:b/>
                <w:color w:val="0000FF"/>
                <w:sz w:val="19"/>
                <w:szCs w:val="19"/>
              </w:rPr>
            </w:pPr>
            <w:r w:rsidRPr="00E20DBE">
              <w:rPr>
                <w:rFonts w:ascii="Verdana" w:hAnsi="Verdana"/>
                <w:b/>
                <w:color w:val="0000FF"/>
                <w:sz w:val="19"/>
                <w:szCs w:val="19"/>
              </w:rPr>
              <w:t xml:space="preserve">Concepto </w:t>
            </w:r>
          </w:p>
        </w:tc>
        <w:tc>
          <w:tcPr>
            <w:tcW w:w="1621" w:type="dxa"/>
            <w:tcBorders>
              <w:bottom w:val="single" w:sz="4" w:space="0" w:color="auto"/>
            </w:tcBorders>
            <w:shd w:val="clear" w:color="auto" w:fill="D0CECE"/>
            <w:vAlign w:val="center"/>
          </w:tcPr>
          <w:p w14:paraId="50D4C69C" w14:textId="77777777" w:rsidR="001B112C" w:rsidRPr="00E20DBE" w:rsidRDefault="001B112C" w:rsidP="001D1F82">
            <w:pPr>
              <w:pStyle w:val="Texto"/>
              <w:spacing w:before="0" w:after="0"/>
              <w:rPr>
                <w:rFonts w:ascii="Verdana" w:hAnsi="Verdana"/>
                <w:b/>
                <w:color w:val="0000FF"/>
                <w:sz w:val="19"/>
                <w:szCs w:val="19"/>
                <w:lang w:val="en-GB"/>
              </w:rPr>
            </w:pPr>
            <w:proofErr w:type="spellStart"/>
            <w:r w:rsidRPr="00E20DBE">
              <w:rPr>
                <w:rFonts w:ascii="Verdana" w:hAnsi="Verdana"/>
                <w:b/>
                <w:color w:val="0000FF"/>
                <w:sz w:val="19"/>
                <w:szCs w:val="19"/>
                <w:lang w:val="en-GB"/>
              </w:rPr>
              <w:t>Unidad</w:t>
            </w:r>
            <w:proofErr w:type="spellEnd"/>
          </w:p>
        </w:tc>
        <w:tc>
          <w:tcPr>
            <w:tcW w:w="2126" w:type="dxa"/>
            <w:tcBorders>
              <w:bottom w:val="single" w:sz="4" w:space="0" w:color="auto"/>
            </w:tcBorders>
            <w:shd w:val="clear" w:color="auto" w:fill="D0CECE"/>
            <w:vAlign w:val="center"/>
          </w:tcPr>
          <w:p w14:paraId="0DD43939" w14:textId="77777777" w:rsidR="001B112C" w:rsidRPr="00E20DBE" w:rsidRDefault="001B112C" w:rsidP="002912FE">
            <w:pPr>
              <w:pStyle w:val="Texto"/>
              <w:spacing w:before="0" w:after="0"/>
              <w:jc w:val="center"/>
              <w:rPr>
                <w:rFonts w:ascii="Verdana" w:hAnsi="Verdana"/>
                <w:b/>
                <w:bCs/>
                <w:color w:val="0000FF"/>
                <w:sz w:val="19"/>
                <w:szCs w:val="19"/>
              </w:rPr>
            </w:pPr>
            <w:r w:rsidRPr="00E20DBE">
              <w:rPr>
                <w:rFonts w:ascii="Verdana" w:hAnsi="Verdana"/>
                <w:b/>
                <w:bCs/>
                <w:color w:val="0000FF"/>
                <w:sz w:val="19"/>
                <w:szCs w:val="19"/>
              </w:rPr>
              <w:t>Importe máximo fijado</w:t>
            </w:r>
          </w:p>
          <w:p w14:paraId="21A3FE6D" w14:textId="77777777" w:rsidR="001B112C" w:rsidRPr="00E20DBE" w:rsidRDefault="001B112C" w:rsidP="002912FE">
            <w:pPr>
              <w:pStyle w:val="Texto"/>
              <w:spacing w:before="0" w:after="0"/>
              <w:jc w:val="center"/>
              <w:rPr>
                <w:rFonts w:ascii="Verdana" w:hAnsi="Verdana"/>
                <w:b/>
                <w:color w:val="0000FF"/>
                <w:sz w:val="19"/>
                <w:szCs w:val="19"/>
              </w:rPr>
            </w:pPr>
            <w:r w:rsidRPr="00E20DBE">
              <w:rPr>
                <w:rFonts w:ascii="Verdana" w:hAnsi="Verdana"/>
                <w:b/>
                <w:bCs/>
                <w:color w:val="0000FF"/>
                <w:sz w:val="19"/>
                <w:szCs w:val="19"/>
              </w:rPr>
              <w:t>(sin IVA)</w:t>
            </w:r>
          </w:p>
        </w:tc>
      </w:tr>
      <w:tr w:rsidR="001B112C" w:rsidRPr="00E20DBE" w14:paraId="0D97CF7C" w14:textId="77777777" w:rsidTr="001D1F82">
        <w:trPr>
          <w:trHeight w:val="220"/>
        </w:trPr>
        <w:tc>
          <w:tcPr>
            <w:tcW w:w="5386" w:type="dxa"/>
            <w:tcBorders>
              <w:right w:val="nil"/>
            </w:tcBorders>
            <w:shd w:val="clear" w:color="auto" w:fill="F2F2F2"/>
            <w:vAlign w:val="center"/>
          </w:tcPr>
          <w:p w14:paraId="426B3B60" w14:textId="77777777" w:rsidR="001B112C" w:rsidRPr="00E20DBE" w:rsidRDefault="001B112C" w:rsidP="001D1F82">
            <w:pPr>
              <w:pStyle w:val="Texto"/>
              <w:spacing w:before="0" w:after="0"/>
              <w:rPr>
                <w:rFonts w:ascii="Verdana" w:hAnsi="Verdana"/>
                <w:b/>
                <w:color w:val="0000FF"/>
                <w:sz w:val="19"/>
                <w:szCs w:val="19"/>
              </w:rPr>
            </w:pPr>
            <w:r w:rsidRPr="00E20DBE">
              <w:rPr>
                <w:rFonts w:ascii="Verdana" w:hAnsi="Verdana"/>
                <w:b/>
                <w:color w:val="0000FF"/>
                <w:sz w:val="19"/>
                <w:szCs w:val="19"/>
              </w:rPr>
              <w:t>Accesos telefónicos digitales RDSI</w:t>
            </w:r>
          </w:p>
        </w:tc>
        <w:tc>
          <w:tcPr>
            <w:tcW w:w="1621" w:type="dxa"/>
            <w:tcBorders>
              <w:left w:val="nil"/>
              <w:right w:val="nil"/>
            </w:tcBorders>
            <w:shd w:val="clear" w:color="auto" w:fill="F2F2F2"/>
            <w:vAlign w:val="center"/>
          </w:tcPr>
          <w:p w14:paraId="26D1B1EF" w14:textId="77777777" w:rsidR="001B112C" w:rsidRPr="00E20DBE" w:rsidRDefault="001B112C" w:rsidP="001D1F82">
            <w:pPr>
              <w:pStyle w:val="Texto"/>
              <w:rPr>
                <w:rFonts w:ascii="Verdana" w:hAnsi="Verdana"/>
                <w:color w:val="0000FF"/>
                <w:sz w:val="19"/>
                <w:szCs w:val="19"/>
              </w:rPr>
            </w:pPr>
          </w:p>
        </w:tc>
        <w:tc>
          <w:tcPr>
            <w:tcW w:w="2126" w:type="dxa"/>
            <w:tcBorders>
              <w:left w:val="nil"/>
              <w:right w:val="nil"/>
            </w:tcBorders>
            <w:shd w:val="clear" w:color="auto" w:fill="F2F2F2"/>
            <w:vAlign w:val="center"/>
          </w:tcPr>
          <w:p w14:paraId="55A3F26B" w14:textId="77777777" w:rsidR="001B112C" w:rsidRPr="00E20DBE" w:rsidRDefault="001B112C" w:rsidP="001D1F82">
            <w:pPr>
              <w:pStyle w:val="Texto"/>
              <w:rPr>
                <w:rFonts w:ascii="Verdana" w:hAnsi="Verdana"/>
                <w:color w:val="0000FF"/>
                <w:sz w:val="19"/>
                <w:szCs w:val="19"/>
              </w:rPr>
            </w:pPr>
          </w:p>
        </w:tc>
      </w:tr>
      <w:tr w:rsidR="001B112C" w:rsidRPr="00E20DBE" w14:paraId="439EC9F0" w14:textId="77777777" w:rsidTr="001D1F82">
        <w:tc>
          <w:tcPr>
            <w:tcW w:w="5386" w:type="dxa"/>
            <w:shd w:val="clear" w:color="auto" w:fill="auto"/>
            <w:vAlign w:val="center"/>
          </w:tcPr>
          <w:p w14:paraId="13FF8F02"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Costo de Alta</w:t>
            </w:r>
          </w:p>
        </w:tc>
        <w:tc>
          <w:tcPr>
            <w:tcW w:w="1621" w:type="dxa"/>
            <w:shd w:val="clear" w:color="auto" w:fill="auto"/>
            <w:vAlign w:val="center"/>
          </w:tcPr>
          <w:p w14:paraId="4E1DF3BA"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€/unidad</w:t>
            </w:r>
          </w:p>
        </w:tc>
        <w:tc>
          <w:tcPr>
            <w:tcW w:w="2126" w:type="dxa"/>
            <w:shd w:val="clear" w:color="auto" w:fill="auto"/>
            <w:vAlign w:val="center"/>
          </w:tcPr>
          <w:p w14:paraId="6E1C02A8" w14:textId="77777777" w:rsidR="001B112C" w:rsidRPr="00E20DBE" w:rsidRDefault="001B112C" w:rsidP="002912FE">
            <w:pPr>
              <w:jc w:val="center"/>
              <w:rPr>
                <w:rFonts w:ascii="Verdana" w:hAnsi="Verdana" w:cs="Arial"/>
                <w:color w:val="0000FF"/>
                <w:sz w:val="19"/>
                <w:szCs w:val="19"/>
              </w:rPr>
            </w:pPr>
            <w:r w:rsidRPr="00E20DBE">
              <w:rPr>
                <w:rFonts w:ascii="Verdana" w:hAnsi="Verdana" w:cs="Arial"/>
                <w:color w:val="0000FF"/>
                <w:sz w:val="19"/>
                <w:szCs w:val="19"/>
              </w:rPr>
              <w:t>100,00 €</w:t>
            </w:r>
          </w:p>
        </w:tc>
      </w:tr>
      <w:tr w:rsidR="001B112C" w:rsidRPr="00E20DBE" w14:paraId="49EF4968" w14:textId="77777777" w:rsidTr="001D1F82">
        <w:tc>
          <w:tcPr>
            <w:tcW w:w="5386" w:type="dxa"/>
            <w:tcBorders>
              <w:bottom w:val="single" w:sz="4" w:space="0" w:color="auto"/>
            </w:tcBorders>
            <w:shd w:val="clear" w:color="auto" w:fill="auto"/>
            <w:vAlign w:val="center"/>
          </w:tcPr>
          <w:p w14:paraId="3DB5CD09"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Cuota mensual</w:t>
            </w:r>
          </w:p>
        </w:tc>
        <w:tc>
          <w:tcPr>
            <w:tcW w:w="1621" w:type="dxa"/>
            <w:tcBorders>
              <w:bottom w:val="single" w:sz="4" w:space="0" w:color="auto"/>
            </w:tcBorders>
            <w:shd w:val="clear" w:color="auto" w:fill="auto"/>
            <w:vAlign w:val="center"/>
          </w:tcPr>
          <w:p w14:paraId="0287ABBD"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€/mes</w:t>
            </w:r>
          </w:p>
        </w:tc>
        <w:tc>
          <w:tcPr>
            <w:tcW w:w="2126" w:type="dxa"/>
            <w:tcBorders>
              <w:bottom w:val="single" w:sz="4" w:space="0" w:color="auto"/>
            </w:tcBorders>
            <w:shd w:val="clear" w:color="auto" w:fill="auto"/>
            <w:vAlign w:val="center"/>
          </w:tcPr>
          <w:p w14:paraId="29D4207E" w14:textId="77777777" w:rsidR="001B112C" w:rsidRPr="00E20DBE" w:rsidRDefault="001B112C" w:rsidP="002912FE">
            <w:pPr>
              <w:jc w:val="center"/>
              <w:rPr>
                <w:rFonts w:ascii="Verdana" w:hAnsi="Verdana" w:cs="Arial"/>
                <w:color w:val="0000FF"/>
                <w:sz w:val="19"/>
                <w:szCs w:val="19"/>
              </w:rPr>
            </w:pPr>
            <w:r w:rsidRPr="00E20DBE">
              <w:rPr>
                <w:rFonts w:ascii="Verdana" w:hAnsi="Verdana" w:cs="Arial"/>
                <w:color w:val="0000FF"/>
                <w:sz w:val="19"/>
                <w:szCs w:val="19"/>
              </w:rPr>
              <w:t>250,00 €</w:t>
            </w:r>
          </w:p>
        </w:tc>
      </w:tr>
      <w:tr w:rsidR="001B112C" w:rsidRPr="00E20DBE" w14:paraId="6E94E453" w14:textId="77777777" w:rsidTr="001D1F82">
        <w:tc>
          <w:tcPr>
            <w:tcW w:w="5386" w:type="dxa"/>
            <w:tcBorders>
              <w:right w:val="nil"/>
            </w:tcBorders>
            <w:shd w:val="clear" w:color="auto" w:fill="F2F2F2"/>
            <w:vAlign w:val="center"/>
          </w:tcPr>
          <w:p w14:paraId="7BDFFE22" w14:textId="77777777" w:rsidR="001B112C" w:rsidRPr="00E20DBE" w:rsidRDefault="001B112C" w:rsidP="001D1F82">
            <w:pPr>
              <w:pStyle w:val="Texto"/>
              <w:spacing w:before="0" w:after="0"/>
              <w:rPr>
                <w:rFonts w:ascii="Verdana" w:hAnsi="Verdana"/>
                <w:b/>
                <w:color w:val="0000FF"/>
                <w:sz w:val="19"/>
                <w:szCs w:val="19"/>
              </w:rPr>
            </w:pPr>
            <w:r w:rsidRPr="00E20DBE">
              <w:rPr>
                <w:rFonts w:ascii="Verdana" w:hAnsi="Verdana"/>
                <w:b/>
                <w:color w:val="0000FF"/>
                <w:sz w:val="19"/>
                <w:szCs w:val="19"/>
              </w:rPr>
              <w:t>Enlaces digitales de voz a 2048 kb/s</w:t>
            </w:r>
          </w:p>
        </w:tc>
        <w:tc>
          <w:tcPr>
            <w:tcW w:w="1621" w:type="dxa"/>
            <w:tcBorders>
              <w:left w:val="nil"/>
              <w:right w:val="nil"/>
            </w:tcBorders>
            <w:shd w:val="clear" w:color="auto" w:fill="F2F2F2"/>
            <w:vAlign w:val="center"/>
          </w:tcPr>
          <w:p w14:paraId="5B255902" w14:textId="77777777" w:rsidR="001B112C" w:rsidRPr="00E20DBE" w:rsidRDefault="001B112C" w:rsidP="001D1F82">
            <w:pPr>
              <w:pStyle w:val="Texto"/>
              <w:rPr>
                <w:rFonts w:ascii="Verdana" w:hAnsi="Verdana"/>
                <w:color w:val="0000FF"/>
                <w:sz w:val="19"/>
                <w:szCs w:val="19"/>
              </w:rPr>
            </w:pPr>
          </w:p>
        </w:tc>
        <w:tc>
          <w:tcPr>
            <w:tcW w:w="2126" w:type="dxa"/>
            <w:tcBorders>
              <w:left w:val="nil"/>
              <w:right w:val="nil"/>
            </w:tcBorders>
            <w:shd w:val="clear" w:color="auto" w:fill="F2F2F2"/>
            <w:vAlign w:val="center"/>
          </w:tcPr>
          <w:p w14:paraId="42D488E7" w14:textId="77777777" w:rsidR="001B112C" w:rsidRPr="00E20DBE" w:rsidRDefault="001B112C" w:rsidP="001D1F82">
            <w:pPr>
              <w:jc w:val="both"/>
              <w:rPr>
                <w:rFonts w:ascii="Verdana" w:hAnsi="Verdana" w:cs="Arial"/>
                <w:color w:val="0000FF"/>
                <w:sz w:val="19"/>
                <w:szCs w:val="19"/>
              </w:rPr>
            </w:pPr>
            <w:r w:rsidRPr="00E20DBE">
              <w:rPr>
                <w:rFonts w:ascii="Verdana" w:hAnsi="Verdana" w:cs="Arial"/>
                <w:color w:val="0000FF"/>
                <w:sz w:val="19"/>
                <w:szCs w:val="19"/>
              </w:rPr>
              <w:t> </w:t>
            </w:r>
          </w:p>
        </w:tc>
      </w:tr>
      <w:tr w:rsidR="001B112C" w:rsidRPr="00E20DBE" w14:paraId="59BFC57B" w14:textId="77777777" w:rsidTr="001D1F82">
        <w:tc>
          <w:tcPr>
            <w:tcW w:w="5386" w:type="dxa"/>
            <w:shd w:val="clear" w:color="auto" w:fill="auto"/>
            <w:vAlign w:val="center"/>
          </w:tcPr>
          <w:p w14:paraId="61083F42"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Costo de Alta</w:t>
            </w:r>
          </w:p>
        </w:tc>
        <w:tc>
          <w:tcPr>
            <w:tcW w:w="1621" w:type="dxa"/>
            <w:shd w:val="clear" w:color="auto" w:fill="auto"/>
            <w:vAlign w:val="center"/>
          </w:tcPr>
          <w:p w14:paraId="146FB19A"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€/unidad</w:t>
            </w:r>
          </w:p>
        </w:tc>
        <w:tc>
          <w:tcPr>
            <w:tcW w:w="2126" w:type="dxa"/>
            <w:shd w:val="clear" w:color="auto" w:fill="auto"/>
            <w:vAlign w:val="center"/>
          </w:tcPr>
          <w:p w14:paraId="1BFD26A2" w14:textId="77777777" w:rsidR="001B112C" w:rsidRPr="00E20DBE" w:rsidRDefault="001B112C" w:rsidP="002912FE">
            <w:pPr>
              <w:jc w:val="center"/>
              <w:rPr>
                <w:rFonts w:ascii="Verdana" w:hAnsi="Verdana" w:cs="Arial"/>
                <w:color w:val="0000FF"/>
                <w:sz w:val="19"/>
                <w:szCs w:val="19"/>
              </w:rPr>
            </w:pPr>
            <w:r w:rsidRPr="00E20DBE">
              <w:rPr>
                <w:rFonts w:ascii="Verdana" w:hAnsi="Verdana" w:cs="Arial"/>
                <w:color w:val="0000FF"/>
                <w:sz w:val="19"/>
                <w:szCs w:val="19"/>
              </w:rPr>
              <w:t>200,00 €</w:t>
            </w:r>
          </w:p>
        </w:tc>
      </w:tr>
      <w:tr w:rsidR="001B112C" w:rsidRPr="00E20DBE" w14:paraId="2820AF42" w14:textId="77777777" w:rsidTr="001D1F82">
        <w:tc>
          <w:tcPr>
            <w:tcW w:w="5386" w:type="dxa"/>
            <w:shd w:val="clear" w:color="auto" w:fill="auto"/>
            <w:vAlign w:val="center"/>
          </w:tcPr>
          <w:p w14:paraId="2D07D51A"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Cuota mensual para enlace establecido con sede remota Tipo 1 (*)</w:t>
            </w:r>
          </w:p>
        </w:tc>
        <w:tc>
          <w:tcPr>
            <w:tcW w:w="1621" w:type="dxa"/>
            <w:shd w:val="clear" w:color="auto" w:fill="auto"/>
            <w:vAlign w:val="center"/>
          </w:tcPr>
          <w:p w14:paraId="208722FC"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€/mes</w:t>
            </w:r>
          </w:p>
        </w:tc>
        <w:tc>
          <w:tcPr>
            <w:tcW w:w="2126" w:type="dxa"/>
            <w:shd w:val="clear" w:color="auto" w:fill="auto"/>
            <w:vAlign w:val="center"/>
          </w:tcPr>
          <w:p w14:paraId="7B55DD88" w14:textId="77777777" w:rsidR="001B112C" w:rsidRPr="00E20DBE" w:rsidRDefault="001B112C" w:rsidP="002912FE">
            <w:pPr>
              <w:jc w:val="center"/>
              <w:rPr>
                <w:rFonts w:ascii="Verdana" w:hAnsi="Verdana" w:cs="Arial"/>
                <w:color w:val="0000FF"/>
                <w:sz w:val="19"/>
                <w:szCs w:val="19"/>
              </w:rPr>
            </w:pPr>
            <w:r w:rsidRPr="00E20DBE">
              <w:rPr>
                <w:rFonts w:ascii="Verdana" w:hAnsi="Verdana" w:cs="Arial"/>
                <w:color w:val="0000FF"/>
                <w:sz w:val="19"/>
                <w:szCs w:val="19"/>
              </w:rPr>
              <w:t>400,00 €</w:t>
            </w:r>
          </w:p>
        </w:tc>
      </w:tr>
      <w:tr w:rsidR="001B112C" w:rsidRPr="00E20DBE" w14:paraId="6764D523" w14:textId="77777777" w:rsidTr="001D1F82">
        <w:tc>
          <w:tcPr>
            <w:tcW w:w="5386" w:type="dxa"/>
            <w:tcBorders>
              <w:bottom w:val="single" w:sz="4" w:space="0" w:color="auto"/>
            </w:tcBorders>
            <w:shd w:val="clear" w:color="auto" w:fill="auto"/>
            <w:vAlign w:val="center"/>
          </w:tcPr>
          <w:p w14:paraId="08F02C67"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Cuota mensual para enlace establecido con sede remota Tipo 2 (**)</w:t>
            </w:r>
          </w:p>
        </w:tc>
        <w:tc>
          <w:tcPr>
            <w:tcW w:w="1621" w:type="dxa"/>
            <w:tcBorders>
              <w:bottom w:val="single" w:sz="4" w:space="0" w:color="auto"/>
            </w:tcBorders>
            <w:shd w:val="clear" w:color="auto" w:fill="auto"/>
            <w:vAlign w:val="center"/>
          </w:tcPr>
          <w:p w14:paraId="00E43274"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€/mes</w:t>
            </w:r>
          </w:p>
        </w:tc>
        <w:tc>
          <w:tcPr>
            <w:tcW w:w="2126" w:type="dxa"/>
            <w:tcBorders>
              <w:bottom w:val="single" w:sz="4" w:space="0" w:color="auto"/>
            </w:tcBorders>
            <w:shd w:val="clear" w:color="auto" w:fill="auto"/>
            <w:vAlign w:val="center"/>
          </w:tcPr>
          <w:p w14:paraId="4D70471C" w14:textId="77777777" w:rsidR="001B112C" w:rsidRPr="00E20DBE" w:rsidRDefault="001B112C" w:rsidP="002912FE">
            <w:pPr>
              <w:jc w:val="center"/>
              <w:rPr>
                <w:rFonts w:ascii="Verdana" w:hAnsi="Verdana" w:cs="Arial"/>
                <w:color w:val="0000FF"/>
                <w:sz w:val="19"/>
                <w:szCs w:val="19"/>
              </w:rPr>
            </w:pPr>
            <w:r w:rsidRPr="00E20DBE">
              <w:rPr>
                <w:rFonts w:ascii="Verdana" w:hAnsi="Verdana" w:cs="Arial"/>
                <w:color w:val="0000FF"/>
                <w:sz w:val="19"/>
                <w:szCs w:val="19"/>
              </w:rPr>
              <w:t>2.000,00 €</w:t>
            </w:r>
          </w:p>
        </w:tc>
      </w:tr>
      <w:tr w:rsidR="001B112C" w:rsidRPr="00E20DBE" w14:paraId="18F0F3F3" w14:textId="77777777" w:rsidTr="001D1F82">
        <w:tc>
          <w:tcPr>
            <w:tcW w:w="5386" w:type="dxa"/>
            <w:tcBorders>
              <w:right w:val="nil"/>
            </w:tcBorders>
            <w:shd w:val="clear" w:color="auto" w:fill="F2F2F2"/>
            <w:vAlign w:val="center"/>
          </w:tcPr>
          <w:p w14:paraId="22518E76" w14:textId="3ABDC832" w:rsidR="001B112C" w:rsidRPr="00E20DBE" w:rsidRDefault="001B112C" w:rsidP="001D1F82">
            <w:pPr>
              <w:pStyle w:val="Texto"/>
              <w:spacing w:before="0" w:after="0"/>
              <w:rPr>
                <w:rFonts w:ascii="Verdana" w:hAnsi="Verdana"/>
                <w:b/>
                <w:color w:val="0000FF"/>
                <w:sz w:val="19"/>
                <w:szCs w:val="19"/>
              </w:rPr>
            </w:pPr>
            <w:r w:rsidRPr="00E20DBE">
              <w:rPr>
                <w:rFonts w:ascii="Verdana" w:hAnsi="Verdana"/>
                <w:b/>
                <w:color w:val="0000FF"/>
                <w:sz w:val="19"/>
                <w:szCs w:val="19"/>
              </w:rPr>
              <w:t>Red VPN de datos para ILC</w:t>
            </w:r>
            <w:r w:rsidR="00916644">
              <w:rPr>
                <w:rFonts w:ascii="Verdana" w:hAnsi="Verdana"/>
                <w:b/>
                <w:color w:val="0000FF"/>
                <w:sz w:val="19"/>
                <w:szCs w:val="19"/>
              </w:rPr>
              <w:t xml:space="preserve"> – Coste por sede</w:t>
            </w:r>
          </w:p>
        </w:tc>
        <w:tc>
          <w:tcPr>
            <w:tcW w:w="1621" w:type="dxa"/>
            <w:tcBorders>
              <w:left w:val="nil"/>
              <w:right w:val="nil"/>
            </w:tcBorders>
            <w:shd w:val="clear" w:color="auto" w:fill="F2F2F2"/>
            <w:vAlign w:val="center"/>
          </w:tcPr>
          <w:p w14:paraId="2DD30A2D" w14:textId="77777777" w:rsidR="001B112C" w:rsidRPr="00E20DBE" w:rsidRDefault="001B112C" w:rsidP="001D1F82">
            <w:pPr>
              <w:pStyle w:val="Texto"/>
              <w:rPr>
                <w:rFonts w:ascii="Verdana" w:hAnsi="Verdana"/>
                <w:b/>
                <w:color w:val="0000FF"/>
                <w:sz w:val="19"/>
                <w:szCs w:val="19"/>
              </w:rPr>
            </w:pPr>
          </w:p>
        </w:tc>
        <w:tc>
          <w:tcPr>
            <w:tcW w:w="2126" w:type="dxa"/>
            <w:tcBorders>
              <w:left w:val="nil"/>
              <w:right w:val="nil"/>
            </w:tcBorders>
            <w:shd w:val="clear" w:color="auto" w:fill="F2F2F2"/>
            <w:vAlign w:val="center"/>
          </w:tcPr>
          <w:p w14:paraId="143A3ADD" w14:textId="77777777" w:rsidR="001B112C" w:rsidRPr="00E20DBE" w:rsidRDefault="001B112C" w:rsidP="001D1F82">
            <w:pPr>
              <w:pStyle w:val="Texto"/>
              <w:rPr>
                <w:rFonts w:ascii="Verdana" w:hAnsi="Verdana"/>
                <w:b/>
                <w:color w:val="0000FF"/>
                <w:sz w:val="19"/>
                <w:szCs w:val="19"/>
              </w:rPr>
            </w:pPr>
          </w:p>
        </w:tc>
      </w:tr>
      <w:tr w:rsidR="001B112C" w:rsidRPr="00E20DBE" w14:paraId="223A4D79" w14:textId="77777777" w:rsidTr="001D1F82">
        <w:tc>
          <w:tcPr>
            <w:tcW w:w="5386" w:type="dxa"/>
            <w:shd w:val="clear" w:color="auto" w:fill="auto"/>
            <w:vAlign w:val="center"/>
          </w:tcPr>
          <w:p w14:paraId="6ECB6593"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Costo de Alta por sede (sujeto obligado)</w:t>
            </w:r>
          </w:p>
        </w:tc>
        <w:tc>
          <w:tcPr>
            <w:tcW w:w="1621" w:type="dxa"/>
            <w:shd w:val="clear" w:color="auto" w:fill="auto"/>
            <w:vAlign w:val="center"/>
          </w:tcPr>
          <w:p w14:paraId="0C04B05E"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€/unidad</w:t>
            </w:r>
          </w:p>
        </w:tc>
        <w:tc>
          <w:tcPr>
            <w:tcW w:w="2126" w:type="dxa"/>
            <w:shd w:val="clear" w:color="auto" w:fill="auto"/>
            <w:vAlign w:val="center"/>
          </w:tcPr>
          <w:p w14:paraId="2AEEB248" w14:textId="77777777" w:rsidR="001B112C" w:rsidRPr="00E20DBE" w:rsidRDefault="001B112C" w:rsidP="002912FE">
            <w:pPr>
              <w:jc w:val="center"/>
              <w:rPr>
                <w:rFonts w:ascii="Verdana" w:hAnsi="Verdana" w:cs="Arial"/>
                <w:color w:val="0000FF"/>
                <w:sz w:val="19"/>
                <w:szCs w:val="19"/>
              </w:rPr>
            </w:pPr>
            <w:r w:rsidRPr="00E20DBE">
              <w:rPr>
                <w:rFonts w:ascii="Verdana" w:hAnsi="Verdana" w:cs="Arial"/>
                <w:color w:val="0000FF"/>
                <w:sz w:val="19"/>
                <w:szCs w:val="19"/>
              </w:rPr>
              <w:t>400,00 €</w:t>
            </w:r>
          </w:p>
        </w:tc>
      </w:tr>
      <w:tr w:rsidR="001B112C" w:rsidRPr="00E20DBE" w14:paraId="0049B14D" w14:textId="77777777" w:rsidTr="001D1F82">
        <w:tc>
          <w:tcPr>
            <w:tcW w:w="5386" w:type="dxa"/>
            <w:shd w:val="clear" w:color="auto" w:fill="auto"/>
            <w:vAlign w:val="center"/>
          </w:tcPr>
          <w:p w14:paraId="31BAE237"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Cuota mensual para sede remota Tipo 1 (*).</w:t>
            </w:r>
          </w:p>
        </w:tc>
        <w:tc>
          <w:tcPr>
            <w:tcW w:w="1621" w:type="dxa"/>
            <w:shd w:val="clear" w:color="auto" w:fill="auto"/>
            <w:vAlign w:val="center"/>
          </w:tcPr>
          <w:p w14:paraId="698527DA"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€/mes</w:t>
            </w:r>
          </w:p>
        </w:tc>
        <w:tc>
          <w:tcPr>
            <w:tcW w:w="2126" w:type="dxa"/>
            <w:shd w:val="clear" w:color="auto" w:fill="auto"/>
            <w:vAlign w:val="center"/>
          </w:tcPr>
          <w:p w14:paraId="3456C82A" w14:textId="77777777" w:rsidR="001B112C" w:rsidRPr="00E20DBE" w:rsidRDefault="001B112C" w:rsidP="002912FE">
            <w:pPr>
              <w:jc w:val="center"/>
              <w:rPr>
                <w:rFonts w:ascii="Verdana" w:hAnsi="Verdana" w:cs="Arial"/>
                <w:color w:val="0000FF"/>
                <w:sz w:val="19"/>
                <w:szCs w:val="19"/>
              </w:rPr>
            </w:pPr>
            <w:r w:rsidRPr="00E20DBE">
              <w:rPr>
                <w:rFonts w:ascii="Verdana" w:hAnsi="Verdana" w:cs="Arial"/>
                <w:color w:val="0000FF"/>
                <w:sz w:val="19"/>
                <w:szCs w:val="19"/>
              </w:rPr>
              <w:t>400,00 €</w:t>
            </w:r>
          </w:p>
        </w:tc>
      </w:tr>
      <w:tr w:rsidR="001B112C" w:rsidRPr="00E20DBE" w14:paraId="7CC99860" w14:textId="77777777" w:rsidTr="001D1F82">
        <w:tc>
          <w:tcPr>
            <w:tcW w:w="5386" w:type="dxa"/>
            <w:shd w:val="clear" w:color="auto" w:fill="auto"/>
            <w:vAlign w:val="center"/>
          </w:tcPr>
          <w:p w14:paraId="262399BC" w14:textId="432E0A21" w:rsidR="001B112C" w:rsidRPr="00E20DBE" w:rsidRDefault="001B112C" w:rsidP="00916644">
            <w:pPr>
              <w:pStyle w:val="Texto"/>
              <w:spacing w:after="0"/>
              <w:rPr>
                <w:rFonts w:ascii="Verdana" w:hAnsi="Verdana"/>
                <w:color w:val="0000FF"/>
                <w:sz w:val="19"/>
                <w:szCs w:val="19"/>
              </w:rPr>
            </w:pPr>
            <w:r w:rsidRPr="00E20DBE">
              <w:rPr>
                <w:rFonts w:ascii="Verdana" w:hAnsi="Verdana"/>
                <w:color w:val="0000FF"/>
                <w:sz w:val="19"/>
                <w:szCs w:val="19"/>
              </w:rPr>
              <w:t xml:space="preserve">Cuota mensual por unidad </w:t>
            </w:r>
            <w:r w:rsidR="00916644">
              <w:rPr>
                <w:rFonts w:ascii="Verdana" w:hAnsi="Verdana"/>
                <w:color w:val="0000FF"/>
                <w:sz w:val="19"/>
                <w:szCs w:val="19"/>
              </w:rPr>
              <w:t xml:space="preserve">de incremento de capacidad de 2 </w:t>
            </w:r>
            <w:proofErr w:type="spellStart"/>
            <w:r w:rsidR="00916644">
              <w:rPr>
                <w:rFonts w:ascii="Verdana" w:hAnsi="Verdana"/>
                <w:color w:val="0000FF"/>
                <w:sz w:val="19"/>
                <w:szCs w:val="19"/>
              </w:rPr>
              <w:t>MBits</w:t>
            </w:r>
            <w:proofErr w:type="spellEnd"/>
            <w:r w:rsidR="00916644">
              <w:rPr>
                <w:rFonts w:ascii="Verdana" w:hAnsi="Verdana"/>
                <w:color w:val="0000FF"/>
                <w:sz w:val="19"/>
                <w:szCs w:val="19"/>
              </w:rPr>
              <w:t>/</w:t>
            </w:r>
            <w:proofErr w:type="spellStart"/>
            <w:r w:rsidR="00916644">
              <w:rPr>
                <w:rFonts w:ascii="Verdana" w:hAnsi="Verdana"/>
                <w:color w:val="0000FF"/>
                <w:sz w:val="19"/>
                <w:szCs w:val="19"/>
              </w:rPr>
              <w:t>sg</w:t>
            </w:r>
            <w:proofErr w:type="spellEnd"/>
            <w:r w:rsidR="00916644">
              <w:rPr>
                <w:rFonts w:ascii="Verdana" w:hAnsi="Verdana"/>
                <w:color w:val="0000FF"/>
                <w:sz w:val="19"/>
                <w:szCs w:val="19"/>
              </w:rPr>
              <w:t xml:space="preserve"> por sede remota Tipo 1 </w:t>
            </w:r>
            <w:r w:rsidRPr="00E20DBE">
              <w:rPr>
                <w:rFonts w:ascii="Verdana" w:hAnsi="Verdana"/>
                <w:color w:val="0000FF"/>
                <w:sz w:val="19"/>
                <w:szCs w:val="19"/>
              </w:rPr>
              <w:t>(*)</w:t>
            </w:r>
          </w:p>
        </w:tc>
        <w:tc>
          <w:tcPr>
            <w:tcW w:w="1621" w:type="dxa"/>
            <w:shd w:val="clear" w:color="auto" w:fill="auto"/>
            <w:vAlign w:val="center"/>
          </w:tcPr>
          <w:p w14:paraId="3ECD9512"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€/unidad/mes</w:t>
            </w:r>
          </w:p>
        </w:tc>
        <w:tc>
          <w:tcPr>
            <w:tcW w:w="2126" w:type="dxa"/>
            <w:shd w:val="clear" w:color="auto" w:fill="auto"/>
            <w:vAlign w:val="center"/>
          </w:tcPr>
          <w:p w14:paraId="6FDC983F" w14:textId="77777777" w:rsidR="001B112C" w:rsidRPr="00E20DBE" w:rsidRDefault="001B112C" w:rsidP="002912FE">
            <w:pPr>
              <w:jc w:val="center"/>
              <w:rPr>
                <w:rFonts w:ascii="Verdana" w:hAnsi="Verdana" w:cs="Arial"/>
                <w:color w:val="0000FF"/>
                <w:sz w:val="19"/>
                <w:szCs w:val="19"/>
              </w:rPr>
            </w:pPr>
            <w:r w:rsidRPr="00E20DBE">
              <w:rPr>
                <w:rFonts w:ascii="Verdana" w:hAnsi="Verdana" w:cs="Arial"/>
                <w:color w:val="0000FF"/>
                <w:sz w:val="19"/>
                <w:szCs w:val="19"/>
              </w:rPr>
              <w:t>100,00 €</w:t>
            </w:r>
          </w:p>
        </w:tc>
      </w:tr>
      <w:tr w:rsidR="001B112C" w:rsidRPr="00E20DBE" w14:paraId="228A6A15" w14:textId="77777777" w:rsidTr="001D1F82">
        <w:tc>
          <w:tcPr>
            <w:tcW w:w="5386" w:type="dxa"/>
            <w:shd w:val="clear" w:color="auto" w:fill="auto"/>
            <w:vAlign w:val="center"/>
          </w:tcPr>
          <w:p w14:paraId="5CE7A5DE"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Cuota mensual para sede remota Tipo 2 (**)</w:t>
            </w:r>
          </w:p>
        </w:tc>
        <w:tc>
          <w:tcPr>
            <w:tcW w:w="1621" w:type="dxa"/>
            <w:shd w:val="clear" w:color="auto" w:fill="auto"/>
            <w:vAlign w:val="center"/>
          </w:tcPr>
          <w:p w14:paraId="3DD30D64"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€/mes</w:t>
            </w:r>
          </w:p>
        </w:tc>
        <w:tc>
          <w:tcPr>
            <w:tcW w:w="2126" w:type="dxa"/>
            <w:shd w:val="clear" w:color="auto" w:fill="auto"/>
            <w:vAlign w:val="center"/>
          </w:tcPr>
          <w:p w14:paraId="64B583B4" w14:textId="77777777" w:rsidR="001B112C" w:rsidRPr="00E20DBE" w:rsidRDefault="001B112C" w:rsidP="002912FE">
            <w:pPr>
              <w:jc w:val="center"/>
              <w:rPr>
                <w:rFonts w:ascii="Verdana" w:hAnsi="Verdana" w:cs="Arial"/>
                <w:color w:val="0000FF"/>
                <w:sz w:val="19"/>
                <w:szCs w:val="19"/>
              </w:rPr>
            </w:pPr>
            <w:r w:rsidRPr="00E20DBE">
              <w:rPr>
                <w:rFonts w:ascii="Verdana" w:hAnsi="Verdana" w:cs="Arial"/>
                <w:color w:val="0000FF"/>
                <w:sz w:val="19"/>
                <w:szCs w:val="19"/>
              </w:rPr>
              <w:t>750,00 €</w:t>
            </w:r>
          </w:p>
        </w:tc>
      </w:tr>
      <w:tr w:rsidR="001B112C" w:rsidRPr="00E20DBE" w14:paraId="63B11720" w14:textId="77777777" w:rsidTr="001D1F82">
        <w:tc>
          <w:tcPr>
            <w:tcW w:w="5386" w:type="dxa"/>
            <w:shd w:val="clear" w:color="auto" w:fill="auto"/>
            <w:vAlign w:val="center"/>
          </w:tcPr>
          <w:p w14:paraId="33146B5D" w14:textId="3BB5485E" w:rsidR="001B112C" w:rsidRPr="00E20DBE" w:rsidRDefault="001B112C" w:rsidP="00916644">
            <w:pPr>
              <w:pStyle w:val="Texto"/>
              <w:spacing w:before="0" w:after="0"/>
              <w:rPr>
                <w:rFonts w:ascii="Verdana" w:hAnsi="Verdana"/>
                <w:color w:val="0000FF"/>
                <w:sz w:val="19"/>
                <w:szCs w:val="19"/>
              </w:rPr>
            </w:pPr>
            <w:r w:rsidRPr="00E20DBE">
              <w:rPr>
                <w:rFonts w:ascii="Verdana" w:hAnsi="Verdana"/>
                <w:color w:val="0000FF"/>
                <w:sz w:val="19"/>
                <w:szCs w:val="19"/>
              </w:rPr>
              <w:lastRenderedPageBreak/>
              <w:t xml:space="preserve">Cuota mensual por unidad de </w:t>
            </w:r>
            <w:r w:rsidR="00916644">
              <w:rPr>
                <w:rFonts w:ascii="Verdana" w:hAnsi="Verdana"/>
                <w:color w:val="0000FF"/>
                <w:sz w:val="19"/>
                <w:szCs w:val="19"/>
              </w:rPr>
              <w:t xml:space="preserve">incremento de capacidad de 2 </w:t>
            </w:r>
            <w:proofErr w:type="spellStart"/>
            <w:r w:rsidR="00916644">
              <w:rPr>
                <w:rFonts w:ascii="Verdana" w:hAnsi="Verdana"/>
                <w:color w:val="0000FF"/>
                <w:sz w:val="19"/>
                <w:szCs w:val="19"/>
              </w:rPr>
              <w:t>MBits</w:t>
            </w:r>
            <w:proofErr w:type="spellEnd"/>
            <w:r w:rsidR="00916644">
              <w:rPr>
                <w:rFonts w:ascii="Verdana" w:hAnsi="Verdana"/>
                <w:color w:val="0000FF"/>
                <w:sz w:val="19"/>
                <w:szCs w:val="19"/>
              </w:rPr>
              <w:t>/</w:t>
            </w:r>
            <w:proofErr w:type="spellStart"/>
            <w:r w:rsidR="00916644">
              <w:rPr>
                <w:rFonts w:ascii="Verdana" w:hAnsi="Verdana"/>
                <w:color w:val="0000FF"/>
                <w:sz w:val="19"/>
                <w:szCs w:val="19"/>
              </w:rPr>
              <w:t>sg</w:t>
            </w:r>
            <w:proofErr w:type="spellEnd"/>
            <w:r w:rsidR="00916644">
              <w:rPr>
                <w:rFonts w:ascii="Verdana" w:hAnsi="Verdana"/>
                <w:color w:val="0000FF"/>
                <w:sz w:val="19"/>
                <w:szCs w:val="19"/>
              </w:rPr>
              <w:t xml:space="preserve"> por sede remota Tipo </w:t>
            </w:r>
            <w:r w:rsidRPr="00E20DBE">
              <w:rPr>
                <w:rFonts w:ascii="Verdana" w:hAnsi="Verdana"/>
                <w:color w:val="0000FF"/>
                <w:sz w:val="19"/>
                <w:szCs w:val="19"/>
              </w:rPr>
              <w:t>2 (**)</w:t>
            </w:r>
          </w:p>
        </w:tc>
        <w:tc>
          <w:tcPr>
            <w:tcW w:w="1621" w:type="dxa"/>
            <w:shd w:val="clear" w:color="auto" w:fill="auto"/>
            <w:vAlign w:val="center"/>
          </w:tcPr>
          <w:p w14:paraId="3167B06B"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€/unidad/mes</w:t>
            </w:r>
          </w:p>
        </w:tc>
        <w:tc>
          <w:tcPr>
            <w:tcW w:w="2126" w:type="dxa"/>
            <w:shd w:val="clear" w:color="auto" w:fill="auto"/>
            <w:vAlign w:val="center"/>
          </w:tcPr>
          <w:p w14:paraId="71E7C658" w14:textId="493F8733" w:rsidR="001B112C" w:rsidRPr="00E20DBE" w:rsidRDefault="00916644" w:rsidP="002912FE">
            <w:pPr>
              <w:jc w:val="center"/>
              <w:rPr>
                <w:rFonts w:ascii="Verdana" w:hAnsi="Verdana" w:cs="Arial"/>
                <w:color w:val="0000FF"/>
                <w:sz w:val="19"/>
                <w:szCs w:val="19"/>
              </w:rPr>
            </w:pPr>
            <w:r>
              <w:rPr>
                <w:rFonts w:ascii="Verdana" w:hAnsi="Verdana" w:cs="Arial"/>
                <w:color w:val="0000FF"/>
                <w:sz w:val="19"/>
                <w:szCs w:val="19"/>
              </w:rPr>
              <w:t>100,00 €</w:t>
            </w:r>
          </w:p>
        </w:tc>
      </w:tr>
      <w:tr w:rsidR="001B112C" w:rsidRPr="00E20DBE" w14:paraId="56CEE023" w14:textId="77777777" w:rsidTr="001D1F82">
        <w:tc>
          <w:tcPr>
            <w:tcW w:w="5386" w:type="dxa"/>
            <w:tcBorders>
              <w:bottom w:val="single" w:sz="4" w:space="0" w:color="auto"/>
            </w:tcBorders>
            <w:shd w:val="clear" w:color="auto" w:fill="auto"/>
            <w:vAlign w:val="center"/>
          </w:tcPr>
          <w:p w14:paraId="1BD11BE4" w14:textId="501AAC58" w:rsidR="001B112C" w:rsidRPr="00E20DBE" w:rsidRDefault="001B112C" w:rsidP="00916644">
            <w:pPr>
              <w:pStyle w:val="Texto"/>
              <w:rPr>
                <w:rFonts w:ascii="Verdana" w:hAnsi="Verdana"/>
                <w:color w:val="0000FF"/>
                <w:sz w:val="19"/>
                <w:szCs w:val="19"/>
              </w:rPr>
            </w:pPr>
            <w:r w:rsidRPr="00E20DBE">
              <w:rPr>
                <w:rFonts w:ascii="Verdana" w:hAnsi="Verdana"/>
                <w:color w:val="0000FF"/>
                <w:sz w:val="19"/>
                <w:szCs w:val="19"/>
              </w:rPr>
              <w:t>Cuota mensual para la sede de la Ertzaintza</w:t>
            </w:r>
          </w:p>
        </w:tc>
        <w:tc>
          <w:tcPr>
            <w:tcW w:w="1621" w:type="dxa"/>
            <w:tcBorders>
              <w:bottom w:val="single" w:sz="4" w:space="0" w:color="auto"/>
            </w:tcBorders>
            <w:shd w:val="clear" w:color="auto" w:fill="auto"/>
            <w:vAlign w:val="center"/>
          </w:tcPr>
          <w:p w14:paraId="4027B792"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€/mes</w:t>
            </w:r>
          </w:p>
        </w:tc>
        <w:tc>
          <w:tcPr>
            <w:tcW w:w="2126" w:type="dxa"/>
            <w:tcBorders>
              <w:bottom w:val="single" w:sz="4" w:space="0" w:color="auto"/>
            </w:tcBorders>
            <w:shd w:val="clear" w:color="auto" w:fill="auto"/>
            <w:vAlign w:val="center"/>
          </w:tcPr>
          <w:p w14:paraId="4EBA294A" w14:textId="77777777" w:rsidR="001B112C" w:rsidRPr="00E20DBE" w:rsidRDefault="001B112C" w:rsidP="002912FE">
            <w:pPr>
              <w:jc w:val="center"/>
              <w:rPr>
                <w:rFonts w:ascii="Verdana" w:hAnsi="Verdana" w:cs="Arial"/>
                <w:color w:val="0000FF"/>
                <w:sz w:val="19"/>
                <w:szCs w:val="19"/>
              </w:rPr>
            </w:pPr>
            <w:r w:rsidRPr="00E20DBE">
              <w:rPr>
                <w:rFonts w:ascii="Verdana" w:hAnsi="Verdana" w:cs="Arial"/>
                <w:color w:val="0000FF"/>
                <w:sz w:val="19"/>
                <w:szCs w:val="19"/>
              </w:rPr>
              <w:t>1.000,00 €</w:t>
            </w:r>
          </w:p>
        </w:tc>
      </w:tr>
      <w:tr w:rsidR="001B112C" w:rsidRPr="00E20DBE" w14:paraId="3C232A06" w14:textId="77777777" w:rsidTr="001D1F82">
        <w:tc>
          <w:tcPr>
            <w:tcW w:w="5386" w:type="dxa"/>
            <w:tcBorders>
              <w:right w:val="nil"/>
            </w:tcBorders>
            <w:shd w:val="clear" w:color="auto" w:fill="F2F2F2"/>
            <w:vAlign w:val="center"/>
          </w:tcPr>
          <w:p w14:paraId="597979E7" w14:textId="7F0C32A1" w:rsidR="001B112C" w:rsidRPr="00E20DBE" w:rsidRDefault="001B112C" w:rsidP="001D1F82">
            <w:pPr>
              <w:pStyle w:val="Texto"/>
              <w:spacing w:before="0" w:after="0"/>
              <w:rPr>
                <w:rFonts w:ascii="Verdana" w:hAnsi="Verdana"/>
                <w:b/>
                <w:color w:val="0000FF"/>
                <w:sz w:val="19"/>
                <w:szCs w:val="19"/>
              </w:rPr>
            </w:pPr>
            <w:r w:rsidRPr="00E20DBE">
              <w:rPr>
                <w:rFonts w:ascii="Verdana" w:hAnsi="Verdana"/>
                <w:b/>
                <w:color w:val="0000FF"/>
                <w:sz w:val="19"/>
                <w:szCs w:val="19"/>
              </w:rPr>
              <w:t>Cliente hardware seguro</w:t>
            </w:r>
            <w:r w:rsidR="00916644">
              <w:rPr>
                <w:rFonts w:ascii="Verdana" w:hAnsi="Verdana"/>
                <w:b/>
                <w:color w:val="0000FF"/>
                <w:sz w:val="19"/>
                <w:szCs w:val="19"/>
              </w:rPr>
              <w:t xml:space="preserve"> – Coste por cliente</w:t>
            </w:r>
          </w:p>
        </w:tc>
        <w:tc>
          <w:tcPr>
            <w:tcW w:w="1621" w:type="dxa"/>
            <w:tcBorders>
              <w:left w:val="nil"/>
              <w:right w:val="nil"/>
            </w:tcBorders>
            <w:shd w:val="clear" w:color="auto" w:fill="F2F2F2"/>
            <w:vAlign w:val="center"/>
          </w:tcPr>
          <w:p w14:paraId="24466EEF" w14:textId="77777777" w:rsidR="001B112C" w:rsidRPr="00E20DBE" w:rsidRDefault="001B112C" w:rsidP="001D1F82">
            <w:pPr>
              <w:pStyle w:val="Texto"/>
              <w:rPr>
                <w:rFonts w:ascii="Verdana" w:hAnsi="Verdana"/>
                <w:b/>
                <w:color w:val="0000FF"/>
                <w:sz w:val="19"/>
                <w:szCs w:val="19"/>
              </w:rPr>
            </w:pPr>
          </w:p>
        </w:tc>
        <w:tc>
          <w:tcPr>
            <w:tcW w:w="2126" w:type="dxa"/>
            <w:tcBorders>
              <w:left w:val="nil"/>
              <w:right w:val="nil"/>
            </w:tcBorders>
            <w:shd w:val="clear" w:color="auto" w:fill="F2F2F2"/>
            <w:vAlign w:val="center"/>
          </w:tcPr>
          <w:p w14:paraId="3D1A7C66" w14:textId="77777777" w:rsidR="001B112C" w:rsidRPr="00E20DBE" w:rsidRDefault="001B112C" w:rsidP="001D1F82">
            <w:pPr>
              <w:jc w:val="both"/>
              <w:rPr>
                <w:rFonts w:ascii="Verdana" w:hAnsi="Verdana" w:cs="Arial"/>
                <w:color w:val="0000FF"/>
                <w:sz w:val="19"/>
                <w:szCs w:val="19"/>
              </w:rPr>
            </w:pPr>
            <w:r w:rsidRPr="00E20DBE">
              <w:rPr>
                <w:rFonts w:ascii="Verdana" w:hAnsi="Verdana" w:cs="Arial"/>
                <w:color w:val="0000FF"/>
                <w:sz w:val="19"/>
                <w:szCs w:val="19"/>
              </w:rPr>
              <w:t> </w:t>
            </w:r>
          </w:p>
        </w:tc>
      </w:tr>
      <w:tr w:rsidR="001B112C" w:rsidRPr="00E20DBE" w14:paraId="79350BBE" w14:textId="77777777" w:rsidTr="001D1F82">
        <w:tc>
          <w:tcPr>
            <w:tcW w:w="5386" w:type="dxa"/>
            <w:shd w:val="clear" w:color="auto" w:fill="auto"/>
            <w:vAlign w:val="center"/>
          </w:tcPr>
          <w:p w14:paraId="2C100145"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Costo de Alta por cliente hardware seguro</w:t>
            </w:r>
          </w:p>
        </w:tc>
        <w:tc>
          <w:tcPr>
            <w:tcW w:w="1621" w:type="dxa"/>
            <w:shd w:val="clear" w:color="auto" w:fill="auto"/>
            <w:vAlign w:val="center"/>
          </w:tcPr>
          <w:p w14:paraId="7D0D8CC7"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€/unidad</w:t>
            </w:r>
          </w:p>
        </w:tc>
        <w:tc>
          <w:tcPr>
            <w:tcW w:w="2126" w:type="dxa"/>
            <w:shd w:val="clear" w:color="auto" w:fill="auto"/>
            <w:vAlign w:val="center"/>
          </w:tcPr>
          <w:p w14:paraId="0BDEB0E6" w14:textId="77777777" w:rsidR="001B112C" w:rsidRPr="00E20DBE" w:rsidRDefault="001B112C" w:rsidP="002912FE">
            <w:pPr>
              <w:jc w:val="center"/>
              <w:rPr>
                <w:rFonts w:ascii="Verdana" w:hAnsi="Verdana" w:cs="Arial"/>
                <w:color w:val="0000FF"/>
                <w:sz w:val="19"/>
                <w:szCs w:val="19"/>
              </w:rPr>
            </w:pPr>
            <w:r w:rsidRPr="00E20DBE">
              <w:rPr>
                <w:rFonts w:ascii="Verdana" w:hAnsi="Verdana" w:cs="Arial"/>
                <w:color w:val="0000FF"/>
                <w:sz w:val="19"/>
                <w:szCs w:val="19"/>
              </w:rPr>
              <w:t>200,00 €</w:t>
            </w:r>
          </w:p>
        </w:tc>
      </w:tr>
      <w:tr w:rsidR="00E20DBE" w:rsidRPr="00E20DBE" w14:paraId="2BF0E3BD" w14:textId="77777777" w:rsidTr="001D1F82">
        <w:tc>
          <w:tcPr>
            <w:tcW w:w="5386" w:type="dxa"/>
            <w:shd w:val="clear" w:color="auto" w:fill="auto"/>
            <w:vAlign w:val="center"/>
          </w:tcPr>
          <w:p w14:paraId="03106DF7" w14:textId="123504C0" w:rsidR="001B112C" w:rsidRPr="00E20DBE" w:rsidRDefault="00916644" w:rsidP="00916644">
            <w:pPr>
              <w:pStyle w:val="Texto"/>
              <w:rPr>
                <w:rFonts w:ascii="Verdana" w:hAnsi="Verdana"/>
                <w:color w:val="0000FF"/>
                <w:sz w:val="19"/>
                <w:szCs w:val="19"/>
              </w:rPr>
            </w:pPr>
            <w:r>
              <w:rPr>
                <w:rFonts w:ascii="Verdana" w:hAnsi="Verdana"/>
                <w:color w:val="0000FF"/>
                <w:sz w:val="19"/>
                <w:szCs w:val="19"/>
              </w:rPr>
              <w:t>Cuota mensual por cliente hardware seguro</w:t>
            </w:r>
          </w:p>
        </w:tc>
        <w:tc>
          <w:tcPr>
            <w:tcW w:w="1621" w:type="dxa"/>
            <w:shd w:val="clear" w:color="auto" w:fill="auto"/>
            <w:vAlign w:val="center"/>
          </w:tcPr>
          <w:p w14:paraId="28574C9D" w14:textId="77777777" w:rsidR="001B112C" w:rsidRPr="00E20DBE" w:rsidRDefault="001B112C" w:rsidP="001D1F82">
            <w:pPr>
              <w:pStyle w:val="Texto"/>
              <w:rPr>
                <w:rFonts w:ascii="Verdana" w:hAnsi="Verdana"/>
                <w:color w:val="0000FF"/>
                <w:sz w:val="19"/>
                <w:szCs w:val="19"/>
              </w:rPr>
            </w:pPr>
            <w:r w:rsidRPr="00E20DBE">
              <w:rPr>
                <w:rFonts w:ascii="Verdana" w:hAnsi="Verdana"/>
                <w:color w:val="0000FF"/>
                <w:sz w:val="19"/>
                <w:szCs w:val="19"/>
              </w:rPr>
              <w:t>€/mes</w:t>
            </w:r>
          </w:p>
        </w:tc>
        <w:tc>
          <w:tcPr>
            <w:tcW w:w="2126" w:type="dxa"/>
            <w:shd w:val="clear" w:color="auto" w:fill="auto"/>
            <w:vAlign w:val="center"/>
          </w:tcPr>
          <w:p w14:paraId="3822D923" w14:textId="77777777" w:rsidR="001B112C" w:rsidRPr="00E20DBE" w:rsidRDefault="001B112C" w:rsidP="002912FE">
            <w:pPr>
              <w:jc w:val="center"/>
              <w:rPr>
                <w:rFonts w:ascii="Verdana" w:hAnsi="Verdana" w:cs="Arial"/>
                <w:color w:val="0000FF"/>
                <w:sz w:val="19"/>
                <w:szCs w:val="19"/>
              </w:rPr>
            </w:pPr>
            <w:r w:rsidRPr="00E20DBE">
              <w:rPr>
                <w:rFonts w:ascii="Verdana" w:hAnsi="Verdana" w:cs="Arial"/>
                <w:color w:val="0000FF"/>
                <w:sz w:val="19"/>
                <w:szCs w:val="19"/>
              </w:rPr>
              <w:t>200,00 €</w:t>
            </w:r>
          </w:p>
        </w:tc>
      </w:tr>
    </w:tbl>
    <w:p w14:paraId="1783F246" w14:textId="77777777" w:rsidR="00C548B6" w:rsidRPr="00010E28" w:rsidRDefault="00C548B6" w:rsidP="001D3DE3">
      <w:pPr>
        <w:spacing w:before="120" w:after="120"/>
        <w:ind w:left="851" w:right="-427"/>
        <w:jc w:val="both"/>
        <w:rPr>
          <w:rFonts w:ascii="Verdana" w:hAnsi="Verdana"/>
          <w:b/>
          <w:sz w:val="19"/>
          <w:szCs w:val="19"/>
        </w:rPr>
      </w:pPr>
      <w:r w:rsidRPr="00010E28">
        <w:rPr>
          <w:rFonts w:ascii="Verdana" w:hAnsi="Verdana"/>
          <w:b/>
          <w:sz w:val="19"/>
          <w:szCs w:val="19"/>
        </w:rPr>
        <w:t xml:space="preserve">Estos precios tienen carácter de máximos, en consecuencia, las ofertas que los superen serán rechazadas. </w:t>
      </w:r>
    </w:p>
    <w:p w14:paraId="3BF21F7A" w14:textId="36E4EEA0" w:rsidR="00C548B6" w:rsidRPr="008F04F6" w:rsidRDefault="00C548B6" w:rsidP="001D3DE3">
      <w:pPr>
        <w:pStyle w:val="Ttulo4"/>
        <w:spacing w:after="120"/>
        <w:ind w:left="851" w:right="-427"/>
        <w:jc w:val="both"/>
        <w:rPr>
          <w:rFonts w:cs="Arial"/>
          <w:b w:val="0"/>
          <w:i/>
          <w:color w:val="0000FF"/>
          <w:sz w:val="19"/>
          <w:szCs w:val="19"/>
        </w:rPr>
      </w:pPr>
      <w:bookmarkStart w:id="95" w:name="_Toc38387580"/>
      <w:r w:rsidRPr="008F04F6">
        <w:rPr>
          <w:sz w:val="19"/>
          <w:szCs w:val="19"/>
        </w:rPr>
        <w:t xml:space="preserve">5.2.- Modalidad de pago del precio: </w:t>
      </w:r>
      <w:r w:rsidR="008A4F2B" w:rsidRPr="008A4F2B">
        <w:rPr>
          <w:b w:val="0"/>
          <w:color w:val="0000FF"/>
          <w:sz w:val="20"/>
          <w:szCs w:val="20"/>
        </w:rPr>
        <w:t xml:space="preserve">los pagos se realizarán de forma mensual, a mes vencido, previa presentación de la correspondiente factura debida a los servicios prestados, y tras la </w:t>
      </w:r>
      <w:r w:rsidR="00BC42A7">
        <w:rPr>
          <w:b w:val="0"/>
          <w:color w:val="0000FF"/>
          <w:sz w:val="20"/>
          <w:szCs w:val="20"/>
        </w:rPr>
        <w:t>aceptación por el responsable del contrato</w:t>
      </w:r>
      <w:r w:rsidR="008A4F2B" w:rsidRPr="008A4F2B">
        <w:rPr>
          <w:b w:val="0"/>
          <w:color w:val="0000FF"/>
          <w:sz w:val="20"/>
          <w:szCs w:val="20"/>
        </w:rPr>
        <w:t xml:space="preserve"> de los mismos</w:t>
      </w:r>
      <w:bookmarkEnd w:id="95"/>
      <w:r w:rsidR="00742FA2">
        <w:rPr>
          <w:b w:val="0"/>
          <w:color w:val="0000FF"/>
          <w:sz w:val="20"/>
          <w:szCs w:val="20"/>
        </w:rPr>
        <w:t xml:space="preserve">, mediante el procedimiento previsto en la cláusula </w:t>
      </w:r>
      <w:r w:rsidR="00916620">
        <w:rPr>
          <w:b w:val="0"/>
          <w:color w:val="0000FF"/>
          <w:sz w:val="20"/>
          <w:szCs w:val="20"/>
        </w:rPr>
        <w:t>32 de condiciones generales.</w:t>
      </w:r>
    </w:p>
    <w:p w14:paraId="52AE6010" w14:textId="3775C18A" w:rsidR="00C548B6" w:rsidRPr="008F04F6" w:rsidRDefault="00C548B6" w:rsidP="001D3DE3">
      <w:pPr>
        <w:pStyle w:val="Ttulo4"/>
        <w:spacing w:after="120"/>
        <w:ind w:left="851" w:right="-427"/>
        <w:jc w:val="both"/>
        <w:rPr>
          <w:rFonts w:cs="Arial"/>
          <w:b w:val="0"/>
          <w:i/>
          <w:color w:val="0000FF"/>
          <w:sz w:val="19"/>
          <w:szCs w:val="19"/>
        </w:rPr>
      </w:pPr>
      <w:bookmarkStart w:id="96" w:name="_Toc38387581"/>
      <w:r w:rsidRPr="008F04F6">
        <w:rPr>
          <w:sz w:val="19"/>
          <w:szCs w:val="19"/>
        </w:rPr>
        <w:t xml:space="preserve">5.3.- Existen operaciones preparatorias: </w:t>
      </w:r>
      <w:r w:rsidRPr="008F04F6">
        <w:rPr>
          <w:rFonts w:cs="Arial"/>
          <w:b w:val="0"/>
          <w:color w:val="0000FF"/>
          <w:sz w:val="19"/>
          <w:szCs w:val="19"/>
        </w:rPr>
        <w:t>no</w:t>
      </w:r>
      <w:bookmarkEnd w:id="96"/>
      <w:r w:rsidR="00502DE9" w:rsidRPr="008F04F6">
        <w:rPr>
          <w:rFonts w:cs="Arial"/>
          <w:b w:val="0"/>
          <w:color w:val="0000FF"/>
          <w:sz w:val="19"/>
          <w:szCs w:val="19"/>
        </w:rPr>
        <w:t>.</w:t>
      </w:r>
    </w:p>
    <w:p w14:paraId="06A8305D" w14:textId="77777777" w:rsidR="00C548B6" w:rsidRPr="008F04F6" w:rsidRDefault="00C548B6" w:rsidP="006F58AD">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Definición de las operaciones susceptibles de abonos a cuenta:</w:t>
      </w:r>
    </w:p>
    <w:p w14:paraId="7D541E7F" w14:textId="77777777" w:rsidR="00C548B6" w:rsidRPr="008F04F6" w:rsidRDefault="00C548B6" w:rsidP="006F58AD">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Criterios y forma de valoración de las operaciones preparatorias:</w:t>
      </w:r>
    </w:p>
    <w:p w14:paraId="1F22EF9D" w14:textId="77777777" w:rsidR="00C548B6" w:rsidRPr="008F04F6" w:rsidRDefault="00C548B6" w:rsidP="006F58AD">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Plan de amortización de los abonos a cuenta:</w:t>
      </w:r>
    </w:p>
    <w:p w14:paraId="1A4F2F15" w14:textId="77777777" w:rsidR="00C548B6" w:rsidRPr="008F04F6" w:rsidRDefault="00C548B6" w:rsidP="006F58AD">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 xml:space="preserve">Garantía a prestar: </w:t>
      </w:r>
    </w:p>
    <w:p w14:paraId="6ACDF252" w14:textId="44E9074C" w:rsidR="00C548B6" w:rsidRPr="008F04F6" w:rsidRDefault="00C548B6" w:rsidP="001D3DE3">
      <w:pPr>
        <w:pStyle w:val="Ttulo4"/>
        <w:spacing w:after="120"/>
        <w:ind w:left="851" w:right="-427"/>
        <w:jc w:val="both"/>
        <w:rPr>
          <w:b w:val="0"/>
          <w:i/>
          <w:color w:val="0070C0"/>
          <w:sz w:val="19"/>
          <w:szCs w:val="19"/>
        </w:rPr>
      </w:pPr>
      <w:bookmarkStart w:id="97" w:name="_Toc38387582"/>
      <w:r w:rsidRPr="008F04F6">
        <w:rPr>
          <w:sz w:val="19"/>
          <w:szCs w:val="19"/>
        </w:rPr>
        <w:t>5.4.-</w:t>
      </w:r>
      <w:r w:rsidRPr="008F04F6">
        <w:rPr>
          <w:sz w:val="19"/>
          <w:szCs w:val="19"/>
        </w:rPr>
        <w:tab/>
        <w:t xml:space="preserve">Revisión de precios: </w:t>
      </w:r>
      <w:r w:rsidRPr="008F04F6">
        <w:rPr>
          <w:rFonts w:cs="Arial"/>
          <w:b w:val="0"/>
          <w:color w:val="0000FF"/>
          <w:sz w:val="19"/>
          <w:szCs w:val="19"/>
        </w:rPr>
        <w:t>no</w:t>
      </w:r>
      <w:bookmarkEnd w:id="97"/>
      <w:r w:rsidR="00502DE9" w:rsidRPr="008F04F6">
        <w:rPr>
          <w:rFonts w:cs="Arial"/>
          <w:b w:val="0"/>
          <w:color w:val="0000FF"/>
          <w:sz w:val="19"/>
          <w:szCs w:val="19"/>
        </w:rPr>
        <w:t>.</w:t>
      </w:r>
    </w:p>
    <w:p w14:paraId="79D62EB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precio revisado será el que resulte de la aplicación de la siguiente </w:t>
      </w:r>
      <w:r w:rsidRPr="008F04F6">
        <w:rPr>
          <w:rFonts w:ascii="Verdana" w:hAnsi="Verdana"/>
          <w:b/>
          <w:sz w:val="19"/>
          <w:szCs w:val="19"/>
        </w:rPr>
        <w:t>fórmula</w:t>
      </w:r>
      <w:r w:rsidRPr="008F04F6">
        <w:rPr>
          <w:rFonts w:ascii="Verdana" w:hAnsi="Verdana"/>
          <w:sz w:val="19"/>
          <w:szCs w:val="19"/>
        </w:rPr>
        <w:t>:</w:t>
      </w:r>
    </w:p>
    <w:p w14:paraId="28CC3213" w14:textId="4AAD1ADA" w:rsidR="00C548B6" w:rsidRPr="008F04F6" w:rsidRDefault="00C548B6" w:rsidP="001D3DE3">
      <w:pPr>
        <w:pStyle w:val="Ttulo4"/>
        <w:spacing w:after="120"/>
        <w:ind w:left="851" w:right="-427"/>
        <w:jc w:val="both"/>
        <w:rPr>
          <w:i/>
          <w:color w:val="0070C0"/>
          <w:sz w:val="19"/>
          <w:szCs w:val="19"/>
        </w:rPr>
      </w:pPr>
      <w:bookmarkStart w:id="98"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no</w:t>
      </w:r>
      <w:bookmarkEnd w:id="98"/>
      <w:r w:rsidR="00502DE9" w:rsidRPr="008F04F6">
        <w:rPr>
          <w:rFonts w:cs="Arial"/>
          <w:b w:val="0"/>
          <w:color w:val="0000FF"/>
          <w:sz w:val="19"/>
          <w:szCs w:val="19"/>
        </w:rPr>
        <w:t>.</w:t>
      </w:r>
    </w:p>
    <w:p w14:paraId="3CA9D0E7" w14:textId="77777777" w:rsidR="00C548B6" w:rsidRPr="008F04F6" w:rsidRDefault="00C548B6" w:rsidP="006F58AD">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Supuestos de aplicación:</w:t>
      </w:r>
    </w:p>
    <w:p w14:paraId="3777C954" w14:textId="678B0AA7" w:rsidR="0058246F" w:rsidRPr="00D7578D" w:rsidRDefault="00C548B6" w:rsidP="006F58AD">
      <w:pPr>
        <w:pStyle w:val="Prrafodelista"/>
        <w:numPr>
          <w:ilvl w:val="0"/>
          <w:numId w:val="127"/>
        </w:numPr>
        <w:spacing w:before="120" w:after="120"/>
        <w:ind w:left="1418" w:right="-425" w:hanging="284"/>
        <w:jc w:val="both"/>
        <w:rPr>
          <w:rFonts w:ascii="Verdana" w:hAnsi="Verdana" w:cs="Arial"/>
          <w:b/>
          <w:caps/>
          <w:sz w:val="19"/>
          <w:szCs w:val="19"/>
        </w:rPr>
      </w:pPr>
      <w:r w:rsidRPr="00D7578D">
        <w:rPr>
          <w:rFonts w:ascii="Verdana" w:hAnsi="Verdana"/>
          <w:sz w:val="19"/>
          <w:szCs w:val="19"/>
        </w:rPr>
        <w:t xml:space="preserve">Reglas para la determinación: </w:t>
      </w: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p>
    <w:p w14:paraId="09737B47" w14:textId="027E34EF" w:rsidR="00C548B6" w:rsidRPr="008F04F6" w:rsidRDefault="00C548B6" w:rsidP="00FD4F53">
      <w:pPr>
        <w:pStyle w:val="Ttulo3"/>
        <w:spacing w:after="240"/>
        <w:ind w:left="284" w:right="-425" w:hanging="284"/>
        <w:rPr>
          <w:i/>
        </w:rPr>
      </w:pPr>
      <w:bookmarkStart w:id="109" w:name="_Toc157522048"/>
      <w:r w:rsidRPr="008F04F6">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721479B2" w:rsidR="00C548B6" w:rsidRPr="008F04F6" w:rsidRDefault="00C548B6" w:rsidP="001D3DE3">
      <w:pPr>
        <w:pStyle w:val="Ttulo4"/>
        <w:spacing w:after="120"/>
        <w:ind w:left="851" w:right="-427"/>
        <w:jc w:val="both"/>
        <w:rPr>
          <w:b w:val="0"/>
          <w:i/>
          <w:sz w:val="19"/>
          <w:szCs w:val="19"/>
        </w:rPr>
      </w:pPr>
      <w:bookmarkStart w:id="110" w:name="_Toc38387585"/>
      <w:r w:rsidRPr="008F04F6">
        <w:rPr>
          <w:sz w:val="19"/>
          <w:szCs w:val="19"/>
        </w:rPr>
        <w:t xml:space="preserve">6.1.- </w:t>
      </w:r>
      <w:bookmarkStart w:id="111" w:name="_Hlk195717582"/>
      <w:r w:rsidRPr="008F04F6">
        <w:rPr>
          <w:sz w:val="19"/>
          <w:szCs w:val="19"/>
        </w:rPr>
        <w:t>Duración total o plazo de ejecución total o fecha límite:</w:t>
      </w:r>
      <w:bookmarkEnd w:id="110"/>
      <w:r w:rsidR="008A4F2B">
        <w:rPr>
          <w:sz w:val="19"/>
          <w:szCs w:val="19"/>
        </w:rPr>
        <w:t xml:space="preserve"> </w:t>
      </w:r>
      <w:r w:rsidR="008A4F2B" w:rsidRPr="008A4F2B">
        <w:rPr>
          <w:b w:val="0"/>
          <w:color w:val="0000FF"/>
          <w:sz w:val="19"/>
          <w:szCs w:val="19"/>
        </w:rPr>
        <w:t>12 meses.</w:t>
      </w:r>
    </w:p>
    <w:p w14:paraId="5CBF8DAF" w14:textId="72840E65" w:rsidR="00C548B6" w:rsidRPr="008F04F6" w:rsidRDefault="00C548B6" w:rsidP="002912FE">
      <w:pPr>
        <w:spacing w:before="120" w:after="120"/>
        <w:ind w:left="851" w:right="-425" w:hanging="567"/>
        <w:jc w:val="both"/>
        <w:rPr>
          <w:b/>
          <w:i/>
          <w:sz w:val="19"/>
          <w:szCs w:val="19"/>
        </w:rPr>
      </w:pPr>
      <w:bookmarkStart w:id="112" w:name="_Toc38387586"/>
      <w:r w:rsidRPr="00592F8C">
        <w:rPr>
          <w:rFonts w:ascii="Verdana" w:hAnsi="Verdana"/>
          <w:b/>
          <w:sz w:val="19"/>
          <w:szCs w:val="19"/>
        </w:rPr>
        <w:t>6.2.- Fecha de inicio:</w:t>
      </w:r>
      <w:bookmarkEnd w:id="112"/>
      <w:r w:rsidR="008A4F2B" w:rsidRPr="008A4F2B">
        <w:rPr>
          <w:rFonts w:ascii="Verdana" w:hAnsi="Verdana"/>
          <w:sz w:val="19"/>
          <w:szCs w:val="19"/>
        </w:rPr>
        <w:t xml:space="preserve"> </w:t>
      </w:r>
      <w:r w:rsidR="008A4F2B" w:rsidRPr="00592F8C">
        <w:rPr>
          <w:rFonts w:ascii="Verdana" w:hAnsi="Verdana"/>
          <w:color w:val="0000FF"/>
          <w:sz w:val="19"/>
          <w:szCs w:val="19"/>
        </w:rPr>
        <w:t>comenzará con la Orden de inicio de ejecución emanada de la Administración, que no podrá ser anterior a la formalización del documento contractual administrativo correspondiente.</w:t>
      </w:r>
    </w:p>
    <w:p w14:paraId="3BAB5E66" w14:textId="68B4ADDA" w:rsidR="00C548B6" w:rsidRDefault="00C548B6" w:rsidP="001D3DE3">
      <w:pPr>
        <w:pStyle w:val="Ttulo4"/>
        <w:spacing w:after="120"/>
        <w:ind w:left="851" w:right="-427"/>
        <w:jc w:val="both"/>
        <w:rPr>
          <w:rFonts w:cs="Arial"/>
          <w:b w:val="0"/>
          <w:color w:val="0000FF"/>
          <w:sz w:val="19"/>
          <w:szCs w:val="19"/>
        </w:rPr>
      </w:pPr>
      <w:bookmarkStart w:id="113" w:name="_Toc38387587"/>
      <w:r w:rsidRPr="008F04F6">
        <w:rPr>
          <w:sz w:val="19"/>
          <w:szCs w:val="19"/>
        </w:rPr>
        <w:t xml:space="preserve">6.3.- Plazos parciales: </w:t>
      </w:r>
      <w:r w:rsidRPr="008F04F6">
        <w:rPr>
          <w:rFonts w:cs="Arial"/>
          <w:b w:val="0"/>
          <w:color w:val="0000FF"/>
          <w:sz w:val="19"/>
          <w:szCs w:val="19"/>
        </w:rPr>
        <w:t>sí, los plazos parciales de comienzo o terminación de las partes de la prestación son los que se indican a continuación:</w:t>
      </w:r>
      <w:bookmarkEnd w:id="113"/>
    </w:p>
    <w:p w14:paraId="1DD713DD" w14:textId="70AFB164" w:rsidR="00C548B6" w:rsidRPr="002912FE" w:rsidRDefault="006F58AD" w:rsidP="002912FE">
      <w:pPr>
        <w:pStyle w:val="Prrafodelista"/>
        <w:numPr>
          <w:ilvl w:val="0"/>
          <w:numId w:val="162"/>
        </w:numPr>
        <w:spacing w:before="120" w:after="120"/>
        <w:ind w:left="1418" w:right="-425" w:hanging="284"/>
        <w:jc w:val="both"/>
        <w:rPr>
          <w:rFonts w:ascii="Verdana" w:hAnsi="Verdana"/>
          <w:color w:val="0000FF"/>
          <w:sz w:val="19"/>
          <w:szCs w:val="19"/>
        </w:rPr>
      </w:pPr>
      <w:r w:rsidRPr="002912FE">
        <w:rPr>
          <w:rFonts w:ascii="Verdana" w:hAnsi="Verdana"/>
          <w:color w:val="0000FF"/>
          <w:sz w:val="19"/>
          <w:szCs w:val="19"/>
        </w:rPr>
        <w:t>El plazo de Migración de Operador ofertado no podrá ser superior a catorce (14) semanas, según se recoge en el apartado 3.3 del Pliego de Prescripciones Técnicas.</w:t>
      </w:r>
    </w:p>
    <w:p w14:paraId="5F21BA55" w14:textId="478B03E3" w:rsidR="00C548B6" w:rsidRPr="008F04F6" w:rsidRDefault="00C548B6" w:rsidP="0015481D">
      <w:pPr>
        <w:pStyle w:val="Ttulo4"/>
        <w:tabs>
          <w:tab w:val="left" w:pos="6365"/>
        </w:tabs>
        <w:spacing w:after="120"/>
        <w:ind w:left="851" w:right="-427"/>
        <w:jc w:val="both"/>
        <w:rPr>
          <w:i/>
          <w:color w:val="0070C0"/>
          <w:sz w:val="19"/>
          <w:szCs w:val="19"/>
        </w:rPr>
      </w:pPr>
      <w:bookmarkStart w:id="114" w:name="_Toc38387588"/>
      <w:r w:rsidRPr="008F04F6">
        <w:rPr>
          <w:sz w:val="19"/>
          <w:szCs w:val="19"/>
        </w:rPr>
        <w:t xml:space="preserve">6.4.- Prórroga del contrato: </w:t>
      </w:r>
      <w:r w:rsidRPr="008F04F6">
        <w:rPr>
          <w:rFonts w:cs="Arial"/>
          <w:b w:val="0"/>
          <w:color w:val="0000FF"/>
          <w:sz w:val="19"/>
          <w:szCs w:val="19"/>
        </w:rPr>
        <w:t>sí</w:t>
      </w:r>
      <w:bookmarkEnd w:id="114"/>
      <w:r w:rsidR="00502DE9" w:rsidRPr="008F04F6">
        <w:rPr>
          <w:rFonts w:cs="Arial"/>
          <w:b w:val="0"/>
          <w:color w:val="0000FF"/>
          <w:sz w:val="19"/>
          <w:szCs w:val="19"/>
        </w:rPr>
        <w:t>.</w:t>
      </w:r>
      <w:r w:rsidR="0015481D" w:rsidRPr="008F04F6">
        <w:rPr>
          <w:rFonts w:cs="Arial"/>
          <w:b w:val="0"/>
          <w:color w:val="0000FF"/>
          <w:sz w:val="19"/>
          <w:szCs w:val="19"/>
        </w:rPr>
        <w:tab/>
      </w:r>
    </w:p>
    <w:p w14:paraId="2BF63FCC" w14:textId="2FFBC0AD" w:rsidR="00C548B6" w:rsidRPr="008F04F6" w:rsidRDefault="00C548B6" w:rsidP="006F58AD">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Duración de la prórroga:</w:t>
      </w:r>
      <w:r w:rsidR="006F58AD">
        <w:rPr>
          <w:rFonts w:ascii="Verdana" w:hAnsi="Verdana"/>
          <w:sz w:val="19"/>
          <w:szCs w:val="19"/>
        </w:rPr>
        <w:t xml:space="preserve"> </w:t>
      </w:r>
      <w:r w:rsidR="007003AE" w:rsidRPr="00742FA2">
        <w:rPr>
          <w:rFonts w:ascii="Verdana" w:hAnsi="Verdana"/>
          <w:color w:val="0000FF"/>
          <w:sz w:val="19"/>
          <w:szCs w:val="19"/>
        </w:rPr>
        <w:t>prórroga anual</w:t>
      </w:r>
      <w:r w:rsidR="007003AE">
        <w:rPr>
          <w:rFonts w:ascii="Verdana" w:hAnsi="Verdana"/>
          <w:sz w:val="19"/>
          <w:szCs w:val="19"/>
        </w:rPr>
        <w:t xml:space="preserve"> </w:t>
      </w:r>
      <w:r w:rsidR="006F58AD" w:rsidRPr="006F58AD">
        <w:rPr>
          <w:rFonts w:ascii="Verdana" w:hAnsi="Verdana"/>
          <w:color w:val="0000FF"/>
          <w:sz w:val="19"/>
          <w:szCs w:val="19"/>
        </w:rPr>
        <w:t>hasta un máximo de 48 meses</w:t>
      </w:r>
      <w:bookmarkEnd w:id="111"/>
      <w:r w:rsidR="006F58AD" w:rsidRPr="006F58AD">
        <w:rPr>
          <w:rFonts w:ascii="Verdana" w:hAnsi="Verdana"/>
          <w:color w:val="0000FF"/>
          <w:sz w:val="19"/>
          <w:szCs w:val="19"/>
        </w:rPr>
        <w:t>.</w:t>
      </w:r>
    </w:p>
    <w:p w14:paraId="20FA44AF" w14:textId="3D8999CC" w:rsidR="00C548B6" w:rsidRPr="008F04F6"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8F04F6">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8F04F6">
        <w:t>8.- GARANTÍAS</w:t>
      </w:r>
      <w:bookmarkEnd w:id="126"/>
      <w:bookmarkEnd w:id="127"/>
      <w:bookmarkEnd w:id="128"/>
      <w:bookmarkEnd w:id="129"/>
      <w:bookmarkEnd w:id="130"/>
      <w:bookmarkEnd w:id="131"/>
      <w:bookmarkEnd w:id="132"/>
      <w:bookmarkEnd w:id="133"/>
      <w:bookmarkEnd w:id="134"/>
      <w:bookmarkEnd w:id="135"/>
      <w:bookmarkEnd w:id="136"/>
    </w:p>
    <w:p w14:paraId="5481B1C9" w14:textId="55CEDFE4" w:rsidR="00C548B6" w:rsidRPr="008F04F6" w:rsidRDefault="00C548B6" w:rsidP="001D3DE3">
      <w:pPr>
        <w:pStyle w:val="Ttulo4"/>
        <w:spacing w:after="120"/>
        <w:ind w:left="851" w:right="-427"/>
        <w:jc w:val="both"/>
        <w:rPr>
          <w:b w:val="0"/>
          <w:i/>
          <w:sz w:val="19"/>
          <w:szCs w:val="19"/>
        </w:rPr>
      </w:pPr>
      <w:bookmarkStart w:id="137" w:name="_Toc38387591"/>
      <w:r w:rsidRPr="008F04F6">
        <w:rPr>
          <w:sz w:val="19"/>
          <w:szCs w:val="19"/>
        </w:rPr>
        <w:t xml:space="preserve">8.1.- Garantía provisional: </w:t>
      </w:r>
      <w:r w:rsidRPr="008F04F6">
        <w:rPr>
          <w:rFonts w:cs="Arial"/>
          <w:b w:val="0"/>
          <w:color w:val="0000FF"/>
          <w:sz w:val="19"/>
          <w:szCs w:val="19"/>
        </w:rPr>
        <w:t>no</w:t>
      </w:r>
      <w:bookmarkEnd w:id="137"/>
      <w:r w:rsidR="00502DE9" w:rsidRPr="008F04F6">
        <w:rPr>
          <w:rFonts w:cs="Arial"/>
          <w:b w:val="0"/>
          <w:color w:val="0000FF"/>
          <w:sz w:val="19"/>
          <w:szCs w:val="19"/>
        </w:rPr>
        <w:t>.</w:t>
      </w:r>
    </w:p>
    <w:p w14:paraId="0C412D2E" w14:textId="1AF68A69" w:rsidR="00EC0B9A" w:rsidRPr="008F04F6" w:rsidRDefault="00C548B6" w:rsidP="006F58AD">
      <w:pPr>
        <w:pStyle w:val="Ttulo4"/>
        <w:spacing w:after="120"/>
        <w:ind w:left="851" w:right="-427"/>
        <w:jc w:val="both"/>
        <w:rPr>
          <w:rFonts w:cs="Arial"/>
          <w:b w:val="0"/>
          <w:color w:val="0000FF"/>
          <w:sz w:val="19"/>
          <w:szCs w:val="19"/>
        </w:rPr>
      </w:pPr>
      <w:bookmarkStart w:id="138" w:name="_Toc38387592"/>
      <w:r w:rsidRPr="008F04F6">
        <w:rPr>
          <w:sz w:val="19"/>
          <w:szCs w:val="19"/>
        </w:rPr>
        <w:t xml:space="preserve">8.2.- Garantía definitiva: </w:t>
      </w:r>
      <w:r w:rsidRPr="008F04F6">
        <w:rPr>
          <w:rFonts w:cs="Arial"/>
          <w:b w:val="0"/>
          <w:color w:val="0000FF"/>
          <w:sz w:val="19"/>
          <w:szCs w:val="19"/>
        </w:rPr>
        <w:t xml:space="preserve">sí, por un importe del 5% del </w:t>
      </w:r>
      <w:r w:rsidR="006F58AD">
        <w:rPr>
          <w:rFonts w:cs="Arial"/>
          <w:b w:val="0"/>
          <w:color w:val="0000FF"/>
          <w:sz w:val="19"/>
          <w:szCs w:val="19"/>
        </w:rPr>
        <w:t>presupuesto base de licitación</w:t>
      </w:r>
      <w:bookmarkEnd w:id="138"/>
      <w:r w:rsidR="00EC0B9A" w:rsidRPr="008F04F6">
        <w:rPr>
          <w:rFonts w:cs="Arial"/>
          <w:b w:val="0"/>
          <w:color w:val="0000FF"/>
          <w:sz w:val="19"/>
          <w:szCs w:val="19"/>
        </w:rPr>
        <w:t>, IVA excluido.</w:t>
      </w:r>
    </w:p>
    <w:p w14:paraId="05F219E1" w14:textId="596FD5BE" w:rsidR="00C548B6" w:rsidRPr="008F04F6" w:rsidRDefault="00C548B6" w:rsidP="001D3DE3">
      <w:pPr>
        <w:pStyle w:val="Ttulo4"/>
        <w:spacing w:after="120"/>
        <w:ind w:left="851" w:right="-427"/>
        <w:jc w:val="both"/>
        <w:rPr>
          <w:i/>
          <w:color w:val="0070C0"/>
          <w:sz w:val="19"/>
          <w:szCs w:val="19"/>
        </w:rPr>
      </w:pPr>
      <w:bookmarkStart w:id="139" w:name="_Toc38387593"/>
      <w:r w:rsidRPr="008F04F6">
        <w:rPr>
          <w:sz w:val="19"/>
          <w:szCs w:val="19"/>
        </w:rPr>
        <w:t xml:space="preserve">8.3.- Garantía complementaria: </w:t>
      </w:r>
      <w:r w:rsidRPr="008F04F6">
        <w:rPr>
          <w:rFonts w:cs="Arial"/>
          <w:b w:val="0"/>
          <w:color w:val="0000FF"/>
          <w:sz w:val="19"/>
          <w:szCs w:val="19"/>
        </w:rPr>
        <w:t>no</w:t>
      </w:r>
      <w:bookmarkEnd w:id="139"/>
      <w:r w:rsidR="00502DE9" w:rsidRPr="008F04F6">
        <w:rPr>
          <w:rFonts w:cs="Arial"/>
          <w:b w:val="0"/>
          <w:color w:val="0000FF"/>
          <w:sz w:val="19"/>
          <w:szCs w:val="19"/>
        </w:rPr>
        <w:t>.</w:t>
      </w:r>
    </w:p>
    <w:p w14:paraId="33D778F2" w14:textId="4B94AC76" w:rsidR="00C548B6" w:rsidRPr="008F04F6" w:rsidRDefault="00C548B6" w:rsidP="001D3DE3">
      <w:pPr>
        <w:pStyle w:val="Ttulo4"/>
        <w:spacing w:after="120"/>
        <w:ind w:left="851" w:right="-427"/>
        <w:jc w:val="both"/>
        <w:rPr>
          <w:b w:val="0"/>
          <w:i/>
          <w:sz w:val="19"/>
          <w:szCs w:val="19"/>
        </w:rPr>
      </w:pPr>
      <w:bookmarkStart w:id="140" w:name="_Toc38387594"/>
      <w:r w:rsidRPr="008F04F6">
        <w:rPr>
          <w:sz w:val="19"/>
          <w:szCs w:val="19"/>
        </w:rPr>
        <w:lastRenderedPageBreak/>
        <w:t>8.4.- Está permitido constituir las garantías mediante retención del precio</w:t>
      </w:r>
      <w:r w:rsidRPr="008F04F6">
        <w:rPr>
          <w:b w:val="0"/>
          <w:sz w:val="19"/>
          <w:szCs w:val="19"/>
        </w:rPr>
        <w:t>:</w:t>
      </w:r>
      <w:r w:rsidRPr="008F04F6">
        <w:rPr>
          <w:b w:val="0"/>
          <w:color w:val="0070C0"/>
          <w:sz w:val="19"/>
          <w:szCs w:val="19"/>
        </w:rPr>
        <w:t xml:space="preserve"> </w:t>
      </w:r>
      <w:r w:rsidRPr="008F04F6">
        <w:rPr>
          <w:rFonts w:cs="Arial"/>
          <w:b w:val="0"/>
          <w:color w:val="0000FF"/>
          <w:sz w:val="19"/>
          <w:szCs w:val="19"/>
        </w:rPr>
        <w:t>no</w:t>
      </w:r>
      <w:bookmarkEnd w:id="140"/>
      <w:r w:rsidR="00502DE9" w:rsidRPr="008F04F6">
        <w:rPr>
          <w:rFonts w:cs="Arial"/>
          <w:b w:val="0"/>
          <w:color w:val="0000FF"/>
          <w:sz w:val="19"/>
          <w:szCs w:val="19"/>
        </w:rPr>
        <w:t>.</w:t>
      </w:r>
    </w:p>
    <w:p w14:paraId="6C47BC32" w14:textId="4E319FD4" w:rsidR="00C548B6" w:rsidRPr="008F04F6" w:rsidRDefault="00C548B6" w:rsidP="001D3DE3">
      <w:pPr>
        <w:pStyle w:val="Ttulo4"/>
        <w:spacing w:after="120"/>
        <w:ind w:left="851" w:right="-427"/>
        <w:jc w:val="both"/>
        <w:rPr>
          <w:b w:val="0"/>
          <w:i/>
          <w:sz w:val="19"/>
          <w:szCs w:val="19"/>
        </w:rPr>
      </w:pPr>
      <w:bookmarkStart w:id="141" w:name="_Toc38387595"/>
      <w:r w:rsidRPr="008F04F6">
        <w:rPr>
          <w:sz w:val="19"/>
          <w:szCs w:val="19"/>
        </w:rPr>
        <w:t xml:space="preserve">8.5.- En el supuesto de recepción parcial, la contratista podrá solicitar la devolución o cancelación de la parte proporcional de la garantía: </w:t>
      </w:r>
      <w:r w:rsidRPr="008F04F6">
        <w:rPr>
          <w:rFonts w:cs="Arial"/>
          <w:b w:val="0"/>
          <w:color w:val="0000FF"/>
          <w:sz w:val="19"/>
          <w:szCs w:val="19"/>
        </w:rPr>
        <w:t>no</w:t>
      </w:r>
      <w:bookmarkEnd w:id="141"/>
      <w:r w:rsidR="00502DE9" w:rsidRPr="008F04F6">
        <w:rPr>
          <w:rFonts w:cs="Arial"/>
          <w:b w:val="0"/>
          <w:color w:val="0000FF"/>
          <w:sz w:val="19"/>
          <w:szCs w:val="19"/>
        </w:rPr>
        <w:t>.</w:t>
      </w:r>
    </w:p>
    <w:p w14:paraId="170BB3AA" w14:textId="2A8C7BC6" w:rsidR="00C548B6" w:rsidRPr="006F58AD" w:rsidRDefault="00C548B6" w:rsidP="001D3DE3">
      <w:pPr>
        <w:pStyle w:val="Ttulo4"/>
        <w:spacing w:after="120"/>
        <w:ind w:left="851" w:right="-427"/>
        <w:jc w:val="both"/>
        <w:rPr>
          <w:b w:val="0"/>
          <w:i/>
          <w:color w:val="0000FF"/>
          <w:sz w:val="19"/>
          <w:szCs w:val="19"/>
        </w:rPr>
      </w:pPr>
      <w:bookmarkStart w:id="142" w:name="_Toc38387596"/>
      <w:r w:rsidRPr="008F04F6">
        <w:rPr>
          <w:sz w:val="19"/>
          <w:szCs w:val="19"/>
        </w:rPr>
        <w:t xml:space="preserve">8.6.- Las garantías se constituirán a favor de: </w:t>
      </w:r>
      <w:r w:rsidR="006F58AD" w:rsidRPr="006F58AD">
        <w:rPr>
          <w:b w:val="0"/>
          <w:color w:val="0000FF"/>
          <w:sz w:val="19"/>
          <w:szCs w:val="19"/>
        </w:rPr>
        <w:t>GOBIERNO VASCO</w:t>
      </w:r>
      <w:r w:rsidR="00D11D72">
        <w:rPr>
          <w:b w:val="0"/>
          <w:color w:val="0000FF"/>
          <w:sz w:val="19"/>
          <w:szCs w:val="19"/>
        </w:rPr>
        <w:t xml:space="preserve">-DEPARTAMENTO DE SEGURIDAD </w:t>
      </w:r>
      <w:r w:rsidR="00010E28">
        <w:rPr>
          <w:b w:val="0"/>
          <w:color w:val="0000FF"/>
          <w:sz w:val="19"/>
          <w:szCs w:val="19"/>
        </w:rPr>
        <w:t xml:space="preserve"> </w:t>
      </w:r>
      <w:r w:rsidR="006F58AD" w:rsidRPr="006F58AD">
        <w:rPr>
          <w:color w:val="0000FF"/>
          <w:sz w:val="19"/>
          <w:szCs w:val="19"/>
        </w:rPr>
        <w:t xml:space="preserve"> </w:t>
      </w:r>
      <w:r w:rsidRPr="008F04F6">
        <w:rPr>
          <w:sz w:val="19"/>
          <w:szCs w:val="19"/>
        </w:rPr>
        <w:t xml:space="preserve">NIF: </w:t>
      </w:r>
      <w:r w:rsidR="006F58AD" w:rsidRPr="006F58AD">
        <w:rPr>
          <w:b w:val="0"/>
          <w:color w:val="0000FF"/>
          <w:sz w:val="19"/>
          <w:szCs w:val="19"/>
        </w:rPr>
        <w:t>S4833001-C</w:t>
      </w:r>
      <w:r w:rsidRPr="006F58AD">
        <w:rPr>
          <w:b w:val="0"/>
          <w:color w:val="0000FF"/>
          <w:sz w:val="19"/>
          <w:szCs w:val="19"/>
        </w:rPr>
        <w:t>.</w:t>
      </w:r>
      <w:bookmarkEnd w:id="142"/>
    </w:p>
    <w:p w14:paraId="36F85102" w14:textId="4CAAFD42" w:rsidR="00C548B6" w:rsidRPr="008F04F6"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8F04F6">
        <w:t>9.- SEGUROS</w:t>
      </w:r>
      <w:bookmarkEnd w:id="143"/>
      <w:bookmarkEnd w:id="144"/>
      <w:bookmarkEnd w:id="145"/>
      <w:bookmarkEnd w:id="146"/>
      <w:bookmarkEnd w:id="147"/>
      <w:bookmarkEnd w:id="148"/>
      <w:bookmarkEnd w:id="149"/>
      <w:bookmarkEnd w:id="150"/>
      <w:bookmarkEnd w:id="151"/>
      <w:bookmarkEnd w:id="152"/>
      <w:bookmarkEnd w:id="153"/>
    </w:p>
    <w:p w14:paraId="6F4881CE" w14:textId="7C876F09" w:rsidR="00C548B6" w:rsidRPr="008F04F6" w:rsidRDefault="00C548B6" w:rsidP="001D3DE3">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4BA8B1FF" w14:textId="77777777" w:rsidR="00C548B6" w:rsidRPr="008F04F6" w:rsidRDefault="00C548B6" w:rsidP="006F58AD">
      <w:pPr>
        <w:pStyle w:val="Prrafodelista"/>
        <w:numPr>
          <w:ilvl w:val="0"/>
          <w:numId w:val="138"/>
        </w:numPr>
        <w:spacing w:before="120" w:after="120"/>
        <w:ind w:left="851" w:right="-425" w:hanging="284"/>
        <w:jc w:val="both"/>
        <w:rPr>
          <w:rFonts w:ascii="Verdana" w:hAnsi="Verdana"/>
          <w:sz w:val="19"/>
          <w:szCs w:val="19"/>
        </w:rPr>
      </w:pPr>
      <w:r w:rsidRPr="008F04F6">
        <w:rPr>
          <w:rFonts w:ascii="Verdana" w:hAnsi="Verdana"/>
          <w:sz w:val="19"/>
          <w:szCs w:val="19"/>
        </w:rPr>
        <w:t>Tipo de póliza:</w:t>
      </w:r>
    </w:p>
    <w:p w14:paraId="21C16EB6" w14:textId="77777777" w:rsidR="00C548B6" w:rsidRPr="008F04F6" w:rsidRDefault="00C548B6" w:rsidP="006F58AD">
      <w:pPr>
        <w:pStyle w:val="Prrafodelista"/>
        <w:numPr>
          <w:ilvl w:val="0"/>
          <w:numId w:val="138"/>
        </w:numPr>
        <w:spacing w:before="120" w:after="120"/>
        <w:ind w:left="851" w:right="-425" w:hanging="284"/>
        <w:jc w:val="both"/>
        <w:rPr>
          <w:rFonts w:ascii="Verdana" w:hAnsi="Verdana"/>
          <w:sz w:val="19"/>
          <w:szCs w:val="19"/>
        </w:rPr>
      </w:pPr>
      <w:r w:rsidRPr="008F04F6">
        <w:rPr>
          <w:rFonts w:ascii="Verdana" w:hAnsi="Verdana"/>
          <w:sz w:val="19"/>
          <w:szCs w:val="19"/>
        </w:rPr>
        <w:t>Condiciones específicas:</w:t>
      </w:r>
    </w:p>
    <w:p w14:paraId="14C10540" w14:textId="77777777" w:rsidR="00C548B6" w:rsidRPr="008F04F6" w:rsidRDefault="00C548B6" w:rsidP="00FD4F53">
      <w:pPr>
        <w:pStyle w:val="Ttulo3"/>
        <w:spacing w:after="240"/>
        <w:ind w:right="-425"/>
        <w:rPr>
          <w:i/>
        </w:rPr>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8F04F6">
        <w:t>10.- INFORMACIÓN SOBRE SUBROGACIÓN</w:t>
      </w:r>
      <w:bookmarkEnd w:id="154"/>
      <w:bookmarkEnd w:id="155"/>
      <w:bookmarkEnd w:id="156"/>
    </w:p>
    <w:p w14:paraId="6CF17ED3" w14:textId="240233EE" w:rsidR="00FD4F53" w:rsidRPr="008F04F6" w:rsidRDefault="00C548B6" w:rsidP="001D3DE3">
      <w:pPr>
        <w:spacing w:after="120"/>
        <w:ind w:left="426" w:right="-427"/>
        <w:jc w:val="both"/>
        <w:rPr>
          <w:rFonts w:ascii="Verdana" w:hAnsi="Verdana"/>
          <w:color w:val="0070C0"/>
          <w:sz w:val="19"/>
          <w:szCs w:val="19"/>
        </w:rPr>
      </w:pPr>
      <w:r w:rsidRPr="008F04F6">
        <w:rPr>
          <w:rFonts w:ascii="Verdana" w:hAnsi="Verdana" w:cs="Arial"/>
          <w:color w:val="0000FF"/>
          <w:sz w:val="19"/>
          <w:szCs w:val="19"/>
        </w:rPr>
        <w:t>no procede</w:t>
      </w:r>
      <w:r w:rsidR="00D11D72">
        <w:rPr>
          <w:rFonts w:ascii="Verdana" w:hAnsi="Verdana" w:cs="Arial"/>
          <w:color w:val="0000FF"/>
          <w:sz w:val="19"/>
          <w:szCs w:val="19"/>
        </w:rPr>
        <w:t>.</w:t>
      </w:r>
      <w:bookmarkEnd w:id="157"/>
      <w:bookmarkEnd w:id="158"/>
      <w:bookmarkEnd w:id="159"/>
      <w:bookmarkEnd w:id="160"/>
      <w:bookmarkEnd w:id="161"/>
      <w:bookmarkEnd w:id="162"/>
      <w:bookmarkEnd w:id="163"/>
      <w:bookmarkEnd w:id="164"/>
    </w:p>
    <w:p w14:paraId="4A196D9E"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el </w:t>
      </w:r>
      <w:r w:rsidRPr="008F04F6">
        <w:rPr>
          <w:rFonts w:ascii="Verdana" w:hAnsi="Verdana" w:cs="Arial"/>
          <w:b/>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8F04F6" w:rsidRDefault="00C548B6" w:rsidP="0015481D">
      <w:pPr>
        <w:spacing w:before="120" w:after="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r w:rsidRPr="008F04F6">
        <w:rPr>
          <w:rFonts w:ascii="Verdana" w:hAnsi="Verdana"/>
          <w:sz w:val="19"/>
          <w:szCs w:val="19"/>
          <w:shd w:val="clear" w:color="auto" w:fill="F2F2F2"/>
        </w:rPr>
        <w:t>.</w:t>
      </w: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p>
    <w:p w14:paraId="70AEECAF" w14:textId="08A29AA5" w:rsidR="00C548B6" w:rsidRPr="008F04F6" w:rsidRDefault="00C548B6" w:rsidP="001D3DE3">
      <w:pPr>
        <w:pStyle w:val="Ttulo3"/>
        <w:spacing w:after="120"/>
        <w:rPr>
          <w:i/>
        </w:rPr>
      </w:pPr>
      <w:bookmarkStart w:id="175" w:name="_Toc157522053"/>
      <w:r w:rsidRPr="008F04F6">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6" w:name="_Toc38387600"/>
      <w:r w:rsidRPr="008F04F6">
        <w:rPr>
          <w:sz w:val="19"/>
          <w:szCs w:val="19"/>
        </w:rPr>
        <w:t>11.1.- De tipo social o relativo al empleo:</w:t>
      </w:r>
      <w:bookmarkEnd w:id="176"/>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F46FF4" w:rsidRDefault="00C548B6" w:rsidP="00D7102B">
      <w:pPr>
        <w:pStyle w:val="Ttulo5"/>
      </w:pPr>
      <w:r w:rsidRPr="008F04F6">
        <w:rPr>
          <w:b/>
        </w:rPr>
        <w:t>11.1.2</w:t>
      </w:r>
      <w:r w:rsidRPr="00F46FF4">
        <w:rPr>
          <w:b/>
        </w:rPr>
        <w:t xml:space="preserve">.- </w:t>
      </w:r>
      <w:r w:rsidR="00041A1C" w:rsidRPr="00F46FF4">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Default="00DA7B08" w:rsidP="00DA7B08">
      <w:pPr>
        <w:ind w:left="1418" w:right="-427"/>
        <w:jc w:val="both"/>
        <w:rPr>
          <w:rFonts w:ascii="Verdana" w:eastAsia="Arial Unicode MS" w:hAnsi="Verdana"/>
          <w:sz w:val="19"/>
          <w:szCs w:val="18"/>
        </w:rPr>
      </w:pPr>
      <w:r w:rsidRPr="00F46FF4">
        <w:rPr>
          <w:rFonts w:ascii="Verdana" w:eastAsia="Arial Unicode MS" w:hAnsi="Verdana"/>
          <w:sz w:val="19"/>
          <w:szCs w:val="18"/>
        </w:rPr>
        <w:t>Se garantizará el uso no sexista del lenguaje en la totalidad de los documentos emitidos</w:t>
      </w:r>
      <w:r w:rsidRPr="008F04F6">
        <w:rPr>
          <w:rFonts w:ascii="Verdana" w:eastAsia="Arial Unicode MS" w:hAnsi="Verdana"/>
          <w:sz w:val="19"/>
          <w:szCs w:val="18"/>
        </w:rPr>
        <w:t xml:space="preserve">, en cumplimiento del </w:t>
      </w:r>
      <w:r w:rsidR="00152B91" w:rsidRPr="008F04F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F04F6">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Default="00657F67" w:rsidP="00DA7B08">
      <w:pPr>
        <w:ind w:left="1418" w:right="-427"/>
        <w:jc w:val="both"/>
        <w:rPr>
          <w:rFonts w:ascii="Verdana" w:eastAsia="Arial Unicode MS" w:hAnsi="Verdana"/>
          <w:sz w:val="19"/>
          <w:szCs w:val="18"/>
        </w:rPr>
      </w:pPr>
    </w:p>
    <w:p w14:paraId="14B71EE5" w14:textId="33440475" w:rsidR="00657F67" w:rsidRPr="00F46FF4" w:rsidRDefault="00657F67" w:rsidP="00657F67">
      <w:pPr>
        <w:ind w:left="1418" w:right="-427"/>
        <w:jc w:val="both"/>
        <w:rPr>
          <w:rFonts w:ascii="Verdana" w:eastAsia="Arial Unicode MS" w:hAnsi="Verdana"/>
          <w:sz w:val="19"/>
          <w:szCs w:val="18"/>
        </w:rPr>
      </w:pPr>
      <w:r w:rsidRPr="00F46FF4">
        <w:rPr>
          <w:rFonts w:ascii="Verdana" w:eastAsia="Arial Unicode MS" w:hAnsi="Verdana"/>
          <w:sz w:val="19"/>
          <w:szCs w:val="18"/>
        </w:rPr>
        <w:t>Asimismo, se adoptarán aquellas medidas específicas para prevenir y hacer frente al acoso sexual</w:t>
      </w:r>
      <w:r w:rsidR="00E262D4" w:rsidRPr="00F46FF4">
        <w:rPr>
          <w:rFonts w:ascii="Verdana" w:eastAsia="Arial Unicode MS" w:hAnsi="Verdana"/>
          <w:sz w:val="19"/>
          <w:szCs w:val="18"/>
        </w:rPr>
        <w:t xml:space="preserve"> y por razón de sexo</w:t>
      </w:r>
      <w:r w:rsidRPr="00F46FF4">
        <w:rPr>
          <w:rFonts w:ascii="Verdana" w:eastAsia="Arial Unicode MS" w:hAnsi="Verdana"/>
          <w:sz w:val="19"/>
          <w:szCs w:val="18"/>
        </w:rPr>
        <w:t xml:space="preserve"> contra las personas beneficiarias o usuarias de la prestación contractual. </w:t>
      </w:r>
    </w:p>
    <w:p w14:paraId="497EFCF1" w14:textId="0C2613FE" w:rsidR="00427E4F" w:rsidRPr="008F04F6" w:rsidRDefault="00427E4F" w:rsidP="00427E4F">
      <w:pPr>
        <w:pStyle w:val="Ttulo5"/>
      </w:pPr>
      <w:bookmarkStart w:id="177" w:name="_Toc38387601"/>
      <w:r w:rsidRPr="008F04F6">
        <w:rPr>
          <w:b/>
        </w:rPr>
        <w:t>11.1.</w:t>
      </w:r>
      <w:r w:rsidR="00DA7B08" w:rsidRPr="008F04F6">
        <w:rPr>
          <w:b/>
        </w:rPr>
        <w:t>3</w:t>
      </w:r>
      <w:r w:rsidRPr="008F04F6">
        <w:rPr>
          <w:b/>
        </w:rPr>
        <w:t xml:space="preserve">.- Otras: </w:t>
      </w:r>
      <w:r w:rsidRPr="008F04F6">
        <w:rPr>
          <w:rFonts w:cs="Arial"/>
          <w:color w:val="0000FF"/>
          <w:szCs w:val="19"/>
        </w:rPr>
        <w:t>no.</w:t>
      </w:r>
    </w:p>
    <w:p w14:paraId="79F93DF1" w14:textId="45E17771" w:rsidR="00C548B6" w:rsidRPr="008F04F6" w:rsidRDefault="00C548B6" w:rsidP="001D3DE3">
      <w:pPr>
        <w:pStyle w:val="Ttulo4"/>
        <w:spacing w:after="120"/>
        <w:ind w:left="851" w:right="-427"/>
        <w:jc w:val="both"/>
        <w:rPr>
          <w:b w:val="0"/>
          <w:i/>
          <w:sz w:val="19"/>
          <w:szCs w:val="19"/>
        </w:rPr>
      </w:pPr>
      <w:r w:rsidRPr="008F04F6">
        <w:rPr>
          <w:sz w:val="19"/>
          <w:szCs w:val="19"/>
        </w:rPr>
        <w:t>11.2.- De tipo medioambiental:</w:t>
      </w:r>
      <w:r w:rsidRPr="008F04F6">
        <w:rPr>
          <w:color w:val="0070C0"/>
          <w:sz w:val="19"/>
          <w:szCs w:val="19"/>
        </w:rPr>
        <w:t xml:space="preserve"> </w:t>
      </w:r>
      <w:bookmarkEnd w:id="177"/>
      <w:r w:rsidR="00D3645D" w:rsidRPr="008F04F6">
        <w:rPr>
          <w:rFonts w:cs="Arial"/>
          <w:b w:val="0"/>
          <w:color w:val="0000FF"/>
          <w:sz w:val="19"/>
          <w:szCs w:val="19"/>
        </w:rPr>
        <w:t>las establecidas en la cláusula 28.5 de condiciones generales.</w:t>
      </w:r>
    </w:p>
    <w:p w14:paraId="69CA2F13" w14:textId="173AB48E" w:rsidR="00C548B6" w:rsidRPr="008F04F6" w:rsidRDefault="00C548B6" w:rsidP="001D3DE3">
      <w:pPr>
        <w:pStyle w:val="Ttulo4"/>
        <w:spacing w:after="120"/>
        <w:ind w:left="851" w:right="-427"/>
        <w:jc w:val="both"/>
        <w:rPr>
          <w:i/>
          <w:color w:val="0070C0"/>
          <w:sz w:val="19"/>
          <w:szCs w:val="19"/>
        </w:rPr>
      </w:pPr>
      <w:bookmarkStart w:id="178" w:name="_Toc38387602"/>
      <w:r w:rsidRPr="008F04F6">
        <w:rPr>
          <w:sz w:val="19"/>
          <w:szCs w:val="19"/>
        </w:rPr>
        <w:t xml:space="preserve">11.3.- De tipo ético: </w:t>
      </w:r>
      <w:r w:rsidRPr="008F04F6">
        <w:rPr>
          <w:rFonts w:cs="Arial"/>
          <w:b w:val="0"/>
          <w:color w:val="0000FF"/>
          <w:sz w:val="19"/>
          <w:szCs w:val="19"/>
        </w:rPr>
        <w:t>no</w:t>
      </w:r>
      <w:bookmarkEnd w:id="178"/>
      <w:r w:rsidR="00502DE9" w:rsidRPr="008F04F6">
        <w:rPr>
          <w:rFonts w:cs="Arial"/>
          <w:b w:val="0"/>
          <w:color w:val="0000FF"/>
          <w:sz w:val="19"/>
          <w:szCs w:val="19"/>
        </w:rPr>
        <w:t>.</w:t>
      </w:r>
    </w:p>
    <w:p w14:paraId="0C7CD4BB" w14:textId="388C469F" w:rsidR="00C548B6" w:rsidRPr="008F04F6" w:rsidRDefault="00C548B6" w:rsidP="001D3DE3">
      <w:pPr>
        <w:pStyle w:val="Ttulo4"/>
        <w:spacing w:after="120"/>
        <w:ind w:left="851" w:right="-427"/>
        <w:jc w:val="both"/>
        <w:rPr>
          <w:b w:val="0"/>
          <w:i/>
          <w:sz w:val="19"/>
          <w:szCs w:val="19"/>
        </w:rPr>
      </w:pPr>
      <w:bookmarkStart w:id="179" w:name="_Toc38387603"/>
      <w:r w:rsidRPr="008F04F6">
        <w:rPr>
          <w:sz w:val="19"/>
          <w:szCs w:val="19"/>
        </w:rPr>
        <w:t xml:space="preserve">11.4.- De tipo lingüístico: </w:t>
      </w:r>
      <w:r w:rsidRPr="008F04F6">
        <w:rPr>
          <w:rFonts w:cs="Arial"/>
          <w:b w:val="0"/>
          <w:color w:val="0000FF"/>
          <w:sz w:val="19"/>
          <w:szCs w:val="19"/>
        </w:rPr>
        <w:t>las establecidas en la cláusula 28.1 de las condiciones generales.</w:t>
      </w:r>
      <w:bookmarkEnd w:id="179"/>
    </w:p>
    <w:p w14:paraId="2BF9C1D5" w14:textId="4A93577D" w:rsidR="00C548B6" w:rsidRPr="008F04F6" w:rsidRDefault="00C548B6" w:rsidP="001D3DE3">
      <w:pPr>
        <w:pStyle w:val="Ttulo4"/>
        <w:spacing w:after="120"/>
        <w:ind w:left="851" w:right="-427"/>
        <w:jc w:val="both"/>
        <w:rPr>
          <w:rFonts w:cs="Arial"/>
          <w:b w:val="0"/>
          <w:i/>
          <w:color w:val="0000FF"/>
          <w:sz w:val="19"/>
          <w:szCs w:val="19"/>
        </w:rPr>
      </w:pPr>
      <w:bookmarkStart w:id="180" w:name="_Toc38387604"/>
      <w:r w:rsidRPr="008F04F6">
        <w:rPr>
          <w:sz w:val="19"/>
          <w:szCs w:val="19"/>
        </w:rPr>
        <w:lastRenderedPageBreak/>
        <w:t>11.5.- En materia de protección de datos</w:t>
      </w:r>
      <w:r w:rsidRPr="008F04F6">
        <w:rPr>
          <w:b w:val="0"/>
          <w:sz w:val="19"/>
          <w:szCs w:val="19"/>
        </w:rPr>
        <w:t xml:space="preserve">: </w:t>
      </w:r>
      <w:r w:rsidRPr="008F04F6">
        <w:rPr>
          <w:rFonts w:cs="Arial"/>
          <w:b w:val="0"/>
          <w:color w:val="0000FF"/>
          <w:sz w:val="19"/>
          <w:szCs w:val="19"/>
        </w:rPr>
        <w:t>las establecidas en la cláusula 28.4 de condiciones generales.</w:t>
      </w:r>
      <w:bookmarkEnd w:id="180"/>
      <w:r w:rsidRPr="008F04F6">
        <w:rPr>
          <w:rFonts w:cs="Arial"/>
          <w:b w:val="0"/>
          <w:color w:val="0000FF"/>
          <w:sz w:val="19"/>
          <w:szCs w:val="19"/>
        </w:rPr>
        <w:t xml:space="preserve">  </w:t>
      </w:r>
    </w:p>
    <w:p w14:paraId="4D936C3E" w14:textId="77777777" w:rsidR="009611A8" w:rsidRPr="008F04F6" w:rsidRDefault="00C548B6" w:rsidP="009611A8">
      <w:pPr>
        <w:pStyle w:val="Ttulo4"/>
        <w:spacing w:after="120"/>
        <w:ind w:left="851" w:right="-427"/>
        <w:jc w:val="both"/>
        <w:rPr>
          <w:i/>
          <w:color w:val="0070C0"/>
          <w:sz w:val="19"/>
          <w:szCs w:val="19"/>
        </w:rPr>
      </w:pPr>
      <w:bookmarkStart w:id="181" w:name="_Toc38387605"/>
      <w:r w:rsidRPr="008F04F6">
        <w:rPr>
          <w:sz w:val="19"/>
          <w:szCs w:val="19"/>
        </w:rPr>
        <w:t>11.6.- En materia de innovación:</w:t>
      </w:r>
      <w:bookmarkEnd w:id="181"/>
      <w:r w:rsidR="009611A8">
        <w:rPr>
          <w:sz w:val="19"/>
          <w:szCs w:val="19"/>
        </w:rPr>
        <w:t xml:space="preserve"> </w:t>
      </w:r>
      <w:r w:rsidR="009611A8" w:rsidRPr="008F04F6">
        <w:rPr>
          <w:rFonts w:cs="Arial"/>
          <w:b w:val="0"/>
          <w:color w:val="0000FF"/>
          <w:sz w:val="19"/>
          <w:szCs w:val="19"/>
        </w:rPr>
        <w:t>no.</w:t>
      </w:r>
    </w:p>
    <w:p w14:paraId="6449CABA" w14:textId="7B2BBA4E" w:rsidR="00D3645D" w:rsidRPr="008F04F6" w:rsidRDefault="00D3645D" w:rsidP="00F20644">
      <w:pPr>
        <w:pStyle w:val="Ttulo4"/>
        <w:ind w:hanging="425"/>
      </w:pPr>
      <w:bookmarkStart w:id="182"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las establecidas en la cláusula 28.3 de condiciones generales.</w:t>
      </w:r>
    </w:p>
    <w:p w14:paraId="065230DE" w14:textId="503EE82F" w:rsidR="00C548B6" w:rsidRPr="008F04F6" w:rsidRDefault="00D3645D" w:rsidP="001D3DE3">
      <w:pPr>
        <w:pStyle w:val="Ttulo4"/>
        <w:spacing w:after="120"/>
        <w:ind w:left="851" w:right="-427"/>
        <w:jc w:val="both"/>
        <w:rPr>
          <w:rFonts w:cs="Arial"/>
          <w:b w:val="0"/>
          <w:i/>
          <w:color w:val="0000FF"/>
          <w:sz w:val="19"/>
          <w:szCs w:val="19"/>
        </w:rPr>
      </w:pPr>
      <w:r w:rsidRPr="008F04F6">
        <w:rPr>
          <w:sz w:val="19"/>
          <w:szCs w:val="19"/>
        </w:rPr>
        <w:t>11.8</w:t>
      </w:r>
      <w:r w:rsidR="00C548B6" w:rsidRPr="008F04F6">
        <w:rPr>
          <w:sz w:val="19"/>
          <w:szCs w:val="19"/>
        </w:rPr>
        <w:t xml:space="preserve">.- Otras: </w:t>
      </w:r>
      <w:r w:rsidR="00C548B6" w:rsidRPr="008F04F6">
        <w:rPr>
          <w:rFonts w:cs="Arial"/>
          <w:b w:val="0"/>
          <w:color w:val="0000FF"/>
          <w:sz w:val="19"/>
          <w:szCs w:val="19"/>
        </w:rPr>
        <w:t>no</w:t>
      </w:r>
      <w:bookmarkEnd w:id="182"/>
      <w:r w:rsidR="00502DE9" w:rsidRPr="008F04F6">
        <w:rPr>
          <w:rFonts w:cs="Arial"/>
          <w:b w:val="0"/>
          <w:color w:val="0000FF"/>
          <w:sz w:val="19"/>
          <w:szCs w:val="19"/>
        </w:rPr>
        <w:t>.</w:t>
      </w:r>
    </w:p>
    <w:p w14:paraId="1A29729E" w14:textId="77777777" w:rsidR="00C548B6" w:rsidRPr="008F04F6" w:rsidRDefault="00C548B6" w:rsidP="001D3DE3">
      <w:pPr>
        <w:spacing w:before="120" w:after="120"/>
        <w:ind w:left="284" w:right="-427"/>
        <w:jc w:val="both"/>
        <w:rPr>
          <w:rFonts w:ascii="Verdana" w:hAnsi="Verdana"/>
          <w:b/>
          <w:sz w:val="19"/>
          <w:szCs w:val="19"/>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57522054"/>
      <w:r w:rsidRPr="008F04F6">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8F04F6" w:rsidRDefault="00C548B6" w:rsidP="001D3DE3">
      <w:pPr>
        <w:pStyle w:val="Ttulo4"/>
        <w:spacing w:after="120"/>
        <w:ind w:left="851" w:right="-427"/>
        <w:jc w:val="both"/>
        <w:rPr>
          <w:b w:val="0"/>
          <w:i/>
          <w:sz w:val="19"/>
          <w:szCs w:val="19"/>
        </w:rPr>
      </w:pPr>
      <w:bookmarkStart w:id="194"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4"/>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2F24E0A0" w:rsidR="00C548B6" w:rsidRPr="008F04F6" w:rsidRDefault="00C548B6" w:rsidP="00D7102B">
      <w:pPr>
        <w:pStyle w:val="Ttulo5"/>
        <w:rPr>
          <w:color w:val="0070C0"/>
        </w:rPr>
      </w:pPr>
      <w:r w:rsidRPr="008F04F6">
        <w:rPr>
          <w:b/>
        </w:rPr>
        <w:t>12.1.6.-</w:t>
      </w:r>
      <w:r w:rsidRPr="008F04F6">
        <w:t xml:space="preserve"> Otras: </w:t>
      </w:r>
      <w:r w:rsidR="00A31E8F">
        <w:rPr>
          <w:rFonts w:cs="Arial"/>
          <w:color w:val="0000FF"/>
        </w:rPr>
        <w:t>no</w:t>
      </w:r>
      <w:r w:rsidR="00502DE9" w:rsidRPr="008F04F6">
        <w:rPr>
          <w:rFonts w:cs="Arial"/>
          <w:color w:val="0000FF"/>
        </w:rPr>
        <w:t>.</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5" w:name="_Toc38387609"/>
      <w:r w:rsidRPr="008F04F6">
        <w:rPr>
          <w:sz w:val="19"/>
          <w:szCs w:val="19"/>
        </w:rPr>
        <w:t>12.2.- Otras obligaciones en materia medioambiental, social o laboral:</w:t>
      </w:r>
      <w:bookmarkEnd w:id="195"/>
    </w:p>
    <w:p w14:paraId="78DE2243" w14:textId="0F7C20FA" w:rsidR="00C548B6" w:rsidRPr="008F04F6" w:rsidRDefault="00C548B6" w:rsidP="00D7102B">
      <w:pPr>
        <w:pStyle w:val="Ttulo5"/>
        <w:rPr>
          <w:color w:val="0070C0"/>
        </w:rPr>
      </w:pPr>
      <w:r w:rsidRPr="008F04F6">
        <w:rPr>
          <w:b/>
        </w:rPr>
        <w:t>12.2.1.- Obligaciones en materia medioambiental:</w:t>
      </w:r>
      <w:r w:rsidRPr="008F04F6">
        <w:t xml:space="preserve"> </w:t>
      </w:r>
      <w:r w:rsidR="00732976">
        <w:rPr>
          <w:rFonts w:cs="Arial"/>
          <w:color w:val="0000FF"/>
        </w:rPr>
        <w:t>sí</w:t>
      </w:r>
      <w:r w:rsidR="009611A8">
        <w:rPr>
          <w:rFonts w:cs="Arial"/>
          <w:color w:val="0000FF"/>
        </w:rPr>
        <w:t>, se deberán cumplir las obligaciones establecidas en el Real decreto 110/2015, de 20 de febrero, sobre residuos de aparatos eléctricos y electrónicos.</w:t>
      </w:r>
    </w:p>
    <w:p w14:paraId="7CD56FA1" w14:textId="0FB19CB1" w:rsidR="00C548B6" w:rsidRPr="008F04F6" w:rsidRDefault="00C548B6" w:rsidP="00D7102B">
      <w:pPr>
        <w:pStyle w:val="Ttulo5"/>
        <w:rPr>
          <w:b/>
        </w:rPr>
      </w:pPr>
      <w:r w:rsidRPr="008F04F6">
        <w:rPr>
          <w:b/>
        </w:rPr>
        <w:lastRenderedPageBreak/>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BE594B" w:rsidRPr="008F04F6">
        <w:rPr>
          <w:rFonts w:ascii="Verdana" w:hAnsi="Verdana"/>
          <w:sz w:val="19"/>
          <w:szCs w:val="19"/>
        </w:rPr>
        <w:t>.</w:t>
      </w:r>
    </w:p>
    <w:p w14:paraId="600834C6" w14:textId="4A6970CC" w:rsidR="00C548B6" w:rsidRPr="008F04F6" w:rsidRDefault="00C548B6" w:rsidP="001D3DE3">
      <w:pPr>
        <w:spacing w:before="120" w:after="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35DD7216" w14:textId="62D1BB03" w:rsidR="00C548B6" w:rsidRPr="008F04F6"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57522055"/>
      <w:r w:rsidRPr="008F04F6">
        <w:t>13.- PENALIDADES</w:t>
      </w:r>
      <w:bookmarkEnd w:id="196"/>
      <w:bookmarkEnd w:id="197"/>
      <w:bookmarkEnd w:id="198"/>
      <w:bookmarkEnd w:id="199"/>
      <w:bookmarkEnd w:id="200"/>
      <w:bookmarkEnd w:id="201"/>
      <w:bookmarkEnd w:id="202"/>
      <w:bookmarkEnd w:id="203"/>
      <w:bookmarkEnd w:id="204"/>
      <w:bookmarkEnd w:id="205"/>
      <w:bookmarkEnd w:id="206"/>
      <w:r w:rsidRPr="008F04F6">
        <w:t xml:space="preserve"> </w:t>
      </w:r>
    </w:p>
    <w:p w14:paraId="21E1EE42" w14:textId="128D1247" w:rsidR="00DE385F" w:rsidRDefault="00C548B6" w:rsidP="001D3DE3">
      <w:pPr>
        <w:pStyle w:val="Ttulo4"/>
        <w:spacing w:after="120"/>
        <w:ind w:left="851" w:right="-427"/>
        <w:jc w:val="both"/>
        <w:rPr>
          <w:rFonts w:cs="Arial"/>
          <w:b w:val="0"/>
          <w:color w:val="0000FF"/>
          <w:sz w:val="19"/>
          <w:szCs w:val="19"/>
        </w:rPr>
      </w:pPr>
      <w:bookmarkStart w:id="207" w:name="_Toc38387611"/>
      <w:r w:rsidRPr="008F04F6">
        <w:rPr>
          <w:sz w:val="19"/>
          <w:szCs w:val="19"/>
        </w:rPr>
        <w:t xml:space="preserve">13.1.- Se establecen penalidades adicionales a las previstas en la cláusula 31.1 de condiciones generales: </w:t>
      </w:r>
      <w:r w:rsidR="00841BCB">
        <w:rPr>
          <w:rFonts w:cs="Arial"/>
          <w:b w:val="0"/>
          <w:color w:val="0000FF"/>
          <w:sz w:val="19"/>
          <w:szCs w:val="19"/>
        </w:rPr>
        <w:t>no</w:t>
      </w:r>
      <w:r w:rsidR="002912FE">
        <w:rPr>
          <w:rFonts w:cs="Arial"/>
          <w:b w:val="0"/>
          <w:color w:val="0000FF"/>
          <w:sz w:val="19"/>
          <w:szCs w:val="19"/>
        </w:rPr>
        <w:t>.</w:t>
      </w:r>
    </w:p>
    <w:p w14:paraId="0A92FEC1" w14:textId="7AF3D034" w:rsidR="00CC3FC7" w:rsidRPr="00CC3FC7" w:rsidRDefault="00CC3FC7" w:rsidP="002912FE">
      <w:pPr>
        <w:pStyle w:val="Ttulo4"/>
        <w:spacing w:after="120"/>
        <w:ind w:left="851" w:right="-427" w:firstLine="0"/>
        <w:jc w:val="both"/>
        <w:rPr>
          <w:highlight w:val="yellow"/>
        </w:rPr>
      </w:pPr>
      <w:bookmarkStart w:id="208" w:name="_Hlk195715208"/>
      <w:r w:rsidRPr="002912FE">
        <w:rPr>
          <w:b w:val="0"/>
          <w:color w:val="0000FF"/>
          <w:sz w:val="19"/>
          <w:szCs w:val="19"/>
        </w:rPr>
        <w:t>Son también de aplicación las reguladas por los organismos competentes en materia de telecomunicaciones y en especial lo indicado en el Real Decreto 899/2009, de 22 de mayo, por el que se aprueba la carta de derechos del usuario de los servicios de comunicaciones electrónicas,</w:t>
      </w:r>
      <w:r w:rsidRPr="002912FE">
        <w:rPr>
          <w:color w:val="0000FF"/>
        </w:rPr>
        <w:t xml:space="preserve"> </w:t>
      </w:r>
      <w:r w:rsidRPr="002912FE">
        <w:rPr>
          <w:b w:val="0"/>
          <w:color w:val="0000FF"/>
          <w:sz w:val="19"/>
          <w:szCs w:val="19"/>
        </w:rPr>
        <w:t>Capítulo V. Derecho a la continuidad del servicio y a ser indemnizado en caso de interrupción</w:t>
      </w:r>
      <w:bookmarkEnd w:id="208"/>
      <w:r w:rsidRPr="002912FE">
        <w:rPr>
          <w:b w:val="0"/>
          <w:color w:val="0000FF"/>
          <w:sz w:val="19"/>
          <w:szCs w:val="19"/>
        </w:rPr>
        <w:t>.</w:t>
      </w:r>
    </w:p>
    <w:p w14:paraId="3597FAF5" w14:textId="074BAA2A" w:rsidR="00C548B6" w:rsidRPr="008F04F6" w:rsidRDefault="00C548B6" w:rsidP="001D3DE3">
      <w:pPr>
        <w:pStyle w:val="Ttulo4"/>
        <w:spacing w:after="120"/>
        <w:ind w:left="851" w:right="-427"/>
        <w:jc w:val="both"/>
        <w:rPr>
          <w:b w:val="0"/>
          <w:i/>
          <w:sz w:val="19"/>
          <w:szCs w:val="19"/>
        </w:rPr>
      </w:pPr>
      <w:bookmarkStart w:id="209" w:name="_Toc38387612"/>
      <w:bookmarkEnd w:id="207"/>
      <w:r w:rsidRPr="002912FE">
        <w:rPr>
          <w:sz w:val="19"/>
          <w:szCs w:val="19"/>
        </w:rPr>
        <w:t>13.2.- Se establecen importes de penalidad diferentes de los dispuestos</w:t>
      </w:r>
      <w:r w:rsidRPr="008F04F6">
        <w:rPr>
          <w:sz w:val="19"/>
          <w:szCs w:val="19"/>
        </w:rPr>
        <w:t xml:space="preserve"> en el art. 193.3 y 193.4 LCSP por demora en el cumplimiento de plazos: </w:t>
      </w:r>
      <w:r w:rsidRPr="008F04F6">
        <w:rPr>
          <w:rFonts w:cs="Arial"/>
          <w:b w:val="0"/>
          <w:color w:val="0000FF"/>
          <w:sz w:val="19"/>
          <w:szCs w:val="19"/>
        </w:rPr>
        <w:t>no</w:t>
      </w:r>
      <w:bookmarkEnd w:id="209"/>
      <w:r w:rsidR="00502DE9" w:rsidRPr="008F04F6">
        <w:rPr>
          <w:rFonts w:cs="Arial"/>
          <w:b w:val="0"/>
          <w:color w:val="0000FF"/>
          <w:sz w:val="19"/>
          <w:szCs w:val="19"/>
        </w:rPr>
        <w:t>.</w:t>
      </w:r>
    </w:p>
    <w:p w14:paraId="22834D7E" w14:textId="3F54F209" w:rsidR="00C548B6" w:rsidRPr="008F04F6" w:rsidRDefault="00C548B6" w:rsidP="001D3DE3">
      <w:pPr>
        <w:pStyle w:val="Ttulo3"/>
        <w:spacing w:after="120"/>
        <w:rPr>
          <w:i/>
        </w:rPr>
      </w:pPr>
      <w:bookmarkStart w:id="210" w:name="_Toc528657915"/>
      <w:bookmarkStart w:id="211" w:name="_Toc528658734"/>
      <w:bookmarkStart w:id="212" w:name="_Toc528660361"/>
      <w:bookmarkStart w:id="213" w:name="_Toc528664211"/>
      <w:bookmarkStart w:id="214" w:name="_Toc528665902"/>
      <w:bookmarkStart w:id="215" w:name="_Toc528666527"/>
      <w:bookmarkStart w:id="216" w:name="_Toc528671250"/>
      <w:bookmarkStart w:id="217" w:name="_Toc530728030"/>
      <w:bookmarkStart w:id="218" w:name="_Toc5958920"/>
      <w:bookmarkStart w:id="219" w:name="_Toc34132884"/>
      <w:bookmarkStart w:id="220" w:name="_Toc157522056"/>
      <w:r w:rsidRPr="008F04F6">
        <w:t>14.- SUBCONTRATACIÓN</w:t>
      </w:r>
      <w:bookmarkEnd w:id="210"/>
      <w:bookmarkEnd w:id="211"/>
      <w:bookmarkEnd w:id="212"/>
      <w:bookmarkEnd w:id="213"/>
      <w:bookmarkEnd w:id="214"/>
      <w:bookmarkEnd w:id="215"/>
      <w:bookmarkEnd w:id="216"/>
      <w:bookmarkEnd w:id="217"/>
      <w:bookmarkEnd w:id="218"/>
      <w:bookmarkEnd w:id="219"/>
      <w:bookmarkEnd w:id="220"/>
    </w:p>
    <w:p w14:paraId="22408F00" w14:textId="29C0E510" w:rsidR="00C548B6" w:rsidRPr="008F04F6" w:rsidRDefault="00C548B6" w:rsidP="001D3DE3">
      <w:pPr>
        <w:pStyle w:val="Ttulo4"/>
        <w:spacing w:after="120"/>
        <w:ind w:left="851" w:right="-427"/>
        <w:jc w:val="both"/>
        <w:rPr>
          <w:rFonts w:cs="Arial"/>
          <w:b w:val="0"/>
          <w:i/>
          <w:color w:val="0000FF"/>
          <w:sz w:val="19"/>
          <w:szCs w:val="19"/>
        </w:rPr>
      </w:pPr>
      <w:bookmarkStart w:id="221" w:name="_Toc38387614"/>
      <w:r w:rsidRPr="008F04F6">
        <w:rPr>
          <w:sz w:val="19"/>
          <w:szCs w:val="19"/>
        </w:rPr>
        <w:t xml:space="preserve">14.1.- Se establecen limitaciones a la posibilidad de subcontratar: </w:t>
      </w:r>
      <w:r w:rsidRPr="008F04F6">
        <w:rPr>
          <w:rFonts w:cs="Arial"/>
          <w:b w:val="0"/>
          <w:color w:val="0000FF"/>
          <w:sz w:val="19"/>
          <w:szCs w:val="19"/>
        </w:rPr>
        <w:t>no</w:t>
      </w:r>
      <w:r w:rsidR="005739E1">
        <w:rPr>
          <w:rFonts w:cs="Arial"/>
          <w:b w:val="0"/>
          <w:color w:val="0000FF"/>
          <w:sz w:val="19"/>
          <w:szCs w:val="19"/>
        </w:rPr>
        <w:t xml:space="preserve"> se admite la subcontratación debido a la naturaleza de la prestación</w:t>
      </w:r>
      <w:r w:rsidRPr="008F04F6">
        <w:rPr>
          <w:rFonts w:cs="Arial"/>
          <w:b w:val="0"/>
          <w:color w:val="0000FF"/>
          <w:sz w:val="19"/>
          <w:szCs w:val="19"/>
        </w:rPr>
        <w:t>.</w:t>
      </w:r>
      <w:bookmarkEnd w:id="221"/>
    </w:p>
    <w:p w14:paraId="21BABDA1" w14:textId="6AB0B865" w:rsidR="00C548B6" w:rsidRPr="008F04F6" w:rsidRDefault="00C548B6" w:rsidP="001D3DE3">
      <w:pPr>
        <w:pStyle w:val="Ttulo4"/>
        <w:spacing w:after="120"/>
        <w:ind w:left="851" w:right="-427"/>
        <w:jc w:val="both"/>
        <w:rPr>
          <w:b w:val="0"/>
          <w:i/>
          <w:sz w:val="19"/>
          <w:szCs w:val="19"/>
        </w:rPr>
      </w:pPr>
      <w:bookmarkStart w:id="222" w:name="_Toc38387615"/>
      <w:r w:rsidRPr="008F04F6">
        <w:rPr>
          <w:sz w:val="19"/>
          <w:szCs w:val="19"/>
        </w:rPr>
        <w:t>14.2.- Obligación de las operadoras económicas de facilitar la siguiente información y/o documentación:</w:t>
      </w:r>
      <w:bookmarkEnd w:id="222"/>
    </w:p>
    <w:p w14:paraId="4E020379" w14:textId="5CECC2F8" w:rsidR="003C1EDE" w:rsidRPr="008F04F6" w:rsidRDefault="002912FE" w:rsidP="008133F3">
      <w:pPr>
        <w:spacing w:before="120" w:after="120"/>
        <w:ind w:left="1418" w:right="-427" w:hanging="283"/>
        <w:jc w:val="both"/>
        <w:rPr>
          <w:rFonts w:ascii="Verdana" w:hAnsi="Verdana" w:cs="Arial"/>
          <w:sz w:val="19"/>
          <w:szCs w:val="19"/>
        </w:rPr>
      </w:pPr>
      <w:r w:rsidRPr="002912FE">
        <w:rPr>
          <w:rFonts w:ascii="Verdana" w:hAnsi="Verdana" w:cs="Arial"/>
          <w:sz w:val="19"/>
          <w:szCs w:val="19"/>
        </w:rPr>
        <w:fldChar w:fldCharType="begin">
          <w:ffData>
            <w:name w:val=""/>
            <w:enabled/>
            <w:calcOnExit w:val="0"/>
            <w:checkBox>
              <w:size w:val="24"/>
              <w:default w:val="0"/>
            </w:checkBox>
          </w:ffData>
        </w:fldChar>
      </w:r>
      <w:r w:rsidRPr="002912FE">
        <w:rPr>
          <w:rFonts w:ascii="Verdana" w:hAnsi="Verdana" w:cs="Arial"/>
          <w:sz w:val="19"/>
          <w:szCs w:val="19"/>
        </w:rPr>
        <w:instrText xml:space="preserve"> FORMCHECKBOX </w:instrText>
      </w:r>
      <w:r w:rsidR="00010E28">
        <w:rPr>
          <w:rFonts w:ascii="Verdana" w:hAnsi="Verdana" w:cs="Arial"/>
          <w:sz w:val="19"/>
          <w:szCs w:val="19"/>
        </w:rPr>
      </w:r>
      <w:r w:rsidR="00010E28">
        <w:rPr>
          <w:rFonts w:ascii="Verdana" w:hAnsi="Verdana" w:cs="Arial"/>
          <w:sz w:val="19"/>
          <w:szCs w:val="19"/>
        </w:rPr>
        <w:fldChar w:fldCharType="separate"/>
      </w:r>
      <w:r w:rsidRPr="002912FE">
        <w:rPr>
          <w:rFonts w:ascii="Verdana" w:hAnsi="Verdana" w:cs="Arial"/>
          <w:sz w:val="19"/>
          <w:szCs w:val="19"/>
        </w:rPr>
        <w:fldChar w:fldCharType="end"/>
      </w:r>
      <w:r w:rsidR="008133F3" w:rsidRPr="008F04F6">
        <w:rPr>
          <w:rFonts w:ascii="Verdana" w:hAnsi="Verdana" w:cs="Arial"/>
          <w:sz w:val="19"/>
          <w:szCs w:val="19"/>
        </w:rPr>
        <w:t xml:space="preserve"> </w:t>
      </w:r>
      <w:r w:rsidR="008133F3" w:rsidRPr="008F04F6">
        <w:rPr>
          <w:rFonts w:ascii="Verdana" w:hAnsi="Verdana" w:cs="Arial"/>
          <w:b/>
          <w:sz w:val="19"/>
          <w:szCs w:val="19"/>
        </w:rPr>
        <w:t>a)</w:t>
      </w:r>
      <w:r w:rsidR="008133F3" w:rsidRPr="008F04F6">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after="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010E28">
        <w:rPr>
          <w:rFonts w:ascii="Verdana" w:hAnsi="Verdana" w:cs="Arial"/>
          <w:sz w:val="19"/>
          <w:szCs w:val="19"/>
        </w:rPr>
      </w:r>
      <w:r w:rsidR="00010E28">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613B99F5" w:rsidR="001C321A" w:rsidRPr="008F04F6" w:rsidRDefault="008133F3" w:rsidP="008133F3">
      <w:pPr>
        <w:spacing w:before="120" w:after="120"/>
        <w:ind w:left="1418" w:right="-427" w:hanging="282"/>
        <w:jc w:val="both"/>
        <w:rPr>
          <w:rFonts w:ascii="Verdana" w:eastAsia="Calibri" w:hAnsi="Verdana"/>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00010E28">
        <w:rPr>
          <w:rFonts w:ascii="Verdana" w:hAnsi="Verdana"/>
          <w:sz w:val="19"/>
          <w:szCs w:val="19"/>
        </w:rPr>
      </w:r>
      <w:r w:rsidR="00010E28">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spacing w:after="120"/>
        <w:rPr>
          <w:i/>
        </w:rPr>
      </w:pPr>
      <w:bookmarkStart w:id="223" w:name="_Toc528657916"/>
      <w:bookmarkStart w:id="224" w:name="_Toc528658735"/>
      <w:bookmarkStart w:id="225" w:name="_Toc528660362"/>
      <w:bookmarkStart w:id="226" w:name="_Toc528664212"/>
      <w:bookmarkStart w:id="227" w:name="_Toc528665903"/>
      <w:bookmarkStart w:id="228" w:name="_Toc528666528"/>
      <w:bookmarkStart w:id="229" w:name="_Toc528671251"/>
      <w:bookmarkStart w:id="230" w:name="_Toc530728031"/>
      <w:bookmarkStart w:id="231" w:name="_Toc5958921"/>
      <w:bookmarkStart w:id="232" w:name="_Toc34132885"/>
      <w:bookmarkStart w:id="233" w:name="_Toc157522057"/>
      <w:r w:rsidRPr="008F04F6">
        <w:t>15.- COMPROBACIÓN DE LA EJECUCIÓN, RECEPCIÓN Y PLAZO DE GARANTÍA</w:t>
      </w:r>
      <w:bookmarkEnd w:id="223"/>
      <w:bookmarkEnd w:id="224"/>
      <w:bookmarkEnd w:id="225"/>
      <w:bookmarkEnd w:id="226"/>
      <w:bookmarkEnd w:id="227"/>
      <w:bookmarkEnd w:id="228"/>
      <w:bookmarkEnd w:id="229"/>
      <w:bookmarkEnd w:id="230"/>
      <w:bookmarkEnd w:id="231"/>
      <w:bookmarkEnd w:id="232"/>
      <w:bookmarkEnd w:id="233"/>
    </w:p>
    <w:p w14:paraId="2DC46E0B" w14:textId="20475388" w:rsidR="00C548B6" w:rsidRPr="008F04F6" w:rsidRDefault="00C548B6" w:rsidP="001D3DE3">
      <w:pPr>
        <w:pStyle w:val="Ttulo4"/>
        <w:spacing w:after="120"/>
        <w:ind w:left="851" w:right="-427"/>
        <w:jc w:val="both"/>
        <w:rPr>
          <w:rFonts w:cs="Arial"/>
          <w:b w:val="0"/>
          <w:i/>
          <w:color w:val="0000FF"/>
          <w:sz w:val="19"/>
          <w:szCs w:val="19"/>
        </w:rPr>
      </w:pPr>
      <w:bookmarkStart w:id="234" w:name="_Toc38387617"/>
      <w:r w:rsidRPr="008F04F6">
        <w:rPr>
          <w:sz w:val="19"/>
          <w:szCs w:val="19"/>
        </w:rPr>
        <w:t>15.1.- Forma de constatación de la correcta ejecución de la prestación</w:t>
      </w:r>
      <w:r w:rsidR="005D65E0">
        <w:rPr>
          <w:rFonts w:cs="Arial"/>
          <w:b w:val="0"/>
          <w:color w:val="0000FF"/>
          <w:sz w:val="19"/>
          <w:szCs w:val="19"/>
        </w:rPr>
        <w:t>: informe de comprobación de</w:t>
      </w:r>
      <w:r w:rsidRPr="008F04F6">
        <w:rPr>
          <w:rFonts w:cs="Arial"/>
          <w:b w:val="0"/>
          <w:color w:val="0000FF"/>
          <w:sz w:val="19"/>
          <w:szCs w:val="19"/>
        </w:rPr>
        <w:t>l responsable del contrato.</w:t>
      </w:r>
      <w:bookmarkEnd w:id="234"/>
    </w:p>
    <w:p w14:paraId="63BE59E3" w14:textId="70937EC4" w:rsidR="00C548B6" w:rsidRPr="008E4184" w:rsidRDefault="00C548B6" w:rsidP="001D3DE3">
      <w:pPr>
        <w:pStyle w:val="Ttulo4"/>
        <w:spacing w:after="120"/>
        <w:ind w:left="851" w:right="-427"/>
        <w:jc w:val="both"/>
        <w:rPr>
          <w:b w:val="0"/>
          <w:i/>
          <w:color w:val="0000FF"/>
          <w:sz w:val="19"/>
          <w:szCs w:val="19"/>
        </w:rPr>
      </w:pPr>
      <w:bookmarkStart w:id="235" w:name="_Toc38387618"/>
      <w:r w:rsidRPr="008F04F6">
        <w:rPr>
          <w:sz w:val="19"/>
          <w:szCs w:val="19"/>
        </w:rPr>
        <w:t>15.2.- Plazo para la recepción:</w:t>
      </w:r>
      <w:bookmarkEnd w:id="235"/>
      <w:r w:rsidR="008E4184">
        <w:rPr>
          <w:sz w:val="19"/>
          <w:szCs w:val="19"/>
        </w:rPr>
        <w:t xml:space="preserve"> </w:t>
      </w:r>
      <w:r w:rsidR="008E4184" w:rsidRPr="008E4184">
        <w:rPr>
          <w:b w:val="0"/>
          <w:color w:val="0000FF"/>
          <w:sz w:val="19"/>
          <w:szCs w:val="19"/>
        </w:rPr>
        <w:t>1 mes.</w:t>
      </w:r>
    </w:p>
    <w:p w14:paraId="2F6FC6AE" w14:textId="7C6F221A" w:rsidR="00C548B6" w:rsidRDefault="00C548B6" w:rsidP="001D3DE3">
      <w:pPr>
        <w:pStyle w:val="Ttulo4"/>
        <w:spacing w:after="120"/>
        <w:ind w:left="851" w:right="-427"/>
        <w:jc w:val="both"/>
        <w:rPr>
          <w:rFonts w:cs="Arial"/>
          <w:b w:val="0"/>
          <w:color w:val="0000FF"/>
          <w:sz w:val="19"/>
          <w:szCs w:val="19"/>
        </w:rPr>
      </w:pPr>
      <w:bookmarkStart w:id="236" w:name="_Toc38387619"/>
      <w:r w:rsidRPr="008F04F6">
        <w:rPr>
          <w:sz w:val="19"/>
          <w:szCs w:val="19"/>
        </w:rPr>
        <w:t xml:space="preserve">15.3.- Existen recepciones parciales: </w:t>
      </w:r>
      <w:r w:rsidRPr="008F04F6">
        <w:rPr>
          <w:rFonts w:cs="Arial"/>
          <w:b w:val="0"/>
          <w:color w:val="0000FF"/>
          <w:sz w:val="19"/>
          <w:szCs w:val="19"/>
        </w:rPr>
        <w:t>no</w:t>
      </w:r>
      <w:bookmarkEnd w:id="236"/>
      <w:r w:rsidR="00502DE9" w:rsidRPr="008F04F6">
        <w:rPr>
          <w:rFonts w:cs="Arial"/>
          <w:b w:val="0"/>
          <w:color w:val="0000FF"/>
          <w:sz w:val="19"/>
          <w:szCs w:val="19"/>
        </w:rPr>
        <w:t>.</w:t>
      </w:r>
    </w:p>
    <w:p w14:paraId="28CAB5AB" w14:textId="1596D61A" w:rsidR="008E4184" w:rsidRPr="0097388F" w:rsidRDefault="00C548B6" w:rsidP="00026CC0">
      <w:pPr>
        <w:spacing w:before="120" w:after="120"/>
        <w:ind w:left="993" w:hanging="709"/>
        <w:jc w:val="both"/>
        <w:rPr>
          <w:rFonts w:ascii="Verdana" w:hAnsi="Verdana"/>
          <w:color w:val="0000FF"/>
          <w:sz w:val="19"/>
          <w:szCs w:val="19"/>
        </w:rPr>
      </w:pPr>
      <w:bookmarkStart w:id="237" w:name="_Toc38387620"/>
      <w:r w:rsidRPr="00026CC0">
        <w:rPr>
          <w:rFonts w:ascii="Verdana" w:hAnsi="Verdana"/>
          <w:b/>
          <w:sz w:val="19"/>
          <w:szCs w:val="19"/>
        </w:rPr>
        <w:t>15.4.- Plazo de garantía:</w:t>
      </w:r>
      <w:r w:rsidRPr="008E4184">
        <w:rPr>
          <w:rFonts w:ascii="Verdana" w:hAnsi="Verdana"/>
          <w:sz w:val="19"/>
          <w:szCs w:val="19"/>
        </w:rPr>
        <w:t xml:space="preserve"> </w:t>
      </w:r>
      <w:r w:rsidRPr="0097388F">
        <w:rPr>
          <w:rFonts w:ascii="Verdana" w:hAnsi="Verdana" w:cs="Arial"/>
          <w:color w:val="0000FF"/>
          <w:sz w:val="19"/>
          <w:szCs w:val="19"/>
        </w:rPr>
        <w:t xml:space="preserve">sí, </w:t>
      </w:r>
      <w:bookmarkStart w:id="238" w:name="_Toc528657917"/>
      <w:bookmarkStart w:id="239" w:name="_Toc528658736"/>
      <w:bookmarkStart w:id="240" w:name="_Toc528660363"/>
      <w:bookmarkStart w:id="241" w:name="_Toc528664213"/>
      <w:bookmarkStart w:id="242" w:name="_Toc528665904"/>
      <w:bookmarkStart w:id="243" w:name="_Toc528666529"/>
      <w:bookmarkStart w:id="244" w:name="_Toc528671252"/>
      <w:bookmarkStart w:id="245" w:name="_Toc530728032"/>
      <w:bookmarkStart w:id="246" w:name="_Toc5958922"/>
      <w:bookmarkStart w:id="247" w:name="_Toc34132886"/>
      <w:bookmarkStart w:id="248" w:name="_Toc157522058"/>
      <w:bookmarkEnd w:id="237"/>
      <w:r w:rsidR="008E4184" w:rsidRPr="0097388F">
        <w:rPr>
          <w:rFonts w:ascii="Verdana" w:hAnsi="Verdana"/>
          <w:color w:val="0000FF"/>
          <w:sz w:val="19"/>
          <w:szCs w:val="19"/>
        </w:rPr>
        <w:t xml:space="preserve">6 </w:t>
      </w:r>
      <w:r w:rsidR="008E4184" w:rsidRPr="002F441E">
        <w:rPr>
          <w:rFonts w:ascii="Verdana" w:hAnsi="Verdana" w:cs="Arial"/>
          <w:color w:val="0000FF"/>
          <w:sz w:val="19"/>
          <w:szCs w:val="19"/>
        </w:rPr>
        <w:t xml:space="preserve">meses a partir de la </w:t>
      </w:r>
      <w:r w:rsidR="0019424E" w:rsidRPr="002F441E">
        <w:rPr>
          <w:rFonts w:ascii="Verdana" w:hAnsi="Verdana" w:cs="Arial"/>
          <w:color w:val="0000FF"/>
          <w:sz w:val="19"/>
          <w:szCs w:val="19"/>
        </w:rPr>
        <w:t>recepción</w:t>
      </w:r>
      <w:r w:rsidR="002F441E" w:rsidRPr="002F441E">
        <w:rPr>
          <w:rFonts w:ascii="Verdana" w:hAnsi="Verdana" w:cs="Arial"/>
          <w:color w:val="0000FF"/>
          <w:sz w:val="19"/>
          <w:szCs w:val="19"/>
        </w:rPr>
        <w:t xml:space="preserve"> del c</w:t>
      </w:r>
      <w:r w:rsidR="008E4184" w:rsidRPr="0097388F">
        <w:rPr>
          <w:rFonts w:ascii="Verdana" w:hAnsi="Verdana"/>
          <w:color w:val="0000FF"/>
          <w:sz w:val="19"/>
          <w:szCs w:val="19"/>
        </w:rPr>
        <w:t>ontrato.</w:t>
      </w:r>
    </w:p>
    <w:p w14:paraId="14223047" w14:textId="2B0CAC22" w:rsidR="00C548B6" w:rsidRPr="008F04F6" w:rsidRDefault="00C548B6" w:rsidP="008E4184">
      <w:pPr>
        <w:pStyle w:val="Ttulo4"/>
        <w:spacing w:after="120"/>
        <w:ind w:left="851" w:right="-427"/>
        <w:jc w:val="both"/>
        <w:rPr>
          <w:i/>
        </w:rPr>
      </w:pPr>
      <w:r w:rsidRPr="008F04F6">
        <w:t>16.- MODIFICACIÓN DEL CONTRATO</w:t>
      </w:r>
      <w:bookmarkEnd w:id="238"/>
      <w:bookmarkEnd w:id="239"/>
      <w:bookmarkEnd w:id="240"/>
      <w:bookmarkEnd w:id="241"/>
      <w:bookmarkEnd w:id="242"/>
      <w:bookmarkEnd w:id="243"/>
      <w:bookmarkEnd w:id="244"/>
      <w:bookmarkEnd w:id="245"/>
      <w:bookmarkEnd w:id="246"/>
      <w:bookmarkEnd w:id="247"/>
      <w:bookmarkEnd w:id="248"/>
    </w:p>
    <w:p w14:paraId="7EA2C16C" w14:textId="40EB242F" w:rsidR="00C548B6" w:rsidRPr="008F04F6" w:rsidRDefault="00C548B6" w:rsidP="001D3DE3">
      <w:pPr>
        <w:spacing w:before="120" w:after="120"/>
        <w:ind w:left="284" w:right="-427"/>
        <w:jc w:val="both"/>
        <w:rPr>
          <w:rFonts w:ascii="Verdana" w:hAnsi="Verdana"/>
          <w:color w:val="0070C0"/>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Pr="008F04F6">
        <w:rPr>
          <w:rFonts w:ascii="Verdana" w:hAnsi="Verdana" w:cs="Arial"/>
          <w:color w:val="0000FF"/>
          <w:sz w:val="19"/>
          <w:szCs w:val="19"/>
        </w:rPr>
        <w:t>sí, con arreglo a las circunstancias, alcance, límites, naturaleza y procedimiento que se detallan a continuación:</w:t>
      </w:r>
    </w:p>
    <w:p w14:paraId="01491E7B" w14:textId="6C2AAE8D" w:rsidR="00731962" w:rsidRPr="00734012" w:rsidRDefault="00731962" w:rsidP="00731962">
      <w:pPr>
        <w:numPr>
          <w:ilvl w:val="0"/>
          <w:numId w:val="80"/>
        </w:numPr>
        <w:shd w:val="clear" w:color="auto" w:fill="FFFFFF"/>
        <w:spacing w:before="120" w:after="120"/>
        <w:jc w:val="both"/>
        <w:rPr>
          <w:rFonts w:ascii="Verdana" w:hAnsi="Verdana"/>
          <w:color w:val="FF0000"/>
          <w:sz w:val="20"/>
          <w:szCs w:val="20"/>
        </w:rPr>
      </w:pPr>
      <w:r w:rsidRPr="00731962">
        <w:rPr>
          <w:rFonts w:ascii="Verdana" w:hAnsi="Verdana"/>
          <w:b/>
          <w:color w:val="0000FF"/>
          <w:sz w:val="20"/>
          <w:szCs w:val="20"/>
        </w:rPr>
        <w:t>Circunstancias:</w:t>
      </w:r>
      <w:r w:rsidRPr="00731962">
        <w:rPr>
          <w:rFonts w:ascii="Verdana" w:hAnsi="Verdana"/>
          <w:color w:val="0000FF"/>
          <w:sz w:val="20"/>
          <w:szCs w:val="20"/>
        </w:rPr>
        <w:t xml:space="preserve"> presentarse circunstancias sobrevenidas en la ejecución del contrato que supongan un aumento en la demanda de los servicios inicialmente prevista para el establecimiento del presupuesto.</w:t>
      </w:r>
    </w:p>
    <w:p w14:paraId="6D23023D" w14:textId="344FB89E" w:rsidR="00731962" w:rsidRPr="00734012" w:rsidRDefault="00731962" w:rsidP="00731962">
      <w:pPr>
        <w:shd w:val="clear" w:color="auto" w:fill="FFFFFF"/>
        <w:spacing w:before="120" w:after="120"/>
        <w:ind w:left="720"/>
        <w:jc w:val="both"/>
        <w:rPr>
          <w:rFonts w:ascii="Verdana" w:hAnsi="Verdana"/>
          <w:color w:val="FF0000"/>
          <w:sz w:val="20"/>
          <w:szCs w:val="20"/>
        </w:rPr>
      </w:pPr>
      <w:r w:rsidRPr="00731962">
        <w:rPr>
          <w:rFonts w:ascii="Verdana" w:hAnsi="Verdana"/>
          <w:color w:val="0000FF"/>
          <w:sz w:val="20"/>
          <w:szCs w:val="20"/>
        </w:rPr>
        <w:t xml:space="preserve">También contempla la modificación del contrato en lo que respecta a la incorporación de nuevos servicios de telecomunicaciones no contemplados inicialmente en la licitación que sean establecidos como necesarios por la </w:t>
      </w:r>
      <w:r w:rsidR="00A006FC">
        <w:rPr>
          <w:rFonts w:ascii="Verdana" w:hAnsi="Verdana"/>
          <w:color w:val="0000FF"/>
          <w:sz w:val="20"/>
          <w:szCs w:val="20"/>
        </w:rPr>
        <w:t>normativa legal aplicable a la i</w:t>
      </w:r>
      <w:r w:rsidRPr="00731962">
        <w:rPr>
          <w:rFonts w:ascii="Verdana" w:hAnsi="Verdana"/>
          <w:color w:val="0000FF"/>
          <w:sz w:val="20"/>
          <w:szCs w:val="20"/>
        </w:rPr>
        <w:t>nterceptación legal de Comunicaciones.</w:t>
      </w:r>
      <w:r w:rsidR="00734012">
        <w:rPr>
          <w:rFonts w:ascii="Verdana" w:hAnsi="Verdana"/>
          <w:color w:val="0000FF"/>
          <w:sz w:val="20"/>
          <w:szCs w:val="20"/>
        </w:rPr>
        <w:t xml:space="preserve"> </w:t>
      </w:r>
    </w:p>
    <w:p w14:paraId="7319C8C8" w14:textId="77777777" w:rsidR="00731962" w:rsidRPr="00731962" w:rsidRDefault="00731962" w:rsidP="00731962">
      <w:pPr>
        <w:numPr>
          <w:ilvl w:val="0"/>
          <w:numId w:val="80"/>
        </w:numPr>
        <w:shd w:val="clear" w:color="auto" w:fill="FFFFFF"/>
        <w:spacing w:before="120" w:after="120"/>
        <w:jc w:val="both"/>
        <w:rPr>
          <w:rFonts w:ascii="Verdana" w:hAnsi="Verdana"/>
          <w:color w:val="0000FF"/>
          <w:sz w:val="20"/>
          <w:szCs w:val="20"/>
        </w:rPr>
      </w:pPr>
      <w:r w:rsidRPr="00731962">
        <w:rPr>
          <w:rFonts w:ascii="Verdana" w:hAnsi="Verdana"/>
          <w:b/>
          <w:color w:val="0000FF"/>
          <w:sz w:val="20"/>
          <w:szCs w:val="20"/>
        </w:rPr>
        <w:lastRenderedPageBreak/>
        <w:t>Método de verificación:</w:t>
      </w:r>
      <w:r w:rsidRPr="00731962">
        <w:rPr>
          <w:rFonts w:ascii="Verdana" w:hAnsi="Verdana"/>
          <w:color w:val="0000FF"/>
          <w:sz w:val="20"/>
          <w:szCs w:val="20"/>
        </w:rPr>
        <w:t xml:space="preserve"> informe de la/el responsable del contrato.</w:t>
      </w:r>
    </w:p>
    <w:p w14:paraId="3F389851" w14:textId="77777777" w:rsidR="00731962" w:rsidRPr="00731962" w:rsidRDefault="00731962" w:rsidP="00731962">
      <w:pPr>
        <w:numPr>
          <w:ilvl w:val="0"/>
          <w:numId w:val="80"/>
        </w:numPr>
        <w:shd w:val="clear" w:color="auto" w:fill="FFFFFF"/>
        <w:spacing w:before="120" w:after="120"/>
        <w:jc w:val="both"/>
        <w:rPr>
          <w:rFonts w:ascii="Verdana" w:hAnsi="Verdana"/>
          <w:color w:val="0000FF"/>
          <w:sz w:val="20"/>
          <w:szCs w:val="20"/>
        </w:rPr>
      </w:pPr>
      <w:r w:rsidRPr="00731962">
        <w:rPr>
          <w:rFonts w:ascii="Verdana" w:hAnsi="Verdana"/>
          <w:b/>
          <w:color w:val="0000FF"/>
          <w:sz w:val="20"/>
          <w:szCs w:val="20"/>
        </w:rPr>
        <w:t>Alcance:</w:t>
      </w:r>
      <w:r w:rsidRPr="00731962">
        <w:rPr>
          <w:rFonts w:ascii="Verdana" w:hAnsi="Verdana"/>
          <w:color w:val="0000FF"/>
          <w:sz w:val="20"/>
          <w:szCs w:val="20"/>
        </w:rPr>
        <w:t xml:space="preserve"> la modificación consistirá en la nueva inclusión significativa de servicios de telecomunicaciones a la red del Departamento de Seguridad.</w:t>
      </w:r>
    </w:p>
    <w:p w14:paraId="79383869" w14:textId="77777777" w:rsidR="00731962" w:rsidRPr="00731962" w:rsidRDefault="00731962" w:rsidP="00731962">
      <w:pPr>
        <w:numPr>
          <w:ilvl w:val="0"/>
          <w:numId w:val="80"/>
        </w:numPr>
        <w:shd w:val="clear" w:color="auto" w:fill="FFFFFF"/>
        <w:spacing w:before="120" w:after="120"/>
        <w:jc w:val="both"/>
        <w:rPr>
          <w:rFonts w:ascii="Verdana" w:hAnsi="Verdana"/>
          <w:b/>
          <w:color w:val="0000FF"/>
          <w:sz w:val="20"/>
          <w:szCs w:val="20"/>
        </w:rPr>
      </w:pPr>
      <w:r w:rsidRPr="00731962">
        <w:rPr>
          <w:rFonts w:ascii="Verdana" w:hAnsi="Verdana"/>
          <w:b/>
          <w:color w:val="0000FF"/>
          <w:sz w:val="20"/>
          <w:szCs w:val="20"/>
        </w:rPr>
        <w:t xml:space="preserve">Porcentaje del presupuesto del contrato al que como máximo pueden afectar: </w:t>
      </w:r>
      <w:r w:rsidRPr="00731962">
        <w:rPr>
          <w:rFonts w:ascii="Verdana" w:hAnsi="Verdana"/>
          <w:color w:val="0000FF"/>
          <w:sz w:val="20"/>
          <w:szCs w:val="20"/>
        </w:rPr>
        <w:t>10% del presupuesto base de licitación.</w:t>
      </w:r>
    </w:p>
    <w:p w14:paraId="7CD8FDF1" w14:textId="77777777" w:rsidR="00731962" w:rsidRPr="00731962" w:rsidRDefault="00731962" w:rsidP="00731962">
      <w:pPr>
        <w:numPr>
          <w:ilvl w:val="0"/>
          <w:numId w:val="80"/>
        </w:numPr>
        <w:shd w:val="clear" w:color="auto" w:fill="FFFFFF"/>
        <w:spacing w:before="120" w:after="120"/>
        <w:jc w:val="both"/>
        <w:rPr>
          <w:rFonts w:ascii="Verdana" w:hAnsi="Verdana"/>
          <w:color w:val="0000FF"/>
          <w:sz w:val="20"/>
          <w:szCs w:val="20"/>
        </w:rPr>
      </w:pPr>
      <w:r w:rsidRPr="00731962">
        <w:rPr>
          <w:rFonts w:ascii="Verdana" w:hAnsi="Verdana"/>
          <w:b/>
          <w:color w:val="0000FF"/>
          <w:sz w:val="20"/>
          <w:szCs w:val="20"/>
        </w:rPr>
        <w:t>Procedimiento:</w:t>
      </w:r>
      <w:r w:rsidRPr="00731962">
        <w:rPr>
          <w:rFonts w:ascii="Verdana" w:hAnsi="Verdana"/>
          <w:color w:val="0000FF"/>
          <w:sz w:val="20"/>
          <w:szCs w:val="20"/>
        </w:rPr>
        <w:t xml:space="preserve"> el establecido en la letra b) de la cláusula </w:t>
      </w:r>
      <w:r w:rsidRPr="00731962">
        <w:rPr>
          <w:rFonts w:ascii="Verdana" w:eastAsia="Arial Unicode MS" w:hAnsi="Verdana"/>
          <w:color w:val="0000FF"/>
          <w:sz w:val="20"/>
          <w:szCs w:val="20"/>
        </w:rPr>
        <w:t xml:space="preserve">33.2.1 de </w:t>
      </w:r>
      <w:r w:rsidRPr="00731962">
        <w:rPr>
          <w:rFonts w:ascii="Verdana" w:hAnsi="Verdana"/>
          <w:color w:val="0000FF"/>
          <w:sz w:val="20"/>
          <w:szCs w:val="20"/>
        </w:rPr>
        <w:t>condiciones generales.</w:t>
      </w:r>
    </w:p>
    <w:p w14:paraId="32F2F3B5" w14:textId="6EEC8ADB" w:rsidR="00C548B6" w:rsidRPr="008F04F6" w:rsidRDefault="00C548B6" w:rsidP="001D3DE3">
      <w:pPr>
        <w:pStyle w:val="Ttulo3"/>
        <w:spacing w:after="120"/>
        <w:rPr>
          <w:i/>
        </w:rPr>
      </w:pPr>
      <w:bookmarkStart w:id="249" w:name="_Toc528657918"/>
      <w:bookmarkStart w:id="250" w:name="_Toc528658737"/>
      <w:bookmarkStart w:id="251" w:name="_Toc528660364"/>
      <w:bookmarkStart w:id="252" w:name="_Toc528664214"/>
      <w:bookmarkStart w:id="253" w:name="_Toc528665905"/>
      <w:bookmarkStart w:id="254" w:name="_Toc528666530"/>
      <w:bookmarkStart w:id="255" w:name="_Toc528671253"/>
      <w:bookmarkStart w:id="256" w:name="_Toc530728033"/>
      <w:bookmarkStart w:id="257" w:name="_Toc5958923"/>
      <w:bookmarkStart w:id="258" w:name="_Toc34132887"/>
      <w:bookmarkStart w:id="259" w:name="_Toc157522059"/>
      <w:r w:rsidRPr="008F04F6">
        <w:t>17.- CAUSAS DE RESOLUCIÓN ESPECÍFICAS</w:t>
      </w:r>
      <w:bookmarkEnd w:id="249"/>
      <w:bookmarkEnd w:id="250"/>
      <w:bookmarkEnd w:id="251"/>
      <w:bookmarkEnd w:id="252"/>
      <w:bookmarkEnd w:id="253"/>
      <w:bookmarkEnd w:id="254"/>
      <w:bookmarkEnd w:id="255"/>
      <w:bookmarkEnd w:id="256"/>
      <w:bookmarkEnd w:id="257"/>
      <w:bookmarkEnd w:id="258"/>
      <w:bookmarkEnd w:id="259"/>
    </w:p>
    <w:p w14:paraId="2D7C3907" w14:textId="7500FE77" w:rsidR="00C548B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006436E9">
        <w:rPr>
          <w:rFonts w:ascii="Verdana" w:hAnsi="Verdana" w:cs="Arial"/>
          <w:color w:val="0000FF"/>
          <w:sz w:val="19"/>
          <w:szCs w:val="19"/>
        </w:rPr>
        <w:t>sí</w:t>
      </w:r>
      <w:r w:rsidR="00263A95">
        <w:rPr>
          <w:rFonts w:ascii="Verdana" w:hAnsi="Verdana" w:cs="Arial"/>
          <w:color w:val="0000FF"/>
          <w:sz w:val="19"/>
          <w:szCs w:val="19"/>
        </w:rPr>
        <w:t>, las siguientes:</w:t>
      </w:r>
    </w:p>
    <w:p w14:paraId="37915837" w14:textId="425815C5" w:rsidR="00263A95" w:rsidRPr="00263A95" w:rsidRDefault="00263A95" w:rsidP="00263A95">
      <w:pPr>
        <w:pStyle w:val="Prrafodelista"/>
        <w:numPr>
          <w:ilvl w:val="0"/>
          <w:numId w:val="157"/>
        </w:numPr>
        <w:spacing w:before="120" w:after="120"/>
        <w:ind w:left="851" w:right="-427" w:hanging="284"/>
        <w:jc w:val="both"/>
        <w:rPr>
          <w:rFonts w:ascii="Verdana" w:hAnsi="Verdana" w:cs="Arial"/>
          <w:color w:val="0000FF"/>
          <w:sz w:val="19"/>
          <w:szCs w:val="19"/>
        </w:rPr>
      </w:pPr>
      <w:r w:rsidRPr="00263A95">
        <w:rPr>
          <w:rFonts w:ascii="Verdana" w:hAnsi="Verdana" w:cs="Arial"/>
          <w:color w:val="0000FF"/>
          <w:sz w:val="19"/>
          <w:szCs w:val="19"/>
        </w:rPr>
        <w:t>El incumplimiento de la normativa y cláusulas en materia de seguridad, salud laboral y medioambiente.</w:t>
      </w:r>
    </w:p>
    <w:p w14:paraId="37E16DC7" w14:textId="553095B9" w:rsidR="00263A95" w:rsidRPr="00263A95" w:rsidRDefault="00263A95" w:rsidP="00263A95">
      <w:pPr>
        <w:pStyle w:val="Prrafodelista"/>
        <w:numPr>
          <w:ilvl w:val="0"/>
          <w:numId w:val="157"/>
        </w:numPr>
        <w:spacing w:before="120" w:after="120"/>
        <w:ind w:left="851" w:right="-427" w:hanging="284"/>
        <w:jc w:val="both"/>
        <w:rPr>
          <w:rFonts w:ascii="Verdana" w:hAnsi="Verdana" w:cs="Arial"/>
          <w:color w:val="0000FF"/>
          <w:sz w:val="19"/>
          <w:szCs w:val="19"/>
        </w:rPr>
      </w:pPr>
      <w:r w:rsidRPr="00263A95">
        <w:rPr>
          <w:rFonts w:ascii="Verdana" w:hAnsi="Verdana" w:cs="Arial"/>
          <w:color w:val="0000FF"/>
          <w:sz w:val="19"/>
          <w:szCs w:val="19"/>
        </w:rPr>
        <w:t>Incumplir los nivel</w:t>
      </w:r>
      <w:r w:rsidR="00496F8B">
        <w:rPr>
          <w:rFonts w:ascii="Verdana" w:hAnsi="Verdana" w:cs="Arial"/>
          <w:color w:val="0000FF"/>
          <w:sz w:val="19"/>
          <w:szCs w:val="19"/>
        </w:rPr>
        <w:t>e</w:t>
      </w:r>
      <w:r w:rsidRPr="00263A95">
        <w:rPr>
          <w:rFonts w:ascii="Verdana" w:hAnsi="Verdana" w:cs="Arial"/>
          <w:color w:val="0000FF"/>
          <w:sz w:val="19"/>
          <w:szCs w:val="19"/>
        </w:rPr>
        <w:t>s de calidad comprometidos: el incumplimiento por part</w:t>
      </w:r>
      <w:r w:rsidR="00496F8B">
        <w:rPr>
          <w:rFonts w:ascii="Verdana" w:hAnsi="Verdana" w:cs="Arial"/>
          <w:color w:val="0000FF"/>
          <w:sz w:val="19"/>
          <w:szCs w:val="19"/>
        </w:rPr>
        <w:t>e</w:t>
      </w:r>
      <w:r w:rsidRPr="00263A95">
        <w:rPr>
          <w:rFonts w:ascii="Verdana" w:hAnsi="Verdana" w:cs="Arial"/>
          <w:color w:val="0000FF"/>
          <w:sz w:val="19"/>
          <w:szCs w:val="19"/>
        </w:rPr>
        <w:t xml:space="preserve"> del adjudicatario de l</w:t>
      </w:r>
      <w:r w:rsidR="00496F8B">
        <w:rPr>
          <w:rFonts w:ascii="Verdana" w:hAnsi="Verdana" w:cs="Arial"/>
          <w:color w:val="0000FF"/>
          <w:sz w:val="19"/>
          <w:szCs w:val="19"/>
        </w:rPr>
        <w:t>os</w:t>
      </w:r>
      <w:r w:rsidRPr="00263A95">
        <w:rPr>
          <w:rFonts w:ascii="Verdana" w:hAnsi="Verdana" w:cs="Arial"/>
          <w:color w:val="0000FF"/>
          <w:sz w:val="19"/>
          <w:szCs w:val="19"/>
        </w:rPr>
        <w:t xml:space="preserve"> Niveles de Calidad establecidos y c</w:t>
      </w:r>
      <w:r w:rsidR="00496F8B">
        <w:rPr>
          <w:rFonts w:ascii="Verdana" w:hAnsi="Verdana" w:cs="Arial"/>
          <w:color w:val="0000FF"/>
          <w:sz w:val="19"/>
          <w:szCs w:val="19"/>
        </w:rPr>
        <w:t>o</w:t>
      </w:r>
      <w:r w:rsidRPr="00263A95">
        <w:rPr>
          <w:rFonts w:ascii="Verdana" w:hAnsi="Verdana" w:cs="Arial"/>
          <w:color w:val="0000FF"/>
          <w:sz w:val="19"/>
          <w:szCs w:val="19"/>
        </w:rPr>
        <w:t>mp</w:t>
      </w:r>
      <w:r w:rsidR="00496F8B">
        <w:rPr>
          <w:rFonts w:ascii="Verdana" w:hAnsi="Verdana" w:cs="Arial"/>
          <w:color w:val="0000FF"/>
          <w:sz w:val="19"/>
          <w:szCs w:val="19"/>
        </w:rPr>
        <w:t>ro</w:t>
      </w:r>
      <w:r w:rsidRPr="00263A95">
        <w:rPr>
          <w:rFonts w:ascii="Verdana" w:hAnsi="Verdana" w:cs="Arial"/>
          <w:color w:val="0000FF"/>
          <w:sz w:val="19"/>
          <w:szCs w:val="19"/>
        </w:rPr>
        <w:t>metidos en la of</w:t>
      </w:r>
      <w:r w:rsidR="00496F8B">
        <w:rPr>
          <w:rFonts w:ascii="Verdana" w:hAnsi="Verdana" w:cs="Arial"/>
          <w:color w:val="0000FF"/>
          <w:sz w:val="19"/>
          <w:szCs w:val="19"/>
        </w:rPr>
        <w:t>erta</w:t>
      </w:r>
      <w:r w:rsidRPr="00263A95">
        <w:rPr>
          <w:rFonts w:ascii="Verdana" w:hAnsi="Verdana" w:cs="Arial"/>
          <w:color w:val="0000FF"/>
          <w:sz w:val="19"/>
          <w:szCs w:val="19"/>
        </w:rPr>
        <w:t>, cuando dicho incumplim</w:t>
      </w:r>
      <w:r w:rsidR="00496F8B">
        <w:rPr>
          <w:rFonts w:ascii="Verdana" w:hAnsi="Verdana" w:cs="Arial"/>
          <w:color w:val="0000FF"/>
          <w:sz w:val="19"/>
          <w:szCs w:val="19"/>
        </w:rPr>
        <w:t>iento</w:t>
      </w:r>
      <w:r w:rsidRPr="00263A95">
        <w:rPr>
          <w:rFonts w:ascii="Verdana" w:hAnsi="Verdana" w:cs="Arial"/>
          <w:color w:val="0000FF"/>
          <w:sz w:val="19"/>
          <w:szCs w:val="19"/>
        </w:rPr>
        <w:t xml:space="preserve"> sea reiterativo y por razones imput</w:t>
      </w:r>
      <w:r w:rsidR="00496F8B">
        <w:rPr>
          <w:rFonts w:ascii="Verdana" w:hAnsi="Verdana" w:cs="Arial"/>
          <w:color w:val="0000FF"/>
          <w:sz w:val="19"/>
          <w:szCs w:val="19"/>
        </w:rPr>
        <w:t>ables</w:t>
      </w:r>
      <w:r w:rsidRPr="00263A95">
        <w:rPr>
          <w:rFonts w:ascii="Verdana" w:hAnsi="Verdana" w:cs="Arial"/>
          <w:color w:val="0000FF"/>
          <w:sz w:val="19"/>
          <w:szCs w:val="19"/>
        </w:rPr>
        <w:t xml:space="preserve"> al adjudicatario, podrá ser causa de resci</w:t>
      </w:r>
      <w:r w:rsidR="00496F8B">
        <w:rPr>
          <w:rFonts w:ascii="Verdana" w:hAnsi="Verdana" w:cs="Arial"/>
          <w:color w:val="0000FF"/>
          <w:sz w:val="19"/>
          <w:szCs w:val="19"/>
        </w:rPr>
        <w:t xml:space="preserve">sión </w:t>
      </w:r>
      <w:r w:rsidRPr="00263A95">
        <w:rPr>
          <w:rFonts w:ascii="Verdana" w:hAnsi="Verdana" w:cs="Arial"/>
          <w:color w:val="0000FF"/>
          <w:sz w:val="19"/>
          <w:szCs w:val="19"/>
        </w:rPr>
        <w:t>del contrato y en</w:t>
      </w:r>
      <w:r w:rsidR="00496F8B">
        <w:rPr>
          <w:rFonts w:ascii="Verdana" w:hAnsi="Verdana" w:cs="Arial"/>
          <w:color w:val="0000FF"/>
          <w:sz w:val="19"/>
          <w:szCs w:val="19"/>
        </w:rPr>
        <w:t xml:space="preserve"> cualquier caso </w:t>
      </w:r>
      <w:r w:rsidRPr="00263A95">
        <w:rPr>
          <w:rFonts w:ascii="Verdana" w:hAnsi="Verdana" w:cs="Arial"/>
          <w:color w:val="0000FF"/>
          <w:sz w:val="19"/>
          <w:szCs w:val="19"/>
        </w:rPr>
        <w:t>l</w:t>
      </w:r>
      <w:r w:rsidR="00496F8B">
        <w:rPr>
          <w:rFonts w:ascii="Verdana" w:hAnsi="Verdana" w:cs="Arial"/>
          <w:color w:val="0000FF"/>
          <w:sz w:val="19"/>
          <w:szCs w:val="19"/>
        </w:rPr>
        <w:t>a</w:t>
      </w:r>
      <w:r w:rsidRPr="00263A95">
        <w:rPr>
          <w:rFonts w:ascii="Verdana" w:hAnsi="Verdana" w:cs="Arial"/>
          <w:color w:val="0000FF"/>
          <w:sz w:val="19"/>
          <w:szCs w:val="19"/>
        </w:rPr>
        <w:t xml:space="preserve"> Admin</w:t>
      </w:r>
      <w:r w:rsidR="00496F8B">
        <w:rPr>
          <w:rFonts w:ascii="Verdana" w:hAnsi="Verdana" w:cs="Arial"/>
          <w:color w:val="0000FF"/>
          <w:sz w:val="19"/>
          <w:szCs w:val="19"/>
        </w:rPr>
        <w:t>istración</w:t>
      </w:r>
      <w:r w:rsidRPr="00263A95">
        <w:rPr>
          <w:rFonts w:ascii="Verdana" w:hAnsi="Verdana" w:cs="Arial"/>
          <w:color w:val="0000FF"/>
          <w:sz w:val="19"/>
          <w:szCs w:val="19"/>
        </w:rPr>
        <w:t xml:space="preserve"> podrá procede</w:t>
      </w:r>
      <w:r w:rsidR="00496F8B">
        <w:rPr>
          <w:rFonts w:ascii="Verdana" w:hAnsi="Verdana" w:cs="Arial"/>
          <w:color w:val="0000FF"/>
          <w:sz w:val="19"/>
          <w:szCs w:val="19"/>
        </w:rPr>
        <w:t>r</w:t>
      </w:r>
      <w:r w:rsidRPr="00263A95">
        <w:rPr>
          <w:rFonts w:ascii="Verdana" w:hAnsi="Verdana" w:cs="Arial"/>
          <w:color w:val="0000FF"/>
          <w:sz w:val="19"/>
          <w:szCs w:val="19"/>
        </w:rPr>
        <w:t xml:space="preserve"> a rescin</w:t>
      </w:r>
      <w:r w:rsidR="00496F8B">
        <w:rPr>
          <w:rFonts w:ascii="Verdana" w:hAnsi="Verdana" w:cs="Arial"/>
          <w:color w:val="0000FF"/>
          <w:sz w:val="19"/>
          <w:szCs w:val="19"/>
        </w:rPr>
        <w:t>dir</w:t>
      </w:r>
      <w:r w:rsidRPr="00263A95">
        <w:rPr>
          <w:rFonts w:ascii="Verdana" w:hAnsi="Verdana" w:cs="Arial"/>
          <w:color w:val="0000FF"/>
          <w:sz w:val="19"/>
          <w:szCs w:val="19"/>
        </w:rPr>
        <w:t xml:space="preserve"> la contratación del servicio afectado y procede</w:t>
      </w:r>
      <w:r w:rsidR="00496F8B">
        <w:rPr>
          <w:rFonts w:ascii="Verdana" w:hAnsi="Verdana" w:cs="Arial"/>
          <w:color w:val="0000FF"/>
          <w:sz w:val="19"/>
          <w:szCs w:val="19"/>
        </w:rPr>
        <w:t>r</w:t>
      </w:r>
      <w:r w:rsidRPr="00263A95">
        <w:rPr>
          <w:rFonts w:ascii="Verdana" w:hAnsi="Verdana" w:cs="Arial"/>
          <w:color w:val="0000FF"/>
          <w:sz w:val="19"/>
          <w:szCs w:val="19"/>
        </w:rPr>
        <w:t xml:space="preserve"> a su adjudicación a otro contratista, si esto fuera posible.</w:t>
      </w:r>
    </w:p>
    <w:p w14:paraId="11A485F5" w14:textId="55F263F3" w:rsidR="00C548B6" w:rsidRPr="008F04F6" w:rsidRDefault="00C548B6" w:rsidP="001D3DE3">
      <w:pPr>
        <w:pStyle w:val="Ttulo3"/>
        <w:spacing w:after="120"/>
        <w:rPr>
          <w:i/>
        </w:rPr>
      </w:pPr>
      <w:bookmarkStart w:id="260" w:name="_Toc528657919"/>
      <w:bookmarkStart w:id="261" w:name="_Toc528658738"/>
      <w:bookmarkStart w:id="262" w:name="_Toc528660365"/>
      <w:bookmarkStart w:id="263" w:name="_Toc528664215"/>
      <w:bookmarkStart w:id="264" w:name="_Toc528665906"/>
      <w:bookmarkStart w:id="265" w:name="_Toc528666531"/>
      <w:bookmarkStart w:id="266" w:name="_Toc528671254"/>
      <w:bookmarkStart w:id="267" w:name="_Toc530728034"/>
      <w:bookmarkStart w:id="268" w:name="_Toc5958924"/>
      <w:bookmarkStart w:id="269" w:name="_Toc34132888"/>
      <w:bookmarkStart w:id="270" w:name="_Toc157522060"/>
      <w:r w:rsidRPr="008F04F6">
        <w:t>18.- CLÁUSULAS ADICIONALES RELATIVAS A LA PRESTACIÓN OBJETO DEL CONTRATO</w:t>
      </w:r>
      <w:bookmarkEnd w:id="260"/>
      <w:bookmarkEnd w:id="261"/>
      <w:bookmarkEnd w:id="262"/>
      <w:bookmarkEnd w:id="263"/>
      <w:bookmarkEnd w:id="264"/>
      <w:bookmarkEnd w:id="265"/>
      <w:bookmarkEnd w:id="266"/>
      <w:bookmarkEnd w:id="267"/>
      <w:bookmarkEnd w:id="268"/>
      <w:bookmarkEnd w:id="269"/>
      <w:bookmarkEnd w:id="270"/>
    </w:p>
    <w:p w14:paraId="6FB3B542" w14:textId="06111422" w:rsidR="00C548B6" w:rsidRPr="008F04F6" w:rsidRDefault="00C548B6" w:rsidP="001D3DE3">
      <w:pPr>
        <w:pStyle w:val="Ttulo4"/>
        <w:spacing w:after="120"/>
        <w:ind w:left="851" w:right="-427"/>
        <w:jc w:val="both"/>
        <w:rPr>
          <w:b w:val="0"/>
          <w:i/>
          <w:sz w:val="19"/>
          <w:szCs w:val="19"/>
        </w:rPr>
      </w:pPr>
      <w:bookmarkStart w:id="271" w:name="_Toc38387624"/>
      <w:r w:rsidRPr="008F04F6">
        <w:rPr>
          <w:sz w:val="19"/>
          <w:szCs w:val="19"/>
        </w:rPr>
        <w:t xml:space="preserve">18.1.- </w:t>
      </w:r>
      <w:r w:rsidRPr="008F04F6">
        <w:rPr>
          <w:b w:val="0"/>
          <w:sz w:val="19"/>
          <w:szCs w:val="19"/>
        </w:rPr>
        <w:t xml:space="preserve">Obligación de la contratista de presentar el </w:t>
      </w:r>
      <w:r w:rsidRPr="008F04F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bookmarkEnd w:id="271"/>
      <w:r w:rsidR="00BC5837">
        <w:rPr>
          <w:rFonts w:cs="Arial"/>
          <w:b w:val="0"/>
          <w:color w:val="0000FF"/>
          <w:sz w:val="19"/>
          <w:szCs w:val="19"/>
        </w:rPr>
        <w:t>sí</w:t>
      </w:r>
      <w:r w:rsidR="003B7773">
        <w:rPr>
          <w:rFonts w:cs="Arial"/>
          <w:b w:val="0"/>
          <w:color w:val="0000FF"/>
          <w:sz w:val="19"/>
          <w:szCs w:val="19"/>
        </w:rPr>
        <w:t>.</w:t>
      </w:r>
    </w:p>
    <w:p w14:paraId="5C3D9A17" w14:textId="0DA11436"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programa de trabajo reviste la condición de documento contractual: </w:t>
      </w:r>
      <w:r w:rsidR="00BC5837">
        <w:rPr>
          <w:rFonts w:ascii="Verdana" w:hAnsi="Verdana" w:cs="Arial"/>
          <w:color w:val="0000FF"/>
          <w:sz w:val="19"/>
          <w:szCs w:val="19"/>
        </w:rPr>
        <w:t>sí</w:t>
      </w:r>
      <w:r w:rsidR="003B7773">
        <w:rPr>
          <w:rFonts w:ascii="Verdana" w:hAnsi="Verdana" w:cs="Arial"/>
          <w:color w:val="0000FF"/>
          <w:sz w:val="19"/>
          <w:szCs w:val="19"/>
        </w:rPr>
        <w:t>.</w:t>
      </w:r>
    </w:p>
    <w:p w14:paraId="424D3A99" w14:textId="762C2C66" w:rsidR="00C548B6" w:rsidRPr="008F04F6" w:rsidRDefault="00C548B6" w:rsidP="001D3DE3">
      <w:pPr>
        <w:pStyle w:val="Ttulo4"/>
        <w:spacing w:after="120"/>
        <w:ind w:left="851" w:right="-427"/>
        <w:jc w:val="both"/>
        <w:rPr>
          <w:b w:val="0"/>
          <w:i/>
          <w:color w:val="0070C0"/>
          <w:sz w:val="19"/>
          <w:szCs w:val="19"/>
        </w:rPr>
      </w:pPr>
      <w:bookmarkStart w:id="272"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 </w:t>
      </w:r>
      <w:r w:rsidRPr="00AF426B">
        <w:rPr>
          <w:rFonts w:cs="Arial"/>
          <w:b w:val="0"/>
          <w:color w:val="0000FF"/>
          <w:sz w:val="19"/>
          <w:szCs w:val="19"/>
        </w:rPr>
        <w:t>sí</w:t>
      </w:r>
      <w:bookmarkEnd w:id="272"/>
      <w:r w:rsidR="00502DE9" w:rsidRPr="00AF426B">
        <w:rPr>
          <w:rFonts w:cs="Arial"/>
          <w:b w:val="0"/>
          <w:color w:val="0000FF"/>
          <w:sz w:val="19"/>
          <w:szCs w:val="19"/>
        </w:rPr>
        <w:t>.</w:t>
      </w:r>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1F7F7162" w14:textId="07FB6903" w:rsidR="00C548B6" w:rsidRPr="008F04F6" w:rsidRDefault="00C548B6" w:rsidP="001D3DE3">
      <w:pPr>
        <w:pStyle w:val="Ttulo4"/>
        <w:spacing w:after="120"/>
        <w:ind w:left="851" w:right="-427"/>
        <w:jc w:val="both"/>
        <w:rPr>
          <w:rFonts w:cs="Arial"/>
          <w:b w:val="0"/>
          <w:color w:val="0000FF"/>
          <w:sz w:val="19"/>
          <w:szCs w:val="19"/>
        </w:rPr>
      </w:pPr>
      <w:bookmarkStart w:id="273" w:name="_Toc38387626"/>
      <w:r w:rsidRPr="008F04F6">
        <w:rPr>
          <w:sz w:val="19"/>
          <w:szCs w:val="19"/>
        </w:rPr>
        <w:t>18.3- Se exige que partes de la prestación o trabajos concretos sean realizados por la propia contratista de conformidad con lo dispuesto en el art. 75.4 LCSP</w:t>
      </w:r>
      <w:r w:rsidRPr="00AF426B">
        <w:rPr>
          <w:sz w:val="19"/>
          <w:szCs w:val="19"/>
        </w:rPr>
        <w:t xml:space="preserve">: </w:t>
      </w:r>
      <w:r w:rsidRPr="00AF426B">
        <w:rPr>
          <w:rFonts w:cs="Arial"/>
          <w:b w:val="0"/>
          <w:color w:val="0000FF"/>
          <w:sz w:val="19"/>
          <w:szCs w:val="19"/>
        </w:rPr>
        <w:t>no</w:t>
      </w:r>
      <w:bookmarkEnd w:id="273"/>
      <w:r w:rsidR="0027301D" w:rsidRPr="00AF426B">
        <w:rPr>
          <w:rFonts w:cs="Arial"/>
          <w:b w:val="0"/>
          <w:color w:val="0000FF"/>
          <w:sz w:val="19"/>
          <w:szCs w:val="19"/>
        </w:rPr>
        <w:t xml:space="preserve"> se permite la subcontratación.</w:t>
      </w:r>
    </w:p>
    <w:p w14:paraId="772D78D7" w14:textId="77777777" w:rsidR="00C548B6" w:rsidRPr="008F04F6" w:rsidRDefault="00C548B6" w:rsidP="001D3DE3">
      <w:pPr>
        <w:spacing w:before="120" w:after="120"/>
        <w:ind w:left="851" w:right="-427"/>
        <w:jc w:val="both"/>
        <w:rPr>
          <w:rFonts w:ascii="Verdana" w:hAnsi="Verdana"/>
          <w:b/>
          <w:sz w:val="19"/>
          <w:szCs w:val="19"/>
        </w:rPr>
      </w:pPr>
      <w:r w:rsidRPr="008F04F6">
        <w:rPr>
          <w:rFonts w:ascii="Verdana" w:hAnsi="Verdana"/>
          <w:b/>
          <w:sz w:val="19"/>
          <w:szCs w:val="19"/>
        </w:rPr>
        <w:t>Partes de la prestación o trabajos:</w:t>
      </w:r>
      <w:r w:rsidRPr="008F04F6">
        <w:rPr>
          <w:rFonts w:ascii="Verdana" w:hAnsi="Verdana"/>
          <w:b/>
          <w:sz w:val="19"/>
          <w:szCs w:val="19"/>
        </w:rPr>
        <w:tab/>
        <w:t xml:space="preserve"> </w:t>
      </w:r>
    </w:p>
    <w:p w14:paraId="2681D1CF" w14:textId="632C56BE"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5D5AB5DC" w14:textId="3CCB83F4" w:rsidR="00C548B6" w:rsidRDefault="00C548B6" w:rsidP="0058246F">
      <w:pPr>
        <w:pStyle w:val="Ttulo4"/>
        <w:spacing w:after="120"/>
        <w:ind w:left="851" w:right="-427"/>
        <w:jc w:val="both"/>
        <w:rPr>
          <w:rFonts w:eastAsia="Times New Roman"/>
          <w:b w:val="0"/>
          <w:color w:val="0000FF"/>
          <w:sz w:val="19"/>
          <w:szCs w:val="19"/>
        </w:rPr>
      </w:pPr>
      <w:bookmarkStart w:id="274" w:name="_Toc38387627"/>
      <w:r w:rsidRPr="008F04F6">
        <w:rPr>
          <w:sz w:val="19"/>
          <w:szCs w:val="19"/>
        </w:rPr>
        <w:t>18.4- Otras:</w:t>
      </w:r>
      <w:bookmarkEnd w:id="274"/>
      <w:r w:rsidR="00326453">
        <w:rPr>
          <w:sz w:val="19"/>
          <w:szCs w:val="19"/>
        </w:rPr>
        <w:t xml:space="preserve"> </w:t>
      </w:r>
      <w:r w:rsidR="00326453" w:rsidRPr="00AF426B">
        <w:rPr>
          <w:rFonts w:eastAsia="Times New Roman"/>
          <w:b w:val="0"/>
          <w:color w:val="0000FF"/>
          <w:sz w:val="19"/>
          <w:szCs w:val="19"/>
        </w:rPr>
        <w:t>no.</w:t>
      </w:r>
    </w:p>
    <w:p w14:paraId="6691FC4F" w14:textId="0D7ED27B" w:rsidR="00EA4F2C" w:rsidRDefault="00EA4F2C" w:rsidP="00EA4F2C"/>
    <w:p w14:paraId="555D60B2" w14:textId="14808AF1" w:rsidR="00EA4F2C" w:rsidRDefault="00EA4F2C" w:rsidP="00EA4F2C"/>
    <w:p w14:paraId="225F00D1" w14:textId="36C74493" w:rsidR="00EA4F2C" w:rsidRDefault="00EA4F2C" w:rsidP="00EA4F2C"/>
    <w:p w14:paraId="159E7BD8" w14:textId="02D8BF92" w:rsidR="00EA4F2C" w:rsidRDefault="00EA4F2C" w:rsidP="00EA4F2C"/>
    <w:p w14:paraId="503A0513" w14:textId="097573E4" w:rsidR="00EA4F2C" w:rsidRDefault="00EA4F2C" w:rsidP="00EA4F2C"/>
    <w:p w14:paraId="79EB98F0" w14:textId="64D81563" w:rsidR="00EA4F2C" w:rsidRDefault="00EA4F2C" w:rsidP="00EA4F2C"/>
    <w:p w14:paraId="50B965EF" w14:textId="68964E6F" w:rsidR="00EA4F2C" w:rsidRDefault="00EA4F2C" w:rsidP="00EA4F2C"/>
    <w:p w14:paraId="694BF048" w14:textId="0BAE1DCC" w:rsidR="00EA4F2C" w:rsidRDefault="00EA4F2C" w:rsidP="00EA4F2C"/>
    <w:p w14:paraId="31B9C572" w14:textId="615CE354" w:rsidR="00EA4F2C" w:rsidRDefault="00EA4F2C" w:rsidP="00EA4F2C"/>
    <w:p w14:paraId="4389FCDC" w14:textId="54CEEBD3" w:rsidR="00EA4F2C" w:rsidRDefault="00EA4F2C" w:rsidP="00EA4F2C"/>
    <w:p w14:paraId="2139DB04" w14:textId="4B88BE2D" w:rsidR="00010E28" w:rsidRDefault="00010E28" w:rsidP="00EA4F2C"/>
    <w:p w14:paraId="57F4ADD8" w14:textId="76609FC6" w:rsidR="00010E28" w:rsidRDefault="00010E28" w:rsidP="00EA4F2C"/>
    <w:p w14:paraId="73DE58BA" w14:textId="35803206" w:rsidR="00010E28" w:rsidRDefault="00010E28" w:rsidP="00EA4F2C"/>
    <w:p w14:paraId="120BD126" w14:textId="77777777" w:rsidR="00010E28" w:rsidRPr="00EA4F2C" w:rsidRDefault="00010E28" w:rsidP="00EA4F2C"/>
    <w:p w14:paraId="7CD5AC0C" w14:textId="77777777" w:rsidR="00F46FF4" w:rsidRPr="00F46FF4" w:rsidRDefault="00F46FF4" w:rsidP="00F46FF4"/>
    <w:p w14:paraId="7BFF9395" w14:textId="50C15BAA" w:rsidR="00C548B6" w:rsidRPr="008F04F6" w:rsidRDefault="00C548B6" w:rsidP="0063609A">
      <w:pPr>
        <w:pStyle w:val="Ttulo2"/>
      </w:pPr>
      <w:bookmarkStart w:id="275" w:name="_Toc505598215"/>
      <w:bookmarkStart w:id="276" w:name="_Toc505598292"/>
      <w:bookmarkStart w:id="277" w:name="_Toc505598385"/>
      <w:bookmarkStart w:id="278" w:name="_Toc33530743"/>
      <w:bookmarkStart w:id="279" w:name="_Toc157522061"/>
      <w:r w:rsidRPr="008F04F6">
        <w:lastRenderedPageBreak/>
        <w:t>II.- CARACTERÍSTICAS DEL PROCEDIMIENTO DE ADJUDICACIÓN</w:t>
      </w:r>
      <w:bookmarkEnd w:id="275"/>
      <w:bookmarkEnd w:id="276"/>
      <w:bookmarkEnd w:id="277"/>
      <w:bookmarkEnd w:id="278"/>
      <w:bookmarkEnd w:id="279"/>
    </w:p>
    <w:p w14:paraId="16CDB318" w14:textId="72D4DD9C" w:rsidR="00C548B6" w:rsidRPr="008F04F6" w:rsidRDefault="00C548B6" w:rsidP="001D3DE3">
      <w:pPr>
        <w:pStyle w:val="Ttulo3"/>
        <w:spacing w:after="120"/>
      </w:pPr>
      <w:bookmarkStart w:id="280" w:name="_Toc33530744"/>
      <w:bookmarkStart w:id="281" w:name="_Toc157522062"/>
      <w:r w:rsidRPr="008F04F6">
        <w:t>19.- ÓRGANOS ADMINISTRATIVOS Y REGISTROS</w:t>
      </w:r>
      <w:bookmarkEnd w:id="280"/>
      <w:bookmarkEnd w:id="281"/>
      <w:r w:rsidRPr="008F04F6">
        <w:t xml:space="preserve"> </w:t>
      </w:r>
    </w:p>
    <w:p w14:paraId="6C5C4BD9" w14:textId="757AEB73" w:rsidR="00C548B6" w:rsidRPr="00FB4D7B" w:rsidRDefault="00C548B6" w:rsidP="001D3DE3">
      <w:pPr>
        <w:pStyle w:val="Ttulo4"/>
        <w:spacing w:after="120"/>
        <w:ind w:left="851" w:right="-427"/>
        <w:jc w:val="both"/>
        <w:rPr>
          <w:b w:val="0"/>
          <w:color w:val="0000FF"/>
          <w:sz w:val="19"/>
          <w:szCs w:val="19"/>
        </w:rPr>
      </w:pPr>
      <w:bookmarkStart w:id="282" w:name="_Toc38387630"/>
      <w:r w:rsidRPr="008F04F6">
        <w:rPr>
          <w:sz w:val="19"/>
          <w:szCs w:val="19"/>
        </w:rPr>
        <w:t>19.1.- Poder adjudicador:</w:t>
      </w:r>
      <w:bookmarkEnd w:id="282"/>
      <w:r w:rsidR="00FB4D7B">
        <w:rPr>
          <w:sz w:val="19"/>
          <w:szCs w:val="19"/>
        </w:rPr>
        <w:t xml:space="preserve"> Administración </w:t>
      </w:r>
      <w:r w:rsidR="00FB4D7B" w:rsidRPr="00FB4D7B">
        <w:rPr>
          <w:b w:val="0"/>
          <w:color w:val="0000FF"/>
          <w:sz w:val="19"/>
          <w:szCs w:val="19"/>
        </w:rPr>
        <w:t>General de la Comunidad Autónoma de Euskadi. Departamento de Seguridad.</w:t>
      </w:r>
    </w:p>
    <w:p w14:paraId="2BD6C383" w14:textId="7FD72525" w:rsidR="00C548B6" w:rsidRPr="008F04F6" w:rsidRDefault="00C548B6" w:rsidP="001D3DE3">
      <w:pPr>
        <w:pStyle w:val="Ttulo4"/>
        <w:spacing w:after="120"/>
        <w:ind w:left="851" w:right="-427"/>
        <w:jc w:val="both"/>
        <w:rPr>
          <w:sz w:val="19"/>
          <w:szCs w:val="19"/>
        </w:rPr>
      </w:pPr>
      <w:bookmarkStart w:id="283" w:name="_Toc38387631"/>
      <w:r w:rsidRPr="008F04F6">
        <w:rPr>
          <w:sz w:val="19"/>
          <w:szCs w:val="19"/>
        </w:rPr>
        <w:t>19.2.- Identificación de órganos</w:t>
      </w:r>
      <w:bookmarkEnd w:id="283"/>
      <w:r w:rsidR="00F661BB" w:rsidRPr="008F04F6">
        <w:rPr>
          <w:sz w:val="19"/>
          <w:szCs w:val="19"/>
        </w:rPr>
        <w:t>.</w:t>
      </w:r>
    </w:p>
    <w:p w14:paraId="69173FD8" w14:textId="5BACB94B" w:rsidR="00C548B6" w:rsidRPr="008F04F6" w:rsidRDefault="00C548B6" w:rsidP="00D7102B">
      <w:pPr>
        <w:pStyle w:val="Ttulo5"/>
        <w:rPr>
          <w:b/>
        </w:rPr>
      </w:pPr>
      <w:r w:rsidRPr="008F04F6">
        <w:rPr>
          <w:b/>
        </w:rPr>
        <w:t xml:space="preserve">19.2.1.- Órgano de contratación: </w:t>
      </w:r>
      <w:r w:rsidR="00FB4D7B" w:rsidRPr="00FB4D7B">
        <w:rPr>
          <w:color w:val="0000FF"/>
        </w:rPr>
        <w:t>Viceconsejero de Seguridad</w:t>
      </w:r>
      <w:r w:rsidR="00783DBD">
        <w:rPr>
          <w:color w:val="0000FF"/>
        </w:rPr>
        <w:t>.</w:t>
      </w:r>
      <w:r w:rsidRPr="008F04F6">
        <w:rPr>
          <w:b/>
        </w:rPr>
        <w:tab/>
      </w:r>
    </w:p>
    <w:p w14:paraId="3BF937B5" w14:textId="6A7DD5E6" w:rsidR="00C548B6" w:rsidRPr="00FB4D7B" w:rsidRDefault="00C548B6" w:rsidP="00D7102B">
      <w:pPr>
        <w:pStyle w:val="Ttulo5"/>
        <w:rPr>
          <w:color w:val="0000FF"/>
        </w:rPr>
      </w:pPr>
      <w:r w:rsidRPr="008F04F6">
        <w:rPr>
          <w:b/>
        </w:rPr>
        <w:t xml:space="preserve">19.2.2.- Órgano destinatario: </w:t>
      </w:r>
      <w:r w:rsidR="00FB4D7B" w:rsidRPr="00FB4D7B">
        <w:rPr>
          <w:color w:val="0000FF"/>
        </w:rPr>
        <w:t>Área de Comunicaciones de la Dirección de Gestión de Telecomunicaciones y Sistemas Informáticos</w:t>
      </w:r>
      <w:r w:rsidRPr="008F04F6">
        <w:rPr>
          <w:b/>
        </w:rPr>
        <w:tab/>
        <w:t>Código DIR3:</w:t>
      </w:r>
      <w:r w:rsidR="00FB4D7B">
        <w:rPr>
          <w:b/>
        </w:rPr>
        <w:t xml:space="preserve"> </w:t>
      </w:r>
      <w:r w:rsidR="00FB4D7B" w:rsidRPr="00FB4D7B">
        <w:rPr>
          <w:color w:val="0000FF"/>
        </w:rPr>
        <w:t>A16007476</w:t>
      </w:r>
    </w:p>
    <w:p w14:paraId="62DAE65B" w14:textId="5705757B" w:rsidR="00C548B6" w:rsidRPr="00EA2F4D" w:rsidRDefault="00C548B6" w:rsidP="00D7102B">
      <w:pPr>
        <w:pStyle w:val="Ttulo5"/>
        <w:rPr>
          <w:color w:val="0000FF"/>
        </w:rPr>
      </w:pPr>
      <w:r w:rsidRPr="008F04F6">
        <w:rPr>
          <w:b/>
        </w:rPr>
        <w:t xml:space="preserve">19.2.3.- Responsable del contrato: </w:t>
      </w:r>
      <w:r w:rsidR="00EA2F4D" w:rsidRPr="00EA2F4D">
        <w:rPr>
          <w:color w:val="0000FF"/>
        </w:rPr>
        <w:t xml:space="preserve">Jon </w:t>
      </w:r>
      <w:proofErr w:type="spellStart"/>
      <w:r w:rsidR="00EA2F4D" w:rsidRPr="00EA2F4D">
        <w:rPr>
          <w:color w:val="0000FF"/>
        </w:rPr>
        <w:t>Jaureguibeitia</w:t>
      </w:r>
      <w:proofErr w:type="spellEnd"/>
      <w:r w:rsidR="00EA2F4D" w:rsidRPr="00EA2F4D">
        <w:rPr>
          <w:color w:val="0000FF"/>
        </w:rPr>
        <w:t xml:space="preserve">, Jefe Sección </w:t>
      </w:r>
      <w:r w:rsidR="000B5D99">
        <w:rPr>
          <w:color w:val="0000FF"/>
        </w:rPr>
        <w:t>Proyectos TIC</w:t>
      </w:r>
      <w:r w:rsidR="00EA2F4D" w:rsidRPr="00EA2F4D">
        <w:rPr>
          <w:color w:val="0000FF"/>
        </w:rPr>
        <w:t xml:space="preserve">. </w:t>
      </w:r>
    </w:p>
    <w:p w14:paraId="02C41577" w14:textId="4B77A622" w:rsidR="00C548B6" w:rsidRPr="008F04F6" w:rsidRDefault="00C548B6" w:rsidP="00BE3EB9">
      <w:pPr>
        <w:pStyle w:val="Prrafodelista"/>
        <w:tabs>
          <w:tab w:val="left" w:pos="0"/>
          <w:tab w:val="left" w:pos="900"/>
        </w:tabs>
        <w:spacing w:before="120" w:after="120"/>
        <w:ind w:left="1276" w:right="-318" w:hanging="850"/>
        <w:jc w:val="both"/>
        <w:rPr>
          <w:b/>
        </w:rPr>
      </w:pPr>
      <w:r w:rsidRPr="00D7453F">
        <w:rPr>
          <w:rFonts w:ascii="Verdana" w:hAnsi="Verdana"/>
          <w:b/>
          <w:sz w:val="19"/>
          <w:szCs w:val="19"/>
        </w:rPr>
        <w:t>19.2.4.- Órgano competente en materia de contabilidad pública:</w:t>
      </w:r>
      <w:r w:rsidR="00D7453F" w:rsidRPr="00D7453F">
        <w:rPr>
          <w:rFonts w:ascii="Verdana" w:hAnsi="Verdana"/>
          <w:b/>
          <w:sz w:val="19"/>
          <w:szCs w:val="19"/>
        </w:rPr>
        <w:t xml:space="preserve"> </w:t>
      </w:r>
      <w:r w:rsidR="00D7453F" w:rsidRPr="00D7453F">
        <w:rPr>
          <w:rFonts w:ascii="Verdana" w:hAnsi="Verdana" w:cs="Tahoma"/>
          <w:color w:val="0000FF"/>
          <w:sz w:val="19"/>
          <w:szCs w:val="19"/>
        </w:rPr>
        <w:t>Oficina de Control Económico. Código A16007243</w:t>
      </w:r>
      <w:r w:rsidR="00BE3EB9">
        <w:rPr>
          <w:rFonts w:ascii="Verdana" w:hAnsi="Verdana" w:cs="Tahoma"/>
          <w:color w:val="0000FF"/>
          <w:sz w:val="19"/>
          <w:szCs w:val="19"/>
        </w:rPr>
        <w:t>.</w:t>
      </w:r>
    </w:p>
    <w:p w14:paraId="377838FE" w14:textId="5DE25BE8" w:rsidR="00C548B6" w:rsidRPr="00BE3EB9" w:rsidRDefault="00C548B6" w:rsidP="00D7102B">
      <w:pPr>
        <w:pStyle w:val="Ttulo5"/>
        <w:rPr>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Pr="00BE3EB9">
        <w:rPr>
          <w:color w:val="0000FF"/>
        </w:rPr>
        <w:t>no</w:t>
      </w:r>
      <w:r w:rsidR="00F661BB" w:rsidRPr="00BE3EB9">
        <w:rPr>
          <w:color w:val="0000FF"/>
        </w:rPr>
        <w:t>.</w:t>
      </w:r>
    </w:p>
    <w:p w14:paraId="1A2F3C0C" w14:textId="6E16D940" w:rsidR="00C548B6" w:rsidRDefault="00C548B6" w:rsidP="00D7102B">
      <w:pPr>
        <w:pStyle w:val="Ttulo5"/>
        <w:rPr>
          <w:b/>
        </w:rPr>
      </w:pPr>
      <w:r w:rsidRPr="008F04F6">
        <w:rPr>
          <w:b/>
        </w:rPr>
        <w:t>19.2.6.- Composición de la mesa de contratación:</w:t>
      </w:r>
    </w:p>
    <w:p w14:paraId="0B724B2F" w14:textId="77777777" w:rsidR="00BE3EB9" w:rsidRDefault="00BE3EB9" w:rsidP="00EF0478">
      <w:pPr>
        <w:pStyle w:val="Prrafodelista"/>
        <w:tabs>
          <w:tab w:val="left" w:pos="0"/>
          <w:tab w:val="left" w:pos="900"/>
        </w:tabs>
        <w:spacing w:before="120" w:after="120"/>
        <w:ind w:left="142" w:right="-318" w:firstLine="567"/>
        <w:jc w:val="both"/>
        <w:rPr>
          <w:rFonts w:ascii="Verdana" w:hAnsi="Verdana" w:cs="Tahoma"/>
          <w:b/>
          <w:sz w:val="19"/>
          <w:szCs w:val="19"/>
        </w:rPr>
      </w:pPr>
      <w:r>
        <w:rPr>
          <w:rFonts w:ascii="Verdana" w:hAnsi="Verdana" w:cs="Tahoma"/>
          <w:b/>
          <w:sz w:val="19"/>
          <w:szCs w:val="19"/>
        </w:rPr>
        <w:t>Presidenta: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248"/>
      </w:tblGrid>
      <w:tr w:rsidR="00BE3EB9" w14:paraId="43464FA3" w14:textId="77777777" w:rsidTr="003F4B48">
        <w:tc>
          <w:tcPr>
            <w:tcW w:w="4536" w:type="dxa"/>
            <w:shd w:val="clear" w:color="auto" w:fill="auto"/>
          </w:tcPr>
          <w:p w14:paraId="3ABB0DF6" w14:textId="77777777" w:rsidR="00BE3EB9" w:rsidRPr="00AE0190" w:rsidRDefault="00BE3EB9" w:rsidP="00EF0478">
            <w:pPr>
              <w:pStyle w:val="Prrafodelista"/>
              <w:tabs>
                <w:tab w:val="left" w:pos="0"/>
                <w:tab w:val="left" w:pos="900"/>
              </w:tabs>
              <w:spacing w:before="120" w:after="120"/>
              <w:ind w:left="142" w:right="-318" w:firstLine="567"/>
              <w:jc w:val="both"/>
              <w:rPr>
                <w:rFonts w:ascii="Verdana" w:hAnsi="Verdana" w:cs="Tahoma"/>
                <w:sz w:val="19"/>
                <w:szCs w:val="19"/>
              </w:rPr>
            </w:pPr>
            <w:r w:rsidRPr="00AE0190">
              <w:rPr>
                <w:rFonts w:ascii="Verdana" w:hAnsi="Verdana" w:cs="Tahoma"/>
                <w:sz w:val="19"/>
                <w:szCs w:val="19"/>
              </w:rPr>
              <w:t>Titular</w:t>
            </w:r>
          </w:p>
        </w:tc>
        <w:tc>
          <w:tcPr>
            <w:tcW w:w="4359" w:type="dxa"/>
            <w:shd w:val="clear" w:color="auto" w:fill="auto"/>
          </w:tcPr>
          <w:p w14:paraId="35135F93" w14:textId="77777777" w:rsidR="00BE3EB9" w:rsidRPr="00AE0190" w:rsidRDefault="00BE3EB9" w:rsidP="00EF0478">
            <w:pPr>
              <w:pStyle w:val="Prrafodelista"/>
              <w:tabs>
                <w:tab w:val="left" w:pos="0"/>
                <w:tab w:val="left" w:pos="900"/>
              </w:tabs>
              <w:spacing w:before="120" w:after="120"/>
              <w:ind w:left="142" w:right="-318" w:firstLine="567"/>
              <w:jc w:val="both"/>
              <w:rPr>
                <w:rFonts w:ascii="Verdana" w:hAnsi="Verdana" w:cs="Tahoma"/>
                <w:sz w:val="19"/>
                <w:szCs w:val="19"/>
              </w:rPr>
            </w:pPr>
            <w:r w:rsidRPr="00AE0190">
              <w:rPr>
                <w:rFonts w:ascii="Verdana" w:hAnsi="Verdana" w:cs="Tahoma"/>
                <w:sz w:val="19"/>
                <w:szCs w:val="19"/>
              </w:rPr>
              <w:t>Suplente</w:t>
            </w:r>
          </w:p>
        </w:tc>
      </w:tr>
      <w:tr w:rsidR="00BE3EB9" w14:paraId="20FD7934" w14:textId="77777777" w:rsidTr="003F4B48">
        <w:tc>
          <w:tcPr>
            <w:tcW w:w="4536" w:type="dxa"/>
            <w:shd w:val="clear" w:color="auto" w:fill="auto"/>
          </w:tcPr>
          <w:p w14:paraId="7B69F3C2" w14:textId="77777777" w:rsidR="00BE3EB9" w:rsidRPr="00BE3EB9" w:rsidRDefault="00BE3EB9" w:rsidP="003F4B48">
            <w:pPr>
              <w:pStyle w:val="Prrafodelista"/>
              <w:tabs>
                <w:tab w:val="left" w:pos="0"/>
                <w:tab w:val="left" w:pos="900"/>
              </w:tabs>
              <w:spacing w:before="120" w:after="120"/>
              <w:ind w:left="142" w:right="-318" w:hanging="142"/>
              <w:jc w:val="both"/>
              <w:rPr>
                <w:rFonts w:ascii="Verdana" w:hAnsi="Verdana" w:cs="Tahoma"/>
                <w:color w:val="0000FF"/>
                <w:sz w:val="19"/>
                <w:szCs w:val="19"/>
              </w:rPr>
            </w:pPr>
            <w:r w:rsidRPr="00BE3EB9">
              <w:rPr>
                <w:rFonts w:ascii="Verdana" w:hAnsi="Verdana" w:cs="Tahoma"/>
                <w:color w:val="0000FF"/>
                <w:sz w:val="19"/>
                <w:szCs w:val="19"/>
              </w:rPr>
              <w:t>Begoña López, Jefa Área de Comunicaciones</w:t>
            </w:r>
          </w:p>
        </w:tc>
        <w:tc>
          <w:tcPr>
            <w:tcW w:w="4359" w:type="dxa"/>
            <w:shd w:val="clear" w:color="auto" w:fill="auto"/>
          </w:tcPr>
          <w:p w14:paraId="5D759817" w14:textId="77777777" w:rsidR="003F4B48" w:rsidRDefault="00BE3EB9" w:rsidP="003F4B48">
            <w:pPr>
              <w:pStyle w:val="Prrafodelista"/>
              <w:tabs>
                <w:tab w:val="left" w:pos="0"/>
                <w:tab w:val="left" w:pos="900"/>
              </w:tabs>
              <w:spacing w:before="120" w:after="120"/>
              <w:ind w:left="142" w:right="-318"/>
              <w:jc w:val="both"/>
              <w:rPr>
                <w:rFonts w:ascii="Verdana" w:hAnsi="Verdana" w:cs="Tahoma"/>
                <w:color w:val="0000FF"/>
                <w:sz w:val="19"/>
                <w:szCs w:val="19"/>
              </w:rPr>
            </w:pPr>
            <w:r w:rsidRPr="00BE3EB9">
              <w:rPr>
                <w:rFonts w:ascii="Verdana" w:hAnsi="Verdana" w:cs="Tahoma"/>
                <w:color w:val="0000FF"/>
                <w:sz w:val="19"/>
                <w:szCs w:val="19"/>
              </w:rPr>
              <w:t>Cesar Diez, Jefe Área de Sistemas</w:t>
            </w:r>
          </w:p>
          <w:p w14:paraId="2AB9479F" w14:textId="7228D151" w:rsidR="00BE3EB9" w:rsidRPr="00BE3EB9" w:rsidRDefault="00BE3EB9" w:rsidP="003F4B48">
            <w:pPr>
              <w:pStyle w:val="Prrafodelista"/>
              <w:tabs>
                <w:tab w:val="left" w:pos="0"/>
                <w:tab w:val="left" w:pos="900"/>
              </w:tabs>
              <w:spacing w:before="120" w:after="120"/>
              <w:ind w:left="142" w:right="-318"/>
              <w:jc w:val="both"/>
              <w:rPr>
                <w:rFonts w:ascii="Verdana" w:hAnsi="Verdana" w:cs="Tahoma"/>
                <w:color w:val="0000FF"/>
                <w:sz w:val="19"/>
                <w:szCs w:val="19"/>
              </w:rPr>
            </w:pPr>
            <w:r w:rsidRPr="00BE3EB9">
              <w:rPr>
                <w:rFonts w:ascii="Verdana" w:hAnsi="Verdana" w:cs="Tahoma"/>
                <w:color w:val="0000FF"/>
                <w:sz w:val="19"/>
                <w:szCs w:val="19"/>
              </w:rPr>
              <w:t>Informáticos</w:t>
            </w:r>
          </w:p>
        </w:tc>
      </w:tr>
    </w:tbl>
    <w:p w14:paraId="371F7C95" w14:textId="77777777" w:rsidR="00BE3EB9" w:rsidRDefault="00BE3EB9" w:rsidP="00EF0478">
      <w:pPr>
        <w:pStyle w:val="Prrafodelista"/>
        <w:tabs>
          <w:tab w:val="left" w:pos="0"/>
          <w:tab w:val="left" w:pos="900"/>
        </w:tabs>
        <w:spacing w:before="120" w:after="120"/>
        <w:ind w:left="142" w:right="-318" w:firstLine="567"/>
        <w:jc w:val="both"/>
        <w:rPr>
          <w:rFonts w:ascii="Verdana" w:hAnsi="Verdana" w:cs="Tahoma"/>
          <w:b/>
          <w:sz w:val="19"/>
          <w:szCs w:val="19"/>
        </w:rPr>
      </w:pPr>
      <w:r>
        <w:rPr>
          <w:rFonts w:ascii="Verdana" w:hAnsi="Verdana" w:cs="Tahoma"/>
          <w:b/>
          <w:sz w:val="19"/>
          <w:szCs w:val="19"/>
        </w:rPr>
        <w:t>Vocales técnicos:</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6"/>
        <w:gridCol w:w="4255"/>
      </w:tblGrid>
      <w:tr w:rsidR="00BE3EB9" w14:paraId="10107561" w14:textId="77777777" w:rsidTr="003F4B48">
        <w:tc>
          <w:tcPr>
            <w:tcW w:w="4536" w:type="dxa"/>
            <w:shd w:val="clear" w:color="auto" w:fill="auto"/>
          </w:tcPr>
          <w:p w14:paraId="4DFB3EEA" w14:textId="77777777" w:rsidR="00BE3EB9" w:rsidRPr="00AE0190" w:rsidRDefault="00BE3EB9" w:rsidP="00EF0478">
            <w:pPr>
              <w:pStyle w:val="Prrafodelista"/>
              <w:tabs>
                <w:tab w:val="left" w:pos="0"/>
                <w:tab w:val="left" w:pos="900"/>
              </w:tabs>
              <w:spacing w:before="120" w:after="120"/>
              <w:ind w:left="142" w:right="-318" w:firstLine="567"/>
              <w:jc w:val="both"/>
              <w:rPr>
                <w:rFonts w:ascii="Verdana" w:hAnsi="Verdana" w:cs="Tahoma"/>
                <w:sz w:val="19"/>
                <w:szCs w:val="19"/>
              </w:rPr>
            </w:pPr>
            <w:r w:rsidRPr="00AE0190">
              <w:rPr>
                <w:rFonts w:ascii="Verdana" w:hAnsi="Verdana" w:cs="Tahoma"/>
                <w:sz w:val="19"/>
                <w:szCs w:val="19"/>
              </w:rPr>
              <w:t>Titular</w:t>
            </w:r>
          </w:p>
        </w:tc>
        <w:tc>
          <w:tcPr>
            <w:tcW w:w="4359" w:type="dxa"/>
            <w:shd w:val="clear" w:color="auto" w:fill="auto"/>
          </w:tcPr>
          <w:p w14:paraId="3AA9683B" w14:textId="77777777" w:rsidR="00BE3EB9" w:rsidRPr="00AE0190" w:rsidRDefault="00BE3EB9" w:rsidP="00EF0478">
            <w:pPr>
              <w:pStyle w:val="Prrafodelista"/>
              <w:tabs>
                <w:tab w:val="left" w:pos="0"/>
                <w:tab w:val="left" w:pos="900"/>
              </w:tabs>
              <w:spacing w:before="120" w:after="120"/>
              <w:ind w:left="142" w:right="-318" w:firstLine="567"/>
              <w:jc w:val="both"/>
              <w:rPr>
                <w:rFonts w:ascii="Verdana" w:hAnsi="Verdana" w:cs="Tahoma"/>
                <w:sz w:val="19"/>
                <w:szCs w:val="19"/>
              </w:rPr>
            </w:pPr>
            <w:r w:rsidRPr="00AE0190">
              <w:rPr>
                <w:rFonts w:ascii="Verdana" w:hAnsi="Verdana" w:cs="Tahoma"/>
                <w:sz w:val="19"/>
                <w:szCs w:val="19"/>
              </w:rPr>
              <w:t>Suplente</w:t>
            </w:r>
          </w:p>
        </w:tc>
      </w:tr>
      <w:tr w:rsidR="00BE3EB9" w14:paraId="166FFF6D" w14:textId="77777777" w:rsidTr="003F4B48">
        <w:tc>
          <w:tcPr>
            <w:tcW w:w="4536" w:type="dxa"/>
            <w:shd w:val="clear" w:color="auto" w:fill="auto"/>
          </w:tcPr>
          <w:p w14:paraId="3C57FE64" w14:textId="77777777" w:rsidR="003F4B48" w:rsidRDefault="00EF0478" w:rsidP="003F4B48">
            <w:pPr>
              <w:pStyle w:val="Prrafodelista"/>
              <w:tabs>
                <w:tab w:val="left" w:pos="0"/>
                <w:tab w:val="left" w:pos="900"/>
              </w:tabs>
              <w:spacing w:before="120" w:after="120"/>
              <w:ind w:left="0" w:right="-318"/>
              <w:jc w:val="both"/>
              <w:rPr>
                <w:rFonts w:ascii="Verdana" w:hAnsi="Verdana" w:cs="Tahoma"/>
                <w:color w:val="0000FF"/>
                <w:sz w:val="19"/>
                <w:szCs w:val="19"/>
              </w:rPr>
            </w:pPr>
            <w:r w:rsidRPr="00BE3EB9">
              <w:rPr>
                <w:rFonts w:ascii="Verdana" w:hAnsi="Verdana" w:cs="Tahoma"/>
                <w:color w:val="0000FF"/>
                <w:sz w:val="19"/>
                <w:szCs w:val="19"/>
              </w:rPr>
              <w:t xml:space="preserve">Iñaki Bildosola, Jefe Sección Red de </w:t>
            </w:r>
          </w:p>
          <w:p w14:paraId="6273CAD3" w14:textId="451B1DEE" w:rsidR="00BE3EB9" w:rsidRPr="00BE3EB9" w:rsidRDefault="00EF0478" w:rsidP="003F4B48">
            <w:pPr>
              <w:pStyle w:val="Prrafodelista"/>
              <w:tabs>
                <w:tab w:val="left" w:pos="0"/>
                <w:tab w:val="left" w:pos="900"/>
              </w:tabs>
              <w:spacing w:before="120" w:after="120"/>
              <w:ind w:left="0" w:right="-318"/>
              <w:jc w:val="both"/>
              <w:rPr>
                <w:rFonts w:ascii="Verdana" w:hAnsi="Verdana" w:cs="Tahoma"/>
                <w:color w:val="0000FF"/>
                <w:sz w:val="19"/>
                <w:szCs w:val="19"/>
              </w:rPr>
            </w:pPr>
            <w:r w:rsidRPr="00BE3EB9">
              <w:rPr>
                <w:rFonts w:ascii="Verdana" w:hAnsi="Verdana" w:cs="Tahoma"/>
                <w:color w:val="0000FF"/>
                <w:sz w:val="19"/>
                <w:szCs w:val="19"/>
              </w:rPr>
              <w:t>Transporte</w:t>
            </w:r>
          </w:p>
        </w:tc>
        <w:tc>
          <w:tcPr>
            <w:tcW w:w="4359" w:type="dxa"/>
            <w:shd w:val="clear" w:color="auto" w:fill="auto"/>
          </w:tcPr>
          <w:p w14:paraId="0F38F086" w14:textId="457B9029" w:rsidR="00BE3EB9" w:rsidRPr="00BE3EB9" w:rsidRDefault="00EF0478" w:rsidP="003F4B48">
            <w:pPr>
              <w:pStyle w:val="Prrafodelista"/>
              <w:tabs>
                <w:tab w:val="left" w:pos="900"/>
              </w:tabs>
              <w:spacing w:before="120" w:after="120"/>
              <w:ind w:left="142" w:right="-318" w:hanging="118"/>
              <w:jc w:val="both"/>
              <w:rPr>
                <w:rFonts w:ascii="Verdana" w:hAnsi="Verdana" w:cs="Tahoma"/>
                <w:color w:val="0000FF"/>
                <w:sz w:val="19"/>
                <w:szCs w:val="19"/>
              </w:rPr>
            </w:pPr>
            <w:proofErr w:type="spellStart"/>
            <w:r>
              <w:rPr>
                <w:rFonts w:ascii="Verdana" w:hAnsi="Verdana" w:cs="Tahoma"/>
                <w:color w:val="0000FF"/>
                <w:sz w:val="19"/>
                <w:szCs w:val="19"/>
              </w:rPr>
              <w:t>Oiane</w:t>
            </w:r>
            <w:proofErr w:type="spellEnd"/>
            <w:r>
              <w:rPr>
                <w:rFonts w:ascii="Verdana" w:hAnsi="Verdana" w:cs="Tahoma"/>
                <w:color w:val="0000FF"/>
                <w:sz w:val="19"/>
                <w:szCs w:val="19"/>
              </w:rPr>
              <w:t xml:space="preserve"> Alonso, Jefa Sección Red TETRA</w:t>
            </w:r>
          </w:p>
        </w:tc>
      </w:tr>
    </w:tbl>
    <w:p w14:paraId="61A6BBA8" w14:textId="77777777" w:rsidR="00BE3EB9" w:rsidRPr="00AE0190" w:rsidRDefault="00BE3EB9" w:rsidP="00EF0478">
      <w:pPr>
        <w:pStyle w:val="Prrafodelista"/>
        <w:tabs>
          <w:tab w:val="left" w:pos="0"/>
          <w:tab w:val="left" w:pos="900"/>
        </w:tabs>
        <w:spacing w:before="120" w:after="120"/>
        <w:ind w:left="142" w:right="-318" w:firstLine="567"/>
        <w:jc w:val="both"/>
        <w:rPr>
          <w:rFonts w:ascii="Verdana" w:hAnsi="Verdana" w:cs="Tahoma"/>
          <w:color w:val="2E74B5"/>
          <w:sz w:val="19"/>
          <w:szCs w:val="19"/>
        </w:rPr>
      </w:pPr>
      <w:r>
        <w:rPr>
          <w:rFonts w:ascii="Verdana" w:hAnsi="Verdana" w:cs="Tahoma"/>
          <w:b/>
          <w:sz w:val="19"/>
          <w:szCs w:val="19"/>
        </w:rPr>
        <w:t xml:space="preserve">Representante de la Oficina de Control Económico: </w:t>
      </w:r>
      <w:r w:rsidRPr="00BE3EB9">
        <w:rPr>
          <w:rFonts w:ascii="Verdana" w:hAnsi="Verdana" w:cs="Tahoma"/>
          <w:color w:val="0000FF"/>
          <w:sz w:val="19"/>
          <w:szCs w:val="19"/>
        </w:rPr>
        <w:t xml:space="preserve">Xabier </w:t>
      </w:r>
      <w:proofErr w:type="spellStart"/>
      <w:r w:rsidRPr="00BE3EB9">
        <w:rPr>
          <w:rFonts w:ascii="Verdana" w:hAnsi="Verdana" w:cs="Tahoma"/>
          <w:color w:val="0000FF"/>
          <w:sz w:val="19"/>
          <w:szCs w:val="19"/>
        </w:rPr>
        <w:t>Salinazarmendaritz</w:t>
      </w:r>
      <w:proofErr w:type="spellEnd"/>
      <w:r w:rsidRPr="00BE3EB9">
        <w:rPr>
          <w:rFonts w:ascii="Verdana" w:hAnsi="Verdana" w:cs="Tahoma"/>
          <w:color w:val="0000FF"/>
          <w:sz w:val="19"/>
          <w:szCs w:val="19"/>
        </w:rPr>
        <w:t>.</w:t>
      </w:r>
    </w:p>
    <w:p w14:paraId="547A0BAC" w14:textId="55788B00" w:rsidR="00BE3EB9" w:rsidRPr="00BE3EB9" w:rsidRDefault="00BE3EB9" w:rsidP="00EF0478">
      <w:pPr>
        <w:pStyle w:val="Prrafodelista"/>
        <w:tabs>
          <w:tab w:val="left" w:pos="0"/>
          <w:tab w:val="left" w:pos="900"/>
        </w:tabs>
        <w:spacing w:before="120" w:after="120"/>
        <w:ind w:left="709" w:right="-318"/>
        <w:jc w:val="both"/>
        <w:rPr>
          <w:rFonts w:ascii="Verdana" w:hAnsi="Verdana" w:cs="Tahoma"/>
          <w:color w:val="0000FF"/>
          <w:sz w:val="19"/>
          <w:szCs w:val="19"/>
        </w:rPr>
      </w:pPr>
      <w:r w:rsidRPr="00A574CF">
        <w:rPr>
          <w:rFonts w:ascii="Verdana" w:hAnsi="Verdana" w:cs="Tahoma"/>
          <w:b/>
          <w:sz w:val="19"/>
          <w:szCs w:val="19"/>
        </w:rPr>
        <w:t xml:space="preserve">Representante de la Dirección de </w:t>
      </w:r>
      <w:r w:rsidR="00FB6C75">
        <w:rPr>
          <w:rFonts w:ascii="Verdana" w:hAnsi="Verdana" w:cs="Tahoma"/>
          <w:b/>
          <w:sz w:val="19"/>
          <w:szCs w:val="19"/>
        </w:rPr>
        <w:t>Estrategia Digital.</w:t>
      </w:r>
    </w:p>
    <w:p w14:paraId="691EB80C" w14:textId="77777777" w:rsidR="00BE3EB9" w:rsidRDefault="00BE3EB9" w:rsidP="00EF0478">
      <w:pPr>
        <w:pStyle w:val="Prrafodelista"/>
        <w:tabs>
          <w:tab w:val="left" w:pos="0"/>
          <w:tab w:val="left" w:pos="900"/>
        </w:tabs>
        <w:spacing w:before="120" w:after="120"/>
        <w:ind w:left="142" w:right="-318" w:firstLine="567"/>
        <w:jc w:val="both"/>
        <w:rPr>
          <w:rFonts w:ascii="Verdana" w:hAnsi="Verdana" w:cs="Tahoma"/>
          <w:b/>
          <w:sz w:val="19"/>
          <w:szCs w:val="19"/>
        </w:rPr>
      </w:pPr>
      <w:r>
        <w:rPr>
          <w:rFonts w:ascii="Verdana" w:hAnsi="Verdana" w:cs="Tahoma"/>
          <w:b/>
          <w:sz w:val="19"/>
          <w:szCs w:val="19"/>
        </w:rPr>
        <w:t>Vocal Asesor jurídico-Secretario/a: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0"/>
        <w:gridCol w:w="4391"/>
      </w:tblGrid>
      <w:tr w:rsidR="00BE3EB9" w14:paraId="46079322" w14:textId="77777777" w:rsidTr="00FB6C75">
        <w:tc>
          <w:tcPr>
            <w:tcW w:w="4394" w:type="dxa"/>
            <w:shd w:val="clear" w:color="auto" w:fill="auto"/>
          </w:tcPr>
          <w:p w14:paraId="5A879A25" w14:textId="77777777" w:rsidR="00BE3EB9" w:rsidRPr="00AE0190" w:rsidRDefault="00BE3EB9" w:rsidP="00EF0478">
            <w:pPr>
              <w:pStyle w:val="Prrafodelista"/>
              <w:tabs>
                <w:tab w:val="left" w:pos="0"/>
                <w:tab w:val="left" w:pos="900"/>
              </w:tabs>
              <w:spacing w:before="120" w:after="120"/>
              <w:ind w:left="142" w:right="-318" w:firstLine="567"/>
              <w:jc w:val="both"/>
              <w:rPr>
                <w:rFonts w:ascii="Verdana" w:hAnsi="Verdana" w:cs="Tahoma"/>
                <w:sz w:val="19"/>
                <w:szCs w:val="19"/>
              </w:rPr>
            </w:pPr>
            <w:r w:rsidRPr="00AE0190">
              <w:rPr>
                <w:rFonts w:ascii="Verdana" w:hAnsi="Verdana" w:cs="Tahoma"/>
                <w:sz w:val="19"/>
                <w:szCs w:val="19"/>
              </w:rPr>
              <w:t>Titular</w:t>
            </w:r>
          </w:p>
        </w:tc>
        <w:tc>
          <w:tcPr>
            <w:tcW w:w="4501" w:type="dxa"/>
            <w:shd w:val="clear" w:color="auto" w:fill="auto"/>
          </w:tcPr>
          <w:p w14:paraId="1F316BF7" w14:textId="77777777" w:rsidR="00BE3EB9" w:rsidRPr="00AE0190" w:rsidRDefault="00BE3EB9" w:rsidP="00EF0478">
            <w:pPr>
              <w:pStyle w:val="Prrafodelista"/>
              <w:tabs>
                <w:tab w:val="left" w:pos="0"/>
                <w:tab w:val="left" w:pos="900"/>
              </w:tabs>
              <w:spacing w:before="120" w:after="120"/>
              <w:ind w:left="142" w:right="-318" w:firstLine="567"/>
              <w:jc w:val="both"/>
              <w:rPr>
                <w:rFonts w:ascii="Verdana" w:hAnsi="Verdana" w:cs="Tahoma"/>
                <w:sz w:val="19"/>
                <w:szCs w:val="19"/>
              </w:rPr>
            </w:pPr>
            <w:r w:rsidRPr="00AE0190">
              <w:rPr>
                <w:rFonts w:ascii="Verdana" w:hAnsi="Verdana" w:cs="Tahoma"/>
                <w:sz w:val="19"/>
                <w:szCs w:val="19"/>
              </w:rPr>
              <w:t>Suplente</w:t>
            </w:r>
          </w:p>
        </w:tc>
      </w:tr>
      <w:tr w:rsidR="00BE3EB9" w14:paraId="6422BA52" w14:textId="77777777" w:rsidTr="00FB6C75">
        <w:tc>
          <w:tcPr>
            <w:tcW w:w="4394" w:type="dxa"/>
            <w:shd w:val="clear" w:color="auto" w:fill="auto"/>
          </w:tcPr>
          <w:p w14:paraId="2BA4663B" w14:textId="77777777" w:rsidR="00BE3EB9" w:rsidRPr="00AE0190" w:rsidRDefault="00BE3EB9" w:rsidP="00FB6C75">
            <w:pPr>
              <w:pStyle w:val="Prrafodelista"/>
              <w:tabs>
                <w:tab w:val="left" w:pos="0"/>
                <w:tab w:val="left" w:pos="900"/>
              </w:tabs>
              <w:spacing w:before="120" w:after="120"/>
              <w:ind w:left="142" w:right="-318" w:hanging="142"/>
              <w:jc w:val="both"/>
              <w:rPr>
                <w:rFonts w:ascii="Verdana" w:hAnsi="Verdana" w:cs="Tahoma"/>
                <w:color w:val="2E74B5"/>
                <w:sz w:val="19"/>
                <w:szCs w:val="19"/>
              </w:rPr>
            </w:pPr>
            <w:r w:rsidRPr="00BE3EB9">
              <w:rPr>
                <w:rFonts w:ascii="Verdana" w:hAnsi="Verdana" w:cs="Tahoma"/>
                <w:color w:val="0000FF"/>
                <w:sz w:val="19"/>
                <w:szCs w:val="19"/>
              </w:rPr>
              <w:t>Ignacio Urien, Jefe Sección de Contratación</w:t>
            </w:r>
          </w:p>
        </w:tc>
        <w:tc>
          <w:tcPr>
            <w:tcW w:w="4501" w:type="dxa"/>
            <w:shd w:val="clear" w:color="auto" w:fill="auto"/>
          </w:tcPr>
          <w:p w14:paraId="5CF2A7F8" w14:textId="77777777" w:rsidR="00BE3EB9" w:rsidRPr="00AE0190" w:rsidRDefault="00BE3EB9" w:rsidP="00FB6C75">
            <w:pPr>
              <w:pStyle w:val="Prrafodelista"/>
              <w:tabs>
                <w:tab w:val="left" w:pos="900"/>
              </w:tabs>
              <w:spacing w:before="120" w:after="120"/>
              <w:ind w:left="31" w:right="-318" w:hanging="31"/>
              <w:jc w:val="both"/>
              <w:rPr>
                <w:rFonts w:ascii="Verdana" w:hAnsi="Verdana" w:cs="Tahoma"/>
                <w:color w:val="2E74B5"/>
                <w:sz w:val="19"/>
                <w:szCs w:val="19"/>
              </w:rPr>
            </w:pPr>
            <w:r w:rsidRPr="00BE3EB9">
              <w:rPr>
                <w:rFonts w:ascii="Verdana" w:hAnsi="Verdana" w:cs="Tahoma"/>
                <w:color w:val="0000FF"/>
                <w:sz w:val="19"/>
                <w:szCs w:val="19"/>
              </w:rPr>
              <w:t xml:space="preserve">Ane Collado, Técnica Económica y de </w:t>
            </w:r>
            <w:proofErr w:type="spellStart"/>
            <w:r w:rsidRPr="00BE3EB9">
              <w:rPr>
                <w:rFonts w:ascii="Verdana" w:hAnsi="Verdana" w:cs="Tahoma"/>
                <w:color w:val="0000FF"/>
                <w:sz w:val="19"/>
                <w:szCs w:val="19"/>
              </w:rPr>
              <w:t>de</w:t>
            </w:r>
            <w:proofErr w:type="spellEnd"/>
            <w:r w:rsidRPr="00BE3EB9">
              <w:rPr>
                <w:rFonts w:ascii="Verdana" w:hAnsi="Verdana" w:cs="Tahoma"/>
                <w:color w:val="0000FF"/>
                <w:sz w:val="19"/>
                <w:szCs w:val="19"/>
              </w:rPr>
              <w:t xml:space="preserve"> Contratación</w:t>
            </w:r>
          </w:p>
        </w:tc>
      </w:tr>
    </w:tbl>
    <w:p w14:paraId="211F65B0" w14:textId="06E8542C" w:rsidR="00C548B6" w:rsidRPr="00FB6C75" w:rsidRDefault="00C548B6" w:rsidP="00D7102B">
      <w:pPr>
        <w:pStyle w:val="Ttulo5"/>
        <w:rPr>
          <w:color w:val="0000FF"/>
        </w:rPr>
      </w:pPr>
      <w:r w:rsidRPr="008F04F6">
        <w:rPr>
          <w:b/>
        </w:rPr>
        <w:t xml:space="preserve">19.2.7.- Comité de expertos/organismo técnico especializado: </w:t>
      </w:r>
      <w:r w:rsidRPr="00FB6C75">
        <w:rPr>
          <w:color w:val="0000FF"/>
        </w:rPr>
        <w:t>no</w:t>
      </w:r>
      <w:r w:rsidR="00F661BB" w:rsidRPr="00FB6C75">
        <w:rPr>
          <w:color w:val="0000FF"/>
        </w:rPr>
        <w:t>.</w:t>
      </w:r>
      <w:r w:rsidRPr="00FB6C75">
        <w:rPr>
          <w:color w:val="0000FF"/>
        </w:rPr>
        <w:t xml:space="preserve"> </w:t>
      </w:r>
    </w:p>
    <w:p w14:paraId="4C8CD5CC" w14:textId="7FBFA2E6" w:rsidR="00C548B6" w:rsidRPr="008F04F6" w:rsidRDefault="00C548B6" w:rsidP="001D3DE3">
      <w:pPr>
        <w:pStyle w:val="Ttulo4"/>
        <w:spacing w:after="120"/>
        <w:ind w:left="851" w:right="-427"/>
        <w:jc w:val="both"/>
        <w:rPr>
          <w:sz w:val="19"/>
          <w:szCs w:val="19"/>
        </w:rPr>
      </w:pPr>
      <w:bookmarkStart w:id="284" w:name="_Toc38387632"/>
      <w:bookmarkStart w:id="285" w:name="_Toc528657922"/>
      <w:bookmarkStart w:id="286" w:name="_Toc528658741"/>
      <w:bookmarkStart w:id="287" w:name="_Toc528660368"/>
      <w:bookmarkStart w:id="288" w:name="_Toc528664218"/>
      <w:bookmarkStart w:id="289" w:name="_Toc528665909"/>
      <w:bookmarkStart w:id="290" w:name="_Toc528666534"/>
      <w:bookmarkStart w:id="291" w:name="_Toc528671257"/>
      <w:bookmarkStart w:id="292" w:name="_Toc530728037"/>
      <w:bookmarkStart w:id="293" w:name="_Toc5958927"/>
      <w:bookmarkStart w:id="294" w:name="_Toc34132891"/>
      <w:r w:rsidRPr="008F04F6">
        <w:rPr>
          <w:sz w:val="19"/>
          <w:szCs w:val="19"/>
        </w:rPr>
        <w:t>19.3.- Unidad administrativa encargada de tramitar el procedimiento de adjudicación:</w:t>
      </w:r>
      <w:bookmarkEnd w:id="284"/>
      <w:r w:rsidR="00FB6C75">
        <w:rPr>
          <w:sz w:val="19"/>
          <w:szCs w:val="19"/>
        </w:rPr>
        <w:t xml:space="preserve"> </w:t>
      </w:r>
      <w:r w:rsidR="00FB6C75" w:rsidRPr="00FB6C75">
        <w:rPr>
          <w:b w:val="0"/>
          <w:color w:val="0000FF"/>
          <w:sz w:val="19"/>
          <w:szCs w:val="19"/>
        </w:rPr>
        <w:t>Área de Contratación de la Dirección de Recursos Generales.</w:t>
      </w:r>
    </w:p>
    <w:p w14:paraId="51F2CA2D" w14:textId="77777777" w:rsidR="00C548B6" w:rsidRPr="008F04F6" w:rsidRDefault="00C548B6" w:rsidP="001D3DE3">
      <w:pPr>
        <w:pStyle w:val="Ttulo4"/>
        <w:spacing w:after="120"/>
        <w:ind w:left="851" w:right="-427"/>
        <w:jc w:val="both"/>
        <w:rPr>
          <w:sz w:val="19"/>
          <w:szCs w:val="19"/>
        </w:rPr>
      </w:pPr>
      <w:bookmarkStart w:id="295" w:name="_Toc38387633"/>
      <w:r w:rsidRPr="008F04F6">
        <w:rPr>
          <w:sz w:val="19"/>
          <w:szCs w:val="19"/>
        </w:rPr>
        <w:t>19.4.- Contacto para atender consultas sobre aspectos técnicos:</w:t>
      </w:r>
      <w:bookmarkEnd w:id="295"/>
    </w:p>
    <w:p w14:paraId="6A42FCBB" w14:textId="18FBD6FB" w:rsidR="00C548B6" w:rsidRPr="008F04F6" w:rsidRDefault="00C548B6" w:rsidP="006F58AD">
      <w:pPr>
        <w:numPr>
          <w:ilvl w:val="0"/>
          <w:numId w:val="29"/>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Dirección de correo electrónico:</w:t>
      </w:r>
      <w:r w:rsidR="00CD4454">
        <w:rPr>
          <w:rFonts w:ascii="Verdana" w:eastAsia="Arial Unicode MS" w:hAnsi="Verdana"/>
          <w:sz w:val="19"/>
          <w:szCs w:val="19"/>
        </w:rPr>
        <w:t xml:space="preserve"> </w:t>
      </w:r>
      <w:hyperlink r:id="rId16" w:history="1">
        <w:r w:rsidR="00CD4454" w:rsidRPr="00FB0EDC">
          <w:rPr>
            <w:rStyle w:val="Hipervnculo"/>
            <w:rFonts w:ascii="Verdana" w:eastAsia="Arial Unicode MS" w:hAnsi="Verdana"/>
            <w:sz w:val="19"/>
            <w:szCs w:val="19"/>
            <w:u w:val="none"/>
          </w:rPr>
          <w:t>comunicaciones_DTIC@seg.euskadi.eus</w:t>
        </w:r>
      </w:hyperlink>
      <w:r w:rsidR="00CD4454" w:rsidRPr="00FB0EDC">
        <w:rPr>
          <w:rFonts w:ascii="Verdana" w:eastAsia="Arial Unicode MS" w:hAnsi="Verdana"/>
          <w:sz w:val="19"/>
          <w:szCs w:val="19"/>
        </w:rPr>
        <w:tab/>
      </w:r>
    </w:p>
    <w:p w14:paraId="26E690B7" w14:textId="256BBF3D" w:rsidR="00C548B6" w:rsidRPr="00CD4454" w:rsidRDefault="00C548B6" w:rsidP="006F58AD">
      <w:pPr>
        <w:numPr>
          <w:ilvl w:val="0"/>
          <w:numId w:val="29"/>
        </w:numPr>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Nº de teléfono:</w:t>
      </w:r>
      <w:r w:rsidR="00CD4454">
        <w:rPr>
          <w:rFonts w:ascii="Verdana" w:eastAsia="Arial Unicode MS" w:hAnsi="Verdana"/>
          <w:sz w:val="19"/>
          <w:szCs w:val="19"/>
        </w:rPr>
        <w:t xml:space="preserve"> </w:t>
      </w:r>
      <w:r w:rsidR="00CD4454" w:rsidRPr="00CD4454">
        <w:rPr>
          <w:rFonts w:ascii="Verdana" w:eastAsia="Arial Unicode MS" w:hAnsi="Verdana"/>
          <w:color w:val="0000FF"/>
          <w:sz w:val="19"/>
          <w:szCs w:val="19"/>
        </w:rPr>
        <w:t>94 607 80</w:t>
      </w:r>
      <w:r w:rsidR="00CD4454">
        <w:rPr>
          <w:rFonts w:ascii="Verdana" w:eastAsia="Arial Unicode MS" w:hAnsi="Verdana"/>
          <w:color w:val="0000FF"/>
          <w:sz w:val="19"/>
          <w:szCs w:val="19"/>
        </w:rPr>
        <w:t xml:space="preserve"> </w:t>
      </w:r>
      <w:r w:rsidR="00CD4454" w:rsidRPr="00CD4454">
        <w:rPr>
          <w:rFonts w:ascii="Verdana" w:eastAsia="Arial Unicode MS" w:hAnsi="Verdana"/>
          <w:color w:val="0000FF"/>
          <w:sz w:val="19"/>
          <w:szCs w:val="19"/>
        </w:rPr>
        <w:t>00</w:t>
      </w:r>
    </w:p>
    <w:p w14:paraId="1D559FF6" w14:textId="77777777" w:rsidR="00D749D5" w:rsidRPr="008F04F6" w:rsidRDefault="00D749D5" w:rsidP="00D749D5">
      <w:pPr>
        <w:pStyle w:val="Ttulo4"/>
        <w:spacing w:after="120"/>
        <w:ind w:left="851" w:right="-427"/>
        <w:jc w:val="both"/>
        <w:rPr>
          <w:sz w:val="19"/>
          <w:szCs w:val="19"/>
        </w:rPr>
      </w:pPr>
      <w:r w:rsidRPr="008F04F6">
        <w:rPr>
          <w:sz w:val="19"/>
          <w:szCs w:val="19"/>
        </w:rPr>
        <w:t>19.4 bis.- Contacto para atender consultas sobre licitación electrónica:</w:t>
      </w:r>
    </w:p>
    <w:p w14:paraId="78E673AF" w14:textId="542CBA10" w:rsidR="00D749D5" w:rsidRPr="008F04F6" w:rsidRDefault="00D749D5" w:rsidP="006F58AD">
      <w:pPr>
        <w:pStyle w:val="Prrafodelista"/>
        <w:numPr>
          <w:ilvl w:val="1"/>
          <w:numId w:val="146"/>
        </w:numPr>
        <w:tabs>
          <w:tab w:val="left" w:pos="0"/>
          <w:tab w:val="left" w:pos="900"/>
        </w:tabs>
        <w:spacing w:before="120" w:after="120"/>
        <w:ind w:left="1418" w:right="-427" w:hanging="283"/>
        <w:jc w:val="both"/>
        <w:rPr>
          <w:rFonts w:ascii="Verdana" w:hAnsi="Verdana" w:cs="Tahoma"/>
          <w:sz w:val="19"/>
          <w:szCs w:val="19"/>
        </w:rPr>
      </w:pPr>
      <w:r w:rsidRPr="008F04F6">
        <w:rPr>
          <w:rFonts w:ascii="Verdana" w:hAnsi="Verdana" w:cs="Tahoma"/>
          <w:sz w:val="19"/>
          <w:szCs w:val="19"/>
        </w:rPr>
        <w:t>Nº de teléfono: 945 016 298.</w:t>
      </w:r>
    </w:p>
    <w:p w14:paraId="764A7CD7" w14:textId="77777777" w:rsidR="00C548B6" w:rsidRPr="008F04F6" w:rsidRDefault="00C548B6" w:rsidP="001D3DE3">
      <w:pPr>
        <w:pStyle w:val="Ttulo4"/>
        <w:spacing w:after="120"/>
        <w:ind w:left="851" w:right="-427"/>
        <w:jc w:val="both"/>
        <w:rPr>
          <w:sz w:val="19"/>
          <w:szCs w:val="19"/>
        </w:rPr>
      </w:pPr>
      <w:bookmarkStart w:id="296" w:name="_Toc38387634"/>
      <w:r w:rsidRPr="008F04F6">
        <w:rPr>
          <w:sz w:val="19"/>
          <w:szCs w:val="19"/>
        </w:rPr>
        <w:t>19.5.- Contacto para atender consultas sobre aspectos jurídicos:</w:t>
      </w:r>
      <w:bookmarkEnd w:id="296"/>
    </w:p>
    <w:p w14:paraId="22A4456F" w14:textId="02EED7B0" w:rsidR="00C548B6" w:rsidRPr="00CD4454" w:rsidRDefault="00C548B6" w:rsidP="006F58AD">
      <w:pPr>
        <w:numPr>
          <w:ilvl w:val="0"/>
          <w:numId w:val="29"/>
        </w:numPr>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Dirección de correo electrónico:</w:t>
      </w:r>
      <w:r w:rsidR="00CD4454">
        <w:rPr>
          <w:rFonts w:ascii="Verdana" w:eastAsia="Arial Unicode MS" w:hAnsi="Verdana"/>
          <w:sz w:val="19"/>
          <w:szCs w:val="19"/>
        </w:rPr>
        <w:t xml:space="preserve"> </w:t>
      </w:r>
      <w:r w:rsidR="00CD4454" w:rsidRPr="00CD4454">
        <w:rPr>
          <w:rFonts w:ascii="Verdana" w:eastAsia="Arial Unicode MS" w:hAnsi="Verdana"/>
          <w:color w:val="0000FF"/>
          <w:sz w:val="19"/>
          <w:szCs w:val="19"/>
        </w:rPr>
        <w:t>contratacion@seg.euskadi.eus</w:t>
      </w:r>
    </w:p>
    <w:p w14:paraId="13087A96" w14:textId="66BBE66F" w:rsidR="00C548B6" w:rsidRPr="00CD4454" w:rsidRDefault="00C548B6" w:rsidP="00CD4454">
      <w:pPr>
        <w:numPr>
          <w:ilvl w:val="0"/>
          <w:numId w:val="29"/>
        </w:numPr>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Nº de teléfono:</w:t>
      </w:r>
      <w:r w:rsidR="00CD4454">
        <w:rPr>
          <w:rFonts w:ascii="Verdana" w:eastAsia="Arial Unicode MS" w:hAnsi="Verdana"/>
          <w:sz w:val="19"/>
          <w:szCs w:val="19"/>
        </w:rPr>
        <w:t xml:space="preserve"> </w:t>
      </w:r>
      <w:r w:rsidR="00CD4454" w:rsidRPr="00CD4454">
        <w:rPr>
          <w:rFonts w:ascii="Verdana" w:eastAsia="Arial Unicode MS" w:hAnsi="Verdana"/>
          <w:color w:val="0000FF"/>
          <w:sz w:val="19"/>
          <w:szCs w:val="19"/>
        </w:rPr>
        <w:t>94 607 80</w:t>
      </w:r>
      <w:r w:rsidR="00CD4454">
        <w:rPr>
          <w:rFonts w:ascii="Verdana" w:eastAsia="Arial Unicode MS" w:hAnsi="Verdana"/>
          <w:color w:val="0000FF"/>
          <w:sz w:val="19"/>
          <w:szCs w:val="19"/>
        </w:rPr>
        <w:t xml:space="preserve"> </w:t>
      </w:r>
      <w:r w:rsidR="00CD4454" w:rsidRPr="00CD4454">
        <w:rPr>
          <w:rFonts w:ascii="Verdana" w:eastAsia="Arial Unicode MS" w:hAnsi="Verdana"/>
          <w:color w:val="0000FF"/>
          <w:sz w:val="19"/>
          <w:szCs w:val="19"/>
        </w:rPr>
        <w:t>00</w:t>
      </w:r>
    </w:p>
    <w:p w14:paraId="47537601" w14:textId="77777777" w:rsidR="00C548B6" w:rsidRPr="008F04F6" w:rsidRDefault="00C548B6" w:rsidP="001D3DE3">
      <w:pPr>
        <w:pStyle w:val="Ttulo4"/>
        <w:spacing w:after="120"/>
        <w:ind w:left="851" w:right="-427"/>
        <w:jc w:val="both"/>
        <w:rPr>
          <w:sz w:val="19"/>
          <w:szCs w:val="19"/>
        </w:rPr>
      </w:pPr>
      <w:bookmarkStart w:id="297" w:name="_Toc38387635"/>
      <w:r w:rsidRPr="008F04F6">
        <w:rPr>
          <w:sz w:val="19"/>
          <w:szCs w:val="19"/>
        </w:rPr>
        <w:lastRenderedPageBreak/>
        <w:t>19.6.- Registros:</w:t>
      </w:r>
      <w:bookmarkEnd w:id="297"/>
    </w:p>
    <w:p w14:paraId="67E2CFF7" w14:textId="77777777" w:rsidR="00C548B6" w:rsidRPr="00E77A91" w:rsidRDefault="00C548B6" w:rsidP="00D7102B">
      <w:pPr>
        <w:pStyle w:val="Ttulo5"/>
        <w:rPr>
          <w:color w:val="0000FF"/>
        </w:rPr>
      </w:pPr>
      <w:r w:rsidRPr="008F04F6">
        <w:rPr>
          <w:b/>
        </w:rPr>
        <w:t xml:space="preserve">19.6.1.- Registro de presentación de ofertas: </w:t>
      </w:r>
      <w:r w:rsidRPr="00E77A91">
        <w:rPr>
          <w:color w:val="0000FF"/>
        </w:rPr>
        <w:t xml:space="preserve">Registro Telemático de Contratación Electrónica (ver cláusula 12.2.1 de condiciones generales). </w:t>
      </w:r>
    </w:p>
    <w:p w14:paraId="03511B23" w14:textId="40DF3938" w:rsidR="00C548B6" w:rsidRPr="008F04F6" w:rsidRDefault="00C548B6" w:rsidP="00C92FDB">
      <w:pPr>
        <w:pStyle w:val="Prrafodelista"/>
        <w:tabs>
          <w:tab w:val="left" w:pos="0"/>
          <w:tab w:val="left" w:pos="900"/>
        </w:tabs>
        <w:spacing w:before="120" w:after="120"/>
        <w:ind w:left="1276" w:right="-318" w:hanging="709"/>
        <w:jc w:val="both"/>
        <w:rPr>
          <w:b/>
        </w:rPr>
      </w:pPr>
      <w:r w:rsidRPr="00E77A91">
        <w:rPr>
          <w:rFonts w:ascii="Verdana" w:hAnsi="Verdana"/>
          <w:b/>
          <w:sz w:val="19"/>
          <w:szCs w:val="19"/>
        </w:rPr>
        <w:t>19.6.2.- Registro de presentación de certificaciones y facturas:</w:t>
      </w:r>
      <w:r w:rsidR="00E77A91" w:rsidRPr="00E77A91">
        <w:rPr>
          <w:rFonts w:ascii="Verdana" w:hAnsi="Verdana"/>
          <w:b/>
          <w:sz w:val="19"/>
          <w:szCs w:val="19"/>
        </w:rPr>
        <w:t xml:space="preserve"> </w:t>
      </w:r>
      <w:r w:rsidR="00E77A91" w:rsidRPr="00E77A91">
        <w:rPr>
          <w:rFonts w:ascii="Verdana" w:hAnsi="Verdana" w:cs="Tahoma"/>
          <w:color w:val="0000FF"/>
          <w:sz w:val="19"/>
          <w:szCs w:val="19"/>
        </w:rPr>
        <w:t>servicio</w:t>
      </w:r>
      <w:r w:rsidR="00E77A91" w:rsidRPr="001C35AF">
        <w:rPr>
          <w:rFonts w:ascii="Verdana" w:hAnsi="Verdana" w:cs="Tahoma"/>
          <w:color w:val="0000FF"/>
          <w:sz w:val="19"/>
          <w:szCs w:val="19"/>
        </w:rPr>
        <w:t xml:space="preserve"> de facturación electrónica del Gobierno Vasco (ver cláusula 32 de condiciones generales)</w:t>
      </w:r>
      <w:r w:rsidR="00C92FDB">
        <w:rPr>
          <w:rFonts w:ascii="Verdana" w:hAnsi="Verdana" w:cs="Tahoma"/>
          <w:color w:val="0000FF"/>
          <w:sz w:val="19"/>
          <w:szCs w:val="19"/>
        </w:rPr>
        <w:t>.</w:t>
      </w:r>
    </w:p>
    <w:p w14:paraId="598AD07A" w14:textId="4A79BB5D" w:rsidR="00C548B6" w:rsidRPr="008F04F6" w:rsidRDefault="00C548B6" w:rsidP="001D3DE3">
      <w:pPr>
        <w:pStyle w:val="Ttulo3"/>
        <w:spacing w:after="120"/>
        <w:rPr>
          <w:i/>
        </w:rPr>
      </w:pPr>
      <w:bookmarkStart w:id="298" w:name="_Toc157522063"/>
      <w:r w:rsidRPr="008F04F6">
        <w:t>20.- TRAMITACIÓN Y PROCEDIMIENTO DE ADJUDICACIÓN</w:t>
      </w:r>
      <w:bookmarkEnd w:id="285"/>
      <w:bookmarkEnd w:id="286"/>
      <w:bookmarkEnd w:id="287"/>
      <w:bookmarkEnd w:id="288"/>
      <w:bookmarkEnd w:id="289"/>
      <w:bookmarkEnd w:id="290"/>
      <w:bookmarkEnd w:id="291"/>
      <w:bookmarkEnd w:id="292"/>
      <w:bookmarkEnd w:id="293"/>
      <w:bookmarkEnd w:id="294"/>
      <w:bookmarkEnd w:id="298"/>
    </w:p>
    <w:p w14:paraId="3D6CAC18" w14:textId="1A999BB4" w:rsidR="00C548B6" w:rsidRPr="008F04F6" w:rsidRDefault="00C548B6" w:rsidP="001D3DE3">
      <w:pPr>
        <w:pStyle w:val="Ttulo4"/>
        <w:spacing w:after="120"/>
        <w:ind w:left="851" w:right="-427"/>
        <w:jc w:val="both"/>
        <w:rPr>
          <w:sz w:val="19"/>
          <w:szCs w:val="19"/>
        </w:rPr>
      </w:pPr>
      <w:bookmarkStart w:id="299" w:name="_Toc38387637"/>
      <w:r w:rsidRPr="008F04F6">
        <w:rPr>
          <w:sz w:val="19"/>
          <w:szCs w:val="19"/>
        </w:rPr>
        <w:t xml:space="preserve">20.1.- Contrato sujeto a regulación armonizada: </w:t>
      </w:r>
      <w:r w:rsidRPr="008F04F6">
        <w:rPr>
          <w:rFonts w:eastAsia="Times New Roman" w:cs="Tahoma"/>
          <w:b w:val="0"/>
          <w:color w:val="0000FF"/>
          <w:sz w:val="19"/>
          <w:szCs w:val="19"/>
        </w:rPr>
        <w:t>sí</w:t>
      </w:r>
      <w:bookmarkEnd w:id="299"/>
      <w:r w:rsidR="00F661BB" w:rsidRPr="008F04F6">
        <w:rPr>
          <w:rFonts w:eastAsia="Times New Roman" w:cs="Tahoma"/>
          <w:b w:val="0"/>
          <w:color w:val="0000FF"/>
          <w:sz w:val="19"/>
          <w:szCs w:val="19"/>
        </w:rPr>
        <w:t>.</w:t>
      </w:r>
    </w:p>
    <w:p w14:paraId="0D12E20C" w14:textId="4F9C75FC" w:rsidR="00C548B6" w:rsidRPr="008F04F6" w:rsidRDefault="00C548B6" w:rsidP="001D3DE3">
      <w:pPr>
        <w:pStyle w:val="Ttulo4"/>
        <w:spacing w:after="120"/>
        <w:ind w:left="851" w:right="-427"/>
        <w:jc w:val="both"/>
        <w:rPr>
          <w:sz w:val="19"/>
          <w:szCs w:val="19"/>
        </w:rPr>
      </w:pPr>
      <w:bookmarkStart w:id="300" w:name="_Toc38387638"/>
      <w:r w:rsidRPr="008F04F6">
        <w:rPr>
          <w:sz w:val="19"/>
          <w:szCs w:val="19"/>
        </w:rPr>
        <w:t xml:space="preserve">20.2.- Tramitación: </w:t>
      </w:r>
      <w:r w:rsidR="007C18A2">
        <w:rPr>
          <w:rFonts w:eastAsia="Times New Roman" w:cs="Tahoma"/>
          <w:b w:val="0"/>
          <w:color w:val="0000FF"/>
          <w:sz w:val="19"/>
          <w:szCs w:val="19"/>
        </w:rPr>
        <w:t>ordinaria</w:t>
      </w:r>
      <w:bookmarkEnd w:id="300"/>
      <w:r w:rsidR="00F661BB" w:rsidRPr="008F04F6">
        <w:rPr>
          <w:rFonts w:eastAsia="Times New Roman" w:cs="Tahoma"/>
          <w:b w:val="0"/>
          <w:color w:val="0000FF"/>
          <w:sz w:val="19"/>
          <w:szCs w:val="19"/>
        </w:rPr>
        <w:t>.</w:t>
      </w:r>
    </w:p>
    <w:p w14:paraId="2876AB38" w14:textId="37E7374B" w:rsidR="00C548B6" w:rsidRPr="007C18A2" w:rsidRDefault="00C548B6" w:rsidP="001D3DE3">
      <w:pPr>
        <w:pStyle w:val="Ttulo4"/>
        <w:spacing w:after="120"/>
        <w:ind w:left="851" w:right="-427"/>
        <w:jc w:val="both"/>
        <w:rPr>
          <w:color w:val="0000FF"/>
          <w:sz w:val="19"/>
          <w:szCs w:val="19"/>
        </w:rPr>
      </w:pPr>
      <w:bookmarkStart w:id="301" w:name="_Toc38387639"/>
      <w:r w:rsidRPr="008F04F6">
        <w:rPr>
          <w:sz w:val="19"/>
          <w:szCs w:val="19"/>
        </w:rPr>
        <w:t xml:space="preserve">20.3.- Procedimiento: </w:t>
      </w:r>
      <w:r w:rsidRPr="007C18A2">
        <w:rPr>
          <w:b w:val="0"/>
          <w:color w:val="0000FF"/>
          <w:sz w:val="19"/>
          <w:szCs w:val="19"/>
        </w:rPr>
        <w:t>abierto.</w:t>
      </w:r>
      <w:bookmarkEnd w:id="301"/>
    </w:p>
    <w:p w14:paraId="6B935A68" w14:textId="5C604DDE" w:rsidR="00C548B6" w:rsidRPr="008F04F6" w:rsidRDefault="00C548B6" w:rsidP="001D3DE3">
      <w:pPr>
        <w:pStyle w:val="Ttulo4"/>
        <w:spacing w:after="120"/>
        <w:ind w:left="851" w:right="-427"/>
        <w:jc w:val="both"/>
        <w:rPr>
          <w:rFonts w:eastAsia="Times New Roman" w:cs="Tahoma"/>
          <w:b w:val="0"/>
          <w:color w:val="0000FF"/>
          <w:sz w:val="19"/>
          <w:szCs w:val="19"/>
        </w:rPr>
      </w:pPr>
      <w:bookmarkStart w:id="302" w:name="_Toc38387640"/>
      <w:r w:rsidRPr="008F04F6">
        <w:rPr>
          <w:sz w:val="19"/>
          <w:szCs w:val="19"/>
        </w:rPr>
        <w:t xml:space="preserve">20.4.- Información sobre la división en lotes: </w:t>
      </w:r>
      <w:r w:rsidRPr="008F04F6">
        <w:rPr>
          <w:rFonts w:eastAsia="Times New Roman" w:cs="Tahoma"/>
          <w:b w:val="0"/>
          <w:color w:val="0000FF"/>
          <w:sz w:val="19"/>
          <w:szCs w:val="19"/>
        </w:rPr>
        <w:t>no procede</w:t>
      </w:r>
      <w:r w:rsidR="007C18A2">
        <w:rPr>
          <w:rFonts w:eastAsia="Times New Roman" w:cs="Tahoma"/>
          <w:b w:val="0"/>
          <w:color w:val="0000FF"/>
          <w:sz w:val="19"/>
          <w:szCs w:val="19"/>
        </w:rPr>
        <w:t>.</w:t>
      </w:r>
      <w:bookmarkEnd w:id="302"/>
    </w:p>
    <w:p w14:paraId="0F004A89" w14:textId="77777777" w:rsidR="00C548B6" w:rsidRPr="008F04F6" w:rsidRDefault="00C548B6" w:rsidP="006F58AD">
      <w:pPr>
        <w:numPr>
          <w:ilvl w:val="0"/>
          <w:numId w:val="29"/>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Existen limitaciones en cuanto a:</w:t>
      </w:r>
    </w:p>
    <w:p w14:paraId="19381BE6" w14:textId="77777777"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010E28">
        <w:rPr>
          <w:rFonts w:ascii="Verdana" w:hAnsi="Verdana" w:cs="Tahoma"/>
          <w:sz w:val="19"/>
          <w:szCs w:val="19"/>
        </w:rPr>
      </w:r>
      <w:r w:rsidR="00010E28">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Lotes a los que una misma operadora económica puede presentar oferta. </w:t>
      </w:r>
    </w:p>
    <w:p w14:paraId="18930DE4" w14:textId="77777777"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t>Los límites son los siguientes: …..</w:t>
      </w:r>
    </w:p>
    <w:p w14:paraId="5C88944E" w14:textId="77777777"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010E28">
        <w:rPr>
          <w:rFonts w:ascii="Verdana" w:hAnsi="Verdana" w:cs="Tahoma"/>
          <w:sz w:val="19"/>
          <w:szCs w:val="19"/>
        </w:rPr>
      </w:r>
      <w:r w:rsidR="00010E28">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Lotes que pueden adjudicarse a una licitadora de conformidad con los siguientes criterios o normas: …..</w:t>
      </w:r>
    </w:p>
    <w:p w14:paraId="03993C61" w14:textId="10612936" w:rsidR="001C321A" w:rsidRPr="003E60D9" w:rsidRDefault="00C548B6" w:rsidP="00021C4A">
      <w:pPr>
        <w:numPr>
          <w:ilvl w:val="0"/>
          <w:numId w:val="29"/>
        </w:numPr>
        <w:spacing w:before="120" w:after="120"/>
        <w:ind w:left="1418" w:right="-425" w:hanging="283"/>
        <w:jc w:val="both"/>
        <w:rPr>
          <w:rFonts w:ascii="Verdana" w:eastAsia="Arial Unicode MS" w:hAnsi="Verdana"/>
          <w:sz w:val="19"/>
          <w:szCs w:val="19"/>
        </w:rPr>
      </w:pPr>
      <w:r w:rsidRPr="003E60D9">
        <w:rPr>
          <w:rFonts w:ascii="Verdana" w:eastAsia="Arial Unicode MS" w:hAnsi="Verdana"/>
          <w:sz w:val="19"/>
          <w:szCs w:val="19"/>
        </w:rPr>
        <w:t xml:space="preserve">Posibilidad de presentar una oferta integradora: </w:t>
      </w:r>
      <w:r w:rsidRPr="003E60D9">
        <w:rPr>
          <w:rFonts w:ascii="Verdana" w:hAnsi="Verdana" w:cs="Tahoma"/>
          <w:color w:val="0000FF"/>
          <w:sz w:val="19"/>
          <w:szCs w:val="19"/>
        </w:rPr>
        <w:t>no</w:t>
      </w:r>
      <w:r w:rsidR="00F661BB" w:rsidRPr="003E60D9">
        <w:rPr>
          <w:rFonts w:ascii="Verdana" w:hAnsi="Verdana" w:cs="Tahoma"/>
          <w:color w:val="0000FF"/>
          <w:sz w:val="19"/>
          <w:szCs w:val="19"/>
        </w:rPr>
        <w:t>.</w:t>
      </w:r>
    </w:p>
    <w:p w14:paraId="02F9637E" w14:textId="74452613" w:rsidR="00C548B6" w:rsidRPr="007C18A2" w:rsidRDefault="00C548B6" w:rsidP="001D3DE3">
      <w:pPr>
        <w:pStyle w:val="Ttulo4"/>
        <w:spacing w:after="120"/>
        <w:ind w:left="851" w:right="-427"/>
        <w:jc w:val="both"/>
        <w:rPr>
          <w:b w:val="0"/>
          <w:color w:val="0000FF"/>
          <w:sz w:val="19"/>
          <w:szCs w:val="19"/>
        </w:rPr>
      </w:pPr>
      <w:bookmarkStart w:id="303" w:name="_Toc38387641"/>
      <w:r w:rsidRPr="008F04F6">
        <w:rPr>
          <w:sz w:val="19"/>
          <w:szCs w:val="19"/>
        </w:rPr>
        <w:t xml:space="preserve">20.5.- Medios de tramitación: </w:t>
      </w:r>
      <w:r w:rsidRPr="007C18A2">
        <w:rPr>
          <w:b w:val="0"/>
          <w:color w:val="0000FF"/>
          <w:sz w:val="19"/>
          <w:szCs w:val="19"/>
        </w:rPr>
        <w:t>electrónicos.</w:t>
      </w:r>
      <w:bookmarkEnd w:id="303"/>
    </w:p>
    <w:p w14:paraId="346A9817" w14:textId="77777777" w:rsidR="00671B6A" w:rsidRPr="008F04F6" w:rsidRDefault="00671B6A" w:rsidP="00671B6A">
      <w:pPr>
        <w:spacing w:before="120" w:after="120"/>
        <w:ind w:left="851" w:right="-427"/>
        <w:jc w:val="both"/>
        <w:rPr>
          <w:rFonts w:ascii="Verdana" w:hAnsi="Verdana"/>
          <w:sz w:val="19"/>
          <w:szCs w:val="19"/>
        </w:rPr>
      </w:pPr>
      <w:r w:rsidRPr="008F04F6">
        <w:rPr>
          <w:rFonts w:ascii="Verdana" w:hAnsi="Verdana"/>
          <w:sz w:val="19"/>
          <w:szCs w:val="19"/>
        </w:rPr>
        <w:t xml:space="preserve">Sólo en el caso de que se haya considerado necesario utilizar medios distintos de los electrónicos: </w:t>
      </w:r>
    </w:p>
    <w:p w14:paraId="7859707D" w14:textId="77777777" w:rsidR="00671B6A" w:rsidRPr="008F04F6" w:rsidRDefault="00671B6A" w:rsidP="00671B6A">
      <w:pPr>
        <w:ind w:left="851" w:right="-427"/>
        <w:jc w:val="both"/>
      </w:pPr>
      <w:r w:rsidRPr="008F04F6">
        <w:rPr>
          <w:rFonts w:ascii="Verdana" w:hAnsi="Verdana"/>
          <w:sz w:val="19"/>
          <w:szCs w:val="19"/>
        </w:rPr>
        <w:t xml:space="preserve">Según el Informe específico del órgano de contratación de fecha    de       </w:t>
      </w:r>
      <w:proofErr w:type="spellStart"/>
      <w:r w:rsidRPr="008F04F6">
        <w:rPr>
          <w:rFonts w:ascii="Verdana" w:hAnsi="Verdana"/>
          <w:sz w:val="19"/>
          <w:szCs w:val="19"/>
        </w:rPr>
        <w:t>de</w:t>
      </w:r>
      <w:proofErr w:type="spellEnd"/>
      <w:r w:rsidRPr="008F04F6">
        <w:rPr>
          <w:rFonts w:ascii="Verdana" w:hAnsi="Verdana"/>
          <w:sz w:val="19"/>
          <w:szCs w:val="19"/>
        </w:rPr>
        <w:t xml:space="preserve">    , las razones por las que se ha considerado necesario utilizar medios distintos de los electrónicos son: (especificar cuáles son las mismas de entre las previstas en la Disposición Adicional Decimoquinta de la LCSP).</w:t>
      </w:r>
    </w:p>
    <w:p w14:paraId="1A3D5CDB" w14:textId="3C145165" w:rsidR="00C548B6" w:rsidRPr="008F04F6" w:rsidRDefault="00C548B6" w:rsidP="001D3DE3">
      <w:pPr>
        <w:pStyle w:val="Ttulo4"/>
        <w:spacing w:after="120"/>
        <w:ind w:left="851" w:right="-427"/>
        <w:jc w:val="both"/>
        <w:rPr>
          <w:rFonts w:eastAsia="Times New Roman" w:cs="Tahoma"/>
          <w:b w:val="0"/>
          <w:color w:val="0000FF"/>
          <w:sz w:val="19"/>
          <w:szCs w:val="19"/>
        </w:rPr>
      </w:pPr>
      <w:bookmarkStart w:id="304" w:name="_Toc38387642"/>
      <w:r w:rsidRPr="008F04F6">
        <w:rPr>
          <w:sz w:val="19"/>
          <w:szCs w:val="19"/>
        </w:rPr>
        <w:t xml:space="preserve">20.6.- Subasta electrónica: </w:t>
      </w:r>
      <w:r w:rsidRPr="008F04F6">
        <w:rPr>
          <w:rFonts w:eastAsia="Times New Roman" w:cs="Tahoma"/>
          <w:b w:val="0"/>
          <w:color w:val="0000FF"/>
          <w:sz w:val="19"/>
          <w:szCs w:val="19"/>
        </w:rPr>
        <w:t>no</w:t>
      </w:r>
      <w:bookmarkEnd w:id="304"/>
      <w:r w:rsidR="00F661BB" w:rsidRPr="008F04F6">
        <w:rPr>
          <w:rFonts w:eastAsia="Times New Roman" w:cs="Tahoma"/>
          <w:b w:val="0"/>
          <w:color w:val="0000FF"/>
          <w:sz w:val="19"/>
          <w:szCs w:val="19"/>
        </w:rPr>
        <w:t>.</w:t>
      </w:r>
    </w:p>
    <w:p w14:paraId="3F1FF156" w14:textId="3CF54EB4" w:rsidR="00C548B6" w:rsidRPr="008F04F6" w:rsidRDefault="00C548B6" w:rsidP="001D3DE3">
      <w:pPr>
        <w:pStyle w:val="Ttulo4"/>
        <w:spacing w:after="120"/>
        <w:ind w:left="851" w:right="-427"/>
        <w:jc w:val="both"/>
        <w:rPr>
          <w:rFonts w:eastAsia="Times New Roman" w:cs="Tahoma"/>
          <w:b w:val="0"/>
          <w:color w:val="0000FF"/>
          <w:sz w:val="19"/>
          <w:szCs w:val="19"/>
        </w:rPr>
      </w:pPr>
      <w:bookmarkStart w:id="305" w:name="_Toc38387643"/>
      <w:bookmarkStart w:id="306" w:name="_Toc528657923"/>
      <w:bookmarkStart w:id="307" w:name="_Toc528658742"/>
      <w:bookmarkStart w:id="308" w:name="_Toc528660369"/>
      <w:bookmarkStart w:id="309" w:name="_Toc528664219"/>
      <w:bookmarkStart w:id="310" w:name="_Toc528665910"/>
      <w:bookmarkStart w:id="311" w:name="_Toc528666535"/>
      <w:bookmarkStart w:id="312" w:name="_Toc528671258"/>
      <w:bookmarkStart w:id="313" w:name="_Toc530728038"/>
      <w:bookmarkStart w:id="314" w:name="_Toc5958928"/>
      <w:bookmarkStart w:id="315"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no</w:t>
      </w:r>
      <w:bookmarkEnd w:id="305"/>
      <w:r w:rsidR="00F661BB" w:rsidRPr="008F04F6">
        <w:rPr>
          <w:rFonts w:eastAsia="Times New Roman" w:cs="Tahoma"/>
          <w:b w:val="0"/>
          <w:color w:val="0000FF"/>
          <w:sz w:val="19"/>
          <w:szCs w:val="19"/>
        </w:rPr>
        <w:t>.</w:t>
      </w:r>
      <w:r w:rsidRPr="008F04F6">
        <w:rPr>
          <w:rFonts w:eastAsia="Times New Roman" w:cs="Tahoma"/>
          <w:b w:val="0"/>
          <w:color w:val="0000FF"/>
          <w:sz w:val="19"/>
          <w:szCs w:val="19"/>
        </w:rPr>
        <w:t xml:space="preserve"> </w:t>
      </w:r>
    </w:p>
    <w:p w14:paraId="477A376D" w14:textId="111575B3" w:rsidR="00C548B6" w:rsidRPr="008F04F6" w:rsidRDefault="00C548B6" w:rsidP="001D3DE3">
      <w:pPr>
        <w:pStyle w:val="Ttulo4"/>
        <w:spacing w:after="120"/>
        <w:ind w:left="851" w:right="-427"/>
        <w:jc w:val="both"/>
        <w:rPr>
          <w:rFonts w:eastAsia="Times New Roman" w:cs="Tahoma"/>
          <w:b w:val="0"/>
          <w:color w:val="0000FF"/>
          <w:sz w:val="19"/>
          <w:szCs w:val="19"/>
        </w:rPr>
      </w:pPr>
      <w:bookmarkStart w:id="316"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316"/>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spacing w:after="120"/>
      </w:pPr>
      <w:bookmarkStart w:id="317" w:name="_Toc33530746"/>
      <w:bookmarkStart w:id="318" w:name="_Toc157522064"/>
      <w:bookmarkStart w:id="319" w:name="_Toc528657924"/>
      <w:bookmarkStart w:id="320" w:name="_Toc528658743"/>
      <w:bookmarkStart w:id="321" w:name="_Toc528660370"/>
      <w:bookmarkStart w:id="322" w:name="_Toc528664220"/>
      <w:bookmarkStart w:id="323" w:name="_Toc528665911"/>
      <w:bookmarkStart w:id="324" w:name="_Toc528666536"/>
      <w:bookmarkStart w:id="325" w:name="_Toc528671259"/>
      <w:bookmarkStart w:id="326" w:name="_Toc530728039"/>
      <w:bookmarkStart w:id="327" w:name="_Toc5958929"/>
      <w:bookmarkStart w:id="328" w:name="_Toc34132893"/>
      <w:bookmarkEnd w:id="306"/>
      <w:bookmarkEnd w:id="307"/>
      <w:bookmarkEnd w:id="308"/>
      <w:bookmarkEnd w:id="309"/>
      <w:bookmarkEnd w:id="310"/>
      <w:bookmarkEnd w:id="311"/>
      <w:bookmarkEnd w:id="312"/>
      <w:bookmarkEnd w:id="313"/>
      <w:bookmarkEnd w:id="314"/>
      <w:bookmarkEnd w:id="315"/>
      <w:r w:rsidRPr="008F04F6">
        <w:t>21.- SOLVENCIA, CLASIFICACIÓN, HABILITACIÓN Y ADSCRIPCIÓN DE MEDIOS</w:t>
      </w:r>
      <w:bookmarkEnd w:id="317"/>
      <w:bookmarkEnd w:id="318"/>
    </w:p>
    <w:p w14:paraId="29B83997" w14:textId="6F168DFE" w:rsidR="00C548B6" w:rsidRPr="008F04F6" w:rsidRDefault="00C548B6" w:rsidP="001D3DE3">
      <w:pPr>
        <w:pStyle w:val="Ttulo4"/>
        <w:spacing w:after="120"/>
        <w:ind w:left="851" w:right="-427"/>
        <w:jc w:val="both"/>
        <w:rPr>
          <w:rFonts w:eastAsia="Times New Roman"/>
          <w:b w:val="0"/>
          <w:color w:val="0000FF"/>
          <w:sz w:val="19"/>
          <w:szCs w:val="19"/>
        </w:rPr>
      </w:pPr>
      <w:bookmarkStart w:id="329" w:name="_Toc38387646"/>
      <w:r w:rsidRPr="008F04F6">
        <w:rPr>
          <w:sz w:val="19"/>
          <w:szCs w:val="19"/>
        </w:rPr>
        <w:t xml:space="preserve">21.1.- Obligación de disponer de unos requisitos mínimos de solvencia: </w:t>
      </w:r>
      <w:r w:rsidR="006A2B74">
        <w:rPr>
          <w:rFonts w:eastAsia="Times New Roman"/>
          <w:b w:val="0"/>
          <w:color w:val="0000FF"/>
          <w:sz w:val="19"/>
          <w:szCs w:val="19"/>
        </w:rPr>
        <w:t>sí</w:t>
      </w:r>
      <w:r w:rsidRPr="008F04F6">
        <w:rPr>
          <w:rFonts w:eastAsia="Times New Roman"/>
          <w:b w:val="0"/>
          <w:color w:val="0000FF"/>
          <w:sz w:val="19"/>
          <w:szCs w:val="19"/>
        </w:rPr>
        <w:t>, de conformidad con la cláusula 21.2 de cláusulas específicas del contrato.</w:t>
      </w:r>
      <w:bookmarkEnd w:id="329"/>
    </w:p>
    <w:p w14:paraId="1B861386" w14:textId="144694A2" w:rsidR="00C548B6" w:rsidRDefault="00C548B6" w:rsidP="001D3DE3">
      <w:pPr>
        <w:pStyle w:val="Ttulo4"/>
        <w:spacing w:after="120"/>
        <w:ind w:left="851" w:right="-427"/>
        <w:jc w:val="both"/>
        <w:rPr>
          <w:rFonts w:eastAsia="Times New Roman"/>
          <w:b w:val="0"/>
          <w:color w:val="0000FF"/>
          <w:sz w:val="19"/>
          <w:szCs w:val="19"/>
        </w:rPr>
      </w:pPr>
      <w:bookmarkStart w:id="330" w:name="_Toc38387647"/>
      <w:r w:rsidRPr="008F04F6">
        <w:rPr>
          <w:sz w:val="19"/>
          <w:szCs w:val="19"/>
        </w:rPr>
        <w:t xml:space="preserve">21.2.- Solvencia: </w:t>
      </w:r>
      <w:r w:rsidRPr="008F04F6">
        <w:rPr>
          <w:rFonts w:eastAsia="Times New Roman"/>
          <w:b w:val="0"/>
          <w:color w:val="0000FF"/>
          <w:sz w:val="19"/>
          <w:szCs w:val="19"/>
        </w:rPr>
        <w:t>las operadoras económicas deben disponer de la siguiente solvencia</w:t>
      </w:r>
      <w:bookmarkEnd w:id="330"/>
    </w:p>
    <w:p w14:paraId="20979AD7" w14:textId="5F0ED19D" w:rsidR="00426512" w:rsidRPr="00426512" w:rsidRDefault="00426512" w:rsidP="00426512">
      <w:pPr>
        <w:numPr>
          <w:ilvl w:val="0"/>
          <w:numId w:val="81"/>
        </w:numPr>
        <w:spacing w:before="120" w:after="120"/>
        <w:ind w:left="1494"/>
        <w:jc w:val="both"/>
        <w:rPr>
          <w:rFonts w:ascii="Verdana" w:hAnsi="Verdana"/>
          <w:color w:val="0000FF"/>
          <w:sz w:val="20"/>
          <w:szCs w:val="20"/>
        </w:rPr>
      </w:pPr>
      <w:r w:rsidRPr="00A0477A">
        <w:rPr>
          <w:rFonts w:ascii="Verdana" w:hAnsi="Verdana"/>
          <w:b/>
          <w:sz w:val="20"/>
          <w:szCs w:val="20"/>
        </w:rPr>
        <w:t xml:space="preserve">Económica y financiera. Requisito(s): </w:t>
      </w:r>
      <w:r w:rsidRPr="00426512">
        <w:rPr>
          <w:rFonts w:ascii="Verdana" w:hAnsi="Verdana"/>
          <w:color w:val="0000FF"/>
          <w:sz w:val="20"/>
          <w:szCs w:val="20"/>
        </w:rPr>
        <w:t xml:space="preserve">Haber realizado negocios en el ámbito al que se refiere este contrato y por un volumen anual de negocios que, en el año de mayor volumen de los tres últimos ejercicios económicos concluidos, deberá ser al menos superior a </w:t>
      </w:r>
      <w:r w:rsidR="00566831">
        <w:rPr>
          <w:rFonts w:ascii="Verdana" w:hAnsi="Verdana"/>
          <w:color w:val="0000FF"/>
          <w:sz w:val="20"/>
          <w:szCs w:val="20"/>
        </w:rPr>
        <w:t>500.000</w:t>
      </w:r>
      <w:r w:rsidR="003E07B0">
        <w:rPr>
          <w:rFonts w:ascii="Verdana" w:hAnsi="Verdana"/>
          <w:color w:val="0000FF"/>
          <w:sz w:val="20"/>
          <w:szCs w:val="20"/>
        </w:rPr>
        <w:t>,00</w:t>
      </w:r>
      <w:r w:rsidRPr="00426512">
        <w:rPr>
          <w:rFonts w:ascii="Verdana" w:hAnsi="Verdana"/>
          <w:color w:val="0000FF"/>
          <w:sz w:val="20"/>
          <w:szCs w:val="20"/>
        </w:rPr>
        <w:t xml:space="preserve"> euros, IVA incluido.</w:t>
      </w:r>
      <w:r w:rsidRPr="00426512">
        <w:rPr>
          <w:rFonts w:ascii="Verdana" w:hAnsi="Verdana"/>
          <w:color w:val="0000FF"/>
          <w:sz w:val="20"/>
          <w:szCs w:val="20"/>
          <w:shd w:val="clear" w:color="auto" w:fill="FFFFFF"/>
        </w:rPr>
        <w:t xml:space="preserve">  </w:t>
      </w:r>
      <w:r w:rsidRPr="00A0477A">
        <w:rPr>
          <w:rFonts w:ascii="Verdana" w:hAnsi="Verdana"/>
          <w:color w:val="2E74B5"/>
          <w:sz w:val="20"/>
          <w:szCs w:val="20"/>
          <w:shd w:val="clear" w:color="auto" w:fill="FFFFFF"/>
        </w:rPr>
        <w:tab/>
        <w:t xml:space="preserve"> </w:t>
      </w:r>
      <w:r w:rsidRPr="00A0477A">
        <w:rPr>
          <w:rFonts w:ascii="Verdana" w:hAnsi="Verdana"/>
          <w:color w:val="2E74B5"/>
          <w:sz w:val="20"/>
          <w:szCs w:val="20"/>
          <w:shd w:val="clear" w:color="auto" w:fill="FFFFFF"/>
        </w:rPr>
        <w:tab/>
      </w:r>
      <w:r w:rsidRPr="00A0477A">
        <w:rPr>
          <w:rFonts w:ascii="Verdana" w:hAnsi="Verdana"/>
          <w:color w:val="2E74B5"/>
          <w:sz w:val="20"/>
          <w:szCs w:val="20"/>
          <w:shd w:val="clear" w:color="auto" w:fill="FFFFFF"/>
        </w:rPr>
        <w:tab/>
      </w:r>
    </w:p>
    <w:p w14:paraId="731BFA0D" w14:textId="77777777" w:rsidR="00426512" w:rsidRPr="00426512" w:rsidRDefault="00426512" w:rsidP="00426512">
      <w:pPr>
        <w:numPr>
          <w:ilvl w:val="0"/>
          <w:numId w:val="81"/>
        </w:numPr>
        <w:spacing w:before="120" w:after="120"/>
        <w:ind w:left="1494"/>
        <w:jc w:val="both"/>
        <w:rPr>
          <w:rFonts w:ascii="Verdana" w:hAnsi="Verdana"/>
          <w:color w:val="0000FF"/>
          <w:sz w:val="20"/>
          <w:szCs w:val="20"/>
        </w:rPr>
      </w:pPr>
      <w:r w:rsidRPr="00426512">
        <w:rPr>
          <w:rFonts w:ascii="Verdana" w:hAnsi="Verdana"/>
          <w:b/>
          <w:sz w:val="20"/>
          <w:szCs w:val="20"/>
        </w:rPr>
        <w:t xml:space="preserve">Técnica o profesional. Requisito(s): </w:t>
      </w:r>
      <w:r w:rsidRPr="00426512">
        <w:rPr>
          <w:rFonts w:ascii="Verdana" w:hAnsi="Verdana"/>
          <w:color w:val="0000FF"/>
          <w:sz w:val="20"/>
          <w:szCs w:val="20"/>
        </w:rPr>
        <w:t>Poseer la experiencia y los recursos humanos y técnicos necesarios para ejecutar el contrato con un nivel adecuado de calidad. A tal fin la empresa presentará:</w:t>
      </w:r>
    </w:p>
    <w:p w14:paraId="1354BDA9" w14:textId="59A1741E" w:rsidR="00426512" w:rsidRPr="00FB0EDC" w:rsidRDefault="00426512" w:rsidP="00FB0EDC">
      <w:pPr>
        <w:pStyle w:val="Prrafodelista"/>
        <w:numPr>
          <w:ilvl w:val="0"/>
          <w:numId w:val="81"/>
        </w:numPr>
        <w:spacing w:before="120" w:after="120"/>
        <w:jc w:val="both"/>
        <w:rPr>
          <w:rFonts w:ascii="Verdana" w:hAnsi="Verdana"/>
          <w:color w:val="0000FF"/>
          <w:sz w:val="20"/>
          <w:szCs w:val="20"/>
        </w:rPr>
      </w:pPr>
      <w:r w:rsidRPr="00FB0EDC">
        <w:rPr>
          <w:rFonts w:ascii="Verdana" w:hAnsi="Verdana"/>
          <w:color w:val="0000FF"/>
          <w:sz w:val="20"/>
          <w:szCs w:val="20"/>
        </w:rPr>
        <w:t>Descripción de las infraestructuras de telecomunicaciones de que dispone a nivel nacional para la prestación de los servicios que son objeto del contrato.</w:t>
      </w:r>
    </w:p>
    <w:p w14:paraId="34FCB677" w14:textId="01663A79" w:rsidR="00426512" w:rsidRPr="00FB0EDC" w:rsidRDefault="00426512" w:rsidP="00FB0EDC">
      <w:pPr>
        <w:pStyle w:val="Prrafodelista"/>
        <w:numPr>
          <w:ilvl w:val="0"/>
          <w:numId w:val="81"/>
        </w:numPr>
        <w:spacing w:before="120" w:after="120"/>
        <w:jc w:val="both"/>
        <w:rPr>
          <w:rFonts w:ascii="Verdana" w:hAnsi="Verdana"/>
          <w:color w:val="0000FF"/>
          <w:sz w:val="20"/>
          <w:szCs w:val="20"/>
        </w:rPr>
      </w:pPr>
      <w:r w:rsidRPr="00FB0EDC">
        <w:rPr>
          <w:rFonts w:ascii="Verdana" w:hAnsi="Verdana"/>
          <w:color w:val="0000FF"/>
          <w:sz w:val="20"/>
          <w:szCs w:val="20"/>
        </w:rPr>
        <w:t xml:space="preserve">Relación de los principales servicios de naturaleza análoga al objeto del contrato realizados en el curso de los tres últimos años, cuyo importe acumulado en el año de mayor ejecución sea igual o superior a </w:t>
      </w:r>
      <w:r w:rsidR="00303B72" w:rsidRPr="00FB0EDC">
        <w:rPr>
          <w:rFonts w:ascii="Verdana" w:hAnsi="Verdana"/>
          <w:color w:val="0000FF"/>
          <w:sz w:val="20"/>
          <w:szCs w:val="20"/>
        </w:rPr>
        <w:t>300.000</w:t>
      </w:r>
      <w:r w:rsidRPr="00FB0EDC">
        <w:rPr>
          <w:rFonts w:ascii="Verdana" w:hAnsi="Verdana"/>
          <w:color w:val="0000FF"/>
          <w:sz w:val="20"/>
          <w:szCs w:val="20"/>
        </w:rPr>
        <w:t xml:space="preserve">,00 euros, IVA incluido. </w:t>
      </w:r>
    </w:p>
    <w:p w14:paraId="2C1FCC1F" w14:textId="77777777" w:rsidR="00C548B6" w:rsidRPr="008F04F6"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8F04F6">
        <w:rPr>
          <w:rFonts w:ascii="Verdana" w:hAnsi="Verdana" w:cs="Tahoma"/>
          <w:b/>
          <w:sz w:val="19"/>
          <w:szCs w:val="19"/>
        </w:rPr>
        <w:lastRenderedPageBreak/>
        <w:t>En el caso de operadoras económicas de nueva creación (antigüedad inferior a cinco (5) años) deberán disponer de la siguiente solvencia técnica o profesional:</w:t>
      </w:r>
    </w:p>
    <w:p w14:paraId="5AE694BB" w14:textId="77777777" w:rsidR="00C548B6" w:rsidRPr="008F04F6" w:rsidRDefault="00C548B6" w:rsidP="001D3DE3">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8F04F6">
        <w:rPr>
          <w:rFonts w:ascii="Verdana" w:hAnsi="Verdana" w:cs="Tahoma"/>
          <w:sz w:val="19"/>
          <w:szCs w:val="19"/>
        </w:rPr>
        <w:t>…</w:t>
      </w:r>
    </w:p>
    <w:p w14:paraId="5AE4B11C" w14:textId="77777777" w:rsidR="00EF3C9C" w:rsidRPr="008F04F6" w:rsidRDefault="00EF3C9C"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En el caso de contratos sujetos a una regulación armonizada, si la acreditación de la solvencia técnica o profesional se basa en los </w:t>
      </w:r>
      <w:r w:rsidR="002F4C1C" w:rsidRPr="008F04F6">
        <w:rPr>
          <w:rFonts w:ascii="Verdana" w:hAnsi="Verdana"/>
          <w:sz w:val="19"/>
          <w:szCs w:val="19"/>
        </w:rPr>
        <w:t>servicios</w:t>
      </w:r>
      <w:r w:rsidRPr="008F04F6">
        <w:rPr>
          <w:rFonts w:ascii="Verdana" w:hAnsi="Verdana"/>
          <w:sz w:val="19"/>
          <w:szCs w:val="19"/>
        </w:rPr>
        <w:t xml:space="preserve"> realizados, esta exigencia no puede ser exceptuada para las </w:t>
      </w:r>
      <w:r w:rsidR="002F4C1C" w:rsidRPr="008F04F6">
        <w:rPr>
          <w:rFonts w:ascii="Verdana" w:hAnsi="Verdana"/>
          <w:sz w:val="19"/>
          <w:szCs w:val="19"/>
        </w:rPr>
        <w:t>operadoras económicas</w:t>
      </w:r>
      <w:r w:rsidRPr="008F04F6">
        <w:rPr>
          <w:rFonts w:ascii="Verdana" w:hAnsi="Verdana"/>
          <w:sz w:val="19"/>
          <w:szCs w:val="19"/>
        </w:rPr>
        <w:t xml:space="preserve"> de nueva creación.</w:t>
      </w:r>
    </w:p>
    <w:p w14:paraId="126B5D96" w14:textId="77777777" w:rsidR="00C548B6" w:rsidRPr="008F04F6" w:rsidRDefault="00C548B6"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3BF1F1E0" w14:textId="2A3618AD" w:rsidR="00C548B6" w:rsidRPr="008F04F6" w:rsidRDefault="00C548B6" w:rsidP="001D3DE3">
      <w:pPr>
        <w:pStyle w:val="Ttulo4"/>
        <w:spacing w:after="120"/>
        <w:ind w:left="851" w:right="-427"/>
        <w:jc w:val="both"/>
        <w:rPr>
          <w:sz w:val="19"/>
          <w:szCs w:val="19"/>
        </w:rPr>
      </w:pPr>
      <w:bookmarkStart w:id="331" w:name="_Toc38387648"/>
      <w:r w:rsidRPr="008F04F6">
        <w:rPr>
          <w:sz w:val="19"/>
          <w:szCs w:val="19"/>
        </w:rPr>
        <w:t xml:space="preserve">21.3.- Clasificación: </w:t>
      </w:r>
      <w:r w:rsidRPr="008F04F6">
        <w:rPr>
          <w:rFonts w:eastAsia="Times New Roman"/>
          <w:b w:val="0"/>
          <w:color w:val="0000FF"/>
          <w:sz w:val="19"/>
          <w:szCs w:val="19"/>
        </w:rPr>
        <w:t>no procede</w:t>
      </w:r>
      <w:bookmarkEnd w:id="331"/>
      <w:r w:rsidR="00F661BB" w:rsidRPr="008F04F6">
        <w:rPr>
          <w:rFonts w:eastAsia="Times New Roman"/>
          <w:b w:val="0"/>
          <w:color w:val="0000FF"/>
          <w:sz w:val="19"/>
          <w:szCs w:val="19"/>
        </w:rPr>
        <w:t>.</w:t>
      </w:r>
    </w:p>
    <w:p w14:paraId="0922971A" w14:textId="77777777" w:rsidR="00CC10DD" w:rsidRPr="008F04F6" w:rsidRDefault="00CC10DD" w:rsidP="00CC10DD">
      <w:pPr>
        <w:spacing w:before="120" w:after="120"/>
        <w:ind w:left="851" w:right="-427"/>
        <w:jc w:val="both"/>
        <w:rPr>
          <w:rFonts w:ascii="Verdana" w:hAnsi="Verdana"/>
          <w:sz w:val="19"/>
          <w:szCs w:val="19"/>
        </w:rPr>
      </w:pPr>
      <w:r w:rsidRPr="008F04F6">
        <w:rPr>
          <w:rFonts w:ascii="Verdana" w:hAnsi="Verdana"/>
          <w:sz w:val="19"/>
          <w:szCs w:val="19"/>
        </w:rPr>
        <w:t>Se debe disponer de la clasificación indicada a continuación:</w:t>
      </w:r>
    </w:p>
    <w:p w14:paraId="0F0B72CD" w14:textId="77777777" w:rsidR="00CC10DD" w:rsidRPr="008F04F6" w:rsidRDefault="00CC10DD" w:rsidP="00CC10DD">
      <w:pPr>
        <w:spacing w:before="120" w:after="120"/>
        <w:ind w:left="1418" w:right="-427"/>
        <w:jc w:val="both"/>
        <w:rPr>
          <w:rFonts w:ascii="Verdana" w:hAnsi="Verdana" w:cs="Tahoma"/>
          <w:sz w:val="19"/>
          <w:szCs w:val="19"/>
        </w:rPr>
      </w:pPr>
      <w:r w:rsidRPr="008F04F6">
        <w:rPr>
          <w:rFonts w:ascii="Verdana" w:hAnsi="Verdana"/>
          <w:sz w:val="19"/>
          <w:szCs w:val="19"/>
        </w:rPr>
        <w:t>Clasificación otorgada de acuerdo con Real Decreto 773/2015:</w:t>
      </w:r>
    </w:p>
    <w:p w14:paraId="453FD859" w14:textId="77777777" w:rsidR="00CC10DD" w:rsidRPr="008F04F6" w:rsidRDefault="00CC10DD" w:rsidP="00CC10DD">
      <w:pPr>
        <w:tabs>
          <w:tab w:val="left" w:pos="2268"/>
        </w:tabs>
        <w:spacing w:before="120" w:after="120"/>
        <w:ind w:left="1701" w:right="-427"/>
        <w:jc w:val="both"/>
        <w:rPr>
          <w:rFonts w:ascii="Verdana" w:hAnsi="Verdana" w:cs="Tahoma"/>
          <w:sz w:val="19"/>
          <w:szCs w:val="19"/>
        </w:rPr>
      </w:pPr>
      <w:r w:rsidRPr="008F04F6">
        <w:rPr>
          <w:rFonts w:ascii="Verdana" w:hAnsi="Verdana" w:cs="Tahoma"/>
          <w:sz w:val="19"/>
          <w:szCs w:val="19"/>
        </w:rPr>
        <w:t>Grupo:        Subgrupo:        Categoría:</w:t>
      </w:r>
    </w:p>
    <w:p w14:paraId="5C729BF6" w14:textId="77777777" w:rsidR="00C548B6" w:rsidRPr="008F04F6" w:rsidRDefault="00BE591A" w:rsidP="001D3DE3">
      <w:pPr>
        <w:spacing w:before="120" w:after="120"/>
        <w:ind w:left="851" w:right="-425"/>
        <w:jc w:val="both"/>
        <w:rPr>
          <w:rFonts w:ascii="Verdana" w:hAnsi="Verdana"/>
          <w:sz w:val="19"/>
          <w:szCs w:val="19"/>
        </w:rPr>
      </w:pPr>
      <w:r w:rsidRPr="008F04F6">
        <w:rPr>
          <w:rFonts w:ascii="Verdana" w:hAnsi="Verdana"/>
          <w:sz w:val="19"/>
          <w:szCs w:val="19"/>
        </w:rPr>
        <w:t xml:space="preserve">Debe indicarse la clasificación de la que se dispone en la sección A de la parte II del DEUC </w:t>
      </w:r>
      <w:r w:rsidR="00C740F9" w:rsidRPr="008F04F6">
        <w:rPr>
          <w:rFonts w:ascii="Verdana" w:hAnsi="Verdana"/>
          <w:b/>
          <w:color w:val="0000FF"/>
          <w:sz w:val="19"/>
          <w:szCs w:val="19"/>
        </w:rPr>
        <w:t>Anexo II.1.</w:t>
      </w:r>
    </w:p>
    <w:p w14:paraId="33D608FB" w14:textId="2CCC8598" w:rsidR="00C548B6" w:rsidRPr="008F04F6" w:rsidRDefault="00C548B6" w:rsidP="001D3DE3">
      <w:pPr>
        <w:pStyle w:val="Ttulo4"/>
        <w:spacing w:after="120"/>
        <w:ind w:left="851" w:right="-427"/>
        <w:jc w:val="both"/>
        <w:rPr>
          <w:sz w:val="19"/>
          <w:szCs w:val="19"/>
        </w:rPr>
      </w:pPr>
      <w:bookmarkStart w:id="332" w:name="_Toc38387649"/>
      <w:r w:rsidRPr="008F04F6">
        <w:rPr>
          <w:sz w:val="19"/>
          <w:szCs w:val="19"/>
        </w:rPr>
        <w:t xml:space="preserve">21.4.- Habilitación empresarial o profesional: </w:t>
      </w:r>
      <w:r w:rsidRPr="008F04F6">
        <w:rPr>
          <w:rFonts w:eastAsia="Times New Roman"/>
          <w:b w:val="0"/>
          <w:color w:val="0000FF"/>
          <w:sz w:val="19"/>
          <w:szCs w:val="19"/>
        </w:rPr>
        <w:t>sí</w:t>
      </w:r>
      <w:bookmarkEnd w:id="332"/>
      <w:r w:rsidR="00F661BB" w:rsidRPr="008F04F6">
        <w:rPr>
          <w:rFonts w:eastAsia="Times New Roman"/>
          <w:b w:val="0"/>
          <w:color w:val="0000FF"/>
          <w:sz w:val="19"/>
          <w:szCs w:val="19"/>
        </w:rPr>
        <w:t>.</w:t>
      </w:r>
    </w:p>
    <w:p w14:paraId="625BFD4D" w14:textId="77777777" w:rsidR="00AF137B" w:rsidRDefault="00C548B6" w:rsidP="00A43580">
      <w:pPr>
        <w:spacing w:before="120" w:after="120"/>
        <w:ind w:left="1560" w:hanging="993"/>
        <w:jc w:val="both"/>
        <w:rPr>
          <w:rFonts w:ascii="Verdana" w:hAnsi="Verdana"/>
          <w:color w:val="0000FF"/>
          <w:sz w:val="20"/>
          <w:szCs w:val="20"/>
        </w:rPr>
      </w:pPr>
      <w:r w:rsidRPr="00181E20">
        <w:rPr>
          <w:rFonts w:ascii="Verdana" w:hAnsi="Verdana"/>
          <w:b/>
          <w:sz w:val="19"/>
          <w:szCs w:val="19"/>
        </w:rPr>
        <w:t xml:space="preserve">21.4.1.- </w:t>
      </w:r>
      <w:bookmarkStart w:id="333" w:name="_Hlk195715692"/>
      <w:r w:rsidRPr="00181E20">
        <w:rPr>
          <w:rFonts w:ascii="Verdana" w:hAnsi="Verdana"/>
          <w:b/>
          <w:sz w:val="19"/>
          <w:szCs w:val="19"/>
        </w:rPr>
        <w:t>Habilitación empresarial o profesional exigible</w:t>
      </w:r>
      <w:bookmarkEnd w:id="333"/>
      <w:r w:rsidRPr="00181E20">
        <w:rPr>
          <w:rFonts w:ascii="Verdana" w:hAnsi="Verdana"/>
          <w:b/>
          <w:sz w:val="19"/>
          <w:szCs w:val="19"/>
        </w:rPr>
        <w:t>:</w:t>
      </w:r>
      <w:r w:rsidRPr="008F04F6">
        <w:rPr>
          <w:color w:val="000000"/>
        </w:rPr>
        <w:t xml:space="preserve"> </w:t>
      </w:r>
      <w:r w:rsidR="00434786" w:rsidRPr="004D3FD1">
        <w:rPr>
          <w:rFonts w:ascii="Verdana" w:hAnsi="Verdana"/>
          <w:color w:val="0000FF"/>
          <w:sz w:val="20"/>
          <w:szCs w:val="20"/>
        </w:rPr>
        <w:t>HABILITACIÓN PARA EXPLOTAR REDES O PRESTAR SERVICIO DE COMUNICACIONES ELECTRÓNICAS</w:t>
      </w:r>
      <w:r w:rsidR="00AF137B">
        <w:rPr>
          <w:rFonts w:ascii="Verdana" w:hAnsi="Verdana"/>
          <w:color w:val="0000FF"/>
          <w:sz w:val="20"/>
          <w:szCs w:val="20"/>
        </w:rPr>
        <w:t>.</w:t>
      </w:r>
    </w:p>
    <w:p w14:paraId="067A25EF" w14:textId="76FB358F" w:rsidR="00434786" w:rsidRPr="004D3FD1" w:rsidRDefault="00AF137B" w:rsidP="00681D01">
      <w:pPr>
        <w:spacing w:before="120" w:after="120"/>
        <w:ind w:left="1560"/>
        <w:jc w:val="both"/>
        <w:rPr>
          <w:rFonts w:ascii="Verdana" w:hAnsi="Verdana"/>
          <w:color w:val="0000FF"/>
          <w:sz w:val="20"/>
          <w:szCs w:val="20"/>
        </w:rPr>
      </w:pPr>
      <w:r w:rsidRPr="00AF137B">
        <w:rPr>
          <w:rFonts w:ascii="Verdana" w:hAnsi="Verdana"/>
          <w:color w:val="0000FF"/>
          <w:sz w:val="19"/>
          <w:szCs w:val="19"/>
        </w:rPr>
        <w:t xml:space="preserve">De </w:t>
      </w:r>
      <w:r w:rsidR="00434786" w:rsidRPr="004D3FD1">
        <w:rPr>
          <w:rFonts w:ascii="Verdana" w:hAnsi="Verdana"/>
          <w:color w:val="0000FF"/>
          <w:sz w:val="20"/>
          <w:szCs w:val="20"/>
        </w:rPr>
        <w:t xml:space="preserve">acuerdo con lo previsto en el artículo 6 de la Ley </w:t>
      </w:r>
      <w:r>
        <w:rPr>
          <w:rFonts w:ascii="Verdana" w:hAnsi="Verdana"/>
          <w:color w:val="0000FF"/>
          <w:sz w:val="20"/>
          <w:szCs w:val="20"/>
        </w:rPr>
        <w:t>11/2022, de 28 de junio, G</w:t>
      </w:r>
      <w:r w:rsidR="00434786" w:rsidRPr="004D3FD1">
        <w:rPr>
          <w:rFonts w:ascii="Verdana" w:hAnsi="Verdana"/>
          <w:color w:val="0000FF"/>
          <w:sz w:val="20"/>
          <w:szCs w:val="20"/>
        </w:rPr>
        <w:t>eneral de Telecomunicaciones, las operadoras económicas deberán acreditar su inscripción en el Registro de Operadores</w:t>
      </w:r>
      <w:r>
        <w:rPr>
          <w:rFonts w:ascii="Verdana" w:hAnsi="Verdana"/>
          <w:color w:val="0000FF"/>
          <w:sz w:val="20"/>
          <w:szCs w:val="20"/>
        </w:rPr>
        <w:t>, seg</w:t>
      </w:r>
      <w:r w:rsidR="001F642A">
        <w:rPr>
          <w:rFonts w:ascii="Verdana" w:hAnsi="Verdana"/>
          <w:color w:val="0000FF"/>
          <w:sz w:val="20"/>
          <w:szCs w:val="20"/>
        </w:rPr>
        <w:t xml:space="preserve">ún se establece </w:t>
      </w:r>
      <w:r>
        <w:rPr>
          <w:rFonts w:ascii="Verdana" w:hAnsi="Verdana"/>
          <w:color w:val="0000FF"/>
          <w:sz w:val="20"/>
          <w:szCs w:val="20"/>
        </w:rPr>
        <w:t>en el artículo 7 de dicha Ley, dependiente de la Comisión Nacional de los Mercados y la Compe</w:t>
      </w:r>
      <w:r w:rsidR="001F642A">
        <w:rPr>
          <w:rFonts w:ascii="Verdana" w:hAnsi="Verdana"/>
          <w:color w:val="0000FF"/>
          <w:sz w:val="20"/>
          <w:szCs w:val="20"/>
        </w:rPr>
        <w:t>tencia</w:t>
      </w:r>
      <w:r w:rsidR="00434786" w:rsidRPr="004D3FD1">
        <w:rPr>
          <w:rFonts w:ascii="Verdana" w:hAnsi="Verdana"/>
          <w:color w:val="0000FF"/>
          <w:sz w:val="20"/>
          <w:szCs w:val="20"/>
        </w:rPr>
        <w:t>.</w:t>
      </w:r>
    </w:p>
    <w:p w14:paraId="262CDB72" w14:textId="02CB7477" w:rsidR="00C548B6" w:rsidRPr="00A43580" w:rsidRDefault="00C548B6" w:rsidP="00D7102B">
      <w:pPr>
        <w:pStyle w:val="Ttulo5"/>
        <w:rPr>
          <w:rFonts w:eastAsia="Times New Roman"/>
          <w:color w:val="0000FF"/>
          <w:szCs w:val="19"/>
        </w:rPr>
      </w:pPr>
      <w:r w:rsidRPr="008F04F6">
        <w:rPr>
          <w:rFonts w:cs="Tahoma"/>
          <w:b/>
        </w:rPr>
        <w:t xml:space="preserve">21.4.2.- Momento en que se ha de disponer de la habilitación: </w:t>
      </w:r>
      <w:r w:rsidRPr="00A43580">
        <w:rPr>
          <w:rFonts w:eastAsia="Times New Roman"/>
          <w:color w:val="0000FF"/>
          <w:szCs w:val="19"/>
        </w:rPr>
        <w:t>fecha f</w:t>
      </w:r>
      <w:r w:rsidR="000F407D">
        <w:rPr>
          <w:rFonts w:eastAsia="Times New Roman"/>
          <w:color w:val="0000FF"/>
          <w:szCs w:val="19"/>
        </w:rPr>
        <w:t>inal de presentación de ofertas.</w:t>
      </w:r>
    </w:p>
    <w:p w14:paraId="21EB5A24" w14:textId="10AC5849" w:rsidR="00C548B6" w:rsidRPr="008F04F6" w:rsidRDefault="00C548B6" w:rsidP="001D3DE3">
      <w:pPr>
        <w:pStyle w:val="Ttulo4"/>
        <w:spacing w:after="120"/>
        <w:ind w:left="851" w:right="-427"/>
        <w:jc w:val="both"/>
        <w:rPr>
          <w:sz w:val="19"/>
          <w:szCs w:val="19"/>
        </w:rPr>
      </w:pPr>
      <w:bookmarkStart w:id="334" w:name="_Toc38387650"/>
      <w:r w:rsidRPr="008F04F6">
        <w:rPr>
          <w:sz w:val="19"/>
          <w:szCs w:val="19"/>
        </w:rPr>
        <w:t xml:space="preserve">21.5.- Las personas jurídicas deben aportar los nombres y la cualificación profesional del personal responsable de ejecutar la prestación: </w:t>
      </w:r>
      <w:r w:rsidRPr="008F04F6">
        <w:rPr>
          <w:rFonts w:eastAsia="Times New Roman"/>
          <w:b w:val="0"/>
          <w:color w:val="0000FF"/>
          <w:sz w:val="19"/>
          <w:szCs w:val="19"/>
        </w:rPr>
        <w:t>no</w:t>
      </w:r>
      <w:bookmarkEnd w:id="334"/>
      <w:r w:rsidR="00F661BB" w:rsidRPr="008F04F6">
        <w:rPr>
          <w:rFonts w:eastAsia="Times New Roman"/>
          <w:b w:val="0"/>
          <w:color w:val="0000FF"/>
          <w:sz w:val="19"/>
          <w:szCs w:val="19"/>
        </w:rPr>
        <w:t>.</w:t>
      </w:r>
    </w:p>
    <w:p w14:paraId="5CEDD39E" w14:textId="0C69FB9B" w:rsidR="00C548B6" w:rsidRPr="008F04F6" w:rsidRDefault="00C548B6" w:rsidP="001D3DE3">
      <w:pPr>
        <w:pStyle w:val="Ttulo4"/>
        <w:spacing w:after="120"/>
        <w:ind w:left="851" w:right="-427"/>
        <w:jc w:val="both"/>
        <w:rPr>
          <w:sz w:val="19"/>
          <w:szCs w:val="19"/>
        </w:rPr>
      </w:pPr>
      <w:bookmarkStart w:id="335" w:name="_Toc38387651"/>
      <w:r w:rsidRPr="008F04F6">
        <w:rPr>
          <w:sz w:val="19"/>
          <w:szCs w:val="19"/>
        </w:rPr>
        <w:t xml:space="preserve">21.6.- Adscripción obligatoria de medios: </w:t>
      </w:r>
      <w:r w:rsidRPr="008F04F6">
        <w:rPr>
          <w:rFonts w:eastAsia="Times New Roman"/>
          <w:b w:val="0"/>
          <w:color w:val="0000FF"/>
          <w:sz w:val="19"/>
          <w:szCs w:val="19"/>
        </w:rPr>
        <w:t>no</w:t>
      </w:r>
      <w:bookmarkEnd w:id="335"/>
      <w:r w:rsidR="00326453">
        <w:rPr>
          <w:rFonts w:eastAsia="Times New Roman"/>
          <w:b w:val="0"/>
          <w:color w:val="0000FF"/>
          <w:sz w:val="19"/>
          <w:szCs w:val="19"/>
        </w:rPr>
        <w:t xml:space="preserve"> procede.</w:t>
      </w:r>
      <w:r w:rsidRPr="008F04F6">
        <w:rPr>
          <w:sz w:val="19"/>
          <w:szCs w:val="19"/>
        </w:rPr>
        <w:t xml:space="preserve"> </w:t>
      </w:r>
    </w:p>
    <w:p w14:paraId="2ADC4B9C" w14:textId="166B28B8" w:rsidR="00C548B6" w:rsidRPr="008F04F6" w:rsidRDefault="00C548B6" w:rsidP="001D3DE3">
      <w:pPr>
        <w:spacing w:before="120" w:after="120"/>
        <w:ind w:left="851" w:right="-425"/>
        <w:jc w:val="both"/>
        <w:rPr>
          <w:rFonts w:ascii="Verdana" w:hAnsi="Verdana"/>
          <w:sz w:val="19"/>
          <w:szCs w:val="19"/>
        </w:rPr>
      </w:pPr>
      <w:r w:rsidRPr="008F04F6">
        <w:rPr>
          <w:rFonts w:ascii="Verdana" w:hAnsi="Verdana"/>
          <w:sz w:val="19"/>
          <w:szCs w:val="19"/>
        </w:rPr>
        <w:t>La efectiva disponibilidad de estos medios debe ser</w:t>
      </w:r>
      <w:r w:rsidRPr="008F04F6">
        <w:rPr>
          <w:rFonts w:ascii="Verdana" w:hAnsi="Verdana"/>
          <w:b/>
          <w:sz w:val="19"/>
          <w:szCs w:val="19"/>
        </w:rPr>
        <w:t xml:space="preserve"> </w:t>
      </w:r>
      <w:r w:rsidRPr="008F04F6">
        <w:rPr>
          <w:rFonts w:ascii="Verdana" w:hAnsi="Verdana"/>
          <w:sz w:val="19"/>
          <w:szCs w:val="19"/>
        </w:rPr>
        <w:t>acreditada</w:t>
      </w:r>
      <w:r w:rsidRPr="008F04F6">
        <w:rPr>
          <w:rFonts w:ascii="Verdana" w:hAnsi="Verdana"/>
          <w:b/>
          <w:sz w:val="19"/>
          <w:szCs w:val="19"/>
        </w:rPr>
        <w:t xml:space="preserve">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w:t>
      </w:r>
      <w:r w:rsidR="00BF4300" w:rsidRPr="008F04F6">
        <w:rPr>
          <w:rFonts w:ascii="Verdana" w:hAnsi="Verdana"/>
          <w:sz w:val="19"/>
          <w:szCs w:val="19"/>
          <w:u w:val="single"/>
        </w:rPr>
        <w:t>.2</w:t>
      </w:r>
      <w:r w:rsidRPr="008F04F6">
        <w:rPr>
          <w:rFonts w:ascii="Verdana" w:hAnsi="Verdana"/>
          <w:sz w:val="19"/>
          <w:szCs w:val="19"/>
        </w:rPr>
        <w:t xml:space="preserve"> de cláusulas específicas del contrato.</w:t>
      </w:r>
    </w:p>
    <w:p w14:paraId="604D7922" w14:textId="5A0317BF" w:rsidR="00C548B6" w:rsidRPr="008F04F6" w:rsidRDefault="00C548B6" w:rsidP="001D3DE3">
      <w:pPr>
        <w:pStyle w:val="Ttulo3"/>
        <w:spacing w:after="120"/>
      </w:pPr>
      <w:bookmarkStart w:id="336" w:name="_Toc33530747"/>
      <w:bookmarkStart w:id="337" w:name="_Toc157522065"/>
      <w:bookmarkEnd w:id="319"/>
      <w:bookmarkEnd w:id="320"/>
      <w:bookmarkEnd w:id="321"/>
      <w:bookmarkEnd w:id="322"/>
      <w:bookmarkEnd w:id="323"/>
      <w:bookmarkEnd w:id="324"/>
      <w:bookmarkEnd w:id="325"/>
      <w:bookmarkEnd w:id="326"/>
      <w:bookmarkEnd w:id="327"/>
      <w:bookmarkEnd w:id="328"/>
      <w:r w:rsidRPr="008F04F6">
        <w:t>22.- CRITERIOS DE ADJUDICACIÓN</w:t>
      </w:r>
      <w:bookmarkEnd w:id="336"/>
      <w:bookmarkEnd w:id="337"/>
    </w:p>
    <w:p w14:paraId="172D08E9" w14:textId="4742277B" w:rsidR="00C548B6" w:rsidRPr="008F04F6" w:rsidRDefault="00C548B6" w:rsidP="001D3DE3">
      <w:pPr>
        <w:pStyle w:val="Ttulo4"/>
        <w:spacing w:after="120"/>
        <w:ind w:left="851" w:right="-427"/>
        <w:jc w:val="both"/>
        <w:rPr>
          <w:rFonts w:eastAsia="Times New Roman"/>
          <w:b w:val="0"/>
          <w:color w:val="0000FF"/>
          <w:sz w:val="19"/>
          <w:szCs w:val="19"/>
        </w:rPr>
      </w:pPr>
      <w:bookmarkStart w:id="338" w:name="_Toc38387653"/>
      <w:r w:rsidRPr="008F04F6">
        <w:rPr>
          <w:sz w:val="19"/>
          <w:szCs w:val="19"/>
        </w:rPr>
        <w:t>22.1.- Existe un único criterio de adjudicación</w:t>
      </w:r>
      <w:r w:rsidRPr="008F04F6">
        <w:rPr>
          <w:rFonts w:eastAsia="Times New Roman"/>
          <w:b w:val="0"/>
          <w:color w:val="0000FF"/>
          <w:sz w:val="19"/>
          <w:szCs w:val="19"/>
        </w:rPr>
        <w:t>: no</w:t>
      </w:r>
      <w:bookmarkEnd w:id="338"/>
      <w:r w:rsidR="00F661BB" w:rsidRPr="008F04F6">
        <w:rPr>
          <w:rFonts w:eastAsia="Times New Roman"/>
          <w:b w:val="0"/>
          <w:color w:val="0000FF"/>
          <w:sz w:val="19"/>
          <w:szCs w:val="19"/>
        </w:rPr>
        <w:t>.</w:t>
      </w:r>
    </w:p>
    <w:p w14:paraId="043402CE" w14:textId="5057473E" w:rsidR="00C548B6" w:rsidRPr="008F04F6" w:rsidRDefault="00C548B6" w:rsidP="001D3DE3">
      <w:pPr>
        <w:pStyle w:val="Ttulo4"/>
        <w:spacing w:after="120"/>
        <w:ind w:left="851" w:right="-427"/>
        <w:jc w:val="both"/>
        <w:rPr>
          <w:rFonts w:eastAsia="Times New Roman"/>
          <w:b w:val="0"/>
          <w:color w:val="0000FF"/>
          <w:sz w:val="19"/>
          <w:szCs w:val="19"/>
        </w:rPr>
      </w:pPr>
      <w:bookmarkStart w:id="339" w:name="_Toc38387654"/>
      <w:r w:rsidRPr="008F04F6">
        <w:rPr>
          <w:sz w:val="19"/>
          <w:szCs w:val="19"/>
        </w:rPr>
        <w:t xml:space="preserve">22.2.- Existe una pluralidad de criterios de adjudicación: </w:t>
      </w:r>
      <w:r w:rsidRPr="008F04F6">
        <w:rPr>
          <w:rFonts w:eastAsia="Times New Roman"/>
          <w:b w:val="0"/>
          <w:color w:val="0000FF"/>
          <w:sz w:val="19"/>
          <w:szCs w:val="19"/>
        </w:rPr>
        <w:t>sí</w:t>
      </w:r>
      <w:bookmarkEnd w:id="339"/>
      <w:r w:rsidR="0064776F" w:rsidRPr="008F04F6">
        <w:rPr>
          <w:rFonts w:eastAsia="Times New Roman"/>
          <w:b w:val="0"/>
          <w:color w:val="0000FF"/>
          <w:sz w:val="19"/>
          <w:szCs w:val="19"/>
        </w:rPr>
        <w:t>.</w:t>
      </w:r>
    </w:p>
    <w:p w14:paraId="5A5C58E6" w14:textId="2FC5EB65" w:rsidR="00C548B6" w:rsidRDefault="00C548B6" w:rsidP="00D7102B">
      <w:pPr>
        <w:pStyle w:val="Ttulo5"/>
        <w:rPr>
          <w:b/>
          <w:color w:val="0000FF"/>
        </w:rPr>
      </w:pPr>
      <w:r w:rsidRPr="008F04F6">
        <w:rPr>
          <w:b/>
        </w:rPr>
        <w:t>22.2.1.- Criterios cuya cuantificación depende de un juicio de valor:</w:t>
      </w:r>
      <w:r w:rsidR="001F642A">
        <w:rPr>
          <w:b/>
        </w:rPr>
        <w:t xml:space="preserve"> </w:t>
      </w:r>
      <w:r w:rsidRPr="008F04F6">
        <w:rPr>
          <w:b/>
          <w:color w:val="0000FF"/>
        </w:rPr>
        <w:t>sí</w:t>
      </w:r>
      <w:r w:rsidR="001F642A">
        <w:rPr>
          <w:b/>
          <w:color w:val="0000FF"/>
        </w:rPr>
        <w:t>, 30 puntos</w:t>
      </w:r>
      <w:r w:rsidR="00F661BB" w:rsidRPr="008F04F6">
        <w:rPr>
          <w:b/>
          <w:color w:val="0000FF"/>
        </w:rPr>
        <w:t>.</w:t>
      </w:r>
    </w:p>
    <w:tbl>
      <w:tblPr>
        <w:tblStyle w:val="Tablaconcuadrcula"/>
        <w:tblW w:w="0" w:type="auto"/>
        <w:tblInd w:w="1101"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565"/>
        <w:gridCol w:w="6733"/>
        <w:gridCol w:w="1089"/>
      </w:tblGrid>
      <w:tr w:rsidR="00767FF4" w14:paraId="3090D9F1" w14:textId="77777777" w:rsidTr="00021C4A">
        <w:tc>
          <w:tcPr>
            <w:tcW w:w="565" w:type="dxa"/>
          </w:tcPr>
          <w:p w14:paraId="27B2ED4D" w14:textId="77777777" w:rsidR="00767FF4" w:rsidRPr="00991582" w:rsidRDefault="00767FF4" w:rsidP="00D7102B">
            <w:pPr>
              <w:pStyle w:val="Ttulo5"/>
              <w:ind w:left="0" w:firstLine="0"/>
              <w:rPr>
                <w:color w:val="0000FF"/>
              </w:rPr>
            </w:pPr>
            <w:bookmarkStart w:id="340" w:name="_Toc528657925"/>
            <w:bookmarkStart w:id="341" w:name="_Toc528658744"/>
            <w:bookmarkStart w:id="342" w:name="_Toc528660371"/>
            <w:bookmarkStart w:id="343" w:name="_Toc528664221"/>
            <w:bookmarkStart w:id="344" w:name="_Toc528665912"/>
            <w:bookmarkStart w:id="345" w:name="_Toc528666537"/>
            <w:bookmarkStart w:id="346" w:name="_Toc528671260"/>
            <w:bookmarkStart w:id="347" w:name="_Toc530728040"/>
            <w:bookmarkStart w:id="348" w:name="_Toc5958930"/>
            <w:bookmarkStart w:id="349" w:name="_Toc34132894"/>
          </w:p>
        </w:tc>
        <w:tc>
          <w:tcPr>
            <w:tcW w:w="6733" w:type="dxa"/>
          </w:tcPr>
          <w:p w14:paraId="16466450" w14:textId="4B1C6235" w:rsidR="00767FF4" w:rsidRPr="00991582" w:rsidRDefault="00767FF4" w:rsidP="00767FF4">
            <w:pPr>
              <w:pStyle w:val="Ttulo5"/>
              <w:ind w:left="0" w:firstLine="0"/>
              <w:rPr>
                <w:color w:val="0000FF"/>
              </w:rPr>
            </w:pPr>
            <w:r w:rsidRPr="00991582">
              <w:rPr>
                <w:color w:val="0000FF"/>
              </w:rPr>
              <w:t>Concepto</w:t>
            </w:r>
          </w:p>
        </w:tc>
        <w:tc>
          <w:tcPr>
            <w:tcW w:w="1089" w:type="dxa"/>
          </w:tcPr>
          <w:p w14:paraId="25831387" w14:textId="3D1DAE81" w:rsidR="00767FF4" w:rsidRPr="00991582" w:rsidRDefault="00767FF4" w:rsidP="00D7102B">
            <w:pPr>
              <w:pStyle w:val="Ttulo5"/>
              <w:ind w:left="0" w:firstLine="0"/>
              <w:rPr>
                <w:color w:val="0000FF"/>
              </w:rPr>
            </w:pPr>
            <w:r w:rsidRPr="00991582">
              <w:rPr>
                <w:color w:val="0000FF"/>
              </w:rPr>
              <w:t>Puntos</w:t>
            </w:r>
          </w:p>
        </w:tc>
      </w:tr>
      <w:tr w:rsidR="007861F4" w14:paraId="7EACC60C" w14:textId="77777777" w:rsidTr="00021C4A">
        <w:tc>
          <w:tcPr>
            <w:tcW w:w="565" w:type="dxa"/>
            <w:shd w:val="clear" w:color="auto" w:fill="DEEAF6" w:themeFill="accent1" w:themeFillTint="33"/>
          </w:tcPr>
          <w:p w14:paraId="4005B95C" w14:textId="57392DC5" w:rsidR="007861F4" w:rsidRPr="00991582" w:rsidRDefault="007861F4" w:rsidP="00D7102B">
            <w:pPr>
              <w:pStyle w:val="Ttulo5"/>
              <w:ind w:left="0" w:firstLine="0"/>
              <w:rPr>
                <w:color w:val="0000FF"/>
              </w:rPr>
            </w:pPr>
            <w:r w:rsidRPr="00991582">
              <w:rPr>
                <w:color w:val="0000FF"/>
              </w:rPr>
              <w:t>1</w:t>
            </w:r>
          </w:p>
        </w:tc>
        <w:tc>
          <w:tcPr>
            <w:tcW w:w="7822" w:type="dxa"/>
            <w:gridSpan w:val="2"/>
            <w:shd w:val="clear" w:color="auto" w:fill="DEEAF6" w:themeFill="accent1" w:themeFillTint="33"/>
          </w:tcPr>
          <w:p w14:paraId="6B06CB29" w14:textId="6772DCFA" w:rsidR="007861F4" w:rsidRPr="00991582" w:rsidRDefault="007861F4" w:rsidP="00D7102B">
            <w:pPr>
              <w:pStyle w:val="Ttulo5"/>
              <w:ind w:left="0" w:firstLine="0"/>
              <w:rPr>
                <w:color w:val="0000FF"/>
              </w:rPr>
            </w:pPr>
            <w:r w:rsidRPr="00991582">
              <w:rPr>
                <w:color w:val="0000FF"/>
              </w:rPr>
              <w:t>Alcance, calidad y valor técnico, diseño y características funcionales</w:t>
            </w:r>
          </w:p>
        </w:tc>
      </w:tr>
      <w:tr w:rsidR="00767FF4" w14:paraId="15CE4571" w14:textId="77777777" w:rsidTr="00021C4A">
        <w:tc>
          <w:tcPr>
            <w:tcW w:w="565" w:type="dxa"/>
          </w:tcPr>
          <w:p w14:paraId="4536B8C3" w14:textId="2BF27819" w:rsidR="00767FF4" w:rsidRPr="00991582" w:rsidRDefault="00767FF4" w:rsidP="00D7102B">
            <w:pPr>
              <w:pStyle w:val="Ttulo5"/>
              <w:ind w:left="0" w:firstLine="0"/>
              <w:rPr>
                <w:color w:val="0000FF"/>
              </w:rPr>
            </w:pPr>
            <w:r w:rsidRPr="00991582">
              <w:rPr>
                <w:color w:val="0000FF"/>
              </w:rPr>
              <w:t>1.1</w:t>
            </w:r>
          </w:p>
        </w:tc>
        <w:tc>
          <w:tcPr>
            <w:tcW w:w="6733" w:type="dxa"/>
          </w:tcPr>
          <w:p w14:paraId="64F97D53" w14:textId="77777777" w:rsidR="00B57F8A" w:rsidRDefault="00767FF4" w:rsidP="00D7102B">
            <w:pPr>
              <w:pStyle w:val="Ttulo5"/>
              <w:ind w:left="0" w:firstLine="0"/>
              <w:rPr>
                <w:color w:val="0000FF"/>
              </w:rPr>
            </w:pPr>
            <w:r w:rsidRPr="00991582">
              <w:rPr>
                <w:color w:val="0000FF"/>
              </w:rPr>
              <w:t>Arquitectura de la solución propuesta para la prestación de los</w:t>
            </w:r>
          </w:p>
          <w:p w14:paraId="3E8B160C" w14:textId="269B68CF" w:rsidR="00B57F8A" w:rsidRDefault="00E56878" w:rsidP="00B57F8A">
            <w:pPr>
              <w:pStyle w:val="Ttulo5"/>
              <w:ind w:left="0" w:firstLine="0"/>
              <w:rPr>
                <w:color w:val="0000FF"/>
              </w:rPr>
            </w:pPr>
            <w:r>
              <w:rPr>
                <w:color w:val="0000FF"/>
              </w:rPr>
              <w:t>s</w:t>
            </w:r>
            <w:r w:rsidR="00767FF4" w:rsidRPr="00991582">
              <w:rPr>
                <w:color w:val="0000FF"/>
              </w:rPr>
              <w:t>ervicio</w:t>
            </w:r>
            <w:r w:rsidR="00B57F8A">
              <w:rPr>
                <w:color w:val="0000FF"/>
              </w:rPr>
              <w:t xml:space="preserve">s </w:t>
            </w:r>
            <w:r w:rsidR="00767FF4" w:rsidRPr="00991582">
              <w:rPr>
                <w:color w:val="0000FF"/>
              </w:rPr>
              <w:t>solicita</w:t>
            </w:r>
            <w:r w:rsidR="00B57F8A">
              <w:rPr>
                <w:color w:val="0000FF"/>
              </w:rPr>
              <w:t>dos</w:t>
            </w:r>
            <w:r w:rsidR="00767FF4" w:rsidRPr="00991582">
              <w:rPr>
                <w:color w:val="0000FF"/>
              </w:rPr>
              <w:t xml:space="preserve"> y cumplimiento de las características técnicas:</w:t>
            </w:r>
          </w:p>
          <w:p w14:paraId="3DFBDDE5" w14:textId="77777777" w:rsidR="00B57F8A" w:rsidRDefault="00767FF4" w:rsidP="00B57F8A">
            <w:pPr>
              <w:pStyle w:val="Ttulo5"/>
              <w:ind w:left="0" w:firstLine="0"/>
              <w:rPr>
                <w:color w:val="0000FF"/>
              </w:rPr>
            </w:pPr>
            <w:r w:rsidRPr="00991582">
              <w:rPr>
                <w:color w:val="0000FF"/>
              </w:rPr>
              <w:t>se desc</w:t>
            </w:r>
            <w:r w:rsidR="00B57F8A">
              <w:rPr>
                <w:color w:val="0000FF"/>
              </w:rPr>
              <w:t xml:space="preserve">ribirá </w:t>
            </w:r>
            <w:r w:rsidRPr="00991582">
              <w:rPr>
                <w:color w:val="0000FF"/>
              </w:rPr>
              <w:t>de forma detallada la so</w:t>
            </w:r>
            <w:r w:rsidR="00B57F8A">
              <w:rPr>
                <w:color w:val="0000FF"/>
              </w:rPr>
              <w:t>lución</w:t>
            </w:r>
            <w:r w:rsidRPr="00991582">
              <w:rPr>
                <w:color w:val="0000FF"/>
              </w:rPr>
              <w:t xml:space="preserve"> t</w:t>
            </w:r>
            <w:r w:rsidR="00B57F8A">
              <w:rPr>
                <w:color w:val="0000FF"/>
              </w:rPr>
              <w:t>écnica propuesta p</w:t>
            </w:r>
            <w:r w:rsidRPr="00991582">
              <w:rPr>
                <w:color w:val="0000FF"/>
              </w:rPr>
              <w:t>o</w:t>
            </w:r>
            <w:r w:rsidR="00B57F8A">
              <w:rPr>
                <w:color w:val="0000FF"/>
              </w:rPr>
              <w:t>r</w:t>
            </w:r>
          </w:p>
          <w:p w14:paraId="6B290F22" w14:textId="77777777" w:rsidR="00B57F8A" w:rsidRDefault="00767FF4" w:rsidP="00B57F8A">
            <w:pPr>
              <w:pStyle w:val="Ttulo5"/>
              <w:ind w:left="0" w:firstLine="0"/>
              <w:rPr>
                <w:color w:val="0000FF"/>
              </w:rPr>
            </w:pPr>
            <w:r w:rsidRPr="00991582">
              <w:rPr>
                <w:color w:val="0000FF"/>
              </w:rPr>
              <w:t>l</w:t>
            </w:r>
            <w:r w:rsidR="00B57F8A">
              <w:rPr>
                <w:color w:val="0000FF"/>
              </w:rPr>
              <w:t>a</w:t>
            </w:r>
            <w:r w:rsidRPr="00991582">
              <w:rPr>
                <w:color w:val="0000FF"/>
              </w:rPr>
              <w:t>s l</w:t>
            </w:r>
            <w:r w:rsidR="00B57F8A">
              <w:rPr>
                <w:color w:val="0000FF"/>
              </w:rPr>
              <w:t>icitadoras</w:t>
            </w:r>
            <w:r w:rsidRPr="00991582">
              <w:rPr>
                <w:color w:val="0000FF"/>
              </w:rPr>
              <w:t>: comp</w:t>
            </w:r>
            <w:r w:rsidR="00B57F8A">
              <w:rPr>
                <w:color w:val="0000FF"/>
              </w:rPr>
              <w:t>r</w:t>
            </w:r>
            <w:r w:rsidRPr="00991582">
              <w:rPr>
                <w:color w:val="0000FF"/>
              </w:rPr>
              <w:t>ensión integral de lo solicitado y el enfoque</w:t>
            </w:r>
          </w:p>
          <w:p w14:paraId="070EFE4E" w14:textId="77777777" w:rsidR="00B57F8A" w:rsidRDefault="00767FF4" w:rsidP="00B57F8A">
            <w:pPr>
              <w:pStyle w:val="Ttulo5"/>
              <w:ind w:left="0" w:firstLine="0"/>
              <w:rPr>
                <w:color w:val="0000FF"/>
              </w:rPr>
            </w:pPr>
            <w:r w:rsidRPr="00991582">
              <w:rPr>
                <w:color w:val="0000FF"/>
              </w:rPr>
              <w:t>gene</w:t>
            </w:r>
            <w:r w:rsidR="00B57F8A">
              <w:rPr>
                <w:color w:val="0000FF"/>
              </w:rPr>
              <w:t>r</w:t>
            </w:r>
            <w:r w:rsidRPr="00991582">
              <w:rPr>
                <w:color w:val="0000FF"/>
              </w:rPr>
              <w:t>al da la solución, objetivos a obtener y aspectos considerados</w:t>
            </w:r>
          </w:p>
          <w:p w14:paraId="1C51523C" w14:textId="77777777" w:rsidR="00B57F8A" w:rsidRDefault="00767FF4" w:rsidP="00B57F8A">
            <w:pPr>
              <w:pStyle w:val="Ttulo5"/>
              <w:ind w:left="0" w:firstLine="0"/>
              <w:rPr>
                <w:color w:val="0000FF"/>
              </w:rPr>
            </w:pPr>
            <w:r w:rsidRPr="00991582">
              <w:rPr>
                <w:color w:val="0000FF"/>
              </w:rPr>
              <w:lastRenderedPageBreak/>
              <w:t>para obtener una mejor eficiencia, calidad e innovación. Deberá</w:t>
            </w:r>
          </w:p>
          <w:p w14:paraId="1145CE74" w14:textId="77777777" w:rsidR="00B57F8A" w:rsidRDefault="00767FF4" w:rsidP="00B57F8A">
            <w:pPr>
              <w:pStyle w:val="Ttulo5"/>
              <w:ind w:left="0" w:firstLine="0"/>
              <w:rPr>
                <w:color w:val="0000FF"/>
              </w:rPr>
            </w:pPr>
            <w:r w:rsidRPr="00991582">
              <w:rPr>
                <w:color w:val="0000FF"/>
              </w:rPr>
              <w:t>recoger obligatoriamente las características técnicas de l</w:t>
            </w:r>
            <w:r w:rsidR="00B57F8A">
              <w:rPr>
                <w:color w:val="0000FF"/>
              </w:rPr>
              <w:t>os</w:t>
            </w:r>
            <w:r w:rsidRPr="00991582">
              <w:rPr>
                <w:color w:val="0000FF"/>
              </w:rPr>
              <w:t xml:space="preserve"> </w:t>
            </w:r>
          </w:p>
          <w:p w14:paraId="4071A9C7" w14:textId="77777777" w:rsidR="00B57F8A" w:rsidRDefault="00767FF4" w:rsidP="00B57F8A">
            <w:pPr>
              <w:pStyle w:val="Ttulo5"/>
              <w:ind w:left="0" w:firstLine="0"/>
              <w:rPr>
                <w:color w:val="0000FF"/>
              </w:rPr>
            </w:pPr>
            <w:r w:rsidRPr="00991582">
              <w:rPr>
                <w:color w:val="0000FF"/>
              </w:rPr>
              <w:t>equipos Hardware seguro ofertados, así com</w:t>
            </w:r>
            <w:r w:rsidR="00B57F8A">
              <w:rPr>
                <w:color w:val="0000FF"/>
              </w:rPr>
              <w:t>o</w:t>
            </w:r>
            <w:r w:rsidRPr="00991582">
              <w:rPr>
                <w:color w:val="0000FF"/>
              </w:rPr>
              <w:t xml:space="preserve"> las velocidades</w:t>
            </w:r>
          </w:p>
          <w:p w14:paraId="5F5AFB29" w14:textId="43FC1BB2" w:rsidR="00767FF4" w:rsidRPr="00991582" w:rsidRDefault="00767FF4" w:rsidP="00B57F8A">
            <w:pPr>
              <w:pStyle w:val="Ttulo5"/>
              <w:ind w:left="0" w:firstLine="0"/>
              <w:rPr>
                <w:color w:val="0000FF"/>
              </w:rPr>
            </w:pPr>
            <w:r w:rsidRPr="00991582">
              <w:rPr>
                <w:color w:val="0000FF"/>
              </w:rPr>
              <w:t>binarias y CIR comp</w:t>
            </w:r>
            <w:r w:rsidR="00B57F8A">
              <w:rPr>
                <w:color w:val="0000FF"/>
              </w:rPr>
              <w:t>r</w:t>
            </w:r>
            <w:r w:rsidRPr="00991582">
              <w:rPr>
                <w:color w:val="0000FF"/>
              </w:rPr>
              <w:t>ometido de los accesos</w:t>
            </w:r>
            <w:r w:rsidR="00B57F8A">
              <w:rPr>
                <w:color w:val="0000FF"/>
              </w:rPr>
              <w:t>.</w:t>
            </w:r>
          </w:p>
        </w:tc>
        <w:tc>
          <w:tcPr>
            <w:tcW w:w="1089" w:type="dxa"/>
          </w:tcPr>
          <w:p w14:paraId="15855DC1" w14:textId="77777777" w:rsidR="00CB11FC" w:rsidRDefault="00CB11FC" w:rsidP="008274C9">
            <w:pPr>
              <w:pStyle w:val="Ttulo5"/>
              <w:ind w:left="-107" w:right="-4" w:firstLine="0"/>
              <w:jc w:val="center"/>
              <w:rPr>
                <w:color w:val="0000FF"/>
              </w:rPr>
            </w:pPr>
          </w:p>
          <w:p w14:paraId="4E5688F6" w14:textId="77777777" w:rsidR="00CB11FC" w:rsidRDefault="00CB11FC" w:rsidP="008274C9">
            <w:pPr>
              <w:pStyle w:val="Ttulo5"/>
              <w:ind w:left="-107" w:right="-4" w:firstLine="0"/>
              <w:jc w:val="center"/>
              <w:rPr>
                <w:color w:val="0000FF"/>
              </w:rPr>
            </w:pPr>
          </w:p>
          <w:p w14:paraId="40624A6E" w14:textId="36AE0DDC" w:rsidR="00767FF4" w:rsidRPr="00991582" w:rsidRDefault="00767FF4" w:rsidP="008274C9">
            <w:pPr>
              <w:pStyle w:val="Ttulo5"/>
              <w:ind w:left="-107" w:right="-4" w:firstLine="0"/>
              <w:jc w:val="center"/>
              <w:rPr>
                <w:color w:val="0000FF"/>
              </w:rPr>
            </w:pPr>
            <w:r w:rsidRPr="00991582">
              <w:rPr>
                <w:color w:val="0000FF"/>
              </w:rPr>
              <w:t>20</w:t>
            </w:r>
          </w:p>
        </w:tc>
      </w:tr>
      <w:tr w:rsidR="00767FF4" w14:paraId="349C7538" w14:textId="77777777" w:rsidTr="00021C4A">
        <w:tc>
          <w:tcPr>
            <w:tcW w:w="565" w:type="dxa"/>
          </w:tcPr>
          <w:p w14:paraId="254AAD9C" w14:textId="7D1D2B2C" w:rsidR="00767FF4" w:rsidRPr="00991582" w:rsidRDefault="00767FF4" w:rsidP="00D7102B">
            <w:pPr>
              <w:pStyle w:val="Ttulo5"/>
              <w:ind w:left="0" w:firstLine="0"/>
              <w:rPr>
                <w:color w:val="0000FF"/>
              </w:rPr>
            </w:pPr>
            <w:r w:rsidRPr="00991582">
              <w:rPr>
                <w:color w:val="0000FF"/>
              </w:rPr>
              <w:t>1.2</w:t>
            </w:r>
          </w:p>
        </w:tc>
        <w:tc>
          <w:tcPr>
            <w:tcW w:w="6733" w:type="dxa"/>
          </w:tcPr>
          <w:p w14:paraId="11BD961F" w14:textId="77777777" w:rsidR="00CB11FC" w:rsidRDefault="00767FF4" w:rsidP="00CB11FC">
            <w:pPr>
              <w:pStyle w:val="Ttulo5"/>
              <w:ind w:left="0" w:firstLine="0"/>
              <w:rPr>
                <w:color w:val="0000FF"/>
              </w:rPr>
            </w:pPr>
            <w:r w:rsidRPr="00991582">
              <w:rPr>
                <w:color w:val="0000FF"/>
              </w:rPr>
              <w:t>Niveles de calidad ofertados (</w:t>
            </w:r>
            <w:proofErr w:type="spellStart"/>
            <w:r w:rsidRPr="00991582">
              <w:rPr>
                <w:color w:val="0000FF"/>
              </w:rPr>
              <w:t>SLAs</w:t>
            </w:r>
            <w:proofErr w:type="spellEnd"/>
            <w:r w:rsidRPr="00991582">
              <w:rPr>
                <w:color w:val="0000FF"/>
              </w:rPr>
              <w:t xml:space="preserve">) y que </w:t>
            </w:r>
            <w:r w:rsidR="00CB11FC">
              <w:rPr>
                <w:color w:val="0000FF"/>
              </w:rPr>
              <w:t>la licitadora</w:t>
            </w:r>
            <w:r w:rsidRPr="00991582">
              <w:rPr>
                <w:color w:val="0000FF"/>
              </w:rPr>
              <w:t xml:space="preserve"> se </w:t>
            </w:r>
          </w:p>
          <w:p w14:paraId="26C41216" w14:textId="77777777" w:rsidR="00CB11FC" w:rsidRDefault="00767FF4" w:rsidP="00CB11FC">
            <w:pPr>
              <w:pStyle w:val="Ttulo5"/>
              <w:ind w:left="0" w:firstLine="0"/>
              <w:rPr>
                <w:color w:val="0000FF"/>
              </w:rPr>
            </w:pPr>
            <w:r w:rsidRPr="00991582">
              <w:rPr>
                <w:color w:val="0000FF"/>
              </w:rPr>
              <w:t xml:space="preserve">compromete a mantener. </w:t>
            </w:r>
          </w:p>
          <w:p w14:paraId="7180A51F" w14:textId="77777777" w:rsidR="00CB11FC" w:rsidRDefault="00767FF4" w:rsidP="00CB11FC">
            <w:pPr>
              <w:pStyle w:val="Ttulo5"/>
              <w:ind w:left="0" w:firstLine="0"/>
              <w:rPr>
                <w:color w:val="0000FF"/>
              </w:rPr>
            </w:pPr>
            <w:r w:rsidRPr="00991582">
              <w:rPr>
                <w:color w:val="0000FF"/>
              </w:rPr>
              <w:t>Compromisos relativos a entrega de información de facturación</w:t>
            </w:r>
          </w:p>
          <w:p w14:paraId="3CF2FDEF" w14:textId="3B4FC3D8" w:rsidR="00767FF4" w:rsidRPr="00991582" w:rsidRDefault="00767FF4" w:rsidP="00CB11FC">
            <w:pPr>
              <w:pStyle w:val="Ttulo5"/>
              <w:ind w:left="0" w:firstLine="0"/>
              <w:rPr>
                <w:color w:val="0000FF"/>
              </w:rPr>
            </w:pPr>
            <w:r w:rsidRPr="00991582">
              <w:rPr>
                <w:color w:val="0000FF"/>
              </w:rPr>
              <w:t>e información de calidad</w:t>
            </w:r>
          </w:p>
        </w:tc>
        <w:tc>
          <w:tcPr>
            <w:tcW w:w="1089" w:type="dxa"/>
          </w:tcPr>
          <w:p w14:paraId="23DD60FD" w14:textId="77777777" w:rsidR="00CB11FC" w:rsidRDefault="00CB11FC" w:rsidP="008274C9">
            <w:pPr>
              <w:pStyle w:val="Ttulo5"/>
              <w:ind w:left="-107" w:right="-4" w:firstLine="0"/>
              <w:jc w:val="center"/>
              <w:rPr>
                <w:color w:val="0000FF"/>
              </w:rPr>
            </w:pPr>
          </w:p>
          <w:p w14:paraId="51047F82" w14:textId="5442BA88" w:rsidR="00767FF4" w:rsidRPr="00991582" w:rsidRDefault="00767FF4" w:rsidP="008274C9">
            <w:pPr>
              <w:pStyle w:val="Ttulo5"/>
              <w:ind w:left="-107" w:right="-4" w:firstLine="0"/>
              <w:jc w:val="center"/>
              <w:rPr>
                <w:color w:val="0000FF"/>
              </w:rPr>
            </w:pPr>
            <w:r w:rsidRPr="00991582">
              <w:rPr>
                <w:color w:val="0000FF"/>
              </w:rPr>
              <w:t>5</w:t>
            </w:r>
          </w:p>
        </w:tc>
      </w:tr>
      <w:tr w:rsidR="007861F4" w14:paraId="2F24136D" w14:textId="77777777" w:rsidTr="00021C4A">
        <w:tc>
          <w:tcPr>
            <w:tcW w:w="565" w:type="dxa"/>
            <w:shd w:val="clear" w:color="auto" w:fill="DEEAF6" w:themeFill="accent1" w:themeFillTint="33"/>
          </w:tcPr>
          <w:p w14:paraId="7149BAC2" w14:textId="0A70076D" w:rsidR="007861F4" w:rsidRPr="00991582" w:rsidRDefault="007861F4" w:rsidP="007861F4">
            <w:pPr>
              <w:pStyle w:val="Ttulo5"/>
              <w:ind w:left="0" w:hanging="39"/>
              <w:jc w:val="left"/>
              <w:rPr>
                <w:color w:val="0000FF"/>
              </w:rPr>
            </w:pPr>
            <w:r w:rsidRPr="00991582">
              <w:rPr>
                <w:color w:val="0000FF"/>
              </w:rPr>
              <w:t>2</w:t>
            </w:r>
          </w:p>
        </w:tc>
        <w:tc>
          <w:tcPr>
            <w:tcW w:w="7822" w:type="dxa"/>
            <w:gridSpan w:val="2"/>
            <w:shd w:val="clear" w:color="auto" w:fill="DEEAF6" w:themeFill="accent1" w:themeFillTint="33"/>
          </w:tcPr>
          <w:p w14:paraId="5FB7F44D" w14:textId="3DD0E2C0" w:rsidR="007861F4" w:rsidRPr="00991582" w:rsidRDefault="007861F4" w:rsidP="007861F4">
            <w:pPr>
              <w:pStyle w:val="Ttulo5"/>
              <w:ind w:left="-107" w:right="-4" w:hanging="39"/>
              <w:jc w:val="left"/>
              <w:rPr>
                <w:color w:val="0000FF"/>
              </w:rPr>
            </w:pPr>
            <w:r>
              <w:rPr>
                <w:color w:val="0000FF"/>
              </w:rPr>
              <w:t xml:space="preserve">  </w:t>
            </w:r>
            <w:r w:rsidRPr="00991582">
              <w:rPr>
                <w:color w:val="0000FF"/>
              </w:rPr>
              <w:t>Metodología, gestión del proyecto y organización de los recursos</w:t>
            </w:r>
          </w:p>
        </w:tc>
      </w:tr>
      <w:tr w:rsidR="00767FF4" w14:paraId="58B59C5E" w14:textId="77777777" w:rsidTr="00021C4A">
        <w:tc>
          <w:tcPr>
            <w:tcW w:w="565" w:type="dxa"/>
          </w:tcPr>
          <w:p w14:paraId="12DD5A21" w14:textId="197ADB2B" w:rsidR="00767FF4" w:rsidRPr="00991582" w:rsidRDefault="00767FF4" w:rsidP="00767FF4">
            <w:pPr>
              <w:pStyle w:val="Ttulo5"/>
              <w:ind w:left="0" w:firstLine="0"/>
              <w:rPr>
                <w:color w:val="0000FF"/>
              </w:rPr>
            </w:pPr>
            <w:r w:rsidRPr="00991582">
              <w:rPr>
                <w:color w:val="0000FF"/>
              </w:rPr>
              <w:t>2.1</w:t>
            </w:r>
          </w:p>
        </w:tc>
        <w:tc>
          <w:tcPr>
            <w:tcW w:w="6733" w:type="dxa"/>
          </w:tcPr>
          <w:p w14:paraId="0A59692C" w14:textId="77777777" w:rsidR="008274C9" w:rsidRDefault="00767FF4" w:rsidP="00D7102B">
            <w:pPr>
              <w:pStyle w:val="Ttulo5"/>
              <w:ind w:left="0" w:firstLine="0"/>
              <w:rPr>
                <w:color w:val="0000FF"/>
              </w:rPr>
            </w:pPr>
            <w:r w:rsidRPr="00991582">
              <w:rPr>
                <w:color w:val="0000FF"/>
              </w:rPr>
              <w:t>Metodología de organización, gestión, seguimiento y de supervisión</w:t>
            </w:r>
          </w:p>
          <w:p w14:paraId="316978FD" w14:textId="77777777" w:rsidR="008274C9" w:rsidRDefault="00767FF4" w:rsidP="008274C9">
            <w:pPr>
              <w:pStyle w:val="Ttulo5"/>
              <w:ind w:left="0" w:firstLine="0"/>
              <w:rPr>
                <w:color w:val="0000FF"/>
              </w:rPr>
            </w:pPr>
            <w:r w:rsidRPr="00991582">
              <w:rPr>
                <w:color w:val="0000FF"/>
              </w:rPr>
              <w:t>para los ser</w:t>
            </w:r>
            <w:r w:rsidR="008274C9">
              <w:rPr>
                <w:color w:val="0000FF"/>
              </w:rPr>
              <w:t>vicios de soporte y asistencia.</w:t>
            </w:r>
          </w:p>
          <w:p w14:paraId="7986431F" w14:textId="77777777" w:rsidR="008274C9" w:rsidRDefault="008274C9" w:rsidP="008274C9">
            <w:pPr>
              <w:pStyle w:val="Ttulo5"/>
              <w:ind w:left="0" w:firstLine="0"/>
              <w:rPr>
                <w:color w:val="0000FF"/>
              </w:rPr>
            </w:pPr>
            <w:proofErr w:type="spellStart"/>
            <w:r>
              <w:rPr>
                <w:color w:val="0000FF"/>
              </w:rPr>
              <w:t>I</w:t>
            </w:r>
            <w:r w:rsidR="00767FF4" w:rsidRPr="00991582">
              <w:rPr>
                <w:color w:val="0000FF"/>
              </w:rPr>
              <w:t>nteroperatividad</w:t>
            </w:r>
            <w:proofErr w:type="spellEnd"/>
            <w:r w:rsidR="00767FF4" w:rsidRPr="00991582">
              <w:rPr>
                <w:color w:val="0000FF"/>
              </w:rPr>
              <w:t xml:space="preserve"> con las herramientas internas del DSGV. </w:t>
            </w:r>
          </w:p>
          <w:p w14:paraId="21F4D43A" w14:textId="43BB9059" w:rsidR="008274C9" w:rsidRDefault="00767FF4" w:rsidP="008274C9">
            <w:pPr>
              <w:pStyle w:val="Ttulo5"/>
              <w:ind w:left="0" w:firstLine="0"/>
              <w:rPr>
                <w:color w:val="0000FF"/>
              </w:rPr>
            </w:pPr>
            <w:r w:rsidRPr="00991582">
              <w:rPr>
                <w:color w:val="0000FF"/>
              </w:rPr>
              <w:t>Propuesta metodológica para ejecutar el plan</w:t>
            </w:r>
            <w:r w:rsidR="008274C9">
              <w:rPr>
                <w:color w:val="0000FF"/>
              </w:rPr>
              <w:t xml:space="preserve"> </w:t>
            </w:r>
            <w:r w:rsidRPr="00991582">
              <w:rPr>
                <w:color w:val="0000FF"/>
              </w:rPr>
              <w:t xml:space="preserve">de migración </w:t>
            </w:r>
            <w:r w:rsidR="00991582" w:rsidRPr="00991582">
              <w:rPr>
                <w:color w:val="0000FF"/>
              </w:rPr>
              <w:t>de</w:t>
            </w:r>
          </w:p>
          <w:p w14:paraId="344BD8F3" w14:textId="77777777" w:rsidR="008274C9" w:rsidRDefault="00991582" w:rsidP="008274C9">
            <w:pPr>
              <w:pStyle w:val="Ttulo5"/>
              <w:ind w:left="0" w:firstLine="0"/>
              <w:rPr>
                <w:color w:val="0000FF"/>
              </w:rPr>
            </w:pPr>
            <w:r w:rsidRPr="00991582">
              <w:rPr>
                <w:color w:val="0000FF"/>
              </w:rPr>
              <w:t xml:space="preserve">operador. </w:t>
            </w:r>
          </w:p>
          <w:p w14:paraId="219D9D35" w14:textId="77777777" w:rsidR="008274C9" w:rsidRDefault="00991582" w:rsidP="008274C9">
            <w:pPr>
              <w:pStyle w:val="Ttulo5"/>
              <w:ind w:left="0" w:firstLine="0"/>
              <w:rPr>
                <w:color w:val="0000FF"/>
              </w:rPr>
            </w:pPr>
            <w:r w:rsidRPr="00991582">
              <w:rPr>
                <w:color w:val="0000FF"/>
              </w:rPr>
              <w:t>Organiza</w:t>
            </w:r>
            <w:r w:rsidR="008274C9">
              <w:rPr>
                <w:color w:val="0000FF"/>
              </w:rPr>
              <w:t>c</w:t>
            </w:r>
            <w:r w:rsidRPr="00991582">
              <w:rPr>
                <w:color w:val="0000FF"/>
              </w:rPr>
              <w:t>ión de los recursos, y las</w:t>
            </w:r>
            <w:r w:rsidR="008274C9">
              <w:rPr>
                <w:color w:val="0000FF"/>
              </w:rPr>
              <w:t xml:space="preserve"> medidas de seguridad y salud</w:t>
            </w:r>
          </w:p>
          <w:p w14:paraId="50D77177" w14:textId="42CF3128" w:rsidR="00767FF4" w:rsidRPr="00991582" w:rsidRDefault="008274C9" w:rsidP="008274C9">
            <w:pPr>
              <w:pStyle w:val="Ttulo5"/>
              <w:ind w:left="0" w:firstLine="0"/>
              <w:rPr>
                <w:color w:val="0000FF"/>
              </w:rPr>
            </w:pPr>
            <w:r>
              <w:rPr>
                <w:color w:val="0000FF"/>
              </w:rPr>
              <w:t xml:space="preserve"> en el trabajo y medioambientales que se plantean.</w:t>
            </w:r>
            <w:r w:rsidR="00991582" w:rsidRPr="00991582">
              <w:rPr>
                <w:color w:val="0000FF"/>
              </w:rPr>
              <w:t xml:space="preserve"> </w:t>
            </w:r>
          </w:p>
        </w:tc>
        <w:tc>
          <w:tcPr>
            <w:tcW w:w="1089" w:type="dxa"/>
          </w:tcPr>
          <w:p w14:paraId="0C84C017" w14:textId="77777777" w:rsidR="008274C9" w:rsidRDefault="008274C9" w:rsidP="008274C9">
            <w:pPr>
              <w:pStyle w:val="Ttulo5"/>
              <w:ind w:left="-107" w:right="-4" w:firstLine="0"/>
              <w:jc w:val="center"/>
              <w:rPr>
                <w:color w:val="0000FF"/>
              </w:rPr>
            </w:pPr>
          </w:p>
          <w:p w14:paraId="1503F2C1" w14:textId="77777777" w:rsidR="008274C9" w:rsidRDefault="008274C9" w:rsidP="008274C9">
            <w:pPr>
              <w:pStyle w:val="Ttulo5"/>
              <w:ind w:left="-107" w:right="-4" w:firstLine="0"/>
              <w:jc w:val="center"/>
              <w:rPr>
                <w:color w:val="0000FF"/>
              </w:rPr>
            </w:pPr>
          </w:p>
          <w:p w14:paraId="01E2CB29" w14:textId="77777777" w:rsidR="008274C9" w:rsidRDefault="008274C9" w:rsidP="008274C9">
            <w:pPr>
              <w:pStyle w:val="Ttulo5"/>
              <w:ind w:left="-107" w:right="-4" w:firstLine="0"/>
              <w:jc w:val="center"/>
              <w:rPr>
                <w:color w:val="0000FF"/>
              </w:rPr>
            </w:pPr>
          </w:p>
          <w:p w14:paraId="7428B506" w14:textId="1EFACB39" w:rsidR="00767FF4" w:rsidRPr="00991582" w:rsidRDefault="008274C9" w:rsidP="008274C9">
            <w:pPr>
              <w:pStyle w:val="Ttulo5"/>
              <w:ind w:left="-107" w:right="-4" w:firstLine="0"/>
              <w:jc w:val="center"/>
              <w:rPr>
                <w:color w:val="0000FF"/>
              </w:rPr>
            </w:pPr>
            <w:r>
              <w:rPr>
                <w:color w:val="0000FF"/>
              </w:rPr>
              <w:t>5</w:t>
            </w:r>
          </w:p>
        </w:tc>
      </w:tr>
      <w:tr w:rsidR="008274C9" w14:paraId="1B5B73F9" w14:textId="77777777" w:rsidTr="00021C4A">
        <w:tc>
          <w:tcPr>
            <w:tcW w:w="565" w:type="dxa"/>
          </w:tcPr>
          <w:p w14:paraId="696A3FD6" w14:textId="77777777" w:rsidR="008274C9" w:rsidRPr="00991582" w:rsidRDefault="008274C9" w:rsidP="00767FF4">
            <w:pPr>
              <w:pStyle w:val="Ttulo5"/>
              <w:ind w:left="0" w:firstLine="0"/>
              <w:rPr>
                <w:color w:val="0000FF"/>
              </w:rPr>
            </w:pPr>
          </w:p>
        </w:tc>
        <w:tc>
          <w:tcPr>
            <w:tcW w:w="6733" w:type="dxa"/>
          </w:tcPr>
          <w:p w14:paraId="2C1FEA9B" w14:textId="77FD844A" w:rsidR="008274C9" w:rsidRPr="00991582" w:rsidRDefault="008274C9" w:rsidP="00D7102B">
            <w:pPr>
              <w:pStyle w:val="Ttulo5"/>
              <w:ind w:left="0" w:firstLine="0"/>
              <w:rPr>
                <w:color w:val="0000FF"/>
              </w:rPr>
            </w:pPr>
            <w:r>
              <w:rPr>
                <w:color w:val="0000FF"/>
              </w:rPr>
              <w:t>TOTAL</w:t>
            </w:r>
          </w:p>
        </w:tc>
        <w:tc>
          <w:tcPr>
            <w:tcW w:w="1089" w:type="dxa"/>
          </w:tcPr>
          <w:p w14:paraId="5F780B6E" w14:textId="16531F0E" w:rsidR="008274C9" w:rsidRDefault="008274C9" w:rsidP="008274C9">
            <w:pPr>
              <w:pStyle w:val="Ttulo5"/>
              <w:ind w:left="-107" w:right="-4" w:firstLine="0"/>
              <w:jc w:val="center"/>
              <w:rPr>
                <w:color w:val="0000FF"/>
              </w:rPr>
            </w:pPr>
            <w:r>
              <w:rPr>
                <w:color w:val="0000FF"/>
              </w:rPr>
              <w:t>30</w:t>
            </w:r>
          </w:p>
        </w:tc>
      </w:tr>
    </w:tbl>
    <w:p w14:paraId="67AEBF20" w14:textId="26FD8045" w:rsidR="00767FF4" w:rsidRPr="00692C08" w:rsidRDefault="00D85B76" w:rsidP="00054ED0">
      <w:pPr>
        <w:pStyle w:val="Ttulo5"/>
        <w:ind w:hanging="284"/>
        <w:rPr>
          <w:b/>
          <w:color w:val="0000FF"/>
        </w:rPr>
      </w:pPr>
      <w:r w:rsidRPr="00692C08">
        <w:rPr>
          <w:b/>
          <w:color w:val="0000FF"/>
        </w:rPr>
        <w:t>Aplicación del juicio de valor</w:t>
      </w:r>
    </w:p>
    <w:p w14:paraId="662E8E10" w14:textId="5ED5E082" w:rsidR="00D85B76" w:rsidRPr="00692C08" w:rsidRDefault="00D85B76" w:rsidP="00054ED0">
      <w:pPr>
        <w:ind w:left="1134"/>
        <w:jc w:val="both"/>
        <w:rPr>
          <w:rFonts w:ascii="Verdana" w:hAnsi="Verdana"/>
          <w:color w:val="0000FF"/>
          <w:sz w:val="19"/>
          <w:szCs w:val="19"/>
        </w:rPr>
      </w:pPr>
      <w:r w:rsidRPr="00692C08">
        <w:rPr>
          <w:rFonts w:ascii="Verdana" w:hAnsi="Verdana"/>
          <w:color w:val="0000FF"/>
          <w:sz w:val="19"/>
          <w:szCs w:val="19"/>
        </w:rPr>
        <w:t xml:space="preserve">La aplicación de </w:t>
      </w:r>
      <w:r w:rsidR="00054ED0">
        <w:rPr>
          <w:rFonts w:ascii="Verdana" w:hAnsi="Verdana"/>
          <w:color w:val="0000FF"/>
          <w:sz w:val="19"/>
          <w:szCs w:val="19"/>
        </w:rPr>
        <w:t>los</w:t>
      </w:r>
      <w:r w:rsidRPr="00692C08">
        <w:rPr>
          <w:rFonts w:ascii="Verdana" w:hAnsi="Verdana"/>
          <w:color w:val="0000FF"/>
          <w:sz w:val="19"/>
          <w:szCs w:val="19"/>
        </w:rPr>
        <w:t xml:space="preserve"> j</w:t>
      </w:r>
      <w:r w:rsidR="00054ED0">
        <w:rPr>
          <w:rFonts w:ascii="Verdana" w:hAnsi="Verdana"/>
          <w:color w:val="0000FF"/>
          <w:sz w:val="19"/>
          <w:szCs w:val="19"/>
        </w:rPr>
        <w:t>u</w:t>
      </w:r>
      <w:r w:rsidRPr="00692C08">
        <w:rPr>
          <w:rFonts w:ascii="Verdana" w:hAnsi="Verdana"/>
          <w:color w:val="0000FF"/>
          <w:sz w:val="19"/>
          <w:szCs w:val="19"/>
        </w:rPr>
        <w:t>icios de val</w:t>
      </w:r>
      <w:r w:rsidR="00054ED0">
        <w:rPr>
          <w:rFonts w:ascii="Verdana" w:hAnsi="Verdana"/>
          <w:color w:val="0000FF"/>
          <w:sz w:val="19"/>
          <w:szCs w:val="19"/>
        </w:rPr>
        <w:t>or</w:t>
      </w:r>
      <w:r w:rsidRPr="00692C08">
        <w:rPr>
          <w:rFonts w:ascii="Verdana" w:hAnsi="Verdana"/>
          <w:color w:val="0000FF"/>
          <w:sz w:val="19"/>
          <w:szCs w:val="19"/>
        </w:rPr>
        <w:t xml:space="preserve"> se realizará conforme a la ponderación espec</w:t>
      </w:r>
      <w:r w:rsidR="00054ED0">
        <w:rPr>
          <w:rFonts w:ascii="Verdana" w:hAnsi="Verdana"/>
          <w:color w:val="0000FF"/>
          <w:sz w:val="19"/>
          <w:szCs w:val="19"/>
        </w:rPr>
        <w:t>i</w:t>
      </w:r>
      <w:r w:rsidRPr="00692C08">
        <w:rPr>
          <w:rFonts w:ascii="Verdana" w:hAnsi="Verdana"/>
          <w:color w:val="0000FF"/>
          <w:sz w:val="19"/>
          <w:szCs w:val="19"/>
        </w:rPr>
        <w:t>ficada en las siguientes tablas, donde la descripción genérica corresponderá a la valoración en cada apartado de manera inherente a lo solicitado en el pliego de prescripciones técnicas.</w:t>
      </w:r>
    </w:p>
    <w:p w14:paraId="01CEFD79" w14:textId="10197400" w:rsidR="00D85B76" w:rsidRDefault="00D85B76" w:rsidP="00054ED0">
      <w:pPr>
        <w:pStyle w:val="Prrafodelista"/>
        <w:numPr>
          <w:ilvl w:val="3"/>
          <w:numId w:val="146"/>
        </w:numPr>
        <w:ind w:left="1843" w:hanging="284"/>
        <w:jc w:val="both"/>
        <w:rPr>
          <w:rFonts w:ascii="Verdana" w:hAnsi="Verdana"/>
          <w:color w:val="0000FF"/>
          <w:sz w:val="19"/>
          <w:szCs w:val="19"/>
        </w:rPr>
      </w:pPr>
      <w:r w:rsidRPr="00692C08">
        <w:rPr>
          <w:rFonts w:ascii="Verdana" w:hAnsi="Verdana"/>
          <w:color w:val="0000FF"/>
          <w:sz w:val="19"/>
          <w:szCs w:val="19"/>
        </w:rPr>
        <w:t>Arquitectura de la solución</w:t>
      </w:r>
      <w:r w:rsidR="00054ED0">
        <w:rPr>
          <w:rFonts w:ascii="Verdana" w:hAnsi="Verdana"/>
          <w:color w:val="0000FF"/>
          <w:sz w:val="19"/>
          <w:szCs w:val="19"/>
        </w:rPr>
        <w:t xml:space="preserve"> técnica y cumplimiento de las características técnicas.</w:t>
      </w:r>
    </w:p>
    <w:p w14:paraId="3B83CFC2" w14:textId="6D728EEF" w:rsidR="00054ED0" w:rsidRDefault="00054ED0" w:rsidP="00054ED0">
      <w:pPr>
        <w:pStyle w:val="Prrafodelista"/>
        <w:numPr>
          <w:ilvl w:val="3"/>
          <w:numId w:val="146"/>
        </w:numPr>
        <w:ind w:left="1843" w:hanging="284"/>
        <w:jc w:val="both"/>
        <w:rPr>
          <w:rFonts w:ascii="Verdana" w:hAnsi="Verdana"/>
          <w:color w:val="0000FF"/>
          <w:sz w:val="19"/>
          <w:szCs w:val="19"/>
        </w:rPr>
      </w:pPr>
      <w:r>
        <w:rPr>
          <w:rFonts w:ascii="Verdana" w:hAnsi="Verdana"/>
          <w:color w:val="0000FF"/>
          <w:sz w:val="19"/>
          <w:szCs w:val="19"/>
        </w:rPr>
        <w:t>Alcance de los servicios y prestaciones incluidas.</w:t>
      </w:r>
    </w:p>
    <w:p w14:paraId="5EE24682" w14:textId="2AD57FEA" w:rsidR="00054ED0" w:rsidRDefault="00054ED0" w:rsidP="00054ED0">
      <w:pPr>
        <w:jc w:val="both"/>
        <w:rPr>
          <w:rFonts w:ascii="Verdana" w:hAnsi="Verdana"/>
          <w:color w:val="0000FF"/>
          <w:sz w:val="19"/>
          <w:szCs w:val="19"/>
        </w:rPr>
      </w:pPr>
    </w:p>
    <w:tbl>
      <w:tblPr>
        <w:tblStyle w:val="Tablaconcuadrcula"/>
        <w:tblW w:w="0" w:type="auto"/>
        <w:tblInd w:w="113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518"/>
        <w:gridCol w:w="5451"/>
        <w:gridCol w:w="1385"/>
      </w:tblGrid>
      <w:tr w:rsidR="00054ED0" w:rsidRPr="00054ED0" w14:paraId="2AEFACF4" w14:textId="77777777" w:rsidTr="0033218E">
        <w:tc>
          <w:tcPr>
            <w:tcW w:w="1526" w:type="dxa"/>
            <w:shd w:val="clear" w:color="auto" w:fill="DEEAF6" w:themeFill="accent1" w:themeFillTint="33"/>
          </w:tcPr>
          <w:p w14:paraId="1E20A1D0" w14:textId="77777777" w:rsidR="00054ED0" w:rsidRDefault="00054ED0" w:rsidP="00054ED0">
            <w:pPr>
              <w:jc w:val="both"/>
              <w:rPr>
                <w:rFonts w:ascii="Verdana" w:hAnsi="Verdana"/>
                <w:color w:val="0000FF"/>
                <w:sz w:val="19"/>
                <w:szCs w:val="19"/>
              </w:rPr>
            </w:pPr>
            <w:r>
              <w:rPr>
                <w:rFonts w:ascii="Verdana" w:hAnsi="Verdana"/>
                <w:color w:val="0000FF"/>
                <w:sz w:val="19"/>
                <w:szCs w:val="19"/>
              </w:rPr>
              <w:t>Valoración</w:t>
            </w:r>
          </w:p>
          <w:p w14:paraId="12D83167" w14:textId="48EBEE45" w:rsidR="0033218E" w:rsidRPr="00054ED0" w:rsidRDefault="0033218E" w:rsidP="00054ED0">
            <w:pPr>
              <w:jc w:val="both"/>
              <w:rPr>
                <w:rFonts w:ascii="Verdana" w:hAnsi="Verdana"/>
                <w:color w:val="0000FF"/>
                <w:sz w:val="19"/>
                <w:szCs w:val="19"/>
              </w:rPr>
            </w:pPr>
          </w:p>
        </w:tc>
        <w:tc>
          <w:tcPr>
            <w:tcW w:w="5667" w:type="dxa"/>
            <w:shd w:val="clear" w:color="auto" w:fill="DEEAF6" w:themeFill="accent1" w:themeFillTint="33"/>
          </w:tcPr>
          <w:p w14:paraId="0AEC09BF" w14:textId="604102AA" w:rsidR="00054ED0" w:rsidRPr="00054ED0" w:rsidRDefault="00054ED0" w:rsidP="00054ED0">
            <w:pPr>
              <w:jc w:val="both"/>
              <w:rPr>
                <w:rFonts w:ascii="Verdana" w:hAnsi="Verdana"/>
                <w:color w:val="0000FF"/>
                <w:sz w:val="19"/>
                <w:szCs w:val="19"/>
              </w:rPr>
            </w:pPr>
            <w:r>
              <w:rPr>
                <w:rFonts w:ascii="Verdana" w:hAnsi="Verdana"/>
                <w:color w:val="0000FF"/>
                <w:sz w:val="19"/>
                <w:szCs w:val="19"/>
              </w:rPr>
              <w:t>Descripción</w:t>
            </w:r>
          </w:p>
        </w:tc>
        <w:tc>
          <w:tcPr>
            <w:tcW w:w="1385" w:type="dxa"/>
            <w:shd w:val="clear" w:color="auto" w:fill="DEEAF6" w:themeFill="accent1" w:themeFillTint="33"/>
          </w:tcPr>
          <w:p w14:paraId="1C3EA940" w14:textId="542C8331" w:rsidR="00054ED0" w:rsidRPr="00054ED0" w:rsidRDefault="00054ED0" w:rsidP="00054ED0">
            <w:pPr>
              <w:jc w:val="both"/>
              <w:rPr>
                <w:rFonts w:ascii="Verdana" w:hAnsi="Verdana"/>
                <w:color w:val="0000FF"/>
                <w:sz w:val="19"/>
                <w:szCs w:val="19"/>
              </w:rPr>
            </w:pPr>
            <w:r>
              <w:rPr>
                <w:rFonts w:ascii="Verdana" w:hAnsi="Verdana"/>
                <w:color w:val="0000FF"/>
                <w:sz w:val="19"/>
                <w:szCs w:val="19"/>
              </w:rPr>
              <w:t>Ponderación</w:t>
            </w:r>
          </w:p>
        </w:tc>
      </w:tr>
      <w:tr w:rsidR="00054ED0" w:rsidRPr="00054ED0" w14:paraId="6CB77AE5" w14:textId="77777777" w:rsidTr="004171DB">
        <w:tc>
          <w:tcPr>
            <w:tcW w:w="1526" w:type="dxa"/>
          </w:tcPr>
          <w:p w14:paraId="39F83DE1" w14:textId="77777777" w:rsidR="00862B08" w:rsidRDefault="00054ED0" w:rsidP="00054ED0">
            <w:pPr>
              <w:jc w:val="both"/>
              <w:rPr>
                <w:rFonts w:ascii="Verdana" w:hAnsi="Verdana"/>
                <w:color w:val="0000FF"/>
                <w:sz w:val="19"/>
                <w:szCs w:val="19"/>
              </w:rPr>
            </w:pPr>
            <w:r>
              <w:rPr>
                <w:rFonts w:ascii="Verdana" w:hAnsi="Verdana"/>
                <w:color w:val="0000FF"/>
                <w:sz w:val="19"/>
                <w:szCs w:val="19"/>
              </w:rPr>
              <w:t>No aporta o no se</w:t>
            </w:r>
          </w:p>
          <w:p w14:paraId="47CAE907" w14:textId="7CA9DF4B" w:rsidR="00054ED0" w:rsidRPr="00054ED0" w:rsidRDefault="00054ED0" w:rsidP="00054ED0">
            <w:pPr>
              <w:jc w:val="both"/>
              <w:rPr>
                <w:rFonts w:ascii="Verdana" w:hAnsi="Verdana"/>
                <w:color w:val="0000FF"/>
                <w:sz w:val="19"/>
                <w:szCs w:val="19"/>
              </w:rPr>
            </w:pPr>
            <w:r>
              <w:rPr>
                <w:rFonts w:ascii="Verdana" w:hAnsi="Verdana"/>
                <w:color w:val="0000FF"/>
                <w:sz w:val="19"/>
                <w:szCs w:val="19"/>
              </w:rPr>
              <w:t>corresponde</w:t>
            </w:r>
          </w:p>
        </w:tc>
        <w:tc>
          <w:tcPr>
            <w:tcW w:w="5667" w:type="dxa"/>
          </w:tcPr>
          <w:p w14:paraId="2D2DEE4A" w14:textId="77777777" w:rsidR="00054ED0" w:rsidRDefault="00054ED0" w:rsidP="00054ED0">
            <w:pPr>
              <w:jc w:val="both"/>
              <w:rPr>
                <w:rFonts w:ascii="Verdana" w:hAnsi="Verdana"/>
                <w:color w:val="0000FF"/>
                <w:sz w:val="19"/>
                <w:szCs w:val="19"/>
              </w:rPr>
            </w:pPr>
            <w:r>
              <w:rPr>
                <w:rFonts w:ascii="Verdana" w:hAnsi="Verdana"/>
                <w:color w:val="0000FF"/>
                <w:sz w:val="19"/>
                <w:szCs w:val="19"/>
              </w:rPr>
              <w:t>Cuando no contemple todos los requisitos de lo establecido en el pliego de condiciones técnicas y el desarrollo de dichos requisitos sea inexistente.</w:t>
            </w:r>
          </w:p>
          <w:p w14:paraId="4E5A89F5" w14:textId="54C7D75E" w:rsidR="00862B08" w:rsidRPr="00862B08" w:rsidRDefault="00862B08" w:rsidP="00947CFC">
            <w:pPr>
              <w:jc w:val="both"/>
              <w:rPr>
                <w:rFonts w:ascii="Verdana" w:hAnsi="Verdana"/>
                <w:b/>
                <w:color w:val="0000FF"/>
                <w:sz w:val="19"/>
                <w:szCs w:val="19"/>
              </w:rPr>
            </w:pPr>
            <w:r w:rsidRPr="00862B08">
              <w:rPr>
                <w:rFonts w:ascii="Verdana" w:hAnsi="Verdana"/>
                <w:b/>
                <w:color w:val="0000FF"/>
                <w:sz w:val="19"/>
                <w:szCs w:val="19"/>
              </w:rPr>
              <w:t>Atención: la oferta que incumpla los mínimos solicitados será declarad</w:t>
            </w:r>
            <w:r w:rsidR="00947CFC">
              <w:rPr>
                <w:rFonts w:ascii="Verdana" w:hAnsi="Verdana"/>
                <w:b/>
                <w:color w:val="0000FF"/>
                <w:sz w:val="19"/>
                <w:szCs w:val="19"/>
              </w:rPr>
              <w:t>a</w:t>
            </w:r>
            <w:r w:rsidRPr="00862B08">
              <w:rPr>
                <w:rFonts w:ascii="Verdana" w:hAnsi="Verdana"/>
                <w:b/>
                <w:color w:val="0000FF"/>
                <w:sz w:val="19"/>
                <w:szCs w:val="19"/>
              </w:rPr>
              <w:t xml:space="preserve"> no válida</w:t>
            </w:r>
          </w:p>
        </w:tc>
        <w:tc>
          <w:tcPr>
            <w:tcW w:w="1385" w:type="dxa"/>
          </w:tcPr>
          <w:p w14:paraId="7358CE41" w14:textId="77777777" w:rsidR="00862B08" w:rsidRDefault="00862B08" w:rsidP="00862B08">
            <w:pPr>
              <w:jc w:val="center"/>
              <w:rPr>
                <w:rFonts w:ascii="Verdana" w:hAnsi="Verdana"/>
                <w:color w:val="0000FF"/>
                <w:sz w:val="19"/>
                <w:szCs w:val="19"/>
              </w:rPr>
            </w:pPr>
          </w:p>
          <w:p w14:paraId="25E27594" w14:textId="77777777" w:rsidR="00862B08" w:rsidRDefault="00862B08" w:rsidP="00862B08">
            <w:pPr>
              <w:jc w:val="center"/>
              <w:rPr>
                <w:rFonts w:ascii="Verdana" w:hAnsi="Verdana"/>
                <w:color w:val="0000FF"/>
                <w:sz w:val="19"/>
                <w:szCs w:val="19"/>
              </w:rPr>
            </w:pPr>
          </w:p>
          <w:p w14:paraId="026B62BC" w14:textId="07641767" w:rsidR="00054ED0" w:rsidRPr="00054ED0" w:rsidRDefault="00862B08" w:rsidP="00862B08">
            <w:pPr>
              <w:jc w:val="center"/>
              <w:rPr>
                <w:rFonts w:ascii="Verdana" w:hAnsi="Verdana"/>
                <w:color w:val="0000FF"/>
                <w:sz w:val="19"/>
                <w:szCs w:val="19"/>
              </w:rPr>
            </w:pPr>
            <w:r>
              <w:rPr>
                <w:rFonts w:ascii="Verdana" w:hAnsi="Verdana"/>
                <w:color w:val="0000FF"/>
                <w:sz w:val="19"/>
                <w:szCs w:val="19"/>
              </w:rPr>
              <w:t>0%</w:t>
            </w:r>
          </w:p>
        </w:tc>
      </w:tr>
      <w:tr w:rsidR="00862B08" w:rsidRPr="00054ED0" w14:paraId="2C97CE03" w14:textId="77777777" w:rsidTr="004171DB">
        <w:tc>
          <w:tcPr>
            <w:tcW w:w="1526" w:type="dxa"/>
          </w:tcPr>
          <w:p w14:paraId="75736841" w14:textId="77777777" w:rsidR="00947CFC" w:rsidRDefault="00947CFC" w:rsidP="00054ED0">
            <w:pPr>
              <w:jc w:val="both"/>
              <w:rPr>
                <w:rFonts w:ascii="Verdana" w:hAnsi="Verdana"/>
                <w:color w:val="0000FF"/>
                <w:sz w:val="19"/>
                <w:szCs w:val="19"/>
              </w:rPr>
            </w:pPr>
          </w:p>
          <w:p w14:paraId="05E76334" w14:textId="22D23622" w:rsidR="00862B08" w:rsidRDefault="00862B08" w:rsidP="00054ED0">
            <w:pPr>
              <w:jc w:val="both"/>
              <w:rPr>
                <w:rFonts w:ascii="Verdana" w:hAnsi="Verdana"/>
                <w:color w:val="0000FF"/>
                <w:sz w:val="19"/>
                <w:szCs w:val="19"/>
              </w:rPr>
            </w:pPr>
            <w:r>
              <w:rPr>
                <w:rFonts w:ascii="Verdana" w:hAnsi="Verdana"/>
                <w:color w:val="0000FF"/>
                <w:sz w:val="19"/>
                <w:szCs w:val="19"/>
              </w:rPr>
              <w:t>Insuficiente</w:t>
            </w:r>
          </w:p>
        </w:tc>
        <w:tc>
          <w:tcPr>
            <w:tcW w:w="5667" w:type="dxa"/>
          </w:tcPr>
          <w:p w14:paraId="18D57EBC" w14:textId="22A83241" w:rsidR="00862B08" w:rsidRDefault="00862B08" w:rsidP="00862B08">
            <w:pPr>
              <w:jc w:val="both"/>
              <w:rPr>
                <w:rFonts w:ascii="Verdana" w:hAnsi="Verdana"/>
                <w:color w:val="0000FF"/>
                <w:sz w:val="19"/>
                <w:szCs w:val="19"/>
              </w:rPr>
            </w:pPr>
            <w:r>
              <w:rPr>
                <w:rFonts w:ascii="Verdana" w:hAnsi="Verdana"/>
                <w:color w:val="0000FF"/>
                <w:sz w:val="19"/>
                <w:szCs w:val="19"/>
              </w:rPr>
              <w:t>Cuando contemple todos los requisitos de los establecido en el pliego de condiciones técnicas, pero el desarrollo de los mismos sea pobre o inexistente en todos los casos y las capacidades ofertadas limitadas.</w:t>
            </w:r>
          </w:p>
        </w:tc>
        <w:tc>
          <w:tcPr>
            <w:tcW w:w="1385" w:type="dxa"/>
          </w:tcPr>
          <w:p w14:paraId="51EF60A9" w14:textId="77777777" w:rsidR="00947CFC" w:rsidRDefault="00947CFC" w:rsidP="004171DB">
            <w:pPr>
              <w:jc w:val="center"/>
              <w:rPr>
                <w:rFonts w:ascii="Verdana" w:hAnsi="Verdana"/>
                <w:color w:val="0000FF"/>
                <w:sz w:val="19"/>
                <w:szCs w:val="19"/>
              </w:rPr>
            </w:pPr>
          </w:p>
          <w:p w14:paraId="516BB8A7" w14:textId="41B4D8D6" w:rsidR="00862B08" w:rsidRDefault="00862B08" w:rsidP="004171DB">
            <w:pPr>
              <w:jc w:val="center"/>
              <w:rPr>
                <w:rFonts w:ascii="Verdana" w:hAnsi="Verdana"/>
                <w:color w:val="0000FF"/>
                <w:sz w:val="19"/>
                <w:szCs w:val="19"/>
              </w:rPr>
            </w:pPr>
            <w:r>
              <w:rPr>
                <w:rFonts w:ascii="Verdana" w:hAnsi="Verdana"/>
                <w:color w:val="0000FF"/>
                <w:sz w:val="19"/>
                <w:szCs w:val="19"/>
              </w:rPr>
              <w:t>25%</w:t>
            </w:r>
          </w:p>
        </w:tc>
      </w:tr>
      <w:tr w:rsidR="00862B08" w:rsidRPr="00054ED0" w14:paraId="5C5DA636" w14:textId="77777777" w:rsidTr="004171DB">
        <w:tc>
          <w:tcPr>
            <w:tcW w:w="1526" w:type="dxa"/>
          </w:tcPr>
          <w:p w14:paraId="4AFFFD3A" w14:textId="77777777" w:rsidR="00947CFC" w:rsidRDefault="00947CFC" w:rsidP="00054ED0">
            <w:pPr>
              <w:jc w:val="both"/>
              <w:rPr>
                <w:rFonts w:ascii="Verdana" w:hAnsi="Verdana"/>
                <w:color w:val="0000FF"/>
                <w:sz w:val="19"/>
                <w:szCs w:val="19"/>
              </w:rPr>
            </w:pPr>
          </w:p>
          <w:p w14:paraId="1621B153" w14:textId="00229D7A" w:rsidR="00862B08" w:rsidRDefault="00862B08" w:rsidP="00054ED0">
            <w:pPr>
              <w:jc w:val="both"/>
              <w:rPr>
                <w:rFonts w:ascii="Verdana" w:hAnsi="Verdana"/>
                <w:color w:val="0000FF"/>
                <w:sz w:val="19"/>
                <w:szCs w:val="19"/>
              </w:rPr>
            </w:pPr>
            <w:r>
              <w:rPr>
                <w:rFonts w:ascii="Verdana" w:hAnsi="Verdana"/>
                <w:color w:val="0000FF"/>
                <w:sz w:val="19"/>
                <w:szCs w:val="19"/>
              </w:rPr>
              <w:t>Regular</w:t>
            </w:r>
          </w:p>
        </w:tc>
        <w:tc>
          <w:tcPr>
            <w:tcW w:w="5667" w:type="dxa"/>
          </w:tcPr>
          <w:p w14:paraId="259C7BA5" w14:textId="25515459" w:rsidR="00862B08" w:rsidRDefault="00862B08" w:rsidP="00862B08">
            <w:pPr>
              <w:jc w:val="both"/>
              <w:rPr>
                <w:rFonts w:ascii="Verdana" w:hAnsi="Verdana"/>
                <w:color w:val="0000FF"/>
                <w:sz w:val="19"/>
                <w:szCs w:val="19"/>
              </w:rPr>
            </w:pPr>
            <w:r>
              <w:rPr>
                <w:rFonts w:ascii="Verdana" w:hAnsi="Verdana"/>
                <w:color w:val="0000FF"/>
                <w:sz w:val="19"/>
                <w:szCs w:val="19"/>
              </w:rPr>
              <w:t>Cuando contemple todos los requisitos de lo establecido en el pliego de condiciones técnicas y capacidades algo superior a las mínimas solicitadas pero el desarrollo de los mismos sea escaso o limitado en prestaciones con afección en el servicio</w:t>
            </w:r>
            <w:r w:rsidR="00947CFC">
              <w:rPr>
                <w:rFonts w:ascii="Verdana" w:hAnsi="Verdana"/>
                <w:color w:val="0000FF"/>
                <w:sz w:val="19"/>
                <w:szCs w:val="19"/>
              </w:rPr>
              <w:t>.</w:t>
            </w:r>
          </w:p>
        </w:tc>
        <w:tc>
          <w:tcPr>
            <w:tcW w:w="1385" w:type="dxa"/>
          </w:tcPr>
          <w:p w14:paraId="2B55DC10" w14:textId="77777777" w:rsidR="004171DB" w:rsidRDefault="004171DB" w:rsidP="004171DB">
            <w:pPr>
              <w:jc w:val="center"/>
              <w:rPr>
                <w:rFonts w:ascii="Verdana" w:hAnsi="Verdana"/>
                <w:color w:val="0000FF"/>
                <w:sz w:val="19"/>
                <w:szCs w:val="19"/>
              </w:rPr>
            </w:pPr>
          </w:p>
          <w:p w14:paraId="629BDF01" w14:textId="77777777" w:rsidR="004171DB" w:rsidRDefault="004171DB" w:rsidP="004171DB">
            <w:pPr>
              <w:jc w:val="center"/>
              <w:rPr>
                <w:rFonts w:ascii="Verdana" w:hAnsi="Verdana"/>
                <w:color w:val="0000FF"/>
                <w:sz w:val="19"/>
                <w:szCs w:val="19"/>
              </w:rPr>
            </w:pPr>
          </w:p>
          <w:p w14:paraId="7F402F25" w14:textId="62A80385" w:rsidR="00862B08" w:rsidRDefault="00862B08" w:rsidP="004171DB">
            <w:pPr>
              <w:jc w:val="center"/>
              <w:rPr>
                <w:rFonts w:ascii="Verdana" w:hAnsi="Verdana"/>
                <w:color w:val="0000FF"/>
                <w:sz w:val="19"/>
                <w:szCs w:val="19"/>
              </w:rPr>
            </w:pPr>
            <w:r>
              <w:rPr>
                <w:rFonts w:ascii="Verdana" w:hAnsi="Verdana"/>
                <w:color w:val="0000FF"/>
                <w:sz w:val="19"/>
                <w:szCs w:val="19"/>
              </w:rPr>
              <w:t>50%</w:t>
            </w:r>
          </w:p>
        </w:tc>
      </w:tr>
      <w:tr w:rsidR="00862B08" w:rsidRPr="00054ED0" w14:paraId="3EF20DBE" w14:textId="77777777" w:rsidTr="004171DB">
        <w:tc>
          <w:tcPr>
            <w:tcW w:w="1526" w:type="dxa"/>
          </w:tcPr>
          <w:p w14:paraId="228DBF4E" w14:textId="77777777" w:rsidR="00947CFC" w:rsidRDefault="00947CFC" w:rsidP="00862B08">
            <w:pPr>
              <w:jc w:val="both"/>
              <w:rPr>
                <w:rFonts w:ascii="Verdana" w:hAnsi="Verdana"/>
                <w:color w:val="0000FF"/>
                <w:sz w:val="19"/>
                <w:szCs w:val="19"/>
              </w:rPr>
            </w:pPr>
          </w:p>
          <w:p w14:paraId="2DE50CF0" w14:textId="2553FFEC" w:rsidR="00862B08" w:rsidRDefault="00862B08" w:rsidP="00862B08">
            <w:pPr>
              <w:jc w:val="both"/>
              <w:rPr>
                <w:rFonts w:ascii="Verdana" w:hAnsi="Verdana"/>
                <w:color w:val="0000FF"/>
                <w:sz w:val="19"/>
                <w:szCs w:val="19"/>
              </w:rPr>
            </w:pPr>
            <w:r>
              <w:rPr>
                <w:rFonts w:ascii="Verdana" w:hAnsi="Verdana"/>
                <w:color w:val="0000FF"/>
                <w:sz w:val="19"/>
                <w:szCs w:val="19"/>
              </w:rPr>
              <w:t>Buena</w:t>
            </w:r>
          </w:p>
        </w:tc>
        <w:tc>
          <w:tcPr>
            <w:tcW w:w="5667" w:type="dxa"/>
          </w:tcPr>
          <w:p w14:paraId="472E253C" w14:textId="64321BC4" w:rsidR="00862B08" w:rsidRDefault="00862B08" w:rsidP="004171DB">
            <w:pPr>
              <w:jc w:val="both"/>
              <w:rPr>
                <w:rFonts w:ascii="Verdana" w:hAnsi="Verdana"/>
                <w:color w:val="0000FF"/>
                <w:sz w:val="19"/>
                <w:szCs w:val="19"/>
              </w:rPr>
            </w:pPr>
            <w:r>
              <w:rPr>
                <w:rFonts w:ascii="Verdana" w:hAnsi="Verdana"/>
                <w:color w:val="0000FF"/>
                <w:sz w:val="19"/>
                <w:szCs w:val="19"/>
              </w:rPr>
              <w:t>Cuando contemple todos los requisitos de lo establecido en el pliego de condiciones técnicas, desarrollando todos o casi todos los requisitos, y siempre que los no desarrollados o p</w:t>
            </w:r>
            <w:r w:rsidR="004171DB">
              <w:rPr>
                <w:rFonts w:ascii="Verdana" w:hAnsi="Verdana"/>
                <w:color w:val="0000FF"/>
                <w:sz w:val="19"/>
                <w:szCs w:val="19"/>
              </w:rPr>
              <w:t>oco desarrollados no tengan consideración de esenciales en los servicios objeto del expediente. Presente capacidades avanzadas de comunicaciones.</w:t>
            </w:r>
          </w:p>
        </w:tc>
        <w:tc>
          <w:tcPr>
            <w:tcW w:w="1385" w:type="dxa"/>
          </w:tcPr>
          <w:p w14:paraId="1CE1E0C1" w14:textId="77777777" w:rsidR="004171DB" w:rsidRDefault="004171DB" w:rsidP="004171DB">
            <w:pPr>
              <w:jc w:val="center"/>
              <w:rPr>
                <w:rFonts w:ascii="Verdana" w:hAnsi="Verdana"/>
                <w:color w:val="0000FF"/>
                <w:sz w:val="19"/>
                <w:szCs w:val="19"/>
              </w:rPr>
            </w:pPr>
          </w:p>
          <w:p w14:paraId="5331CCA5" w14:textId="77777777" w:rsidR="004171DB" w:rsidRDefault="004171DB" w:rsidP="004171DB">
            <w:pPr>
              <w:jc w:val="center"/>
              <w:rPr>
                <w:rFonts w:ascii="Verdana" w:hAnsi="Verdana"/>
                <w:color w:val="0000FF"/>
                <w:sz w:val="19"/>
                <w:szCs w:val="19"/>
              </w:rPr>
            </w:pPr>
          </w:p>
          <w:p w14:paraId="35E4BCED" w14:textId="77777777" w:rsidR="004171DB" w:rsidRDefault="004171DB" w:rsidP="004171DB">
            <w:pPr>
              <w:jc w:val="center"/>
              <w:rPr>
                <w:rFonts w:ascii="Verdana" w:hAnsi="Verdana"/>
                <w:color w:val="0000FF"/>
                <w:sz w:val="19"/>
                <w:szCs w:val="19"/>
              </w:rPr>
            </w:pPr>
          </w:p>
          <w:p w14:paraId="505744AA" w14:textId="32A66E5D" w:rsidR="00862B08" w:rsidRDefault="004171DB" w:rsidP="004171DB">
            <w:pPr>
              <w:jc w:val="center"/>
              <w:rPr>
                <w:rFonts w:ascii="Verdana" w:hAnsi="Verdana"/>
                <w:color w:val="0000FF"/>
                <w:sz w:val="19"/>
                <w:szCs w:val="19"/>
              </w:rPr>
            </w:pPr>
            <w:r>
              <w:rPr>
                <w:rFonts w:ascii="Verdana" w:hAnsi="Verdana"/>
                <w:color w:val="0000FF"/>
                <w:sz w:val="19"/>
                <w:szCs w:val="19"/>
              </w:rPr>
              <w:t>80%</w:t>
            </w:r>
          </w:p>
        </w:tc>
      </w:tr>
      <w:tr w:rsidR="004171DB" w:rsidRPr="00054ED0" w14:paraId="53010EB1" w14:textId="77777777" w:rsidTr="004171DB">
        <w:tc>
          <w:tcPr>
            <w:tcW w:w="1526" w:type="dxa"/>
          </w:tcPr>
          <w:p w14:paraId="11FB7776" w14:textId="77777777" w:rsidR="00947CFC" w:rsidRDefault="00947CFC" w:rsidP="00862B08">
            <w:pPr>
              <w:jc w:val="both"/>
              <w:rPr>
                <w:rFonts w:ascii="Verdana" w:hAnsi="Verdana"/>
                <w:color w:val="0000FF"/>
                <w:sz w:val="19"/>
                <w:szCs w:val="19"/>
              </w:rPr>
            </w:pPr>
          </w:p>
          <w:p w14:paraId="3DF269D2" w14:textId="4CF5EFC0" w:rsidR="004171DB" w:rsidRDefault="004171DB" w:rsidP="00862B08">
            <w:pPr>
              <w:jc w:val="both"/>
              <w:rPr>
                <w:rFonts w:ascii="Verdana" w:hAnsi="Verdana"/>
                <w:color w:val="0000FF"/>
                <w:sz w:val="19"/>
                <w:szCs w:val="19"/>
              </w:rPr>
            </w:pPr>
            <w:r>
              <w:rPr>
                <w:rFonts w:ascii="Verdana" w:hAnsi="Verdana"/>
                <w:color w:val="0000FF"/>
                <w:sz w:val="19"/>
                <w:szCs w:val="19"/>
              </w:rPr>
              <w:t>Excelente</w:t>
            </w:r>
          </w:p>
        </w:tc>
        <w:tc>
          <w:tcPr>
            <w:tcW w:w="5667" w:type="dxa"/>
          </w:tcPr>
          <w:p w14:paraId="17D27CAD" w14:textId="7E57E6D9" w:rsidR="004171DB" w:rsidRDefault="004171DB" w:rsidP="004171DB">
            <w:pPr>
              <w:jc w:val="both"/>
              <w:rPr>
                <w:rFonts w:ascii="Verdana" w:hAnsi="Verdana"/>
                <w:color w:val="0000FF"/>
                <w:sz w:val="19"/>
                <w:szCs w:val="19"/>
              </w:rPr>
            </w:pPr>
            <w:r>
              <w:rPr>
                <w:rFonts w:ascii="Verdana" w:hAnsi="Verdana"/>
                <w:color w:val="0000FF"/>
                <w:sz w:val="19"/>
                <w:szCs w:val="19"/>
              </w:rPr>
              <w:t xml:space="preserve">Cuando contemple todos los requisitos de lo establecido en el pliego de condiciones técnicas, desarrollando cada uno de ellos de manera clara y entendible y cuando la propuesta de alcance se ajuste a las características de los servicios objeto del expediente y las capacidades ofertadas sean también excelentes proporcionando velocidades binarias elevadas. </w:t>
            </w:r>
          </w:p>
        </w:tc>
        <w:tc>
          <w:tcPr>
            <w:tcW w:w="1385" w:type="dxa"/>
          </w:tcPr>
          <w:p w14:paraId="7B905075" w14:textId="77777777" w:rsidR="004171DB" w:rsidRDefault="004171DB" w:rsidP="004171DB">
            <w:pPr>
              <w:jc w:val="center"/>
              <w:rPr>
                <w:rFonts w:ascii="Verdana" w:hAnsi="Verdana"/>
                <w:color w:val="0000FF"/>
                <w:sz w:val="19"/>
                <w:szCs w:val="19"/>
              </w:rPr>
            </w:pPr>
          </w:p>
          <w:p w14:paraId="73D086E7" w14:textId="77777777" w:rsidR="004171DB" w:rsidRDefault="004171DB" w:rsidP="004171DB">
            <w:pPr>
              <w:jc w:val="center"/>
              <w:rPr>
                <w:rFonts w:ascii="Verdana" w:hAnsi="Verdana"/>
                <w:color w:val="0000FF"/>
                <w:sz w:val="19"/>
                <w:szCs w:val="19"/>
              </w:rPr>
            </w:pPr>
          </w:p>
          <w:p w14:paraId="67DE1840" w14:textId="77777777" w:rsidR="004171DB" w:rsidRDefault="004171DB" w:rsidP="004171DB">
            <w:pPr>
              <w:jc w:val="center"/>
              <w:rPr>
                <w:rFonts w:ascii="Verdana" w:hAnsi="Verdana"/>
                <w:color w:val="0000FF"/>
                <w:sz w:val="19"/>
                <w:szCs w:val="19"/>
              </w:rPr>
            </w:pPr>
          </w:p>
          <w:p w14:paraId="0105B518" w14:textId="30D7F4FB" w:rsidR="004171DB" w:rsidRDefault="004171DB" w:rsidP="004171DB">
            <w:pPr>
              <w:jc w:val="center"/>
              <w:rPr>
                <w:rFonts w:ascii="Verdana" w:hAnsi="Verdana"/>
                <w:color w:val="0000FF"/>
                <w:sz w:val="19"/>
                <w:szCs w:val="19"/>
              </w:rPr>
            </w:pPr>
            <w:r>
              <w:rPr>
                <w:rFonts w:ascii="Verdana" w:hAnsi="Verdana"/>
                <w:color w:val="0000FF"/>
                <w:sz w:val="19"/>
                <w:szCs w:val="19"/>
              </w:rPr>
              <w:t>100%</w:t>
            </w:r>
          </w:p>
        </w:tc>
      </w:tr>
    </w:tbl>
    <w:p w14:paraId="5B98F9D7" w14:textId="77777777" w:rsidR="00054ED0" w:rsidRPr="00054ED0" w:rsidRDefault="00054ED0" w:rsidP="00054ED0">
      <w:pPr>
        <w:ind w:left="1134"/>
        <w:jc w:val="both"/>
        <w:rPr>
          <w:rFonts w:ascii="Verdana" w:hAnsi="Verdana"/>
          <w:color w:val="0000FF"/>
          <w:sz w:val="19"/>
          <w:szCs w:val="19"/>
        </w:rPr>
      </w:pPr>
    </w:p>
    <w:p w14:paraId="0729BFA9" w14:textId="116CF0BF" w:rsidR="0033218E" w:rsidRDefault="0033218E" w:rsidP="0033218E">
      <w:pPr>
        <w:pStyle w:val="Ttulo5"/>
        <w:ind w:hanging="284"/>
        <w:rPr>
          <w:b/>
          <w:color w:val="0000FF"/>
        </w:rPr>
      </w:pPr>
      <w:r>
        <w:rPr>
          <w:b/>
          <w:color w:val="0000FF"/>
        </w:rPr>
        <w:t>Metodología, gestión del proyecto y organización de los recursos</w:t>
      </w:r>
    </w:p>
    <w:tbl>
      <w:tblPr>
        <w:tblStyle w:val="Tablaconcuadrcula"/>
        <w:tblW w:w="0" w:type="auto"/>
        <w:tblInd w:w="113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518"/>
        <w:gridCol w:w="5451"/>
        <w:gridCol w:w="1385"/>
      </w:tblGrid>
      <w:tr w:rsidR="0033218E" w:rsidRPr="00054ED0" w14:paraId="7A4270AC" w14:textId="77777777" w:rsidTr="0033218E">
        <w:tc>
          <w:tcPr>
            <w:tcW w:w="1526" w:type="dxa"/>
            <w:shd w:val="clear" w:color="auto" w:fill="DEEAF6" w:themeFill="accent1" w:themeFillTint="33"/>
          </w:tcPr>
          <w:p w14:paraId="005B5B9B" w14:textId="77777777" w:rsidR="0033218E" w:rsidRDefault="0033218E" w:rsidP="00E56878">
            <w:pPr>
              <w:jc w:val="both"/>
              <w:rPr>
                <w:rFonts w:ascii="Verdana" w:hAnsi="Verdana"/>
                <w:color w:val="0000FF"/>
                <w:sz w:val="19"/>
                <w:szCs w:val="19"/>
              </w:rPr>
            </w:pPr>
            <w:r>
              <w:rPr>
                <w:rFonts w:ascii="Verdana" w:hAnsi="Verdana"/>
                <w:color w:val="0000FF"/>
                <w:sz w:val="19"/>
                <w:szCs w:val="19"/>
              </w:rPr>
              <w:t>Valoración</w:t>
            </w:r>
          </w:p>
          <w:p w14:paraId="30D4E9D2" w14:textId="03842A67" w:rsidR="0033218E" w:rsidRPr="00054ED0" w:rsidRDefault="0033218E" w:rsidP="00E56878">
            <w:pPr>
              <w:jc w:val="both"/>
              <w:rPr>
                <w:rFonts w:ascii="Verdana" w:hAnsi="Verdana"/>
                <w:color w:val="0000FF"/>
                <w:sz w:val="19"/>
                <w:szCs w:val="19"/>
              </w:rPr>
            </w:pPr>
          </w:p>
        </w:tc>
        <w:tc>
          <w:tcPr>
            <w:tcW w:w="5667" w:type="dxa"/>
            <w:shd w:val="clear" w:color="auto" w:fill="DEEAF6" w:themeFill="accent1" w:themeFillTint="33"/>
          </w:tcPr>
          <w:p w14:paraId="731AE2BF" w14:textId="77777777" w:rsidR="0033218E" w:rsidRPr="00054ED0" w:rsidRDefault="0033218E" w:rsidP="00E56878">
            <w:pPr>
              <w:jc w:val="both"/>
              <w:rPr>
                <w:rFonts w:ascii="Verdana" w:hAnsi="Verdana"/>
                <w:color w:val="0000FF"/>
                <w:sz w:val="19"/>
                <w:szCs w:val="19"/>
              </w:rPr>
            </w:pPr>
            <w:r>
              <w:rPr>
                <w:rFonts w:ascii="Verdana" w:hAnsi="Verdana"/>
                <w:color w:val="0000FF"/>
                <w:sz w:val="19"/>
                <w:szCs w:val="19"/>
              </w:rPr>
              <w:t>Descripción</w:t>
            </w:r>
          </w:p>
        </w:tc>
        <w:tc>
          <w:tcPr>
            <w:tcW w:w="1385" w:type="dxa"/>
            <w:shd w:val="clear" w:color="auto" w:fill="DEEAF6" w:themeFill="accent1" w:themeFillTint="33"/>
          </w:tcPr>
          <w:p w14:paraId="6979A1D6" w14:textId="77777777" w:rsidR="0033218E" w:rsidRPr="00054ED0" w:rsidRDefault="0033218E" w:rsidP="00E56878">
            <w:pPr>
              <w:jc w:val="both"/>
              <w:rPr>
                <w:rFonts w:ascii="Verdana" w:hAnsi="Verdana"/>
                <w:color w:val="0000FF"/>
                <w:sz w:val="19"/>
                <w:szCs w:val="19"/>
              </w:rPr>
            </w:pPr>
            <w:r>
              <w:rPr>
                <w:rFonts w:ascii="Verdana" w:hAnsi="Verdana"/>
                <w:color w:val="0000FF"/>
                <w:sz w:val="19"/>
                <w:szCs w:val="19"/>
              </w:rPr>
              <w:t>Ponderación</w:t>
            </w:r>
          </w:p>
        </w:tc>
      </w:tr>
      <w:tr w:rsidR="0033218E" w:rsidRPr="00054ED0" w14:paraId="7E33B49A" w14:textId="77777777" w:rsidTr="00E56878">
        <w:tc>
          <w:tcPr>
            <w:tcW w:w="1526" w:type="dxa"/>
          </w:tcPr>
          <w:p w14:paraId="44096643" w14:textId="77777777" w:rsidR="00947CFC" w:rsidRDefault="00947CFC" w:rsidP="00E56878">
            <w:pPr>
              <w:jc w:val="both"/>
              <w:rPr>
                <w:rFonts w:ascii="Verdana" w:hAnsi="Verdana"/>
                <w:color w:val="0000FF"/>
                <w:sz w:val="19"/>
                <w:szCs w:val="19"/>
              </w:rPr>
            </w:pPr>
          </w:p>
          <w:p w14:paraId="61E95FD5" w14:textId="25297F67" w:rsidR="0033218E" w:rsidRDefault="0033218E" w:rsidP="00E56878">
            <w:pPr>
              <w:jc w:val="both"/>
              <w:rPr>
                <w:rFonts w:ascii="Verdana" w:hAnsi="Verdana"/>
                <w:color w:val="0000FF"/>
                <w:sz w:val="19"/>
                <w:szCs w:val="19"/>
              </w:rPr>
            </w:pPr>
            <w:r>
              <w:rPr>
                <w:rFonts w:ascii="Verdana" w:hAnsi="Verdana"/>
                <w:color w:val="0000FF"/>
                <w:sz w:val="19"/>
                <w:szCs w:val="19"/>
              </w:rPr>
              <w:t>No aporta o no se</w:t>
            </w:r>
          </w:p>
          <w:p w14:paraId="510E5734" w14:textId="77777777" w:rsidR="0033218E" w:rsidRPr="00054ED0" w:rsidRDefault="0033218E" w:rsidP="00E56878">
            <w:pPr>
              <w:jc w:val="both"/>
              <w:rPr>
                <w:rFonts w:ascii="Verdana" w:hAnsi="Verdana"/>
                <w:color w:val="0000FF"/>
                <w:sz w:val="19"/>
                <w:szCs w:val="19"/>
              </w:rPr>
            </w:pPr>
            <w:r>
              <w:rPr>
                <w:rFonts w:ascii="Verdana" w:hAnsi="Verdana"/>
                <w:color w:val="0000FF"/>
                <w:sz w:val="19"/>
                <w:szCs w:val="19"/>
              </w:rPr>
              <w:t>corresponde</w:t>
            </w:r>
          </w:p>
        </w:tc>
        <w:tc>
          <w:tcPr>
            <w:tcW w:w="5667" w:type="dxa"/>
          </w:tcPr>
          <w:p w14:paraId="2E344427" w14:textId="02B41F17" w:rsidR="0033218E" w:rsidRDefault="0033218E" w:rsidP="00E56878">
            <w:pPr>
              <w:jc w:val="both"/>
              <w:rPr>
                <w:rFonts w:ascii="Verdana" w:hAnsi="Verdana"/>
                <w:color w:val="0000FF"/>
                <w:sz w:val="19"/>
                <w:szCs w:val="19"/>
              </w:rPr>
            </w:pPr>
            <w:r>
              <w:rPr>
                <w:rFonts w:ascii="Verdana" w:hAnsi="Verdana"/>
                <w:color w:val="0000FF"/>
                <w:sz w:val="19"/>
                <w:szCs w:val="19"/>
              </w:rPr>
              <w:t>Cuando no se detalle la metodología, procedimientos a seguir (notificación, solicitudes, etc.) para cada tipo de servicio o se presenten de forma poco clara o sin suficiente desarrollo. Y no contemple alguno de los requisitos mínimos de soporte establecidos en el pliego de condiciones técnicas.</w:t>
            </w:r>
          </w:p>
          <w:p w14:paraId="262752FA" w14:textId="3DC9B682" w:rsidR="0033218E" w:rsidRPr="00862B08" w:rsidRDefault="0033218E" w:rsidP="00947CFC">
            <w:pPr>
              <w:jc w:val="both"/>
              <w:rPr>
                <w:rFonts w:ascii="Verdana" w:hAnsi="Verdana"/>
                <w:b/>
                <w:color w:val="0000FF"/>
                <w:sz w:val="19"/>
                <w:szCs w:val="19"/>
              </w:rPr>
            </w:pPr>
            <w:r w:rsidRPr="00862B08">
              <w:rPr>
                <w:rFonts w:ascii="Verdana" w:hAnsi="Verdana"/>
                <w:b/>
                <w:color w:val="0000FF"/>
                <w:sz w:val="19"/>
                <w:szCs w:val="19"/>
              </w:rPr>
              <w:t>Atención: la oferta que incumpla los mínimos solicitados será declarad</w:t>
            </w:r>
            <w:r w:rsidR="00947CFC">
              <w:rPr>
                <w:rFonts w:ascii="Verdana" w:hAnsi="Verdana"/>
                <w:b/>
                <w:color w:val="0000FF"/>
                <w:sz w:val="19"/>
                <w:szCs w:val="19"/>
              </w:rPr>
              <w:t>a</w:t>
            </w:r>
            <w:r w:rsidRPr="00862B08">
              <w:rPr>
                <w:rFonts w:ascii="Verdana" w:hAnsi="Verdana"/>
                <w:b/>
                <w:color w:val="0000FF"/>
                <w:sz w:val="19"/>
                <w:szCs w:val="19"/>
              </w:rPr>
              <w:t xml:space="preserve"> no válida</w:t>
            </w:r>
          </w:p>
        </w:tc>
        <w:tc>
          <w:tcPr>
            <w:tcW w:w="1385" w:type="dxa"/>
          </w:tcPr>
          <w:p w14:paraId="4DA70D3F" w14:textId="77777777" w:rsidR="0033218E" w:rsidRDefault="0033218E" w:rsidP="00E56878">
            <w:pPr>
              <w:jc w:val="center"/>
              <w:rPr>
                <w:rFonts w:ascii="Verdana" w:hAnsi="Verdana"/>
                <w:color w:val="0000FF"/>
                <w:sz w:val="19"/>
                <w:szCs w:val="19"/>
              </w:rPr>
            </w:pPr>
          </w:p>
          <w:p w14:paraId="1CB40E38" w14:textId="77777777" w:rsidR="0033218E" w:rsidRDefault="0033218E" w:rsidP="00E56878">
            <w:pPr>
              <w:jc w:val="center"/>
              <w:rPr>
                <w:rFonts w:ascii="Verdana" w:hAnsi="Verdana"/>
                <w:color w:val="0000FF"/>
                <w:sz w:val="19"/>
                <w:szCs w:val="19"/>
              </w:rPr>
            </w:pPr>
          </w:p>
          <w:p w14:paraId="621BCD91" w14:textId="77777777" w:rsidR="00947CFC" w:rsidRDefault="00947CFC" w:rsidP="00E56878">
            <w:pPr>
              <w:jc w:val="center"/>
              <w:rPr>
                <w:rFonts w:ascii="Verdana" w:hAnsi="Verdana"/>
                <w:color w:val="0000FF"/>
                <w:sz w:val="19"/>
                <w:szCs w:val="19"/>
              </w:rPr>
            </w:pPr>
          </w:p>
          <w:p w14:paraId="42923623" w14:textId="4554D27D" w:rsidR="0033218E" w:rsidRPr="00054ED0" w:rsidRDefault="0033218E" w:rsidP="00E56878">
            <w:pPr>
              <w:jc w:val="center"/>
              <w:rPr>
                <w:rFonts w:ascii="Verdana" w:hAnsi="Verdana"/>
                <w:color w:val="0000FF"/>
                <w:sz w:val="19"/>
                <w:szCs w:val="19"/>
              </w:rPr>
            </w:pPr>
            <w:r>
              <w:rPr>
                <w:rFonts w:ascii="Verdana" w:hAnsi="Verdana"/>
                <w:color w:val="0000FF"/>
                <w:sz w:val="19"/>
                <w:szCs w:val="19"/>
              </w:rPr>
              <w:t>0%</w:t>
            </w:r>
          </w:p>
        </w:tc>
      </w:tr>
      <w:tr w:rsidR="0033218E" w:rsidRPr="00054ED0" w14:paraId="33699B09" w14:textId="77777777" w:rsidTr="00E56878">
        <w:tc>
          <w:tcPr>
            <w:tcW w:w="1526" w:type="dxa"/>
          </w:tcPr>
          <w:p w14:paraId="3F02D5E0" w14:textId="77777777" w:rsidR="00947CFC" w:rsidRDefault="00947CFC" w:rsidP="00E56878">
            <w:pPr>
              <w:jc w:val="both"/>
              <w:rPr>
                <w:rFonts w:ascii="Verdana" w:hAnsi="Verdana"/>
                <w:color w:val="0000FF"/>
                <w:sz w:val="19"/>
                <w:szCs w:val="19"/>
              </w:rPr>
            </w:pPr>
          </w:p>
          <w:p w14:paraId="20A47A9F" w14:textId="2E63A021" w:rsidR="0033218E" w:rsidRDefault="0033218E" w:rsidP="00E56878">
            <w:pPr>
              <w:jc w:val="both"/>
              <w:rPr>
                <w:rFonts w:ascii="Verdana" w:hAnsi="Verdana"/>
                <w:color w:val="0000FF"/>
                <w:sz w:val="19"/>
                <w:szCs w:val="19"/>
              </w:rPr>
            </w:pPr>
            <w:r>
              <w:rPr>
                <w:rFonts w:ascii="Verdana" w:hAnsi="Verdana"/>
                <w:color w:val="0000FF"/>
                <w:sz w:val="19"/>
                <w:szCs w:val="19"/>
              </w:rPr>
              <w:t>Insuficiente</w:t>
            </w:r>
          </w:p>
        </w:tc>
        <w:tc>
          <w:tcPr>
            <w:tcW w:w="5667" w:type="dxa"/>
          </w:tcPr>
          <w:p w14:paraId="6100F735" w14:textId="5EFE719B" w:rsidR="0033218E" w:rsidRDefault="005A1B1A" w:rsidP="001531C9">
            <w:pPr>
              <w:jc w:val="both"/>
              <w:rPr>
                <w:rFonts w:ascii="Verdana" w:hAnsi="Verdana"/>
                <w:color w:val="0000FF"/>
                <w:sz w:val="19"/>
                <w:szCs w:val="19"/>
              </w:rPr>
            </w:pPr>
            <w:r>
              <w:rPr>
                <w:rFonts w:ascii="Verdana" w:hAnsi="Verdana"/>
                <w:color w:val="0000FF"/>
                <w:sz w:val="19"/>
                <w:szCs w:val="19"/>
              </w:rPr>
              <w:t xml:space="preserve">Cuando la metodología y procedimientos se consideren </w:t>
            </w:r>
            <w:r w:rsidR="001531C9">
              <w:rPr>
                <w:rFonts w:ascii="Verdana" w:hAnsi="Verdana"/>
                <w:color w:val="0000FF"/>
                <w:sz w:val="19"/>
                <w:szCs w:val="19"/>
              </w:rPr>
              <w:t>inadecuados (tanto por exceso como por defecto&lt;) para la prestación de los servicios, o se presenten de forma poco clara y con escaso desarrollo. Y no contemple plenamente alguno de los requisitos mínimos de soporte establecidos en el pliego de condiciones técnicas.</w:t>
            </w:r>
          </w:p>
        </w:tc>
        <w:tc>
          <w:tcPr>
            <w:tcW w:w="1385" w:type="dxa"/>
          </w:tcPr>
          <w:p w14:paraId="18EB2356" w14:textId="77777777" w:rsidR="00947CFC" w:rsidRDefault="00947CFC" w:rsidP="00E56878">
            <w:pPr>
              <w:jc w:val="center"/>
              <w:rPr>
                <w:rFonts w:ascii="Verdana" w:hAnsi="Verdana"/>
                <w:color w:val="0000FF"/>
                <w:sz w:val="19"/>
                <w:szCs w:val="19"/>
              </w:rPr>
            </w:pPr>
          </w:p>
          <w:p w14:paraId="67C281AB" w14:textId="77777777" w:rsidR="00947CFC" w:rsidRDefault="00947CFC" w:rsidP="00E56878">
            <w:pPr>
              <w:jc w:val="center"/>
              <w:rPr>
                <w:rFonts w:ascii="Verdana" w:hAnsi="Verdana"/>
                <w:color w:val="0000FF"/>
                <w:sz w:val="19"/>
                <w:szCs w:val="19"/>
              </w:rPr>
            </w:pPr>
          </w:p>
          <w:p w14:paraId="7D189719" w14:textId="73463740" w:rsidR="0033218E" w:rsidRDefault="0033218E" w:rsidP="00E56878">
            <w:pPr>
              <w:jc w:val="center"/>
              <w:rPr>
                <w:rFonts w:ascii="Verdana" w:hAnsi="Verdana"/>
                <w:color w:val="0000FF"/>
                <w:sz w:val="19"/>
                <w:szCs w:val="19"/>
              </w:rPr>
            </w:pPr>
            <w:r>
              <w:rPr>
                <w:rFonts w:ascii="Verdana" w:hAnsi="Verdana"/>
                <w:color w:val="0000FF"/>
                <w:sz w:val="19"/>
                <w:szCs w:val="19"/>
              </w:rPr>
              <w:t>25%</w:t>
            </w:r>
          </w:p>
        </w:tc>
      </w:tr>
      <w:tr w:rsidR="0033218E" w:rsidRPr="00054ED0" w14:paraId="6D1685FE" w14:textId="77777777" w:rsidTr="00E56878">
        <w:tc>
          <w:tcPr>
            <w:tcW w:w="1526" w:type="dxa"/>
          </w:tcPr>
          <w:p w14:paraId="394D9EBF" w14:textId="77777777" w:rsidR="00947CFC" w:rsidRDefault="00947CFC" w:rsidP="00E56878">
            <w:pPr>
              <w:jc w:val="both"/>
              <w:rPr>
                <w:rFonts w:ascii="Verdana" w:hAnsi="Verdana"/>
                <w:color w:val="0000FF"/>
                <w:sz w:val="19"/>
                <w:szCs w:val="19"/>
              </w:rPr>
            </w:pPr>
          </w:p>
          <w:p w14:paraId="756D72F8" w14:textId="4A65AA93" w:rsidR="0033218E" w:rsidRDefault="0033218E" w:rsidP="00E56878">
            <w:pPr>
              <w:jc w:val="both"/>
              <w:rPr>
                <w:rFonts w:ascii="Verdana" w:hAnsi="Verdana"/>
                <w:color w:val="0000FF"/>
                <w:sz w:val="19"/>
                <w:szCs w:val="19"/>
              </w:rPr>
            </w:pPr>
            <w:r>
              <w:rPr>
                <w:rFonts w:ascii="Verdana" w:hAnsi="Verdana"/>
                <w:color w:val="0000FF"/>
                <w:sz w:val="19"/>
                <w:szCs w:val="19"/>
              </w:rPr>
              <w:t>Regular</w:t>
            </w:r>
          </w:p>
        </w:tc>
        <w:tc>
          <w:tcPr>
            <w:tcW w:w="5667" w:type="dxa"/>
          </w:tcPr>
          <w:p w14:paraId="02E097F9" w14:textId="0E4FE651" w:rsidR="0033218E" w:rsidRDefault="001531C9" w:rsidP="001531C9">
            <w:pPr>
              <w:jc w:val="both"/>
              <w:rPr>
                <w:rFonts w:ascii="Verdana" w:hAnsi="Verdana"/>
                <w:color w:val="0000FF"/>
                <w:sz w:val="19"/>
                <w:szCs w:val="19"/>
              </w:rPr>
            </w:pPr>
            <w:r>
              <w:rPr>
                <w:rFonts w:ascii="Verdana" w:hAnsi="Verdana"/>
                <w:color w:val="0000FF"/>
                <w:sz w:val="19"/>
                <w:szCs w:val="19"/>
              </w:rPr>
              <w:t>Cuando el detalle de la metodología y los procedimientos propuestos se consideren adecuados, y se presenten con claridad y detalle. Y aunque contemple los requisitos mínimos de soporte establecidos, se limiten al cumplimiento de mínimos.</w:t>
            </w:r>
          </w:p>
        </w:tc>
        <w:tc>
          <w:tcPr>
            <w:tcW w:w="1385" w:type="dxa"/>
          </w:tcPr>
          <w:p w14:paraId="7D32D2F1" w14:textId="77777777" w:rsidR="0033218E" w:rsidRDefault="0033218E" w:rsidP="00E56878">
            <w:pPr>
              <w:jc w:val="center"/>
              <w:rPr>
                <w:rFonts w:ascii="Verdana" w:hAnsi="Verdana"/>
                <w:color w:val="0000FF"/>
                <w:sz w:val="19"/>
                <w:szCs w:val="19"/>
              </w:rPr>
            </w:pPr>
          </w:p>
          <w:p w14:paraId="5C3C413C" w14:textId="77777777" w:rsidR="00947CFC" w:rsidRDefault="00947CFC" w:rsidP="00E56878">
            <w:pPr>
              <w:jc w:val="center"/>
              <w:rPr>
                <w:rFonts w:ascii="Verdana" w:hAnsi="Verdana"/>
                <w:color w:val="0000FF"/>
                <w:sz w:val="19"/>
                <w:szCs w:val="19"/>
              </w:rPr>
            </w:pPr>
          </w:p>
          <w:p w14:paraId="44AAF219" w14:textId="5C203FCB" w:rsidR="0033218E" w:rsidRDefault="0033218E" w:rsidP="00E56878">
            <w:pPr>
              <w:jc w:val="center"/>
              <w:rPr>
                <w:rFonts w:ascii="Verdana" w:hAnsi="Verdana"/>
                <w:color w:val="0000FF"/>
                <w:sz w:val="19"/>
                <w:szCs w:val="19"/>
              </w:rPr>
            </w:pPr>
            <w:r>
              <w:rPr>
                <w:rFonts w:ascii="Verdana" w:hAnsi="Verdana"/>
                <w:color w:val="0000FF"/>
                <w:sz w:val="19"/>
                <w:szCs w:val="19"/>
              </w:rPr>
              <w:t>50%</w:t>
            </w:r>
          </w:p>
        </w:tc>
      </w:tr>
      <w:tr w:rsidR="0033218E" w:rsidRPr="00054ED0" w14:paraId="4F18B385" w14:textId="77777777" w:rsidTr="00E56878">
        <w:tc>
          <w:tcPr>
            <w:tcW w:w="1526" w:type="dxa"/>
          </w:tcPr>
          <w:p w14:paraId="0C4AF5E1" w14:textId="77777777" w:rsidR="00947CFC" w:rsidRDefault="00947CFC" w:rsidP="00E56878">
            <w:pPr>
              <w:jc w:val="both"/>
              <w:rPr>
                <w:rFonts w:ascii="Verdana" w:hAnsi="Verdana"/>
                <w:color w:val="0000FF"/>
                <w:sz w:val="19"/>
                <w:szCs w:val="19"/>
              </w:rPr>
            </w:pPr>
          </w:p>
          <w:p w14:paraId="141F441B" w14:textId="5C60E556" w:rsidR="0033218E" w:rsidRDefault="0033218E" w:rsidP="00E56878">
            <w:pPr>
              <w:jc w:val="both"/>
              <w:rPr>
                <w:rFonts w:ascii="Verdana" w:hAnsi="Verdana"/>
                <w:color w:val="0000FF"/>
                <w:sz w:val="19"/>
                <w:szCs w:val="19"/>
              </w:rPr>
            </w:pPr>
            <w:r>
              <w:rPr>
                <w:rFonts w:ascii="Verdana" w:hAnsi="Verdana"/>
                <w:color w:val="0000FF"/>
                <w:sz w:val="19"/>
                <w:szCs w:val="19"/>
              </w:rPr>
              <w:t>Buena</w:t>
            </w:r>
          </w:p>
        </w:tc>
        <w:tc>
          <w:tcPr>
            <w:tcW w:w="5667" w:type="dxa"/>
          </w:tcPr>
          <w:p w14:paraId="0E8489C4" w14:textId="78980A42" w:rsidR="0033218E" w:rsidRDefault="001531C9" w:rsidP="001531C9">
            <w:pPr>
              <w:jc w:val="both"/>
              <w:rPr>
                <w:rFonts w:ascii="Verdana" w:hAnsi="Verdana"/>
                <w:color w:val="0000FF"/>
                <w:sz w:val="19"/>
                <w:szCs w:val="19"/>
              </w:rPr>
            </w:pPr>
            <w:r>
              <w:rPr>
                <w:rFonts w:ascii="Verdana" w:hAnsi="Verdana"/>
                <w:color w:val="0000FF"/>
                <w:sz w:val="19"/>
                <w:szCs w:val="19"/>
              </w:rPr>
              <w:t>Cuando el detalle de la metodología y los procedimientos propuestos se consideren adecuados, y se presente con claridad y detalle. Que contemple los requisitos mínimos de soporte establecidos contemplando mejoras.</w:t>
            </w:r>
          </w:p>
        </w:tc>
        <w:tc>
          <w:tcPr>
            <w:tcW w:w="1385" w:type="dxa"/>
          </w:tcPr>
          <w:p w14:paraId="0DA5E266" w14:textId="77777777" w:rsidR="0033218E" w:rsidRDefault="0033218E" w:rsidP="00E56878">
            <w:pPr>
              <w:jc w:val="center"/>
              <w:rPr>
                <w:rFonts w:ascii="Verdana" w:hAnsi="Verdana"/>
                <w:color w:val="0000FF"/>
                <w:sz w:val="19"/>
                <w:szCs w:val="19"/>
              </w:rPr>
            </w:pPr>
          </w:p>
          <w:p w14:paraId="21DF70A7" w14:textId="77777777" w:rsidR="00947CFC" w:rsidRDefault="00947CFC" w:rsidP="00E56878">
            <w:pPr>
              <w:jc w:val="center"/>
              <w:rPr>
                <w:rFonts w:ascii="Verdana" w:hAnsi="Verdana"/>
                <w:color w:val="0000FF"/>
                <w:sz w:val="19"/>
                <w:szCs w:val="19"/>
              </w:rPr>
            </w:pPr>
          </w:p>
          <w:p w14:paraId="6EF52EFE" w14:textId="48814275" w:rsidR="0033218E" w:rsidRDefault="0033218E" w:rsidP="00E56878">
            <w:pPr>
              <w:jc w:val="center"/>
              <w:rPr>
                <w:rFonts w:ascii="Verdana" w:hAnsi="Verdana"/>
                <w:color w:val="0000FF"/>
                <w:sz w:val="19"/>
                <w:szCs w:val="19"/>
              </w:rPr>
            </w:pPr>
            <w:r>
              <w:rPr>
                <w:rFonts w:ascii="Verdana" w:hAnsi="Verdana"/>
                <w:color w:val="0000FF"/>
                <w:sz w:val="19"/>
                <w:szCs w:val="19"/>
              </w:rPr>
              <w:t>80%</w:t>
            </w:r>
          </w:p>
        </w:tc>
      </w:tr>
      <w:tr w:rsidR="0033218E" w:rsidRPr="00054ED0" w14:paraId="7F67E46C" w14:textId="77777777" w:rsidTr="00E56878">
        <w:tc>
          <w:tcPr>
            <w:tcW w:w="1526" w:type="dxa"/>
          </w:tcPr>
          <w:p w14:paraId="172F176E" w14:textId="77777777" w:rsidR="00947CFC" w:rsidRDefault="00947CFC" w:rsidP="00E56878">
            <w:pPr>
              <w:jc w:val="both"/>
              <w:rPr>
                <w:rFonts w:ascii="Verdana" w:hAnsi="Verdana"/>
                <w:color w:val="0000FF"/>
                <w:sz w:val="19"/>
                <w:szCs w:val="19"/>
              </w:rPr>
            </w:pPr>
          </w:p>
          <w:p w14:paraId="01ABC8DE" w14:textId="121DAAD3" w:rsidR="0033218E" w:rsidRDefault="0033218E" w:rsidP="00E56878">
            <w:pPr>
              <w:jc w:val="both"/>
              <w:rPr>
                <w:rFonts w:ascii="Verdana" w:hAnsi="Verdana"/>
                <w:color w:val="0000FF"/>
                <w:sz w:val="19"/>
                <w:szCs w:val="19"/>
              </w:rPr>
            </w:pPr>
            <w:r>
              <w:rPr>
                <w:rFonts w:ascii="Verdana" w:hAnsi="Verdana"/>
                <w:color w:val="0000FF"/>
                <w:sz w:val="19"/>
                <w:szCs w:val="19"/>
              </w:rPr>
              <w:t>Excelente</w:t>
            </w:r>
          </w:p>
        </w:tc>
        <w:tc>
          <w:tcPr>
            <w:tcW w:w="5667" w:type="dxa"/>
          </w:tcPr>
          <w:p w14:paraId="36458E11" w14:textId="4B81766D" w:rsidR="0033218E" w:rsidRDefault="001531C9" w:rsidP="001531C9">
            <w:pPr>
              <w:jc w:val="both"/>
              <w:rPr>
                <w:rFonts w:ascii="Verdana" w:hAnsi="Verdana"/>
                <w:color w:val="0000FF"/>
                <w:sz w:val="19"/>
                <w:szCs w:val="19"/>
              </w:rPr>
            </w:pPr>
            <w:r>
              <w:rPr>
                <w:rFonts w:ascii="Verdana" w:hAnsi="Verdana"/>
                <w:color w:val="0000FF"/>
                <w:sz w:val="19"/>
                <w:szCs w:val="19"/>
              </w:rPr>
              <w:t>Cuando el detalle de la metodología y los procedimientos propuestos se consideren adecuados, se presenten con claridad y detalle, y recojan facilidades de gestión excepcionalmente adecuadas para facilitar la gestión del servicio contemplando todos los r</w:t>
            </w:r>
            <w:r w:rsidR="00662D68">
              <w:rPr>
                <w:rFonts w:ascii="Verdana" w:hAnsi="Verdana"/>
                <w:color w:val="0000FF"/>
                <w:sz w:val="19"/>
                <w:szCs w:val="19"/>
              </w:rPr>
              <w:t>e</w:t>
            </w:r>
            <w:r>
              <w:rPr>
                <w:rFonts w:ascii="Verdana" w:hAnsi="Verdana"/>
                <w:color w:val="0000FF"/>
                <w:sz w:val="19"/>
                <w:szCs w:val="19"/>
              </w:rPr>
              <w:t>quisitos de soporte establecidos</w:t>
            </w:r>
            <w:r w:rsidR="00662D68">
              <w:rPr>
                <w:rFonts w:ascii="Verdana" w:hAnsi="Verdana"/>
                <w:color w:val="0000FF"/>
                <w:sz w:val="19"/>
                <w:szCs w:val="19"/>
              </w:rPr>
              <w:t>.</w:t>
            </w:r>
            <w:r w:rsidR="0033218E">
              <w:rPr>
                <w:rFonts w:ascii="Verdana" w:hAnsi="Verdana"/>
                <w:color w:val="0000FF"/>
                <w:sz w:val="19"/>
                <w:szCs w:val="19"/>
              </w:rPr>
              <w:t xml:space="preserve"> </w:t>
            </w:r>
          </w:p>
        </w:tc>
        <w:tc>
          <w:tcPr>
            <w:tcW w:w="1385" w:type="dxa"/>
          </w:tcPr>
          <w:p w14:paraId="214D4D5B" w14:textId="77777777" w:rsidR="0033218E" w:rsidRDefault="0033218E" w:rsidP="00E56878">
            <w:pPr>
              <w:jc w:val="center"/>
              <w:rPr>
                <w:rFonts w:ascii="Verdana" w:hAnsi="Verdana"/>
                <w:color w:val="0000FF"/>
                <w:sz w:val="19"/>
                <w:szCs w:val="19"/>
              </w:rPr>
            </w:pPr>
          </w:p>
          <w:p w14:paraId="2D9D53A8" w14:textId="77777777" w:rsidR="0033218E" w:rsidRDefault="0033218E" w:rsidP="00E56878">
            <w:pPr>
              <w:jc w:val="center"/>
              <w:rPr>
                <w:rFonts w:ascii="Verdana" w:hAnsi="Verdana"/>
                <w:color w:val="0000FF"/>
                <w:sz w:val="19"/>
                <w:szCs w:val="19"/>
              </w:rPr>
            </w:pPr>
          </w:p>
          <w:p w14:paraId="079F2555" w14:textId="77777777" w:rsidR="0033218E" w:rsidRDefault="0033218E" w:rsidP="00E56878">
            <w:pPr>
              <w:jc w:val="center"/>
              <w:rPr>
                <w:rFonts w:ascii="Verdana" w:hAnsi="Verdana"/>
                <w:color w:val="0000FF"/>
                <w:sz w:val="19"/>
                <w:szCs w:val="19"/>
              </w:rPr>
            </w:pPr>
            <w:r>
              <w:rPr>
                <w:rFonts w:ascii="Verdana" w:hAnsi="Verdana"/>
                <w:color w:val="0000FF"/>
                <w:sz w:val="19"/>
                <w:szCs w:val="19"/>
              </w:rPr>
              <w:t>100%</w:t>
            </w:r>
          </w:p>
        </w:tc>
      </w:tr>
    </w:tbl>
    <w:p w14:paraId="7DDE77EF" w14:textId="77777777" w:rsidR="00F74DAA" w:rsidRDefault="00F74DAA" w:rsidP="00F74DAA">
      <w:pPr>
        <w:rPr>
          <w:rFonts w:ascii="Verdana" w:hAnsi="Verdana"/>
          <w:color w:val="0000FF"/>
          <w:sz w:val="19"/>
          <w:szCs w:val="19"/>
        </w:rPr>
      </w:pPr>
    </w:p>
    <w:p w14:paraId="1B5C9CDD" w14:textId="352E7621" w:rsidR="0033218E" w:rsidRPr="00F74DAA" w:rsidRDefault="000359F1" w:rsidP="00F74DAA">
      <w:pPr>
        <w:ind w:left="1134"/>
        <w:rPr>
          <w:rFonts w:ascii="Verdana" w:hAnsi="Verdana"/>
          <w:b/>
          <w:color w:val="0000FF"/>
          <w:sz w:val="19"/>
          <w:szCs w:val="19"/>
        </w:rPr>
      </w:pPr>
      <w:r w:rsidRPr="00F74DAA">
        <w:rPr>
          <w:rFonts w:ascii="Verdana" w:hAnsi="Verdana"/>
          <w:b/>
          <w:color w:val="0000FF"/>
          <w:sz w:val="19"/>
          <w:szCs w:val="19"/>
        </w:rPr>
        <w:t>Umbral técnico-criterio de exclusión</w:t>
      </w:r>
    </w:p>
    <w:p w14:paraId="3D02E761" w14:textId="77777777" w:rsidR="00F74DAA" w:rsidRDefault="00F74DAA" w:rsidP="00F74DAA">
      <w:pPr>
        <w:ind w:left="1134"/>
        <w:rPr>
          <w:rFonts w:ascii="Verdana" w:hAnsi="Verdana"/>
          <w:color w:val="0000FF"/>
          <w:sz w:val="19"/>
          <w:szCs w:val="19"/>
        </w:rPr>
      </w:pPr>
    </w:p>
    <w:p w14:paraId="03EB08F0" w14:textId="016B1D38" w:rsidR="000359F1" w:rsidRDefault="000359F1" w:rsidP="00F74DAA">
      <w:pPr>
        <w:ind w:left="1134"/>
        <w:rPr>
          <w:rFonts w:ascii="Verdana" w:hAnsi="Verdana"/>
          <w:color w:val="0000FF"/>
          <w:sz w:val="19"/>
          <w:szCs w:val="19"/>
        </w:rPr>
      </w:pPr>
      <w:r w:rsidRPr="000359F1">
        <w:rPr>
          <w:rFonts w:ascii="Verdana" w:hAnsi="Verdana"/>
          <w:color w:val="0000FF"/>
          <w:sz w:val="19"/>
          <w:szCs w:val="19"/>
        </w:rPr>
        <w:t xml:space="preserve">Las propuestas que no obtengan al menos un 60% de la puntuación total asociada a los criterios que requieren la realización de un juicio de valor, quedarán excluidas al no haber alcanzado el umbral mínimo de calidad exigido. </w:t>
      </w:r>
    </w:p>
    <w:p w14:paraId="054C9416" w14:textId="77777777" w:rsidR="00F74DAA" w:rsidRDefault="00F74DAA" w:rsidP="00F74DAA">
      <w:pPr>
        <w:ind w:left="1134"/>
        <w:rPr>
          <w:rFonts w:ascii="Verdana" w:hAnsi="Verdana"/>
          <w:color w:val="0000FF"/>
          <w:sz w:val="19"/>
          <w:szCs w:val="19"/>
        </w:rPr>
      </w:pPr>
    </w:p>
    <w:p w14:paraId="7A23B232" w14:textId="1B2C2630" w:rsidR="00F74DAA" w:rsidRDefault="00F74DAA" w:rsidP="00F74DAA">
      <w:pPr>
        <w:ind w:left="1134"/>
        <w:rPr>
          <w:rFonts w:ascii="Verdana" w:hAnsi="Verdana"/>
          <w:color w:val="0000FF"/>
          <w:sz w:val="19"/>
          <w:szCs w:val="19"/>
        </w:rPr>
      </w:pPr>
      <w:r>
        <w:rPr>
          <w:rFonts w:ascii="Verdana" w:hAnsi="Verdana"/>
          <w:color w:val="0000FF"/>
          <w:sz w:val="19"/>
          <w:szCs w:val="19"/>
        </w:rPr>
        <w:t>Para este contrato, dicho umbral queda fijado en 18 puntos (60%</w:t>
      </w:r>
      <w:r w:rsidR="00947CFC">
        <w:rPr>
          <w:rFonts w:ascii="Verdana" w:hAnsi="Verdana"/>
          <w:color w:val="0000FF"/>
          <w:sz w:val="19"/>
          <w:szCs w:val="19"/>
        </w:rPr>
        <w:t xml:space="preserve"> </w:t>
      </w:r>
      <w:r>
        <w:rPr>
          <w:rFonts w:ascii="Verdana" w:hAnsi="Verdana"/>
          <w:color w:val="0000FF"/>
          <w:sz w:val="19"/>
          <w:szCs w:val="19"/>
        </w:rPr>
        <w:t>x</w:t>
      </w:r>
      <w:r w:rsidR="00947CFC">
        <w:rPr>
          <w:rFonts w:ascii="Verdana" w:hAnsi="Verdana"/>
          <w:color w:val="0000FF"/>
          <w:sz w:val="19"/>
          <w:szCs w:val="19"/>
        </w:rPr>
        <w:t xml:space="preserve"> </w:t>
      </w:r>
      <w:r>
        <w:rPr>
          <w:rFonts w:ascii="Verdana" w:hAnsi="Verdana"/>
          <w:color w:val="0000FF"/>
          <w:sz w:val="19"/>
          <w:szCs w:val="19"/>
        </w:rPr>
        <w:t>30).</w:t>
      </w:r>
    </w:p>
    <w:p w14:paraId="67594DEC" w14:textId="0DD8AFF1" w:rsidR="00F74DAA" w:rsidRDefault="00F74DAA" w:rsidP="00F74DAA">
      <w:pPr>
        <w:ind w:left="1134"/>
        <w:rPr>
          <w:rFonts w:ascii="Verdana" w:hAnsi="Verdana"/>
          <w:color w:val="0000FF"/>
          <w:sz w:val="19"/>
          <w:szCs w:val="19"/>
        </w:rPr>
      </w:pPr>
    </w:p>
    <w:p w14:paraId="108128E0" w14:textId="58FA7946" w:rsidR="00767FF4" w:rsidRPr="000359F1" w:rsidRDefault="00F74DAA" w:rsidP="00021C4A">
      <w:pPr>
        <w:ind w:left="1134"/>
        <w:rPr>
          <w:b/>
          <w:color w:val="0000FF"/>
          <w:szCs w:val="19"/>
        </w:rPr>
      </w:pPr>
      <w:r>
        <w:rPr>
          <w:rFonts w:ascii="Verdana" w:hAnsi="Verdana"/>
          <w:color w:val="0000FF"/>
          <w:sz w:val="19"/>
          <w:szCs w:val="19"/>
        </w:rPr>
        <w:t>Para poder ser admitida la oferta deberá tener, como mínimo, una puntuación de 18 puntos en este apartado de criterios no evaluables matemáticamente.</w:t>
      </w:r>
    </w:p>
    <w:p w14:paraId="13F02201" w14:textId="3D04BE85" w:rsidR="00C548B6" w:rsidRDefault="00C548B6" w:rsidP="00D7102B">
      <w:pPr>
        <w:pStyle w:val="Ttulo5"/>
        <w:rPr>
          <w:b/>
          <w:color w:val="0000FF"/>
        </w:rPr>
      </w:pPr>
      <w:r w:rsidRPr="008F04F6">
        <w:rPr>
          <w:b/>
        </w:rPr>
        <w:t>22.2.2.- Criterios evaluables de forma automática mediante aplicación de fórmulas:</w:t>
      </w:r>
      <w:r w:rsidR="001F642A">
        <w:rPr>
          <w:b/>
        </w:rPr>
        <w:t xml:space="preserve"> </w:t>
      </w:r>
      <w:r w:rsidR="00783DBD">
        <w:rPr>
          <w:b/>
          <w:color w:val="0000FF"/>
        </w:rPr>
        <w:t>sí</w:t>
      </w:r>
      <w:r w:rsidR="001F642A" w:rsidRPr="001F642A">
        <w:rPr>
          <w:b/>
          <w:color w:val="0000FF"/>
        </w:rPr>
        <w:t>, 70 puntos</w:t>
      </w:r>
    </w:p>
    <w:p w14:paraId="7A0DD785" w14:textId="2A2333C3" w:rsidR="00010E28" w:rsidRDefault="00010E28" w:rsidP="00010E28"/>
    <w:p w14:paraId="23859629" w14:textId="77777777" w:rsidR="00010E28" w:rsidRPr="00010E28" w:rsidRDefault="00010E28" w:rsidP="00010E28"/>
    <w:p w14:paraId="7E554358" w14:textId="21C6457D" w:rsidR="00C548B6" w:rsidRPr="00F74DAA" w:rsidRDefault="00C548B6" w:rsidP="006F58AD">
      <w:pPr>
        <w:numPr>
          <w:ilvl w:val="0"/>
          <w:numId w:val="28"/>
        </w:numPr>
        <w:tabs>
          <w:tab w:val="left" w:pos="0"/>
        </w:tabs>
        <w:spacing w:before="120" w:after="120"/>
        <w:ind w:left="1418" w:right="-425" w:hanging="283"/>
        <w:jc w:val="both"/>
        <w:rPr>
          <w:rFonts w:ascii="Verdana" w:hAnsi="Verdana" w:cs="Tahoma"/>
          <w:b/>
          <w:color w:val="0000FF"/>
          <w:sz w:val="19"/>
          <w:szCs w:val="19"/>
        </w:rPr>
      </w:pPr>
      <w:r w:rsidRPr="00F74DAA">
        <w:rPr>
          <w:rFonts w:ascii="Verdana" w:hAnsi="Verdana" w:cs="Tahoma"/>
          <w:b/>
          <w:color w:val="0000FF"/>
          <w:sz w:val="19"/>
          <w:szCs w:val="19"/>
        </w:rPr>
        <w:lastRenderedPageBreak/>
        <w:t>Criterio</w:t>
      </w:r>
      <w:r w:rsidR="00F74DAA" w:rsidRPr="00F74DAA">
        <w:rPr>
          <w:rFonts w:ascii="Verdana" w:hAnsi="Verdana" w:cs="Tahoma"/>
          <w:b/>
          <w:color w:val="0000FF"/>
          <w:sz w:val="19"/>
          <w:szCs w:val="19"/>
        </w:rPr>
        <w:t xml:space="preserve"> 1</w:t>
      </w:r>
      <w:r w:rsidRPr="00F74DAA">
        <w:rPr>
          <w:rFonts w:ascii="Verdana" w:hAnsi="Verdana" w:cs="Tahoma"/>
          <w:b/>
          <w:color w:val="0000FF"/>
          <w:sz w:val="19"/>
          <w:szCs w:val="19"/>
        </w:rPr>
        <w:t>:</w:t>
      </w:r>
      <w:r w:rsidR="00F74DAA" w:rsidRPr="00F74DAA">
        <w:rPr>
          <w:rFonts w:ascii="Verdana" w:hAnsi="Verdana" w:cs="Tahoma"/>
          <w:b/>
          <w:color w:val="0000FF"/>
          <w:sz w:val="19"/>
          <w:szCs w:val="19"/>
        </w:rPr>
        <w:t xml:space="preserve"> precio. 65 puntos</w:t>
      </w:r>
    </w:p>
    <w:p w14:paraId="4E648402" w14:textId="448B9710" w:rsidR="00F74DAA" w:rsidRDefault="00F74DAA" w:rsidP="00F74DAA">
      <w:pPr>
        <w:tabs>
          <w:tab w:val="left" w:pos="0"/>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Para la valoración del criterio precio se aplicará el valor indicado para el mismo en el modelo de proposición económica.</w:t>
      </w:r>
    </w:p>
    <w:p w14:paraId="532C4B97" w14:textId="0CE80993" w:rsidR="00F74DAA" w:rsidRPr="00F74DAA" w:rsidRDefault="00F74DAA" w:rsidP="00F74DAA">
      <w:pPr>
        <w:tabs>
          <w:tab w:val="left" w:pos="0"/>
        </w:tabs>
        <w:spacing w:before="120" w:after="120"/>
        <w:ind w:left="1418" w:right="-425"/>
        <w:jc w:val="both"/>
        <w:rPr>
          <w:rFonts w:ascii="Verdana" w:hAnsi="Verdana" w:cs="Tahoma"/>
          <w:b/>
          <w:color w:val="0000FF"/>
          <w:sz w:val="19"/>
          <w:szCs w:val="19"/>
        </w:rPr>
      </w:pPr>
      <w:r w:rsidRPr="00F74DAA">
        <w:rPr>
          <w:rFonts w:ascii="Verdana" w:hAnsi="Verdana" w:cs="Tahoma"/>
          <w:b/>
          <w:color w:val="0000FF"/>
          <w:sz w:val="19"/>
          <w:szCs w:val="19"/>
        </w:rPr>
        <w:t>Fórmula de valoración:</w:t>
      </w:r>
    </w:p>
    <w:p w14:paraId="3CC3F34A" w14:textId="442677FA" w:rsidR="00F74DAA" w:rsidRDefault="00F74DAA" w:rsidP="00F74DAA">
      <w:pPr>
        <w:tabs>
          <w:tab w:val="left" w:pos="0"/>
        </w:tabs>
        <w:spacing w:before="120" w:after="120"/>
        <w:ind w:left="1418" w:right="-425"/>
        <w:jc w:val="both"/>
        <w:rPr>
          <w:rFonts w:ascii="Verdana" w:hAnsi="Verdana" w:cs="Tahoma"/>
          <w:i/>
          <w:color w:val="0000FF"/>
          <w:sz w:val="19"/>
          <w:szCs w:val="19"/>
        </w:rPr>
      </w:pPr>
      <w:r w:rsidRPr="00F74DAA">
        <w:rPr>
          <w:rFonts w:ascii="Verdana" w:hAnsi="Verdana" w:cs="Tahoma"/>
          <w:i/>
          <w:color w:val="0000FF"/>
          <w:sz w:val="19"/>
          <w:szCs w:val="19"/>
        </w:rPr>
        <w:t>Puntos = (Baja Oferta/Baja máxima) x Ponderación máxima del criterio</w:t>
      </w:r>
      <w:r w:rsidR="00871272">
        <w:rPr>
          <w:rFonts w:ascii="Verdana" w:hAnsi="Verdana" w:cs="Tahoma"/>
          <w:i/>
          <w:color w:val="0000FF"/>
          <w:sz w:val="19"/>
          <w:szCs w:val="19"/>
        </w:rPr>
        <w:t>.</w:t>
      </w:r>
    </w:p>
    <w:p w14:paraId="12D58EF6" w14:textId="32E57AE0" w:rsidR="00871272" w:rsidRDefault="00871272" w:rsidP="00F74DAA">
      <w:pPr>
        <w:tabs>
          <w:tab w:val="left" w:pos="0"/>
        </w:tabs>
        <w:spacing w:before="120" w:after="120"/>
        <w:ind w:left="1418" w:right="-425"/>
        <w:jc w:val="both"/>
        <w:rPr>
          <w:rFonts w:ascii="Verdana" w:hAnsi="Verdana" w:cs="Tahoma"/>
          <w:i/>
          <w:color w:val="0000FF"/>
          <w:sz w:val="19"/>
          <w:szCs w:val="19"/>
        </w:rPr>
      </w:pPr>
      <w:r>
        <w:rPr>
          <w:rFonts w:ascii="Verdana" w:hAnsi="Verdana" w:cs="Tahoma"/>
          <w:i/>
          <w:color w:val="0000FF"/>
          <w:sz w:val="19"/>
          <w:szCs w:val="19"/>
        </w:rPr>
        <w:t>Siendo:</w:t>
      </w:r>
    </w:p>
    <w:p w14:paraId="28A7B07A" w14:textId="7D1919D4" w:rsidR="00871272" w:rsidRDefault="00871272" w:rsidP="00871272">
      <w:pPr>
        <w:pStyle w:val="Prrafodelista"/>
        <w:numPr>
          <w:ilvl w:val="2"/>
          <w:numId w:val="146"/>
        </w:numPr>
        <w:tabs>
          <w:tab w:val="left" w:pos="0"/>
        </w:tabs>
        <w:spacing w:before="120" w:after="120"/>
        <w:ind w:right="-425"/>
        <w:jc w:val="both"/>
        <w:rPr>
          <w:rFonts w:ascii="Verdana" w:hAnsi="Verdana" w:cs="Tahoma"/>
          <w:i/>
          <w:color w:val="0000FF"/>
          <w:sz w:val="19"/>
          <w:szCs w:val="19"/>
        </w:rPr>
      </w:pPr>
      <w:r>
        <w:rPr>
          <w:rFonts w:ascii="Verdana" w:hAnsi="Verdana" w:cs="Tahoma"/>
          <w:i/>
          <w:color w:val="0000FF"/>
          <w:sz w:val="19"/>
          <w:szCs w:val="19"/>
        </w:rPr>
        <w:t xml:space="preserve">Baja Oferta = </w:t>
      </w:r>
      <w:r w:rsidRPr="00871272">
        <w:rPr>
          <w:rFonts w:ascii="Verdana" w:hAnsi="Verdana" w:cs="Tahoma"/>
          <w:color w:val="0000FF"/>
          <w:sz w:val="19"/>
          <w:szCs w:val="19"/>
        </w:rPr>
        <w:t>(Importe máximo – Precio ofertado</w:t>
      </w:r>
      <w:r w:rsidR="00485292">
        <w:rPr>
          <w:rFonts w:ascii="Verdana" w:hAnsi="Verdana" w:cs="Tahoma"/>
          <w:color w:val="0000FF"/>
          <w:sz w:val="19"/>
          <w:szCs w:val="19"/>
        </w:rPr>
        <w:t xml:space="preserve"> Ponderado</w:t>
      </w:r>
      <w:r w:rsidRPr="00871272">
        <w:rPr>
          <w:rFonts w:ascii="Verdana" w:hAnsi="Verdana" w:cs="Tahoma"/>
          <w:color w:val="0000FF"/>
          <w:sz w:val="19"/>
          <w:szCs w:val="19"/>
        </w:rPr>
        <w:t>) / Importe máximo</w:t>
      </w:r>
    </w:p>
    <w:p w14:paraId="4C4BC89A" w14:textId="2E25FC0C" w:rsidR="00871272" w:rsidRPr="00947CFC" w:rsidRDefault="00871272" w:rsidP="00947CFC">
      <w:pPr>
        <w:pStyle w:val="Prrafodelista"/>
        <w:numPr>
          <w:ilvl w:val="2"/>
          <w:numId w:val="146"/>
        </w:numPr>
        <w:tabs>
          <w:tab w:val="left" w:pos="0"/>
        </w:tabs>
        <w:spacing w:before="120" w:after="120"/>
        <w:ind w:right="-425"/>
        <w:jc w:val="both"/>
        <w:rPr>
          <w:rFonts w:ascii="Verdana" w:hAnsi="Verdana" w:cs="Tahoma"/>
          <w:color w:val="0000FF"/>
          <w:sz w:val="19"/>
          <w:szCs w:val="19"/>
        </w:rPr>
      </w:pPr>
      <w:r>
        <w:rPr>
          <w:rFonts w:ascii="Verdana" w:hAnsi="Verdana" w:cs="Tahoma"/>
          <w:i/>
          <w:color w:val="0000FF"/>
          <w:sz w:val="19"/>
          <w:szCs w:val="19"/>
        </w:rPr>
        <w:t xml:space="preserve">Baja máxima = </w:t>
      </w:r>
      <w:r w:rsidRPr="00871272">
        <w:rPr>
          <w:rFonts w:ascii="Verdana" w:hAnsi="Verdana" w:cs="Tahoma"/>
          <w:color w:val="0000FF"/>
          <w:sz w:val="19"/>
          <w:szCs w:val="19"/>
        </w:rPr>
        <w:t>(Importe máximo – Precio mínimo ofertado) / Importe máximo</w:t>
      </w:r>
    </w:p>
    <w:p w14:paraId="1DC50FCB" w14:textId="3972AE83" w:rsidR="00871272" w:rsidRDefault="00871272" w:rsidP="00871272">
      <w:pPr>
        <w:pStyle w:val="Prrafodelista"/>
        <w:tabs>
          <w:tab w:val="left" w:pos="0"/>
        </w:tabs>
        <w:spacing w:before="120" w:after="120"/>
        <w:ind w:left="1440" w:right="-425"/>
        <w:jc w:val="both"/>
        <w:rPr>
          <w:rFonts w:ascii="Verdana" w:hAnsi="Verdana" w:cs="Tahoma"/>
          <w:color w:val="0000FF"/>
          <w:sz w:val="19"/>
          <w:szCs w:val="19"/>
        </w:rPr>
      </w:pPr>
      <w:r w:rsidRPr="004D18AA">
        <w:rPr>
          <w:rFonts w:ascii="Verdana" w:hAnsi="Verdana" w:cs="Tahoma"/>
          <w:color w:val="0000FF"/>
          <w:sz w:val="19"/>
          <w:szCs w:val="19"/>
          <w:u w:val="single"/>
        </w:rPr>
        <w:t>Importe máximo</w:t>
      </w:r>
      <w:r w:rsidRPr="00871272">
        <w:rPr>
          <w:rFonts w:ascii="Verdana" w:hAnsi="Verdana" w:cs="Tahoma"/>
          <w:color w:val="0000FF"/>
          <w:sz w:val="19"/>
          <w:szCs w:val="19"/>
        </w:rPr>
        <w:t xml:space="preserve"> será el presupuesto base establecido para este expediente, que en ningún caso pueden superar las ofertas presentadas.</w:t>
      </w:r>
    </w:p>
    <w:p w14:paraId="7F9DA6A3" w14:textId="0D4E411E" w:rsidR="00871272" w:rsidRDefault="00871272" w:rsidP="00871272">
      <w:pPr>
        <w:pStyle w:val="Prrafodelista"/>
        <w:tabs>
          <w:tab w:val="left" w:pos="0"/>
        </w:tabs>
        <w:spacing w:before="120" w:after="120"/>
        <w:ind w:left="1440" w:right="-425"/>
        <w:jc w:val="both"/>
        <w:rPr>
          <w:rFonts w:ascii="Verdana" w:hAnsi="Verdana" w:cs="Tahoma"/>
          <w:color w:val="0000FF"/>
          <w:sz w:val="19"/>
          <w:szCs w:val="19"/>
        </w:rPr>
      </w:pPr>
      <w:r w:rsidRPr="004D18AA">
        <w:rPr>
          <w:rFonts w:ascii="Verdana" w:hAnsi="Verdana" w:cs="Tahoma"/>
          <w:color w:val="0000FF"/>
          <w:sz w:val="19"/>
          <w:szCs w:val="19"/>
          <w:u w:val="single"/>
        </w:rPr>
        <w:t>Para calcular el precio ofertado</w:t>
      </w:r>
      <w:r w:rsidR="004D18AA" w:rsidRPr="004D18AA">
        <w:rPr>
          <w:rFonts w:ascii="Verdana" w:hAnsi="Verdana" w:cs="Tahoma"/>
          <w:color w:val="0000FF"/>
          <w:sz w:val="19"/>
          <w:szCs w:val="19"/>
          <w:u w:val="single"/>
        </w:rPr>
        <w:t xml:space="preserve"> ponderado</w:t>
      </w:r>
      <w:r>
        <w:rPr>
          <w:rFonts w:ascii="Verdana" w:hAnsi="Verdana" w:cs="Tahoma"/>
          <w:color w:val="0000FF"/>
          <w:sz w:val="19"/>
          <w:szCs w:val="19"/>
        </w:rPr>
        <w:t>, y a</w:t>
      </w:r>
      <w:r w:rsidR="00485292">
        <w:rPr>
          <w:rFonts w:ascii="Verdana" w:hAnsi="Verdana" w:cs="Tahoma"/>
          <w:color w:val="0000FF"/>
          <w:sz w:val="19"/>
          <w:szCs w:val="19"/>
        </w:rPr>
        <w:t>l</w:t>
      </w:r>
      <w:r>
        <w:rPr>
          <w:rFonts w:ascii="Verdana" w:hAnsi="Verdana" w:cs="Tahoma"/>
          <w:color w:val="0000FF"/>
          <w:sz w:val="19"/>
          <w:szCs w:val="19"/>
        </w:rPr>
        <w:t xml:space="preserve"> tratarse de un expediente por precios unitarios se tomará como “Precio ofertado</w:t>
      </w:r>
      <w:r w:rsidR="004D18AA">
        <w:rPr>
          <w:rFonts w:ascii="Verdana" w:hAnsi="Verdana" w:cs="Tahoma"/>
          <w:color w:val="0000FF"/>
          <w:sz w:val="19"/>
          <w:szCs w:val="19"/>
        </w:rPr>
        <w:t xml:space="preserve"> ponderado</w:t>
      </w:r>
      <w:r>
        <w:rPr>
          <w:rFonts w:ascii="Verdana" w:hAnsi="Verdana" w:cs="Tahoma"/>
          <w:color w:val="0000FF"/>
          <w:sz w:val="19"/>
          <w:szCs w:val="19"/>
        </w:rPr>
        <w:t>” el sumatorio total del importe resultante de la multiplicación del importe unitario ofertado a cada uno de los conceptos incluidos en el modelo de proposición económica por su “peso” de ponderación, que aparece indicado en la siguiente tabla para cada uno de ellos.</w:t>
      </w:r>
    </w:p>
    <w:tbl>
      <w:tblPr>
        <w:tblW w:w="8505"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3"/>
        <w:gridCol w:w="1556"/>
        <w:gridCol w:w="726"/>
      </w:tblGrid>
      <w:tr w:rsidR="001D2C03" w:rsidRPr="00E20DBE" w14:paraId="5B54182B" w14:textId="77777777" w:rsidTr="001D2C03">
        <w:tc>
          <w:tcPr>
            <w:tcW w:w="6223" w:type="dxa"/>
            <w:tcBorders>
              <w:bottom w:val="single" w:sz="4" w:space="0" w:color="auto"/>
            </w:tcBorders>
            <w:shd w:val="clear" w:color="auto" w:fill="DEEAF6" w:themeFill="accent1" w:themeFillTint="33"/>
            <w:vAlign w:val="center"/>
          </w:tcPr>
          <w:p w14:paraId="207FCD0D" w14:textId="77777777" w:rsidR="00871272" w:rsidRPr="00E20DBE" w:rsidRDefault="00871272" w:rsidP="00B95860">
            <w:pPr>
              <w:pStyle w:val="Texto"/>
              <w:spacing w:before="0" w:after="0"/>
              <w:rPr>
                <w:rFonts w:ascii="Verdana" w:hAnsi="Verdana"/>
                <w:b/>
                <w:color w:val="0000FF"/>
                <w:sz w:val="19"/>
                <w:szCs w:val="19"/>
              </w:rPr>
            </w:pPr>
            <w:r w:rsidRPr="00E20DBE">
              <w:rPr>
                <w:rFonts w:ascii="Verdana" w:hAnsi="Verdana"/>
                <w:b/>
                <w:color w:val="0000FF"/>
                <w:sz w:val="19"/>
                <w:szCs w:val="19"/>
              </w:rPr>
              <w:t xml:space="preserve">Concepto </w:t>
            </w:r>
          </w:p>
        </w:tc>
        <w:tc>
          <w:tcPr>
            <w:tcW w:w="1556" w:type="dxa"/>
            <w:tcBorders>
              <w:bottom w:val="single" w:sz="4" w:space="0" w:color="auto"/>
            </w:tcBorders>
            <w:shd w:val="clear" w:color="auto" w:fill="DEEAF6" w:themeFill="accent1" w:themeFillTint="33"/>
            <w:vAlign w:val="center"/>
          </w:tcPr>
          <w:p w14:paraId="61EA341A" w14:textId="77777777" w:rsidR="00871272" w:rsidRPr="00E20DBE" w:rsidRDefault="00871272" w:rsidP="00B95860">
            <w:pPr>
              <w:pStyle w:val="Texto"/>
              <w:spacing w:before="0" w:after="0"/>
              <w:rPr>
                <w:rFonts w:ascii="Verdana" w:hAnsi="Verdana"/>
                <w:b/>
                <w:color w:val="0000FF"/>
                <w:sz w:val="19"/>
                <w:szCs w:val="19"/>
                <w:lang w:val="en-GB"/>
              </w:rPr>
            </w:pPr>
            <w:proofErr w:type="spellStart"/>
            <w:r w:rsidRPr="00E20DBE">
              <w:rPr>
                <w:rFonts w:ascii="Verdana" w:hAnsi="Verdana"/>
                <w:b/>
                <w:color w:val="0000FF"/>
                <w:sz w:val="19"/>
                <w:szCs w:val="19"/>
                <w:lang w:val="en-GB"/>
              </w:rPr>
              <w:t>Unidad</w:t>
            </w:r>
            <w:proofErr w:type="spellEnd"/>
          </w:p>
        </w:tc>
        <w:tc>
          <w:tcPr>
            <w:tcW w:w="726" w:type="dxa"/>
            <w:tcBorders>
              <w:bottom w:val="single" w:sz="4" w:space="0" w:color="auto"/>
            </w:tcBorders>
            <w:shd w:val="clear" w:color="auto" w:fill="DEEAF6" w:themeFill="accent1" w:themeFillTint="33"/>
            <w:vAlign w:val="center"/>
          </w:tcPr>
          <w:p w14:paraId="047A1A6A" w14:textId="38EBCB0E" w:rsidR="00871272" w:rsidRPr="00E20DBE" w:rsidRDefault="00871272" w:rsidP="00B95860">
            <w:pPr>
              <w:pStyle w:val="Texto"/>
              <w:spacing w:before="0" w:after="0"/>
              <w:rPr>
                <w:rFonts w:ascii="Verdana" w:hAnsi="Verdana"/>
                <w:b/>
                <w:color w:val="0000FF"/>
                <w:sz w:val="19"/>
                <w:szCs w:val="19"/>
              </w:rPr>
            </w:pPr>
            <w:r>
              <w:rPr>
                <w:rFonts w:ascii="Verdana" w:hAnsi="Verdana"/>
                <w:b/>
                <w:bCs/>
                <w:color w:val="0000FF"/>
                <w:sz w:val="19"/>
                <w:szCs w:val="19"/>
              </w:rPr>
              <w:t>Peso</w:t>
            </w:r>
          </w:p>
        </w:tc>
      </w:tr>
      <w:tr w:rsidR="001D2C03" w:rsidRPr="00E20DBE" w14:paraId="345AEF23" w14:textId="77777777" w:rsidTr="001D2C03">
        <w:trPr>
          <w:trHeight w:val="220"/>
        </w:trPr>
        <w:tc>
          <w:tcPr>
            <w:tcW w:w="6223" w:type="dxa"/>
            <w:tcBorders>
              <w:right w:val="nil"/>
            </w:tcBorders>
            <w:shd w:val="clear" w:color="auto" w:fill="DEEAF6" w:themeFill="accent1" w:themeFillTint="33"/>
            <w:vAlign w:val="center"/>
          </w:tcPr>
          <w:p w14:paraId="44300449" w14:textId="77777777" w:rsidR="00871272" w:rsidRPr="00E20DBE" w:rsidRDefault="00871272" w:rsidP="00B95860">
            <w:pPr>
              <w:pStyle w:val="Texto"/>
              <w:spacing w:before="0" w:after="0"/>
              <w:rPr>
                <w:rFonts w:ascii="Verdana" w:hAnsi="Verdana"/>
                <w:b/>
                <w:color w:val="0000FF"/>
                <w:sz w:val="19"/>
                <w:szCs w:val="19"/>
              </w:rPr>
            </w:pPr>
            <w:r w:rsidRPr="00E20DBE">
              <w:rPr>
                <w:rFonts w:ascii="Verdana" w:hAnsi="Verdana"/>
                <w:b/>
                <w:color w:val="0000FF"/>
                <w:sz w:val="19"/>
                <w:szCs w:val="19"/>
              </w:rPr>
              <w:t>Accesos telefónicos digitales RDSI</w:t>
            </w:r>
          </w:p>
        </w:tc>
        <w:tc>
          <w:tcPr>
            <w:tcW w:w="1556" w:type="dxa"/>
            <w:tcBorders>
              <w:left w:val="nil"/>
              <w:right w:val="nil"/>
            </w:tcBorders>
            <w:shd w:val="clear" w:color="auto" w:fill="DEEAF6" w:themeFill="accent1" w:themeFillTint="33"/>
            <w:vAlign w:val="center"/>
          </w:tcPr>
          <w:p w14:paraId="0121361F" w14:textId="77777777" w:rsidR="00871272" w:rsidRPr="00E20DBE" w:rsidRDefault="00871272" w:rsidP="00B95860">
            <w:pPr>
              <w:pStyle w:val="Texto"/>
              <w:rPr>
                <w:rFonts w:ascii="Verdana" w:hAnsi="Verdana"/>
                <w:color w:val="0000FF"/>
                <w:sz w:val="19"/>
                <w:szCs w:val="19"/>
              </w:rPr>
            </w:pPr>
          </w:p>
        </w:tc>
        <w:tc>
          <w:tcPr>
            <w:tcW w:w="726" w:type="dxa"/>
            <w:tcBorders>
              <w:left w:val="nil"/>
              <w:right w:val="single" w:sz="4" w:space="0" w:color="0000FF"/>
            </w:tcBorders>
            <w:shd w:val="clear" w:color="auto" w:fill="DEEAF6" w:themeFill="accent1" w:themeFillTint="33"/>
            <w:vAlign w:val="center"/>
          </w:tcPr>
          <w:p w14:paraId="7225EF51" w14:textId="77777777" w:rsidR="00871272" w:rsidRPr="00E20DBE" w:rsidRDefault="00871272" w:rsidP="00B95860">
            <w:pPr>
              <w:pStyle w:val="Texto"/>
              <w:rPr>
                <w:rFonts w:ascii="Verdana" w:hAnsi="Verdana"/>
                <w:color w:val="0000FF"/>
                <w:sz w:val="19"/>
                <w:szCs w:val="19"/>
              </w:rPr>
            </w:pPr>
          </w:p>
        </w:tc>
      </w:tr>
      <w:tr w:rsidR="00871272" w:rsidRPr="00E20DBE" w14:paraId="1CD2DDAC" w14:textId="77777777" w:rsidTr="001D2C03">
        <w:tc>
          <w:tcPr>
            <w:tcW w:w="6223" w:type="dxa"/>
            <w:shd w:val="clear" w:color="auto" w:fill="auto"/>
            <w:vAlign w:val="center"/>
          </w:tcPr>
          <w:p w14:paraId="1F94E8B5"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Costo de Alta</w:t>
            </w:r>
          </w:p>
        </w:tc>
        <w:tc>
          <w:tcPr>
            <w:tcW w:w="1556" w:type="dxa"/>
            <w:shd w:val="clear" w:color="auto" w:fill="auto"/>
            <w:vAlign w:val="center"/>
          </w:tcPr>
          <w:p w14:paraId="2EB03D2C"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€/unidad</w:t>
            </w:r>
          </w:p>
        </w:tc>
        <w:tc>
          <w:tcPr>
            <w:tcW w:w="726" w:type="dxa"/>
            <w:shd w:val="clear" w:color="auto" w:fill="auto"/>
            <w:vAlign w:val="center"/>
          </w:tcPr>
          <w:p w14:paraId="3A279D86" w14:textId="7B606781" w:rsidR="00871272" w:rsidRPr="00E20DBE" w:rsidRDefault="00871272" w:rsidP="001D2C03">
            <w:pPr>
              <w:jc w:val="center"/>
              <w:rPr>
                <w:rFonts w:ascii="Verdana" w:hAnsi="Verdana" w:cs="Arial"/>
                <w:color w:val="0000FF"/>
                <w:sz w:val="19"/>
                <w:szCs w:val="19"/>
              </w:rPr>
            </w:pPr>
            <w:r>
              <w:rPr>
                <w:rFonts w:ascii="Verdana" w:hAnsi="Verdana" w:cs="Arial"/>
                <w:color w:val="0000FF"/>
                <w:sz w:val="19"/>
                <w:szCs w:val="19"/>
              </w:rPr>
              <w:t>1</w:t>
            </w:r>
          </w:p>
        </w:tc>
      </w:tr>
      <w:tr w:rsidR="001D2C03" w:rsidRPr="00E20DBE" w14:paraId="4684A6FA" w14:textId="77777777" w:rsidTr="001D2C03">
        <w:tc>
          <w:tcPr>
            <w:tcW w:w="6223" w:type="dxa"/>
            <w:tcBorders>
              <w:bottom w:val="single" w:sz="4" w:space="0" w:color="auto"/>
            </w:tcBorders>
            <w:shd w:val="clear" w:color="auto" w:fill="auto"/>
            <w:vAlign w:val="center"/>
          </w:tcPr>
          <w:p w14:paraId="608EC79B"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Cuota mensual</w:t>
            </w:r>
          </w:p>
        </w:tc>
        <w:tc>
          <w:tcPr>
            <w:tcW w:w="1556" w:type="dxa"/>
            <w:tcBorders>
              <w:bottom w:val="single" w:sz="4" w:space="0" w:color="auto"/>
            </w:tcBorders>
            <w:shd w:val="clear" w:color="auto" w:fill="auto"/>
            <w:vAlign w:val="center"/>
          </w:tcPr>
          <w:p w14:paraId="608C6105"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€/mes</w:t>
            </w:r>
          </w:p>
        </w:tc>
        <w:tc>
          <w:tcPr>
            <w:tcW w:w="726" w:type="dxa"/>
            <w:tcBorders>
              <w:bottom w:val="single" w:sz="4" w:space="0" w:color="auto"/>
            </w:tcBorders>
            <w:shd w:val="clear" w:color="auto" w:fill="auto"/>
            <w:vAlign w:val="center"/>
          </w:tcPr>
          <w:p w14:paraId="0472E33F" w14:textId="6E664CC6" w:rsidR="00871272" w:rsidRPr="00E20DBE" w:rsidRDefault="00871272" w:rsidP="001D2C03">
            <w:pPr>
              <w:jc w:val="center"/>
              <w:rPr>
                <w:rFonts w:ascii="Verdana" w:hAnsi="Verdana" w:cs="Arial"/>
                <w:color w:val="0000FF"/>
                <w:sz w:val="19"/>
                <w:szCs w:val="19"/>
              </w:rPr>
            </w:pPr>
            <w:r>
              <w:rPr>
                <w:rFonts w:ascii="Verdana" w:hAnsi="Verdana" w:cs="Arial"/>
                <w:color w:val="0000FF"/>
                <w:sz w:val="19"/>
                <w:szCs w:val="19"/>
              </w:rPr>
              <w:t>2</w:t>
            </w:r>
          </w:p>
        </w:tc>
      </w:tr>
      <w:tr w:rsidR="001D2C03" w:rsidRPr="00E20DBE" w14:paraId="629BF6D1" w14:textId="77777777" w:rsidTr="001D2C03">
        <w:tc>
          <w:tcPr>
            <w:tcW w:w="6223" w:type="dxa"/>
            <w:tcBorders>
              <w:right w:val="nil"/>
            </w:tcBorders>
            <w:shd w:val="clear" w:color="auto" w:fill="DEEAF6" w:themeFill="accent1" w:themeFillTint="33"/>
            <w:vAlign w:val="center"/>
          </w:tcPr>
          <w:p w14:paraId="6A069C69" w14:textId="77777777" w:rsidR="00871272" w:rsidRPr="00E20DBE" w:rsidRDefault="00871272" w:rsidP="00B95860">
            <w:pPr>
              <w:pStyle w:val="Texto"/>
              <w:spacing w:before="0" w:after="0"/>
              <w:rPr>
                <w:rFonts w:ascii="Verdana" w:hAnsi="Verdana"/>
                <w:b/>
                <w:color w:val="0000FF"/>
                <w:sz w:val="19"/>
                <w:szCs w:val="19"/>
              </w:rPr>
            </w:pPr>
            <w:r w:rsidRPr="00E20DBE">
              <w:rPr>
                <w:rFonts w:ascii="Verdana" w:hAnsi="Verdana"/>
                <w:b/>
                <w:color w:val="0000FF"/>
                <w:sz w:val="19"/>
                <w:szCs w:val="19"/>
              </w:rPr>
              <w:t>Enlaces digitales de voz a 2048 kb/s</w:t>
            </w:r>
          </w:p>
        </w:tc>
        <w:tc>
          <w:tcPr>
            <w:tcW w:w="1556" w:type="dxa"/>
            <w:tcBorders>
              <w:left w:val="nil"/>
              <w:right w:val="nil"/>
            </w:tcBorders>
            <w:shd w:val="clear" w:color="auto" w:fill="DEEAF6" w:themeFill="accent1" w:themeFillTint="33"/>
            <w:vAlign w:val="center"/>
          </w:tcPr>
          <w:p w14:paraId="1AAB4EF3" w14:textId="77777777" w:rsidR="00871272" w:rsidRPr="00E20DBE" w:rsidRDefault="00871272" w:rsidP="00B95860">
            <w:pPr>
              <w:pStyle w:val="Texto"/>
              <w:rPr>
                <w:rFonts w:ascii="Verdana" w:hAnsi="Verdana"/>
                <w:color w:val="0000FF"/>
                <w:sz w:val="19"/>
                <w:szCs w:val="19"/>
              </w:rPr>
            </w:pPr>
          </w:p>
        </w:tc>
        <w:tc>
          <w:tcPr>
            <w:tcW w:w="726" w:type="dxa"/>
            <w:tcBorders>
              <w:left w:val="nil"/>
              <w:right w:val="single" w:sz="4" w:space="0" w:color="0000FF"/>
            </w:tcBorders>
            <w:shd w:val="clear" w:color="auto" w:fill="DEEAF6" w:themeFill="accent1" w:themeFillTint="33"/>
            <w:vAlign w:val="center"/>
          </w:tcPr>
          <w:p w14:paraId="39007BD9" w14:textId="77777777" w:rsidR="00871272" w:rsidRPr="00E20DBE" w:rsidRDefault="00871272" w:rsidP="00B95860">
            <w:pPr>
              <w:jc w:val="both"/>
              <w:rPr>
                <w:rFonts w:ascii="Verdana" w:hAnsi="Verdana" w:cs="Arial"/>
                <w:color w:val="0000FF"/>
                <w:sz w:val="19"/>
                <w:szCs w:val="19"/>
              </w:rPr>
            </w:pPr>
            <w:r w:rsidRPr="00E20DBE">
              <w:rPr>
                <w:rFonts w:ascii="Verdana" w:hAnsi="Verdana" w:cs="Arial"/>
                <w:color w:val="0000FF"/>
                <w:sz w:val="19"/>
                <w:szCs w:val="19"/>
              </w:rPr>
              <w:t> </w:t>
            </w:r>
          </w:p>
        </w:tc>
      </w:tr>
      <w:tr w:rsidR="00871272" w:rsidRPr="00E20DBE" w14:paraId="311B1494" w14:textId="77777777" w:rsidTr="001D2C03">
        <w:tc>
          <w:tcPr>
            <w:tcW w:w="6223" w:type="dxa"/>
            <w:shd w:val="clear" w:color="auto" w:fill="auto"/>
            <w:vAlign w:val="center"/>
          </w:tcPr>
          <w:p w14:paraId="1458989B"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Costo de Alta</w:t>
            </w:r>
          </w:p>
        </w:tc>
        <w:tc>
          <w:tcPr>
            <w:tcW w:w="1556" w:type="dxa"/>
            <w:shd w:val="clear" w:color="auto" w:fill="auto"/>
            <w:vAlign w:val="center"/>
          </w:tcPr>
          <w:p w14:paraId="25E31C45"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€/unidad</w:t>
            </w:r>
          </w:p>
        </w:tc>
        <w:tc>
          <w:tcPr>
            <w:tcW w:w="726" w:type="dxa"/>
            <w:shd w:val="clear" w:color="auto" w:fill="auto"/>
            <w:vAlign w:val="center"/>
          </w:tcPr>
          <w:p w14:paraId="14C0521E" w14:textId="114C8B43" w:rsidR="00871272" w:rsidRPr="00E20DBE" w:rsidRDefault="00871272" w:rsidP="001D2C03">
            <w:pPr>
              <w:jc w:val="center"/>
              <w:rPr>
                <w:rFonts w:ascii="Verdana" w:hAnsi="Verdana" w:cs="Arial"/>
                <w:color w:val="0000FF"/>
                <w:sz w:val="19"/>
                <w:szCs w:val="19"/>
              </w:rPr>
            </w:pPr>
            <w:r>
              <w:rPr>
                <w:rFonts w:ascii="Verdana" w:hAnsi="Verdana" w:cs="Arial"/>
                <w:color w:val="0000FF"/>
                <w:sz w:val="19"/>
                <w:szCs w:val="19"/>
              </w:rPr>
              <w:t>1</w:t>
            </w:r>
          </w:p>
        </w:tc>
      </w:tr>
      <w:tr w:rsidR="00871272" w:rsidRPr="00E20DBE" w14:paraId="2BD6B543" w14:textId="77777777" w:rsidTr="001D2C03">
        <w:tc>
          <w:tcPr>
            <w:tcW w:w="6223" w:type="dxa"/>
            <w:shd w:val="clear" w:color="auto" w:fill="auto"/>
            <w:vAlign w:val="center"/>
          </w:tcPr>
          <w:p w14:paraId="76F136C6"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Cuota mensual para enlace establecido con sede remota Tipo 1 (*)</w:t>
            </w:r>
          </w:p>
        </w:tc>
        <w:tc>
          <w:tcPr>
            <w:tcW w:w="1556" w:type="dxa"/>
            <w:shd w:val="clear" w:color="auto" w:fill="auto"/>
            <w:vAlign w:val="center"/>
          </w:tcPr>
          <w:p w14:paraId="1ECF2EEF"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€/mes</w:t>
            </w:r>
          </w:p>
        </w:tc>
        <w:tc>
          <w:tcPr>
            <w:tcW w:w="726" w:type="dxa"/>
            <w:shd w:val="clear" w:color="auto" w:fill="auto"/>
            <w:vAlign w:val="center"/>
          </w:tcPr>
          <w:p w14:paraId="0D485AF9" w14:textId="38F15D6C" w:rsidR="00871272" w:rsidRPr="00E20DBE" w:rsidRDefault="00871272" w:rsidP="001D2C03">
            <w:pPr>
              <w:jc w:val="center"/>
              <w:rPr>
                <w:rFonts w:ascii="Verdana" w:hAnsi="Verdana" w:cs="Arial"/>
                <w:color w:val="0000FF"/>
                <w:sz w:val="19"/>
                <w:szCs w:val="19"/>
              </w:rPr>
            </w:pPr>
            <w:r>
              <w:rPr>
                <w:rFonts w:ascii="Verdana" w:hAnsi="Verdana" w:cs="Arial"/>
                <w:color w:val="0000FF"/>
                <w:sz w:val="19"/>
                <w:szCs w:val="19"/>
              </w:rPr>
              <w:t>1</w:t>
            </w:r>
          </w:p>
        </w:tc>
      </w:tr>
      <w:tr w:rsidR="001D2C03" w:rsidRPr="00E20DBE" w14:paraId="2F8A6D80" w14:textId="77777777" w:rsidTr="001D2C03">
        <w:tc>
          <w:tcPr>
            <w:tcW w:w="6223" w:type="dxa"/>
            <w:tcBorders>
              <w:bottom w:val="single" w:sz="4" w:space="0" w:color="auto"/>
            </w:tcBorders>
            <w:shd w:val="clear" w:color="auto" w:fill="auto"/>
            <w:vAlign w:val="center"/>
          </w:tcPr>
          <w:p w14:paraId="66F484A8"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Cuota mensual para enlace establecido con sede remota Tipo 2 (**)</w:t>
            </w:r>
          </w:p>
        </w:tc>
        <w:tc>
          <w:tcPr>
            <w:tcW w:w="1556" w:type="dxa"/>
            <w:tcBorders>
              <w:bottom w:val="single" w:sz="4" w:space="0" w:color="auto"/>
            </w:tcBorders>
            <w:shd w:val="clear" w:color="auto" w:fill="auto"/>
            <w:vAlign w:val="center"/>
          </w:tcPr>
          <w:p w14:paraId="4D921F82"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€/mes</w:t>
            </w:r>
          </w:p>
        </w:tc>
        <w:tc>
          <w:tcPr>
            <w:tcW w:w="726" w:type="dxa"/>
            <w:tcBorders>
              <w:bottom w:val="single" w:sz="4" w:space="0" w:color="auto"/>
            </w:tcBorders>
            <w:shd w:val="clear" w:color="auto" w:fill="auto"/>
            <w:vAlign w:val="center"/>
          </w:tcPr>
          <w:p w14:paraId="79CFAF71" w14:textId="039A8D4E" w:rsidR="00871272" w:rsidRPr="00E20DBE" w:rsidRDefault="00871272" w:rsidP="001D2C03">
            <w:pPr>
              <w:jc w:val="center"/>
              <w:rPr>
                <w:rFonts w:ascii="Verdana" w:hAnsi="Verdana" w:cs="Arial"/>
                <w:color w:val="0000FF"/>
                <w:sz w:val="19"/>
                <w:szCs w:val="19"/>
              </w:rPr>
            </w:pPr>
            <w:r>
              <w:rPr>
                <w:rFonts w:ascii="Verdana" w:hAnsi="Verdana" w:cs="Arial"/>
                <w:color w:val="0000FF"/>
                <w:sz w:val="19"/>
                <w:szCs w:val="19"/>
              </w:rPr>
              <w:t>7</w:t>
            </w:r>
          </w:p>
        </w:tc>
      </w:tr>
      <w:tr w:rsidR="00F24265" w:rsidRPr="00E20DBE" w14:paraId="060623B4" w14:textId="77777777" w:rsidTr="001D2C03">
        <w:tc>
          <w:tcPr>
            <w:tcW w:w="8505" w:type="dxa"/>
            <w:gridSpan w:val="3"/>
            <w:tcBorders>
              <w:right w:val="single" w:sz="4" w:space="0" w:color="0000FF"/>
            </w:tcBorders>
            <w:shd w:val="clear" w:color="auto" w:fill="DEEAF6" w:themeFill="accent1" w:themeFillTint="33"/>
            <w:vAlign w:val="center"/>
          </w:tcPr>
          <w:p w14:paraId="2C319AA3" w14:textId="6A7616AD" w:rsidR="00F24265" w:rsidRPr="00E20DBE" w:rsidRDefault="00F24265" w:rsidP="00B95860">
            <w:pPr>
              <w:pStyle w:val="Texto"/>
              <w:rPr>
                <w:rFonts w:ascii="Verdana" w:hAnsi="Verdana"/>
                <w:b/>
                <w:color w:val="0000FF"/>
                <w:sz w:val="19"/>
                <w:szCs w:val="19"/>
              </w:rPr>
            </w:pPr>
            <w:r w:rsidRPr="00E20DBE">
              <w:rPr>
                <w:rFonts w:ascii="Verdana" w:hAnsi="Verdana"/>
                <w:b/>
                <w:color w:val="0000FF"/>
                <w:sz w:val="19"/>
                <w:szCs w:val="19"/>
              </w:rPr>
              <w:t>Red VPN de datos para ILC</w:t>
            </w:r>
            <w:r>
              <w:rPr>
                <w:rFonts w:ascii="Verdana" w:hAnsi="Verdana"/>
                <w:b/>
                <w:color w:val="0000FF"/>
                <w:sz w:val="19"/>
                <w:szCs w:val="19"/>
              </w:rPr>
              <w:t xml:space="preserve"> – Coste por sede</w:t>
            </w:r>
          </w:p>
        </w:tc>
      </w:tr>
      <w:tr w:rsidR="00871272" w:rsidRPr="00E20DBE" w14:paraId="240DC0F7" w14:textId="77777777" w:rsidTr="001D2C03">
        <w:tc>
          <w:tcPr>
            <w:tcW w:w="6223" w:type="dxa"/>
            <w:shd w:val="clear" w:color="auto" w:fill="auto"/>
            <w:vAlign w:val="center"/>
          </w:tcPr>
          <w:p w14:paraId="3494649E"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Costo de Alta por sede (sujeto obligado)</w:t>
            </w:r>
          </w:p>
        </w:tc>
        <w:tc>
          <w:tcPr>
            <w:tcW w:w="1556" w:type="dxa"/>
            <w:shd w:val="clear" w:color="auto" w:fill="auto"/>
            <w:vAlign w:val="center"/>
          </w:tcPr>
          <w:p w14:paraId="3BE4CC07"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€/unidad</w:t>
            </w:r>
          </w:p>
        </w:tc>
        <w:tc>
          <w:tcPr>
            <w:tcW w:w="726" w:type="dxa"/>
            <w:shd w:val="clear" w:color="auto" w:fill="auto"/>
            <w:vAlign w:val="center"/>
          </w:tcPr>
          <w:p w14:paraId="5373FF16" w14:textId="09D57B72" w:rsidR="00871272" w:rsidRPr="00E20DBE" w:rsidRDefault="00F24265" w:rsidP="001D2C03">
            <w:pPr>
              <w:jc w:val="center"/>
              <w:rPr>
                <w:rFonts w:ascii="Verdana" w:hAnsi="Verdana" w:cs="Arial"/>
                <w:color w:val="0000FF"/>
                <w:sz w:val="19"/>
                <w:szCs w:val="19"/>
              </w:rPr>
            </w:pPr>
            <w:r>
              <w:rPr>
                <w:rFonts w:ascii="Verdana" w:hAnsi="Verdana" w:cs="Arial"/>
                <w:color w:val="0000FF"/>
                <w:sz w:val="19"/>
                <w:szCs w:val="19"/>
              </w:rPr>
              <w:t>1</w:t>
            </w:r>
          </w:p>
        </w:tc>
      </w:tr>
      <w:tr w:rsidR="00871272" w:rsidRPr="00E20DBE" w14:paraId="608AA1D9" w14:textId="77777777" w:rsidTr="001D2C03">
        <w:tc>
          <w:tcPr>
            <w:tcW w:w="6223" w:type="dxa"/>
            <w:shd w:val="clear" w:color="auto" w:fill="auto"/>
            <w:vAlign w:val="center"/>
          </w:tcPr>
          <w:p w14:paraId="3EB092A1"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Cuota mensual para sede remota Tipo 1 (*).</w:t>
            </w:r>
          </w:p>
        </w:tc>
        <w:tc>
          <w:tcPr>
            <w:tcW w:w="1556" w:type="dxa"/>
            <w:shd w:val="clear" w:color="auto" w:fill="auto"/>
            <w:vAlign w:val="center"/>
          </w:tcPr>
          <w:p w14:paraId="16F60E98"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€/mes</w:t>
            </w:r>
          </w:p>
        </w:tc>
        <w:tc>
          <w:tcPr>
            <w:tcW w:w="726" w:type="dxa"/>
            <w:shd w:val="clear" w:color="auto" w:fill="auto"/>
            <w:vAlign w:val="center"/>
          </w:tcPr>
          <w:p w14:paraId="789AAA77" w14:textId="6E61923A" w:rsidR="00871272" w:rsidRPr="00E20DBE" w:rsidRDefault="00F24265" w:rsidP="001D2C03">
            <w:pPr>
              <w:jc w:val="center"/>
              <w:rPr>
                <w:rFonts w:ascii="Verdana" w:hAnsi="Verdana" w:cs="Arial"/>
                <w:color w:val="0000FF"/>
                <w:sz w:val="19"/>
                <w:szCs w:val="19"/>
              </w:rPr>
            </w:pPr>
            <w:r>
              <w:rPr>
                <w:rFonts w:ascii="Verdana" w:hAnsi="Verdana" w:cs="Arial"/>
                <w:color w:val="0000FF"/>
                <w:sz w:val="19"/>
                <w:szCs w:val="19"/>
              </w:rPr>
              <w:t>1</w:t>
            </w:r>
          </w:p>
        </w:tc>
      </w:tr>
      <w:tr w:rsidR="00871272" w:rsidRPr="00E20DBE" w14:paraId="61B52A17" w14:textId="77777777" w:rsidTr="001D2C03">
        <w:tc>
          <w:tcPr>
            <w:tcW w:w="6223" w:type="dxa"/>
            <w:shd w:val="clear" w:color="auto" w:fill="auto"/>
            <w:vAlign w:val="center"/>
          </w:tcPr>
          <w:p w14:paraId="416FDD2B" w14:textId="77777777" w:rsidR="00871272" w:rsidRPr="00E20DBE" w:rsidRDefault="00871272" w:rsidP="00B95860">
            <w:pPr>
              <w:pStyle w:val="Texto"/>
              <w:spacing w:after="0"/>
              <w:rPr>
                <w:rFonts w:ascii="Verdana" w:hAnsi="Verdana"/>
                <w:color w:val="0000FF"/>
                <w:sz w:val="19"/>
                <w:szCs w:val="19"/>
              </w:rPr>
            </w:pPr>
            <w:r w:rsidRPr="00E20DBE">
              <w:rPr>
                <w:rFonts w:ascii="Verdana" w:hAnsi="Verdana"/>
                <w:color w:val="0000FF"/>
                <w:sz w:val="19"/>
                <w:szCs w:val="19"/>
              </w:rPr>
              <w:t xml:space="preserve">Cuota mensual por unidad </w:t>
            </w:r>
            <w:r>
              <w:rPr>
                <w:rFonts w:ascii="Verdana" w:hAnsi="Verdana"/>
                <w:color w:val="0000FF"/>
                <w:sz w:val="19"/>
                <w:szCs w:val="19"/>
              </w:rPr>
              <w:t xml:space="preserve">de incremento de capacidad de 2 </w:t>
            </w:r>
            <w:proofErr w:type="spellStart"/>
            <w:r>
              <w:rPr>
                <w:rFonts w:ascii="Verdana" w:hAnsi="Verdana"/>
                <w:color w:val="0000FF"/>
                <w:sz w:val="19"/>
                <w:szCs w:val="19"/>
              </w:rPr>
              <w:t>MBits</w:t>
            </w:r>
            <w:proofErr w:type="spellEnd"/>
            <w:r>
              <w:rPr>
                <w:rFonts w:ascii="Verdana" w:hAnsi="Verdana"/>
                <w:color w:val="0000FF"/>
                <w:sz w:val="19"/>
                <w:szCs w:val="19"/>
              </w:rPr>
              <w:t>/</w:t>
            </w:r>
            <w:proofErr w:type="spellStart"/>
            <w:r>
              <w:rPr>
                <w:rFonts w:ascii="Verdana" w:hAnsi="Verdana"/>
                <w:color w:val="0000FF"/>
                <w:sz w:val="19"/>
                <w:szCs w:val="19"/>
              </w:rPr>
              <w:t>sg</w:t>
            </w:r>
            <w:proofErr w:type="spellEnd"/>
            <w:r>
              <w:rPr>
                <w:rFonts w:ascii="Verdana" w:hAnsi="Verdana"/>
                <w:color w:val="0000FF"/>
                <w:sz w:val="19"/>
                <w:szCs w:val="19"/>
              </w:rPr>
              <w:t xml:space="preserve"> por sede remota Tipo 1 </w:t>
            </w:r>
            <w:r w:rsidRPr="00E20DBE">
              <w:rPr>
                <w:rFonts w:ascii="Verdana" w:hAnsi="Verdana"/>
                <w:color w:val="0000FF"/>
                <w:sz w:val="19"/>
                <w:szCs w:val="19"/>
              </w:rPr>
              <w:t>(*)</w:t>
            </w:r>
          </w:p>
        </w:tc>
        <w:tc>
          <w:tcPr>
            <w:tcW w:w="1556" w:type="dxa"/>
            <w:shd w:val="clear" w:color="auto" w:fill="auto"/>
            <w:vAlign w:val="center"/>
          </w:tcPr>
          <w:p w14:paraId="7B84A491"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€/unidad/mes</w:t>
            </w:r>
          </w:p>
        </w:tc>
        <w:tc>
          <w:tcPr>
            <w:tcW w:w="726" w:type="dxa"/>
            <w:shd w:val="clear" w:color="auto" w:fill="auto"/>
            <w:vAlign w:val="center"/>
          </w:tcPr>
          <w:p w14:paraId="2AAA48BC" w14:textId="11DE105D" w:rsidR="00871272" w:rsidRPr="00E20DBE" w:rsidRDefault="00F24265" w:rsidP="001D2C03">
            <w:pPr>
              <w:jc w:val="center"/>
              <w:rPr>
                <w:rFonts w:ascii="Verdana" w:hAnsi="Verdana" w:cs="Arial"/>
                <w:color w:val="0000FF"/>
                <w:sz w:val="19"/>
                <w:szCs w:val="19"/>
              </w:rPr>
            </w:pPr>
            <w:r>
              <w:rPr>
                <w:rFonts w:ascii="Verdana" w:hAnsi="Verdana" w:cs="Arial"/>
                <w:color w:val="0000FF"/>
                <w:sz w:val="19"/>
                <w:szCs w:val="19"/>
              </w:rPr>
              <w:t>1</w:t>
            </w:r>
          </w:p>
        </w:tc>
      </w:tr>
      <w:tr w:rsidR="00871272" w:rsidRPr="00E20DBE" w14:paraId="02C48039" w14:textId="77777777" w:rsidTr="001D2C03">
        <w:tc>
          <w:tcPr>
            <w:tcW w:w="6223" w:type="dxa"/>
            <w:shd w:val="clear" w:color="auto" w:fill="auto"/>
            <w:vAlign w:val="center"/>
          </w:tcPr>
          <w:p w14:paraId="7E1C8D5E"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Cuota mensual para sede remota Tipo 2 (**)</w:t>
            </w:r>
          </w:p>
        </w:tc>
        <w:tc>
          <w:tcPr>
            <w:tcW w:w="1556" w:type="dxa"/>
            <w:shd w:val="clear" w:color="auto" w:fill="auto"/>
            <w:vAlign w:val="center"/>
          </w:tcPr>
          <w:p w14:paraId="28684743"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€/mes</w:t>
            </w:r>
          </w:p>
        </w:tc>
        <w:tc>
          <w:tcPr>
            <w:tcW w:w="726" w:type="dxa"/>
            <w:shd w:val="clear" w:color="auto" w:fill="auto"/>
            <w:vAlign w:val="center"/>
          </w:tcPr>
          <w:p w14:paraId="43828F69" w14:textId="0610B96A" w:rsidR="00871272" w:rsidRPr="00E20DBE" w:rsidRDefault="00F24265" w:rsidP="001D2C03">
            <w:pPr>
              <w:jc w:val="center"/>
              <w:rPr>
                <w:rFonts w:ascii="Verdana" w:hAnsi="Verdana" w:cs="Arial"/>
                <w:color w:val="0000FF"/>
                <w:sz w:val="19"/>
                <w:szCs w:val="19"/>
              </w:rPr>
            </w:pPr>
            <w:r>
              <w:rPr>
                <w:rFonts w:ascii="Verdana" w:hAnsi="Verdana" w:cs="Arial"/>
                <w:color w:val="0000FF"/>
                <w:sz w:val="19"/>
                <w:szCs w:val="19"/>
              </w:rPr>
              <w:t>9</w:t>
            </w:r>
          </w:p>
        </w:tc>
      </w:tr>
      <w:tr w:rsidR="00871272" w:rsidRPr="00E20DBE" w14:paraId="2F55928F" w14:textId="77777777" w:rsidTr="001D2C03">
        <w:tc>
          <w:tcPr>
            <w:tcW w:w="6223" w:type="dxa"/>
            <w:shd w:val="clear" w:color="auto" w:fill="auto"/>
            <w:vAlign w:val="center"/>
          </w:tcPr>
          <w:p w14:paraId="4777AC5A" w14:textId="77777777" w:rsidR="00871272" w:rsidRPr="00E20DBE" w:rsidRDefault="00871272" w:rsidP="00B95860">
            <w:pPr>
              <w:pStyle w:val="Texto"/>
              <w:spacing w:before="0" w:after="0"/>
              <w:rPr>
                <w:rFonts w:ascii="Verdana" w:hAnsi="Verdana"/>
                <w:color w:val="0000FF"/>
                <w:sz w:val="19"/>
                <w:szCs w:val="19"/>
              </w:rPr>
            </w:pPr>
            <w:r w:rsidRPr="00E20DBE">
              <w:rPr>
                <w:rFonts w:ascii="Verdana" w:hAnsi="Verdana"/>
                <w:color w:val="0000FF"/>
                <w:sz w:val="19"/>
                <w:szCs w:val="19"/>
              </w:rPr>
              <w:t xml:space="preserve">Cuota mensual por unidad de </w:t>
            </w:r>
            <w:r>
              <w:rPr>
                <w:rFonts w:ascii="Verdana" w:hAnsi="Verdana"/>
                <w:color w:val="0000FF"/>
                <w:sz w:val="19"/>
                <w:szCs w:val="19"/>
              </w:rPr>
              <w:t xml:space="preserve">incremento de capacidad de 2 </w:t>
            </w:r>
            <w:proofErr w:type="spellStart"/>
            <w:r>
              <w:rPr>
                <w:rFonts w:ascii="Verdana" w:hAnsi="Verdana"/>
                <w:color w:val="0000FF"/>
                <w:sz w:val="19"/>
                <w:szCs w:val="19"/>
              </w:rPr>
              <w:t>MBits</w:t>
            </w:r>
            <w:proofErr w:type="spellEnd"/>
            <w:r>
              <w:rPr>
                <w:rFonts w:ascii="Verdana" w:hAnsi="Verdana"/>
                <w:color w:val="0000FF"/>
                <w:sz w:val="19"/>
                <w:szCs w:val="19"/>
              </w:rPr>
              <w:t>/</w:t>
            </w:r>
            <w:proofErr w:type="spellStart"/>
            <w:r>
              <w:rPr>
                <w:rFonts w:ascii="Verdana" w:hAnsi="Verdana"/>
                <w:color w:val="0000FF"/>
                <w:sz w:val="19"/>
                <w:szCs w:val="19"/>
              </w:rPr>
              <w:t>sg</w:t>
            </w:r>
            <w:proofErr w:type="spellEnd"/>
            <w:r>
              <w:rPr>
                <w:rFonts w:ascii="Verdana" w:hAnsi="Verdana"/>
                <w:color w:val="0000FF"/>
                <w:sz w:val="19"/>
                <w:szCs w:val="19"/>
              </w:rPr>
              <w:t xml:space="preserve"> por sede remota Tipo </w:t>
            </w:r>
            <w:r w:rsidRPr="00E20DBE">
              <w:rPr>
                <w:rFonts w:ascii="Verdana" w:hAnsi="Verdana"/>
                <w:color w:val="0000FF"/>
                <w:sz w:val="19"/>
                <w:szCs w:val="19"/>
              </w:rPr>
              <w:t>2 (**)</w:t>
            </w:r>
          </w:p>
        </w:tc>
        <w:tc>
          <w:tcPr>
            <w:tcW w:w="1556" w:type="dxa"/>
            <w:shd w:val="clear" w:color="auto" w:fill="auto"/>
            <w:vAlign w:val="center"/>
          </w:tcPr>
          <w:p w14:paraId="551BC187"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€/unidad/mes</w:t>
            </w:r>
          </w:p>
        </w:tc>
        <w:tc>
          <w:tcPr>
            <w:tcW w:w="726" w:type="dxa"/>
            <w:shd w:val="clear" w:color="auto" w:fill="auto"/>
            <w:vAlign w:val="center"/>
          </w:tcPr>
          <w:p w14:paraId="24DC37CE" w14:textId="2221A700" w:rsidR="00871272" w:rsidRPr="00E20DBE" w:rsidRDefault="00F24265" w:rsidP="001D2C03">
            <w:pPr>
              <w:jc w:val="center"/>
              <w:rPr>
                <w:rFonts w:ascii="Verdana" w:hAnsi="Verdana" w:cs="Arial"/>
                <w:color w:val="0000FF"/>
                <w:sz w:val="19"/>
                <w:szCs w:val="19"/>
              </w:rPr>
            </w:pPr>
            <w:r>
              <w:rPr>
                <w:rFonts w:ascii="Verdana" w:hAnsi="Verdana" w:cs="Arial"/>
                <w:color w:val="0000FF"/>
                <w:sz w:val="19"/>
                <w:szCs w:val="19"/>
              </w:rPr>
              <w:t>10</w:t>
            </w:r>
          </w:p>
        </w:tc>
      </w:tr>
      <w:tr w:rsidR="001D2C03" w:rsidRPr="00E20DBE" w14:paraId="5302CC4E" w14:textId="77777777" w:rsidTr="001D2C03">
        <w:tc>
          <w:tcPr>
            <w:tcW w:w="6223" w:type="dxa"/>
            <w:tcBorders>
              <w:bottom w:val="single" w:sz="4" w:space="0" w:color="auto"/>
            </w:tcBorders>
            <w:shd w:val="clear" w:color="auto" w:fill="auto"/>
            <w:vAlign w:val="center"/>
          </w:tcPr>
          <w:p w14:paraId="00E43EB0"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Cuota mensual para la sede de la Ertzaintza</w:t>
            </w:r>
          </w:p>
        </w:tc>
        <w:tc>
          <w:tcPr>
            <w:tcW w:w="1556" w:type="dxa"/>
            <w:tcBorders>
              <w:bottom w:val="single" w:sz="4" w:space="0" w:color="auto"/>
            </w:tcBorders>
            <w:shd w:val="clear" w:color="auto" w:fill="auto"/>
            <w:vAlign w:val="center"/>
          </w:tcPr>
          <w:p w14:paraId="4F458508"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€/mes</w:t>
            </w:r>
          </w:p>
        </w:tc>
        <w:tc>
          <w:tcPr>
            <w:tcW w:w="726" w:type="dxa"/>
            <w:tcBorders>
              <w:bottom w:val="single" w:sz="4" w:space="0" w:color="auto"/>
            </w:tcBorders>
            <w:shd w:val="clear" w:color="auto" w:fill="auto"/>
            <w:vAlign w:val="center"/>
          </w:tcPr>
          <w:p w14:paraId="390D6C5C" w14:textId="50ADD9F0" w:rsidR="00871272" w:rsidRPr="00E20DBE" w:rsidRDefault="00F24265" w:rsidP="001D2C03">
            <w:pPr>
              <w:jc w:val="center"/>
              <w:rPr>
                <w:rFonts w:ascii="Verdana" w:hAnsi="Verdana" w:cs="Arial"/>
                <w:color w:val="0000FF"/>
                <w:sz w:val="19"/>
                <w:szCs w:val="19"/>
              </w:rPr>
            </w:pPr>
            <w:r>
              <w:rPr>
                <w:rFonts w:ascii="Verdana" w:hAnsi="Verdana" w:cs="Arial"/>
                <w:color w:val="0000FF"/>
                <w:sz w:val="19"/>
                <w:szCs w:val="19"/>
              </w:rPr>
              <w:t>1</w:t>
            </w:r>
          </w:p>
        </w:tc>
      </w:tr>
      <w:tr w:rsidR="001D2C03" w:rsidRPr="00E20DBE" w14:paraId="526BB10A" w14:textId="77777777" w:rsidTr="001D2C03">
        <w:tc>
          <w:tcPr>
            <w:tcW w:w="6223" w:type="dxa"/>
            <w:tcBorders>
              <w:right w:val="nil"/>
            </w:tcBorders>
            <w:shd w:val="clear" w:color="auto" w:fill="DEEAF6" w:themeFill="accent1" w:themeFillTint="33"/>
            <w:vAlign w:val="center"/>
          </w:tcPr>
          <w:p w14:paraId="2D649FBC" w14:textId="054C67A0" w:rsidR="00871272" w:rsidRPr="00E20DBE" w:rsidRDefault="00871272" w:rsidP="00F24265">
            <w:pPr>
              <w:pStyle w:val="Texto"/>
              <w:spacing w:before="0" w:after="0"/>
              <w:rPr>
                <w:rFonts w:ascii="Verdana" w:hAnsi="Verdana"/>
                <w:b/>
                <w:color w:val="0000FF"/>
                <w:sz w:val="19"/>
                <w:szCs w:val="19"/>
              </w:rPr>
            </w:pPr>
            <w:r w:rsidRPr="00E20DBE">
              <w:rPr>
                <w:rFonts w:ascii="Verdana" w:hAnsi="Verdana"/>
                <w:b/>
                <w:color w:val="0000FF"/>
                <w:sz w:val="19"/>
                <w:szCs w:val="19"/>
              </w:rPr>
              <w:t xml:space="preserve">Cliente hardware </w:t>
            </w:r>
          </w:p>
        </w:tc>
        <w:tc>
          <w:tcPr>
            <w:tcW w:w="1556" w:type="dxa"/>
            <w:tcBorders>
              <w:left w:val="nil"/>
              <w:right w:val="nil"/>
            </w:tcBorders>
            <w:shd w:val="clear" w:color="auto" w:fill="DEEAF6" w:themeFill="accent1" w:themeFillTint="33"/>
            <w:vAlign w:val="center"/>
          </w:tcPr>
          <w:p w14:paraId="0850A925" w14:textId="77777777" w:rsidR="00871272" w:rsidRPr="00E20DBE" w:rsidRDefault="00871272" w:rsidP="00B95860">
            <w:pPr>
              <w:pStyle w:val="Texto"/>
              <w:rPr>
                <w:rFonts w:ascii="Verdana" w:hAnsi="Verdana"/>
                <w:b/>
                <w:color w:val="0000FF"/>
                <w:sz w:val="19"/>
                <w:szCs w:val="19"/>
              </w:rPr>
            </w:pPr>
          </w:p>
        </w:tc>
        <w:tc>
          <w:tcPr>
            <w:tcW w:w="726" w:type="dxa"/>
            <w:tcBorders>
              <w:left w:val="nil"/>
              <w:right w:val="single" w:sz="4" w:space="0" w:color="0000FF"/>
            </w:tcBorders>
            <w:shd w:val="clear" w:color="auto" w:fill="DEEAF6" w:themeFill="accent1" w:themeFillTint="33"/>
            <w:vAlign w:val="center"/>
          </w:tcPr>
          <w:p w14:paraId="1975AC9D" w14:textId="77777777" w:rsidR="00871272" w:rsidRPr="00E20DBE" w:rsidRDefault="00871272" w:rsidP="00B95860">
            <w:pPr>
              <w:jc w:val="both"/>
              <w:rPr>
                <w:rFonts w:ascii="Verdana" w:hAnsi="Verdana" w:cs="Arial"/>
                <w:color w:val="0000FF"/>
                <w:sz w:val="19"/>
                <w:szCs w:val="19"/>
              </w:rPr>
            </w:pPr>
            <w:r w:rsidRPr="00E20DBE">
              <w:rPr>
                <w:rFonts w:ascii="Verdana" w:hAnsi="Verdana" w:cs="Arial"/>
                <w:color w:val="0000FF"/>
                <w:sz w:val="19"/>
                <w:szCs w:val="19"/>
              </w:rPr>
              <w:t> </w:t>
            </w:r>
          </w:p>
        </w:tc>
      </w:tr>
      <w:tr w:rsidR="00871272" w:rsidRPr="00E20DBE" w14:paraId="36B59AB6" w14:textId="77777777" w:rsidTr="001D2C03">
        <w:tc>
          <w:tcPr>
            <w:tcW w:w="6223" w:type="dxa"/>
            <w:shd w:val="clear" w:color="auto" w:fill="auto"/>
            <w:vAlign w:val="center"/>
          </w:tcPr>
          <w:p w14:paraId="0873BAB5"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Costo de Alta por cliente hardware seguro</w:t>
            </w:r>
          </w:p>
        </w:tc>
        <w:tc>
          <w:tcPr>
            <w:tcW w:w="1556" w:type="dxa"/>
            <w:shd w:val="clear" w:color="auto" w:fill="auto"/>
            <w:vAlign w:val="center"/>
          </w:tcPr>
          <w:p w14:paraId="5ACE5EB6"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€/unidad</w:t>
            </w:r>
          </w:p>
        </w:tc>
        <w:tc>
          <w:tcPr>
            <w:tcW w:w="726" w:type="dxa"/>
            <w:shd w:val="clear" w:color="auto" w:fill="auto"/>
            <w:vAlign w:val="center"/>
          </w:tcPr>
          <w:p w14:paraId="3A14455C" w14:textId="36FBF4B0" w:rsidR="00871272" w:rsidRPr="00E20DBE" w:rsidRDefault="00F24265" w:rsidP="001D2C03">
            <w:pPr>
              <w:jc w:val="center"/>
              <w:rPr>
                <w:rFonts w:ascii="Verdana" w:hAnsi="Verdana" w:cs="Arial"/>
                <w:color w:val="0000FF"/>
                <w:sz w:val="19"/>
                <w:szCs w:val="19"/>
              </w:rPr>
            </w:pPr>
            <w:r>
              <w:rPr>
                <w:rFonts w:ascii="Verdana" w:hAnsi="Verdana" w:cs="Arial"/>
                <w:color w:val="0000FF"/>
                <w:sz w:val="19"/>
                <w:szCs w:val="19"/>
              </w:rPr>
              <w:t>1</w:t>
            </w:r>
          </w:p>
        </w:tc>
      </w:tr>
      <w:tr w:rsidR="00871272" w:rsidRPr="00E20DBE" w14:paraId="03D48D93" w14:textId="77777777" w:rsidTr="001D2C03">
        <w:tc>
          <w:tcPr>
            <w:tcW w:w="6223" w:type="dxa"/>
            <w:shd w:val="clear" w:color="auto" w:fill="auto"/>
            <w:vAlign w:val="center"/>
          </w:tcPr>
          <w:p w14:paraId="6FFD0C1C" w14:textId="77777777" w:rsidR="00871272" w:rsidRPr="00E20DBE" w:rsidRDefault="00871272" w:rsidP="00B95860">
            <w:pPr>
              <w:pStyle w:val="Texto"/>
              <w:rPr>
                <w:rFonts w:ascii="Verdana" w:hAnsi="Verdana"/>
                <w:color w:val="0000FF"/>
                <w:sz w:val="19"/>
                <w:szCs w:val="19"/>
              </w:rPr>
            </w:pPr>
            <w:r>
              <w:rPr>
                <w:rFonts w:ascii="Verdana" w:hAnsi="Verdana"/>
                <w:color w:val="0000FF"/>
                <w:sz w:val="19"/>
                <w:szCs w:val="19"/>
              </w:rPr>
              <w:t>Cuota mensual por cliente hardware seguro</w:t>
            </w:r>
          </w:p>
        </w:tc>
        <w:tc>
          <w:tcPr>
            <w:tcW w:w="1556" w:type="dxa"/>
            <w:shd w:val="clear" w:color="auto" w:fill="auto"/>
            <w:vAlign w:val="center"/>
          </w:tcPr>
          <w:p w14:paraId="59C67FC3" w14:textId="77777777" w:rsidR="00871272" w:rsidRPr="00E20DBE" w:rsidRDefault="00871272" w:rsidP="00B95860">
            <w:pPr>
              <w:pStyle w:val="Texto"/>
              <w:rPr>
                <w:rFonts w:ascii="Verdana" w:hAnsi="Verdana"/>
                <w:color w:val="0000FF"/>
                <w:sz w:val="19"/>
                <w:szCs w:val="19"/>
              </w:rPr>
            </w:pPr>
            <w:r w:rsidRPr="00E20DBE">
              <w:rPr>
                <w:rFonts w:ascii="Verdana" w:hAnsi="Verdana"/>
                <w:color w:val="0000FF"/>
                <w:sz w:val="19"/>
                <w:szCs w:val="19"/>
              </w:rPr>
              <w:t>€/mes</w:t>
            </w:r>
          </w:p>
        </w:tc>
        <w:tc>
          <w:tcPr>
            <w:tcW w:w="726" w:type="dxa"/>
            <w:shd w:val="clear" w:color="auto" w:fill="auto"/>
            <w:vAlign w:val="center"/>
          </w:tcPr>
          <w:p w14:paraId="2F2043C4" w14:textId="25EEE7D3" w:rsidR="00871272" w:rsidRPr="00E20DBE" w:rsidRDefault="00F24265" w:rsidP="001D2C03">
            <w:pPr>
              <w:jc w:val="center"/>
              <w:rPr>
                <w:rFonts w:ascii="Verdana" w:hAnsi="Verdana" w:cs="Arial"/>
                <w:color w:val="0000FF"/>
                <w:sz w:val="19"/>
                <w:szCs w:val="19"/>
              </w:rPr>
            </w:pPr>
            <w:r>
              <w:rPr>
                <w:rFonts w:ascii="Verdana" w:hAnsi="Verdana" w:cs="Arial"/>
                <w:color w:val="0000FF"/>
                <w:sz w:val="19"/>
                <w:szCs w:val="19"/>
              </w:rPr>
              <w:t>11</w:t>
            </w:r>
          </w:p>
        </w:tc>
      </w:tr>
    </w:tbl>
    <w:p w14:paraId="67B7ED2F" w14:textId="13DB071E" w:rsidR="00871272" w:rsidRPr="005F45D7" w:rsidRDefault="00947CFC" w:rsidP="00947CFC">
      <w:pPr>
        <w:pStyle w:val="Prrafodelista"/>
        <w:tabs>
          <w:tab w:val="left" w:pos="0"/>
        </w:tabs>
        <w:spacing w:before="120" w:after="120"/>
        <w:ind w:left="1701" w:right="-425" w:hanging="283"/>
        <w:jc w:val="both"/>
        <w:rPr>
          <w:rFonts w:ascii="Verdana" w:hAnsi="Verdana" w:cs="Tahoma"/>
          <w:i/>
          <w:color w:val="0000FF"/>
          <w:sz w:val="19"/>
          <w:szCs w:val="19"/>
        </w:rPr>
      </w:pPr>
      <w:r>
        <w:rPr>
          <w:rFonts w:ascii="Verdana" w:hAnsi="Verdana" w:cs="Tahoma"/>
          <w:i/>
          <w:color w:val="0000FF"/>
          <w:sz w:val="19"/>
          <w:szCs w:val="19"/>
        </w:rPr>
        <w:t xml:space="preserve">(*) </w:t>
      </w:r>
      <w:r w:rsidR="005F45D7" w:rsidRPr="005F45D7">
        <w:rPr>
          <w:rFonts w:ascii="Verdana" w:hAnsi="Verdana" w:cs="Tahoma"/>
          <w:i/>
          <w:color w:val="0000FF"/>
          <w:sz w:val="19"/>
          <w:szCs w:val="19"/>
        </w:rPr>
        <w:t>Sede Tipo 1. Sede ubicada dentro de la misma provincia geográfica que el sistema ILC de la Ertzaintza</w:t>
      </w:r>
    </w:p>
    <w:p w14:paraId="10E59031" w14:textId="2C806414" w:rsidR="005F45D7" w:rsidRDefault="00947CFC" w:rsidP="00947CFC">
      <w:pPr>
        <w:pStyle w:val="Prrafodelista"/>
        <w:tabs>
          <w:tab w:val="left" w:pos="0"/>
        </w:tabs>
        <w:spacing w:before="120" w:after="120"/>
        <w:ind w:left="1701" w:right="-425" w:hanging="283"/>
        <w:jc w:val="both"/>
        <w:rPr>
          <w:rFonts w:ascii="Verdana" w:hAnsi="Verdana" w:cs="Tahoma"/>
          <w:i/>
          <w:color w:val="0000FF"/>
          <w:sz w:val="19"/>
          <w:szCs w:val="19"/>
        </w:rPr>
      </w:pPr>
      <w:r>
        <w:rPr>
          <w:rFonts w:ascii="Verdana" w:hAnsi="Verdana" w:cs="Tahoma"/>
          <w:i/>
          <w:color w:val="0000FF"/>
          <w:sz w:val="19"/>
          <w:szCs w:val="19"/>
        </w:rPr>
        <w:t xml:space="preserve">(**) </w:t>
      </w:r>
      <w:r w:rsidR="005F45D7" w:rsidRPr="005F45D7">
        <w:rPr>
          <w:rFonts w:ascii="Verdana" w:hAnsi="Verdana" w:cs="Tahoma"/>
          <w:i/>
          <w:color w:val="0000FF"/>
          <w:sz w:val="19"/>
          <w:szCs w:val="19"/>
        </w:rPr>
        <w:t>Sede Tipo 2. Sede ubicada en diferente provincia geográfica que el sistema ILC de la E</w:t>
      </w:r>
      <w:r w:rsidR="005F45D7">
        <w:rPr>
          <w:rFonts w:ascii="Verdana" w:hAnsi="Verdana" w:cs="Tahoma"/>
          <w:i/>
          <w:color w:val="0000FF"/>
          <w:sz w:val="19"/>
          <w:szCs w:val="19"/>
        </w:rPr>
        <w:t>r</w:t>
      </w:r>
      <w:r w:rsidR="005F45D7" w:rsidRPr="005F45D7">
        <w:rPr>
          <w:rFonts w:ascii="Verdana" w:hAnsi="Verdana" w:cs="Tahoma"/>
          <w:i/>
          <w:color w:val="0000FF"/>
          <w:sz w:val="19"/>
          <w:szCs w:val="19"/>
        </w:rPr>
        <w:t>tzaintza</w:t>
      </w:r>
      <w:r w:rsidR="005F45D7">
        <w:rPr>
          <w:rFonts w:ascii="Verdana" w:hAnsi="Verdana" w:cs="Tahoma"/>
          <w:i/>
          <w:color w:val="0000FF"/>
          <w:sz w:val="19"/>
          <w:szCs w:val="19"/>
        </w:rPr>
        <w:t>.</w:t>
      </w:r>
      <w:r w:rsidR="005F45D7">
        <w:rPr>
          <w:rFonts w:ascii="Verdana" w:hAnsi="Verdana" w:cs="Tahoma"/>
          <w:i/>
          <w:color w:val="0000FF"/>
          <w:sz w:val="19"/>
          <w:szCs w:val="19"/>
        </w:rPr>
        <w:tab/>
      </w:r>
    </w:p>
    <w:p w14:paraId="548C1341" w14:textId="3FAFAF61" w:rsidR="00362F83" w:rsidRDefault="00362F83" w:rsidP="00362F83">
      <w:pPr>
        <w:pStyle w:val="Prrafodelista"/>
        <w:tabs>
          <w:tab w:val="left" w:pos="0"/>
        </w:tabs>
        <w:spacing w:before="120" w:after="120"/>
        <w:ind w:left="1418" w:right="-425"/>
        <w:jc w:val="both"/>
        <w:rPr>
          <w:rFonts w:ascii="Verdana" w:hAnsi="Verdana" w:cs="Tahoma"/>
          <w:color w:val="0000FF"/>
          <w:sz w:val="19"/>
          <w:szCs w:val="19"/>
        </w:rPr>
      </w:pPr>
      <w:r w:rsidRPr="00010E28">
        <w:rPr>
          <w:rFonts w:ascii="Verdana" w:hAnsi="Verdana" w:cs="Tahoma"/>
          <w:color w:val="0000FF"/>
          <w:sz w:val="19"/>
          <w:szCs w:val="19"/>
        </w:rPr>
        <w:lastRenderedPageBreak/>
        <w:t xml:space="preserve">Además, atendiendo a la posible duración total del contrato, con una duración inicial o plazo de ejecución de 12 meses con posibilidad de prórroga anual hasta un máximo de 48 meses: dando una posible duración total de </w:t>
      </w:r>
      <w:r w:rsidR="0037522C" w:rsidRPr="00010E28">
        <w:rPr>
          <w:rFonts w:ascii="Verdana" w:hAnsi="Verdana" w:cs="Tahoma"/>
          <w:b/>
          <w:color w:val="0000FF"/>
          <w:sz w:val="19"/>
          <w:szCs w:val="19"/>
        </w:rPr>
        <w:t>60</w:t>
      </w:r>
      <w:r w:rsidRPr="00010E28">
        <w:rPr>
          <w:rFonts w:ascii="Verdana" w:hAnsi="Verdana" w:cs="Tahoma"/>
          <w:b/>
          <w:color w:val="0000FF"/>
          <w:sz w:val="19"/>
          <w:szCs w:val="19"/>
        </w:rPr>
        <w:t xml:space="preserve"> meses</w:t>
      </w:r>
      <w:r w:rsidRPr="00010E28">
        <w:rPr>
          <w:rFonts w:ascii="Verdana" w:hAnsi="Verdana" w:cs="Tahoma"/>
          <w:color w:val="0000FF"/>
          <w:sz w:val="19"/>
          <w:szCs w:val="19"/>
        </w:rPr>
        <w:t xml:space="preserve">, el modelo de proposición económica recoge dos tablas de precios unitarios a fin de tener en cuenta la posible variación de precios a lo largo de esos </w:t>
      </w:r>
      <w:r w:rsidR="0037522C" w:rsidRPr="00010E28">
        <w:rPr>
          <w:rFonts w:ascii="Verdana" w:hAnsi="Verdana" w:cs="Tahoma"/>
          <w:b/>
          <w:color w:val="0000FF"/>
          <w:sz w:val="19"/>
          <w:szCs w:val="19"/>
        </w:rPr>
        <w:t>60</w:t>
      </w:r>
      <w:r w:rsidRPr="00010E28">
        <w:rPr>
          <w:rFonts w:ascii="Verdana" w:hAnsi="Verdana" w:cs="Tahoma"/>
          <w:b/>
          <w:color w:val="0000FF"/>
          <w:sz w:val="19"/>
          <w:szCs w:val="19"/>
        </w:rPr>
        <w:t xml:space="preserve"> meses</w:t>
      </w:r>
      <w:r w:rsidRPr="00010E28">
        <w:rPr>
          <w:rFonts w:ascii="Verdana" w:hAnsi="Verdana" w:cs="Tahoma"/>
          <w:color w:val="0000FF"/>
          <w:sz w:val="19"/>
          <w:szCs w:val="19"/>
        </w:rPr>
        <w:t xml:space="preserve"> de contrato.</w:t>
      </w:r>
    </w:p>
    <w:p w14:paraId="015D85B3" w14:textId="269D65E6" w:rsidR="00362F83" w:rsidRDefault="00362F83" w:rsidP="00362F83">
      <w:pPr>
        <w:pStyle w:val="Prrafodelista"/>
        <w:numPr>
          <w:ilvl w:val="2"/>
          <w:numId w:val="146"/>
        </w:num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Tabla 1: Precios unitarios a aplicar desde el inicio del contrato</w:t>
      </w:r>
    </w:p>
    <w:p w14:paraId="3B55F4DA" w14:textId="20AC1B03" w:rsidR="00362F83" w:rsidRPr="00010E28" w:rsidRDefault="00362F83" w:rsidP="00362F83">
      <w:pPr>
        <w:pStyle w:val="Prrafodelista"/>
        <w:numPr>
          <w:ilvl w:val="2"/>
          <w:numId w:val="146"/>
        </w:numPr>
        <w:tabs>
          <w:tab w:val="left" w:pos="0"/>
        </w:tabs>
        <w:spacing w:before="120" w:after="120"/>
        <w:ind w:right="-425"/>
        <w:jc w:val="both"/>
        <w:rPr>
          <w:rFonts w:ascii="Verdana" w:hAnsi="Verdana" w:cs="Tahoma"/>
          <w:color w:val="0000FF"/>
          <w:sz w:val="19"/>
          <w:szCs w:val="19"/>
        </w:rPr>
      </w:pPr>
      <w:r w:rsidRPr="00010E28">
        <w:rPr>
          <w:rFonts w:ascii="Verdana" w:hAnsi="Verdana" w:cs="Tahoma"/>
          <w:color w:val="0000FF"/>
          <w:sz w:val="19"/>
          <w:szCs w:val="19"/>
        </w:rPr>
        <w:t>Tabla 2: en caso de prorrogarse el contrato, precios unitarios a aplicar transcurridos 24 meses de</w:t>
      </w:r>
      <w:r w:rsidR="000B5D99" w:rsidRPr="00010E28">
        <w:rPr>
          <w:rFonts w:ascii="Verdana" w:hAnsi="Verdana" w:cs="Tahoma"/>
          <w:color w:val="0000FF"/>
          <w:sz w:val="19"/>
          <w:szCs w:val="19"/>
        </w:rPr>
        <w:t xml:space="preserve"> ejecución del contrato.</w:t>
      </w:r>
    </w:p>
    <w:p w14:paraId="6AB4E3AF" w14:textId="703CC6A9" w:rsidR="00362F83" w:rsidRDefault="00362F83" w:rsidP="00362F83">
      <w:pPr>
        <w:tabs>
          <w:tab w:val="left" w:pos="1418"/>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Para realizar la comparativa de ofertas para cada licitador</w:t>
      </w:r>
      <w:r w:rsidR="00010E28">
        <w:rPr>
          <w:rFonts w:ascii="Verdana" w:hAnsi="Verdana" w:cs="Tahoma"/>
          <w:color w:val="0000FF"/>
          <w:sz w:val="19"/>
          <w:szCs w:val="19"/>
        </w:rPr>
        <w:t>,</w:t>
      </w:r>
      <w:r>
        <w:rPr>
          <w:rFonts w:ascii="Verdana" w:hAnsi="Verdana" w:cs="Tahoma"/>
          <w:color w:val="0000FF"/>
          <w:sz w:val="19"/>
          <w:szCs w:val="19"/>
        </w:rPr>
        <w:t xml:space="preserve"> se obtendrá y utilizará el “Precio Ofertado Ponderado” promedio de ambas tablas de la siguiente forma:</w:t>
      </w:r>
    </w:p>
    <w:p w14:paraId="117AC62F" w14:textId="58269451" w:rsidR="00362F83" w:rsidRPr="00362F83" w:rsidRDefault="00362F83" w:rsidP="00362F83">
      <w:pPr>
        <w:tabs>
          <w:tab w:val="left" w:pos="1418"/>
        </w:tabs>
        <w:spacing w:before="120" w:after="120"/>
        <w:ind w:left="1418" w:right="-425"/>
        <w:jc w:val="both"/>
        <w:rPr>
          <w:rFonts w:ascii="Verdana" w:hAnsi="Verdana" w:cs="Tahoma"/>
          <w:i/>
          <w:color w:val="0000FF"/>
          <w:sz w:val="19"/>
          <w:szCs w:val="19"/>
        </w:rPr>
      </w:pPr>
      <w:r w:rsidRPr="00010E28">
        <w:rPr>
          <w:rFonts w:ascii="Verdana" w:hAnsi="Verdana" w:cs="Tahoma"/>
          <w:i/>
          <w:color w:val="0000FF"/>
          <w:sz w:val="19"/>
          <w:szCs w:val="19"/>
        </w:rPr>
        <w:t xml:space="preserve">[(“Precio Ofertado Ponderado” obtenido en la Tabla 1 x </w:t>
      </w:r>
      <w:r w:rsidR="000B5D99" w:rsidRPr="00010E28">
        <w:rPr>
          <w:rFonts w:ascii="Verdana" w:hAnsi="Verdana" w:cs="Tahoma"/>
          <w:i/>
          <w:color w:val="0000FF"/>
          <w:sz w:val="19"/>
          <w:szCs w:val="19"/>
        </w:rPr>
        <w:t>2</w:t>
      </w:r>
      <w:r w:rsidRPr="00010E28">
        <w:rPr>
          <w:rFonts w:ascii="Verdana" w:hAnsi="Verdana" w:cs="Tahoma"/>
          <w:i/>
          <w:color w:val="0000FF"/>
          <w:sz w:val="19"/>
          <w:szCs w:val="19"/>
        </w:rPr>
        <w:t xml:space="preserve">) + (“Precio Ofertado Ponderado” obtenido en la Tabla 2 x </w:t>
      </w:r>
      <w:r w:rsidR="000B5D99" w:rsidRPr="00010E28">
        <w:rPr>
          <w:rFonts w:ascii="Verdana" w:hAnsi="Verdana" w:cs="Tahoma"/>
          <w:i/>
          <w:color w:val="0000FF"/>
          <w:sz w:val="19"/>
          <w:szCs w:val="19"/>
        </w:rPr>
        <w:t>3</w:t>
      </w:r>
      <w:r w:rsidRPr="00010E28">
        <w:rPr>
          <w:rFonts w:ascii="Verdana" w:hAnsi="Verdana" w:cs="Tahoma"/>
          <w:i/>
          <w:color w:val="0000FF"/>
          <w:sz w:val="19"/>
          <w:szCs w:val="19"/>
        </w:rPr>
        <w:t>)] / 5 = ”Precio Ofertado Ponderado” promedio.</w:t>
      </w:r>
    </w:p>
    <w:p w14:paraId="69AC13ED" w14:textId="7095F0EA" w:rsidR="005F45D7" w:rsidRPr="005F45D7" w:rsidRDefault="005F45D7" w:rsidP="005F45D7">
      <w:pPr>
        <w:tabs>
          <w:tab w:val="left" w:pos="0"/>
        </w:tabs>
        <w:spacing w:before="120" w:after="120"/>
        <w:ind w:left="1418" w:right="-425"/>
        <w:jc w:val="both"/>
        <w:rPr>
          <w:rFonts w:ascii="Verdana" w:hAnsi="Verdana" w:cs="Tahoma"/>
          <w:b/>
          <w:color w:val="0000FF"/>
          <w:sz w:val="19"/>
          <w:szCs w:val="19"/>
        </w:rPr>
      </w:pPr>
      <w:r w:rsidRPr="005F45D7">
        <w:rPr>
          <w:rFonts w:ascii="Verdana" w:hAnsi="Verdana" w:cs="Tahoma"/>
          <w:b/>
          <w:color w:val="0000FF"/>
          <w:sz w:val="19"/>
          <w:szCs w:val="19"/>
        </w:rPr>
        <w:t>Justificación de la fórmula</w:t>
      </w:r>
    </w:p>
    <w:p w14:paraId="434833F3" w14:textId="5C653A7A" w:rsidR="005F45D7" w:rsidRPr="005F45D7" w:rsidRDefault="005F45D7" w:rsidP="005F45D7">
      <w:pPr>
        <w:tabs>
          <w:tab w:val="left" w:pos="0"/>
        </w:tabs>
        <w:spacing w:before="120" w:after="120"/>
        <w:ind w:left="1418" w:right="-425"/>
        <w:jc w:val="both"/>
        <w:rPr>
          <w:rFonts w:ascii="Verdana" w:hAnsi="Verdana" w:cs="Tahoma"/>
          <w:color w:val="0000FF"/>
          <w:sz w:val="19"/>
          <w:szCs w:val="19"/>
        </w:rPr>
      </w:pPr>
      <w:r w:rsidRPr="005F45D7">
        <w:rPr>
          <w:rFonts w:ascii="Verdana" w:hAnsi="Verdana" w:cs="Tahoma"/>
          <w:color w:val="0000FF"/>
          <w:sz w:val="19"/>
          <w:szCs w:val="19"/>
        </w:rPr>
        <w:t>La elección de este criterio ser</w:t>
      </w:r>
      <w:r>
        <w:rPr>
          <w:rFonts w:ascii="Verdana" w:hAnsi="Verdana" w:cs="Tahoma"/>
          <w:color w:val="0000FF"/>
          <w:sz w:val="19"/>
          <w:szCs w:val="19"/>
        </w:rPr>
        <w:t xml:space="preserve"> rea</w:t>
      </w:r>
      <w:r w:rsidRPr="005F45D7">
        <w:rPr>
          <w:rFonts w:ascii="Verdana" w:hAnsi="Verdana" w:cs="Tahoma"/>
          <w:color w:val="0000FF"/>
          <w:sz w:val="19"/>
          <w:szCs w:val="19"/>
        </w:rPr>
        <w:t>liza por estar directamente vinculado al objeto del contra</w:t>
      </w:r>
      <w:r>
        <w:rPr>
          <w:rFonts w:ascii="Verdana" w:hAnsi="Verdana" w:cs="Tahoma"/>
          <w:color w:val="0000FF"/>
          <w:sz w:val="19"/>
          <w:szCs w:val="19"/>
        </w:rPr>
        <w:t>t</w:t>
      </w:r>
      <w:r w:rsidRPr="005F45D7">
        <w:rPr>
          <w:rFonts w:ascii="Verdana" w:hAnsi="Verdana" w:cs="Tahoma"/>
          <w:color w:val="0000FF"/>
          <w:sz w:val="19"/>
          <w:szCs w:val="19"/>
        </w:rPr>
        <w:t>o, pudiéndose valora</w:t>
      </w:r>
      <w:r>
        <w:rPr>
          <w:rFonts w:ascii="Verdana" w:hAnsi="Verdana" w:cs="Tahoma"/>
          <w:color w:val="0000FF"/>
          <w:sz w:val="19"/>
          <w:szCs w:val="19"/>
        </w:rPr>
        <w:t>r</w:t>
      </w:r>
      <w:r w:rsidRPr="005F45D7">
        <w:rPr>
          <w:rFonts w:ascii="Verdana" w:hAnsi="Verdana" w:cs="Tahoma"/>
          <w:color w:val="0000FF"/>
          <w:sz w:val="19"/>
          <w:szCs w:val="19"/>
        </w:rPr>
        <w:t xml:space="preserve"> mediante cifras.</w:t>
      </w:r>
    </w:p>
    <w:p w14:paraId="62C4B6EE" w14:textId="0892B1CC" w:rsidR="005F45D7" w:rsidRDefault="005F45D7" w:rsidP="005F45D7">
      <w:pPr>
        <w:tabs>
          <w:tab w:val="left" w:pos="0"/>
        </w:tabs>
        <w:spacing w:before="120" w:after="120"/>
        <w:ind w:left="1418" w:right="-425"/>
        <w:jc w:val="both"/>
        <w:rPr>
          <w:rFonts w:ascii="Verdana" w:hAnsi="Verdana" w:cs="Tahoma"/>
          <w:i/>
          <w:color w:val="0000FF"/>
          <w:sz w:val="19"/>
          <w:szCs w:val="19"/>
        </w:rPr>
      </w:pPr>
      <w:r w:rsidRPr="005F45D7">
        <w:rPr>
          <w:rFonts w:ascii="Verdana" w:hAnsi="Verdana" w:cs="Tahoma"/>
          <w:color w:val="0000FF"/>
          <w:sz w:val="19"/>
          <w:szCs w:val="19"/>
        </w:rPr>
        <w:t>Su p</w:t>
      </w:r>
      <w:r>
        <w:rPr>
          <w:rFonts w:ascii="Verdana" w:hAnsi="Verdana" w:cs="Tahoma"/>
          <w:color w:val="0000FF"/>
          <w:sz w:val="19"/>
          <w:szCs w:val="19"/>
        </w:rPr>
        <w:t>or</w:t>
      </w:r>
      <w:r w:rsidRPr="005F45D7">
        <w:rPr>
          <w:rFonts w:ascii="Verdana" w:hAnsi="Verdana" w:cs="Tahoma"/>
          <w:color w:val="0000FF"/>
          <w:sz w:val="19"/>
          <w:szCs w:val="19"/>
        </w:rPr>
        <w:t>centaje (65 puntos) corresponde a la preferencia asignada a la evaluac</w:t>
      </w:r>
      <w:r>
        <w:rPr>
          <w:rFonts w:ascii="Verdana" w:hAnsi="Verdana" w:cs="Tahoma"/>
          <w:color w:val="0000FF"/>
          <w:sz w:val="19"/>
          <w:szCs w:val="19"/>
        </w:rPr>
        <w:t>i</w:t>
      </w:r>
      <w:r w:rsidRPr="005F45D7">
        <w:rPr>
          <w:rFonts w:ascii="Verdana" w:hAnsi="Verdana" w:cs="Tahoma"/>
          <w:color w:val="0000FF"/>
          <w:sz w:val="19"/>
          <w:szCs w:val="19"/>
        </w:rPr>
        <w:t>ón de la oferta económica al tratarse de servicios de telecomun</w:t>
      </w:r>
      <w:r>
        <w:rPr>
          <w:rFonts w:ascii="Verdana" w:hAnsi="Verdana" w:cs="Tahoma"/>
          <w:color w:val="0000FF"/>
          <w:sz w:val="19"/>
          <w:szCs w:val="19"/>
        </w:rPr>
        <w:t>i</w:t>
      </w:r>
      <w:r w:rsidRPr="005F45D7">
        <w:rPr>
          <w:rFonts w:ascii="Verdana" w:hAnsi="Verdana" w:cs="Tahoma"/>
          <w:color w:val="0000FF"/>
          <w:sz w:val="19"/>
          <w:szCs w:val="19"/>
        </w:rPr>
        <w:t>caciones estandarizados y de uso habitual donde las prestaciones están suficientemente definidas. Existe no obstante la posibilidad de presentar ofertas diferencia</w:t>
      </w:r>
      <w:r>
        <w:rPr>
          <w:rFonts w:ascii="Verdana" w:hAnsi="Verdana" w:cs="Tahoma"/>
          <w:color w:val="0000FF"/>
          <w:sz w:val="19"/>
          <w:szCs w:val="19"/>
        </w:rPr>
        <w:t>das</w:t>
      </w:r>
      <w:r w:rsidRPr="005F45D7">
        <w:rPr>
          <w:rFonts w:ascii="Verdana" w:hAnsi="Verdana" w:cs="Tahoma"/>
          <w:color w:val="0000FF"/>
          <w:sz w:val="19"/>
          <w:szCs w:val="19"/>
        </w:rPr>
        <w:t xml:space="preserve"> en aspec</w:t>
      </w:r>
      <w:r>
        <w:rPr>
          <w:rFonts w:ascii="Verdana" w:hAnsi="Verdana" w:cs="Tahoma"/>
          <w:color w:val="0000FF"/>
          <w:sz w:val="19"/>
          <w:szCs w:val="19"/>
        </w:rPr>
        <w:t>tos</w:t>
      </w:r>
      <w:r w:rsidRPr="005F45D7">
        <w:rPr>
          <w:rFonts w:ascii="Verdana" w:hAnsi="Verdana" w:cs="Tahoma"/>
          <w:color w:val="0000FF"/>
          <w:sz w:val="19"/>
          <w:szCs w:val="19"/>
        </w:rPr>
        <w:t xml:space="preserve"> cualita</w:t>
      </w:r>
      <w:r>
        <w:rPr>
          <w:rFonts w:ascii="Verdana" w:hAnsi="Verdana" w:cs="Tahoma"/>
          <w:color w:val="0000FF"/>
          <w:sz w:val="19"/>
          <w:szCs w:val="19"/>
        </w:rPr>
        <w:t>tivos</w:t>
      </w:r>
      <w:r w:rsidRPr="005F45D7">
        <w:rPr>
          <w:rFonts w:ascii="Verdana" w:hAnsi="Verdana" w:cs="Tahoma"/>
          <w:color w:val="0000FF"/>
          <w:sz w:val="19"/>
          <w:szCs w:val="19"/>
        </w:rPr>
        <w:t xml:space="preserve"> (alca</w:t>
      </w:r>
      <w:r>
        <w:rPr>
          <w:rFonts w:ascii="Verdana" w:hAnsi="Verdana" w:cs="Tahoma"/>
          <w:color w:val="0000FF"/>
          <w:sz w:val="19"/>
          <w:szCs w:val="19"/>
        </w:rPr>
        <w:t>nce, calidad o servicio</w:t>
      </w:r>
      <w:r w:rsidRPr="005F45D7">
        <w:rPr>
          <w:rFonts w:ascii="Verdana" w:hAnsi="Verdana" w:cs="Tahoma"/>
          <w:color w:val="0000FF"/>
          <w:sz w:val="19"/>
          <w:szCs w:val="19"/>
        </w:rPr>
        <w:t>s</w:t>
      </w:r>
      <w:r>
        <w:rPr>
          <w:rFonts w:ascii="Verdana" w:hAnsi="Verdana" w:cs="Tahoma"/>
          <w:color w:val="0000FF"/>
          <w:sz w:val="19"/>
          <w:szCs w:val="19"/>
        </w:rPr>
        <w:t xml:space="preserve"> </w:t>
      </w:r>
      <w:r w:rsidRPr="005F45D7">
        <w:rPr>
          <w:rFonts w:ascii="Verdana" w:hAnsi="Verdana" w:cs="Tahoma"/>
          <w:color w:val="0000FF"/>
          <w:sz w:val="19"/>
          <w:szCs w:val="19"/>
        </w:rPr>
        <w:t>de soporte asociados), por lo</w:t>
      </w:r>
      <w:r>
        <w:rPr>
          <w:rFonts w:ascii="Verdana" w:hAnsi="Verdana" w:cs="Tahoma"/>
          <w:color w:val="0000FF"/>
          <w:sz w:val="19"/>
          <w:szCs w:val="19"/>
        </w:rPr>
        <w:t xml:space="preserve"> </w:t>
      </w:r>
      <w:r w:rsidRPr="005F45D7">
        <w:rPr>
          <w:rFonts w:ascii="Verdana" w:hAnsi="Verdana" w:cs="Tahoma"/>
          <w:color w:val="0000FF"/>
          <w:sz w:val="19"/>
          <w:szCs w:val="19"/>
        </w:rPr>
        <w:t>q</w:t>
      </w:r>
      <w:r>
        <w:rPr>
          <w:rFonts w:ascii="Verdana" w:hAnsi="Verdana" w:cs="Tahoma"/>
          <w:color w:val="0000FF"/>
          <w:sz w:val="19"/>
          <w:szCs w:val="19"/>
        </w:rPr>
        <w:t>u</w:t>
      </w:r>
      <w:r w:rsidRPr="005F45D7">
        <w:rPr>
          <w:rFonts w:ascii="Verdana" w:hAnsi="Verdana" w:cs="Tahoma"/>
          <w:color w:val="0000FF"/>
          <w:sz w:val="19"/>
          <w:szCs w:val="19"/>
        </w:rPr>
        <w:t>e el precio no es el único factor dete</w:t>
      </w:r>
      <w:r>
        <w:rPr>
          <w:rFonts w:ascii="Verdana" w:hAnsi="Verdana" w:cs="Tahoma"/>
          <w:color w:val="0000FF"/>
          <w:sz w:val="19"/>
          <w:szCs w:val="19"/>
        </w:rPr>
        <w:t>r</w:t>
      </w:r>
      <w:r w:rsidRPr="005F45D7">
        <w:rPr>
          <w:rFonts w:ascii="Verdana" w:hAnsi="Verdana" w:cs="Tahoma"/>
          <w:color w:val="0000FF"/>
          <w:sz w:val="19"/>
          <w:szCs w:val="19"/>
        </w:rPr>
        <w:t>minante de la adjudicación</w:t>
      </w:r>
      <w:r>
        <w:rPr>
          <w:rFonts w:ascii="Verdana" w:hAnsi="Verdana" w:cs="Tahoma"/>
          <w:i/>
          <w:color w:val="0000FF"/>
          <w:sz w:val="19"/>
          <w:szCs w:val="19"/>
        </w:rPr>
        <w:t>.</w:t>
      </w:r>
    </w:p>
    <w:p w14:paraId="7EBB93B5" w14:textId="32A35F9D" w:rsidR="005F45D7" w:rsidRDefault="005F45D7" w:rsidP="005F45D7">
      <w:pPr>
        <w:tabs>
          <w:tab w:val="left" w:pos="0"/>
        </w:tabs>
        <w:spacing w:before="120" w:after="120"/>
        <w:ind w:left="1418" w:right="-425"/>
        <w:jc w:val="both"/>
        <w:rPr>
          <w:rFonts w:ascii="Verdana" w:hAnsi="Verdana" w:cs="Tahoma"/>
          <w:color w:val="0000FF"/>
          <w:sz w:val="19"/>
          <w:szCs w:val="19"/>
        </w:rPr>
      </w:pPr>
      <w:r w:rsidRPr="008D713F">
        <w:rPr>
          <w:rFonts w:ascii="Verdana" w:hAnsi="Verdana" w:cs="Tahoma"/>
          <w:color w:val="0000FF"/>
          <w:sz w:val="19"/>
          <w:szCs w:val="19"/>
        </w:rPr>
        <w:t>Para el cálculo del Precio ofertado se tienen en cuenta la variabilidad de demanda que pueda realizarse de los diferentes conceptos solicitados. El dato “peso de valoración” utilizado en la comparativa se recoge en el PCAP como referencia para los licitadores a fin de que estos puedan considerarlo al realiz</w:t>
      </w:r>
      <w:r w:rsidR="008D713F" w:rsidRPr="008D713F">
        <w:rPr>
          <w:rFonts w:ascii="Verdana" w:hAnsi="Verdana" w:cs="Tahoma"/>
          <w:color w:val="0000FF"/>
          <w:sz w:val="19"/>
          <w:szCs w:val="19"/>
        </w:rPr>
        <w:t>a</w:t>
      </w:r>
      <w:r w:rsidRPr="008D713F">
        <w:rPr>
          <w:rFonts w:ascii="Verdana" w:hAnsi="Verdana" w:cs="Tahoma"/>
          <w:color w:val="0000FF"/>
          <w:sz w:val="19"/>
          <w:szCs w:val="19"/>
        </w:rPr>
        <w:t>r su oferta.</w:t>
      </w:r>
    </w:p>
    <w:p w14:paraId="4097D57D" w14:textId="36174CDF" w:rsidR="00362F83" w:rsidRPr="008D713F" w:rsidRDefault="00362F83" w:rsidP="005F45D7">
      <w:pPr>
        <w:tabs>
          <w:tab w:val="left" w:pos="0"/>
        </w:tabs>
        <w:spacing w:before="120" w:after="120"/>
        <w:ind w:left="1418" w:right="-425"/>
        <w:jc w:val="both"/>
        <w:rPr>
          <w:rFonts w:ascii="Verdana" w:hAnsi="Verdana" w:cs="Tahoma"/>
          <w:color w:val="0000FF"/>
          <w:sz w:val="19"/>
          <w:szCs w:val="19"/>
        </w:rPr>
      </w:pPr>
      <w:r w:rsidRPr="00461D30">
        <w:rPr>
          <w:rFonts w:ascii="Verdana" w:hAnsi="Verdana" w:cs="Tahoma"/>
          <w:color w:val="0000FF"/>
          <w:sz w:val="19"/>
          <w:szCs w:val="19"/>
        </w:rPr>
        <w:t>Además, se tiene en cuenta la duración total del contrato, y la posible variación de precios a lo largo del mismo tal y como se recoge en el modelo de proposición económica.</w:t>
      </w:r>
    </w:p>
    <w:p w14:paraId="64FF9236" w14:textId="36D25A65" w:rsidR="008D713F" w:rsidRPr="008D713F" w:rsidRDefault="008D713F" w:rsidP="00871272">
      <w:pPr>
        <w:pStyle w:val="Prrafodelista"/>
        <w:tabs>
          <w:tab w:val="left" w:pos="0"/>
        </w:tabs>
        <w:spacing w:before="120" w:after="120"/>
        <w:ind w:left="1440" w:right="-425"/>
        <w:jc w:val="both"/>
        <w:rPr>
          <w:rFonts w:ascii="Verdana" w:hAnsi="Verdana" w:cs="Tahoma"/>
          <w:b/>
          <w:color w:val="0000FF"/>
          <w:sz w:val="19"/>
          <w:szCs w:val="19"/>
        </w:rPr>
      </w:pPr>
      <w:r w:rsidRPr="008D713F">
        <w:rPr>
          <w:rFonts w:ascii="Verdana" w:hAnsi="Verdana" w:cs="Tahoma"/>
          <w:b/>
          <w:color w:val="0000FF"/>
          <w:sz w:val="19"/>
          <w:szCs w:val="19"/>
        </w:rPr>
        <w:t>Simulación de valoración de la propuesta económica</w:t>
      </w:r>
    </w:p>
    <w:p w14:paraId="3EE2B49A" w14:textId="7B3527DD" w:rsidR="008D713F" w:rsidRDefault="008D713F" w:rsidP="00871272">
      <w:pPr>
        <w:pStyle w:val="Prrafodelista"/>
        <w:tabs>
          <w:tab w:val="left" w:pos="0"/>
        </w:tabs>
        <w:spacing w:before="120" w:after="120"/>
        <w:ind w:left="1440" w:right="-425"/>
        <w:jc w:val="both"/>
        <w:rPr>
          <w:rFonts w:ascii="Verdana" w:hAnsi="Verdana" w:cs="Tahoma"/>
          <w:color w:val="0000FF"/>
          <w:sz w:val="19"/>
          <w:szCs w:val="19"/>
        </w:rPr>
      </w:pPr>
      <w:r>
        <w:rPr>
          <w:rFonts w:ascii="Verdana" w:hAnsi="Verdana" w:cs="Tahoma"/>
          <w:color w:val="0000FF"/>
          <w:sz w:val="19"/>
          <w:szCs w:val="19"/>
        </w:rPr>
        <w:t>A continuación se realiza una simulación de valoración de ofertas económicas al objeto de justificar la fórmula elegida, la cual establece las diferentes puntuaciones, en función de la baja ofertada por el contratista respecta a la mayor baja ofertas.</w:t>
      </w:r>
    </w:p>
    <w:p w14:paraId="4147454B" w14:textId="4E8FB408" w:rsidR="008D713F" w:rsidRDefault="008D713F" w:rsidP="00871272">
      <w:pPr>
        <w:pStyle w:val="Prrafodelista"/>
        <w:tabs>
          <w:tab w:val="left" w:pos="0"/>
        </w:tabs>
        <w:spacing w:before="120" w:after="120"/>
        <w:ind w:left="1440" w:right="-425"/>
        <w:jc w:val="both"/>
        <w:rPr>
          <w:rFonts w:ascii="Verdana" w:hAnsi="Verdana" w:cs="Tahoma"/>
          <w:color w:val="0000FF"/>
          <w:sz w:val="19"/>
          <w:szCs w:val="19"/>
        </w:rPr>
      </w:pPr>
      <w:r>
        <w:rPr>
          <w:rFonts w:ascii="Verdana" w:hAnsi="Verdana" w:cs="Tahoma"/>
          <w:color w:val="0000FF"/>
          <w:sz w:val="19"/>
          <w:szCs w:val="19"/>
        </w:rPr>
        <w:t>Si suponemos que:</w:t>
      </w:r>
    </w:p>
    <w:tbl>
      <w:tblPr>
        <w:tblStyle w:val="Tablaconcuadrcula"/>
        <w:tblW w:w="8591" w:type="dxa"/>
        <w:tblInd w:w="1440"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674"/>
        <w:gridCol w:w="1672"/>
        <w:gridCol w:w="1276"/>
        <w:gridCol w:w="1276"/>
        <w:gridCol w:w="1275"/>
        <w:gridCol w:w="1418"/>
      </w:tblGrid>
      <w:tr w:rsidR="008D713F" w14:paraId="534F43ED" w14:textId="77777777" w:rsidTr="005D65C8">
        <w:tc>
          <w:tcPr>
            <w:tcW w:w="1674" w:type="dxa"/>
          </w:tcPr>
          <w:p w14:paraId="454C02FA" w14:textId="574C2FCA" w:rsidR="008D713F" w:rsidRPr="008D713F" w:rsidRDefault="008D713F" w:rsidP="00871272">
            <w:pPr>
              <w:pStyle w:val="Prrafodelista"/>
              <w:tabs>
                <w:tab w:val="left" w:pos="0"/>
              </w:tabs>
              <w:spacing w:before="120" w:after="120"/>
              <w:ind w:left="0" w:right="-425"/>
              <w:jc w:val="both"/>
              <w:rPr>
                <w:rFonts w:ascii="Verdana" w:hAnsi="Verdana" w:cs="Tahoma"/>
                <w:b/>
                <w:color w:val="0000FF"/>
                <w:sz w:val="16"/>
                <w:szCs w:val="16"/>
              </w:rPr>
            </w:pPr>
            <w:r w:rsidRPr="008D713F">
              <w:rPr>
                <w:rFonts w:ascii="Verdana" w:hAnsi="Verdana" w:cs="Tahoma"/>
                <w:b/>
                <w:color w:val="0000FF"/>
                <w:sz w:val="16"/>
                <w:szCs w:val="16"/>
              </w:rPr>
              <w:t>Resultados</w:t>
            </w:r>
          </w:p>
        </w:tc>
        <w:tc>
          <w:tcPr>
            <w:tcW w:w="1672" w:type="dxa"/>
          </w:tcPr>
          <w:p w14:paraId="02EC7D73" w14:textId="77777777" w:rsidR="005D65C8" w:rsidRDefault="008D713F" w:rsidP="005D65C8">
            <w:pPr>
              <w:pStyle w:val="Prrafodelista"/>
              <w:tabs>
                <w:tab w:val="left" w:pos="0"/>
              </w:tabs>
              <w:spacing w:before="120" w:after="120"/>
              <w:ind w:left="0" w:right="-425" w:firstLine="180"/>
              <w:jc w:val="both"/>
              <w:rPr>
                <w:rFonts w:ascii="Verdana" w:hAnsi="Verdana" w:cs="Tahoma"/>
                <w:b/>
                <w:color w:val="0000FF"/>
                <w:sz w:val="16"/>
                <w:szCs w:val="16"/>
              </w:rPr>
            </w:pPr>
            <w:r w:rsidRPr="008D713F">
              <w:rPr>
                <w:rFonts w:ascii="Verdana" w:hAnsi="Verdana" w:cs="Tahoma"/>
                <w:b/>
                <w:color w:val="0000FF"/>
                <w:sz w:val="16"/>
                <w:szCs w:val="16"/>
              </w:rPr>
              <w:t xml:space="preserve">Máximo </w:t>
            </w:r>
          </w:p>
          <w:p w14:paraId="101B07E4" w14:textId="2B5F527E" w:rsidR="008D713F" w:rsidRPr="008D713F" w:rsidRDefault="008D713F" w:rsidP="005D65C8">
            <w:pPr>
              <w:pStyle w:val="Prrafodelista"/>
              <w:tabs>
                <w:tab w:val="left" w:pos="0"/>
              </w:tabs>
              <w:spacing w:before="120" w:after="120"/>
              <w:ind w:left="0" w:right="-425" w:firstLine="180"/>
              <w:jc w:val="both"/>
              <w:rPr>
                <w:rFonts w:ascii="Verdana" w:hAnsi="Verdana" w:cs="Tahoma"/>
                <w:b/>
                <w:color w:val="0000FF"/>
                <w:sz w:val="16"/>
                <w:szCs w:val="16"/>
              </w:rPr>
            </w:pPr>
            <w:r w:rsidRPr="008D713F">
              <w:rPr>
                <w:rFonts w:ascii="Verdana" w:hAnsi="Verdana" w:cs="Tahoma"/>
                <w:b/>
                <w:color w:val="0000FF"/>
                <w:sz w:val="16"/>
                <w:szCs w:val="16"/>
              </w:rPr>
              <w:t>permitido</w:t>
            </w:r>
          </w:p>
        </w:tc>
        <w:tc>
          <w:tcPr>
            <w:tcW w:w="1276" w:type="dxa"/>
          </w:tcPr>
          <w:p w14:paraId="780A6BD9" w14:textId="5E0D5E2C" w:rsidR="008D713F" w:rsidRPr="008D713F" w:rsidRDefault="008D713F" w:rsidP="005D65C8">
            <w:pPr>
              <w:pStyle w:val="Prrafodelista"/>
              <w:tabs>
                <w:tab w:val="left" w:pos="0"/>
              </w:tabs>
              <w:spacing w:before="120" w:after="120"/>
              <w:ind w:left="0" w:right="-425" w:firstLine="206"/>
              <w:jc w:val="both"/>
              <w:rPr>
                <w:rFonts w:ascii="Verdana" w:hAnsi="Verdana" w:cs="Tahoma"/>
                <w:b/>
                <w:color w:val="0000FF"/>
                <w:sz w:val="16"/>
                <w:szCs w:val="16"/>
              </w:rPr>
            </w:pPr>
            <w:r w:rsidRPr="008D713F">
              <w:rPr>
                <w:rFonts w:ascii="Verdana" w:hAnsi="Verdana" w:cs="Tahoma"/>
                <w:b/>
                <w:color w:val="0000FF"/>
                <w:sz w:val="16"/>
                <w:szCs w:val="16"/>
              </w:rPr>
              <w:t>Ofer_1</w:t>
            </w:r>
          </w:p>
        </w:tc>
        <w:tc>
          <w:tcPr>
            <w:tcW w:w="1276" w:type="dxa"/>
          </w:tcPr>
          <w:p w14:paraId="42D8629C" w14:textId="16BE1510" w:rsidR="008D713F" w:rsidRPr="008D713F" w:rsidRDefault="008D713F" w:rsidP="005D65C8">
            <w:pPr>
              <w:pStyle w:val="Prrafodelista"/>
              <w:tabs>
                <w:tab w:val="left" w:pos="0"/>
              </w:tabs>
              <w:spacing w:before="120" w:after="120"/>
              <w:ind w:left="0" w:right="-425" w:firstLine="203"/>
              <w:jc w:val="both"/>
              <w:rPr>
                <w:rFonts w:ascii="Verdana" w:hAnsi="Verdana" w:cs="Tahoma"/>
                <w:b/>
                <w:color w:val="0000FF"/>
                <w:sz w:val="16"/>
                <w:szCs w:val="16"/>
              </w:rPr>
            </w:pPr>
            <w:r w:rsidRPr="008D713F">
              <w:rPr>
                <w:rFonts w:ascii="Verdana" w:hAnsi="Verdana" w:cs="Tahoma"/>
                <w:b/>
                <w:color w:val="0000FF"/>
                <w:sz w:val="16"/>
                <w:szCs w:val="16"/>
              </w:rPr>
              <w:t>Ofer_2</w:t>
            </w:r>
          </w:p>
        </w:tc>
        <w:tc>
          <w:tcPr>
            <w:tcW w:w="1275" w:type="dxa"/>
          </w:tcPr>
          <w:p w14:paraId="024BE167" w14:textId="3356BDE2" w:rsidR="008D713F" w:rsidRPr="008D713F" w:rsidRDefault="008D713F" w:rsidP="005D65C8">
            <w:pPr>
              <w:pStyle w:val="Prrafodelista"/>
              <w:tabs>
                <w:tab w:val="left" w:pos="0"/>
              </w:tabs>
              <w:spacing w:before="120" w:after="120"/>
              <w:ind w:left="0" w:right="-425" w:firstLine="208"/>
              <w:jc w:val="both"/>
              <w:rPr>
                <w:rFonts w:ascii="Verdana" w:hAnsi="Verdana" w:cs="Tahoma"/>
                <w:b/>
                <w:color w:val="0000FF"/>
                <w:sz w:val="16"/>
                <w:szCs w:val="16"/>
              </w:rPr>
            </w:pPr>
            <w:r w:rsidRPr="008D713F">
              <w:rPr>
                <w:rFonts w:ascii="Verdana" w:hAnsi="Verdana" w:cs="Tahoma"/>
                <w:b/>
                <w:color w:val="0000FF"/>
                <w:sz w:val="16"/>
                <w:szCs w:val="16"/>
              </w:rPr>
              <w:t>Ofer_3</w:t>
            </w:r>
          </w:p>
        </w:tc>
        <w:tc>
          <w:tcPr>
            <w:tcW w:w="1418" w:type="dxa"/>
          </w:tcPr>
          <w:p w14:paraId="3412E105" w14:textId="71FA4F82" w:rsidR="008D713F" w:rsidRPr="008D713F" w:rsidRDefault="008D713F" w:rsidP="005D65C8">
            <w:pPr>
              <w:pStyle w:val="Prrafodelista"/>
              <w:tabs>
                <w:tab w:val="left" w:pos="0"/>
              </w:tabs>
              <w:spacing w:before="120" w:after="120"/>
              <w:ind w:left="0" w:right="-425" w:firstLine="204"/>
              <w:jc w:val="both"/>
              <w:rPr>
                <w:rFonts w:ascii="Verdana" w:hAnsi="Verdana" w:cs="Tahoma"/>
                <w:b/>
                <w:color w:val="0000FF"/>
                <w:sz w:val="16"/>
                <w:szCs w:val="16"/>
              </w:rPr>
            </w:pPr>
            <w:r w:rsidRPr="008D713F">
              <w:rPr>
                <w:rFonts w:ascii="Verdana" w:hAnsi="Verdana" w:cs="Tahoma"/>
                <w:b/>
                <w:color w:val="0000FF"/>
                <w:sz w:val="16"/>
                <w:szCs w:val="16"/>
              </w:rPr>
              <w:t>Ofer_4</w:t>
            </w:r>
          </w:p>
        </w:tc>
      </w:tr>
      <w:tr w:rsidR="008D713F" w14:paraId="33C691B4" w14:textId="77777777" w:rsidTr="005D65C8">
        <w:tc>
          <w:tcPr>
            <w:tcW w:w="1674" w:type="dxa"/>
          </w:tcPr>
          <w:p w14:paraId="22EDB40A" w14:textId="237E0D13" w:rsidR="008D713F" w:rsidRPr="008D713F" w:rsidRDefault="008D713F" w:rsidP="00DA5867">
            <w:pPr>
              <w:pStyle w:val="Prrafodelista"/>
              <w:tabs>
                <w:tab w:val="left" w:pos="0"/>
              </w:tabs>
              <w:spacing w:before="120" w:after="120"/>
              <w:ind w:left="0" w:right="-425" w:hanging="22"/>
              <w:jc w:val="both"/>
              <w:rPr>
                <w:rFonts w:ascii="Verdana" w:hAnsi="Verdana" w:cs="Tahoma"/>
                <w:color w:val="0000FF"/>
                <w:sz w:val="16"/>
                <w:szCs w:val="16"/>
              </w:rPr>
            </w:pPr>
            <w:r w:rsidRPr="008D713F">
              <w:rPr>
                <w:rFonts w:ascii="Verdana" w:hAnsi="Verdana" w:cs="Tahoma"/>
                <w:color w:val="0000FF"/>
                <w:sz w:val="16"/>
                <w:szCs w:val="16"/>
              </w:rPr>
              <w:t>Oferta económica</w:t>
            </w:r>
          </w:p>
        </w:tc>
        <w:tc>
          <w:tcPr>
            <w:tcW w:w="1672" w:type="dxa"/>
          </w:tcPr>
          <w:p w14:paraId="1420AE6A" w14:textId="2385B945" w:rsidR="008D713F" w:rsidRPr="008D713F" w:rsidRDefault="008D713F" w:rsidP="005D65C8">
            <w:pPr>
              <w:pStyle w:val="Prrafodelista"/>
              <w:tabs>
                <w:tab w:val="left" w:pos="0"/>
              </w:tabs>
              <w:spacing w:before="120" w:after="120"/>
              <w:ind w:left="0" w:right="-425" w:firstLine="180"/>
              <w:rPr>
                <w:rFonts w:ascii="Verdana" w:hAnsi="Verdana" w:cs="Tahoma"/>
                <w:color w:val="0000FF"/>
                <w:sz w:val="16"/>
                <w:szCs w:val="16"/>
              </w:rPr>
            </w:pPr>
            <w:r w:rsidRPr="008D713F">
              <w:rPr>
                <w:rFonts w:ascii="Verdana" w:hAnsi="Verdana" w:cs="Tahoma"/>
                <w:color w:val="0000FF"/>
                <w:sz w:val="16"/>
                <w:szCs w:val="16"/>
              </w:rPr>
              <w:t>301.800,00 €</w:t>
            </w:r>
          </w:p>
        </w:tc>
        <w:tc>
          <w:tcPr>
            <w:tcW w:w="1276" w:type="dxa"/>
          </w:tcPr>
          <w:p w14:paraId="44CFD6A0" w14:textId="3689C831" w:rsidR="008D713F" w:rsidRPr="008D713F" w:rsidRDefault="008D713F" w:rsidP="00871272">
            <w:pPr>
              <w:pStyle w:val="Prrafodelista"/>
              <w:tabs>
                <w:tab w:val="left" w:pos="0"/>
              </w:tabs>
              <w:spacing w:before="120" w:after="120"/>
              <w:ind w:left="0" w:right="-425"/>
              <w:jc w:val="both"/>
              <w:rPr>
                <w:rFonts w:ascii="Verdana" w:hAnsi="Verdana" w:cs="Tahoma"/>
                <w:color w:val="0000FF"/>
                <w:sz w:val="16"/>
                <w:szCs w:val="16"/>
              </w:rPr>
            </w:pPr>
            <w:r w:rsidRPr="008D713F">
              <w:rPr>
                <w:rFonts w:ascii="Verdana" w:hAnsi="Verdana" w:cs="Tahoma"/>
                <w:color w:val="0000FF"/>
                <w:sz w:val="16"/>
                <w:szCs w:val="16"/>
              </w:rPr>
              <w:t>271.620,00 €</w:t>
            </w:r>
          </w:p>
        </w:tc>
        <w:tc>
          <w:tcPr>
            <w:tcW w:w="1276" w:type="dxa"/>
          </w:tcPr>
          <w:p w14:paraId="746981DA" w14:textId="5BBF6643" w:rsidR="008D713F" w:rsidRPr="008D713F" w:rsidRDefault="008D713F" w:rsidP="00871272">
            <w:pPr>
              <w:pStyle w:val="Prrafodelista"/>
              <w:tabs>
                <w:tab w:val="left" w:pos="0"/>
              </w:tabs>
              <w:spacing w:before="120" w:after="120"/>
              <w:ind w:left="0" w:right="-425"/>
              <w:jc w:val="both"/>
              <w:rPr>
                <w:rFonts w:ascii="Verdana" w:hAnsi="Verdana" w:cs="Tahoma"/>
                <w:color w:val="0000FF"/>
                <w:sz w:val="16"/>
                <w:szCs w:val="16"/>
              </w:rPr>
            </w:pPr>
            <w:r w:rsidRPr="008D713F">
              <w:rPr>
                <w:rFonts w:ascii="Verdana" w:hAnsi="Verdana" w:cs="Tahoma"/>
                <w:color w:val="0000FF"/>
                <w:sz w:val="16"/>
                <w:szCs w:val="16"/>
              </w:rPr>
              <w:t>241.440,00 €</w:t>
            </w:r>
          </w:p>
        </w:tc>
        <w:tc>
          <w:tcPr>
            <w:tcW w:w="1275" w:type="dxa"/>
          </w:tcPr>
          <w:p w14:paraId="0EA77E36" w14:textId="198492E7" w:rsidR="008D713F" w:rsidRPr="008D713F" w:rsidRDefault="008D713F" w:rsidP="008D713F">
            <w:pPr>
              <w:pStyle w:val="Prrafodelista"/>
              <w:tabs>
                <w:tab w:val="left" w:pos="0"/>
              </w:tabs>
              <w:spacing w:before="120" w:after="120"/>
              <w:ind w:left="0" w:right="-425"/>
              <w:jc w:val="both"/>
              <w:rPr>
                <w:rFonts w:ascii="Verdana" w:hAnsi="Verdana" w:cs="Tahoma"/>
                <w:color w:val="0000FF"/>
                <w:sz w:val="16"/>
                <w:szCs w:val="16"/>
              </w:rPr>
            </w:pPr>
            <w:r w:rsidRPr="008D713F">
              <w:rPr>
                <w:rFonts w:ascii="Verdana" w:hAnsi="Verdana" w:cs="Tahoma"/>
                <w:color w:val="0000FF"/>
                <w:sz w:val="16"/>
                <w:szCs w:val="16"/>
              </w:rPr>
              <w:t>211.260,00 €</w:t>
            </w:r>
          </w:p>
        </w:tc>
        <w:tc>
          <w:tcPr>
            <w:tcW w:w="1418" w:type="dxa"/>
          </w:tcPr>
          <w:p w14:paraId="4AA19464" w14:textId="434D2237" w:rsidR="008D713F" w:rsidRPr="008D713F" w:rsidRDefault="008D713F" w:rsidP="00871272">
            <w:pPr>
              <w:pStyle w:val="Prrafodelista"/>
              <w:tabs>
                <w:tab w:val="left" w:pos="0"/>
              </w:tabs>
              <w:spacing w:before="120" w:after="120"/>
              <w:ind w:left="0" w:right="-425"/>
              <w:jc w:val="both"/>
              <w:rPr>
                <w:rFonts w:ascii="Verdana" w:hAnsi="Verdana" w:cs="Tahoma"/>
                <w:color w:val="0000FF"/>
                <w:sz w:val="16"/>
                <w:szCs w:val="16"/>
              </w:rPr>
            </w:pPr>
            <w:r w:rsidRPr="008D713F">
              <w:rPr>
                <w:rFonts w:ascii="Verdana" w:hAnsi="Verdana" w:cs="Tahoma"/>
                <w:color w:val="0000FF"/>
                <w:sz w:val="16"/>
                <w:szCs w:val="16"/>
              </w:rPr>
              <w:t>181.080,00 €</w:t>
            </w:r>
          </w:p>
        </w:tc>
      </w:tr>
      <w:tr w:rsidR="008D713F" w14:paraId="52725CA4" w14:textId="77777777" w:rsidTr="005D65C8">
        <w:tc>
          <w:tcPr>
            <w:tcW w:w="1674" w:type="dxa"/>
          </w:tcPr>
          <w:p w14:paraId="5E86A85F" w14:textId="0AF25045" w:rsidR="008D713F" w:rsidRPr="008D713F" w:rsidRDefault="008D713F" w:rsidP="00871272">
            <w:pPr>
              <w:pStyle w:val="Prrafodelista"/>
              <w:tabs>
                <w:tab w:val="left" w:pos="0"/>
              </w:tabs>
              <w:spacing w:before="120" w:after="120"/>
              <w:ind w:left="0" w:right="-425"/>
              <w:jc w:val="both"/>
              <w:rPr>
                <w:rFonts w:ascii="Verdana" w:hAnsi="Verdana" w:cs="Tahoma"/>
                <w:color w:val="0000FF"/>
                <w:sz w:val="16"/>
                <w:szCs w:val="16"/>
              </w:rPr>
            </w:pPr>
            <w:r w:rsidRPr="008D713F">
              <w:rPr>
                <w:rFonts w:ascii="Verdana" w:hAnsi="Verdana" w:cs="Tahoma"/>
                <w:color w:val="0000FF"/>
                <w:sz w:val="16"/>
                <w:szCs w:val="16"/>
              </w:rPr>
              <w:t>(%) de Baja</w:t>
            </w:r>
          </w:p>
        </w:tc>
        <w:tc>
          <w:tcPr>
            <w:tcW w:w="1672" w:type="dxa"/>
          </w:tcPr>
          <w:p w14:paraId="6EF61BBA" w14:textId="0D0A3808" w:rsidR="008D713F" w:rsidRPr="008D713F" w:rsidRDefault="008D713F" w:rsidP="005D65C8">
            <w:pPr>
              <w:pStyle w:val="Prrafodelista"/>
              <w:tabs>
                <w:tab w:val="left" w:pos="0"/>
              </w:tabs>
              <w:spacing w:before="120" w:after="120"/>
              <w:ind w:left="0" w:right="-425" w:hanging="670"/>
              <w:jc w:val="center"/>
              <w:rPr>
                <w:rFonts w:ascii="Verdana" w:hAnsi="Verdana" w:cs="Tahoma"/>
                <w:color w:val="0000FF"/>
                <w:sz w:val="16"/>
                <w:szCs w:val="16"/>
              </w:rPr>
            </w:pPr>
            <w:r w:rsidRPr="008D713F">
              <w:rPr>
                <w:rFonts w:ascii="Verdana" w:hAnsi="Verdana" w:cs="Tahoma"/>
                <w:color w:val="0000FF"/>
                <w:sz w:val="16"/>
                <w:szCs w:val="16"/>
              </w:rPr>
              <w:t>0%</w:t>
            </w:r>
          </w:p>
        </w:tc>
        <w:tc>
          <w:tcPr>
            <w:tcW w:w="1276" w:type="dxa"/>
          </w:tcPr>
          <w:p w14:paraId="7292AFE5" w14:textId="6DD49832" w:rsidR="008D713F" w:rsidRPr="008D713F" w:rsidRDefault="008D713F" w:rsidP="005D65C8">
            <w:pPr>
              <w:pStyle w:val="Prrafodelista"/>
              <w:tabs>
                <w:tab w:val="left" w:pos="0"/>
              </w:tabs>
              <w:spacing w:before="120" w:after="120"/>
              <w:ind w:left="0" w:right="-425" w:hanging="361"/>
              <w:jc w:val="center"/>
              <w:rPr>
                <w:rFonts w:ascii="Verdana" w:hAnsi="Verdana" w:cs="Tahoma"/>
                <w:color w:val="0000FF"/>
                <w:sz w:val="16"/>
                <w:szCs w:val="16"/>
              </w:rPr>
            </w:pPr>
            <w:r w:rsidRPr="008D713F">
              <w:rPr>
                <w:rFonts w:ascii="Verdana" w:hAnsi="Verdana" w:cs="Tahoma"/>
                <w:color w:val="0000FF"/>
                <w:sz w:val="16"/>
                <w:szCs w:val="16"/>
              </w:rPr>
              <w:t>10%</w:t>
            </w:r>
          </w:p>
        </w:tc>
        <w:tc>
          <w:tcPr>
            <w:tcW w:w="1276" w:type="dxa"/>
          </w:tcPr>
          <w:p w14:paraId="0072D1D1" w14:textId="472E853D" w:rsidR="008D713F" w:rsidRPr="008D713F" w:rsidRDefault="008D713F" w:rsidP="005D65C8">
            <w:pPr>
              <w:pStyle w:val="Prrafodelista"/>
              <w:tabs>
                <w:tab w:val="left" w:pos="0"/>
              </w:tabs>
              <w:spacing w:before="120" w:after="120"/>
              <w:ind w:left="0" w:right="-425" w:hanging="506"/>
              <w:jc w:val="center"/>
              <w:rPr>
                <w:rFonts w:ascii="Verdana" w:hAnsi="Verdana" w:cs="Tahoma"/>
                <w:color w:val="0000FF"/>
                <w:sz w:val="16"/>
                <w:szCs w:val="16"/>
              </w:rPr>
            </w:pPr>
            <w:r w:rsidRPr="008D713F">
              <w:rPr>
                <w:rFonts w:ascii="Verdana" w:hAnsi="Verdana" w:cs="Tahoma"/>
                <w:color w:val="0000FF"/>
                <w:sz w:val="16"/>
                <w:szCs w:val="16"/>
              </w:rPr>
              <w:t>20%</w:t>
            </w:r>
          </w:p>
        </w:tc>
        <w:tc>
          <w:tcPr>
            <w:tcW w:w="1275" w:type="dxa"/>
          </w:tcPr>
          <w:p w14:paraId="4FE7E883" w14:textId="44D28436" w:rsidR="008D713F" w:rsidRPr="008D713F" w:rsidRDefault="008D713F" w:rsidP="005D65C8">
            <w:pPr>
              <w:pStyle w:val="Prrafodelista"/>
              <w:tabs>
                <w:tab w:val="left" w:pos="0"/>
              </w:tabs>
              <w:spacing w:before="120" w:after="120"/>
              <w:ind w:left="0" w:right="-425" w:hanging="359"/>
              <w:jc w:val="center"/>
              <w:rPr>
                <w:rFonts w:ascii="Verdana" w:hAnsi="Verdana" w:cs="Tahoma"/>
                <w:color w:val="0000FF"/>
                <w:sz w:val="16"/>
                <w:szCs w:val="16"/>
              </w:rPr>
            </w:pPr>
            <w:r w:rsidRPr="008D713F">
              <w:rPr>
                <w:rFonts w:ascii="Verdana" w:hAnsi="Verdana" w:cs="Tahoma"/>
                <w:color w:val="0000FF"/>
                <w:sz w:val="16"/>
                <w:szCs w:val="16"/>
              </w:rPr>
              <w:t>30%</w:t>
            </w:r>
          </w:p>
        </w:tc>
        <w:tc>
          <w:tcPr>
            <w:tcW w:w="1418" w:type="dxa"/>
          </w:tcPr>
          <w:p w14:paraId="0ECFBC2A" w14:textId="70CB1B21" w:rsidR="008D713F" w:rsidRPr="008D713F" w:rsidRDefault="008D713F" w:rsidP="005D65C8">
            <w:pPr>
              <w:pStyle w:val="Prrafodelista"/>
              <w:tabs>
                <w:tab w:val="left" w:pos="0"/>
              </w:tabs>
              <w:spacing w:before="120" w:after="120"/>
              <w:ind w:left="0" w:right="-425" w:hanging="505"/>
              <w:jc w:val="center"/>
              <w:rPr>
                <w:rFonts w:ascii="Verdana" w:hAnsi="Verdana" w:cs="Tahoma"/>
                <w:color w:val="0000FF"/>
                <w:sz w:val="16"/>
                <w:szCs w:val="16"/>
              </w:rPr>
            </w:pPr>
            <w:r w:rsidRPr="008D713F">
              <w:rPr>
                <w:rFonts w:ascii="Verdana" w:hAnsi="Verdana" w:cs="Tahoma"/>
                <w:color w:val="0000FF"/>
                <w:sz w:val="16"/>
                <w:szCs w:val="16"/>
              </w:rPr>
              <w:t>40%</w:t>
            </w:r>
          </w:p>
        </w:tc>
      </w:tr>
      <w:tr w:rsidR="008D713F" w14:paraId="48CAAF9B" w14:textId="77777777" w:rsidTr="005D65C8">
        <w:tc>
          <w:tcPr>
            <w:tcW w:w="1674" w:type="dxa"/>
          </w:tcPr>
          <w:p w14:paraId="3A2F5A8D" w14:textId="05EB97A4" w:rsidR="008D713F" w:rsidRPr="008D713F" w:rsidRDefault="008D713F" w:rsidP="00871272">
            <w:pPr>
              <w:pStyle w:val="Prrafodelista"/>
              <w:tabs>
                <w:tab w:val="left" w:pos="0"/>
              </w:tabs>
              <w:spacing w:before="120" w:after="120"/>
              <w:ind w:left="0" w:right="-425"/>
              <w:jc w:val="both"/>
              <w:rPr>
                <w:rFonts w:ascii="Verdana" w:hAnsi="Verdana" w:cs="Tahoma"/>
                <w:color w:val="0000FF"/>
                <w:sz w:val="16"/>
                <w:szCs w:val="16"/>
              </w:rPr>
            </w:pPr>
            <w:r w:rsidRPr="008D713F">
              <w:rPr>
                <w:rFonts w:ascii="Verdana" w:hAnsi="Verdana" w:cs="Tahoma"/>
                <w:color w:val="0000FF"/>
                <w:sz w:val="16"/>
                <w:szCs w:val="16"/>
              </w:rPr>
              <w:t>Puntos obtenidos</w:t>
            </w:r>
          </w:p>
        </w:tc>
        <w:tc>
          <w:tcPr>
            <w:tcW w:w="1672" w:type="dxa"/>
          </w:tcPr>
          <w:p w14:paraId="45B1B06F" w14:textId="528A200E" w:rsidR="008D713F" w:rsidRPr="008D713F" w:rsidRDefault="008D713F" w:rsidP="005D65C8">
            <w:pPr>
              <w:pStyle w:val="Prrafodelista"/>
              <w:tabs>
                <w:tab w:val="left" w:pos="0"/>
              </w:tabs>
              <w:spacing w:before="120" w:after="120"/>
              <w:ind w:left="0" w:right="-425" w:firstLine="322"/>
              <w:rPr>
                <w:rFonts w:ascii="Verdana" w:hAnsi="Verdana" w:cs="Tahoma"/>
                <w:color w:val="0000FF"/>
                <w:sz w:val="16"/>
                <w:szCs w:val="16"/>
              </w:rPr>
            </w:pPr>
            <w:r w:rsidRPr="008D713F">
              <w:rPr>
                <w:rFonts w:ascii="Verdana" w:hAnsi="Verdana" w:cs="Tahoma"/>
                <w:color w:val="0000FF"/>
                <w:sz w:val="16"/>
                <w:szCs w:val="16"/>
              </w:rPr>
              <w:t>0,00</w:t>
            </w:r>
          </w:p>
        </w:tc>
        <w:tc>
          <w:tcPr>
            <w:tcW w:w="1276" w:type="dxa"/>
          </w:tcPr>
          <w:p w14:paraId="4CCA6AAA" w14:textId="37B79FAA" w:rsidR="008D713F" w:rsidRPr="008D713F" w:rsidRDefault="008D713F" w:rsidP="005D65C8">
            <w:pPr>
              <w:pStyle w:val="Prrafodelista"/>
              <w:tabs>
                <w:tab w:val="left" w:pos="0"/>
              </w:tabs>
              <w:spacing w:before="120" w:after="120"/>
              <w:ind w:left="0" w:right="-425" w:hanging="361"/>
              <w:jc w:val="center"/>
              <w:rPr>
                <w:rFonts w:ascii="Verdana" w:hAnsi="Verdana" w:cs="Tahoma"/>
                <w:color w:val="0000FF"/>
                <w:sz w:val="16"/>
                <w:szCs w:val="16"/>
              </w:rPr>
            </w:pPr>
            <w:r w:rsidRPr="008D713F">
              <w:rPr>
                <w:rFonts w:ascii="Verdana" w:hAnsi="Verdana" w:cs="Tahoma"/>
                <w:color w:val="0000FF"/>
                <w:sz w:val="16"/>
                <w:szCs w:val="16"/>
              </w:rPr>
              <w:t>16,25</w:t>
            </w:r>
          </w:p>
        </w:tc>
        <w:tc>
          <w:tcPr>
            <w:tcW w:w="1276" w:type="dxa"/>
          </w:tcPr>
          <w:p w14:paraId="0C6ADB85" w14:textId="65890B43" w:rsidR="008D713F" w:rsidRPr="008D713F" w:rsidRDefault="008D713F" w:rsidP="005D65C8">
            <w:pPr>
              <w:pStyle w:val="Prrafodelista"/>
              <w:tabs>
                <w:tab w:val="left" w:pos="0"/>
              </w:tabs>
              <w:spacing w:before="120" w:after="120"/>
              <w:ind w:left="0" w:right="-425" w:hanging="364"/>
              <w:jc w:val="center"/>
              <w:rPr>
                <w:rFonts w:ascii="Verdana" w:hAnsi="Verdana" w:cs="Tahoma"/>
                <w:color w:val="0000FF"/>
                <w:sz w:val="16"/>
                <w:szCs w:val="16"/>
              </w:rPr>
            </w:pPr>
            <w:r w:rsidRPr="008D713F">
              <w:rPr>
                <w:rFonts w:ascii="Verdana" w:hAnsi="Verdana" w:cs="Tahoma"/>
                <w:color w:val="0000FF"/>
                <w:sz w:val="16"/>
                <w:szCs w:val="16"/>
              </w:rPr>
              <w:t>32,50</w:t>
            </w:r>
          </w:p>
        </w:tc>
        <w:tc>
          <w:tcPr>
            <w:tcW w:w="1275" w:type="dxa"/>
          </w:tcPr>
          <w:p w14:paraId="7A743609" w14:textId="35B2176A" w:rsidR="008D713F" w:rsidRPr="008D713F" w:rsidRDefault="008D713F" w:rsidP="005D65C8">
            <w:pPr>
              <w:pStyle w:val="Prrafodelista"/>
              <w:tabs>
                <w:tab w:val="left" w:pos="0"/>
              </w:tabs>
              <w:spacing w:before="120" w:after="120"/>
              <w:ind w:left="0" w:right="-425" w:hanging="359"/>
              <w:jc w:val="center"/>
              <w:rPr>
                <w:rFonts w:ascii="Verdana" w:hAnsi="Verdana" w:cs="Tahoma"/>
                <w:color w:val="0000FF"/>
                <w:sz w:val="16"/>
                <w:szCs w:val="16"/>
              </w:rPr>
            </w:pPr>
            <w:r w:rsidRPr="008D713F">
              <w:rPr>
                <w:rFonts w:ascii="Verdana" w:hAnsi="Verdana" w:cs="Tahoma"/>
                <w:color w:val="0000FF"/>
                <w:sz w:val="16"/>
                <w:szCs w:val="16"/>
              </w:rPr>
              <w:t>48,75</w:t>
            </w:r>
          </w:p>
        </w:tc>
        <w:tc>
          <w:tcPr>
            <w:tcW w:w="1418" w:type="dxa"/>
          </w:tcPr>
          <w:p w14:paraId="5749E45D" w14:textId="0B539300" w:rsidR="008D713F" w:rsidRPr="008D713F" w:rsidRDefault="008D713F" w:rsidP="005D65C8">
            <w:pPr>
              <w:pStyle w:val="Prrafodelista"/>
              <w:tabs>
                <w:tab w:val="left" w:pos="0"/>
              </w:tabs>
              <w:spacing w:before="120" w:after="120"/>
              <w:ind w:left="0" w:right="-425" w:hanging="505"/>
              <w:jc w:val="center"/>
              <w:rPr>
                <w:rFonts w:ascii="Verdana" w:hAnsi="Verdana" w:cs="Tahoma"/>
                <w:color w:val="0000FF"/>
                <w:sz w:val="16"/>
                <w:szCs w:val="16"/>
              </w:rPr>
            </w:pPr>
            <w:r w:rsidRPr="008D713F">
              <w:rPr>
                <w:rFonts w:ascii="Verdana" w:hAnsi="Verdana" w:cs="Tahoma"/>
                <w:color w:val="0000FF"/>
                <w:sz w:val="16"/>
                <w:szCs w:val="16"/>
              </w:rPr>
              <w:t>65,00</w:t>
            </w:r>
          </w:p>
        </w:tc>
      </w:tr>
    </w:tbl>
    <w:p w14:paraId="7A3883A0" w14:textId="59B09F0B" w:rsidR="008D713F" w:rsidRPr="008D713F" w:rsidRDefault="005D65C8" w:rsidP="00871272">
      <w:pPr>
        <w:pStyle w:val="Prrafodelista"/>
        <w:tabs>
          <w:tab w:val="left" w:pos="0"/>
        </w:tabs>
        <w:spacing w:before="120" w:after="120"/>
        <w:ind w:left="1440" w:right="-425"/>
        <w:jc w:val="both"/>
        <w:rPr>
          <w:rFonts w:ascii="Verdana" w:hAnsi="Verdana" w:cs="Tahoma"/>
          <w:color w:val="0000FF"/>
          <w:sz w:val="19"/>
          <w:szCs w:val="19"/>
        </w:rPr>
      </w:pPr>
      <w:r>
        <w:rPr>
          <w:noProof/>
        </w:rPr>
        <w:drawing>
          <wp:inline distT="0" distB="0" distL="0" distR="0" wp14:anchorId="67D25A10" wp14:editId="22382A94">
            <wp:extent cx="5439984" cy="1815465"/>
            <wp:effectExtent l="0" t="0" r="8890" b="13335"/>
            <wp:docPr id="3" name="Gráfico 3">
              <a:extLst xmlns:a="http://schemas.openxmlformats.org/drawingml/2006/main">
                <a:ext uri="{FF2B5EF4-FFF2-40B4-BE49-F238E27FC236}">
                  <a16:creationId xmlns:a16="http://schemas.microsoft.com/office/drawing/2014/main" id="{00000000-0008-0000-03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E05F08C" w14:textId="3040B7BE" w:rsidR="00F74DAA" w:rsidRPr="008D713F" w:rsidRDefault="00DA5867" w:rsidP="00DA5867">
      <w:pPr>
        <w:spacing w:before="120" w:after="120"/>
        <w:ind w:left="1418" w:right="-425"/>
        <w:jc w:val="both"/>
        <w:rPr>
          <w:rFonts w:ascii="Verdana" w:hAnsi="Verdana" w:cs="Tahoma"/>
          <w:color w:val="0000FF"/>
          <w:sz w:val="19"/>
          <w:szCs w:val="19"/>
        </w:rPr>
      </w:pPr>
      <w:r w:rsidRPr="00DA5867">
        <w:rPr>
          <w:rFonts w:ascii="Verdana" w:hAnsi="Verdana" w:cs="Tahoma"/>
          <w:color w:val="0000FF"/>
          <w:sz w:val="19"/>
          <w:szCs w:val="19"/>
        </w:rPr>
        <w:lastRenderedPageBreak/>
        <w:t>Se observa que la fórmula propuesta ot</w:t>
      </w:r>
      <w:r>
        <w:rPr>
          <w:rFonts w:ascii="Verdana" w:hAnsi="Verdana" w:cs="Tahoma"/>
          <w:color w:val="0000FF"/>
          <w:sz w:val="19"/>
          <w:szCs w:val="19"/>
        </w:rPr>
        <w:t>orga</w:t>
      </w:r>
      <w:r w:rsidRPr="00DA5867">
        <w:rPr>
          <w:rFonts w:ascii="Verdana" w:hAnsi="Verdana" w:cs="Tahoma"/>
          <w:color w:val="0000FF"/>
          <w:sz w:val="19"/>
          <w:szCs w:val="19"/>
        </w:rPr>
        <w:t xml:space="preserve"> una puntuación superior a la oferta más barata y menor a la m</w:t>
      </w:r>
      <w:r w:rsidR="00443614">
        <w:rPr>
          <w:rFonts w:ascii="Verdana" w:hAnsi="Verdana" w:cs="Tahoma"/>
          <w:color w:val="0000FF"/>
          <w:sz w:val="19"/>
          <w:szCs w:val="19"/>
        </w:rPr>
        <w:t>ás cara</w:t>
      </w:r>
      <w:r>
        <w:rPr>
          <w:rFonts w:ascii="Verdana" w:hAnsi="Verdana" w:cs="Tahoma"/>
          <w:color w:val="0000FF"/>
          <w:sz w:val="19"/>
          <w:szCs w:val="19"/>
        </w:rPr>
        <w:t xml:space="preserve">, </w:t>
      </w:r>
      <w:r w:rsidRPr="00DA5867">
        <w:rPr>
          <w:rFonts w:ascii="Verdana" w:hAnsi="Verdana" w:cs="Tahoma"/>
          <w:color w:val="0000FF"/>
          <w:sz w:val="19"/>
          <w:szCs w:val="19"/>
        </w:rPr>
        <w:t xml:space="preserve">guardando la </w:t>
      </w:r>
      <w:r>
        <w:rPr>
          <w:rFonts w:ascii="Verdana" w:hAnsi="Verdana" w:cs="Tahoma"/>
          <w:color w:val="0000FF"/>
          <w:sz w:val="19"/>
          <w:szCs w:val="19"/>
        </w:rPr>
        <w:t>a</w:t>
      </w:r>
      <w:r w:rsidRPr="00DA5867">
        <w:rPr>
          <w:rFonts w:ascii="Verdana" w:hAnsi="Verdana" w:cs="Tahoma"/>
          <w:color w:val="0000FF"/>
          <w:sz w:val="19"/>
          <w:szCs w:val="19"/>
        </w:rPr>
        <w:t>decuada propo</w:t>
      </w:r>
      <w:r>
        <w:rPr>
          <w:rFonts w:ascii="Verdana" w:hAnsi="Verdana" w:cs="Tahoma"/>
          <w:color w:val="0000FF"/>
          <w:sz w:val="19"/>
          <w:szCs w:val="19"/>
        </w:rPr>
        <w:t>r</w:t>
      </w:r>
      <w:r w:rsidRPr="00DA5867">
        <w:rPr>
          <w:rFonts w:ascii="Verdana" w:hAnsi="Verdana" w:cs="Tahoma"/>
          <w:color w:val="0000FF"/>
          <w:sz w:val="19"/>
          <w:szCs w:val="19"/>
        </w:rPr>
        <w:t>ci</w:t>
      </w:r>
      <w:r>
        <w:rPr>
          <w:rFonts w:ascii="Verdana" w:hAnsi="Verdana" w:cs="Tahoma"/>
          <w:color w:val="0000FF"/>
          <w:sz w:val="19"/>
          <w:szCs w:val="19"/>
        </w:rPr>
        <w:t>ó</w:t>
      </w:r>
      <w:r w:rsidRPr="00DA5867">
        <w:rPr>
          <w:rFonts w:ascii="Verdana" w:hAnsi="Verdana" w:cs="Tahoma"/>
          <w:color w:val="0000FF"/>
          <w:sz w:val="19"/>
          <w:szCs w:val="19"/>
        </w:rPr>
        <w:t>n entre las bajas presentadas y punt</w:t>
      </w:r>
      <w:r>
        <w:rPr>
          <w:rFonts w:ascii="Verdana" w:hAnsi="Verdana" w:cs="Tahoma"/>
          <w:color w:val="0000FF"/>
          <w:sz w:val="19"/>
          <w:szCs w:val="19"/>
        </w:rPr>
        <w:t>os</w:t>
      </w:r>
      <w:r w:rsidRPr="00DA5867">
        <w:rPr>
          <w:rFonts w:ascii="Verdana" w:hAnsi="Verdana" w:cs="Tahoma"/>
          <w:color w:val="0000FF"/>
          <w:sz w:val="19"/>
          <w:szCs w:val="19"/>
        </w:rPr>
        <w:t xml:space="preserve"> obtenidos a través de una distribuc</w:t>
      </w:r>
      <w:r>
        <w:rPr>
          <w:rFonts w:ascii="Verdana" w:hAnsi="Verdana" w:cs="Tahoma"/>
          <w:color w:val="0000FF"/>
          <w:sz w:val="19"/>
          <w:szCs w:val="19"/>
        </w:rPr>
        <w:t>ión</w:t>
      </w:r>
      <w:r w:rsidRPr="00DA5867">
        <w:rPr>
          <w:rFonts w:ascii="Verdana" w:hAnsi="Verdana" w:cs="Tahoma"/>
          <w:color w:val="0000FF"/>
          <w:sz w:val="19"/>
          <w:szCs w:val="19"/>
        </w:rPr>
        <w:t xml:space="preserve"> lineal.</w:t>
      </w:r>
    </w:p>
    <w:p w14:paraId="1764DABF" w14:textId="77777777" w:rsidR="00F74DAA" w:rsidRPr="00F74DAA" w:rsidRDefault="00F74DAA" w:rsidP="00F74DAA">
      <w:pPr>
        <w:tabs>
          <w:tab w:val="left" w:pos="0"/>
        </w:tabs>
        <w:spacing w:before="120" w:after="120"/>
        <w:ind w:right="-425"/>
        <w:jc w:val="both"/>
        <w:rPr>
          <w:rFonts w:ascii="Verdana" w:hAnsi="Verdana" w:cs="Tahoma"/>
          <w:color w:val="0000FF"/>
          <w:sz w:val="19"/>
          <w:szCs w:val="19"/>
        </w:rPr>
      </w:pPr>
    </w:p>
    <w:p w14:paraId="3C6E2EA4" w14:textId="63FC1D5D" w:rsidR="00F74DAA" w:rsidRPr="00DA5867" w:rsidRDefault="00F74DAA" w:rsidP="006F58AD">
      <w:pPr>
        <w:numPr>
          <w:ilvl w:val="0"/>
          <w:numId w:val="28"/>
        </w:numPr>
        <w:tabs>
          <w:tab w:val="left" w:pos="0"/>
        </w:tabs>
        <w:spacing w:before="120" w:after="120"/>
        <w:ind w:left="1418" w:right="-425" w:hanging="283"/>
        <w:jc w:val="both"/>
        <w:rPr>
          <w:rFonts w:ascii="Verdana" w:hAnsi="Verdana" w:cs="Tahoma"/>
          <w:b/>
          <w:color w:val="0000FF"/>
          <w:sz w:val="19"/>
          <w:szCs w:val="19"/>
        </w:rPr>
      </w:pPr>
      <w:r w:rsidRPr="00DA5867">
        <w:rPr>
          <w:rFonts w:ascii="Verdana" w:hAnsi="Verdana" w:cs="Tahoma"/>
          <w:b/>
          <w:color w:val="0000FF"/>
          <w:sz w:val="19"/>
          <w:szCs w:val="19"/>
        </w:rPr>
        <w:t>Criterio 2: Plazo de Migración de Operador – PMO (expresado en semanas). 5 puntos</w:t>
      </w:r>
    </w:p>
    <w:p w14:paraId="59FF6129" w14:textId="1E371C38" w:rsidR="00DA5867" w:rsidRDefault="00DA5867" w:rsidP="00DA5867">
      <w:pPr>
        <w:tabs>
          <w:tab w:val="left" w:pos="0"/>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Para la valoración del criterio de plazo de migración de operados (PMO) se aplicará el valor indicado en el modelo de proposición económica.</w:t>
      </w:r>
    </w:p>
    <w:p w14:paraId="4238FB42" w14:textId="4EADA3FA" w:rsidR="00DA5867" w:rsidRDefault="00DA5867" w:rsidP="00DA5867">
      <w:pPr>
        <w:tabs>
          <w:tab w:val="left" w:pos="0"/>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El límite de tiempo establecido en este expediente para le PMO es de 14 semanas. Las ofertas con plazos superiores al límite serán declaradas no válidas.</w:t>
      </w:r>
    </w:p>
    <w:p w14:paraId="76789B70" w14:textId="60332318" w:rsidR="00DA5867" w:rsidRPr="00DA5867" w:rsidRDefault="00DA5867" w:rsidP="00DA5867">
      <w:pPr>
        <w:tabs>
          <w:tab w:val="left" w:pos="0"/>
        </w:tabs>
        <w:spacing w:before="120" w:after="120"/>
        <w:ind w:left="1418" w:right="-425"/>
        <w:jc w:val="both"/>
        <w:rPr>
          <w:rFonts w:ascii="Verdana" w:hAnsi="Verdana" w:cs="Tahoma"/>
          <w:b/>
          <w:color w:val="0000FF"/>
          <w:sz w:val="19"/>
          <w:szCs w:val="19"/>
        </w:rPr>
      </w:pPr>
      <w:r w:rsidRPr="00DA5867">
        <w:rPr>
          <w:rFonts w:ascii="Verdana" w:hAnsi="Verdana" w:cs="Tahoma"/>
          <w:b/>
          <w:color w:val="0000FF"/>
          <w:sz w:val="19"/>
          <w:szCs w:val="19"/>
        </w:rPr>
        <w:t>Fórmula valoración</w:t>
      </w:r>
    </w:p>
    <w:p w14:paraId="24D62F67" w14:textId="678AC812" w:rsidR="00DA5867" w:rsidRPr="00DA5867" w:rsidRDefault="00DA5867" w:rsidP="00DA5867">
      <w:pPr>
        <w:tabs>
          <w:tab w:val="left" w:pos="0"/>
        </w:tabs>
        <w:spacing w:before="120" w:after="120"/>
        <w:ind w:left="1418" w:right="-425"/>
        <w:jc w:val="both"/>
        <w:rPr>
          <w:rFonts w:ascii="Verdana" w:hAnsi="Verdana" w:cs="Tahoma"/>
          <w:i/>
          <w:color w:val="0000FF"/>
          <w:sz w:val="19"/>
          <w:szCs w:val="19"/>
        </w:rPr>
      </w:pPr>
      <w:r w:rsidRPr="00DA5867">
        <w:rPr>
          <w:rFonts w:ascii="Verdana" w:hAnsi="Verdana" w:cs="Tahoma"/>
          <w:i/>
          <w:color w:val="0000FF"/>
          <w:sz w:val="19"/>
          <w:szCs w:val="19"/>
        </w:rPr>
        <w:t>Puntos = ((Plazo máximo-Plazo oferta) / (Plazo máximo-Plazo mínimo)) x Ponderación máxima del criterio</w:t>
      </w:r>
    </w:p>
    <w:p w14:paraId="522A574B" w14:textId="62553E49" w:rsidR="00DA5867" w:rsidRDefault="00DA5867" w:rsidP="00DA5867">
      <w:pPr>
        <w:tabs>
          <w:tab w:val="left" w:pos="0"/>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Siendo:</w:t>
      </w:r>
    </w:p>
    <w:p w14:paraId="7B4372E6" w14:textId="6493C48F" w:rsidR="00DA5867" w:rsidRDefault="00DA5867" w:rsidP="00DA5867">
      <w:pPr>
        <w:pStyle w:val="Prrafodelista"/>
        <w:numPr>
          <w:ilvl w:val="0"/>
          <w:numId w:val="158"/>
        </w:numPr>
        <w:tabs>
          <w:tab w:val="left" w:pos="0"/>
        </w:tabs>
        <w:spacing w:before="120" w:after="120"/>
        <w:ind w:right="-425"/>
        <w:jc w:val="both"/>
        <w:rPr>
          <w:rFonts w:ascii="Verdana" w:hAnsi="Verdana" w:cs="Tahoma"/>
          <w:color w:val="0000FF"/>
          <w:sz w:val="19"/>
          <w:szCs w:val="19"/>
        </w:rPr>
      </w:pPr>
      <w:r w:rsidRPr="00DA5867">
        <w:rPr>
          <w:rFonts w:ascii="Verdana" w:hAnsi="Verdana" w:cs="Tahoma"/>
          <w:i/>
          <w:color w:val="0000FF"/>
          <w:sz w:val="19"/>
          <w:szCs w:val="19"/>
        </w:rPr>
        <w:t xml:space="preserve">Plazo </w:t>
      </w:r>
      <w:r>
        <w:rPr>
          <w:rFonts w:ascii="Verdana" w:hAnsi="Verdana" w:cs="Tahoma"/>
          <w:i/>
          <w:color w:val="0000FF"/>
          <w:sz w:val="19"/>
          <w:szCs w:val="19"/>
        </w:rPr>
        <w:t>o</w:t>
      </w:r>
      <w:r w:rsidRPr="00DA5867">
        <w:rPr>
          <w:rFonts w:ascii="Verdana" w:hAnsi="Verdana" w:cs="Tahoma"/>
          <w:i/>
          <w:color w:val="0000FF"/>
          <w:sz w:val="19"/>
          <w:szCs w:val="19"/>
        </w:rPr>
        <w:t>ferta</w:t>
      </w:r>
      <w:r>
        <w:rPr>
          <w:rFonts w:ascii="Verdana" w:hAnsi="Verdana" w:cs="Tahoma"/>
          <w:color w:val="0000FF"/>
          <w:sz w:val="19"/>
          <w:szCs w:val="19"/>
        </w:rPr>
        <w:t xml:space="preserve"> = Plazo ofertado para la ejecución del Pla de Migración (PMO)</w:t>
      </w:r>
    </w:p>
    <w:p w14:paraId="0B0CA271" w14:textId="0975B11B" w:rsidR="00DA5867" w:rsidRDefault="00DA5867" w:rsidP="00DA5867">
      <w:pPr>
        <w:pStyle w:val="Prrafodelista"/>
        <w:numPr>
          <w:ilvl w:val="0"/>
          <w:numId w:val="158"/>
        </w:numPr>
        <w:tabs>
          <w:tab w:val="left" w:pos="0"/>
        </w:tabs>
        <w:spacing w:before="120" w:after="120"/>
        <w:ind w:right="-425"/>
        <w:jc w:val="both"/>
        <w:rPr>
          <w:rFonts w:ascii="Verdana" w:hAnsi="Verdana" w:cs="Tahoma"/>
          <w:color w:val="0000FF"/>
          <w:sz w:val="19"/>
          <w:szCs w:val="19"/>
        </w:rPr>
      </w:pPr>
      <w:r w:rsidRPr="00DA5867">
        <w:rPr>
          <w:rFonts w:ascii="Verdana" w:hAnsi="Verdana" w:cs="Tahoma"/>
          <w:i/>
          <w:color w:val="0000FF"/>
          <w:sz w:val="19"/>
          <w:szCs w:val="19"/>
        </w:rPr>
        <w:t>Plazo máximo</w:t>
      </w:r>
      <w:r>
        <w:rPr>
          <w:rFonts w:ascii="Verdana" w:hAnsi="Verdana" w:cs="Tahoma"/>
          <w:color w:val="0000FF"/>
          <w:sz w:val="19"/>
          <w:szCs w:val="19"/>
        </w:rPr>
        <w:t xml:space="preserve"> = el plazo máximo establecido en pliegos para le PMO</w:t>
      </w:r>
    </w:p>
    <w:p w14:paraId="0DEF8411" w14:textId="57DDECF2" w:rsidR="00DA5867" w:rsidRDefault="00DA5867" w:rsidP="00DA5867">
      <w:pPr>
        <w:pStyle w:val="Prrafodelista"/>
        <w:numPr>
          <w:ilvl w:val="0"/>
          <w:numId w:val="158"/>
        </w:numPr>
        <w:tabs>
          <w:tab w:val="left" w:pos="0"/>
        </w:tabs>
        <w:spacing w:before="120" w:after="120"/>
        <w:ind w:right="-425"/>
        <w:jc w:val="both"/>
        <w:rPr>
          <w:rFonts w:ascii="Verdana" w:hAnsi="Verdana" w:cs="Tahoma"/>
          <w:color w:val="0000FF"/>
          <w:sz w:val="19"/>
          <w:szCs w:val="19"/>
        </w:rPr>
      </w:pPr>
      <w:r w:rsidRPr="00DA5867">
        <w:rPr>
          <w:rFonts w:ascii="Verdana" w:hAnsi="Verdana" w:cs="Tahoma"/>
          <w:i/>
          <w:color w:val="0000FF"/>
          <w:sz w:val="19"/>
          <w:szCs w:val="19"/>
        </w:rPr>
        <w:t>Plazo mínimo</w:t>
      </w:r>
      <w:r>
        <w:rPr>
          <w:rFonts w:ascii="Verdana" w:hAnsi="Verdana" w:cs="Tahoma"/>
          <w:color w:val="0000FF"/>
          <w:sz w:val="19"/>
          <w:szCs w:val="19"/>
        </w:rPr>
        <w:t xml:space="preserve"> = el plazo mínimo para le PMO de entre los ofertados.</w:t>
      </w:r>
    </w:p>
    <w:p w14:paraId="77D7E224" w14:textId="5119F33B" w:rsidR="00DA5867" w:rsidRDefault="00DA5867" w:rsidP="00DA5867">
      <w:pPr>
        <w:tabs>
          <w:tab w:val="left" w:pos="0"/>
        </w:tabs>
        <w:spacing w:before="120" w:after="120"/>
        <w:ind w:left="1538" w:right="-425"/>
        <w:jc w:val="both"/>
        <w:rPr>
          <w:rFonts w:ascii="Verdana" w:hAnsi="Verdana" w:cs="Tahoma"/>
          <w:color w:val="0000FF"/>
          <w:sz w:val="19"/>
          <w:szCs w:val="19"/>
          <w:u w:val="single"/>
        </w:rPr>
      </w:pPr>
      <w:r w:rsidRPr="00DA5867">
        <w:rPr>
          <w:rFonts w:ascii="Verdana" w:hAnsi="Verdana" w:cs="Tahoma"/>
          <w:color w:val="0000FF"/>
          <w:sz w:val="19"/>
          <w:szCs w:val="19"/>
          <w:u w:val="single"/>
        </w:rPr>
        <w:t>Cumpliendo siempre las ofertas la siguiente condición: Plazo Oferta &gt;= 4 semanas.</w:t>
      </w:r>
    </w:p>
    <w:p w14:paraId="6B94F3ED" w14:textId="0E5DBBB2" w:rsidR="00DA5867" w:rsidRDefault="00DA5867" w:rsidP="00DA5867">
      <w:pPr>
        <w:tabs>
          <w:tab w:val="left" w:pos="0"/>
        </w:tabs>
        <w:spacing w:before="120" w:after="120"/>
        <w:ind w:left="1538" w:right="-425"/>
        <w:jc w:val="both"/>
        <w:rPr>
          <w:rFonts w:ascii="Verdana" w:hAnsi="Verdana" w:cs="Tahoma"/>
          <w:color w:val="0000FF"/>
          <w:sz w:val="19"/>
          <w:szCs w:val="19"/>
        </w:rPr>
      </w:pPr>
      <w:r w:rsidRPr="00DA5867">
        <w:rPr>
          <w:rFonts w:ascii="Verdana" w:hAnsi="Verdana" w:cs="Tahoma"/>
          <w:color w:val="0000FF"/>
          <w:sz w:val="19"/>
          <w:szCs w:val="19"/>
        </w:rPr>
        <w:t>Es decir, no se valorarán por f</w:t>
      </w:r>
      <w:r>
        <w:rPr>
          <w:rFonts w:ascii="Verdana" w:hAnsi="Verdana" w:cs="Tahoma"/>
          <w:color w:val="0000FF"/>
          <w:sz w:val="19"/>
          <w:szCs w:val="19"/>
        </w:rPr>
        <w:t>ó</w:t>
      </w:r>
      <w:r w:rsidRPr="00DA5867">
        <w:rPr>
          <w:rFonts w:ascii="Verdana" w:hAnsi="Verdana" w:cs="Tahoma"/>
          <w:color w:val="0000FF"/>
          <w:sz w:val="19"/>
          <w:szCs w:val="19"/>
        </w:rPr>
        <w:t>r</w:t>
      </w:r>
      <w:r>
        <w:rPr>
          <w:rFonts w:ascii="Verdana" w:hAnsi="Verdana" w:cs="Tahoma"/>
          <w:color w:val="0000FF"/>
          <w:sz w:val="19"/>
          <w:szCs w:val="19"/>
        </w:rPr>
        <w:t>mula</w:t>
      </w:r>
      <w:r w:rsidRPr="00DA5867">
        <w:rPr>
          <w:rFonts w:ascii="Verdana" w:hAnsi="Verdana" w:cs="Tahoma"/>
          <w:color w:val="0000FF"/>
          <w:sz w:val="19"/>
          <w:szCs w:val="19"/>
        </w:rPr>
        <w:t xml:space="preserve"> los plazos de PMO ofertados inferiores a 4 seman</w:t>
      </w:r>
      <w:r>
        <w:rPr>
          <w:rFonts w:ascii="Verdana" w:hAnsi="Verdana" w:cs="Tahoma"/>
          <w:color w:val="0000FF"/>
          <w:sz w:val="19"/>
          <w:szCs w:val="19"/>
        </w:rPr>
        <w:t>a</w:t>
      </w:r>
      <w:r w:rsidRPr="00DA5867">
        <w:rPr>
          <w:rFonts w:ascii="Verdana" w:hAnsi="Verdana" w:cs="Tahoma"/>
          <w:color w:val="0000FF"/>
          <w:sz w:val="19"/>
          <w:szCs w:val="19"/>
        </w:rPr>
        <w:t>s, aplicándose el valor límite inferior de 4 semanas como “Plazo Migración Ofertado” en caso de que el licitador indique una cifra inferior a dicho valor límite.</w:t>
      </w:r>
    </w:p>
    <w:p w14:paraId="3CF64F97" w14:textId="3A1A9CF0" w:rsidR="00CB3622" w:rsidRPr="00CB3622" w:rsidRDefault="00CB3622" w:rsidP="00CB3622">
      <w:pPr>
        <w:tabs>
          <w:tab w:val="left" w:pos="0"/>
        </w:tabs>
        <w:spacing w:before="120" w:after="120"/>
        <w:ind w:right="-425" w:firstLine="1418"/>
        <w:jc w:val="both"/>
        <w:rPr>
          <w:rFonts w:ascii="Verdana" w:hAnsi="Verdana" w:cs="Tahoma"/>
          <w:b/>
          <w:color w:val="0000FF"/>
          <w:sz w:val="19"/>
          <w:szCs w:val="19"/>
        </w:rPr>
      </w:pPr>
      <w:r w:rsidRPr="00CB3622">
        <w:rPr>
          <w:rFonts w:ascii="Verdana" w:hAnsi="Verdana" w:cs="Tahoma"/>
          <w:b/>
          <w:color w:val="0000FF"/>
          <w:sz w:val="19"/>
          <w:szCs w:val="19"/>
        </w:rPr>
        <w:t>Justificación</w:t>
      </w:r>
    </w:p>
    <w:p w14:paraId="2A0383B2" w14:textId="2A70F7BD" w:rsidR="00CB3622" w:rsidRDefault="00CB3622" w:rsidP="00CB3622">
      <w:pPr>
        <w:tabs>
          <w:tab w:val="left" w:pos="1418"/>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La elección de este criterio responde a la necesidad de valorar la calidad de la oferta en lo relativo a los plazos de despliegue y disponibilidad de los servicios ofrecidos por el contratista. Este criterio está directamente vinculado al objeto del contrato, pudiéndose valorar mediante cifras.</w:t>
      </w:r>
    </w:p>
    <w:p w14:paraId="4ADCC7BB" w14:textId="49EFB515" w:rsidR="00CB3622" w:rsidRDefault="00CB3622" w:rsidP="00CB3622">
      <w:pPr>
        <w:tabs>
          <w:tab w:val="left" w:pos="1418"/>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Su porcentaje (5 puntos) corresponde a la preponderancia o importancia considerada para este criterio dentro de los conceptos cualitativos a valorar.</w:t>
      </w:r>
    </w:p>
    <w:p w14:paraId="0C02C75D" w14:textId="250D7354" w:rsidR="00CB3622" w:rsidRDefault="00CB3622" w:rsidP="00CB3622">
      <w:pPr>
        <w:tabs>
          <w:tab w:val="left" w:pos="1418"/>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La fórmula propuesta otorga una puntuación superior a un menor plazo y menor puntuación al mayor plazo ofertado guardando la adecuada proporción en la atribución de puntos intermedios mediante una distribución lineal de los mismos.</w:t>
      </w:r>
    </w:p>
    <w:p w14:paraId="59A85A47" w14:textId="4EFF7560" w:rsidR="00CB3622" w:rsidRDefault="00CB3622" w:rsidP="00CB3622">
      <w:pPr>
        <w:tabs>
          <w:tab w:val="left" w:pos="1418"/>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El establecimiento de un límite mínimo de “Plazo Migración (PMO)” admisible responde al objetivo de la Administración de no valorar ofertas anormales y/o desproporcionadas en los criterios cualitativos.</w:t>
      </w:r>
    </w:p>
    <w:p w14:paraId="5743F0A4" w14:textId="3EE758F8" w:rsidR="00C548B6" w:rsidRDefault="00C548B6" w:rsidP="001D3DE3">
      <w:pPr>
        <w:pStyle w:val="Ttulo4"/>
        <w:spacing w:after="120"/>
        <w:ind w:left="851" w:right="-427"/>
        <w:jc w:val="both"/>
        <w:rPr>
          <w:sz w:val="19"/>
          <w:szCs w:val="19"/>
        </w:rPr>
      </w:pPr>
      <w:bookmarkStart w:id="350" w:name="_Toc38387655"/>
      <w:r w:rsidRPr="008F04F6">
        <w:rPr>
          <w:sz w:val="19"/>
          <w:szCs w:val="19"/>
        </w:rPr>
        <w:t xml:space="preserve">22.3.- Ofertas anormalmente bajas: </w:t>
      </w:r>
      <w:bookmarkEnd w:id="350"/>
    </w:p>
    <w:p w14:paraId="6473B17F" w14:textId="472E4320" w:rsidR="00C548B6" w:rsidRPr="008F04F6" w:rsidRDefault="00C548B6" w:rsidP="00D7102B">
      <w:pPr>
        <w:pStyle w:val="Ttulo5"/>
        <w:rPr>
          <w:b/>
          <w:i/>
        </w:rPr>
      </w:pPr>
      <w:r w:rsidRPr="008F04F6">
        <w:rPr>
          <w:b/>
        </w:rPr>
        <w:t>22.3.1.- En cuanto al precio:</w:t>
      </w:r>
      <w:r w:rsidRPr="008F04F6">
        <w:rPr>
          <w:b/>
          <w:i/>
        </w:rPr>
        <w:t xml:space="preserve"> </w:t>
      </w:r>
      <w:r w:rsidR="005D65C8" w:rsidRPr="005D65C8">
        <w:rPr>
          <w:color w:val="0000FF"/>
        </w:rPr>
        <w:t>no procede</w:t>
      </w:r>
      <w:r w:rsidR="0064776F" w:rsidRPr="005D65C8">
        <w:rPr>
          <w:color w:val="0000FF"/>
        </w:rPr>
        <w:t>.</w:t>
      </w:r>
    </w:p>
    <w:p w14:paraId="456D40E2" w14:textId="77777777" w:rsidR="00C548B6" w:rsidRPr="008F04F6" w:rsidRDefault="00C548B6" w:rsidP="001D3DE3">
      <w:pPr>
        <w:spacing w:before="120" w:after="120"/>
        <w:ind w:left="1418" w:right="-425"/>
        <w:jc w:val="both"/>
        <w:rPr>
          <w:rFonts w:ascii="Verdana" w:hAnsi="Verdana" w:cs="Tahoma"/>
          <w:sz w:val="19"/>
          <w:szCs w:val="19"/>
        </w:rPr>
      </w:pPr>
      <w:bookmarkStart w:id="351" w:name="_Hlk195716000"/>
      <w:r w:rsidRPr="008F04F6">
        <w:rPr>
          <w:rFonts w:ascii="Verdana" w:hAnsi="Verdana"/>
          <w:b/>
          <w:sz w:val="19"/>
          <w:szCs w:val="19"/>
        </w:rPr>
        <w:t>Parámetros objetivos que permiten apreciar su carácter anormal</w:t>
      </w:r>
      <w:bookmarkEnd w:id="351"/>
      <w:r w:rsidRPr="008F04F6">
        <w:rPr>
          <w:rFonts w:ascii="Verdana" w:hAnsi="Verdana"/>
          <w:b/>
          <w:sz w:val="19"/>
          <w:szCs w:val="19"/>
        </w:rPr>
        <w:t>:</w:t>
      </w:r>
      <w:r w:rsidRPr="008F04F6">
        <w:rPr>
          <w:rFonts w:ascii="Verdana" w:hAnsi="Verdana"/>
          <w:sz w:val="19"/>
          <w:szCs w:val="19"/>
        </w:rPr>
        <w:t xml:space="preserve"> </w:t>
      </w:r>
    </w:p>
    <w:p w14:paraId="0B5EFF96" w14:textId="06D028D0" w:rsidR="00C548B6" w:rsidRPr="005D65C8" w:rsidRDefault="00C548B6" w:rsidP="005D65C8">
      <w:pPr>
        <w:pStyle w:val="Ttulo5"/>
        <w:shd w:val="clear" w:color="auto" w:fill="FFFFFF" w:themeFill="background1"/>
        <w:rPr>
          <w:b/>
        </w:rPr>
      </w:pPr>
      <w:r w:rsidRPr="008F04F6">
        <w:rPr>
          <w:b/>
        </w:rPr>
        <w:t>22.3.2.-</w:t>
      </w:r>
      <w:r w:rsidRPr="008F04F6">
        <w:t xml:space="preserve"> </w:t>
      </w:r>
      <w:bookmarkStart w:id="352" w:name="_Hlk195716431"/>
      <w:r w:rsidRPr="008F04F6">
        <w:rPr>
          <w:b/>
        </w:rPr>
        <w:t>En cuanto a la oferta</w:t>
      </w:r>
      <w:r w:rsidR="005D65C8">
        <w:rPr>
          <w:b/>
        </w:rPr>
        <w:t xml:space="preserve"> considera en su conjunto: </w:t>
      </w:r>
      <w:r w:rsidR="005D65C8">
        <w:rPr>
          <w:color w:val="0000FF"/>
        </w:rPr>
        <w:t>sí</w:t>
      </w:r>
    </w:p>
    <w:p w14:paraId="567FDD08" w14:textId="28A4B840" w:rsidR="00C548B6" w:rsidRDefault="00C548B6" w:rsidP="001D3DE3">
      <w:pPr>
        <w:spacing w:before="120" w:after="120"/>
        <w:ind w:left="1418" w:right="-425"/>
        <w:jc w:val="both"/>
        <w:rPr>
          <w:rFonts w:ascii="Verdana" w:hAnsi="Verdana"/>
          <w:b/>
          <w:sz w:val="19"/>
          <w:szCs w:val="19"/>
        </w:rPr>
      </w:pPr>
      <w:r w:rsidRPr="008F04F6">
        <w:rPr>
          <w:rFonts w:ascii="Verdana" w:hAnsi="Verdana"/>
          <w:b/>
          <w:sz w:val="19"/>
          <w:szCs w:val="19"/>
        </w:rPr>
        <w:t>Parámetros objetivos que permiten apreciar su carácter anormal</w:t>
      </w:r>
      <w:bookmarkEnd w:id="352"/>
      <w:r w:rsidRPr="008F04F6">
        <w:rPr>
          <w:rFonts w:ascii="Verdana" w:hAnsi="Verdana"/>
          <w:b/>
          <w:sz w:val="19"/>
          <w:szCs w:val="19"/>
        </w:rPr>
        <w:t xml:space="preserve">: </w:t>
      </w:r>
    </w:p>
    <w:p w14:paraId="7F028FC1" w14:textId="4C0A45C4" w:rsidR="008C1A60" w:rsidRPr="005D65C8" w:rsidRDefault="008C1A60" w:rsidP="005D65C8">
      <w:pPr>
        <w:shd w:val="clear" w:color="auto" w:fill="FFFFFF" w:themeFill="background1"/>
        <w:spacing w:before="120" w:after="120"/>
        <w:ind w:left="1418" w:right="-425"/>
        <w:jc w:val="both"/>
        <w:rPr>
          <w:rFonts w:ascii="Verdana" w:hAnsi="Verdana" w:cs="Tahoma"/>
          <w:color w:val="0000FF"/>
          <w:sz w:val="14"/>
          <w:szCs w:val="19"/>
        </w:rPr>
      </w:pPr>
      <w:r w:rsidRPr="00B647A9">
        <w:rPr>
          <w:rFonts w:ascii="Verdana" w:hAnsi="Verdana"/>
          <w:color w:val="0000FF"/>
          <w:sz w:val="18"/>
          <w:szCs w:val="20"/>
        </w:rPr>
        <w:t>Existirá baja si se oferta un precio cuya valoración, según el criterio de precios ofertados, está más de 30 unidades porcentuales por encima de la media aritmética de la valoración global de las ofertas económicas admitidas y simultáneamente se obtienen m</w:t>
      </w:r>
      <w:r w:rsidR="007D0F34" w:rsidRPr="00B647A9">
        <w:rPr>
          <w:rFonts w:ascii="Verdana" w:hAnsi="Verdana"/>
          <w:color w:val="0000FF"/>
          <w:sz w:val="18"/>
          <w:szCs w:val="20"/>
        </w:rPr>
        <w:t>á</w:t>
      </w:r>
      <w:r w:rsidRPr="00B647A9">
        <w:rPr>
          <w:rFonts w:ascii="Verdana" w:hAnsi="Verdana"/>
          <w:color w:val="0000FF"/>
          <w:sz w:val="18"/>
          <w:szCs w:val="20"/>
        </w:rPr>
        <w:t>s de 80 unidades porcentuales en la valoración global de criterios cuya cuantificación requiere realizar un juicio de valor</w:t>
      </w:r>
      <w:r w:rsidR="004D18AA">
        <w:rPr>
          <w:rFonts w:ascii="Verdana" w:hAnsi="Verdana"/>
          <w:color w:val="0000FF"/>
          <w:sz w:val="18"/>
          <w:szCs w:val="20"/>
        </w:rPr>
        <w:t>.</w:t>
      </w:r>
    </w:p>
    <w:p w14:paraId="024F56F3" w14:textId="77777777" w:rsidR="00C548B6" w:rsidRPr="008F04F6" w:rsidRDefault="00C548B6" w:rsidP="00C03745">
      <w:pPr>
        <w:pStyle w:val="Ttulo3"/>
      </w:pPr>
      <w:bookmarkStart w:id="353" w:name="_Toc33530748"/>
      <w:bookmarkStart w:id="354" w:name="_Toc157522066"/>
      <w:bookmarkStart w:id="355" w:name="_Toc528657926"/>
      <w:bookmarkStart w:id="356" w:name="_Toc528658745"/>
      <w:bookmarkStart w:id="357" w:name="_Toc528660372"/>
      <w:bookmarkStart w:id="358" w:name="_Toc528664222"/>
      <w:bookmarkStart w:id="359" w:name="_Toc528665913"/>
      <w:bookmarkStart w:id="360" w:name="_Toc528666538"/>
      <w:bookmarkStart w:id="361" w:name="_Toc528671261"/>
      <w:bookmarkStart w:id="362" w:name="_Toc530728041"/>
      <w:bookmarkStart w:id="363" w:name="_Toc5958931"/>
      <w:bookmarkStart w:id="364" w:name="_Toc34132895"/>
      <w:bookmarkEnd w:id="340"/>
      <w:bookmarkEnd w:id="341"/>
      <w:bookmarkEnd w:id="342"/>
      <w:bookmarkEnd w:id="343"/>
      <w:bookmarkEnd w:id="344"/>
      <w:bookmarkEnd w:id="345"/>
      <w:bookmarkEnd w:id="346"/>
      <w:bookmarkEnd w:id="347"/>
      <w:bookmarkEnd w:id="348"/>
      <w:bookmarkEnd w:id="349"/>
      <w:r w:rsidRPr="008F04F6">
        <w:t>23.- CRITERIOS ESPECÍFICOS DE DESEMPATE</w:t>
      </w:r>
      <w:bookmarkEnd w:id="353"/>
      <w:bookmarkEnd w:id="354"/>
      <w:r w:rsidRPr="008F04F6">
        <w:t xml:space="preserve"> </w:t>
      </w:r>
    </w:p>
    <w:p w14:paraId="38C74FFD" w14:textId="46F9527D" w:rsidR="00C548B6" w:rsidRPr="008F04F6" w:rsidRDefault="00C548B6" w:rsidP="001D3DE3">
      <w:pPr>
        <w:spacing w:after="120"/>
        <w:ind w:left="426" w:right="-425"/>
        <w:jc w:val="both"/>
        <w:rPr>
          <w:rFonts w:ascii="Verdana" w:hAnsi="Verdana" w:cs="Tahoma"/>
          <w:color w:val="0000FF"/>
          <w:sz w:val="19"/>
          <w:szCs w:val="19"/>
        </w:rPr>
      </w:pPr>
      <w:r w:rsidRPr="008F04F6">
        <w:rPr>
          <w:rFonts w:ascii="Verdana" w:hAnsi="Verdana" w:cs="Tahoma"/>
          <w:color w:val="0000FF"/>
          <w:sz w:val="19"/>
          <w:szCs w:val="19"/>
        </w:rPr>
        <w:t>no se establecen</w:t>
      </w:r>
      <w:r w:rsidR="00CB3622">
        <w:rPr>
          <w:rFonts w:ascii="Verdana" w:hAnsi="Verdana" w:cs="Tahoma"/>
          <w:color w:val="0000FF"/>
          <w:sz w:val="19"/>
          <w:szCs w:val="19"/>
        </w:rPr>
        <w:t>.</w:t>
      </w:r>
      <w:r w:rsidRPr="008F04F6">
        <w:rPr>
          <w:rFonts w:ascii="Verdana" w:hAnsi="Verdana" w:cs="Tahoma"/>
          <w:color w:val="0000FF"/>
          <w:sz w:val="19"/>
          <w:szCs w:val="19"/>
        </w:rPr>
        <w:t xml:space="preserve"> </w:t>
      </w:r>
    </w:p>
    <w:p w14:paraId="51548117" w14:textId="77777777" w:rsidR="00C548B6" w:rsidRPr="008F04F6" w:rsidRDefault="00C548B6" w:rsidP="001D3DE3">
      <w:pPr>
        <w:shd w:val="clear" w:color="auto" w:fill="FFFFFF"/>
        <w:spacing w:before="120" w:after="120"/>
        <w:ind w:left="284" w:right="-425"/>
        <w:jc w:val="both"/>
        <w:rPr>
          <w:rFonts w:ascii="Verdana" w:hAnsi="Verdana"/>
          <w:sz w:val="19"/>
          <w:szCs w:val="19"/>
        </w:rPr>
      </w:pPr>
      <w:r w:rsidRPr="008F04F6">
        <w:rPr>
          <w:rFonts w:ascii="Verdana" w:hAnsi="Verdana"/>
          <w:b/>
          <w:sz w:val="19"/>
          <w:szCs w:val="19"/>
        </w:rPr>
        <w:t>Documentación a aportar en caso de empate:</w:t>
      </w:r>
    </w:p>
    <w:p w14:paraId="31E93A94" w14:textId="6258286D" w:rsidR="00C548B6" w:rsidRPr="008F04F6" w:rsidRDefault="00C548B6" w:rsidP="001D3DE3">
      <w:pPr>
        <w:pStyle w:val="Ttulo3"/>
        <w:spacing w:after="120"/>
      </w:pPr>
      <w:bookmarkStart w:id="365" w:name="_Toc33530749"/>
      <w:bookmarkStart w:id="366" w:name="_Toc157522067"/>
      <w:bookmarkEnd w:id="355"/>
      <w:bookmarkEnd w:id="356"/>
      <w:bookmarkEnd w:id="357"/>
      <w:bookmarkEnd w:id="358"/>
      <w:bookmarkEnd w:id="359"/>
      <w:bookmarkEnd w:id="360"/>
      <w:bookmarkEnd w:id="361"/>
      <w:bookmarkEnd w:id="362"/>
      <w:bookmarkEnd w:id="363"/>
      <w:bookmarkEnd w:id="364"/>
      <w:r w:rsidRPr="008F04F6">
        <w:lastRenderedPageBreak/>
        <w:t>24.- DOCUMENTACIÓN A PRESENTAR EN CADA SOBRE</w:t>
      </w:r>
      <w:bookmarkEnd w:id="365"/>
      <w:bookmarkEnd w:id="366"/>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67" w:name="_Toc38387658"/>
      <w:r w:rsidRPr="008F04F6">
        <w:rPr>
          <w:sz w:val="19"/>
          <w:szCs w:val="19"/>
        </w:rPr>
        <w:t>24.1.- SOBRE A: DOCUMENTACIÓN ACREDITATIVA DEL CUMPLIMIENTO DE LOS REQUISITOS PREVIOS</w:t>
      </w:r>
      <w:bookmarkEnd w:id="367"/>
      <w:r w:rsidR="0064776F" w:rsidRPr="008F04F6">
        <w:rPr>
          <w:sz w:val="19"/>
          <w:szCs w:val="19"/>
        </w:rPr>
        <w:t>.</w:t>
      </w:r>
    </w:p>
    <w:p w14:paraId="7B46476B" w14:textId="77777777" w:rsidR="00540210" w:rsidRPr="00D417F6" w:rsidRDefault="00540210" w:rsidP="00B95860">
      <w:pPr>
        <w:pStyle w:val="Prrafodelista"/>
        <w:tabs>
          <w:tab w:val="left" w:pos="0"/>
        </w:tabs>
        <w:spacing w:before="120" w:after="120"/>
        <w:ind w:left="1134" w:right="-316"/>
        <w:jc w:val="both"/>
        <w:rPr>
          <w:rFonts w:ascii="Verdana" w:hAnsi="Verdana" w:cs="Tahoma"/>
          <w:color w:val="0000FF"/>
          <w:sz w:val="19"/>
          <w:szCs w:val="19"/>
        </w:rPr>
      </w:pPr>
      <w:bookmarkStart w:id="368" w:name="_Toc38387659"/>
      <w:r w:rsidRPr="00D417F6">
        <w:rPr>
          <w:rFonts w:ascii="Verdana" w:hAnsi="Verdana" w:cs="Tahoma"/>
          <w:color w:val="0000FF"/>
          <w:sz w:val="19"/>
          <w:szCs w:val="19"/>
        </w:rPr>
        <w:t xml:space="preserve">En este sobre se deben presentar los documentos que se indican en la cláusula 13.1 de condiciones generales. </w:t>
      </w:r>
    </w:p>
    <w:p w14:paraId="522EC8D5" w14:textId="77777777" w:rsidR="00540210" w:rsidRDefault="00540210" w:rsidP="00B95860">
      <w:pPr>
        <w:pStyle w:val="Prrafodelista"/>
        <w:tabs>
          <w:tab w:val="left" w:pos="0"/>
        </w:tabs>
        <w:spacing w:before="120" w:after="120"/>
        <w:ind w:left="1134" w:right="-316"/>
        <w:jc w:val="both"/>
        <w:rPr>
          <w:rFonts w:ascii="Verdana" w:hAnsi="Verdana" w:cs="Tahoma"/>
          <w:color w:val="0000FF"/>
          <w:sz w:val="19"/>
          <w:szCs w:val="19"/>
        </w:rPr>
      </w:pPr>
      <w:r w:rsidRPr="00D417F6">
        <w:rPr>
          <w:rFonts w:ascii="Verdana" w:hAnsi="Verdana" w:cs="Tahoma"/>
          <w:color w:val="0000FF"/>
          <w:sz w:val="19"/>
          <w:szCs w:val="19"/>
        </w:rPr>
        <w:t xml:space="preserve">Así, sin perjuicio de otros documentos que pueda presentar de conformidad con dicha cláusula, deberán aportar los siguientes: </w:t>
      </w:r>
    </w:p>
    <w:p w14:paraId="67DB820C" w14:textId="77777777" w:rsidR="00540210" w:rsidRPr="00D417F6" w:rsidRDefault="00540210" w:rsidP="008D2286">
      <w:pPr>
        <w:pStyle w:val="Prrafodelista"/>
        <w:numPr>
          <w:ilvl w:val="0"/>
          <w:numId w:val="159"/>
        </w:numPr>
        <w:tabs>
          <w:tab w:val="left" w:pos="0"/>
          <w:tab w:val="left" w:pos="1418"/>
        </w:tabs>
        <w:spacing w:before="120" w:after="120"/>
        <w:ind w:left="1418" w:right="-316" w:hanging="142"/>
        <w:jc w:val="both"/>
        <w:rPr>
          <w:rFonts w:ascii="Verdana" w:hAnsi="Verdana" w:cs="Tahoma"/>
          <w:color w:val="0000FF"/>
          <w:sz w:val="19"/>
          <w:szCs w:val="19"/>
        </w:rPr>
      </w:pPr>
      <w:r w:rsidRPr="00D417F6">
        <w:rPr>
          <w:rFonts w:ascii="Verdana" w:hAnsi="Verdana" w:cs="Tahoma"/>
          <w:color w:val="0000FF"/>
          <w:sz w:val="19"/>
          <w:szCs w:val="19"/>
        </w:rPr>
        <w:t>Anexo II.0.- Datos de carácter personal</w:t>
      </w:r>
    </w:p>
    <w:p w14:paraId="6B18EB10" w14:textId="58AC0496" w:rsidR="00540210" w:rsidRDefault="00540210" w:rsidP="008D2286">
      <w:pPr>
        <w:pStyle w:val="Prrafodelista"/>
        <w:numPr>
          <w:ilvl w:val="0"/>
          <w:numId w:val="159"/>
        </w:numPr>
        <w:tabs>
          <w:tab w:val="left" w:pos="0"/>
          <w:tab w:val="left" w:pos="851"/>
        </w:tabs>
        <w:spacing w:before="120" w:after="120"/>
        <w:ind w:left="1418" w:right="-316" w:hanging="142"/>
        <w:jc w:val="both"/>
        <w:rPr>
          <w:rFonts w:ascii="Verdana" w:hAnsi="Verdana" w:cs="Tahoma"/>
          <w:color w:val="0000FF"/>
          <w:sz w:val="19"/>
          <w:szCs w:val="19"/>
        </w:rPr>
      </w:pPr>
      <w:r w:rsidRPr="00D417F6">
        <w:rPr>
          <w:rFonts w:ascii="Verdana" w:hAnsi="Verdana" w:cs="Tahoma"/>
          <w:color w:val="0000FF"/>
          <w:sz w:val="19"/>
          <w:szCs w:val="19"/>
        </w:rPr>
        <w:t xml:space="preserve">Anexo II.1.- DEUC. Respecto a la </w:t>
      </w:r>
      <w:r w:rsidRPr="00D417F6">
        <w:rPr>
          <w:rFonts w:ascii="Verdana" w:hAnsi="Verdana" w:cs="Tahoma"/>
          <w:b/>
          <w:color w:val="0000FF"/>
          <w:sz w:val="19"/>
          <w:szCs w:val="19"/>
        </w:rPr>
        <w:t>parte IV del DEUC</w:t>
      </w:r>
      <w:r w:rsidRPr="00D417F6">
        <w:rPr>
          <w:rFonts w:ascii="Verdana" w:hAnsi="Verdana" w:cs="Tahoma"/>
          <w:color w:val="0000FF"/>
          <w:sz w:val="19"/>
          <w:szCs w:val="19"/>
        </w:rPr>
        <w:t xml:space="preserve">, el operador económico se limitará a cumplimentar la </w:t>
      </w:r>
      <w:r w:rsidRPr="00D417F6">
        <w:rPr>
          <w:rFonts w:ascii="Verdana" w:hAnsi="Verdana" w:cs="Tahoma"/>
          <w:b/>
          <w:color w:val="0000FF"/>
          <w:sz w:val="19"/>
          <w:szCs w:val="19"/>
        </w:rPr>
        <w:t xml:space="preserve">sección </w:t>
      </w:r>
      <w:r w:rsidRPr="00D417F6">
        <w:rPr>
          <w:rFonts w:ascii="Verdana" w:eastAsia="Calibri" w:hAnsi="Verdana" w:cs="Arial"/>
          <w:b/>
          <w:color w:val="0000FF"/>
          <w:sz w:val="19"/>
          <w:szCs w:val="19"/>
        </w:rPr>
        <w:sym w:font="Symbol" w:char="F061"/>
      </w:r>
      <w:r w:rsidRPr="00D417F6">
        <w:rPr>
          <w:rFonts w:ascii="Verdana" w:eastAsia="Calibri" w:hAnsi="Verdana" w:cs="Arial"/>
          <w:color w:val="0000FF"/>
          <w:sz w:val="19"/>
          <w:szCs w:val="19"/>
        </w:rPr>
        <w:t xml:space="preserve">: </w:t>
      </w:r>
      <w:r w:rsidRPr="00D417F6">
        <w:rPr>
          <w:rFonts w:ascii="Verdana" w:hAnsi="Verdana" w:cs="Tahoma"/>
          <w:color w:val="0000FF"/>
          <w:sz w:val="19"/>
          <w:szCs w:val="19"/>
        </w:rPr>
        <w:t>s</w:t>
      </w:r>
      <w:r w:rsidR="008D2286">
        <w:rPr>
          <w:rFonts w:ascii="Verdana" w:hAnsi="Verdana" w:cs="Tahoma"/>
          <w:color w:val="0000FF"/>
          <w:sz w:val="19"/>
          <w:szCs w:val="19"/>
        </w:rPr>
        <w:t>í</w:t>
      </w:r>
      <w:r w:rsidRPr="00D417F6">
        <w:rPr>
          <w:rFonts w:ascii="Verdana" w:hAnsi="Verdana" w:cs="Tahoma"/>
          <w:color w:val="0000FF"/>
          <w:sz w:val="19"/>
          <w:szCs w:val="19"/>
        </w:rPr>
        <w:t xml:space="preserve">. </w:t>
      </w:r>
    </w:p>
    <w:p w14:paraId="04D13624" w14:textId="5B2FCC09" w:rsidR="00540210" w:rsidRDefault="00540210" w:rsidP="008D2286">
      <w:pPr>
        <w:pStyle w:val="Prrafodelista"/>
        <w:numPr>
          <w:ilvl w:val="0"/>
          <w:numId w:val="159"/>
        </w:numPr>
        <w:tabs>
          <w:tab w:val="left" w:pos="851"/>
        </w:tabs>
        <w:spacing w:before="120" w:after="120"/>
        <w:ind w:left="1418" w:right="-316" w:hanging="142"/>
        <w:jc w:val="both"/>
        <w:rPr>
          <w:rFonts w:ascii="Verdana" w:hAnsi="Verdana" w:cs="Tahoma"/>
          <w:color w:val="0000FF"/>
          <w:sz w:val="20"/>
          <w:szCs w:val="20"/>
        </w:rPr>
      </w:pPr>
      <w:r w:rsidRPr="00D417F6">
        <w:rPr>
          <w:rFonts w:ascii="Verdana" w:hAnsi="Verdana" w:cs="Tahoma"/>
          <w:color w:val="0000FF"/>
          <w:sz w:val="20"/>
          <w:szCs w:val="20"/>
        </w:rPr>
        <w:t>Anexo II.5. Declaración sobre los compromisos que asume respecto a las personas que realicen la actividad objeto del contrato.</w:t>
      </w:r>
    </w:p>
    <w:p w14:paraId="53B36D61" w14:textId="3B586130" w:rsidR="008D2286" w:rsidRDefault="008D2286" w:rsidP="008D2286">
      <w:pPr>
        <w:pStyle w:val="Prrafodelista"/>
        <w:numPr>
          <w:ilvl w:val="0"/>
          <w:numId w:val="159"/>
        </w:numPr>
        <w:tabs>
          <w:tab w:val="left" w:pos="851"/>
        </w:tabs>
        <w:spacing w:before="120" w:after="120"/>
        <w:ind w:left="1418" w:right="-316" w:hanging="142"/>
        <w:jc w:val="both"/>
        <w:rPr>
          <w:rFonts w:ascii="Verdana" w:hAnsi="Verdana" w:cs="Tahoma"/>
          <w:color w:val="0000FF"/>
          <w:sz w:val="20"/>
          <w:szCs w:val="20"/>
        </w:rPr>
      </w:pPr>
      <w:r>
        <w:rPr>
          <w:rFonts w:ascii="Verdana" w:hAnsi="Verdana" w:cs="Tahoma"/>
          <w:color w:val="0000FF"/>
          <w:sz w:val="20"/>
          <w:szCs w:val="20"/>
        </w:rPr>
        <w:t>Anexo II:8. Declaración sobre subcontratación de servidores.</w:t>
      </w:r>
    </w:p>
    <w:p w14:paraId="5F755C38" w14:textId="77777777" w:rsidR="008D2286" w:rsidRPr="00526DC6" w:rsidRDefault="008D2286" w:rsidP="008D2286">
      <w:pPr>
        <w:pStyle w:val="Prrafodelista"/>
        <w:numPr>
          <w:ilvl w:val="0"/>
          <w:numId w:val="159"/>
        </w:numPr>
        <w:tabs>
          <w:tab w:val="left" w:pos="0"/>
          <w:tab w:val="left" w:pos="851"/>
        </w:tabs>
        <w:spacing w:before="120" w:after="120"/>
        <w:ind w:left="1418" w:right="-316" w:hanging="142"/>
        <w:jc w:val="both"/>
        <w:rPr>
          <w:rFonts w:ascii="Verdana" w:hAnsi="Verdana" w:cs="Tahoma"/>
          <w:b/>
          <w:color w:val="0000FF"/>
          <w:sz w:val="19"/>
          <w:szCs w:val="19"/>
        </w:rPr>
      </w:pPr>
      <w:r>
        <w:rPr>
          <w:rFonts w:ascii="Verdana" w:hAnsi="Verdana" w:cs="Tahoma"/>
          <w:color w:val="0000FF"/>
          <w:sz w:val="19"/>
          <w:szCs w:val="19"/>
        </w:rPr>
        <w:t xml:space="preserve">Anexo II.9. </w:t>
      </w:r>
      <w:r w:rsidRPr="00801865">
        <w:rPr>
          <w:rFonts w:ascii="Verdana" w:eastAsia="Arial Unicode MS" w:hAnsi="Verdana"/>
          <w:color w:val="0000FF"/>
          <w:sz w:val="19"/>
          <w:szCs w:val="19"/>
        </w:rPr>
        <w:t>P</w:t>
      </w:r>
      <w:r>
        <w:rPr>
          <w:rFonts w:ascii="Verdana" w:eastAsia="Arial Unicode MS" w:hAnsi="Verdana"/>
          <w:color w:val="0000FF"/>
          <w:sz w:val="19"/>
          <w:szCs w:val="19"/>
        </w:rPr>
        <w:t xml:space="preserve">lan de Igualdad o delitos o sanciones firmes por infracción grave en materia de prevención de igualdad de hombres y mujeres, </w:t>
      </w:r>
      <w:r w:rsidRPr="00526DC6">
        <w:rPr>
          <w:rFonts w:ascii="Verdana" w:eastAsia="Arial Unicode MS" w:hAnsi="Verdana"/>
          <w:b/>
          <w:color w:val="0000FF"/>
          <w:sz w:val="19"/>
          <w:szCs w:val="19"/>
        </w:rPr>
        <w:t>en caso de que sea procedente.</w:t>
      </w:r>
    </w:p>
    <w:p w14:paraId="113EC9AF" w14:textId="221D6DA6" w:rsidR="008D2286" w:rsidRDefault="008D2286" w:rsidP="008D2286">
      <w:pPr>
        <w:pStyle w:val="Prrafodelista"/>
        <w:numPr>
          <w:ilvl w:val="0"/>
          <w:numId w:val="159"/>
        </w:numPr>
        <w:tabs>
          <w:tab w:val="left" w:pos="851"/>
        </w:tabs>
        <w:spacing w:before="120" w:after="120"/>
        <w:ind w:left="1418" w:right="-316" w:hanging="142"/>
        <w:jc w:val="both"/>
        <w:rPr>
          <w:rFonts w:ascii="Verdana" w:hAnsi="Verdana" w:cs="Tahoma"/>
          <w:color w:val="0000FF"/>
          <w:sz w:val="19"/>
          <w:szCs w:val="19"/>
        </w:rPr>
      </w:pPr>
      <w:r w:rsidRPr="00D417F6">
        <w:rPr>
          <w:rFonts w:ascii="Verdana" w:hAnsi="Verdana" w:cs="Tahoma"/>
          <w:color w:val="0000FF"/>
          <w:sz w:val="19"/>
          <w:szCs w:val="19"/>
        </w:rPr>
        <w:t>La cumplimentación d</w:t>
      </w:r>
      <w:r>
        <w:rPr>
          <w:rFonts w:ascii="Verdana" w:hAnsi="Verdana" w:cs="Tahoma"/>
          <w:color w:val="0000FF"/>
          <w:sz w:val="19"/>
          <w:szCs w:val="19"/>
        </w:rPr>
        <w:t>e los anexos II.3, II.4 y II.6</w:t>
      </w:r>
      <w:r w:rsidRPr="00D417F6">
        <w:rPr>
          <w:rFonts w:ascii="Verdana" w:hAnsi="Verdana" w:cs="Tahoma"/>
          <w:color w:val="0000FF"/>
          <w:sz w:val="19"/>
          <w:szCs w:val="19"/>
        </w:rPr>
        <w:t xml:space="preserve"> es opcional para el licitador. </w:t>
      </w:r>
    </w:p>
    <w:p w14:paraId="1B207297" w14:textId="64AF8AAC" w:rsidR="00C548B6" w:rsidRPr="008F04F6" w:rsidRDefault="00C548B6" w:rsidP="001D3DE3">
      <w:pPr>
        <w:pStyle w:val="Ttulo4"/>
        <w:spacing w:after="120"/>
        <w:ind w:left="851" w:right="-427"/>
        <w:jc w:val="both"/>
        <w:rPr>
          <w:b w:val="0"/>
          <w:i/>
          <w:sz w:val="19"/>
          <w:szCs w:val="19"/>
        </w:rPr>
      </w:pPr>
      <w:r w:rsidRPr="008F04F6">
        <w:rPr>
          <w:sz w:val="19"/>
          <w:szCs w:val="19"/>
        </w:rPr>
        <w:t>24.2.- SOBRE B: OFERTA EVALUABLE AUTOMÁTICAMENTE A TRAVÉS DE FÓRMULAS</w:t>
      </w:r>
      <w:bookmarkEnd w:id="368"/>
      <w:r w:rsidR="0064776F" w:rsidRPr="008F04F6">
        <w:rPr>
          <w:sz w:val="19"/>
          <w:szCs w:val="19"/>
        </w:rPr>
        <w:t>.</w:t>
      </w:r>
    </w:p>
    <w:p w14:paraId="46D8D1F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debe/n presentarse el/los siguiente/s documento/s:</w:t>
      </w:r>
    </w:p>
    <w:p w14:paraId="051323DF" w14:textId="5CA0EDD6" w:rsidR="00540210" w:rsidRPr="00FB6A99" w:rsidRDefault="00C548B6" w:rsidP="00540210">
      <w:pPr>
        <w:pStyle w:val="Prrafodelista"/>
        <w:numPr>
          <w:ilvl w:val="0"/>
          <w:numId w:val="28"/>
        </w:numPr>
        <w:spacing w:before="120" w:after="120"/>
        <w:ind w:left="1418" w:right="-427" w:hanging="284"/>
        <w:jc w:val="both"/>
        <w:rPr>
          <w:rFonts w:ascii="Verdana" w:hAnsi="Verdana"/>
          <w:color w:val="0000FF"/>
          <w:sz w:val="19"/>
          <w:szCs w:val="19"/>
        </w:rPr>
      </w:pPr>
      <w:r w:rsidRPr="008F04F6">
        <w:rPr>
          <w:rFonts w:ascii="Verdana" w:hAnsi="Verdana"/>
          <w:sz w:val="19"/>
          <w:szCs w:val="19"/>
        </w:rPr>
        <w:t xml:space="preserve">Oferta económica con arreglo al modelo que figura en el </w:t>
      </w:r>
      <w:r w:rsidRPr="008F04F6">
        <w:rPr>
          <w:rFonts w:ascii="Verdana" w:hAnsi="Verdana" w:cs="Tahoma"/>
          <w:b/>
          <w:color w:val="0000FF"/>
          <w:sz w:val="19"/>
          <w:szCs w:val="19"/>
        </w:rPr>
        <w:t>ANEXO III.1.</w:t>
      </w:r>
      <w:r w:rsidR="00540210">
        <w:rPr>
          <w:rFonts w:ascii="Verdana" w:hAnsi="Verdana" w:cs="Tahoma"/>
          <w:b/>
          <w:color w:val="0000FF"/>
          <w:sz w:val="19"/>
          <w:szCs w:val="19"/>
        </w:rPr>
        <w:t xml:space="preserve"> </w:t>
      </w:r>
      <w:r w:rsidR="00540210" w:rsidRPr="001E0163">
        <w:rPr>
          <w:rFonts w:ascii="Verdana" w:hAnsi="Verdana" w:cs="Tahoma"/>
          <w:color w:val="0000FF"/>
          <w:sz w:val="19"/>
          <w:szCs w:val="19"/>
        </w:rPr>
        <w:t>y firmado por el/la representante con poder suficiente.</w:t>
      </w:r>
    </w:p>
    <w:p w14:paraId="24D11A03" w14:textId="63B80930" w:rsidR="00FB6A99" w:rsidRPr="00FB6A99" w:rsidRDefault="00FB6A99" w:rsidP="00540210">
      <w:pPr>
        <w:pStyle w:val="Prrafodelista"/>
        <w:numPr>
          <w:ilvl w:val="0"/>
          <w:numId w:val="28"/>
        </w:numPr>
        <w:spacing w:before="120" w:after="120"/>
        <w:ind w:left="1418" w:right="-427" w:hanging="284"/>
        <w:jc w:val="both"/>
        <w:rPr>
          <w:rFonts w:ascii="Verdana" w:hAnsi="Verdana"/>
          <w:color w:val="0000FF"/>
          <w:sz w:val="19"/>
          <w:szCs w:val="19"/>
        </w:rPr>
      </w:pPr>
      <w:r>
        <w:rPr>
          <w:rFonts w:ascii="Verdana" w:hAnsi="Verdana"/>
          <w:color w:val="0000FF"/>
          <w:sz w:val="19"/>
          <w:szCs w:val="19"/>
        </w:rPr>
        <w:t>Como anexo a la oferta económica, deberán aportar la p</w:t>
      </w:r>
      <w:r w:rsidRPr="00FB6A99">
        <w:rPr>
          <w:rFonts w:ascii="Verdana" w:hAnsi="Verdana"/>
          <w:color w:val="0000FF"/>
          <w:sz w:val="19"/>
          <w:szCs w:val="19"/>
        </w:rPr>
        <w:t>lanificación temporal de acciones prevista para la ejecución del Plazo de Migración de Operador como justi</w:t>
      </w:r>
      <w:r>
        <w:rPr>
          <w:rFonts w:ascii="Verdana" w:hAnsi="Verdana"/>
          <w:color w:val="0000FF"/>
          <w:sz w:val="19"/>
          <w:szCs w:val="19"/>
        </w:rPr>
        <w:t>fi</w:t>
      </w:r>
      <w:r w:rsidRPr="00FB6A99">
        <w:rPr>
          <w:rFonts w:ascii="Verdana" w:hAnsi="Verdana"/>
          <w:color w:val="0000FF"/>
          <w:sz w:val="19"/>
          <w:szCs w:val="19"/>
        </w:rPr>
        <w:t>cación del plazo ofertado.</w:t>
      </w:r>
    </w:p>
    <w:p w14:paraId="01021DF8" w14:textId="2878372A" w:rsidR="00C548B6" w:rsidRPr="008F04F6" w:rsidRDefault="00C548B6" w:rsidP="001D3DE3">
      <w:pPr>
        <w:pStyle w:val="Ttulo4"/>
        <w:spacing w:after="120"/>
        <w:ind w:left="851" w:right="-427"/>
        <w:jc w:val="both"/>
        <w:rPr>
          <w:b w:val="0"/>
          <w:i/>
          <w:sz w:val="19"/>
          <w:szCs w:val="19"/>
        </w:rPr>
      </w:pPr>
      <w:bookmarkStart w:id="369" w:name="_Toc38387660"/>
      <w:r w:rsidRPr="008F04F6">
        <w:rPr>
          <w:sz w:val="19"/>
          <w:szCs w:val="19"/>
        </w:rPr>
        <w:t xml:space="preserve">24.3.- SOBRE C: OFERTA PARA CUYA EVALUACIÓN SE REQUIERE EFECTUAR UN JUICIO DE VALOR: </w:t>
      </w:r>
      <w:r w:rsidRPr="008F04F6">
        <w:rPr>
          <w:rFonts w:eastAsia="Times New Roman" w:cs="Tahoma"/>
          <w:b w:val="0"/>
          <w:color w:val="0000FF"/>
          <w:sz w:val="19"/>
          <w:szCs w:val="19"/>
        </w:rPr>
        <w:t>sí</w:t>
      </w:r>
      <w:bookmarkEnd w:id="369"/>
      <w:r w:rsidR="0064776F" w:rsidRPr="008F04F6">
        <w:rPr>
          <w:rFonts w:eastAsia="Times New Roman" w:cs="Tahoma"/>
          <w:b w:val="0"/>
          <w:color w:val="0000FF"/>
          <w:sz w:val="19"/>
          <w:szCs w:val="19"/>
        </w:rPr>
        <w:t>.</w:t>
      </w:r>
    </w:p>
    <w:p w14:paraId="5AECC106" w14:textId="490F6022" w:rsidR="00540210" w:rsidRDefault="00540210" w:rsidP="00540210">
      <w:pPr>
        <w:pStyle w:val="Ttulo4"/>
        <w:numPr>
          <w:ilvl w:val="3"/>
          <w:numId w:val="160"/>
        </w:numPr>
        <w:spacing w:after="120"/>
        <w:ind w:left="1418" w:right="-427" w:hanging="284"/>
        <w:jc w:val="both"/>
        <w:rPr>
          <w:rFonts w:cs="Tahoma"/>
          <w:b w:val="0"/>
          <w:color w:val="0000FF"/>
          <w:sz w:val="19"/>
          <w:szCs w:val="19"/>
        </w:rPr>
      </w:pPr>
      <w:bookmarkStart w:id="370" w:name="_Toc38387661"/>
      <w:r w:rsidRPr="002335F2">
        <w:rPr>
          <w:rFonts w:cs="Tahoma"/>
          <w:color w:val="0000FF"/>
          <w:sz w:val="19"/>
          <w:szCs w:val="19"/>
        </w:rPr>
        <w:t xml:space="preserve">Memoria Técnica </w:t>
      </w:r>
      <w:r w:rsidRPr="00540210">
        <w:rPr>
          <w:rFonts w:cs="Tahoma"/>
          <w:b w:val="0"/>
          <w:color w:val="0000FF"/>
          <w:sz w:val="19"/>
          <w:szCs w:val="19"/>
        </w:rPr>
        <w:t>y demás documentación que desarrolle lo explicitado en la cláusula 22.2.1.</w:t>
      </w:r>
    </w:p>
    <w:p w14:paraId="655893DF" w14:textId="0B3C5B47" w:rsidR="007E0D9A" w:rsidRDefault="007E0D9A" w:rsidP="007E0D9A">
      <w:pPr>
        <w:ind w:firstLine="1276"/>
        <w:rPr>
          <w:rFonts w:ascii="Verdana" w:eastAsia="Arial Unicode MS" w:hAnsi="Verdana" w:cs="Tahoma"/>
          <w:b/>
          <w:color w:val="0000FF"/>
          <w:sz w:val="19"/>
          <w:szCs w:val="19"/>
        </w:rPr>
      </w:pPr>
      <w:r>
        <w:rPr>
          <w:rFonts w:ascii="Verdana" w:eastAsia="Arial Unicode MS" w:hAnsi="Verdana" w:cs="Tahoma"/>
          <w:b/>
          <w:color w:val="0000FF"/>
          <w:sz w:val="19"/>
          <w:szCs w:val="19"/>
        </w:rPr>
        <w:t>La extensión de la Memoria Técnica será de treinta (30) páginas máximo.</w:t>
      </w:r>
    </w:p>
    <w:p w14:paraId="25865D0E" w14:textId="77777777" w:rsidR="007E0D9A" w:rsidRDefault="007E0D9A" w:rsidP="007E0D9A">
      <w:pPr>
        <w:ind w:firstLine="1276"/>
        <w:rPr>
          <w:rFonts w:ascii="Verdana" w:eastAsia="Arial Unicode MS" w:hAnsi="Verdana" w:cs="Tahoma"/>
          <w:b/>
          <w:color w:val="0000FF"/>
          <w:sz w:val="19"/>
          <w:szCs w:val="19"/>
        </w:rPr>
      </w:pPr>
    </w:p>
    <w:p w14:paraId="5044793E" w14:textId="672FF20F" w:rsidR="007E0D9A" w:rsidRPr="007E0D9A" w:rsidRDefault="007E0D9A" w:rsidP="007E0D9A">
      <w:pPr>
        <w:ind w:left="1276" w:right="-425"/>
        <w:jc w:val="both"/>
        <w:rPr>
          <w:rFonts w:ascii="Verdana" w:eastAsia="Arial Unicode MS" w:hAnsi="Verdana" w:cs="Tahoma"/>
          <w:color w:val="0000FF"/>
          <w:sz w:val="19"/>
          <w:szCs w:val="19"/>
        </w:rPr>
      </w:pPr>
      <w:r w:rsidRPr="007E0D9A">
        <w:rPr>
          <w:rFonts w:ascii="Verdana" w:eastAsia="Arial Unicode MS" w:hAnsi="Verdana" w:cs="Tahoma"/>
          <w:color w:val="0000FF"/>
          <w:sz w:val="19"/>
          <w:szCs w:val="19"/>
        </w:rPr>
        <w:t>La Memor</w:t>
      </w:r>
      <w:r w:rsidR="00533209">
        <w:rPr>
          <w:rFonts w:ascii="Verdana" w:eastAsia="Arial Unicode MS" w:hAnsi="Verdana" w:cs="Tahoma"/>
          <w:color w:val="0000FF"/>
          <w:sz w:val="19"/>
          <w:szCs w:val="19"/>
        </w:rPr>
        <w:t>i</w:t>
      </w:r>
      <w:r w:rsidRPr="007E0D9A">
        <w:rPr>
          <w:rFonts w:ascii="Verdana" w:eastAsia="Arial Unicode MS" w:hAnsi="Verdana" w:cs="Tahoma"/>
          <w:color w:val="0000FF"/>
          <w:sz w:val="19"/>
          <w:szCs w:val="19"/>
        </w:rPr>
        <w:t>a Técnica deberá ser clara y contener perfectamente identificadas las respuestas a las cuestiones planteadas y especifica</w:t>
      </w:r>
      <w:r w:rsidR="00533209">
        <w:rPr>
          <w:rFonts w:ascii="Verdana" w:eastAsia="Arial Unicode MS" w:hAnsi="Verdana" w:cs="Tahoma"/>
          <w:color w:val="0000FF"/>
          <w:sz w:val="19"/>
          <w:szCs w:val="19"/>
        </w:rPr>
        <w:t>c</w:t>
      </w:r>
      <w:r w:rsidRPr="007E0D9A">
        <w:rPr>
          <w:rFonts w:ascii="Verdana" w:eastAsia="Arial Unicode MS" w:hAnsi="Verdana" w:cs="Tahoma"/>
          <w:color w:val="0000FF"/>
          <w:sz w:val="19"/>
          <w:szCs w:val="19"/>
        </w:rPr>
        <w:t>iones técni</w:t>
      </w:r>
      <w:r w:rsidR="00533209">
        <w:rPr>
          <w:rFonts w:ascii="Verdana" w:eastAsia="Arial Unicode MS" w:hAnsi="Verdana" w:cs="Tahoma"/>
          <w:color w:val="0000FF"/>
          <w:sz w:val="19"/>
          <w:szCs w:val="19"/>
        </w:rPr>
        <w:t>c</w:t>
      </w:r>
      <w:r w:rsidRPr="007E0D9A">
        <w:rPr>
          <w:rFonts w:ascii="Verdana" w:eastAsia="Arial Unicode MS" w:hAnsi="Verdana" w:cs="Tahoma"/>
          <w:color w:val="0000FF"/>
          <w:sz w:val="19"/>
          <w:szCs w:val="19"/>
        </w:rPr>
        <w:t>as establecid</w:t>
      </w:r>
      <w:r w:rsidR="00533209">
        <w:rPr>
          <w:rFonts w:ascii="Verdana" w:eastAsia="Arial Unicode MS" w:hAnsi="Verdana" w:cs="Tahoma"/>
          <w:color w:val="0000FF"/>
          <w:sz w:val="19"/>
          <w:szCs w:val="19"/>
        </w:rPr>
        <w:t>a</w:t>
      </w:r>
      <w:r w:rsidRPr="007E0D9A">
        <w:rPr>
          <w:rFonts w:ascii="Verdana" w:eastAsia="Arial Unicode MS" w:hAnsi="Verdana" w:cs="Tahoma"/>
          <w:color w:val="0000FF"/>
          <w:sz w:val="19"/>
          <w:szCs w:val="19"/>
        </w:rPr>
        <w:t>s, permiti</w:t>
      </w:r>
      <w:r w:rsidR="00533209">
        <w:rPr>
          <w:rFonts w:ascii="Verdana" w:eastAsia="Arial Unicode MS" w:hAnsi="Verdana" w:cs="Tahoma"/>
          <w:color w:val="0000FF"/>
          <w:sz w:val="19"/>
          <w:szCs w:val="19"/>
        </w:rPr>
        <w:t>endo</w:t>
      </w:r>
      <w:r w:rsidRPr="007E0D9A">
        <w:rPr>
          <w:rFonts w:ascii="Verdana" w:eastAsia="Arial Unicode MS" w:hAnsi="Verdana" w:cs="Tahoma"/>
          <w:color w:val="0000FF"/>
          <w:sz w:val="19"/>
          <w:szCs w:val="19"/>
        </w:rPr>
        <w:t xml:space="preserve"> al órgano de contratación validar la oferta presentada y la valora</w:t>
      </w:r>
      <w:r w:rsidR="00533209">
        <w:rPr>
          <w:rFonts w:ascii="Verdana" w:eastAsia="Arial Unicode MS" w:hAnsi="Verdana" w:cs="Tahoma"/>
          <w:color w:val="0000FF"/>
          <w:sz w:val="19"/>
          <w:szCs w:val="19"/>
        </w:rPr>
        <w:t>c</w:t>
      </w:r>
      <w:r w:rsidRPr="007E0D9A">
        <w:rPr>
          <w:rFonts w:ascii="Verdana" w:eastAsia="Arial Unicode MS" w:hAnsi="Verdana" w:cs="Tahoma"/>
          <w:color w:val="0000FF"/>
          <w:sz w:val="19"/>
          <w:szCs w:val="19"/>
        </w:rPr>
        <w:t>ión de la mism</w:t>
      </w:r>
      <w:r w:rsidR="00533209">
        <w:rPr>
          <w:rFonts w:ascii="Verdana" w:eastAsia="Arial Unicode MS" w:hAnsi="Verdana" w:cs="Tahoma"/>
          <w:color w:val="0000FF"/>
          <w:sz w:val="19"/>
          <w:szCs w:val="19"/>
        </w:rPr>
        <w:t>a</w:t>
      </w:r>
      <w:r w:rsidRPr="007E0D9A">
        <w:rPr>
          <w:rFonts w:ascii="Verdana" w:eastAsia="Arial Unicode MS" w:hAnsi="Verdana" w:cs="Tahoma"/>
          <w:color w:val="0000FF"/>
          <w:sz w:val="19"/>
          <w:szCs w:val="19"/>
        </w:rPr>
        <w:t xml:space="preserve"> según l</w:t>
      </w:r>
      <w:r w:rsidR="00533209">
        <w:rPr>
          <w:rFonts w:ascii="Verdana" w:eastAsia="Arial Unicode MS" w:hAnsi="Verdana" w:cs="Tahoma"/>
          <w:color w:val="0000FF"/>
          <w:sz w:val="19"/>
          <w:szCs w:val="19"/>
        </w:rPr>
        <w:t>os</w:t>
      </w:r>
      <w:r w:rsidRPr="007E0D9A">
        <w:rPr>
          <w:rFonts w:ascii="Verdana" w:eastAsia="Arial Unicode MS" w:hAnsi="Verdana" w:cs="Tahoma"/>
          <w:color w:val="0000FF"/>
          <w:sz w:val="19"/>
          <w:szCs w:val="19"/>
        </w:rPr>
        <w:t xml:space="preserve"> crit</w:t>
      </w:r>
      <w:r w:rsidR="00533209">
        <w:rPr>
          <w:rFonts w:ascii="Verdana" w:eastAsia="Arial Unicode MS" w:hAnsi="Verdana" w:cs="Tahoma"/>
          <w:color w:val="0000FF"/>
          <w:sz w:val="19"/>
          <w:szCs w:val="19"/>
        </w:rPr>
        <w:t>e</w:t>
      </w:r>
      <w:r w:rsidRPr="007E0D9A">
        <w:rPr>
          <w:rFonts w:ascii="Verdana" w:eastAsia="Arial Unicode MS" w:hAnsi="Verdana" w:cs="Tahoma"/>
          <w:color w:val="0000FF"/>
          <w:sz w:val="19"/>
          <w:szCs w:val="19"/>
        </w:rPr>
        <w:t>rios de adjudicación que se determinen para el expediente.</w:t>
      </w:r>
    </w:p>
    <w:p w14:paraId="2B83CDFD" w14:textId="77777777" w:rsidR="005A450E" w:rsidRDefault="005A450E" w:rsidP="007E0D9A">
      <w:pPr>
        <w:ind w:left="1276" w:right="-425"/>
        <w:jc w:val="both"/>
        <w:rPr>
          <w:rFonts w:ascii="Verdana" w:eastAsia="Arial Unicode MS" w:hAnsi="Verdana" w:cs="Tahoma"/>
          <w:color w:val="0000FF"/>
          <w:sz w:val="19"/>
          <w:szCs w:val="19"/>
        </w:rPr>
      </w:pPr>
    </w:p>
    <w:p w14:paraId="3CA2BD1C" w14:textId="67A11D21" w:rsidR="00533209" w:rsidRDefault="007E0D9A" w:rsidP="007E0D9A">
      <w:pPr>
        <w:ind w:left="1276" w:right="-425"/>
        <w:jc w:val="both"/>
        <w:rPr>
          <w:rFonts w:ascii="Verdana" w:eastAsia="Arial Unicode MS" w:hAnsi="Verdana" w:cs="Tahoma"/>
          <w:color w:val="0000FF"/>
          <w:sz w:val="19"/>
          <w:szCs w:val="19"/>
        </w:rPr>
      </w:pPr>
      <w:r w:rsidRPr="007E0D9A">
        <w:rPr>
          <w:rFonts w:ascii="Verdana" w:eastAsia="Arial Unicode MS" w:hAnsi="Verdana" w:cs="Tahoma"/>
          <w:color w:val="0000FF"/>
          <w:sz w:val="19"/>
          <w:szCs w:val="19"/>
        </w:rPr>
        <w:t>A partir de esta i</w:t>
      </w:r>
      <w:r w:rsidR="00533209">
        <w:rPr>
          <w:rFonts w:ascii="Verdana" w:eastAsia="Arial Unicode MS" w:hAnsi="Verdana" w:cs="Tahoma"/>
          <w:color w:val="0000FF"/>
          <w:sz w:val="19"/>
          <w:szCs w:val="19"/>
        </w:rPr>
        <w:t>n</w:t>
      </w:r>
      <w:r w:rsidR="009954D1">
        <w:rPr>
          <w:rFonts w:ascii="Verdana" w:eastAsia="Arial Unicode MS" w:hAnsi="Verdana" w:cs="Tahoma"/>
          <w:color w:val="0000FF"/>
          <w:sz w:val="19"/>
          <w:szCs w:val="19"/>
        </w:rPr>
        <w:t>formación se determinará</w:t>
      </w:r>
      <w:r w:rsidRPr="007E0D9A">
        <w:rPr>
          <w:rFonts w:ascii="Verdana" w:eastAsia="Arial Unicode MS" w:hAnsi="Verdana" w:cs="Tahoma"/>
          <w:color w:val="0000FF"/>
          <w:sz w:val="19"/>
          <w:szCs w:val="19"/>
        </w:rPr>
        <w:t xml:space="preserve"> el grado de cump</w:t>
      </w:r>
      <w:r w:rsidR="00533209">
        <w:rPr>
          <w:rFonts w:ascii="Verdana" w:eastAsia="Arial Unicode MS" w:hAnsi="Verdana" w:cs="Tahoma"/>
          <w:color w:val="0000FF"/>
          <w:sz w:val="19"/>
          <w:szCs w:val="19"/>
        </w:rPr>
        <w:t>limiento</w:t>
      </w:r>
      <w:r w:rsidRPr="007E0D9A">
        <w:rPr>
          <w:rFonts w:ascii="Verdana" w:eastAsia="Arial Unicode MS" w:hAnsi="Verdana" w:cs="Tahoma"/>
          <w:color w:val="0000FF"/>
          <w:sz w:val="19"/>
          <w:szCs w:val="19"/>
        </w:rPr>
        <w:t xml:space="preserve"> de los </w:t>
      </w:r>
      <w:r w:rsidR="00533209">
        <w:rPr>
          <w:rFonts w:ascii="Verdana" w:eastAsia="Arial Unicode MS" w:hAnsi="Verdana" w:cs="Tahoma"/>
          <w:color w:val="0000FF"/>
          <w:sz w:val="19"/>
          <w:szCs w:val="19"/>
        </w:rPr>
        <w:t xml:space="preserve">requisitos planteados en el Pliego de </w:t>
      </w:r>
      <w:r w:rsidRPr="007E0D9A">
        <w:rPr>
          <w:rFonts w:ascii="Verdana" w:eastAsia="Arial Unicode MS" w:hAnsi="Verdana" w:cs="Tahoma"/>
          <w:color w:val="0000FF"/>
          <w:sz w:val="19"/>
          <w:szCs w:val="19"/>
        </w:rPr>
        <w:t>Prescripciones Técnica</w:t>
      </w:r>
      <w:r w:rsidR="00533209">
        <w:rPr>
          <w:rFonts w:ascii="Verdana" w:eastAsia="Arial Unicode MS" w:hAnsi="Verdana" w:cs="Tahoma"/>
          <w:color w:val="0000FF"/>
          <w:sz w:val="19"/>
          <w:szCs w:val="19"/>
        </w:rPr>
        <w:t>s.</w:t>
      </w:r>
    </w:p>
    <w:p w14:paraId="6227DE79" w14:textId="77777777" w:rsidR="005A450E" w:rsidRDefault="005A450E" w:rsidP="007E0D9A">
      <w:pPr>
        <w:ind w:left="1276" w:right="-425"/>
        <w:jc w:val="both"/>
        <w:rPr>
          <w:rFonts w:ascii="Verdana" w:eastAsia="Arial Unicode MS" w:hAnsi="Verdana" w:cs="Tahoma"/>
          <w:color w:val="0000FF"/>
          <w:sz w:val="19"/>
          <w:szCs w:val="19"/>
        </w:rPr>
      </w:pPr>
    </w:p>
    <w:p w14:paraId="0DB97215" w14:textId="5955F116" w:rsidR="00533209" w:rsidRDefault="00533209" w:rsidP="007E0D9A">
      <w:pPr>
        <w:ind w:left="1276" w:right="-425"/>
        <w:jc w:val="both"/>
        <w:rPr>
          <w:rFonts w:ascii="Verdana" w:eastAsia="Arial Unicode MS" w:hAnsi="Verdana" w:cs="Tahoma"/>
          <w:color w:val="0000FF"/>
          <w:sz w:val="19"/>
          <w:szCs w:val="19"/>
        </w:rPr>
      </w:pPr>
      <w:r>
        <w:rPr>
          <w:rFonts w:ascii="Verdana" w:eastAsia="Arial Unicode MS" w:hAnsi="Verdana" w:cs="Tahoma"/>
          <w:color w:val="0000FF"/>
          <w:sz w:val="19"/>
          <w:szCs w:val="19"/>
        </w:rPr>
        <w:t>La licitadora es la única responsable de las consecuencias que la falta, omisión o error en la i</w:t>
      </w:r>
      <w:r w:rsidR="005A450E">
        <w:rPr>
          <w:rFonts w:ascii="Verdana" w:eastAsia="Arial Unicode MS" w:hAnsi="Verdana" w:cs="Tahoma"/>
          <w:color w:val="0000FF"/>
          <w:sz w:val="19"/>
          <w:szCs w:val="19"/>
        </w:rPr>
        <w:t>n</w:t>
      </w:r>
      <w:r>
        <w:rPr>
          <w:rFonts w:ascii="Verdana" w:eastAsia="Arial Unicode MS" w:hAnsi="Verdana" w:cs="Tahoma"/>
          <w:color w:val="0000FF"/>
          <w:sz w:val="19"/>
          <w:szCs w:val="19"/>
        </w:rPr>
        <w:t>formación aportada como parte de su memor</w:t>
      </w:r>
      <w:r w:rsidR="005A450E">
        <w:rPr>
          <w:rFonts w:ascii="Verdana" w:eastAsia="Arial Unicode MS" w:hAnsi="Verdana" w:cs="Tahoma"/>
          <w:color w:val="0000FF"/>
          <w:sz w:val="19"/>
          <w:szCs w:val="19"/>
        </w:rPr>
        <w:t>ia</w:t>
      </w:r>
      <w:r>
        <w:rPr>
          <w:rFonts w:ascii="Verdana" w:eastAsia="Arial Unicode MS" w:hAnsi="Verdana" w:cs="Tahoma"/>
          <w:color w:val="0000FF"/>
          <w:sz w:val="19"/>
          <w:szCs w:val="19"/>
        </w:rPr>
        <w:t xml:space="preserve"> técnica puedan generar en el análisis y la valora</w:t>
      </w:r>
      <w:r w:rsidR="005A450E">
        <w:rPr>
          <w:rFonts w:ascii="Verdana" w:eastAsia="Arial Unicode MS" w:hAnsi="Verdana" w:cs="Tahoma"/>
          <w:color w:val="0000FF"/>
          <w:sz w:val="19"/>
          <w:szCs w:val="19"/>
        </w:rPr>
        <w:t>c</w:t>
      </w:r>
      <w:r>
        <w:rPr>
          <w:rFonts w:ascii="Verdana" w:eastAsia="Arial Unicode MS" w:hAnsi="Verdana" w:cs="Tahoma"/>
          <w:color w:val="0000FF"/>
          <w:sz w:val="19"/>
          <w:szCs w:val="19"/>
        </w:rPr>
        <w:t>ión de la misma.</w:t>
      </w:r>
    </w:p>
    <w:p w14:paraId="510EBC1F" w14:textId="77777777" w:rsidR="005A450E" w:rsidRDefault="005A450E" w:rsidP="007E0D9A">
      <w:pPr>
        <w:ind w:left="1276" w:right="-425"/>
        <w:jc w:val="both"/>
        <w:rPr>
          <w:rFonts w:ascii="Verdana" w:eastAsia="Arial Unicode MS" w:hAnsi="Verdana" w:cs="Tahoma"/>
          <w:color w:val="0000FF"/>
          <w:sz w:val="19"/>
          <w:szCs w:val="19"/>
        </w:rPr>
      </w:pPr>
    </w:p>
    <w:p w14:paraId="236AFEF7" w14:textId="6E067D77" w:rsidR="007E0D9A" w:rsidRDefault="00533209" w:rsidP="007E0D9A">
      <w:pPr>
        <w:ind w:left="1276" w:right="-425"/>
        <w:jc w:val="both"/>
        <w:rPr>
          <w:rFonts w:ascii="Verdana" w:eastAsia="Arial Unicode MS" w:hAnsi="Verdana" w:cs="Tahoma"/>
          <w:color w:val="0000FF"/>
          <w:sz w:val="19"/>
          <w:szCs w:val="19"/>
        </w:rPr>
      </w:pPr>
      <w:r>
        <w:rPr>
          <w:rFonts w:ascii="Verdana" w:eastAsia="Arial Unicode MS" w:hAnsi="Verdana" w:cs="Tahoma"/>
          <w:color w:val="0000FF"/>
          <w:sz w:val="19"/>
          <w:szCs w:val="19"/>
        </w:rPr>
        <w:t>Si la licitadora incluye en su oferta anexos técnicos, manuales u otra documentaci</w:t>
      </w:r>
      <w:r w:rsidR="005A450E">
        <w:rPr>
          <w:rFonts w:ascii="Verdana" w:eastAsia="Arial Unicode MS" w:hAnsi="Verdana" w:cs="Tahoma"/>
          <w:color w:val="0000FF"/>
          <w:sz w:val="19"/>
          <w:szCs w:val="19"/>
        </w:rPr>
        <w:t>ón auxiliar, la mism</w:t>
      </w:r>
      <w:r>
        <w:rPr>
          <w:rFonts w:ascii="Verdana" w:eastAsia="Arial Unicode MS" w:hAnsi="Verdana" w:cs="Tahoma"/>
          <w:color w:val="0000FF"/>
          <w:sz w:val="19"/>
          <w:szCs w:val="19"/>
        </w:rPr>
        <w:t xml:space="preserve">a será considerada como información </w:t>
      </w:r>
      <w:r w:rsidR="005A450E">
        <w:rPr>
          <w:rFonts w:ascii="Verdana" w:eastAsia="Arial Unicode MS" w:hAnsi="Verdana" w:cs="Tahoma"/>
          <w:color w:val="0000FF"/>
          <w:sz w:val="19"/>
          <w:szCs w:val="19"/>
        </w:rPr>
        <w:t xml:space="preserve">de complemento, teniendo </w:t>
      </w:r>
      <w:r>
        <w:rPr>
          <w:rFonts w:ascii="Verdana" w:eastAsia="Arial Unicode MS" w:hAnsi="Verdana" w:cs="Tahoma"/>
          <w:color w:val="0000FF"/>
          <w:sz w:val="19"/>
          <w:szCs w:val="19"/>
        </w:rPr>
        <w:t>la información recogida en la mem</w:t>
      </w:r>
      <w:r w:rsidR="005A450E">
        <w:rPr>
          <w:rFonts w:ascii="Verdana" w:eastAsia="Arial Unicode MS" w:hAnsi="Verdana" w:cs="Tahoma"/>
          <w:color w:val="0000FF"/>
          <w:sz w:val="19"/>
          <w:szCs w:val="19"/>
        </w:rPr>
        <w:t>o</w:t>
      </w:r>
      <w:r>
        <w:rPr>
          <w:rFonts w:ascii="Verdana" w:eastAsia="Arial Unicode MS" w:hAnsi="Verdana" w:cs="Tahoma"/>
          <w:color w:val="0000FF"/>
          <w:sz w:val="19"/>
          <w:szCs w:val="19"/>
        </w:rPr>
        <w:t>r</w:t>
      </w:r>
      <w:r w:rsidR="005A450E">
        <w:rPr>
          <w:rFonts w:ascii="Verdana" w:eastAsia="Arial Unicode MS" w:hAnsi="Verdana" w:cs="Tahoma"/>
          <w:color w:val="0000FF"/>
          <w:sz w:val="19"/>
          <w:szCs w:val="19"/>
        </w:rPr>
        <w:t>i</w:t>
      </w:r>
      <w:r>
        <w:rPr>
          <w:rFonts w:ascii="Verdana" w:eastAsia="Arial Unicode MS" w:hAnsi="Verdana" w:cs="Tahoma"/>
          <w:color w:val="0000FF"/>
          <w:sz w:val="19"/>
          <w:szCs w:val="19"/>
        </w:rPr>
        <w:t>a técn</w:t>
      </w:r>
      <w:r w:rsidR="005A450E">
        <w:rPr>
          <w:rFonts w:ascii="Verdana" w:eastAsia="Arial Unicode MS" w:hAnsi="Verdana" w:cs="Tahoma"/>
          <w:color w:val="0000FF"/>
          <w:sz w:val="19"/>
          <w:szCs w:val="19"/>
        </w:rPr>
        <w:t>ica</w:t>
      </w:r>
      <w:r>
        <w:rPr>
          <w:rFonts w:ascii="Verdana" w:eastAsia="Arial Unicode MS" w:hAnsi="Verdana" w:cs="Tahoma"/>
          <w:color w:val="0000FF"/>
          <w:sz w:val="19"/>
          <w:szCs w:val="19"/>
        </w:rPr>
        <w:t xml:space="preserve"> prepo</w:t>
      </w:r>
      <w:r w:rsidR="005A450E">
        <w:rPr>
          <w:rFonts w:ascii="Verdana" w:eastAsia="Arial Unicode MS" w:hAnsi="Verdana" w:cs="Tahoma"/>
          <w:color w:val="0000FF"/>
          <w:sz w:val="19"/>
          <w:szCs w:val="19"/>
        </w:rPr>
        <w:t>n</w:t>
      </w:r>
      <w:r>
        <w:rPr>
          <w:rFonts w:ascii="Verdana" w:eastAsia="Arial Unicode MS" w:hAnsi="Verdana" w:cs="Tahoma"/>
          <w:color w:val="0000FF"/>
          <w:sz w:val="19"/>
          <w:szCs w:val="19"/>
        </w:rPr>
        <w:t>derancia sobre l</w:t>
      </w:r>
      <w:r w:rsidR="005A450E">
        <w:rPr>
          <w:rFonts w:ascii="Verdana" w:eastAsia="Arial Unicode MS" w:hAnsi="Verdana" w:cs="Tahoma"/>
          <w:color w:val="0000FF"/>
          <w:sz w:val="19"/>
          <w:szCs w:val="19"/>
        </w:rPr>
        <w:t>os</w:t>
      </w:r>
      <w:r>
        <w:rPr>
          <w:rFonts w:ascii="Verdana" w:eastAsia="Arial Unicode MS" w:hAnsi="Verdana" w:cs="Tahoma"/>
          <w:color w:val="0000FF"/>
          <w:sz w:val="19"/>
          <w:szCs w:val="19"/>
        </w:rPr>
        <w:t xml:space="preserve"> Anexos en el proceso de análisis y valora</w:t>
      </w:r>
      <w:r w:rsidR="005A450E">
        <w:rPr>
          <w:rFonts w:ascii="Verdana" w:eastAsia="Arial Unicode MS" w:hAnsi="Verdana" w:cs="Tahoma"/>
          <w:color w:val="0000FF"/>
          <w:sz w:val="19"/>
          <w:szCs w:val="19"/>
        </w:rPr>
        <w:t>c</w:t>
      </w:r>
      <w:r>
        <w:rPr>
          <w:rFonts w:ascii="Verdana" w:eastAsia="Arial Unicode MS" w:hAnsi="Verdana" w:cs="Tahoma"/>
          <w:color w:val="0000FF"/>
          <w:sz w:val="19"/>
          <w:szCs w:val="19"/>
        </w:rPr>
        <w:t>ión de ofertas.</w:t>
      </w:r>
      <w:r w:rsidR="007E0D9A" w:rsidRPr="007E0D9A">
        <w:rPr>
          <w:rFonts w:ascii="Verdana" w:eastAsia="Arial Unicode MS" w:hAnsi="Verdana" w:cs="Tahoma"/>
          <w:color w:val="0000FF"/>
          <w:sz w:val="19"/>
          <w:szCs w:val="19"/>
        </w:rPr>
        <w:t xml:space="preserve"> </w:t>
      </w:r>
    </w:p>
    <w:p w14:paraId="0A082004" w14:textId="233D4044" w:rsidR="003A2303" w:rsidRDefault="003A2303" w:rsidP="007E0D9A">
      <w:pPr>
        <w:ind w:left="1276" w:right="-425"/>
        <w:jc w:val="both"/>
        <w:rPr>
          <w:rFonts w:ascii="Verdana" w:eastAsia="Arial Unicode MS" w:hAnsi="Verdana" w:cs="Tahoma"/>
          <w:color w:val="0000FF"/>
          <w:sz w:val="19"/>
          <w:szCs w:val="19"/>
        </w:rPr>
      </w:pPr>
    </w:p>
    <w:p w14:paraId="7FD72CB8" w14:textId="0E37D61F" w:rsidR="003A2303" w:rsidRDefault="003A2303" w:rsidP="007E0D9A">
      <w:pPr>
        <w:ind w:left="1276" w:right="-425"/>
        <w:jc w:val="both"/>
        <w:rPr>
          <w:rFonts w:ascii="Verdana" w:eastAsia="Arial Unicode MS" w:hAnsi="Verdana" w:cs="Tahoma"/>
          <w:color w:val="0000FF"/>
          <w:sz w:val="19"/>
          <w:szCs w:val="19"/>
        </w:rPr>
      </w:pPr>
      <w:r w:rsidRPr="00E16D76">
        <w:rPr>
          <w:rFonts w:ascii="Verdana" w:eastAsia="Arial Unicode MS" w:hAnsi="Verdana" w:cs="Tahoma"/>
          <w:color w:val="0000FF"/>
          <w:sz w:val="19"/>
          <w:szCs w:val="19"/>
        </w:rPr>
        <w:t>El Gobierno Vasco puede proceder a la EXCLUSIÓN de aquellas ofertas que, a tenor de la información presentada en la oferta técnica, resultaren inviables o no garanticen suficientemente el cumplimiento de los mínimos solicitados y establecidos en los pliegos con relación al objeto del contrato.</w:t>
      </w:r>
    </w:p>
    <w:p w14:paraId="4889F88F" w14:textId="77777777" w:rsidR="003A2303" w:rsidRDefault="003A2303" w:rsidP="007E0D9A">
      <w:pPr>
        <w:ind w:left="1276" w:right="-425"/>
        <w:jc w:val="both"/>
        <w:rPr>
          <w:rFonts w:ascii="Verdana" w:eastAsia="Arial Unicode MS" w:hAnsi="Verdana" w:cs="Tahoma"/>
          <w:color w:val="0000FF"/>
          <w:sz w:val="19"/>
          <w:szCs w:val="19"/>
        </w:rPr>
      </w:pPr>
    </w:p>
    <w:p w14:paraId="2DFBE965" w14:textId="711ED8A8" w:rsidR="003A2303" w:rsidRPr="003A2303" w:rsidRDefault="0021456F" w:rsidP="007E0D9A">
      <w:pPr>
        <w:ind w:left="1276" w:right="-425"/>
        <w:jc w:val="both"/>
        <w:rPr>
          <w:b/>
        </w:rPr>
      </w:pPr>
      <w:r>
        <w:rPr>
          <w:rFonts w:ascii="Verdana" w:eastAsia="Arial Unicode MS" w:hAnsi="Verdana" w:cs="Tahoma"/>
          <w:b/>
          <w:color w:val="0000FF"/>
          <w:sz w:val="19"/>
          <w:szCs w:val="19"/>
        </w:rPr>
        <w:t xml:space="preserve">EN EL SOBRE C </w:t>
      </w:r>
      <w:r w:rsidR="003A2303" w:rsidRPr="003A2303">
        <w:rPr>
          <w:rFonts w:ascii="Verdana" w:eastAsia="Arial Unicode MS" w:hAnsi="Verdana" w:cs="Tahoma"/>
          <w:b/>
          <w:color w:val="0000FF"/>
          <w:sz w:val="19"/>
          <w:szCs w:val="19"/>
        </w:rPr>
        <w:t>NO SE PUEDEN INCLUIR DATOS RELATIVOS AL PLAZO OFERTADO PARA EL PLAN DE MIGRACIÓN DE OPERADOR (PMO) YA QUE ES UN CRITERIO EVALUABL</w:t>
      </w:r>
      <w:r w:rsidR="00C51116">
        <w:rPr>
          <w:rFonts w:ascii="Verdana" w:eastAsia="Arial Unicode MS" w:hAnsi="Verdana" w:cs="Tahoma"/>
          <w:b/>
          <w:color w:val="0000FF"/>
          <w:sz w:val="19"/>
          <w:szCs w:val="19"/>
        </w:rPr>
        <w:t>E AUTOMÁTICAMENTE A TRAVÉS DE FÓR</w:t>
      </w:r>
      <w:r w:rsidR="003A2303" w:rsidRPr="003A2303">
        <w:rPr>
          <w:rFonts w:ascii="Verdana" w:eastAsia="Arial Unicode MS" w:hAnsi="Verdana" w:cs="Tahoma"/>
          <w:b/>
          <w:color w:val="0000FF"/>
          <w:sz w:val="19"/>
          <w:szCs w:val="19"/>
        </w:rPr>
        <w:t>MULAS, DEBIENDO INCLUIRSE EN EL SOBRE “B”, QUEDANDO EXCLUIDA LA OFERTA EN CASO CONTRARIO.</w:t>
      </w:r>
    </w:p>
    <w:p w14:paraId="3B2E4DF0" w14:textId="50D9EBDD" w:rsidR="00C548B6" w:rsidRPr="008F04F6" w:rsidRDefault="00C548B6" w:rsidP="00540210">
      <w:pPr>
        <w:pStyle w:val="Ttulo4"/>
        <w:spacing w:after="120"/>
        <w:ind w:right="-427"/>
        <w:jc w:val="both"/>
        <w:rPr>
          <w:b w:val="0"/>
          <w:i/>
          <w:sz w:val="19"/>
          <w:szCs w:val="19"/>
        </w:rPr>
      </w:pPr>
      <w:r w:rsidRPr="008F04F6">
        <w:rPr>
          <w:sz w:val="19"/>
          <w:szCs w:val="19"/>
        </w:rPr>
        <w:t xml:space="preserve">24.4.- Se admiten variantes: </w:t>
      </w:r>
      <w:r w:rsidRPr="008F04F6">
        <w:rPr>
          <w:rFonts w:eastAsia="Times New Roman" w:cs="Tahoma"/>
          <w:b w:val="0"/>
          <w:color w:val="0000FF"/>
          <w:sz w:val="19"/>
          <w:szCs w:val="19"/>
        </w:rPr>
        <w:t>no</w:t>
      </w:r>
      <w:bookmarkEnd w:id="370"/>
      <w:r w:rsidR="0064776F" w:rsidRPr="008F04F6">
        <w:rPr>
          <w:rFonts w:eastAsia="Times New Roman" w:cs="Tahoma"/>
          <w:b w:val="0"/>
          <w:color w:val="0000FF"/>
          <w:sz w:val="19"/>
          <w:szCs w:val="19"/>
        </w:rPr>
        <w:t>.</w:t>
      </w:r>
    </w:p>
    <w:p w14:paraId="7A70B831" w14:textId="1037E73B" w:rsidR="00C548B6" w:rsidRPr="008F04F6" w:rsidRDefault="00C548B6" w:rsidP="00D7102B">
      <w:pPr>
        <w:pStyle w:val="Ttulo5"/>
        <w:rPr>
          <w:b/>
        </w:rPr>
      </w:pPr>
      <w:r w:rsidRPr="008F04F6">
        <w:rPr>
          <w:b/>
        </w:rPr>
        <w:t>24.4.1.- Número máximo:</w:t>
      </w:r>
    </w:p>
    <w:p w14:paraId="51571EFE" w14:textId="69AC4370" w:rsidR="00C548B6" w:rsidRPr="008F04F6" w:rsidRDefault="00C548B6" w:rsidP="00D7102B">
      <w:pPr>
        <w:pStyle w:val="Ttulo5"/>
        <w:rPr>
          <w:b/>
        </w:rPr>
      </w:pPr>
      <w:r w:rsidRPr="008F04F6">
        <w:rPr>
          <w:b/>
        </w:rPr>
        <w:t>24.4.2.- Requisitos mínimos:</w:t>
      </w:r>
    </w:p>
    <w:p w14:paraId="164CE565" w14:textId="56D673B3" w:rsidR="00C548B6" w:rsidRPr="008F04F6" w:rsidRDefault="00C548B6" w:rsidP="00D7102B">
      <w:pPr>
        <w:pStyle w:val="Ttulo5"/>
        <w:rPr>
          <w:b/>
        </w:rPr>
      </w:pPr>
      <w:r w:rsidRPr="008F04F6">
        <w:rPr>
          <w:b/>
        </w:rPr>
        <w:t>24.4.3.- Modalidades de presentación:</w:t>
      </w:r>
    </w:p>
    <w:p w14:paraId="1F09157B" w14:textId="40C5C5E7" w:rsidR="00C548B6" w:rsidRPr="008F04F6" w:rsidRDefault="00C548B6" w:rsidP="00D7102B">
      <w:pPr>
        <w:pStyle w:val="Ttulo5"/>
        <w:rPr>
          <w:b/>
        </w:rPr>
      </w:pPr>
      <w:r w:rsidRPr="008F04F6">
        <w:rPr>
          <w:b/>
        </w:rPr>
        <w:t>24.4.4.- Características:</w:t>
      </w:r>
    </w:p>
    <w:p w14:paraId="3A89D598" w14:textId="77777777" w:rsidR="00C548B6" w:rsidRPr="008F04F6" w:rsidRDefault="00C548B6" w:rsidP="001D3DE3">
      <w:pPr>
        <w:pStyle w:val="Ttulo3"/>
        <w:spacing w:after="120"/>
        <w:ind w:left="284" w:hanging="284"/>
        <w:rPr>
          <w:rFonts w:eastAsia="Arial Unicode MS"/>
        </w:rPr>
      </w:pPr>
      <w:bookmarkStart w:id="371" w:name="_Toc33530750"/>
      <w:bookmarkStart w:id="372" w:name="_Toc157522068"/>
      <w:bookmarkStart w:id="373" w:name="_Toc528657928"/>
      <w:bookmarkStart w:id="374" w:name="_Toc528658747"/>
      <w:bookmarkStart w:id="375" w:name="_Toc528660374"/>
      <w:bookmarkStart w:id="376" w:name="_Toc528664224"/>
      <w:bookmarkStart w:id="377" w:name="_Toc528665915"/>
      <w:bookmarkStart w:id="378" w:name="_Toc528666540"/>
      <w:bookmarkStart w:id="379" w:name="_Toc528671263"/>
      <w:bookmarkStart w:id="380" w:name="_Toc530728043"/>
      <w:bookmarkStart w:id="381" w:name="_Toc5958933"/>
      <w:bookmarkStart w:id="382"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71"/>
      <w:bookmarkEnd w:id="372"/>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6154CE2B" w14:textId="3D8EC4EE" w:rsidR="00C548B6" w:rsidRPr="008F04F6" w:rsidRDefault="00C548B6" w:rsidP="001D3DE3">
      <w:pPr>
        <w:pStyle w:val="Ttulo4"/>
        <w:spacing w:after="120"/>
        <w:ind w:left="851" w:right="-427"/>
        <w:jc w:val="both"/>
        <w:rPr>
          <w:sz w:val="19"/>
          <w:szCs w:val="19"/>
        </w:rPr>
      </w:pPr>
      <w:bookmarkStart w:id="383"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 </w:t>
      </w:r>
      <w:r w:rsidRPr="008F04F6">
        <w:rPr>
          <w:rFonts w:eastAsia="Times New Roman" w:cs="Tahoma"/>
          <w:b w:val="0"/>
          <w:color w:val="0000FF"/>
          <w:sz w:val="19"/>
          <w:szCs w:val="19"/>
        </w:rPr>
        <w:t>sí, lo</w:t>
      </w:r>
      <w:r w:rsidR="00A33C70">
        <w:rPr>
          <w:rFonts w:eastAsia="Times New Roman" w:cs="Tahoma"/>
          <w:b w:val="0"/>
          <w:color w:val="0000FF"/>
          <w:sz w:val="19"/>
          <w:szCs w:val="19"/>
        </w:rPr>
        <w:t>s siguientes:</w:t>
      </w:r>
      <w:r w:rsidRPr="008F04F6">
        <w:rPr>
          <w:rFonts w:eastAsia="Times New Roman" w:cs="Tahoma"/>
          <w:b w:val="0"/>
          <w:color w:val="0000FF"/>
          <w:sz w:val="19"/>
          <w:szCs w:val="19"/>
        </w:rPr>
        <w:t xml:space="preserve"> salvo que se haya sustituido la solvencia por la clasificación indicada en la cláusula 21.3 de cláu</w:t>
      </w:r>
      <w:r w:rsidR="00A33C70">
        <w:rPr>
          <w:rFonts w:eastAsia="Times New Roman" w:cs="Tahoma"/>
          <w:b w:val="0"/>
          <w:color w:val="0000FF"/>
          <w:sz w:val="19"/>
          <w:szCs w:val="19"/>
        </w:rPr>
        <w:t>sulas específicas del contrato:</w:t>
      </w:r>
      <w:bookmarkEnd w:id="383"/>
      <w:r w:rsidRPr="008F04F6">
        <w:rPr>
          <w:sz w:val="19"/>
          <w:szCs w:val="19"/>
        </w:rPr>
        <w:t xml:space="preserve"> </w:t>
      </w:r>
    </w:p>
    <w:p w14:paraId="088116F2" w14:textId="06761BF5" w:rsidR="00C548B6" w:rsidRPr="00A43580" w:rsidRDefault="00C548B6" w:rsidP="00A43580">
      <w:pPr>
        <w:numPr>
          <w:ilvl w:val="0"/>
          <w:numId w:val="29"/>
        </w:numPr>
        <w:spacing w:before="120" w:after="120"/>
        <w:ind w:left="1418" w:right="-425" w:hanging="284"/>
        <w:jc w:val="both"/>
        <w:rPr>
          <w:rFonts w:ascii="Verdana" w:eastAsia="Arial Unicode MS" w:hAnsi="Verdana"/>
          <w:sz w:val="19"/>
          <w:szCs w:val="19"/>
        </w:rPr>
      </w:pPr>
      <w:r w:rsidRPr="00A43580">
        <w:rPr>
          <w:rFonts w:ascii="Verdana" w:eastAsia="Arial Unicode MS" w:hAnsi="Verdana"/>
          <w:b/>
          <w:sz w:val="19"/>
          <w:szCs w:val="19"/>
        </w:rPr>
        <w:t>Solvencia económica y financiera:</w:t>
      </w:r>
      <w:r w:rsidR="00A43580" w:rsidRPr="00A43580">
        <w:rPr>
          <w:rFonts w:ascii="Verdana" w:eastAsia="Arial Unicode MS" w:hAnsi="Verdana"/>
          <w:b/>
          <w:sz w:val="19"/>
          <w:szCs w:val="19"/>
        </w:rPr>
        <w:t xml:space="preserve"> </w:t>
      </w:r>
      <w:r w:rsidR="00A43580" w:rsidRPr="00A43580">
        <w:rPr>
          <w:rFonts w:ascii="Verdana" w:eastAsia="Arial Unicode MS" w:hAnsi="Verdana"/>
          <w:color w:val="0000FF"/>
          <w:sz w:val="19"/>
          <w:szCs w:val="19"/>
        </w:rPr>
        <w:t xml:space="preserve">Declaración de la persona con poder suficiente para representar a la empresa indicando </w:t>
      </w:r>
      <w:r w:rsidR="00A43580">
        <w:rPr>
          <w:rFonts w:ascii="Verdana" w:eastAsia="Arial Unicode MS" w:hAnsi="Verdana"/>
          <w:color w:val="0000FF"/>
          <w:sz w:val="19"/>
          <w:szCs w:val="19"/>
        </w:rPr>
        <w:t>h</w:t>
      </w:r>
      <w:r w:rsidR="00A43580" w:rsidRPr="00A43580">
        <w:rPr>
          <w:rFonts w:ascii="Verdana" w:hAnsi="Verdana"/>
          <w:color w:val="0000FF"/>
          <w:sz w:val="20"/>
          <w:szCs w:val="20"/>
        </w:rPr>
        <w:t>aber realizado negocios en el ámbito al que se refiere este contrato y por un volumen anual de negocios que, en el año de mayor volumen de los tres últimos ejercicios económicos concluidos, debe</w:t>
      </w:r>
      <w:r w:rsidR="00455414">
        <w:rPr>
          <w:rFonts w:ascii="Verdana" w:hAnsi="Verdana"/>
          <w:color w:val="0000FF"/>
          <w:sz w:val="20"/>
          <w:szCs w:val="20"/>
        </w:rPr>
        <w:t>rá ser al menos superior a 500.0</w:t>
      </w:r>
      <w:r w:rsidR="00A43580" w:rsidRPr="00A43580">
        <w:rPr>
          <w:rFonts w:ascii="Verdana" w:hAnsi="Verdana"/>
          <w:color w:val="0000FF"/>
          <w:sz w:val="20"/>
          <w:szCs w:val="20"/>
        </w:rPr>
        <w:t>00,00 euros, IVA incluido</w:t>
      </w:r>
      <w:r w:rsidR="00E16D76">
        <w:rPr>
          <w:rFonts w:ascii="Verdana" w:hAnsi="Verdana"/>
          <w:color w:val="0000FF"/>
          <w:sz w:val="20"/>
          <w:szCs w:val="20"/>
        </w:rPr>
        <w:t>.</w:t>
      </w:r>
    </w:p>
    <w:p w14:paraId="79BFA563" w14:textId="6BF3DF52" w:rsidR="00A43580" w:rsidRPr="00A43580" w:rsidRDefault="00C548B6" w:rsidP="00A43580">
      <w:pPr>
        <w:numPr>
          <w:ilvl w:val="0"/>
          <w:numId w:val="29"/>
        </w:numPr>
        <w:tabs>
          <w:tab w:val="num" w:pos="1135"/>
        </w:tabs>
        <w:spacing w:before="120" w:after="120"/>
        <w:ind w:right="-425" w:hanging="256"/>
        <w:jc w:val="both"/>
        <w:rPr>
          <w:rFonts w:ascii="Verdana" w:hAnsi="Verdana"/>
          <w:color w:val="0000FF"/>
          <w:sz w:val="20"/>
          <w:szCs w:val="20"/>
        </w:rPr>
      </w:pPr>
      <w:r w:rsidRPr="00A43580">
        <w:rPr>
          <w:rFonts w:ascii="Verdana" w:eastAsia="Arial Unicode MS" w:hAnsi="Verdana"/>
          <w:b/>
          <w:sz w:val="19"/>
          <w:szCs w:val="19"/>
        </w:rPr>
        <w:t>Solvencia técnica o profesional:</w:t>
      </w:r>
      <w:r w:rsidR="00A43580" w:rsidRPr="00A43580">
        <w:rPr>
          <w:rFonts w:ascii="Verdana" w:eastAsia="Arial Unicode MS" w:hAnsi="Verdana"/>
          <w:b/>
          <w:sz w:val="19"/>
          <w:szCs w:val="19"/>
        </w:rPr>
        <w:t xml:space="preserve"> </w:t>
      </w:r>
      <w:r w:rsidR="00A43580" w:rsidRPr="00A43580">
        <w:rPr>
          <w:rFonts w:ascii="Verdana" w:eastAsia="Arial Unicode MS" w:hAnsi="Verdana"/>
          <w:color w:val="0000FF"/>
          <w:sz w:val="19"/>
          <w:szCs w:val="19"/>
        </w:rPr>
        <w:t>se aporta</w:t>
      </w:r>
      <w:r w:rsidR="00A43580">
        <w:rPr>
          <w:rFonts w:ascii="Verdana" w:eastAsia="Arial Unicode MS" w:hAnsi="Verdana"/>
          <w:color w:val="0000FF"/>
          <w:sz w:val="19"/>
          <w:szCs w:val="19"/>
        </w:rPr>
        <w:t>r</w:t>
      </w:r>
      <w:r w:rsidR="00E16D76">
        <w:rPr>
          <w:rFonts w:ascii="Verdana" w:eastAsia="Arial Unicode MS" w:hAnsi="Verdana"/>
          <w:color w:val="0000FF"/>
          <w:sz w:val="19"/>
          <w:szCs w:val="19"/>
        </w:rPr>
        <w:t>á</w:t>
      </w:r>
      <w:r w:rsidR="00A43580" w:rsidRPr="00A43580">
        <w:rPr>
          <w:rFonts w:ascii="Verdana" w:eastAsia="Arial Unicode MS" w:hAnsi="Verdana"/>
          <w:color w:val="0000FF"/>
          <w:sz w:val="19"/>
          <w:szCs w:val="19"/>
        </w:rPr>
        <w:t xml:space="preserve"> la siguiente documentación:</w:t>
      </w:r>
    </w:p>
    <w:p w14:paraId="73C608D6" w14:textId="56BD6848" w:rsidR="00A43580" w:rsidRPr="00A43580" w:rsidRDefault="00A43580" w:rsidP="00A43580">
      <w:pPr>
        <w:pStyle w:val="Prrafodelista"/>
        <w:numPr>
          <w:ilvl w:val="0"/>
          <w:numId w:val="29"/>
        </w:numPr>
        <w:tabs>
          <w:tab w:val="clear" w:pos="1390"/>
          <w:tab w:val="num" w:pos="1560"/>
        </w:tabs>
        <w:spacing w:before="120" w:after="120"/>
        <w:ind w:left="1701" w:right="-425" w:hanging="141"/>
        <w:jc w:val="both"/>
        <w:rPr>
          <w:rFonts w:ascii="Verdana" w:hAnsi="Verdana"/>
          <w:color w:val="0000FF"/>
          <w:sz w:val="20"/>
          <w:szCs w:val="20"/>
        </w:rPr>
      </w:pPr>
      <w:r>
        <w:rPr>
          <w:rFonts w:ascii="Verdana" w:eastAsia="Arial Unicode MS" w:hAnsi="Verdana"/>
          <w:color w:val="0000FF"/>
          <w:sz w:val="19"/>
          <w:szCs w:val="19"/>
        </w:rPr>
        <w:t>R</w:t>
      </w:r>
      <w:r w:rsidRPr="00A43580">
        <w:rPr>
          <w:rFonts w:ascii="Verdana" w:eastAsia="Arial Unicode MS" w:hAnsi="Verdana"/>
          <w:color w:val="0000FF"/>
          <w:sz w:val="20"/>
          <w:szCs w:val="20"/>
        </w:rPr>
        <w:t xml:space="preserve">elación </w:t>
      </w:r>
      <w:r w:rsidRPr="00A43580">
        <w:rPr>
          <w:rFonts w:ascii="Verdana" w:hAnsi="Verdana"/>
          <w:color w:val="0000FF"/>
          <w:sz w:val="20"/>
          <w:szCs w:val="20"/>
        </w:rPr>
        <w:t xml:space="preserve">de los principales servicios de naturaleza análoga al objeto del contrato realizados en el curso de los tres últimos años, cuyo importe acumulado en el año de mayor ejecución sea igual o superior a </w:t>
      </w:r>
      <w:r w:rsidR="00455414">
        <w:rPr>
          <w:rFonts w:ascii="Verdana" w:hAnsi="Verdana"/>
          <w:color w:val="0000FF"/>
          <w:sz w:val="20"/>
          <w:szCs w:val="20"/>
        </w:rPr>
        <w:t>300.000</w:t>
      </w:r>
      <w:r w:rsidRPr="00A43580">
        <w:rPr>
          <w:rFonts w:ascii="Verdana" w:hAnsi="Verdana"/>
          <w:color w:val="0000FF"/>
          <w:sz w:val="20"/>
          <w:szCs w:val="20"/>
        </w:rPr>
        <w:t>,00 euros, IVA incluido</w:t>
      </w:r>
      <w:r w:rsidR="003A2303">
        <w:rPr>
          <w:rFonts w:ascii="Verdana" w:hAnsi="Verdana"/>
          <w:color w:val="0000FF"/>
          <w:sz w:val="20"/>
          <w:szCs w:val="20"/>
        </w:rPr>
        <w:t>.</w:t>
      </w:r>
    </w:p>
    <w:p w14:paraId="3233A855" w14:textId="388BB463" w:rsidR="00A43580" w:rsidRPr="00A43580" w:rsidRDefault="00A43580" w:rsidP="00A43580">
      <w:pPr>
        <w:pStyle w:val="Prrafodelista"/>
        <w:numPr>
          <w:ilvl w:val="2"/>
          <w:numId w:val="161"/>
        </w:numPr>
        <w:spacing w:before="120" w:after="120"/>
        <w:ind w:left="1701" w:right="-425" w:hanging="141"/>
        <w:jc w:val="both"/>
        <w:rPr>
          <w:rFonts w:ascii="Verdana" w:hAnsi="Verdana"/>
          <w:color w:val="0000FF"/>
          <w:sz w:val="20"/>
          <w:szCs w:val="20"/>
        </w:rPr>
      </w:pPr>
      <w:r w:rsidRPr="00A43580">
        <w:rPr>
          <w:rFonts w:ascii="Verdana" w:hAnsi="Verdana"/>
          <w:color w:val="0000FF"/>
          <w:sz w:val="20"/>
          <w:szCs w:val="20"/>
        </w:rPr>
        <w:t>Descripción de las infraestructuras de telecomunicaciones de que dispone a nivel nacional para la prestación de los servicios que son objeto del contrato.</w:t>
      </w:r>
      <w:r w:rsidR="003A2303">
        <w:rPr>
          <w:rFonts w:ascii="Verdana" w:hAnsi="Verdana"/>
          <w:color w:val="0000FF"/>
          <w:sz w:val="20"/>
          <w:szCs w:val="20"/>
        </w:rPr>
        <w:t xml:space="preserve"> Se describirá su ámbito geográfico, base o tecnología sobre la que se soporta y servicios proporcionados en relación con el objeto del contrato.</w:t>
      </w:r>
    </w:p>
    <w:p w14:paraId="28160D3F" w14:textId="20274FC9" w:rsidR="00C548B6" w:rsidRPr="00A43580" w:rsidRDefault="00C548B6" w:rsidP="00A43580">
      <w:pPr>
        <w:spacing w:before="120" w:after="120"/>
        <w:jc w:val="both"/>
        <w:rPr>
          <w:rFonts w:ascii="Verdana" w:hAnsi="Verdana"/>
          <w:color w:val="0000FF"/>
          <w:sz w:val="20"/>
          <w:szCs w:val="20"/>
        </w:rPr>
      </w:pPr>
    </w:p>
    <w:p w14:paraId="7120601E" w14:textId="77777777" w:rsidR="007C3361" w:rsidRPr="008F04F6" w:rsidRDefault="007C3361" w:rsidP="007C3361">
      <w:pPr>
        <w:tabs>
          <w:tab w:val="left" w:pos="0"/>
          <w:tab w:val="left" w:pos="1985"/>
        </w:tabs>
        <w:spacing w:before="120" w:after="120"/>
        <w:ind w:left="1134" w:right="-427"/>
        <w:jc w:val="both"/>
        <w:rPr>
          <w:rFonts w:ascii="Verdana" w:hAnsi="Verdana" w:cs="Tahoma"/>
          <w:b/>
          <w:sz w:val="19"/>
          <w:szCs w:val="19"/>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09D523A7" w14:textId="02145A02" w:rsidR="007C3361" w:rsidRPr="008F04F6" w:rsidRDefault="007C3361" w:rsidP="007C3361">
      <w:pPr>
        <w:tabs>
          <w:tab w:val="left" w:pos="0"/>
        </w:tabs>
        <w:spacing w:before="120" w:after="120"/>
        <w:ind w:left="1418" w:right="-425"/>
        <w:jc w:val="both"/>
        <w:rPr>
          <w:rFonts w:ascii="Verdana" w:eastAsia="Arial Unicode MS" w:hAnsi="Verdana"/>
          <w:sz w:val="19"/>
          <w:szCs w:val="19"/>
        </w:rPr>
      </w:pPr>
      <w:r w:rsidRPr="008F04F6">
        <w:rPr>
          <w:rFonts w:ascii="Verdana" w:hAnsi="Verdana" w:cs="Tahoma"/>
          <w:b/>
          <w:sz w:val="19"/>
          <w:szCs w:val="19"/>
        </w:rPr>
        <w:t>…</w:t>
      </w:r>
    </w:p>
    <w:p w14:paraId="710701DA" w14:textId="048A3FAA" w:rsidR="00C548B6" w:rsidRPr="008F04F6" w:rsidRDefault="00C548B6" w:rsidP="001D3DE3">
      <w:pPr>
        <w:pStyle w:val="Ttulo4"/>
        <w:spacing w:after="120"/>
        <w:ind w:left="851" w:right="-427"/>
        <w:jc w:val="both"/>
        <w:rPr>
          <w:rFonts w:eastAsia="Times New Roman" w:cs="Tahoma"/>
          <w:b w:val="0"/>
          <w:color w:val="0000FF"/>
          <w:sz w:val="19"/>
          <w:szCs w:val="19"/>
        </w:rPr>
      </w:pPr>
      <w:bookmarkStart w:id="384" w:name="_Toc38387664"/>
      <w:r w:rsidRPr="008F04F6">
        <w:rPr>
          <w:sz w:val="19"/>
          <w:szCs w:val="19"/>
        </w:rPr>
        <w:t xml:space="preserve">25.2.- Documentación a efectos de acreditar la disponibilidad de los medios materiales y humanos a los que se refiere la cláusula 21.6 de cláusulas específicas del contrato: </w:t>
      </w:r>
      <w:r w:rsidRPr="008F04F6">
        <w:rPr>
          <w:rFonts w:eastAsia="Times New Roman" w:cs="Tahoma"/>
          <w:b w:val="0"/>
          <w:color w:val="0000FF"/>
          <w:sz w:val="19"/>
          <w:szCs w:val="19"/>
        </w:rPr>
        <w:t>no procede</w:t>
      </w:r>
      <w:bookmarkEnd w:id="384"/>
      <w:r w:rsidR="0064776F" w:rsidRPr="008F04F6">
        <w:rPr>
          <w:rFonts w:eastAsia="Times New Roman" w:cs="Tahoma"/>
          <w:b w:val="0"/>
          <w:color w:val="0000FF"/>
          <w:sz w:val="19"/>
          <w:szCs w:val="19"/>
        </w:rPr>
        <w:t>.</w:t>
      </w:r>
    </w:p>
    <w:p w14:paraId="34DEEB7A" w14:textId="6400D792" w:rsidR="00C548B6" w:rsidRPr="008F04F6" w:rsidRDefault="00C548B6" w:rsidP="001D3DE3">
      <w:pPr>
        <w:pStyle w:val="Ttulo3"/>
        <w:spacing w:after="120"/>
      </w:pPr>
      <w:bookmarkStart w:id="385" w:name="_Toc33530751"/>
      <w:bookmarkStart w:id="386" w:name="_Toc157522069"/>
      <w:bookmarkEnd w:id="373"/>
      <w:bookmarkEnd w:id="374"/>
      <w:bookmarkEnd w:id="375"/>
      <w:bookmarkEnd w:id="376"/>
      <w:bookmarkEnd w:id="377"/>
      <w:bookmarkEnd w:id="378"/>
      <w:bookmarkEnd w:id="379"/>
      <w:bookmarkEnd w:id="380"/>
      <w:bookmarkEnd w:id="381"/>
      <w:bookmarkEnd w:id="382"/>
      <w:r w:rsidRPr="008F04F6">
        <w:t>26.- CLÁUSULAS ADICIONALES RELATIVAS AL PROCEDIMIENTO</w:t>
      </w:r>
      <w:bookmarkEnd w:id="385"/>
      <w:bookmarkEnd w:id="386"/>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87" w:name="_Toc38387666"/>
      <w:r w:rsidRPr="008F04F6">
        <w:rPr>
          <w:sz w:val="19"/>
          <w:szCs w:val="19"/>
        </w:rPr>
        <w:t>26.1.- Información adicional sobre los pliegos y documentación complementaria:</w:t>
      </w:r>
      <w:bookmarkEnd w:id="387"/>
    </w:p>
    <w:p w14:paraId="3F18ADAD" w14:textId="06A2D459" w:rsidR="00A43580" w:rsidRPr="00A43580" w:rsidRDefault="00C548B6" w:rsidP="00B95860">
      <w:pPr>
        <w:spacing w:before="120" w:after="120"/>
        <w:ind w:left="1418" w:right="-318" w:hanging="851"/>
        <w:jc w:val="both"/>
        <w:rPr>
          <w:rFonts w:ascii="Verdana" w:hAnsi="Verdana"/>
          <w:color w:val="0000FF"/>
          <w:sz w:val="19"/>
          <w:szCs w:val="19"/>
        </w:rPr>
      </w:pPr>
      <w:r w:rsidRPr="00A43580">
        <w:rPr>
          <w:rFonts w:ascii="Verdana" w:hAnsi="Verdana"/>
          <w:b/>
          <w:sz w:val="19"/>
          <w:szCs w:val="19"/>
        </w:rPr>
        <w:t xml:space="preserve">26.1.1.- Fecha límite para su solicitud: </w:t>
      </w:r>
      <w:r w:rsidR="00A43580" w:rsidRPr="00A43580">
        <w:rPr>
          <w:rFonts w:ascii="Verdana" w:hAnsi="Verdana"/>
          <w:color w:val="0000FF"/>
          <w:sz w:val="19"/>
          <w:szCs w:val="19"/>
        </w:rPr>
        <w:t>12 días antes de la fecha límite para presentar ofertas.</w:t>
      </w:r>
    </w:p>
    <w:p w14:paraId="4A2777EC" w14:textId="68637AE1" w:rsidR="00A43580" w:rsidRPr="00A43580" w:rsidRDefault="00C548B6" w:rsidP="00B95860">
      <w:pPr>
        <w:spacing w:before="120" w:after="120"/>
        <w:ind w:left="1418" w:right="-318" w:hanging="851"/>
        <w:jc w:val="both"/>
        <w:rPr>
          <w:rFonts w:ascii="Verdana" w:hAnsi="Verdana"/>
          <w:color w:val="0000FF"/>
          <w:sz w:val="19"/>
          <w:szCs w:val="19"/>
        </w:rPr>
      </w:pPr>
      <w:r w:rsidRPr="00A43580">
        <w:rPr>
          <w:rFonts w:ascii="Verdana" w:hAnsi="Verdana"/>
          <w:b/>
          <w:sz w:val="19"/>
          <w:szCs w:val="19"/>
        </w:rPr>
        <w:t>26.1.2.- Fecha límite para su obtención:</w:t>
      </w:r>
      <w:r w:rsidR="00A43580" w:rsidRPr="00A43580">
        <w:rPr>
          <w:rFonts w:ascii="Verdana" w:hAnsi="Verdana"/>
          <w:b/>
          <w:sz w:val="19"/>
          <w:szCs w:val="19"/>
        </w:rPr>
        <w:t xml:space="preserve"> </w:t>
      </w:r>
      <w:r w:rsidR="00B95860" w:rsidRPr="00B95860">
        <w:rPr>
          <w:rFonts w:ascii="Verdana" w:hAnsi="Verdana"/>
          <w:color w:val="0000FF"/>
          <w:sz w:val="19"/>
          <w:szCs w:val="19"/>
        </w:rPr>
        <w:t>6</w:t>
      </w:r>
      <w:r w:rsidR="00A43580" w:rsidRPr="00B95860">
        <w:rPr>
          <w:rFonts w:ascii="Verdana" w:hAnsi="Verdana"/>
          <w:color w:val="0000FF"/>
          <w:sz w:val="19"/>
          <w:szCs w:val="19"/>
        </w:rPr>
        <w:t xml:space="preserve"> </w:t>
      </w:r>
      <w:r w:rsidR="00A43580" w:rsidRPr="00A43580">
        <w:rPr>
          <w:rFonts w:ascii="Verdana" w:hAnsi="Verdana"/>
          <w:color w:val="0000FF"/>
          <w:sz w:val="19"/>
          <w:szCs w:val="19"/>
        </w:rPr>
        <w:t>días antes de la fecha límite para presentar ofertas.</w:t>
      </w:r>
    </w:p>
    <w:p w14:paraId="5B52C7D1" w14:textId="4D318C68" w:rsidR="00C548B6" w:rsidRPr="00B95860" w:rsidRDefault="00C548B6" w:rsidP="00B95860">
      <w:pPr>
        <w:pStyle w:val="Ttulo5"/>
        <w:rPr>
          <w:rFonts w:cs="Tahoma"/>
          <w:color w:val="0000FF"/>
        </w:rPr>
      </w:pPr>
      <w:r w:rsidRPr="008F04F6">
        <w:rPr>
          <w:b/>
        </w:rPr>
        <w:t xml:space="preserve">26.1.3.- Carácter vinculante de las aclaraciones sobre los pliegos o resto de documentación: </w:t>
      </w:r>
      <w:r w:rsidRPr="00B95860">
        <w:rPr>
          <w:rFonts w:cs="Tahoma"/>
          <w:color w:val="0000FF"/>
        </w:rPr>
        <w:t>s</w:t>
      </w:r>
      <w:r w:rsidR="00B95860">
        <w:rPr>
          <w:rFonts w:cs="Tahoma"/>
          <w:color w:val="0000FF"/>
        </w:rPr>
        <w:t>í</w:t>
      </w:r>
      <w:r w:rsidR="00B95860" w:rsidRPr="00B95860">
        <w:rPr>
          <w:rFonts w:cs="Tahoma"/>
          <w:color w:val="0000FF"/>
        </w:rPr>
        <w:t>.</w:t>
      </w:r>
    </w:p>
    <w:p w14:paraId="11C878CA" w14:textId="1445D579" w:rsidR="00C548B6" w:rsidRPr="008F04F6" w:rsidRDefault="00C548B6" w:rsidP="001D3DE3">
      <w:pPr>
        <w:pStyle w:val="Ttulo4"/>
        <w:spacing w:after="120"/>
        <w:ind w:left="851" w:right="-427"/>
        <w:jc w:val="both"/>
        <w:rPr>
          <w:sz w:val="19"/>
          <w:szCs w:val="19"/>
        </w:rPr>
      </w:pPr>
      <w:bookmarkStart w:id="388" w:name="_Toc38387667"/>
      <w:r w:rsidRPr="008F04F6">
        <w:rPr>
          <w:sz w:val="19"/>
          <w:szCs w:val="19"/>
        </w:rPr>
        <w:lastRenderedPageBreak/>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bookmarkEnd w:id="388"/>
      <w:r w:rsidR="0064776F" w:rsidRPr="008F04F6">
        <w:rPr>
          <w:rFonts w:eastAsia="Times New Roman" w:cs="Tahoma"/>
          <w:b w:val="0"/>
          <w:color w:val="0000FF"/>
          <w:sz w:val="19"/>
          <w:szCs w:val="19"/>
        </w:rPr>
        <w:t>.</w:t>
      </w:r>
    </w:p>
    <w:p w14:paraId="52CEAB62" w14:textId="577810D0" w:rsidR="00C548B6" w:rsidRPr="008F04F6" w:rsidRDefault="00C548B6" w:rsidP="001D3DE3">
      <w:pPr>
        <w:pStyle w:val="Ttulo4"/>
        <w:spacing w:after="120"/>
        <w:ind w:left="851" w:right="-427"/>
        <w:jc w:val="both"/>
        <w:rPr>
          <w:sz w:val="19"/>
          <w:szCs w:val="19"/>
        </w:rPr>
      </w:pPr>
      <w:bookmarkStart w:id="389"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no procede</w:t>
      </w:r>
      <w:bookmarkEnd w:id="389"/>
      <w:r w:rsidR="0064776F" w:rsidRPr="008F04F6">
        <w:rPr>
          <w:rFonts w:eastAsia="Times New Roman" w:cs="Tahoma"/>
          <w:b w:val="0"/>
          <w:color w:val="0000FF"/>
          <w:sz w:val="19"/>
          <w:szCs w:val="19"/>
        </w:rPr>
        <w:t>.</w:t>
      </w:r>
    </w:p>
    <w:p w14:paraId="387922E7" w14:textId="790E404A" w:rsidR="00C548B6" w:rsidRPr="008F04F6" w:rsidRDefault="00C548B6" w:rsidP="000D6579">
      <w:pPr>
        <w:pStyle w:val="Ttulo4"/>
        <w:spacing w:after="120"/>
        <w:ind w:left="851" w:right="-427"/>
        <w:jc w:val="both"/>
        <w:rPr>
          <w:rFonts w:eastAsia="Times New Roman" w:cs="Tahoma"/>
          <w:b w:val="0"/>
          <w:color w:val="0000FF"/>
          <w:sz w:val="19"/>
          <w:szCs w:val="19"/>
        </w:rPr>
      </w:pPr>
      <w:bookmarkStart w:id="390" w:name="_Toc38387669"/>
      <w:r w:rsidRPr="008F04F6">
        <w:rPr>
          <w:sz w:val="19"/>
          <w:szCs w:val="19"/>
        </w:rPr>
        <w:t xml:space="preserve">26.4.- Documentación adicional a la indicada en la cláusula 23.1 de condiciones generales a presentar con carácter previo a la formalización: </w:t>
      </w:r>
      <w:r w:rsidR="00B95860">
        <w:rPr>
          <w:rFonts w:eastAsia="Times New Roman" w:cs="Tahoma"/>
          <w:b w:val="0"/>
          <w:color w:val="0000FF"/>
          <w:sz w:val="19"/>
          <w:szCs w:val="19"/>
        </w:rPr>
        <w:t>no</w:t>
      </w:r>
      <w:bookmarkEnd w:id="390"/>
      <w:r w:rsidR="0064776F" w:rsidRPr="008F04F6">
        <w:rPr>
          <w:rFonts w:eastAsia="Times New Roman" w:cs="Tahoma"/>
          <w:b w:val="0"/>
          <w:color w:val="0000FF"/>
          <w:sz w:val="19"/>
          <w:szCs w:val="19"/>
        </w:rPr>
        <w:t>.</w:t>
      </w:r>
    </w:p>
    <w:p w14:paraId="651485A4" w14:textId="4813E77E" w:rsidR="00E16D76" w:rsidRPr="008F04F6" w:rsidRDefault="000D6579" w:rsidP="003B4005">
      <w:pPr>
        <w:pStyle w:val="Ttulo4"/>
        <w:ind w:left="851" w:right="-427"/>
        <w:jc w:val="both"/>
      </w:pPr>
      <w:bookmarkStart w:id="391" w:name="_Toc505598216"/>
      <w:bookmarkStart w:id="392" w:name="_Toc505598293"/>
      <w:bookmarkStart w:id="393" w:name="_Toc505598386"/>
      <w:bookmarkStart w:id="394" w:name="_Toc528657929"/>
      <w:bookmarkStart w:id="395" w:name="_Toc528658748"/>
      <w:bookmarkStart w:id="396" w:name="_Toc528660375"/>
      <w:bookmarkStart w:id="397" w:name="_Toc528664225"/>
      <w:bookmarkStart w:id="398" w:name="_Toc528665916"/>
      <w:bookmarkStart w:id="399" w:name="_Toc528666541"/>
      <w:bookmarkStart w:id="400" w:name="_Toc528671264"/>
      <w:bookmarkStart w:id="401" w:name="_Toc530728044"/>
      <w:bookmarkStart w:id="402" w:name="_Toc5958934"/>
      <w:bookmarkStart w:id="403" w:name="_Toc34132898"/>
      <w:r w:rsidRPr="008F04F6">
        <w:rPr>
          <w:sz w:val="19"/>
          <w:szCs w:val="19"/>
        </w:rPr>
        <w:t xml:space="preserve">26.5.- Documentación a aportar junto a la formalización: </w:t>
      </w:r>
      <w:r w:rsidR="000D741A" w:rsidRPr="003A2303">
        <w:rPr>
          <w:b w:val="0"/>
          <w:color w:val="0000FF"/>
        </w:rPr>
        <w:t>no</w:t>
      </w:r>
      <w:r w:rsidR="003A2303" w:rsidRPr="003A2303">
        <w:rPr>
          <w:b w:val="0"/>
          <w:color w:val="0000FF"/>
        </w:rPr>
        <w:t>.</w:t>
      </w:r>
    </w:p>
    <w:p w14:paraId="576564F3" w14:textId="77777777" w:rsidR="000D6579" w:rsidRPr="008F04F6" w:rsidRDefault="000D6579" w:rsidP="000D6579"/>
    <w:p w14:paraId="1A3CD7AE" w14:textId="3FAE1100" w:rsidR="00C548B6" w:rsidRPr="008F04F6" w:rsidRDefault="00C548B6" w:rsidP="0063609A">
      <w:pPr>
        <w:pStyle w:val="Ttulo2"/>
      </w:pPr>
      <w:bookmarkStart w:id="404" w:name="_Toc157522070"/>
      <w:r w:rsidRPr="008F04F6">
        <w:t>III.- OTRAS ESPECIFICACIONES</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2B2AE6EF" w14:textId="77777777" w:rsidR="00C548B6" w:rsidRPr="008F04F6" w:rsidRDefault="00C548B6" w:rsidP="001D3DE3">
      <w:pPr>
        <w:pStyle w:val="Ttulo3"/>
        <w:spacing w:after="120"/>
        <w:ind w:left="284" w:hanging="284"/>
      </w:pPr>
      <w:bookmarkStart w:id="405" w:name="_Toc157522071"/>
      <w:bookmarkStart w:id="406" w:name="_Toc528671265"/>
      <w:bookmarkStart w:id="407" w:name="_Toc5958935"/>
      <w:bookmarkStart w:id="408" w:name="_Toc34132899"/>
      <w:bookmarkStart w:id="409" w:name="_Toc530728045"/>
      <w:bookmarkStart w:id="410" w:name="_Toc528657930"/>
      <w:bookmarkStart w:id="411" w:name="_Toc528658749"/>
      <w:bookmarkStart w:id="412" w:name="_Toc528660376"/>
      <w:bookmarkStart w:id="413" w:name="_Toc528664226"/>
      <w:bookmarkStart w:id="414" w:name="_Toc528665917"/>
      <w:bookmarkStart w:id="415" w:name="_Toc528666542"/>
      <w:r w:rsidRPr="008F04F6">
        <w:t>27.- CESIÓN DEL CONTRATO.</w:t>
      </w:r>
      <w:bookmarkEnd w:id="405"/>
      <w:r w:rsidRPr="008F04F6">
        <w:t xml:space="preserve"> </w:t>
      </w:r>
      <w:bookmarkEnd w:id="406"/>
      <w:bookmarkEnd w:id="407"/>
      <w:bookmarkEnd w:id="408"/>
      <w:bookmarkEnd w:id="409"/>
    </w:p>
    <w:p w14:paraId="27EA258F" w14:textId="6DC6EF7E"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p>
    <w:p w14:paraId="5CAFA468" w14:textId="11F0943F" w:rsidR="00C548B6" w:rsidRPr="008F04F6" w:rsidRDefault="00C548B6" w:rsidP="001D3DE3">
      <w:pPr>
        <w:pStyle w:val="Ttulo3"/>
        <w:spacing w:after="120"/>
        <w:ind w:left="284" w:hanging="284"/>
      </w:pPr>
      <w:bookmarkStart w:id="416" w:name="_Toc33530754"/>
      <w:bookmarkStart w:id="417" w:name="_Toc157522072"/>
      <w:bookmarkEnd w:id="410"/>
      <w:bookmarkEnd w:id="411"/>
      <w:bookmarkEnd w:id="412"/>
      <w:bookmarkEnd w:id="413"/>
      <w:bookmarkEnd w:id="414"/>
      <w:bookmarkEnd w:id="415"/>
      <w:r w:rsidRPr="008F04F6">
        <w:t>28.- CUADRO DE SEGUIMIENTO DE LA INCORPORACIÓN DE ASPECTOS SOCIALES, MEDIOAMBIENTALES Y RELATIVOS A OTRAS POLÍTICAS PÚBLICAS INCORPORADAS EN EL PROCEDIMIENTO Y EN EL CONTRATO</w:t>
      </w:r>
      <w:bookmarkEnd w:id="416"/>
      <w:bookmarkEnd w:id="41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8F04F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F04F6" w:rsidRDefault="00C548B6"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65F08FFD" w:rsidR="00C548B6" w:rsidRPr="008F04F6" w:rsidRDefault="00C829D9" w:rsidP="00A12B05">
            <w:pPr>
              <w:jc w:val="center"/>
              <w:rPr>
                <w:rFonts w:ascii="Verdana" w:hAnsi="Verdana" w:cs="Tahoma"/>
                <w:sz w:val="18"/>
                <w:szCs w:val="18"/>
              </w:rPr>
            </w:pPr>
            <w:r w:rsidRPr="008F04F6">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F04F6" w:rsidRDefault="00C548B6" w:rsidP="00A12B05">
            <w:pPr>
              <w:ind w:right="-84"/>
              <w:jc w:val="center"/>
              <w:rPr>
                <w:rFonts w:ascii="Verdana" w:hAnsi="Verdana" w:cs="Tahoma"/>
                <w:color w:val="0000FF"/>
                <w:sz w:val="18"/>
                <w:szCs w:val="18"/>
              </w:rPr>
            </w:pPr>
            <w:r w:rsidRPr="008F04F6">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418" w:name="_Toc528657932"/>
      <w:bookmarkStart w:id="419" w:name="_Toc528658751"/>
      <w:bookmarkStart w:id="420" w:name="_Toc528660378"/>
      <w:bookmarkStart w:id="421" w:name="_Toc528664228"/>
      <w:bookmarkStart w:id="422" w:name="_Toc528665919"/>
      <w:bookmarkStart w:id="423" w:name="_Toc528666544"/>
      <w:bookmarkStart w:id="424" w:name="_Toc528671267"/>
      <w:bookmarkStart w:id="425" w:name="_Toc530728047"/>
      <w:bookmarkStart w:id="426" w:name="_Toc5958937"/>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7" w:name="_Toc153533353"/>
      <w:bookmarkStart w:id="428" w:name="_Toc157522073"/>
      <w:bookmarkStart w:id="429" w:name="_Toc33530755"/>
      <w:bookmarkStart w:id="430" w:name="_Toc528657937"/>
      <w:bookmarkStart w:id="431" w:name="_Toc528658756"/>
      <w:bookmarkStart w:id="432" w:name="_Toc528660383"/>
      <w:bookmarkStart w:id="433" w:name="_Toc528664233"/>
      <w:bookmarkStart w:id="434" w:name="_Toc528665924"/>
      <w:bookmarkStart w:id="435" w:name="_Toc528666549"/>
      <w:bookmarkStart w:id="436" w:name="_Toc528671272"/>
      <w:bookmarkStart w:id="437" w:name="_Toc530728052"/>
      <w:bookmarkStart w:id="438" w:name="_Toc5958942"/>
      <w:bookmarkStart w:id="439" w:name="_Toc34132906"/>
      <w:bookmarkEnd w:id="418"/>
      <w:bookmarkEnd w:id="419"/>
      <w:bookmarkEnd w:id="420"/>
      <w:bookmarkEnd w:id="421"/>
      <w:bookmarkEnd w:id="422"/>
      <w:bookmarkEnd w:id="423"/>
      <w:bookmarkEnd w:id="424"/>
      <w:bookmarkEnd w:id="425"/>
      <w:bookmarkEnd w:id="426"/>
      <w:r w:rsidRPr="008F04F6">
        <w:rPr>
          <w:rFonts w:ascii="Verdana" w:hAnsi="Verdana" w:cs="Arial"/>
          <w:b/>
          <w:caps/>
          <w:sz w:val="19"/>
          <w:szCs w:val="19"/>
        </w:rPr>
        <w:t>29.- DOCUMENTACIÓN ADICIONAL A APORTAR EN EJECUCIÓN</w:t>
      </w:r>
      <w:bookmarkEnd w:id="427"/>
      <w:bookmarkEnd w:id="428"/>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8F04F6" w:rsidRDefault="005C0053" w:rsidP="005C0053"/>
    <w:p w14:paraId="13DF1A72" w14:textId="1675E5D6" w:rsidR="005C0053" w:rsidRDefault="005C0053" w:rsidP="003B4005"/>
    <w:p w14:paraId="43FF135D" w14:textId="3EAA4AF5" w:rsidR="00010E28" w:rsidRDefault="00010E28" w:rsidP="003B4005"/>
    <w:p w14:paraId="260A76E4" w14:textId="539DCB6B" w:rsidR="00010E28" w:rsidRDefault="00010E28" w:rsidP="003B4005"/>
    <w:p w14:paraId="6791B74A" w14:textId="2632D920" w:rsidR="00010E28" w:rsidRDefault="00010E28" w:rsidP="003B4005"/>
    <w:p w14:paraId="07C05D9F" w14:textId="4491B294" w:rsidR="00010E28" w:rsidRDefault="00010E28" w:rsidP="003B4005"/>
    <w:p w14:paraId="247CACA9" w14:textId="4A03EF0F" w:rsidR="00010E28" w:rsidRDefault="00010E28" w:rsidP="003B4005"/>
    <w:p w14:paraId="13F6DF83" w14:textId="30CEEF47" w:rsidR="00010E28" w:rsidRDefault="00010E28" w:rsidP="003B4005"/>
    <w:p w14:paraId="0DBE3416" w14:textId="15872142" w:rsidR="00010E28" w:rsidRDefault="00010E28" w:rsidP="003B4005"/>
    <w:p w14:paraId="7C139BA4" w14:textId="519D3C07" w:rsidR="00010E28" w:rsidRDefault="00010E28" w:rsidP="003B4005"/>
    <w:p w14:paraId="1814BB9A" w14:textId="2C5884D1" w:rsidR="00010E28" w:rsidRDefault="00010E28" w:rsidP="003B4005"/>
    <w:p w14:paraId="5AEC18A5" w14:textId="4B3B374C" w:rsidR="00010E28" w:rsidRDefault="00010E28" w:rsidP="003B4005"/>
    <w:p w14:paraId="39C54423" w14:textId="77777777" w:rsidR="00010E28" w:rsidRPr="008F04F6" w:rsidRDefault="00010E28" w:rsidP="003B4005"/>
    <w:p w14:paraId="33DB64E4" w14:textId="0207FC73" w:rsidR="003B6740" w:rsidRPr="008F04F6" w:rsidRDefault="003B6740">
      <w:pPr>
        <w:rPr>
          <w:rFonts w:ascii="Verdana" w:hAnsi="Verdana"/>
          <w:b/>
          <w:sz w:val="28"/>
        </w:rPr>
      </w:pPr>
    </w:p>
    <w:p w14:paraId="74A89AC0" w14:textId="27B05C8D" w:rsidR="00C548B6" w:rsidRPr="008F04F6" w:rsidRDefault="00C548B6" w:rsidP="00C548B6">
      <w:pPr>
        <w:pStyle w:val="Ttulo1"/>
      </w:pPr>
      <w:bookmarkStart w:id="440" w:name="_Toc157522074"/>
      <w:r w:rsidRPr="008F04F6">
        <w:lastRenderedPageBreak/>
        <w:t>CONDICIONES GENERALES</w:t>
      </w:r>
      <w:bookmarkEnd w:id="429"/>
      <w:bookmarkEnd w:id="440"/>
    </w:p>
    <w:p w14:paraId="0345A839" w14:textId="77777777" w:rsidR="00C548B6" w:rsidRPr="008F04F6" w:rsidRDefault="00C548B6" w:rsidP="00C548B6"/>
    <w:p w14:paraId="2253388C" w14:textId="77777777" w:rsidR="00C548B6" w:rsidRPr="008F04F6" w:rsidRDefault="00C548B6" w:rsidP="0063609A">
      <w:pPr>
        <w:pStyle w:val="Ttulo2"/>
      </w:pPr>
      <w:bookmarkStart w:id="441" w:name="_Toc505598225"/>
      <w:bookmarkStart w:id="442" w:name="_Toc505598302"/>
      <w:bookmarkStart w:id="443" w:name="_Toc505598395"/>
      <w:bookmarkStart w:id="444" w:name="_Toc507512577"/>
      <w:bookmarkStart w:id="445" w:name="_Toc33530756"/>
      <w:bookmarkStart w:id="446" w:name="_Toc157522075"/>
      <w:r w:rsidRPr="008F04F6">
        <w:t>I.- OBJETO Y CUESTIONES GENERALES DEL CONTRATO</w:t>
      </w:r>
      <w:bookmarkEnd w:id="441"/>
      <w:bookmarkEnd w:id="442"/>
      <w:bookmarkEnd w:id="443"/>
      <w:bookmarkEnd w:id="444"/>
      <w:bookmarkEnd w:id="445"/>
      <w:bookmarkEnd w:id="446"/>
    </w:p>
    <w:p w14:paraId="6DAD2249" w14:textId="77777777" w:rsidR="00C548B6" w:rsidRPr="008F04F6" w:rsidRDefault="00C548B6" w:rsidP="001D3DE3">
      <w:pPr>
        <w:pStyle w:val="Ttulo3"/>
        <w:spacing w:after="120"/>
        <w:rPr>
          <w:rFonts w:eastAsia="Arial Unicode MS"/>
        </w:rPr>
      </w:pPr>
      <w:bookmarkStart w:id="447" w:name="_Toc33530757"/>
      <w:bookmarkStart w:id="448" w:name="_Toc157522076"/>
      <w:r w:rsidRPr="008F04F6">
        <w:rPr>
          <w:rFonts w:eastAsia="Arial Unicode MS"/>
        </w:rPr>
        <w:t>1.- OBJETO DEL CONTRATO</w:t>
      </w:r>
      <w:bookmarkEnd w:id="447"/>
      <w:bookmarkEnd w:id="448"/>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49" w:name="_Toc157522077"/>
      <w:r w:rsidRPr="008F04F6">
        <w:rPr>
          <w:rFonts w:eastAsia="Arial Unicode MS"/>
        </w:rPr>
        <w:t xml:space="preserve">2.- </w:t>
      </w:r>
      <w:bookmarkStart w:id="450" w:name="_Toc33530758"/>
      <w:r w:rsidRPr="008F04F6">
        <w:rPr>
          <w:rFonts w:eastAsia="Arial Unicode MS"/>
        </w:rPr>
        <w:t>DOCUMENTOS DE CARÁCTER CONTRACTUAL</w:t>
      </w:r>
      <w:bookmarkEnd w:id="449"/>
      <w:bookmarkEnd w:id="450"/>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6F58A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6F58A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6F58A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6F58A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51" w:name="_Toc33530759"/>
      <w:bookmarkStart w:id="452" w:name="_Toc157522078"/>
      <w:r w:rsidRPr="008F04F6">
        <w:rPr>
          <w:rFonts w:eastAsia="Arial Unicode MS"/>
        </w:rPr>
        <w:t>3.- RÉGIMEN JURÍDICO DEL CONTRATO</w:t>
      </w:r>
      <w:bookmarkEnd w:id="451"/>
      <w:bookmarkEnd w:id="452"/>
    </w:p>
    <w:p w14:paraId="48498042" w14:textId="77777777" w:rsidR="00C548B6" w:rsidRPr="008F04F6" w:rsidRDefault="00C548B6" w:rsidP="001D3DE3">
      <w:pPr>
        <w:pStyle w:val="Ttulo4"/>
        <w:spacing w:after="120"/>
        <w:ind w:left="851" w:right="-427"/>
        <w:jc w:val="both"/>
        <w:rPr>
          <w:sz w:val="19"/>
          <w:szCs w:val="19"/>
        </w:rPr>
      </w:pPr>
      <w:bookmarkStart w:id="453"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53"/>
    </w:p>
    <w:p w14:paraId="46CA4C94" w14:textId="77777777" w:rsidR="00C548B6" w:rsidRPr="008F04F6" w:rsidRDefault="00C548B6" w:rsidP="001D3DE3">
      <w:pPr>
        <w:pStyle w:val="Ttulo4"/>
        <w:spacing w:after="120"/>
        <w:ind w:left="851" w:right="-427"/>
        <w:jc w:val="both"/>
        <w:rPr>
          <w:b w:val="0"/>
          <w:sz w:val="19"/>
          <w:szCs w:val="19"/>
        </w:rPr>
      </w:pPr>
      <w:bookmarkStart w:id="454" w:name="_Toc38387679"/>
      <w:r w:rsidRPr="008F04F6">
        <w:rPr>
          <w:sz w:val="19"/>
          <w:szCs w:val="19"/>
        </w:rPr>
        <w:t>3.2.-</w:t>
      </w:r>
      <w:r w:rsidRPr="008F04F6">
        <w:rPr>
          <w:b w:val="0"/>
          <w:sz w:val="19"/>
          <w:szCs w:val="19"/>
        </w:rPr>
        <w:t xml:space="preserve"> Para lo no previsto en los documentos contractuales el contrato se regirá por:</w:t>
      </w:r>
      <w:bookmarkEnd w:id="454"/>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55" w:name="_Toc38387680"/>
      <w:r w:rsidRPr="008F04F6">
        <w:rPr>
          <w:sz w:val="19"/>
          <w:szCs w:val="19"/>
        </w:rPr>
        <w:t xml:space="preserve">3.3.- </w:t>
      </w:r>
      <w:r w:rsidRPr="008F04F6">
        <w:rPr>
          <w:b w:val="0"/>
          <w:sz w:val="19"/>
          <w:szCs w:val="19"/>
        </w:rPr>
        <w:t>Las partes quedan sometidas expresamente a lo establecido en los documentos contractuales.</w:t>
      </w:r>
      <w:bookmarkEnd w:id="455"/>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56" w:name="_Toc33530760"/>
      <w:bookmarkStart w:id="457" w:name="_Toc157522079"/>
      <w:bookmarkStart w:id="458" w:name="_Toc528657938"/>
      <w:bookmarkStart w:id="459" w:name="_Toc528658757"/>
      <w:bookmarkStart w:id="460" w:name="_Toc528660384"/>
      <w:bookmarkStart w:id="461" w:name="_Toc528664234"/>
      <w:bookmarkStart w:id="462" w:name="_Toc528665925"/>
      <w:bookmarkStart w:id="463" w:name="_Toc528666550"/>
      <w:bookmarkStart w:id="464" w:name="_Toc528671273"/>
      <w:bookmarkStart w:id="465" w:name="_Toc530728053"/>
      <w:bookmarkStart w:id="466" w:name="_Toc5958943"/>
      <w:bookmarkStart w:id="467" w:name="_Toc34132907"/>
      <w:bookmarkEnd w:id="430"/>
      <w:bookmarkEnd w:id="431"/>
      <w:bookmarkEnd w:id="432"/>
      <w:bookmarkEnd w:id="433"/>
      <w:bookmarkEnd w:id="434"/>
      <w:bookmarkEnd w:id="435"/>
      <w:bookmarkEnd w:id="436"/>
      <w:bookmarkEnd w:id="437"/>
      <w:bookmarkEnd w:id="438"/>
      <w:bookmarkEnd w:id="439"/>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6"/>
      <w:r w:rsidR="00F9422F" w:rsidRPr="008F04F6">
        <w:rPr>
          <w:rFonts w:eastAsia="Arial Unicode MS"/>
        </w:rPr>
        <w:t>, Y DEFENSA DE LA COMPETENCIA</w:t>
      </w:r>
      <w:bookmarkEnd w:id="457"/>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68" w:name="_Toc38387682"/>
      <w:r w:rsidRPr="008F04F6">
        <w:rPr>
          <w:sz w:val="19"/>
          <w:szCs w:val="19"/>
        </w:rPr>
        <w:t xml:space="preserve">4.1.- </w:t>
      </w:r>
      <w:r w:rsidRPr="008F04F6">
        <w:rPr>
          <w:b w:val="0"/>
          <w:sz w:val="19"/>
          <w:szCs w:val="19"/>
        </w:rPr>
        <w:t>Igualdad de mujeres y hombres: Organismo Autónomo EMAKUNDE-Instituto Vasco de la Mujer.</w:t>
      </w:r>
      <w:bookmarkEnd w:id="468"/>
    </w:p>
    <w:p w14:paraId="65F2CCA5" w14:textId="77777777" w:rsidR="00C548B6" w:rsidRPr="008F04F6" w:rsidRDefault="00C548B6" w:rsidP="001D3DE3">
      <w:pPr>
        <w:pStyle w:val="Ttulo4"/>
        <w:spacing w:after="120"/>
        <w:ind w:left="1134" w:right="-427"/>
        <w:jc w:val="both"/>
        <w:rPr>
          <w:b w:val="0"/>
          <w:sz w:val="19"/>
          <w:szCs w:val="19"/>
        </w:rPr>
      </w:pPr>
      <w:bookmarkStart w:id="469"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9"/>
    </w:p>
    <w:p w14:paraId="2EA1D0E6" w14:textId="77777777" w:rsidR="00C548B6" w:rsidRPr="008F04F6" w:rsidRDefault="00C548B6" w:rsidP="001D3DE3">
      <w:pPr>
        <w:pStyle w:val="Ttulo4"/>
        <w:spacing w:after="120"/>
        <w:ind w:left="1134" w:right="-427"/>
        <w:jc w:val="both"/>
        <w:rPr>
          <w:b w:val="0"/>
          <w:sz w:val="19"/>
          <w:szCs w:val="19"/>
        </w:rPr>
      </w:pPr>
      <w:bookmarkStart w:id="470" w:name="_Toc38387684"/>
      <w:r w:rsidRPr="008F04F6">
        <w:rPr>
          <w:sz w:val="19"/>
          <w:szCs w:val="19"/>
        </w:rPr>
        <w:t xml:space="preserve">4.3.- </w:t>
      </w:r>
      <w:r w:rsidRPr="008F04F6">
        <w:rPr>
          <w:b w:val="0"/>
          <w:sz w:val="19"/>
          <w:szCs w:val="19"/>
        </w:rPr>
        <w:t>Protección del medio ambiente: IHOBE, S.A. Sociedad Pública de Gestión Ambiental.</w:t>
      </w:r>
      <w:bookmarkEnd w:id="470"/>
    </w:p>
    <w:p w14:paraId="10D7E42B" w14:textId="2D650B5C" w:rsidR="00C548B6" w:rsidRPr="008F04F6" w:rsidRDefault="00C548B6" w:rsidP="001D3DE3">
      <w:pPr>
        <w:pStyle w:val="Ttulo4"/>
        <w:spacing w:after="120"/>
        <w:ind w:left="1134" w:right="-427"/>
        <w:jc w:val="both"/>
        <w:rPr>
          <w:b w:val="0"/>
          <w:sz w:val="19"/>
          <w:szCs w:val="19"/>
        </w:rPr>
      </w:pPr>
      <w:bookmarkStart w:id="471"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71"/>
    </w:p>
    <w:p w14:paraId="45590C94" w14:textId="77777777" w:rsidR="00C548B6" w:rsidRPr="008F04F6" w:rsidRDefault="00C548B6" w:rsidP="001D3DE3">
      <w:pPr>
        <w:pStyle w:val="Ttulo4"/>
        <w:spacing w:after="120"/>
        <w:ind w:left="1134" w:right="-427"/>
        <w:jc w:val="both"/>
        <w:rPr>
          <w:b w:val="0"/>
          <w:sz w:val="19"/>
          <w:szCs w:val="19"/>
        </w:rPr>
      </w:pPr>
      <w:bookmarkStart w:id="472" w:name="_Toc38387686"/>
      <w:r w:rsidRPr="008F04F6">
        <w:rPr>
          <w:sz w:val="19"/>
          <w:szCs w:val="19"/>
        </w:rPr>
        <w:t xml:space="preserve">4.5.- </w:t>
      </w:r>
      <w:r w:rsidRPr="008F04F6">
        <w:rPr>
          <w:b w:val="0"/>
          <w:sz w:val="19"/>
          <w:szCs w:val="19"/>
        </w:rPr>
        <w:t xml:space="preserve">Inserción </w:t>
      </w:r>
      <w:proofErr w:type="spellStart"/>
      <w:r w:rsidRPr="008F04F6">
        <w:rPr>
          <w:b w:val="0"/>
          <w:sz w:val="19"/>
          <w:szCs w:val="19"/>
        </w:rPr>
        <w:t>sociolaboral</w:t>
      </w:r>
      <w:proofErr w:type="spellEnd"/>
      <w:r w:rsidRPr="008F04F6">
        <w:rPr>
          <w:b w:val="0"/>
          <w:sz w:val="19"/>
          <w:szCs w:val="19"/>
        </w:rPr>
        <w:t xml:space="preserve"> de las personas con discapacidad y obligación de contratar un número o porcentaje específico de personas con discapacidad: Organismo Autónomo LANBIDE-Servicio Vasco de Empleo.</w:t>
      </w:r>
      <w:bookmarkEnd w:id="472"/>
    </w:p>
    <w:p w14:paraId="04446422" w14:textId="77777777" w:rsidR="00C548B6" w:rsidRPr="008F04F6" w:rsidRDefault="00C548B6" w:rsidP="001D3DE3">
      <w:pPr>
        <w:pStyle w:val="Ttulo4"/>
        <w:spacing w:after="120"/>
        <w:ind w:left="1134" w:right="-427"/>
        <w:jc w:val="both"/>
        <w:rPr>
          <w:b w:val="0"/>
          <w:sz w:val="19"/>
          <w:szCs w:val="19"/>
        </w:rPr>
      </w:pPr>
      <w:bookmarkStart w:id="473" w:name="_Toc38387687"/>
      <w:r w:rsidRPr="008F04F6">
        <w:rPr>
          <w:sz w:val="19"/>
          <w:szCs w:val="19"/>
        </w:rPr>
        <w:t xml:space="preserve">4.6.- </w:t>
      </w:r>
      <w:r w:rsidRPr="008F04F6">
        <w:rPr>
          <w:b w:val="0"/>
          <w:sz w:val="19"/>
          <w:szCs w:val="19"/>
        </w:rPr>
        <w:t>Protección de datos: Agencia Vasca de Protección de Datos de Euskadi.</w:t>
      </w:r>
      <w:bookmarkEnd w:id="473"/>
    </w:p>
    <w:p w14:paraId="107DD16A" w14:textId="4291F25B" w:rsidR="00F9422F" w:rsidRPr="008F04F6" w:rsidRDefault="00F9422F" w:rsidP="009F5B25">
      <w:pPr>
        <w:pStyle w:val="Ttulo4"/>
        <w:ind w:left="567" w:firstLine="0"/>
        <w:jc w:val="both"/>
        <w:rPr>
          <w:sz w:val="19"/>
          <w:szCs w:val="19"/>
        </w:rPr>
      </w:pPr>
      <w:bookmarkStart w:id="474" w:name="_Toc33530761"/>
      <w:bookmarkEnd w:id="458"/>
      <w:bookmarkEnd w:id="459"/>
      <w:bookmarkEnd w:id="460"/>
      <w:bookmarkEnd w:id="461"/>
      <w:bookmarkEnd w:id="462"/>
      <w:bookmarkEnd w:id="463"/>
      <w:bookmarkEnd w:id="464"/>
      <w:bookmarkEnd w:id="465"/>
      <w:bookmarkEnd w:id="466"/>
      <w:bookmarkEnd w:id="467"/>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75" w:name="_Toc157522080"/>
      <w:r w:rsidRPr="008F04F6">
        <w:rPr>
          <w:rFonts w:eastAsia="Arial Unicode MS"/>
        </w:rPr>
        <w:t>5.- PRESUPUESTO BASE DE LICITACIÓN, EXISTENCIA DE CRÉDITO, TRAMITACIÓN ANTICIPADA Y VALOR ESTIMADO</w:t>
      </w:r>
      <w:bookmarkEnd w:id="474"/>
      <w:bookmarkEnd w:id="475"/>
    </w:p>
    <w:p w14:paraId="08A215D0" w14:textId="3163701E" w:rsidR="00C548B6" w:rsidRPr="008F04F6" w:rsidRDefault="00C548B6" w:rsidP="001D3DE3">
      <w:pPr>
        <w:pStyle w:val="Ttulo4"/>
        <w:spacing w:after="120"/>
        <w:ind w:left="851" w:right="-427"/>
        <w:jc w:val="both"/>
        <w:rPr>
          <w:sz w:val="19"/>
          <w:szCs w:val="19"/>
        </w:rPr>
      </w:pPr>
      <w:bookmarkStart w:id="476"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76"/>
    </w:p>
    <w:p w14:paraId="4D2B770C" w14:textId="4E456927" w:rsidR="00C548B6" w:rsidRPr="008F04F6" w:rsidRDefault="00C548B6" w:rsidP="001D3DE3">
      <w:pPr>
        <w:pStyle w:val="Ttulo4"/>
        <w:spacing w:after="120"/>
        <w:ind w:left="851" w:right="-427"/>
        <w:jc w:val="both"/>
        <w:rPr>
          <w:sz w:val="19"/>
          <w:szCs w:val="19"/>
        </w:rPr>
      </w:pPr>
      <w:bookmarkStart w:id="477"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7"/>
    </w:p>
    <w:p w14:paraId="1782E0D4" w14:textId="2CEEDD71" w:rsidR="00C548B6" w:rsidRPr="008F04F6" w:rsidRDefault="00C548B6" w:rsidP="001D3DE3">
      <w:pPr>
        <w:pStyle w:val="Ttulo4"/>
        <w:spacing w:after="120"/>
        <w:ind w:left="851" w:right="-427"/>
        <w:jc w:val="both"/>
        <w:rPr>
          <w:sz w:val="19"/>
          <w:szCs w:val="19"/>
        </w:rPr>
      </w:pPr>
      <w:bookmarkStart w:id="478"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8"/>
    </w:p>
    <w:p w14:paraId="12F7D3D9" w14:textId="606B0E28" w:rsidR="00C548B6" w:rsidRPr="008F04F6" w:rsidRDefault="00C548B6" w:rsidP="001D3DE3">
      <w:pPr>
        <w:pStyle w:val="Ttulo4"/>
        <w:spacing w:after="120"/>
        <w:ind w:left="851" w:right="-427"/>
        <w:jc w:val="both"/>
        <w:rPr>
          <w:b w:val="0"/>
          <w:sz w:val="19"/>
          <w:szCs w:val="19"/>
        </w:rPr>
      </w:pPr>
      <w:bookmarkStart w:id="479"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79"/>
    </w:p>
    <w:p w14:paraId="4886F377" w14:textId="6A94AA34" w:rsidR="00C548B6" w:rsidRPr="008F04F6" w:rsidRDefault="00C548B6" w:rsidP="001D3DE3">
      <w:pPr>
        <w:pStyle w:val="Ttulo3"/>
        <w:spacing w:after="120"/>
        <w:rPr>
          <w:rFonts w:eastAsia="Arial Unicode MS"/>
        </w:rPr>
      </w:pPr>
      <w:bookmarkStart w:id="480" w:name="_Toc33530762"/>
      <w:bookmarkStart w:id="481" w:name="_Toc157522081"/>
      <w:r w:rsidRPr="008F04F6">
        <w:rPr>
          <w:rFonts w:eastAsia="Arial Unicode MS"/>
        </w:rPr>
        <w:t>6.- PRECIO DEL CONTRATO Y PRESUPUESTO MÁXIMO LIMITATIVO DEL CONTRATO</w:t>
      </w:r>
      <w:bookmarkEnd w:id="480"/>
      <w:bookmarkEnd w:id="481"/>
    </w:p>
    <w:p w14:paraId="7C36E894" w14:textId="6C9449EF" w:rsidR="00C548B6" w:rsidRPr="008F04F6" w:rsidRDefault="00C548B6" w:rsidP="001D3DE3">
      <w:pPr>
        <w:pStyle w:val="Ttulo4"/>
        <w:spacing w:after="120"/>
        <w:ind w:left="851" w:right="-427"/>
        <w:jc w:val="both"/>
        <w:rPr>
          <w:b w:val="0"/>
          <w:sz w:val="19"/>
          <w:szCs w:val="19"/>
        </w:rPr>
      </w:pPr>
      <w:bookmarkStart w:id="482"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82"/>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83"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3"/>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6F58AD">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6F58AD">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84"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4"/>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85"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85"/>
    </w:p>
    <w:p w14:paraId="78E8BFBC" w14:textId="3B15CB24" w:rsidR="00C548B6" w:rsidRPr="008F04F6" w:rsidRDefault="00C548B6" w:rsidP="001D3DE3">
      <w:pPr>
        <w:pStyle w:val="Ttulo4"/>
        <w:spacing w:after="120"/>
        <w:ind w:left="851" w:right="-427"/>
        <w:jc w:val="both"/>
        <w:rPr>
          <w:b w:val="0"/>
          <w:sz w:val="19"/>
          <w:szCs w:val="19"/>
        </w:rPr>
      </w:pPr>
      <w:bookmarkStart w:id="486"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86"/>
    </w:p>
    <w:p w14:paraId="141084B6" w14:textId="7A3B4ACF" w:rsidR="00C548B6" w:rsidRPr="008F04F6" w:rsidRDefault="00C548B6" w:rsidP="001D3DE3">
      <w:pPr>
        <w:pStyle w:val="Ttulo3"/>
        <w:spacing w:after="120"/>
        <w:rPr>
          <w:rFonts w:eastAsia="Arial Unicode MS"/>
        </w:rPr>
      </w:pPr>
      <w:bookmarkStart w:id="487" w:name="_Toc33530763"/>
      <w:bookmarkStart w:id="488" w:name="_Toc157522082"/>
      <w:r w:rsidRPr="008F04F6">
        <w:rPr>
          <w:rFonts w:eastAsia="Arial Unicode MS"/>
        </w:rPr>
        <w:t>7.- REVISIÓN DE PRECIOS</w:t>
      </w:r>
      <w:bookmarkEnd w:id="487"/>
      <w:bookmarkEnd w:id="488"/>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89" w:name="_Toc33530764"/>
      <w:bookmarkStart w:id="490" w:name="_Toc157522083"/>
      <w:r w:rsidRPr="008F04F6">
        <w:rPr>
          <w:rFonts w:eastAsia="Arial Unicode MS"/>
        </w:rPr>
        <w:t>8.- VIGENCIA DEL CONTRATO: PLAZO DE EJECUCIÓN O DURACIÓN DEL CONTRATO. PRÓRROGA</w:t>
      </w:r>
      <w:bookmarkEnd w:id="489"/>
      <w:bookmarkEnd w:id="490"/>
    </w:p>
    <w:p w14:paraId="047555CC" w14:textId="04093D2F" w:rsidR="00C548B6" w:rsidRPr="008F04F6" w:rsidRDefault="00C548B6" w:rsidP="001D3DE3">
      <w:pPr>
        <w:pStyle w:val="Ttulo4"/>
        <w:spacing w:after="120"/>
        <w:ind w:left="851" w:right="-427"/>
        <w:jc w:val="both"/>
        <w:rPr>
          <w:sz w:val="19"/>
          <w:szCs w:val="19"/>
        </w:rPr>
      </w:pPr>
      <w:bookmarkStart w:id="491" w:name="_Toc33530765"/>
      <w:r w:rsidRPr="008F04F6">
        <w:rPr>
          <w:sz w:val="19"/>
          <w:szCs w:val="19"/>
        </w:rPr>
        <w:t>8.1.- Contratos de tracto único:</w:t>
      </w:r>
      <w:bookmarkEnd w:id="491"/>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92" w:name="_Toc33530766"/>
      <w:r w:rsidRPr="008F04F6">
        <w:rPr>
          <w:sz w:val="19"/>
          <w:szCs w:val="19"/>
        </w:rPr>
        <w:t>8.2.- Contratos de tracto sucesivo:</w:t>
      </w:r>
      <w:bookmarkEnd w:id="492"/>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93" w:name="_Toc33530767"/>
      <w:r w:rsidRPr="008F04F6">
        <w:rPr>
          <w:sz w:val="19"/>
          <w:szCs w:val="19"/>
        </w:rPr>
        <w:t>8.3.- Prórroga contratos de tracto sucesivo:</w:t>
      </w:r>
      <w:bookmarkEnd w:id="493"/>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94" w:name="_Toc528657942"/>
      <w:bookmarkStart w:id="495" w:name="_Toc528658761"/>
      <w:bookmarkStart w:id="496" w:name="_Toc528660388"/>
      <w:bookmarkStart w:id="497" w:name="_Toc528664238"/>
      <w:bookmarkStart w:id="498" w:name="_Toc528665929"/>
      <w:bookmarkStart w:id="499" w:name="_Toc528666554"/>
      <w:bookmarkStart w:id="500" w:name="_Toc528671277"/>
      <w:bookmarkStart w:id="501" w:name="_Toc530728060"/>
      <w:bookmarkStart w:id="502" w:name="_Toc5958950"/>
      <w:bookmarkStart w:id="503" w:name="_Toc34132910"/>
      <w:bookmarkStart w:id="504" w:name="_Toc157522084"/>
      <w:r w:rsidRPr="008F04F6">
        <w:rPr>
          <w:rFonts w:eastAsia="Arial Unicode MS"/>
        </w:rPr>
        <w:t xml:space="preserve">9.- </w:t>
      </w:r>
      <w:r w:rsidR="00451FF2" w:rsidRPr="008F04F6">
        <w:rPr>
          <w:rFonts w:eastAsia="Arial Unicode MS"/>
          <w:caps w:val="0"/>
        </w:rPr>
        <w:t>GARANTÍAS</w:t>
      </w:r>
      <w:bookmarkEnd w:id="494"/>
      <w:bookmarkEnd w:id="495"/>
      <w:bookmarkEnd w:id="496"/>
      <w:bookmarkEnd w:id="497"/>
      <w:bookmarkEnd w:id="498"/>
      <w:bookmarkEnd w:id="499"/>
      <w:bookmarkEnd w:id="500"/>
      <w:bookmarkEnd w:id="501"/>
      <w:bookmarkEnd w:id="502"/>
      <w:bookmarkEnd w:id="503"/>
      <w:bookmarkEnd w:id="504"/>
    </w:p>
    <w:p w14:paraId="20771276" w14:textId="6142F607" w:rsidR="00C548B6" w:rsidRPr="008F04F6" w:rsidRDefault="00C548B6" w:rsidP="001D3DE3">
      <w:pPr>
        <w:pStyle w:val="Ttulo4"/>
        <w:spacing w:after="120"/>
        <w:ind w:left="851" w:right="-427"/>
        <w:jc w:val="both"/>
        <w:rPr>
          <w:b w:val="0"/>
          <w:i/>
          <w:sz w:val="19"/>
          <w:szCs w:val="19"/>
        </w:rPr>
      </w:pPr>
      <w:bookmarkStart w:id="505"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05"/>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06"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6"/>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07"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7"/>
    </w:p>
    <w:p w14:paraId="273E697C" w14:textId="2DB46473" w:rsidR="00C548B6" w:rsidRPr="008F04F6" w:rsidRDefault="00C548B6" w:rsidP="00FD4F53">
      <w:pPr>
        <w:pStyle w:val="Ttulo3"/>
        <w:spacing w:after="240"/>
        <w:ind w:right="-425"/>
        <w:rPr>
          <w:rFonts w:eastAsia="Arial Unicode MS"/>
          <w:i/>
        </w:rPr>
      </w:pPr>
      <w:bookmarkStart w:id="508" w:name="_Toc528657943"/>
      <w:bookmarkStart w:id="509" w:name="_Toc528658762"/>
      <w:bookmarkStart w:id="510" w:name="_Toc528660389"/>
      <w:bookmarkStart w:id="511" w:name="_Toc528664239"/>
      <w:bookmarkStart w:id="512" w:name="_Toc528665930"/>
      <w:bookmarkStart w:id="513" w:name="_Toc528666555"/>
      <w:bookmarkStart w:id="514" w:name="_Toc528671278"/>
      <w:bookmarkStart w:id="515" w:name="_Toc530728061"/>
      <w:bookmarkStart w:id="516" w:name="_Toc5958951"/>
      <w:bookmarkStart w:id="517" w:name="_Toc34132911"/>
      <w:bookmarkStart w:id="518" w:name="_Toc157522085"/>
      <w:r w:rsidRPr="008F04F6">
        <w:rPr>
          <w:rFonts w:eastAsia="Arial Unicode MS"/>
        </w:rPr>
        <w:t>10.- PERFIL DE CONTRATANTE Y CONSULTAS</w:t>
      </w:r>
      <w:bookmarkEnd w:id="508"/>
      <w:bookmarkEnd w:id="509"/>
      <w:bookmarkEnd w:id="510"/>
      <w:bookmarkEnd w:id="511"/>
      <w:bookmarkEnd w:id="512"/>
      <w:bookmarkEnd w:id="513"/>
      <w:bookmarkEnd w:id="514"/>
      <w:bookmarkEnd w:id="515"/>
      <w:bookmarkEnd w:id="516"/>
      <w:bookmarkEnd w:id="517"/>
      <w:bookmarkEnd w:id="518"/>
    </w:p>
    <w:p w14:paraId="307B761D" w14:textId="0351CD6C" w:rsidR="00963A79" w:rsidRPr="008F04F6" w:rsidRDefault="00C548B6" w:rsidP="001D3DE3">
      <w:pPr>
        <w:pStyle w:val="Ttulo4"/>
        <w:spacing w:after="120"/>
        <w:ind w:left="851" w:right="-427"/>
        <w:jc w:val="both"/>
        <w:rPr>
          <w:b w:val="0"/>
          <w:sz w:val="19"/>
          <w:szCs w:val="19"/>
        </w:rPr>
      </w:pPr>
      <w:bookmarkStart w:id="519"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8" w:history="1">
        <w:r w:rsidR="00963A79" w:rsidRPr="008F04F6">
          <w:rPr>
            <w:rStyle w:val="Hipervnculo"/>
            <w:b w:val="0"/>
            <w:sz w:val="19"/>
            <w:szCs w:val="19"/>
          </w:rPr>
          <w:t>https://www.contratacion.euskadi.eus/inicio/</w:t>
        </w:r>
      </w:hyperlink>
      <w:bookmarkEnd w:id="519"/>
    </w:p>
    <w:p w14:paraId="57D85B24" w14:textId="05B93538" w:rsidR="00C548B6" w:rsidRPr="008F04F6" w:rsidRDefault="00C548B6" w:rsidP="001D3DE3">
      <w:pPr>
        <w:pStyle w:val="Ttulo4"/>
        <w:spacing w:after="120"/>
        <w:ind w:left="851" w:right="-427"/>
        <w:jc w:val="both"/>
        <w:rPr>
          <w:b w:val="0"/>
          <w:sz w:val="19"/>
          <w:szCs w:val="19"/>
        </w:rPr>
      </w:pPr>
      <w:bookmarkStart w:id="520" w:name="_Toc38387710"/>
      <w:r w:rsidRPr="008F04F6">
        <w:rPr>
          <w:sz w:val="19"/>
          <w:szCs w:val="19"/>
        </w:rPr>
        <w:t xml:space="preserve">10.2.- </w:t>
      </w:r>
      <w:r w:rsidRPr="008F04F6">
        <w:rPr>
          <w:b w:val="0"/>
          <w:sz w:val="19"/>
          <w:szCs w:val="19"/>
        </w:rPr>
        <w:t>En el perfil de contratante se publicarán los siguientes datos e informaciones:</w:t>
      </w:r>
      <w:bookmarkEnd w:id="520"/>
    </w:p>
    <w:p w14:paraId="222D4A79"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Archivo </w:t>
      </w:r>
      <w:proofErr w:type="spellStart"/>
      <w:r w:rsidRPr="008F04F6">
        <w:rPr>
          <w:rFonts w:ascii="Verdana" w:hAnsi="Verdana"/>
          <w:sz w:val="19"/>
          <w:szCs w:val="19"/>
        </w:rPr>
        <w:t>xml</w:t>
      </w:r>
      <w:proofErr w:type="spellEnd"/>
      <w:r w:rsidRPr="008F04F6">
        <w:rPr>
          <w:rFonts w:ascii="Verdana" w:hAnsi="Verdana"/>
          <w:sz w:val="19"/>
          <w:szCs w:val="19"/>
        </w:rPr>
        <w:t xml:space="preserve"> para cumplimentar el DEUC.</w:t>
      </w:r>
    </w:p>
    <w:p w14:paraId="740926B8"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8F04F6">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6F58AD">
      <w:pPr>
        <w:numPr>
          <w:ilvl w:val="0"/>
          <w:numId w:val="84"/>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6F58AD">
      <w:pPr>
        <w:numPr>
          <w:ilvl w:val="0"/>
          <w:numId w:val="84"/>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6F58AD">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6F58AD">
      <w:pPr>
        <w:numPr>
          <w:ilvl w:val="0"/>
          <w:numId w:val="84"/>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55DA824D" w14:textId="679B8948" w:rsidR="00C548B6" w:rsidRPr="008F04F6" w:rsidRDefault="00C548B6" w:rsidP="001D3DE3">
      <w:pPr>
        <w:pStyle w:val="Ttulo4"/>
        <w:spacing w:after="120"/>
        <w:ind w:left="851" w:right="-427"/>
        <w:jc w:val="both"/>
        <w:rPr>
          <w:sz w:val="19"/>
          <w:szCs w:val="19"/>
        </w:rPr>
      </w:pPr>
      <w:bookmarkStart w:id="521"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1"/>
      <w:r w:rsidRPr="008F04F6">
        <w:rPr>
          <w:sz w:val="19"/>
          <w:szCs w:val="19"/>
        </w:rPr>
        <w:br w:type="page"/>
      </w:r>
    </w:p>
    <w:p w14:paraId="3AC5B411" w14:textId="4B6F902A" w:rsidR="00C548B6" w:rsidRPr="008F04F6" w:rsidRDefault="00C548B6" w:rsidP="0063609A">
      <w:pPr>
        <w:pStyle w:val="Ttulo2"/>
      </w:pPr>
      <w:bookmarkStart w:id="522" w:name="_Toc505598226"/>
      <w:bookmarkStart w:id="523" w:name="_Toc505598303"/>
      <w:bookmarkStart w:id="524" w:name="_Toc505598396"/>
      <w:bookmarkStart w:id="525" w:name="_Toc507512578"/>
      <w:bookmarkStart w:id="526" w:name="_Toc507512879"/>
      <w:bookmarkStart w:id="527" w:name="_Toc33530770"/>
      <w:bookmarkStart w:id="528" w:name="_Toc157522086"/>
      <w:r w:rsidRPr="008F04F6">
        <w:lastRenderedPageBreak/>
        <w:t>II.- LICITACIÓN</w:t>
      </w:r>
      <w:bookmarkEnd w:id="522"/>
      <w:bookmarkEnd w:id="523"/>
      <w:bookmarkEnd w:id="524"/>
      <w:bookmarkEnd w:id="525"/>
      <w:bookmarkEnd w:id="526"/>
      <w:bookmarkEnd w:id="527"/>
      <w:bookmarkEnd w:id="528"/>
    </w:p>
    <w:p w14:paraId="4D99BFD3" w14:textId="524B4912" w:rsidR="00C548B6" w:rsidRPr="008F04F6" w:rsidRDefault="00C548B6" w:rsidP="001D3DE3">
      <w:pPr>
        <w:pStyle w:val="Ttulo3"/>
        <w:spacing w:after="120"/>
        <w:rPr>
          <w:rFonts w:eastAsia="Arial Unicode MS"/>
        </w:rPr>
      </w:pPr>
      <w:bookmarkStart w:id="529" w:name="_Toc157522087"/>
      <w:r w:rsidRPr="008F04F6">
        <w:rPr>
          <w:rFonts w:eastAsia="Arial Unicode MS"/>
        </w:rPr>
        <w:t>11.-CONDICIONES PARA PARTICIPAR</w:t>
      </w:r>
      <w:bookmarkEnd w:id="529"/>
    </w:p>
    <w:p w14:paraId="1E60DEB7" w14:textId="2191B6D9" w:rsidR="00C548B6" w:rsidRPr="008F04F6" w:rsidRDefault="00C548B6" w:rsidP="001D3DE3">
      <w:pPr>
        <w:pStyle w:val="Ttulo4"/>
        <w:spacing w:after="120"/>
        <w:ind w:left="851" w:right="-427"/>
        <w:jc w:val="both"/>
        <w:rPr>
          <w:b w:val="0"/>
          <w:sz w:val="19"/>
          <w:szCs w:val="19"/>
        </w:rPr>
      </w:pPr>
      <w:bookmarkStart w:id="530"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8F04F6">
        <w:rPr>
          <w:b w:val="0"/>
          <w:sz w:val="19"/>
          <w:szCs w:val="19"/>
        </w:rPr>
        <w:t>es</w:t>
      </w:r>
      <w:proofErr w:type="spellEnd"/>
      <w:r w:rsidRPr="008F04F6">
        <w:rPr>
          <w:b w:val="0"/>
          <w:sz w:val="19"/>
          <w:szCs w:val="19"/>
        </w:rPr>
        <w:t xml:space="preserve"> “fecha final de presentación de ofertas”).</w:t>
      </w:r>
      <w:bookmarkEnd w:id="530"/>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31"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1"/>
    </w:p>
    <w:p w14:paraId="017B5F83" w14:textId="57A6CC31" w:rsidR="00C548B6" w:rsidRPr="008F04F6" w:rsidRDefault="00C548B6" w:rsidP="001D3DE3">
      <w:pPr>
        <w:pStyle w:val="Ttulo4"/>
        <w:spacing w:after="120"/>
        <w:ind w:left="851" w:right="-427"/>
        <w:jc w:val="both"/>
        <w:rPr>
          <w:sz w:val="19"/>
          <w:szCs w:val="19"/>
        </w:rPr>
      </w:pPr>
      <w:bookmarkStart w:id="532"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2"/>
    </w:p>
    <w:p w14:paraId="750BCD93" w14:textId="55D1C5EC" w:rsidR="00C548B6" w:rsidRPr="008F04F6" w:rsidRDefault="00C548B6" w:rsidP="001D3DE3">
      <w:pPr>
        <w:pStyle w:val="Ttulo4"/>
        <w:spacing w:after="120"/>
        <w:ind w:left="851" w:right="-427"/>
        <w:jc w:val="both"/>
        <w:rPr>
          <w:b w:val="0"/>
          <w:sz w:val="19"/>
          <w:szCs w:val="19"/>
        </w:rPr>
      </w:pPr>
      <w:bookmarkStart w:id="533"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3"/>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34"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4"/>
    </w:p>
    <w:p w14:paraId="76378BA0" w14:textId="77777777" w:rsidR="00497112" w:rsidRPr="008F04F6" w:rsidRDefault="00497112" w:rsidP="001D3DE3">
      <w:pPr>
        <w:spacing w:after="120"/>
        <w:rPr>
          <w:rFonts w:ascii="Verdana" w:eastAsia="Arial Unicode MS" w:hAnsi="Verdana" w:cs="Arial"/>
          <w:b/>
          <w:caps/>
          <w:sz w:val="19"/>
          <w:szCs w:val="19"/>
        </w:rPr>
      </w:pPr>
      <w:bookmarkStart w:id="535"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36" w:name="_Toc157522088"/>
      <w:r w:rsidRPr="008F04F6">
        <w:rPr>
          <w:rFonts w:eastAsia="Arial Unicode MS"/>
        </w:rPr>
        <w:lastRenderedPageBreak/>
        <w:t>12.- PRESENTACIÓN DE OFERTAS</w:t>
      </w:r>
      <w:bookmarkEnd w:id="535"/>
      <w:bookmarkEnd w:id="536"/>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37" w:name="_Toc33530773"/>
      <w:r w:rsidRPr="008F04F6">
        <w:rPr>
          <w:sz w:val="19"/>
          <w:szCs w:val="19"/>
        </w:rPr>
        <w:t>12.1.- Idioma</w:t>
      </w:r>
      <w:bookmarkEnd w:id="537"/>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38" w:name="_Toc33530774"/>
      <w:r w:rsidRPr="008F04F6">
        <w:rPr>
          <w:sz w:val="19"/>
          <w:szCs w:val="19"/>
        </w:rPr>
        <w:t>12.2.- Medios</w:t>
      </w:r>
      <w:bookmarkEnd w:id="538"/>
      <w:r w:rsidR="003E3B8E" w:rsidRPr="008F04F6">
        <w:rPr>
          <w:sz w:val="19"/>
          <w:szCs w:val="19"/>
        </w:rPr>
        <w:t>.</w:t>
      </w:r>
    </w:p>
    <w:p w14:paraId="6B999FB2" w14:textId="77777777" w:rsidR="00CC6B6E" w:rsidRPr="008F04F6" w:rsidRDefault="00CC6B6E" w:rsidP="00CC6B6E">
      <w:pPr>
        <w:pStyle w:val="Ttulo5"/>
        <w:rPr>
          <w:b/>
        </w:rPr>
      </w:pPr>
      <w:bookmarkStart w:id="539"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010E28"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CC6B6E"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010E28" w:rsidP="00CC6B6E">
      <w:pPr>
        <w:ind w:left="1985"/>
        <w:jc w:val="both"/>
        <w:rPr>
          <w:sz w:val="18"/>
          <w:szCs w:val="18"/>
        </w:rPr>
      </w:pPr>
      <w:hyperlink r:id="rId20" w:history="1">
        <w:r w:rsidR="00CC6B6E"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9"/>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6F58AD">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6F58AD">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6F58AD">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6F58AD">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6F58AD">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6F58AD">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40" w:name="_Toc528657947"/>
      <w:bookmarkStart w:id="541" w:name="_Toc528658766"/>
      <w:bookmarkStart w:id="542" w:name="_Toc528660393"/>
      <w:bookmarkStart w:id="543" w:name="_Toc528664243"/>
      <w:bookmarkStart w:id="544" w:name="_Toc528665934"/>
      <w:bookmarkStart w:id="545" w:name="_Toc528666559"/>
      <w:bookmarkStart w:id="546" w:name="_Toc528671282"/>
      <w:bookmarkStart w:id="547" w:name="_Toc530728070"/>
      <w:bookmarkStart w:id="548" w:name="_Toc5958965"/>
      <w:bookmarkStart w:id="549"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50" w:name="_Toc33530777"/>
      <w:r w:rsidRPr="008F04F6">
        <w:rPr>
          <w:sz w:val="19"/>
          <w:szCs w:val="19"/>
        </w:rPr>
        <w:t>12.3.- Confidencialidad</w:t>
      </w:r>
      <w:bookmarkEnd w:id="550"/>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8F04F6">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51" w:name="_Toc33530778"/>
      <w:r w:rsidRPr="008F04F6">
        <w:rPr>
          <w:sz w:val="19"/>
          <w:szCs w:val="19"/>
        </w:rPr>
        <w:t>12.4.- Comprobación de documentación</w:t>
      </w:r>
      <w:bookmarkEnd w:id="551"/>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52" w:name="_Toc33530779"/>
      <w:r w:rsidRPr="008F04F6">
        <w:rPr>
          <w:sz w:val="19"/>
          <w:szCs w:val="19"/>
        </w:rPr>
        <w:t>12.5.- Notificaciones y comunicaciones</w:t>
      </w:r>
      <w:bookmarkEnd w:id="552"/>
      <w:r w:rsidR="003E3B8E" w:rsidRPr="008F04F6">
        <w:rPr>
          <w:sz w:val="19"/>
          <w:szCs w:val="19"/>
        </w:rPr>
        <w:t>.</w:t>
      </w:r>
    </w:p>
    <w:p w14:paraId="1E2E640F" w14:textId="77777777" w:rsidR="00C548B6" w:rsidRPr="008F04F6" w:rsidRDefault="00C548B6" w:rsidP="00EA4D97">
      <w:pPr>
        <w:pStyle w:val="Ttulo5"/>
        <w:rPr>
          <w:b/>
        </w:rPr>
      </w:pPr>
      <w:bookmarkStart w:id="553" w:name="_Toc33530780"/>
      <w:r w:rsidRPr="008F04F6">
        <w:rPr>
          <w:b/>
        </w:rPr>
        <w:t>12.5.1.- Actuaciones que son objeto de notificación y de comunicación</w:t>
      </w:r>
      <w:bookmarkEnd w:id="553"/>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54" w:name="_Toc33530781"/>
      <w:r w:rsidRPr="008F04F6">
        <w:rPr>
          <w:b/>
        </w:rPr>
        <w:t>12.5.2.- Presentación de ofertas por medios electrónicos</w:t>
      </w:r>
      <w:bookmarkEnd w:id="554"/>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Pr="00C42819">
        <w:rPr>
          <w:rFonts w:ascii="Verdana" w:hAnsi="Verdana" w:cs="Tahoma"/>
          <w:sz w:val="19"/>
          <w:szCs w:val="19"/>
        </w:rPr>
        <w:t>.</w:t>
      </w:r>
      <w:r w:rsidR="00A537AC" w:rsidRPr="00C42819">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55" w:name="_Toc33530782"/>
      <w:r w:rsidRPr="008F04F6">
        <w:rPr>
          <w:b/>
        </w:rPr>
        <w:t>12.5.3.- Presentación de ofertas por medios no electrónicos o papel</w:t>
      </w:r>
      <w:bookmarkEnd w:id="555"/>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1"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56" w:name="_Toc157522089"/>
      <w:r w:rsidRPr="008F04F6">
        <w:rPr>
          <w:rFonts w:eastAsia="Arial Unicode MS"/>
        </w:rPr>
        <w:t>13.- SOBRE A «DOCUMENTACIÓN ACREDITATIVA DEL CUMPLIMIENTO DE LOS REQUISITOS PREVIOS</w:t>
      </w:r>
      <w:bookmarkEnd w:id="540"/>
      <w:bookmarkEnd w:id="541"/>
      <w:bookmarkEnd w:id="542"/>
      <w:bookmarkEnd w:id="543"/>
      <w:bookmarkEnd w:id="544"/>
      <w:bookmarkEnd w:id="545"/>
      <w:bookmarkEnd w:id="546"/>
      <w:r w:rsidRPr="008F04F6">
        <w:rPr>
          <w:rFonts w:eastAsia="Arial Unicode MS"/>
        </w:rPr>
        <w:t>»</w:t>
      </w:r>
      <w:bookmarkEnd w:id="547"/>
      <w:bookmarkEnd w:id="548"/>
      <w:bookmarkEnd w:id="549"/>
      <w:bookmarkEnd w:id="556"/>
    </w:p>
    <w:p w14:paraId="1CE28CA8" w14:textId="1FAE3715" w:rsidR="00C548B6" w:rsidRPr="008F04F6" w:rsidRDefault="00C548B6" w:rsidP="001D3DE3">
      <w:pPr>
        <w:pStyle w:val="Ttulo4"/>
        <w:spacing w:after="120"/>
        <w:ind w:left="851" w:right="-427"/>
        <w:jc w:val="both"/>
        <w:rPr>
          <w:sz w:val="19"/>
          <w:szCs w:val="19"/>
        </w:rPr>
      </w:pPr>
      <w:bookmarkStart w:id="557" w:name="_Toc5958966"/>
      <w:r w:rsidRPr="008F04F6">
        <w:rPr>
          <w:sz w:val="19"/>
          <w:szCs w:val="19"/>
        </w:rPr>
        <w:t>13.1.- Relación de documentos que deben obrar en este sobre</w:t>
      </w:r>
      <w:bookmarkEnd w:id="557"/>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2" w:history="1">
        <w:r w:rsidRPr="008F04F6">
          <w:rPr>
            <w:rStyle w:val="Hipervnculo"/>
            <w:szCs w:val="19"/>
          </w:rPr>
          <w:t>https://visor.registrodelicitadores.gob.es/home</w:t>
        </w:r>
      </w:hyperlink>
      <w:r w:rsidRPr="008F04F6">
        <w:t xml:space="preserve"> y el archivo </w:t>
      </w:r>
      <w:proofErr w:type="spellStart"/>
      <w:r w:rsidRPr="008F04F6">
        <w:t>xml</w:t>
      </w:r>
      <w:proofErr w:type="spellEnd"/>
      <w:r w:rsidRPr="008F04F6">
        <w:t xml:space="preserve">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58" w:name="_Toc33530785"/>
      <w:bookmarkStart w:id="559" w:name="_Toc5958968"/>
      <w:r w:rsidRPr="008F04F6">
        <w:rPr>
          <w:sz w:val="19"/>
          <w:szCs w:val="19"/>
        </w:rPr>
        <w:t xml:space="preserve">13.2.- Acumulación de solvencia en el caso de </w:t>
      </w:r>
      <w:proofErr w:type="spellStart"/>
      <w:r w:rsidRPr="008F04F6">
        <w:rPr>
          <w:sz w:val="19"/>
          <w:szCs w:val="19"/>
        </w:rPr>
        <w:t>UTEs</w:t>
      </w:r>
      <w:proofErr w:type="spellEnd"/>
      <w:r w:rsidRPr="008F04F6">
        <w:rPr>
          <w:sz w:val="19"/>
          <w:szCs w:val="19"/>
        </w:rPr>
        <w:t>:</w:t>
      </w:r>
      <w:bookmarkEnd w:id="558"/>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6F58AD">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8F04F6" w:rsidRDefault="00C548B6" w:rsidP="006F58AD">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59"/>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6F58AD">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6F58AD">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6F58AD">
      <w:pPr>
        <w:pStyle w:val="Prrafodelista"/>
        <w:numPr>
          <w:ilvl w:val="0"/>
          <w:numId w:val="134"/>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6F58AD">
      <w:pPr>
        <w:pStyle w:val="Prrafodelista"/>
        <w:numPr>
          <w:ilvl w:val="0"/>
          <w:numId w:val="135"/>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71B39AC0" w14:textId="37F956D3" w:rsidR="00C548B6" w:rsidRPr="00C42819" w:rsidRDefault="00C37CC0" w:rsidP="001525A7">
      <w:pPr>
        <w:pStyle w:val="Estilo1"/>
        <w:numPr>
          <w:ilvl w:val="0"/>
          <w:numId w:val="156"/>
        </w:numPr>
        <w:spacing w:before="120" w:after="120"/>
        <w:ind w:left="1985" w:right="-427" w:hanging="284"/>
        <w:rPr>
          <w:rFonts w:ascii="Verdana" w:hAnsi="Verdana"/>
          <w:b/>
          <w:sz w:val="20"/>
          <w:lang w:eastAsia="es-ES_tradnl"/>
        </w:rPr>
      </w:pPr>
      <w:r w:rsidRPr="00836BC0">
        <w:rPr>
          <w:rFonts w:ascii="Verdana" w:eastAsia="Arial Unicode MS" w:hAnsi="Verdana" w:cs="Tahoma"/>
          <w:sz w:val="19"/>
          <w:szCs w:val="19"/>
        </w:rPr>
        <w:t>En el caso de empresas de 50 o más trabajadores no cumplir</w:t>
      </w:r>
      <w:r w:rsidR="003064B2" w:rsidRPr="00836BC0">
        <w:rPr>
          <w:rFonts w:ascii="Verdana" w:eastAsia="Arial Unicode MS" w:hAnsi="Verdana" w:cs="Tahoma"/>
          <w:sz w:val="19"/>
          <w:szCs w:val="19"/>
        </w:rPr>
        <w:t xml:space="preserve"> </w:t>
      </w:r>
      <w:r w:rsidR="00C548B6" w:rsidRPr="00836BC0">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836BC0">
        <w:rPr>
          <w:rFonts w:ascii="Verdana" w:eastAsia="Arial Unicode MS" w:hAnsi="Verdana"/>
          <w:sz w:val="19"/>
          <w:szCs w:val="19"/>
        </w:rPr>
        <w:t xml:space="preserve">, </w:t>
      </w:r>
      <w:r w:rsidR="007E0A84" w:rsidRPr="00C42819">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1244BBC7" w14:textId="37C9FC44" w:rsidR="00C548B6" w:rsidRPr="008F04F6" w:rsidRDefault="00C548B6" w:rsidP="0063609A">
      <w:pPr>
        <w:pStyle w:val="Ttulo2"/>
      </w:pPr>
      <w:bookmarkStart w:id="560" w:name="_Toc157522090"/>
      <w:r w:rsidRPr="008F04F6">
        <w:t>III.- APERTURA DE LOS SOBRES Y VALORACIÓN DE OFERTAS</w:t>
      </w:r>
      <w:bookmarkEnd w:id="560"/>
    </w:p>
    <w:p w14:paraId="71E476DD" w14:textId="0F797EAE" w:rsidR="00C548B6" w:rsidRPr="008F04F6" w:rsidRDefault="00C548B6" w:rsidP="001D3DE3">
      <w:pPr>
        <w:pStyle w:val="Ttulo3"/>
        <w:spacing w:after="120"/>
        <w:rPr>
          <w:rFonts w:eastAsia="Arial Unicode MS"/>
          <w:i/>
        </w:rPr>
      </w:pPr>
      <w:bookmarkStart w:id="561" w:name="_Toc157522091"/>
      <w:r w:rsidRPr="008F04F6">
        <w:rPr>
          <w:rFonts w:eastAsia="Arial Unicode MS"/>
        </w:rPr>
        <w:t>14.- MOTIVOS DE RECHAZO DE OFERTAS Y SOLICITUD DE ACLARACIONES</w:t>
      </w:r>
      <w:bookmarkEnd w:id="561"/>
    </w:p>
    <w:p w14:paraId="64B0F79D" w14:textId="74323BCF" w:rsidR="00C548B6" w:rsidRPr="008F04F6" w:rsidRDefault="00C548B6" w:rsidP="001D3DE3">
      <w:pPr>
        <w:pStyle w:val="Ttulo4"/>
        <w:spacing w:after="120"/>
        <w:ind w:left="851" w:right="-427"/>
        <w:jc w:val="both"/>
        <w:rPr>
          <w:b w:val="0"/>
          <w:i/>
          <w:sz w:val="19"/>
          <w:szCs w:val="19"/>
        </w:rPr>
      </w:pPr>
      <w:bookmarkStart w:id="562" w:name="_Toc38387731"/>
      <w:r w:rsidRPr="008F04F6">
        <w:rPr>
          <w:sz w:val="19"/>
          <w:szCs w:val="19"/>
        </w:rPr>
        <w:lastRenderedPageBreak/>
        <w:t>14.1.- La mesa de contratación acordará el rechazo de aquellas ofertas que:</w:t>
      </w:r>
      <w:bookmarkEnd w:id="562"/>
    </w:p>
    <w:p w14:paraId="741841A3" w14:textId="77777777" w:rsidR="00C548B6" w:rsidRPr="008F04F6" w:rsidRDefault="00C548B6" w:rsidP="006F58AD">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6F58AD">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6F58AD">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6F58AD">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6F58AD">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6F58AD">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6F58AD">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6F58AD">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6F58AD">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6F58AD">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6F58AD">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6F58AD">
      <w:pPr>
        <w:numPr>
          <w:ilvl w:val="0"/>
          <w:numId w:val="86"/>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63"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63"/>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64" w:name="_Toc157522092"/>
      <w:r w:rsidRPr="008F04F6">
        <w:rPr>
          <w:rFonts w:eastAsia="Arial Unicode MS"/>
        </w:rPr>
        <w:t>15.- APERTURA Y CALIFICACIÓN DE LA DOCUMENTACIÓN ACREDITATIVA DEL CUMPLIMIENTO DE LOS REQUISITOS PREVIOS</w:t>
      </w:r>
      <w:bookmarkEnd w:id="564"/>
    </w:p>
    <w:p w14:paraId="45700029" w14:textId="5FB6F35A" w:rsidR="00C548B6" w:rsidRPr="008F04F6" w:rsidRDefault="00C548B6" w:rsidP="001D3DE3">
      <w:pPr>
        <w:pStyle w:val="Ttulo4"/>
        <w:spacing w:after="120"/>
        <w:ind w:left="851" w:right="-427"/>
        <w:jc w:val="both"/>
        <w:rPr>
          <w:b w:val="0"/>
          <w:i/>
          <w:sz w:val="19"/>
          <w:szCs w:val="19"/>
        </w:rPr>
      </w:pPr>
      <w:bookmarkStart w:id="565"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65"/>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Pr="008F04F6">
        <w:rPr>
          <w:rFonts w:ascii="Verdana" w:eastAsia="Arial Unicode MS" w:hAnsi="Verdana"/>
          <w:sz w:val="19"/>
          <w:szCs w:val="19"/>
        </w:rPr>
        <w:lastRenderedPageBreak/>
        <w:t>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66"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66"/>
    </w:p>
    <w:p w14:paraId="47E4F7B9" w14:textId="7A4B1B1D" w:rsidR="00C548B6" w:rsidRPr="008F04F6" w:rsidRDefault="00C548B6" w:rsidP="001D3DE3">
      <w:pPr>
        <w:pStyle w:val="Ttulo3"/>
        <w:spacing w:after="120"/>
        <w:ind w:left="284" w:hanging="284"/>
        <w:rPr>
          <w:rFonts w:eastAsia="Arial Unicode MS"/>
          <w:i/>
        </w:rPr>
      </w:pPr>
      <w:bookmarkStart w:id="567" w:name="_Toc157522093"/>
      <w:r w:rsidRPr="008F04F6">
        <w:rPr>
          <w:rFonts w:eastAsia="Arial Unicode MS"/>
        </w:rPr>
        <w:t>16.- APERTURA Y EVALUACIÓN DE LA PARTE DE LA OFERTA EVALUABLE MEDIANTE CRITERIOS CUYA APLICACIÓN REQUIERE REALIZAR UN JUICIO DE VALOR</w:t>
      </w:r>
      <w:bookmarkEnd w:id="567"/>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proofErr w:type="spellStart"/>
      <w:r w:rsidRPr="008F04F6">
        <w:rPr>
          <w:rFonts w:ascii="Verdana" w:eastAsia="Arial Unicode MS" w:hAnsi="Verdana"/>
          <w:i/>
          <w:sz w:val="19"/>
          <w:szCs w:val="19"/>
        </w:rPr>
        <w:t>streaming</w:t>
      </w:r>
      <w:proofErr w:type="spellEnd"/>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3"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68" w:name="_Toc157522094"/>
      <w:r w:rsidRPr="008F04F6">
        <w:rPr>
          <w:rFonts w:eastAsia="Arial Unicode MS"/>
        </w:rPr>
        <w:t>17.- APERTURA Y EVALUACIÓN DE LA PARTE DE LA OFERTA EVALUABLE AUTOMÁTICAMENTE MEDIANTE FÓRMULAS</w:t>
      </w:r>
      <w:bookmarkEnd w:id="568"/>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6F58AD">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6F58AD">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6F58AD">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69" w:name="_Toc157522095"/>
      <w:r w:rsidRPr="008F04F6">
        <w:rPr>
          <w:rFonts w:eastAsia="Arial Unicode MS"/>
        </w:rPr>
        <w:t>18.- EVALUACIÓN DE OFERTAS</w:t>
      </w:r>
      <w:bookmarkEnd w:id="569"/>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70"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70"/>
    </w:p>
    <w:p w14:paraId="234226DA" w14:textId="2674097F" w:rsidR="00C548B6" w:rsidRPr="008F04F6" w:rsidRDefault="00C548B6" w:rsidP="001D3DE3">
      <w:pPr>
        <w:pStyle w:val="Ttulo4"/>
        <w:spacing w:after="120"/>
        <w:ind w:left="851" w:right="-427"/>
        <w:jc w:val="both"/>
        <w:rPr>
          <w:b w:val="0"/>
          <w:i/>
          <w:sz w:val="19"/>
          <w:szCs w:val="19"/>
        </w:rPr>
      </w:pPr>
      <w:bookmarkStart w:id="571"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1"/>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72"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72"/>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73" w:name="_Toc528657954"/>
      <w:bookmarkStart w:id="574" w:name="_Toc528658773"/>
      <w:bookmarkStart w:id="575" w:name="_Toc528660400"/>
      <w:bookmarkStart w:id="576" w:name="_Toc528664250"/>
      <w:bookmarkStart w:id="577" w:name="_Toc528665941"/>
      <w:bookmarkStart w:id="578" w:name="_Toc528666566"/>
      <w:bookmarkStart w:id="579" w:name="_Toc528671289"/>
      <w:bookmarkStart w:id="580" w:name="_Toc530728082"/>
      <w:bookmarkStart w:id="581" w:name="_Toc5958982"/>
      <w:bookmarkStart w:id="582" w:name="_Toc34132922"/>
      <w:bookmarkStart w:id="583" w:name="_Toc157522096"/>
      <w:r w:rsidRPr="008F04F6">
        <w:rPr>
          <w:rFonts w:eastAsia="Arial Unicode MS"/>
        </w:rPr>
        <w:t>19.- CRITERIOS DE DESEMPATE</w:t>
      </w:r>
      <w:bookmarkEnd w:id="573"/>
      <w:bookmarkEnd w:id="574"/>
      <w:bookmarkEnd w:id="575"/>
      <w:bookmarkEnd w:id="576"/>
      <w:bookmarkEnd w:id="577"/>
      <w:bookmarkEnd w:id="578"/>
      <w:bookmarkEnd w:id="579"/>
      <w:bookmarkEnd w:id="580"/>
      <w:bookmarkEnd w:id="581"/>
      <w:bookmarkEnd w:id="582"/>
      <w:bookmarkEnd w:id="583"/>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6F58AD">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6F58AD">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6F58AD">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7741B87A" w:rsidR="00C548B6" w:rsidRDefault="00C548B6" w:rsidP="0095559F">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F4F1BA7" w14:textId="0B5A0BD5" w:rsidR="00C42819" w:rsidRDefault="00C42819" w:rsidP="0095559F">
      <w:pPr>
        <w:spacing w:before="120" w:after="120"/>
        <w:ind w:left="284" w:right="-427"/>
        <w:jc w:val="both"/>
        <w:rPr>
          <w:rFonts w:ascii="Verdana" w:eastAsia="Arial Unicode MS" w:hAnsi="Verdana"/>
          <w:sz w:val="19"/>
          <w:szCs w:val="19"/>
        </w:rPr>
      </w:pPr>
    </w:p>
    <w:p w14:paraId="1884A9B2" w14:textId="4478C6AD" w:rsidR="00C42819" w:rsidRDefault="00C42819" w:rsidP="0095559F">
      <w:pPr>
        <w:spacing w:before="120" w:after="120"/>
        <w:ind w:left="284" w:right="-427"/>
        <w:jc w:val="both"/>
        <w:rPr>
          <w:rFonts w:ascii="Verdana" w:eastAsia="Arial Unicode MS" w:hAnsi="Verdana"/>
          <w:sz w:val="19"/>
          <w:szCs w:val="19"/>
        </w:rPr>
      </w:pPr>
    </w:p>
    <w:p w14:paraId="686AA2A0" w14:textId="36F99847" w:rsidR="00C42819" w:rsidRDefault="00C42819" w:rsidP="0095559F">
      <w:pPr>
        <w:spacing w:before="120" w:after="120"/>
        <w:ind w:left="284" w:right="-427"/>
        <w:jc w:val="both"/>
        <w:rPr>
          <w:rFonts w:ascii="Verdana" w:eastAsia="Arial Unicode MS" w:hAnsi="Verdana"/>
          <w:sz w:val="19"/>
          <w:szCs w:val="19"/>
        </w:rPr>
      </w:pPr>
    </w:p>
    <w:p w14:paraId="20539D48" w14:textId="45CCD01A" w:rsidR="00C42819" w:rsidRDefault="00C42819" w:rsidP="0095559F">
      <w:pPr>
        <w:spacing w:before="120" w:after="120"/>
        <w:ind w:left="284" w:right="-427"/>
        <w:jc w:val="both"/>
        <w:rPr>
          <w:rFonts w:ascii="Verdana" w:eastAsia="Arial Unicode MS" w:hAnsi="Verdana"/>
          <w:sz w:val="19"/>
          <w:szCs w:val="19"/>
        </w:rPr>
      </w:pPr>
    </w:p>
    <w:p w14:paraId="5D584C36" w14:textId="77777777" w:rsidR="00C42819" w:rsidRPr="008F04F6" w:rsidRDefault="00C42819" w:rsidP="0095559F">
      <w:pPr>
        <w:spacing w:before="120" w:after="120"/>
        <w:ind w:left="284" w:right="-427"/>
        <w:jc w:val="both"/>
        <w:rPr>
          <w:rFonts w:eastAsia="Arial Unicode MS"/>
        </w:rPr>
      </w:pPr>
    </w:p>
    <w:p w14:paraId="5B07A92D" w14:textId="2AD9B786" w:rsidR="00C548B6" w:rsidRPr="008F04F6" w:rsidRDefault="00C548B6" w:rsidP="00C548B6">
      <w:pPr>
        <w:pStyle w:val="Ttulo2"/>
      </w:pPr>
      <w:bookmarkStart w:id="584" w:name="_Toc505598228"/>
      <w:bookmarkStart w:id="585" w:name="_Toc505598305"/>
      <w:bookmarkStart w:id="586" w:name="_Toc505598398"/>
      <w:bookmarkStart w:id="587" w:name="_Toc507512580"/>
      <w:bookmarkStart w:id="588" w:name="_Toc507512881"/>
      <w:bookmarkStart w:id="589" w:name="_Toc528657955"/>
      <w:bookmarkStart w:id="590" w:name="_Toc528658774"/>
      <w:bookmarkStart w:id="591" w:name="_Toc528660401"/>
      <w:bookmarkStart w:id="592" w:name="_Toc528664251"/>
      <w:bookmarkStart w:id="593" w:name="_Toc528665942"/>
      <w:bookmarkStart w:id="594" w:name="_Toc528666567"/>
      <w:bookmarkStart w:id="595" w:name="_Toc528671290"/>
      <w:bookmarkStart w:id="596" w:name="_Toc530728083"/>
      <w:bookmarkStart w:id="597" w:name="_Toc5958983"/>
      <w:bookmarkStart w:id="598" w:name="_Toc34132923"/>
      <w:bookmarkStart w:id="599" w:name="_Toc157522097"/>
      <w:r w:rsidRPr="008F04F6">
        <w:lastRenderedPageBreak/>
        <w:t>IV.- ADJUDICACIÓN Y FORMALIZACIÓN DEL CONTRATO</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4FF207AD" w14:textId="78135B46" w:rsidR="00C548B6" w:rsidRPr="008F04F6" w:rsidRDefault="00C548B6" w:rsidP="001D3DE3">
      <w:pPr>
        <w:pStyle w:val="Ttulo3"/>
        <w:spacing w:after="120"/>
        <w:rPr>
          <w:rFonts w:eastAsia="Arial Unicode MS"/>
          <w:i/>
        </w:rPr>
      </w:pPr>
      <w:bookmarkStart w:id="600" w:name="_Toc528657956"/>
      <w:bookmarkStart w:id="601" w:name="_Toc528658775"/>
      <w:bookmarkStart w:id="602" w:name="_Toc528660402"/>
      <w:bookmarkStart w:id="603" w:name="_Toc528664252"/>
      <w:bookmarkStart w:id="604" w:name="_Toc528665943"/>
      <w:bookmarkStart w:id="605" w:name="_Toc528666568"/>
      <w:bookmarkStart w:id="606" w:name="_Toc528671291"/>
      <w:bookmarkStart w:id="607" w:name="_Toc530728084"/>
      <w:bookmarkStart w:id="608" w:name="_Toc5958984"/>
      <w:bookmarkStart w:id="609" w:name="_Toc34132924"/>
      <w:bookmarkStart w:id="610" w:name="_Toc157522098"/>
      <w:r w:rsidRPr="008F04F6">
        <w:rPr>
          <w:rFonts w:eastAsia="Arial Unicode MS"/>
        </w:rPr>
        <w:t>20.- PROPUESTA DE ADJUDICACIÓN</w:t>
      </w:r>
      <w:bookmarkEnd w:id="600"/>
      <w:bookmarkEnd w:id="601"/>
      <w:bookmarkEnd w:id="602"/>
      <w:bookmarkEnd w:id="603"/>
      <w:bookmarkEnd w:id="604"/>
      <w:bookmarkEnd w:id="605"/>
      <w:bookmarkEnd w:id="606"/>
      <w:bookmarkEnd w:id="607"/>
      <w:bookmarkEnd w:id="608"/>
      <w:bookmarkEnd w:id="609"/>
      <w:bookmarkEnd w:id="610"/>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11" w:name="_Toc528657957"/>
      <w:bookmarkStart w:id="612" w:name="_Toc528658776"/>
      <w:bookmarkStart w:id="613" w:name="_Toc528660403"/>
      <w:bookmarkStart w:id="614" w:name="_Toc528664253"/>
      <w:bookmarkStart w:id="615" w:name="_Toc528665944"/>
      <w:bookmarkStart w:id="616" w:name="_Toc528666569"/>
      <w:bookmarkStart w:id="617" w:name="_Toc528671292"/>
      <w:bookmarkStart w:id="618" w:name="_Toc530728085"/>
      <w:bookmarkStart w:id="619" w:name="_Toc5958985"/>
      <w:bookmarkStart w:id="620" w:name="_Toc34132925"/>
      <w:bookmarkStart w:id="621" w:name="_Toc157522099"/>
      <w:r w:rsidRPr="008F04F6">
        <w:rPr>
          <w:rFonts w:eastAsia="Arial Unicode MS"/>
        </w:rPr>
        <w:t>21.- PRESENTACIÓN DE DOCUMENTACIÓN PREVIA A LA ADJUDICACIÓN</w:t>
      </w:r>
      <w:bookmarkEnd w:id="611"/>
      <w:bookmarkEnd w:id="612"/>
      <w:bookmarkEnd w:id="613"/>
      <w:bookmarkEnd w:id="614"/>
      <w:bookmarkEnd w:id="615"/>
      <w:bookmarkEnd w:id="616"/>
      <w:bookmarkEnd w:id="617"/>
      <w:bookmarkEnd w:id="618"/>
      <w:bookmarkEnd w:id="619"/>
      <w:bookmarkEnd w:id="620"/>
      <w:bookmarkEnd w:id="621"/>
    </w:p>
    <w:p w14:paraId="300089ED" w14:textId="02873A3D" w:rsidR="00C548B6" w:rsidRPr="008F04F6" w:rsidRDefault="00C548B6" w:rsidP="001D3DE3">
      <w:pPr>
        <w:pStyle w:val="Ttulo4"/>
        <w:spacing w:after="120"/>
        <w:ind w:left="851" w:right="-427"/>
        <w:jc w:val="both"/>
        <w:rPr>
          <w:b w:val="0"/>
          <w:i/>
          <w:sz w:val="19"/>
          <w:szCs w:val="19"/>
        </w:rPr>
      </w:pPr>
      <w:bookmarkStart w:id="622"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2"/>
    </w:p>
    <w:p w14:paraId="1FB81A8C" w14:textId="77777777" w:rsidR="00C548B6" w:rsidRPr="008F04F6" w:rsidRDefault="00C548B6" w:rsidP="006F58AD">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6F58AD">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6F58AD">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6F58AD">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6F58AD">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6F58AD">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6F58AD">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6F58AD">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6F58AD">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6F58AD">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6F58AD">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6F58AD">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23"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23"/>
    </w:p>
    <w:p w14:paraId="6D8BCF1E" w14:textId="77777777" w:rsidR="00C548B6" w:rsidRPr="008F04F6" w:rsidRDefault="00C548B6" w:rsidP="006F58AD">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6F58AD">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24" w:name="_Toc528657958"/>
      <w:bookmarkStart w:id="625" w:name="_Toc528658777"/>
      <w:bookmarkStart w:id="626" w:name="_Toc528660404"/>
      <w:bookmarkStart w:id="627" w:name="_Toc528664254"/>
      <w:bookmarkStart w:id="628" w:name="_Toc528665945"/>
      <w:bookmarkStart w:id="629" w:name="_Toc528666570"/>
      <w:bookmarkStart w:id="630" w:name="_Toc528671293"/>
      <w:bookmarkStart w:id="631" w:name="_Toc530728086"/>
      <w:bookmarkStart w:id="632" w:name="_Toc5958986"/>
      <w:bookmarkStart w:id="633" w:name="_Toc34132926"/>
      <w:bookmarkStart w:id="634" w:name="_Toc157522100"/>
      <w:r w:rsidRPr="008F04F6">
        <w:rPr>
          <w:rFonts w:eastAsia="Arial Unicode MS"/>
        </w:rPr>
        <w:t>22.- ADJUDICACIÓN DEL CONTRATO Y NOTIFICACIÓN DE LA ADJUDICACIÓN</w:t>
      </w:r>
      <w:bookmarkEnd w:id="624"/>
      <w:bookmarkEnd w:id="625"/>
      <w:bookmarkEnd w:id="626"/>
      <w:bookmarkEnd w:id="627"/>
      <w:bookmarkEnd w:id="628"/>
      <w:bookmarkEnd w:id="629"/>
      <w:bookmarkEnd w:id="630"/>
      <w:bookmarkEnd w:id="631"/>
      <w:bookmarkEnd w:id="632"/>
      <w:bookmarkEnd w:id="633"/>
      <w:bookmarkEnd w:id="634"/>
    </w:p>
    <w:p w14:paraId="372687D6" w14:textId="2CE7E106" w:rsidR="00C548B6" w:rsidRPr="008F04F6" w:rsidRDefault="00C548B6" w:rsidP="001D3DE3">
      <w:pPr>
        <w:pStyle w:val="Ttulo4"/>
        <w:spacing w:after="120"/>
        <w:ind w:left="851" w:right="-427"/>
        <w:jc w:val="both"/>
        <w:rPr>
          <w:b w:val="0"/>
          <w:sz w:val="19"/>
          <w:szCs w:val="19"/>
        </w:rPr>
      </w:pPr>
      <w:bookmarkStart w:id="635"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35"/>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36"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6"/>
    </w:p>
    <w:p w14:paraId="1E723618" w14:textId="5FC7AF66" w:rsidR="00C548B6" w:rsidRPr="008F04F6" w:rsidRDefault="00C548B6" w:rsidP="001D3DE3">
      <w:pPr>
        <w:pStyle w:val="Ttulo4"/>
        <w:spacing w:after="120"/>
        <w:ind w:left="851" w:right="-427"/>
        <w:jc w:val="both"/>
        <w:rPr>
          <w:b w:val="0"/>
          <w:i/>
          <w:sz w:val="19"/>
          <w:szCs w:val="19"/>
        </w:rPr>
      </w:pPr>
      <w:bookmarkStart w:id="637"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7"/>
    </w:p>
    <w:p w14:paraId="1E920146" w14:textId="0CAF746A" w:rsidR="00C548B6" w:rsidRPr="008F04F6" w:rsidRDefault="00C548B6" w:rsidP="001D3DE3">
      <w:pPr>
        <w:pStyle w:val="Ttulo4"/>
        <w:spacing w:after="120"/>
        <w:ind w:left="851" w:right="-427"/>
        <w:jc w:val="both"/>
        <w:rPr>
          <w:b w:val="0"/>
          <w:i/>
          <w:sz w:val="19"/>
          <w:szCs w:val="19"/>
        </w:rPr>
      </w:pPr>
      <w:bookmarkStart w:id="638" w:name="_Toc38387757"/>
      <w:r w:rsidRPr="008F04F6">
        <w:rPr>
          <w:sz w:val="19"/>
          <w:szCs w:val="19"/>
        </w:rPr>
        <w:lastRenderedPageBreak/>
        <w:t xml:space="preserve">22.4.- </w:t>
      </w:r>
      <w:r w:rsidRPr="008F04F6">
        <w:rPr>
          <w:b w:val="0"/>
          <w:sz w:val="19"/>
          <w:szCs w:val="19"/>
        </w:rPr>
        <w:t>En todo caso la notificación de la adjudicación se practicará por medios electrónicos.</w:t>
      </w:r>
      <w:bookmarkEnd w:id="638"/>
    </w:p>
    <w:p w14:paraId="6247AA00" w14:textId="72EB6395" w:rsidR="00C548B6" w:rsidRPr="008F04F6" w:rsidRDefault="00C548B6" w:rsidP="001D3DE3">
      <w:pPr>
        <w:pStyle w:val="Ttulo3"/>
        <w:spacing w:after="120"/>
        <w:rPr>
          <w:rFonts w:eastAsia="Arial Unicode MS"/>
          <w:i/>
        </w:rPr>
      </w:pPr>
      <w:bookmarkStart w:id="639" w:name="_Toc528657959"/>
      <w:bookmarkStart w:id="640" w:name="_Toc528658778"/>
      <w:bookmarkStart w:id="641" w:name="_Toc528660405"/>
      <w:bookmarkStart w:id="642" w:name="_Toc528664255"/>
      <w:bookmarkStart w:id="643" w:name="_Toc528665946"/>
      <w:bookmarkStart w:id="644" w:name="_Toc528666571"/>
      <w:bookmarkStart w:id="645" w:name="_Toc528671294"/>
      <w:bookmarkStart w:id="646" w:name="_Toc530728087"/>
      <w:bookmarkStart w:id="647" w:name="_Toc5958987"/>
      <w:bookmarkStart w:id="648" w:name="_Toc34132927"/>
      <w:bookmarkStart w:id="649" w:name="_Toc157522101"/>
      <w:r w:rsidRPr="008F04F6">
        <w:rPr>
          <w:rFonts w:eastAsia="Arial Unicode MS"/>
        </w:rPr>
        <w:t>23.- FORMALIZACIÓN DEL CONTRATO</w:t>
      </w:r>
      <w:bookmarkEnd w:id="639"/>
      <w:bookmarkEnd w:id="640"/>
      <w:bookmarkEnd w:id="641"/>
      <w:bookmarkEnd w:id="642"/>
      <w:bookmarkEnd w:id="643"/>
      <w:bookmarkEnd w:id="644"/>
      <w:bookmarkEnd w:id="645"/>
      <w:bookmarkEnd w:id="646"/>
      <w:bookmarkEnd w:id="647"/>
      <w:bookmarkEnd w:id="648"/>
      <w:bookmarkEnd w:id="649"/>
    </w:p>
    <w:p w14:paraId="7251BE74" w14:textId="15F42338" w:rsidR="00C548B6" w:rsidRPr="008F04F6" w:rsidRDefault="00C548B6" w:rsidP="001D3DE3">
      <w:pPr>
        <w:pStyle w:val="Ttulo4"/>
        <w:spacing w:after="120"/>
        <w:ind w:left="851" w:right="-427"/>
        <w:jc w:val="both"/>
        <w:rPr>
          <w:b w:val="0"/>
          <w:i/>
          <w:sz w:val="19"/>
          <w:szCs w:val="19"/>
        </w:rPr>
      </w:pPr>
      <w:bookmarkStart w:id="650"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50"/>
    </w:p>
    <w:p w14:paraId="45045D07" w14:textId="77777777" w:rsidR="00C548B6" w:rsidRPr="008F04F6" w:rsidRDefault="00C548B6" w:rsidP="006F58AD">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6F58AD">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6F58AD">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6F58AD">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6F58AD">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51"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1"/>
    </w:p>
    <w:p w14:paraId="3A836184" w14:textId="169C5338" w:rsidR="00C548B6" w:rsidRPr="008F04F6" w:rsidRDefault="00C548B6" w:rsidP="001D3DE3">
      <w:pPr>
        <w:pStyle w:val="Ttulo4"/>
        <w:spacing w:after="120"/>
        <w:ind w:left="851" w:right="-427"/>
        <w:jc w:val="both"/>
        <w:rPr>
          <w:b w:val="0"/>
          <w:i/>
          <w:sz w:val="19"/>
          <w:szCs w:val="19"/>
        </w:rPr>
      </w:pPr>
      <w:bookmarkStart w:id="652"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52"/>
    </w:p>
    <w:p w14:paraId="5D40E53C" w14:textId="77777777" w:rsidR="00C548B6" w:rsidRPr="008F04F6" w:rsidRDefault="00C548B6" w:rsidP="006F58AD">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6F58AD">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53"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3"/>
    </w:p>
    <w:p w14:paraId="17741F01" w14:textId="77777777" w:rsidR="00D624B3" w:rsidRPr="008F04F6" w:rsidRDefault="00D624B3">
      <w:pPr>
        <w:rPr>
          <w:rFonts w:ascii="Verdana" w:eastAsia="Arial Unicode MS" w:hAnsi="Verdana"/>
          <w:b/>
          <w:sz w:val="22"/>
          <w:szCs w:val="22"/>
        </w:rPr>
      </w:pPr>
      <w:bookmarkStart w:id="654" w:name="_Toc505598229"/>
      <w:bookmarkStart w:id="655" w:name="_Toc505598306"/>
      <w:bookmarkStart w:id="656" w:name="_Toc505598399"/>
      <w:bookmarkStart w:id="657" w:name="_Toc507512581"/>
      <w:bookmarkStart w:id="658" w:name="_Toc507512882"/>
      <w:bookmarkStart w:id="659" w:name="_Toc528657960"/>
      <w:bookmarkStart w:id="660" w:name="_Toc528658779"/>
      <w:bookmarkStart w:id="661" w:name="_Toc528660406"/>
      <w:bookmarkStart w:id="662" w:name="_Toc528664256"/>
      <w:bookmarkStart w:id="663" w:name="_Toc528665947"/>
      <w:bookmarkStart w:id="664" w:name="_Toc528666572"/>
      <w:bookmarkStart w:id="665" w:name="_Toc528671295"/>
      <w:bookmarkStart w:id="666" w:name="_Toc530728088"/>
      <w:bookmarkStart w:id="667" w:name="_Toc5958988"/>
      <w:bookmarkStart w:id="668" w:name="_Toc34132928"/>
      <w:r w:rsidRPr="008F04F6">
        <w:br w:type="page"/>
      </w:r>
    </w:p>
    <w:p w14:paraId="5CD63929" w14:textId="373E6BA5" w:rsidR="00C548B6" w:rsidRPr="008F04F6" w:rsidRDefault="00C548B6" w:rsidP="00C548B6">
      <w:pPr>
        <w:pStyle w:val="Ttulo2"/>
      </w:pPr>
      <w:bookmarkStart w:id="669" w:name="_Toc157522102"/>
      <w:r w:rsidRPr="008F04F6">
        <w:lastRenderedPageBreak/>
        <w:t>V.- EJECUCIÓN DEL CONTRATO</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215BC4E5" w14:textId="3536B5AC" w:rsidR="00C548B6" w:rsidRPr="008F04F6" w:rsidRDefault="00C548B6" w:rsidP="001D3DE3">
      <w:pPr>
        <w:pStyle w:val="Ttulo3"/>
        <w:spacing w:after="120"/>
        <w:rPr>
          <w:rFonts w:eastAsia="Arial Unicode MS"/>
          <w:i/>
        </w:rPr>
      </w:pPr>
      <w:bookmarkStart w:id="670" w:name="_Toc528657961"/>
      <w:bookmarkStart w:id="671" w:name="_Toc528658780"/>
      <w:bookmarkStart w:id="672" w:name="_Toc528660407"/>
      <w:bookmarkStart w:id="673" w:name="_Toc528664257"/>
      <w:bookmarkStart w:id="674" w:name="_Toc528665948"/>
      <w:bookmarkStart w:id="675" w:name="_Toc528666573"/>
      <w:bookmarkStart w:id="676" w:name="_Toc528671296"/>
      <w:bookmarkStart w:id="677" w:name="_Toc530728089"/>
      <w:bookmarkStart w:id="678" w:name="_Toc5958989"/>
      <w:bookmarkStart w:id="679" w:name="_Toc34132929"/>
      <w:bookmarkStart w:id="680" w:name="_Toc157522103"/>
      <w:r w:rsidRPr="008F04F6">
        <w:rPr>
          <w:rFonts w:eastAsia="Arial Unicode MS"/>
        </w:rPr>
        <w:t>24.- RESPONSABLE DEL CONTRATO</w:t>
      </w:r>
      <w:bookmarkEnd w:id="670"/>
      <w:bookmarkEnd w:id="671"/>
      <w:bookmarkEnd w:id="672"/>
      <w:bookmarkEnd w:id="673"/>
      <w:bookmarkEnd w:id="674"/>
      <w:bookmarkEnd w:id="675"/>
      <w:bookmarkEnd w:id="676"/>
      <w:bookmarkEnd w:id="677"/>
      <w:bookmarkEnd w:id="678"/>
      <w:bookmarkEnd w:id="679"/>
      <w:bookmarkEnd w:id="680"/>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6F58AD">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6F58AD">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6F58AD">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6F58AD">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6F58AD">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6F58AD">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6F58AD">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6F58AD">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6F58AD">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6F58AD">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6F58AD">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6F58AD">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6F58AD">
      <w:pPr>
        <w:numPr>
          <w:ilvl w:val="0"/>
          <w:numId w:val="89"/>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81" w:name="_Toc528657962"/>
      <w:bookmarkStart w:id="682" w:name="_Toc528658781"/>
      <w:bookmarkStart w:id="683" w:name="_Toc528660408"/>
      <w:bookmarkStart w:id="684" w:name="_Toc528664258"/>
      <w:bookmarkStart w:id="685" w:name="_Toc528665949"/>
      <w:bookmarkStart w:id="686" w:name="_Toc528666574"/>
      <w:bookmarkStart w:id="687" w:name="_Toc528671297"/>
      <w:bookmarkStart w:id="688" w:name="_Toc530728090"/>
      <w:bookmarkStart w:id="689" w:name="_Toc5958990"/>
      <w:bookmarkStart w:id="690" w:name="_Toc34132930"/>
      <w:bookmarkStart w:id="691" w:name="_Toc157522104"/>
      <w:r w:rsidRPr="008F04F6">
        <w:rPr>
          <w:rFonts w:eastAsia="Arial Unicode MS"/>
        </w:rPr>
        <w:t>25.- EJECUCIÓN DE LOS SERVICIOS</w:t>
      </w:r>
      <w:bookmarkEnd w:id="681"/>
      <w:bookmarkEnd w:id="682"/>
      <w:bookmarkEnd w:id="683"/>
      <w:bookmarkEnd w:id="684"/>
      <w:bookmarkEnd w:id="685"/>
      <w:bookmarkEnd w:id="686"/>
      <w:bookmarkEnd w:id="687"/>
      <w:bookmarkEnd w:id="688"/>
      <w:bookmarkEnd w:id="689"/>
      <w:bookmarkEnd w:id="690"/>
      <w:bookmarkEnd w:id="691"/>
    </w:p>
    <w:p w14:paraId="2B2173C6" w14:textId="091FCEE8" w:rsidR="00C548B6" w:rsidRPr="008F04F6" w:rsidRDefault="00C548B6" w:rsidP="001D3DE3">
      <w:pPr>
        <w:pStyle w:val="Ttulo4"/>
        <w:spacing w:after="120"/>
        <w:ind w:left="851" w:right="-427"/>
        <w:jc w:val="both"/>
        <w:rPr>
          <w:b w:val="0"/>
          <w:i/>
          <w:sz w:val="19"/>
          <w:szCs w:val="19"/>
        </w:rPr>
      </w:pPr>
      <w:bookmarkStart w:id="692" w:name="_Toc530728091"/>
      <w:bookmarkStart w:id="693" w:name="_Toc5958991"/>
      <w:r w:rsidRPr="008F04F6">
        <w:rPr>
          <w:sz w:val="19"/>
          <w:szCs w:val="19"/>
        </w:rPr>
        <w:t>25.1.- Sujeción a los documentos contractuales e instrucciones</w:t>
      </w:r>
      <w:bookmarkEnd w:id="692"/>
      <w:bookmarkEnd w:id="693"/>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94" w:name="_Toc530728092"/>
      <w:bookmarkStart w:id="695" w:name="_Toc5958992"/>
      <w:r w:rsidRPr="008F04F6">
        <w:rPr>
          <w:sz w:val="19"/>
          <w:szCs w:val="19"/>
        </w:rPr>
        <w:t>25.2.- Programa de trabajo</w:t>
      </w:r>
      <w:bookmarkEnd w:id="694"/>
      <w:bookmarkEnd w:id="695"/>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96" w:name="_Toc530728093"/>
      <w:bookmarkStart w:id="697" w:name="_Toc5958993"/>
      <w:r w:rsidRPr="008F04F6">
        <w:rPr>
          <w:sz w:val="19"/>
          <w:szCs w:val="19"/>
        </w:rPr>
        <w:t>25.3.- Autorizaciones</w:t>
      </w:r>
      <w:bookmarkEnd w:id="696"/>
      <w:bookmarkEnd w:id="697"/>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98" w:name="_Toc530728094"/>
      <w:bookmarkStart w:id="699" w:name="_Toc5958994"/>
      <w:r w:rsidRPr="008F04F6">
        <w:rPr>
          <w:sz w:val="19"/>
          <w:szCs w:val="19"/>
        </w:rPr>
        <w:t>25.4.- Seguros</w:t>
      </w:r>
      <w:bookmarkEnd w:id="698"/>
      <w:bookmarkEnd w:id="699"/>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700" w:name="_Toc530728095"/>
      <w:bookmarkStart w:id="701" w:name="_Toc5958995"/>
      <w:r w:rsidRPr="008F04F6">
        <w:rPr>
          <w:sz w:val="19"/>
          <w:szCs w:val="19"/>
        </w:rPr>
        <w:t>25.5.- Colaboración</w:t>
      </w:r>
      <w:bookmarkEnd w:id="700"/>
      <w:bookmarkEnd w:id="701"/>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702" w:name="_Toc530728096"/>
      <w:bookmarkStart w:id="703" w:name="_Toc5958996"/>
      <w:r w:rsidRPr="008F04F6">
        <w:rPr>
          <w:sz w:val="19"/>
          <w:szCs w:val="19"/>
        </w:rPr>
        <w:t>25.6.- Responsabilidad de la contratista</w:t>
      </w:r>
      <w:bookmarkEnd w:id="702"/>
      <w:bookmarkEnd w:id="703"/>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704" w:name="_Toc530728097"/>
      <w:bookmarkStart w:id="705" w:name="_Toc5958997"/>
      <w:r w:rsidRPr="008F04F6">
        <w:rPr>
          <w:sz w:val="19"/>
          <w:szCs w:val="19"/>
        </w:rPr>
        <w:t>25.7.- Indemnización en contratos de elaboración de proyectos de obras</w:t>
      </w:r>
      <w:bookmarkEnd w:id="704"/>
      <w:bookmarkEnd w:id="705"/>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06" w:name="_Toc528657963"/>
      <w:bookmarkStart w:id="707" w:name="_Toc528658782"/>
      <w:bookmarkStart w:id="708" w:name="_Toc528660409"/>
      <w:bookmarkStart w:id="709" w:name="_Toc528664259"/>
      <w:bookmarkStart w:id="710" w:name="_Toc528665950"/>
      <w:bookmarkStart w:id="711" w:name="_Toc528666575"/>
      <w:bookmarkStart w:id="712" w:name="_Toc528671298"/>
      <w:bookmarkStart w:id="713" w:name="_Toc530728098"/>
      <w:bookmarkStart w:id="714" w:name="_Toc5958998"/>
      <w:bookmarkStart w:id="715" w:name="_Toc34132931"/>
      <w:bookmarkStart w:id="716"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06"/>
      <w:bookmarkEnd w:id="707"/>
      <w:bookmarkEnd w:id="708"/>
      <w:bookmarkEnd w:id="709"/>
      <w:bookmarkEnd w:id="710"/>
      <w:bookmarkEnd w:id="711"/>
      <w:bookmarkEnd w:id="712"/>
      <w:bookmarkEnd w:id="713"/>
      <w:bookmarkEnd w:id="714"/>
      <w:bookmarkEnd w:id="715"/>
      <w:bookmarkEnd w:id="716"/>
    </w:p>
    <w:p w14:paraId="4564D831" w14:textId="18F7CEAC" w:rsidR="00C548B6" w:rsidRPr="008F04F6" w:rsidRDefault="00C548B6" w:rsidP="001D3DE3">
      <w:pPr>
        <w:pStyle w:val="Ttulo4"/>
        <w:spacing w:after="120"/>
        <w:ind w:left="851" w:right="-427"/>
        <w:jc w:val="both"/>
        <w:rPr>
          <w:b w:val="0"/>
          <w:i/>
          <w:sz w:val="19"/>
          <w:szCs w:val="19"/>
        </w:rPr>
      </w:pPr>
      <w:bookmarkStart w:id="717" w:name="_Toc530728099"/>
      <w:bookmarkStart w:id="718" w:name="_Toc5958999"/>
      <w:r w:rsidRPr="008F04F6">
        <w:rPr>
          <w:sz w:val="19"/>
          <w:szCs w:val="19"/>
        </w:rPr>
        <w:t>26.1.- Compromiso de adscripción de medios</w:t>
      </w:r>
      <w:bookmarkEnd w:id="717"/>
      <w:bookmarkEnd w:id="718"/>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6F58AD">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6F58AD">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6F58AD">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6F58AD">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19" w:name="_Toc530728100"/>
      <w:bookmarkStart w:id="720" w:name="_Toc5959000"/>
      <w:r w:rsidRPr="008F04F6">
        <w:rPr>
          <w:sz w:val="19"/>
          <w:szCs w:val="19"/>
        </w:rPr>
        <w:t>26.2.- Reglas específicas respecto del personal</w:t>
      </w:r>
      <w:bookmarkEnd w:id="719"/>
      <w:bookmarkEnd w:id="720"/>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6F58AD">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6F58AD">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6F58AD">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6F58AD">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6F58AD">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6F58AD">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6F58AD">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6F58AD">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6F58AD">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6F58AD">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21" w:name="_Toc530728101"/>
      <w:bookmarkStart w:id="722" w:name="_Toc5959001"/>
      <w:r w:rsidRPr="008F04F6">
        <w:rPr>
          <w:sz w:val="19"/>
          <w:szCs w:val="19"/>
        </w:rPr>
        <w:t>26.3.- Información relativa a condiciones laborales</w:t>
      </w:r>
      <w:bookmarkEnd w:id="721"/>
      <w:bookmarkEnd w:id="722"/>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6F58AD">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6F58AD">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23" w:name="_Toc530728102"/>
      <w:bookmarkStart w:id="724" w:name="_Toc5959002"/>
      <w:r w:rsidRPr="008F04F6">
        <w:rPr>
          <w:sz w:val="19"/>
          <w:szCs w:val="19"/>
        </w:rPr>
        <w:t>26.4.- Lugar de ejecución del contrato</w:t>
      </w:r>
      <w:bookmarkEnd w:id="723"/>
      <w:bookmarkEnd w:id="724"/>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25" w:name="_Toc530728103"/>
      <w:bookmarkStart w:id="726" w:name="_Toc5959003"/>
      <w:r w:rsidRPr="008F04F6">
        <w:rPr>
          <w:sz w:val="19"/>
          <w:szCs w:val="19"/>
        </w:rPr>
        <w:t>26.5.- Regla de indemnidad</w:t>
      </w:r>
      <w:bookmarkEnd w:id="725"/>
      <w:bookmarkEnd w:id="726"/>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27" w:name="_Toc530728104"/>
      <w:bookmarkStart w:id="728" w:name="_Toc5959004"/>
      <w:r w:rsidRPr="008F04F6">
        <w:rPr>
          <w:sz w:val="19"/>
          <w:szCs w:val="19"/>
        </w:rPr>
        <w:t>26.6.- Subrogación de personas trabajadoras</w:t>
      </w:r>
      <w:bookmarkEnd w:id="727"/>
      <w:bookmarkEnd w:id="728"/>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29" w:name="_Toc528657964"/>
      <w:bookmarkStart w:id="730" w:name="_Toc528658783"/>
      <w:bookmarkStart w:id="731" w:name="_Toc528660410"/>
      <w:bookmarkStart w:id="732" w:name="_Toc528664260"/>
      <w:bookmarkStart w:id="733" w:name="_Toc528665951"/>
      <w:bookmarkStart w:id="734" w:name="_Toc528666576"/>
      <w:bookmarkStart w:id="735" w:name="_Toc528671299"/>
      <w:bookmarkStart w:id="736" w:name="_Toc530728105"/>
      <w:bookmarkStart w:id="737" w:name="_Toc5959005"/>
      <w:bookmarkStart w:id="738" w:name="_Toc34132932"/>
      <w:bookmarkStart w:id="739" w:name="_Toc157522106"/>
      <w:r w:rsidRPr="008F04F6">
        <w:rPr>
          <w:rFonts w:eastAsia="Arial Unicode MS"/>
        </w:rPr>
        <w:t>27.- OBLIGACIONES EN MATERIA LABORAL, SEGURIDAD SOCIAL Y DE SEGURIDAD Y SALUD EN EL TRABAJO</w:t>
      </w:r>
      <w:bookmarkEnd w:id="729"/>
      <w:bookmarkEnd w:id="730"/>
      <w:bookmarkEnd w:id="731"/>
      <w:bookmarkEnd w:id="732"/>
      <w:bookmarkEnd w:id="733"/>
      <w:bookmarkEnd w:id="734"/>
      <w:bookmarkEnd w:id="735"/>
      <w:bookmarkEnd w:id="736"/>
      <w:bookmarkEnd w:id="737"/>
      <w:bookmarkEnd w:id="738"/>
      <w:bookmarkEnd w:id="739"/>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40"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40"/>
    </w:p>
    <w:p w14:paraId="590C8FB7" w14:textId="66E31FCC" w:rsidR="00C548B6" w:rsidRPr="008F04F6" w:rsidRDefault="00C548B6" w:rsidP="001D3DE3">
      <w:pPr>
        <w:pStyle w:val="Ttulo4"/>
        <w:spacing w:after="120"/>
        <w:ind w:left="851" w:right="-427"/>
        <w:jc w:val="both"/>
        <w:rPr>
          <w:b w:val="0"/>
          <w:i/>
          <w:sz w:val="19"/>
          <w:szCs w:val="19"/>
        </w:rPr>
      </w:pPr>
      <w:bookmarkStart w:id="741"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1"/>
    </w:p>
    <w:p w14:paraId="51F251F8" w14:textId="322E99F6" w:rsidR="00C548B6" w:rsidRPr="008F04F6" w:rsidRDefault="00C548B6" w:rsidP="001D3DE3">
      <w:pPr>
        <w:pStyle w:val="Ttulo4"/>
        <w:spacing w:after="120"/>
        <w:ind w:left="851" w:right="-427"/>
        <w:jc w:val="both"/>
        <w:rPr>
          <w:b w:val="0"/>
          <w:i/>
          <w:sz w:val="19"/>
          <w:szCs w:val="19"/>
        </w:rPr>
      </w:pPr>
      <w:bookmarkStart w:id="742"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2"/>
    </w:p>
    <w:p w14:paraId="583F85E9" w14:textId="77777777" w:rsidR="00C548B6" w:rsidRPr="008F04F6" w:rsidRDefault="00C548B6" w:rsidP="006F58AD">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6F58AD">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6F58AD">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6F58AD">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6F58AD">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6F58AD">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6F58AD">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6F58AD">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6F58AD">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6F58AD">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43"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43"/>
    </w:p>
    <w:p w14:paraId="420D1D89" w14:textId="384ED8C0" w:rsidR="00C548B6" w:rsidRPr="008F04F6" w:rsidRDefault="00C548B6" w:rsidP="001D3DE3">
      <w:pPr>
        <w:pStyle w:val="Ttulo4"/>
        <w:spacing w:after="120"/>
        <w:ind w:left="851" w:right="-427"/>
        <w:jc w:val="both"/>
        <w:rPr>
          <w:b w:val="0"/>
          <w:i/>
          <w:sz w:val="19"/>
          <w:szCs w:val="19"/>
        </w:rPr>
      </w:pPr>
      <w:bookmarkStart w:id="744"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4"/>
    </w:p>
    <w:p w14:paraId="0C32DB54" w14:textId="73882644" w:rsidR="00C548B6" w:rsidRPr="008F04F6" w:rsidRDefault="00C548B6" w:rsidP="001D3DE3">
      <w:pPr>
        <w:pStyle w:val="Ttulo3"/>
        <w:spacing w:after="120"/>
        <w:rPr>
          <w:rFonts w:eastAsia="Arial Unicode MS"/>
          <w:i/>
        </w:rPr>
      </w:pPr>
      <w:bookmarkStart w:id="745" w:name="_Toc528657965"/>
      <w:bookmarkStart w:id="746" w:name="_Toc528658784"/>
      <w:bookmarkStart w:id="747" w:name="_Toc528660411"/>
      <w:bookmarkStart w:id="748" w:name="_Toc528664261"/>
      <w:bookmarkStart w:id="749" w:name="_Toc528665952"/>
      <w:bookmarkStart w:id="750" w:name="_Toc528666577"/>
      <w:bookmarkStart w:id="751" w:name="_Toc528671300"/>
      <w:bookmarkStart w:id="752" w:name="_Toc530728106"/>
      <w:bookmarkStart w:id="753" w:name="_Toc5959006"/>
      <w:bookmarkStart w:id="754" w:name="_Toc34132933"/>
      <w:bookmarkStart w:id="755" w:name="_Toc157522107"/>
      <w:r w:rsidRPr="008F04F6">
        <w:rPr>
          <w:rFonts w:eastAsia="Arial Unicode MS"/>
        </w:rPr>
        <w:t>28.- CONDICIONES ESPECIALES DE EJECUCIÓN</w:t>
      </w:r>
      <w:bookmarkEnd w:id="745"/>
      <w:bookmarkEnd w:id="746"/>
      <w:bookmarkEnd w:id="747"/>
      <w:bookmarkEnd w:id="748"/>
      <w:bookmarkEnd w:id="749"/>
      <w:bookmarkEnd w:id="750"/>
      <w:bookmarkEnd w:id="751"/>
      <w:bookmarkEnd w:id="752"/>
      <w:bookmarkEnd w:id="753"/>
      <w:bookmarkEnd w:id="754"/>
      <w:bookmarkEnd w:id="755"/>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56" w:name="_Toc530728107"/>
      <w:bookmarkStart w:id="757"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56"/>
      <w:bookmarkEnd w:id="757"/>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6F58AD">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6F58AD">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58" w:name="_Toc530728108"/>
      <w:bookmarkStart w:id="759" w:name="_Toc5959008"/>
      <w:r w:rsidRPr="008F04F6">
        <w:rPr>
          <w:sz w:val="19"/>
          <w:szCs w:val="19"/>
        </w:rPr>
        <w:t>28.2.- De tipo social o relativo al empleo:</w:t>
      </w:r>
      <w:bookmarkEnd w:id="758"/>
      <w:bookmarkEnd w:id="759"/>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60" w:name="_Toc530728109"/>
      <w:bookmarkStart w:id="761" w:name="_Toc5959009"/>
      <w:r w:rsidRPr="008F04F6">
        <w:rPr>
          <w:sz w:val="19"/>
          <w:szCs w:val="19"/>
        </w:rPr>
        <w:t>28.3.- Comprobación pagos a las subcontratistas y suministradoras</w:t>
      </w:r>
      <w:bookmarkEnd w:id="760"/>
      <w:bookmarkEnd w:id="761"/>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lastRenderedPageBreak/>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62" w:name="_Toc528657966"/>
      <w:bookmarkStart w:id="763" w:name="_Toc528658785"/>
      <w:bookmarkStart w:id="764" w:name="_Toc528660412"/>
      <w:bookmarkStart w:id="765" w:name="_Toc528664262"/>
      <w:bookmarkStart w:id="766" w:name="_Toc528665953"/>
      <w:bookmarkStart w:id="767" w:name="_Toc528666578"/>
      <w:bookmarkStart w:id="768" w:name="_Toc528671301"/>
      <w:bookmarkStart w:id="769" w:name="_Toc530728110"/>
      <w:bookmarkStart w:id="770" w:name="_Toc5959010"/>
      <w:bookmarkStart w:id="771"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72" w:name="_Toc157522108"/>
      <w:r w:rsidRPr="008F04F6">
        <w:rPr>
          <w:rFonts w:eastAsia="Arial Unicode MS"/>
        </w:rPr>
        <w:t xml:space="preserve">29.- </w:t>
      </w:r>
      <w:r w:rsidR="006F4559" w:rsidRPr="008F04F6">
        <w:rPr>
          <w:rFonts w:eastAsia="Arial Unicode MS"/>
          <w:caps w:val="0"/>
        </w:rPr>
        <w:t>CONFIDENCIALIDAD Y TRATAMIENTO DE DATOS PERSONAL</w:t>
      </w:r>
      <w:bookmarkEnd w:id="762"/>
      <w:bookmarkEnd w:id="763"/>
      <w:bookmarkEnd w:id="764"/>
      <w:bookmarkEnd w:id="765"/>
      <w:bookmarkEnd w:id="766"/>
      <w:bookmarkEnd w:id="767"/>
      <w:bookmarkEnd w:id="768"/>
      <w:bookmarkEnd w:id="769"/>
      <w:r w:rsidR="006F4559" w:rsidRPr="008F04F6">
        <w:rPr>
          <w:rFonts w:eastAsia="Arial Unicode MS"/>
          <w:caps w:val="0"/>
        </w:rPr>
        <w:t>ES</w:t>
      </w:r>
      <w:bookmarkEnd w:id="770"/>
      <w:bookmarkEnd w:id="771"/>
      <w:bookmarkEnd w:id="772"/>
    </w:p>
    <w:p w14:paraId="553D224E" w14:textId="0037AB37" w:rsidR="00C548B6" w:rsidRPr="008F04F6" w:rsidRDefault="00C548B6" w:rsidP="001D3DE3">
      <w:pPr>
        <w:pStyle w:val="Ttulo4"/>
        <w:spacing w:after="120"/>
        <w:ind w:left="851" w:right="-427"/>
        <w:jc w:val="both"/>
        <w:rPr>
          <w:b w:val="0"/>
          <w:i/>
          <w:sz w:val="19"/>
          <w:szCs w:val="19"/>
        </w:rPr>
      </w:pPr>
      <w:bookmarkStart w:id="773" w:name="_Toc530728111"/>
      <w:bookmarkStart w:id="774" w:name="_Toc5959011"/>
      <w:r w:rsidRPr="008F04F6">
        <w:rPr>
          <w:sz w:val="19"/>
          <w:szCs w:val="19"/>
        </w:rPr>
        <w:t>29.1.- Confidencialidad</w:t>
      </w:r>
      <w:bookmarkEnd w:id="773"/>
      <w:bookmarkEnd w:id="774"/>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75" w:name="_Toc530728112"/>
      <w:bookmarkStart w:id="776" w:name="_Toc5959012"/>
      <w:r w:rsidRPr="008F04F6">
        <w:rPr>
          <w:sz w:val="19"/>
          <w:szCs w:val="19"/>
        </w:rPr>
        <w:t>29.2.- Tratamiento de datos personales</w:t>
      </w:r>
      <w:bookmarkEnd w:id="775"/>
      <w:bookmarkEnd w:id="776"/>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8F04F6">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77" w:name="_Toc5959013"/>
      <w:r w:rsidRPr="008F04F6">
        <w:rPr>
          <w:sz w:val="19"/>
          <w:szCs w:val="19"/>
        </w:rPr>
        <w:t>29.3.- Estipulaciones como encargado del tratamiento</w:t>
      </w:r>
      <w:bookmarkEnd w:id="777"/>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6F58AD">
      <w:pPr>
        <w:numPr>
          <w:ilvl w:val="0"/>
          <w:numId w:val="73"/>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8F04F6">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78" w:name="_Toc5959014"/>
      <w:r w:rsidRPr="008F04F6">
        <w:rPr>
          <w:sz w:val="19"/>
          <w:szCs w:val="19"/>
        </w:rPr>
        <w:lastRenderedPageBreak/>
        <w:t>29.4.- Sub-encargos de tratamiento asociados a subcontrataciones</w:t>
      </w:r>
      <w:bookmarkEnd w:id="778"/>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6F58AD">
      <w:pPr>
        <w:numPr>
          <w:ilvl w:val="0"/>
          <w:numId w:val="124"/>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6F58AD">
      <w:pPr>
        <w:numPr>
          <w:ilvl w:val="0"/>
          <w:numId w:val="124"/>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79" w:name="_Toc528657967"/>
      <w:bookmarkStart w:id="780" w:name="_Toc528658786"/>
      <w:bookmarkStart w:id="781" w:name="_Toc528660413"/>
      <w:bookmarkStart w:id="782" w:name="_Toc528664263"/>
      <w:bookmarkStart w:id="783" w:name="_Toc528665954"/>
      <w:bookmarkStart w:id="784" w:name="_Toc528666579"/>
      <w:bookmarkStart w:id="785" w:name="_Toc528671302"/>
      <w:bookmarkStart w:id="786" w:name="_Toc530728113"/>
      <w:bookmarkStart w:id="787" w:name="_Toc5959015"/>
      <w:bookmarkStart w:id="788" w:name="_Toc34132935"/>
      <w:bookmarkStart w:id="789" w:name="_Toc157522109"/>
      <w:r w:rsidRPr="008F04F6">
        <w:rPr>
          <w:rFonts w:eastAsia="Arial Unicode MS"/>
        </w:rPr>
        <w:t>30.- PROPIEDAD DE LOS TRABAJOS REALIZADOS Y DERECHOS DE PROPIEDAD INDUSTRIAL E INTELECTUAL</w:t>
      </w:r>
      <w:bookmarkEnd w:id="779"/>
      <w:bookmarkEnd w:id="780"/>
      <w:bookmarkEnd w:id="781"/>
      <w:bookmarkEnd w:id="782"/>
      <w:bookmarkEnd w:id="783"/>
      <w:bookmarkEnd w:id="784"/>
      <w:bookmarkEnd w:id="785"/>
      <w:bookmarkEnd w:id="786"/>
      <w:bookmarkEnd w:id="787"/>
      <w:bookmarkEnd w:id="788"/>
      <w:bookmarkEnd w:id="789"/>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90" w:name="_Toc530728114"/>
      <w:bookmarkStart w:id="791" w:name="_Toc5959016"/>
      <w:r w:rsidRPr="008F04F6">
        <w:rPr>
          <w:sz w:val="19"/>
          <w:szCs w:val="19"/>
        </w:rPr>
        <w:t>30.1.- Propiedad de los trabajos</w:t>
      </w:r>
      <w:bookmarkEnd w:id="790"/>
      <w:bookmarkEnd w:id="791"/>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92" w:name="_Toc530728115"/>
      <w:bookmarkStart w:id="793" w:name="_Toc5959017"/>
      <w:r w:rsidRPr="008F04F6">
        <w:rPr>
          <w:sz w:val="19"/>
          <w:szCs w:val="19"/>
        </w:rPr>
        <w:t>30.2.- Propiedad industrial e intelectual</w:t>
      </w:r>
      <w:bookmarkEnd w:id="792"/>
      <w:bookmarkEnd w:id="793"/>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8F04F6">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94" w:name="_Toc528657968"/>
      <w:bookmarkStart w:id="795" w:name="_Toc528658787"/>
      <w:bookmarkStart w:id="796" w:name="_Toc528660414"/>
      <w:bookmarkStart w:id="797" w:name="_Toc528664264"/>
      <w:bookmarkStart w:id="798" w:name="_Toc528665955"/>
      <w:bookmarkStart w:id="799" w:name="_Toc528666580"/>
      <w:bookmarkStart w:id="800" w:name="_Toc528671303"/>
      <w:bookmarkStart w:id="801" w:name="_Toc530728116"/>
      <w:bookmarkStart w:id="802" w:name="_Toc5959018"/>
      <w:bookmarkStart w:id="803" w:name="_Toc34132936"/>
      <w:bookmarkStart w:id="804" w:name="_Toc157522110"/>
      <w:r w:rsidRPr="008F04F6">
        <w:rPr>
          <w:rFonts w:eastAsia="Arial Unicode MS"/>
        </w:rPr>
        <w:t>31.- PENALIDADES</w:t>
      </w:r>
      <w:bookmarkEnd w:id="794"/>
      <w:bookmarkEnd w:id="795"/>
      <w:bookmarkEnd w:id="796"/>
      <w:bookmarkEnd w:id="797"/>
      <w:bookmarkEnd w:id="798"/>
      <w:bookmarkEnd w:id="799"/>
      <w:bookmarkEnd w:id="800"/>
      <w:bookmarkEnd w:id="801"/>
      <w:bookmarkEnd w:id="802"/>
      <w:bookmarkEnd w:id="803"/>
      <w:bookmarkEnd w:id="804"/>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805" w:name="_Toc530728117"/>
      <w:bookmarkStart w:id="806" w:name="_Toc5959019"/>
      <w:r w:rsidRPr="008F04F6">
        <w:rPr>
          <w:sz w:val="19"/>
          <w:szCs w:val="19"/>
        </w:rPr>
        <w:t>31.1.- Causas e importes</w:t>
      </w:r>
      <w:bookmarkEnd w:id="805"/>
      <w:bookmarkEnd w:id="806"/>
      <w:r w:rsidR="00951944" w:rsidRPr="008F04F6">
        <w:rPr>
          <w:sz w:val="19"/>
          <w:szCs w:val="19"/>
        </w:rPr>
        <w:t>.</w:t>
      </w:r>
    </w:p>
    <w:p w14:paraId="30FEB325" w14:textId="77777777" w:rsidR="00C548B6" w:rsidRPr="008F04F6" w:rsidRDefault="00C548B6" w:rsidP="006F58AD">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6F58AD">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6F58AD">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6F58AD">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6F58AD">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6F58AD">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6F58AD">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6F58AD">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6F58AD">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7" w:name="_Toc530728118"/>
      <w:bookmarkStart w:id="808" w:name="_Toc5959020"/>
    </w:p>
    <w:p w14:paraId="679B9DAC" w14:textId="230E9248" w:rsidR="00C16BC8" w:rsidRPr="008F04F6" w:rsidRDefault="00C16BC8" w:rsidP="006F58AD">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07"/>
      <w:bookmarkEnd w:id="808"/>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6F58AD">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6F58AD">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6F58AD">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6F58AD">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09" w:name="_Toc528657969"/>
      <w:bookmarkStart w:id="810" w:name="_Toc528658788"/>
      <w:bookmarkStart w:id="811" w:name="_Toc528660415"/>
      <w:bookmarkStart w:id="812" w:name="_Toc528664265"/>
      <w:bookmarkStart w:id="813" w:name="_Toc528665956"/>
      <w:bookmarkStart w:id="814" w:name="_Toc528666581"/>
      <w:bookmarkStart w:id="815" w:name="_Toc528671304"/>
      <w:bookmarkStart w:id="816" w:name="_Toc530728119"/>
      <w:bookmarkStart w:id="817" w:name="_Toc5959021"/>
      <w:bookmarkStart w:id="818" w:name="_Toc34132937"/>
      <w:bookmarkStart w:id="819" w:name="_Toc157522111"/>
      <w:r w:rsidRPr="008F04F6">
        <w:rPr>
          <w:rFonts w:eastAsia="Arial Unicode MS"/>
        </w:rPr>
        <w:t>32.- PAGO DEL PRECIO</w:t>
      </w:r>
      <w:bookmarkEnd w:id="809"/>
      <w:bookmarkEnd w:id="810"/>
      <w:bookmarkEnd w:id="811"/>
      <w:bookmarkEnd w:id="812"/>
      <w:bookmarkEnd w:id="813"/>
      <w:bookmarkEnd w:id="814"/>
      <w:bookmarkEnd w:id="815"/>
      <w:bookmarkEnd w:id="816"/>
      <w:bookmarkEnd w:id="817"/>
      <w:bookmarkEnd w:id="818"/>
      <w:bookmarkEnd w:id="819"/>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20" w:name="_Toc530728120"/>
      <w:bookmarkStart w:id="821" w:name="_Toc5959022"/>
      <w:r w:rsidRPr="008F04F6">
        <w:rPr>
          <w:sz w:val="19"/>
          <w:szCs w:val="19"/>
        </w:rPr>
        <w:t>32.1.- Certificación de servicios prestados o ejecutados</w:t>
      </w:r>
      <w:bookmarkEnd w:id="820"/>
      <w:bookmarkEnd w:id="821"/>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6F58AD">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6F58AD">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6F58AD">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6F58AD">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6F58AD">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6F58AD">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6F58AD">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22" w:name="_Toc530728121"/>
      <w:bookmarkStart w:id="823" w:name="_Toc5959023"/>
      <w:r w:rsidRPr="008F04F6">
        <w:rPr>
          <w:sz w:val="19"/>
          <w:szCs w:val="19"/>
        </w:rPr>
        <w:t>32.2.- Conformidad y registro de factura</w:t>
      </w:r>
      <w:bookmarkEnd w:id="822"/>
      <w:bookmarkEnd w:id="823"/>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24" w:name="_Toc530728122"/>
      <w:bookmarkStart w:id="825" w:name="_Toc5959024"/>
      <w:r w:rsidRPr="008F04F6">
        <w:rPr>
          <w:sz w:val="19"/>
          <w:szCs w:val="19"/>
        </w:rPr>
        <w:t>32.3.- Abono</w:t>
      </w:r>
      <w:bookmarkEnd w:id="824"/>
      <w:bookmarkEnd w:id="825"/>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26" w:name="_Toc528657970"/>
      <w:bookmarkStart w:id="827" w:name="_Toc528658789"/>
      <w:bookmarkStart w:id="828" w:name="_Toc528660416"/>
      <w:bookmarkStart w:id="829" w:name="_Toc528664266"/>
      <w:bookmarkStart w:id="830" w:name="_Toc528665957"/>
      <w:bookmarkStart w:id="831" w:name="_Toc528666582"/>
      <w:bookmarkStart w:id="832" w:name="_Toc528671305"/>
      <w:bookmarkStart w:id="833" w:name="_Toc530728123"/>
      <w:bookmarkStart w:id="834" w:name="_Toc5959025"/>
      <w:bookmarkStart w:id="835" w:name="_Toc34132938"/>
      <w:bookmarkStart w:id="836" w:name="_Toc157522112"/>
      <w:r w:rsidRPr="008F04F6">
        <w:rPr>
          <w:rFonts w:eastAsia="Arial Unicode MS"/>
        </w:rPr>
        <w:t>33.- MODIFICACIÓN DEL CONTRATO</w:t>
      </w:r>
      <w:bookmarkEnd w:id="826"/>
      <w:bookmarkEnd w:id="827"/>
      <w:bookmarkEnd w:id="828"/>
      <w:bookmarkEnd w:id="829"/>
      <w:bookmarkEnd w:id="830"/>
      <w:bookmarkEnd w:id="831"/>
      <w:bookmarkEnd w:id="832"/>
      <w:bookmarkEnd w:id="833"/>
      <w:bookmarkEnd w:id="834"/>
      <w:bookmarkEnd w:id="835"/>
      <w:bookmarkEnd w:id="836"/>
    </w:p>
    <w:p w14:paraId="16DA7149" w14:textId="5409ECB9" w:rsidR="00C548B6" w:rsidRPr="008F04F6" w:rsidRDefault="00C548B6" w:rsidP="001D3DE3">
      <w:pPr>
        <w:pStyle w:val="Ttulo4"/>
        <w:spacing w:after="120"/>
        <w:ind w:left="851" w:right="-427"/>
        <w:jc w:val="both"/>
        <w:rPr>
          <w:b w:val="0"/>
          <w:i/>
          <w:sz w:val="19"/>
          <w:szCs w:val="19"/>
        </w:rPr>
      </w:pPr>
      <w:bookmarkStart w:id="837" w:name="_Toc5959026"/>
      <w:r w:rsidRPr="008F04F6">
        <w:rPr>
          <w:sz w:val="19"/>
          <w:szCs w:val="19"/>
        </w:rPr>
        <w:t>33.1.- Condiciones</w:t>
      </w:r>
      <w:bookmarkEnd w:id="837"/>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38" w:name="_Toc5959027"/>
      <w:r w:rsidRPr="008F04F6">
        <w:rPr>
          <w:sz w:val="19"/>
          <w:szCs w:val="19"/>
        </w:rPr>
        <w:t>33.2.- Procedimiento</w:t>
      </w:r>
      <w:bookmarkEnd w:id="838"/>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6F58AD">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6F58AD">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6F58AD">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6F58AD">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6F58AD">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6F58AD">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6F58AD">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6F58AD">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6F58AD">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6F58AD">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6F58AD">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6F58AD">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6F58AD">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6F58AD">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6F58AD">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6F58AD">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6F58AD">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6F58AD">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6F58AD">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6F58AD">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6F58AD">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6F58AD">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6F58AD">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lastRenderedPageBreak/>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39" w:name="_Toc5959028"/>
      <w:r w:rsidRPr="008F04F6">
        <w:rPr>
          <w:sz w:val="19"/>
          <w:szCs w:val="19"/>
        </w:rPr>
        <w:t>33.3.- Efectos</w:t>
      </w:r>
      <w:bookmarkEnd w:id="839"/>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40" w:name="_Toc528657971"/>
      <w:bookmarkStart w:id="841" w:name="_Toc528658790"/>
      <w:bookmarkStart w:id="842" w:name="_Toc528660417"/>
      <w:bookmarkStart w:id="843" w:name="_Toc528664267"/>
      <w:bookmarkStart w:id="844" w:name="_Toc528665958"/>
      <w:bookmarkStart w:id="845" w:name="_Toc528666583"/>
      <w:bookmarkStart w:id="846" w:name="_Toc528671306"/>
      <w:bookmarkStart w:id="847" w:name="_Toc530728124"/>
      <w:bookmarkStart w:id="848" w:name="_Toc5959029"/>
      <w:bookmarkStart w:id="849" w:name="_Toc34132939"/>
      <w:bookmarkStart w:id="850" w:name="_Toc157522113"/>
      <w:r w:rsidRPr="008F04F6">
        <w:rPr>
          <w:rFonts w:eastAsia="Arial Unicode MS"/>
        </w:rPr>
        <w:t>34.- SUBCONTRATACIÓN</w:t>
      </w:r>
      <w:bookmarkEnd w:id="840"/>
      <w:bookmarkEnd w:id="841"/>
      <w:bookmarkEnd w:id="842"/>
      <w:bookmarkEnd w:id="843"/>
      <w:bookmarkEnd w:id="844"/>
      <w:bookmarkEnd w:id="845"/>
      <w:bookmarkEnd w:id="846"/>
      <w:bookmarkEnd w:id="847"/>
      <w:bookmarkEnd w:id="848"/>
      <w:bookmarkEnd w:id="849"/>
      <w:bookmarkEnd w:id="850"/>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51" w:name="_Toc530728125"/>
      <w:bookmarkStart w:id="852" w:name="_Toc5959030"/>
      <w:r w:rsidRPr="008F04F6">
        <w:rPr>
          <w:sz w:val="19"/>
          <w:szCs w:val="19"/>
        </w:rPr>
        <w:t>34.1.- Comunicación a la/al responsable del contrato</w:t>
      </w:r>
      <w:bookmarkEnd w:id="851"/>
      <w:bookmarkEnd w:id="852"/>
      <w:r w:rsidR="00951944" w:rsidRPr="008F04F6">
        <w:rPr>
          <w:sz w:val="19"/>
          <w:szCs w:val="19"/>
        </w:rPr>
        <w:t>.</w:t>
      </w:r>
    </w:p>
    <w:p w14:paraId="058E2C89" w14:textId="7A7F84DA" w:rsidR="00C548B6" w:rsidRPr="008F04F6" w:rsidRDefault="00C548B6" w:rsidP="006F58AD">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6F58AD">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53" w:name="_Toc530728126"/>
      <w:bookmarkStart w:id="854" w:name="_Toc5959031"/>
      <w:r w:rsidRPr="008F04F6">
        <w:rPr>
          <w:sz w:val="19"/>
          <w:szCs w:val="19"/>
        </w:rPr>
        <w:t>34.2.- Comprobación del cumplimiento de condiciones de pago a subcontratistas o suministradoras</w:t>
      </w:r>
      <w:bookmarkEnd w:id="853"/>
      <w:bookmarkEnd w:id="854"/>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55" w:name="_Toc528657972"/>
      <w:bookmarkStart w:id="856" w:name="_Toc528658791"/>
      <w:bookmarkStart w:id="857" w:name="_Toc528660418"/>
      <w:bookmarkStart w:id="858" w:name="_Toc528664268"/>
      <w:bookmarkStart w:id="859" w:name="_Toc528665959"/>
      <w:bookmarkStart w:id="860" w:name="_Toc528666584"/>
      <w:bookmarkStart w:id="861" w:name="_Toc528671307"/>
      <w:bookmarkStart w:id="862" w:name="_Toc530728127"/>
      <w:bookmarkStart w:id="863" w:name="_Toc5959032"/>
      <w:bookmarkStart w:id="864" w:name="_Toc34132940"/>
      <w:bookmarkStart w:id="865" w:name="_Toc157522114"/>
      <w:r w:rsidRPr="008F04F6">
        <w:rPr>
          <w:rFonts w:eastAsia="Arial Unicode MS"/>
        </w:rPr>
        <w:t>35.- CESIÓN DEL CONTRATO Y MODIFICACIÓN DE LA COMPOSICIÓN DE LA UTE</w:t>
      </w:r>
      <w:bookmarkEnd w:id="855"/>
      <w:bookmarkEnd w:id="856"/>
      <w:bookmarkEnd w:id="857"/>
      <w:bookmarkEnd w:id="858"/>
      <w:bookmarkEnd w:id="859"/>
      <w:bookmarkEnd w:id="860"/>
      <w:bookmarkEnd w:id="861"/>
      <w:bookmarkEnd w:id="862"/>
      <w:bookmarkEnd w:id="863"/>
      <w:bookmarkEnd w:id="864"/>
      <w:bookmarkEnd w:id="865"/>
    </w:p>
    <w:p w14:paraId="46E18D0A" w14:textId="482E9501" w:rsidR="00C548B6" w:rsidRPr="008F04F6" w:rsidRDefault="00C548B6" w:rsidP="001D3DE3">
      <w:pPr>
        <w:pStyle w:val="Ttulo4"/>
        <w:spacing w:after="120"/>
        <w:ind w:left="851" w:right="-427"/>
        <w:jc w:val="both"/>
        <w:rPr>
          <w:b w:val="0"/>
          <w:i/>
          <w:sz w:val="19"/>
          <w:szCs w:val="19"/>
        </w:rPr>
      </w:pPr>
      <w:bookmarkStart w:id="866" w:name="_Toc530728128"/>
      <w:bookmarkStart w:id="867" w:name="_Toc5959033"/>
      <w:r w:rsidRPr="008F04F6">
        <w:rPr>
          <w:sz w:val="19"/>
          <w:szCs w:val="19"/>
        </w:rPr>
        <w:t>35.1.- Cesión del contrato</w:t>
      </w:r>
      <w:bookmarkEnd w:id="866"/>
      <w:bookmarkEnd w:id="867"/>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6F58AD">
      <w:pPr>
        <w:numPr>
          <w:ilvl w:val="0"/>
          <w:numId w:val="105"/>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6F58AD">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6F58AD">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lastRenderedPageBreak/>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6F58AD">
      <w:pPr>
        <w:numPr>
          <w:ilvl w:val="0"/>
          <w:numId w:val="106"/>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6F58AD">
      <w:pPr>
        <w:pStyle w:val="Prrafodelista"/>
        <w:numPr>
          <w:ilvl w:val="0"/>
          <w:numId w:val="139"/>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6F58AD">
      <w:pPr>
        <w:pStyle w:val="Prrafodelista"/>
        <w:numPr>
          <w:ilvl w:val="0"/>
          <w:numId w:val="139"/>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6F58AD">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6F58AD">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6F58AD">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6F58AD">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6F58AD">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6F58AD">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6F58AD">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6F58AD">
      <w:pPr>
        <w:numPr>
          <w:ilvl w:val="0"/>
          <w:numId w:val="106"/>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6F58AD">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6F58AD">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6F58AD">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68" w:name="_Toc530728129"/>
      <w:bookmarkStart w:id="869" w:name="_Toc5959034"/>
      <w:r w:rsidRPr="008F04F6">
        <w:rPr>
          <w:sz w:val="19"/>
          <w:szCs w:val="19"/>
        </w:rPr>
        <w:t>35.2.- Modificación de la composición de la UTE</w:t>
      </w:r>
      <w:bookmarkEnd w:id="868"/>
      <w:bookmarkEnd w:id="869"/>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6F58AD">
      <w:pPr>
        <w:numPr>
          <w:ilvl w:val="0"/>
          <w:numId w:val="74"/>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6F58AD">
      <w:pPr>
        <w:pStyle w:val="Prrafodelista"/>
        <w:numPr>
          <w:ilvl w:val="0"/>
          <w:numId w:val="7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6F58AD">
      <w:pPr>
        <w:pStyle w:val="Prrafodelista"/>
        <w:numPr>
          <w:ilvl w:val="0"/>
          <w:numId w:val="7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6F58AD">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6F58AD">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6F58AD">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6F58AD">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6F58AD">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6F58AD">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6F58AD">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6F58AD">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6F58AD">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6F58AD">
      <w:pPr>
        <w:pStyle w:val="Prrafodelista"/>
        <w:numPr>
          <w:ilvl w:val="0"/>
          <w:numId w:val="137"/>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6F58AD">
      <w:pPr>
        <w:pStyle w:val="Prrafodelista"/>
        <w:numPr>
          <w:ilvl w:val="0"/>
          <w:numId w:val="137"/>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0622D911" w14:textId="571BBD52" w:rsidR="00745B99" w:rsidRPr="00836BC0" w:rsidRDefault="00C548B6" w:rsidP="001525A7">
      <w:pPr>
        <w:numPr>
          <w:ilvl w:val="0"/>
          <w:numId w:val="108"/>
        </w:numPr>
        <w:spacing w:before="120" w:after="120"/>
        <w:ind w:left="1985" w:right="-427" w:hanging="284"/>
        <w:jc w:val="both"/>
        <w:rPr>
          <w:rFonts w:ascii="Verdana" w:eastAsia="Calibri" w:hAnsi="Verdana"/>
          <w:sz w:val="19"/>
          <w:szCs w:val="19"/>
        </w:rPr>
      </w:pPr>
      <w:r w:rsidRPr="00836BC0">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36BC0">
        <w:rPr>
          <w:rFonts w:ascii="Verdana" w:eastAsia="Calibri" w:hAnsi="Verdana"/>
          <w:sz w:val="19"/>
          <w:szCs w:val="19"/>
        </w:rPr>
        <w:t>que el órgano de contratación haya indicado en su resolución.</w:t>
      </w:r>
    </w:p>
    <w:p w14:paraId="01EE13D5" w14:textId="6C30AA90" w:rsidR="00C548B6" w:rsidRPr="008F04F6" w:rsidRDefault="00C548B6" w:rsidP="00C548B6">
      <w:pPr>
        <w:pStyle w:val="Ttulo2"/>
      </w:pPr>
      <w:bookmarkStart w:id="870" w:name="_Toc505598230"/>
      <w:bookmarkStart w:id="871" w:name="_Toc505598307"/>
      <w:bookmarkStart w:id="872" w:name="_Toc505598400"/>
      <w:bookmarkStart w:id="873" w:name="_Toc507512582"/>
      <w:bookmarkStart w:id="874" w:name="_Toc507512883"/>
      <w:bookmarkStart w:id="875" w:name="_Toc528657973"/>
      <w:bookmarkStart w:id="876" w:name="_Toc528658792"/>
      <w:bookmarkStart w:id="877" w:name="_Toc528660419"/>
      <w:bookmarkStart w:id="878" w:name="_Toc528664269"/>
      <w:bookmarkStart w:id="879" w:name="_Toc528665960"/>
      <w:bookmarkStart w:id="880" w:name="_Toc528666585"/>
      <w:bookmarkStart w:id="881" w:name="_Toc528671308"/>
      <w:bookmarkStart w:id="882" w:name="_Toc530728130"/>
      <w:bookmarkStart w:id="883" w:name="_Toc5959035"/>
      <w:bookmarkStart w:id="884" w:name="_Toc34132941"/>
      <w:bookmarkStart w:id="885" w:name="_Toc157522115"/>
      <w:r w:rsidRPr="008F04F6">
        <w:t>VI.- EXTINCIÓN DEL CONTRATO</w:t>
      </w:r>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14:paraId="257B7DC4" w14:textId="082A996B" w:rsidR="00C548B6" w:rsidRPr="008F04F6" w:rsidRDefault="00C548B6" w:rsidP="001D3DE3">
      <w:pPr>
        <w:pStyle w:val="Ttulo3"/>
        <w:spacing w:after="120"/>
        <w:rPr>
          <w:rFonts w:eastAsia="Arial Unicode MS"/>
          <w:i/>
        </w:rPr>
      </w:pPr>
      <w:bookmarkStart w:id="886" w:name="_Toc528657974"/>
      <w:bookmarkStart w:id="887" w:name="_Toc528658793"/>
      <w:bookmarkStart w:id="888" w:name="_Toc528660420"/>
      <w:bookmarkStart w:id="889" w:name="_Toc528664270"/>
      <w:bookmarkStart w:id="890" w:name="_Toc528665961"/>
      <w:bookmarkStart w:id="891" w:name="_Toc528666586"/>
      <w:bookmarkStart w:id="892" w:name="_Toc528671309"/>
      <w:bookmarkStart w:id="893" w:name="_Toc530728131"/>
      <w:bookmarkStart w:id="894" w:name="_Toc5959036"/>
      <w:bookmarkStart w:id="895" w:name="_Toc34132942"/>
      <w:bookmarkStart w:id="896" w:name="_Toc157522116"/>
      <w:r w:rsidRPr="008F04F6">
        <w:rPr>
          <w:rFonts w:eastAsia="Arial Unicode MS"/>
        </w:rPr>
        <w:t>36.- CUMPLIMIENTO: ENTREGA, RECEPCIÓN Y LIQUIDACIÓN</w:t>
      </w:r>
      <w:bookmarkEnd w:id="886"/>
      <w:bookmarkEnd w:id="887"/>
      <w:bookmarkEnd w:id="888"/>
      <w:bookmarkEnd w:id="889"/>
      <w:bookmarkEnd w:id="890"/>
      <w:bookmarkEnd w:id="891"/>
      <w:bookmarkEnd w:id="892"/>
      <w:bookmarkEnd w:id="893"/>
      <w:bookmarkEnd w:id="894"/>
      <w:bookmarkEnd w:id="895"/>
      <w:bookmarkEnd w:id="896"/>
    </w:p>
    <w:p w14:paraId="0D948234" w14:textId="73A31E6E" w:rsidR="00C548B6" w:rsidRPr="008F04F6" w:rsidRDefault="00C548B6" w:rsidP="001D3DE3">
      <w:pPr>
        <w:pStyle w:val="Ttulo4"/>
        <w:spacing w:after="120"/>
        <w:ind w:left="851" w:right="-427"/>
        <w:jc w:val="both"/>
        <w:rPr>
          <w:b w:val="0"/>
          <w:i/>
          <w:sz w:val="19"/>
          <w:szCs w:val="19"/>
        </w:rPr>
      </w:pPr>
      <w:bookmarkStart w:id="897" w:name="_Toc530728132"/>
      <w:bookmarkStart w:id="898" w:name="_Toc5959037"/>
      <w:r w:rsidRPr="008F04F6">
        <w:rPr>
          <w:sz w:val="19"/>
          <w:szCs w:val="19"/>
        </w:rPr>
        <w:t>36.1.- Entrega y comprobación del correcto cumplimiento</w:t>
      </w:r>
      <w:bookmarkEnd w:id="897"/>
      <w:bookmarkEnd w:id="898"/>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lastRenderedPageBreak/>
        <w:t>Salvo que se prevea otra cosa en el PPTP, la fecha de entrega es la siguiente:</w:t>
      </w:r>
    </w:p>
    <w:p w14:paraId="107DD413" w14:textId="77777777" w:rsidR="00C548B6" w:rsidRPr="008F04F6" w:rsidRDefault="00C548B6" w:rsidP="006F58AD">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6F58AD">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6F58AD">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6F58AD">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99" w:name="_Toc530728133"/>
      <w:bookmarkStart w:id="900" w:name="_Toc5959038"/>
      <w:r w:rsidRPr="008F04F6">
        <w:rPr>
          <w:sz w:val="19"/>
          <w:szCs w:val="19"/>
        </w:rPr>
        <w:t>36.2.- Subsanación de defectos</w:t>
      </w:r>
      <w:bookmarkEnd w:id="899"/>
      <w:bookmarkEnd w:id="900"/>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6F58AD">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6F58AD">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6F58AD">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6F58AD">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901" w:name="_Toc530728134"/>
      <w:bookmarkStart w:id="902" w:name="_Toc5959039"/>
      <w:r w:rsidRPr="008F04F6">
        <w:rPr>
          <w:sz w:val="19"/>
          <w:szCs w:val="19"/>
        </w:rPr>
        <w:t>36.3.- Recepción</w:t>
      </w:r>
      <w:bookmarkEnd w:id="901"/>
      <w:bookmarkEnd w:id="902"/>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w:t>
      </w:r>
      <w:r w:rsidRPr="008F04F6">
        <w:rPr>
          <w:rFonts w:ascii="Verdana" w:hAnsi="Verdana"/>
          <w:sz w:val="19"/>
          <w:szCs w:val="19"/>
        </w:rPr>
        <w:lastRenderedPageBreak/>
        <w:t xml:space="preserve">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903" w:name="_Toc530728135"/>
      <w:bookmarkStart w:id="904" w:name="_Toc5959040"/>
      <w:r w:rsidRPr="008F04F6">
        <w:rPr>
          <w:sz w:val="19"/>
          <w:szCs w:val="19"/>
        </w:rPr>
        <w:t>36.4.- Liquidación</w:t>
      </w:r>
      <w:bookmarkEnd w:id="903"/>
      <w:bookmarkEnd w:id="904"/>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905" w:name="_Toc528657975"/>
      <w:bookmarkStart w:id="906" w:name="_Toc528658794"/>
      <w:bookmarkStart w:id="907" w:name="_Toc528660421"/>
      <w:bookmarkStart w:id="908" w:name="_Toc528664271"/>
      <w:bookmarkStart w:id="909" w:name="_Toc528665962"/>
      <w:bookmarkStart w:id="910" w:name="_Toc528666587"/>
      <w:bookmarkStart w:id="911" w:name="_Toc528671310"/>
      <w:bookmarkStart w:id="912" w:name="_Toc530728136"/>
      <w:bookmarkStart w:id="913" w:name="_Toc5959041"/>
      <w:bookmarkStart w:id="914" w:name="_Toc34132943"/>
      <w:bookmarkStart w:id="915" w:name="_Toc157522117"/>
      <w:r w:rsidRPr="008F04F6">
        <w:rPr>
          <w:rFonts w:eastAsia="Arial Unicode MS"/>
        </w:rPr>
        <w:t>37.- PLAZO DE GARANTÍA Y DEVOLUCIóN DE LA GARANTÍA</w:t>
      </w:r>
      <w:bookmarkEnd w:id="905"/>
      <w:bookmarkEnd w:id="906"/>
      <w:bookmarkEnd w:id="907"/>
      <w:bookmarkEnd w:id="908"/>
      <w:bookmarkEnd w:id="909"/>
      <w:bookmarkEnd w:id="910"/>
      <w:bookmarkEnd w:id="911"/>
      <w:bookmarkEnd w:id="912"/>
      <w:bookmarkEnd w:id="913"/>
      <w:bookmarkEnd w:id="914"/>
      <w:bookmarkEnd w:id="915"/>
    </w:p>
    <w:p w14:paraId="15D33364" w14:textId="53A0B56E" w:rsidR="00C548B6" w:rsidRPr="008F04F6" w:rsidRDefault="00C548B6" w:rsidP="001D3DE3">
      <w:pPr>
        <w:pStyle w:val="Ttulo4"/>
        <w:spacing w:after="120"/>
        <w:ind w:left="851" w:right="-427"/>
        <w:jc w:val="both"/>
        <w:rPr>
          <w:b w:val="0"/>
          <w:i/>
          <w:sz w:val="19"/>
          <w:szCs w:val="19"/>
        </w:rPr>
      </w:pPr>
      <w:bookmarkStart w:id="916" w:name="_Toc530728137"/>
      <w:bookmarkStart w:id="917" w:name="_Toc5959042"/>
      <w:r w:rsidRPr="008F04F6">
        <w:rPr>
          <w:sz w:val="19"/>
          <w:szCs w:val="19"/>
        </w:rPr>
        <w:t>37.1.- Obligaciones de la contratista</w:t>
      </w:r>
      <w:bookmarkEnd w:id="916"/>
      <w:bookmarkEnd w:id="917"/>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18" w:name="_Toc530728138"/>
      <w:bookmarkStart w:id="919" w:name="_Toc5959043"/>
      <w:r w:rsidRPr="008F04F6">
        <w:rPr>
          <w:sz w:val="19"/>
          <w:szCs w:val="19"/>
        </w:rPr>
        <w:t>37.2.- Devolución de la garantía</w:t>
      </w:r>
      <w:bookmarkEnd w:id="918"/>
      <w:bookmarkEnd w:id="919"/>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6F58AD">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6F58AD">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20" w:name="_Toc41549426"/>
      <w:bookmarkStart w:id="921"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20"/>
      <w:bookmarkEnd w:id="921"/>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6F58AD">
      <w:pPr>
        <w:pStyle w:val="Prrafodelista"/>
        <w:numPr>
          <w:ilvl w:val="0"/>
          <w:numId w:val="147"/>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6F58AD">
      <w:pPr>
        <w:pStyle w:val="Prrafodelista"/>
        <w:numPr>
          <w:ilvl w:val="0"/>
          <w:numId w:val="147"/>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22" w:name="_Toc528657976"/>
      <w:bookmarkStart w:id="923" w:name="_Toc528658795"/>
      <w:bookmarkStart w:id="924" w:name="_Toc528660422"/>
      <w:bookmarkStart w:id="925" w:name="_Toc528664272"/>
      <w:bookmarkStart w:id="926" w:name="_Toc528665963"/>
      <w:bookmarkStart w:id="927" w:name="_Toc528666588"/>
      <w:bookmarkStart w:id="928" w:name="_Toc528671311"/>
      <w:bookmarkStart w:id="929" w:name="_Toc530728139"/>
      <w:bookmarkStart w:id="930" w:name="_Toc5959044"/>
      <w:bookmarkStart w:id="931" w:name="_Toc34132944"/>
      <w:bookmarkStart w:id="932" w:name="_Toc157522118"/>
      <w:r w:rsidRPr="008F04F6">
        <w:rPr>
          <w:rFonts w:eastAsia="Arial Unicode MS"/>
        </w:rPr>
        <w:t>38.- RESOLUCIÓN DEL CONTRATO</w:t>
      </w:r>
      <w:bookmarkEnd w:id="922"/>
      <w:bookmarkEnd w:id="923"/>
      <w:bookmarkEnd w:id="924"/>
      <w:bookmarkEnd w:id="925"/>
      <w:bookmarkEnd w:id="926"/>
      <w:bookmarkEnd w:id="927"/>
      <w:bookmarkEnd w:id="928"/>
      <w:bookmarkEnd w:id="929"/>
      <w:bookmarkEnd w:id="930"/>
      <w:bookmarkEnd w:id="931"/>
      <w:bookmarkEnd w:id="932"/>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6F58AD">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6F58AD">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4090A96E" w14:textId="2F7BE086" w:rsidR="00C548B6" w:rsidRPr="00C42819" w:rsidRDefault="00E958F7" w:rsidP="001525A7">
      <w:pPr>
        <w:numPr>
          <w:ilvl w:val="0"/>
          <w:numId w:val="113"/>
        </w:numPr>
        <w:spacing w:before="120" w:after="120"/>
        <w:ind w:left="851" w:right="-427" w:hanging="283"/>
        <w:jc w:val="both"/>
        <w:rPr>
          <w:rFonts w:ascii="Verdana" w:hAnsi="Verdana"/>
          <w:sz w:val="16"/>
          <w:szCs w:val="16"/>
        </w:rPr>
      </w:pPr>
      <w:r w:rsidRPr="00836BC0">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E6130B3" w14:textId="2715AA81" w:rsidR="00C42819" w:rsidRDefault="00C42819" w:rsidP="00C42819">
      <w:pPr>
        <w:spacing w:before="120" w:after="120"/>
        <w:ind w:right="-427"/>
        <w:jc w:val="both"/>
        <w:rPr>
          <w:rFonts w:ascii="Verdana" w:hAnsi="Verdana"/>
          <w:sz w:val="19"/>
          <w:szCs w:val="19"/>
        </w:rPr>
      </w:pPr>
    </w:p>
    <w:p w14:paraId="053ADDAD" w14:textId="2B229696" w:rsidR="00C42819" w:rsidRDefault="00C42819" w:rsidP="00C42819">
      <w:pPr>
        <w:spacing w:before="120" w:after="120"/>
        <w:ind w:right="-427"/>
        <w:jc w:val="both"/>
        <w:rPr>
          <w:rFonts w:ascii="Verdana" w:hAnsi="Verdana"/>
          <w:sz w:val="19"/>
          <w:szCs w:val="19"/>
        </w:rPr>
      </w:pPr>
    </w:p>
    <w:p w14:paraId="68F7D494" w14:textId="1AB5182B" w:rsidR="00C42819" w:rsidRDefault="00C42819" w:rsidP="00C42819">
      <w:pPr>
        <w:spacing w:before="120" w:after="120"/>
        <w:ind w:right="-427"/>
        <w:jc w:val="both"/>
        <w:rPr>
          <w:rFonts w:ascii="Verdana" w:hAnsi="Verdana"/>
          <w:sz w:val="19"/>
          <w:szCs w:val="19"/>
        </w:rPr>
      </w:pPr>
    </w:p>
    <w:p w14:paraId="306CE890" w14:textId="2A7D2CBD" w:rsidR="00C42819" w:rsidRDefault="00C42819" w:rsidP="00C42819">
      <w:pPr>
        <w:spacing w:before="120" w:after="120"/>
        <w:ind w:right="-427"/>
        <w:jc w:val="both"/>
        <w:rPr>
          <w:rFonts w:ascii="Verdana" w:hAnsi="Verdana"/>
          <w:sz w:val="19"/>
          <w:szCs w:val="19"/>
        </w:rPr>
      </w:pPr>
    </w:p>
    <w:p w14:paraId="1F2A146C" w14:textId="7E8702F7" w:rsidR="00C42819" w:rsidRDefault="00C42819" w:rsidP="00C42819">
      <w:pPr>
        <w:spacing w:before="120" w:after="120"/>
        <w:ind w:right="-427"/>
        <w:jc w:val="both"/>
        <w:rPr>
          <w:rFonts w:ascii="Verdana" w:hAnsi="Verdana"/>
          <w:sz w:val="19"/>
          <w:szCs w:val="19"/>
        </w:rPr>
      </w:pPr>
    </w:p>
    <w:p w14:paraId="1C89A728" w14:textId="77777777" w:rsidR="00C42819" w:rsidRPr="00836BC0" w:rsidRDefault="00C42819" w:rsidP="00C42819">
      <w:pPr>
        <w:spacing w:before="120" w:after="120"/>
        <w:ind w:right="-427"/>
        <w:jc w:val="both"/>
        <w:rPr>
          <w:rFonts w:ascii="Verdana" w:hAnsi="Verdana"/>
          <w:sz w:val="16"/>
          <w:szCs w:val="16"/>
        </w:rPr>
      </w:pPr>
    </w:p>
    <w:p w14:paraId="08C0B40F" w14:textId="5E59733B" w:rsidR="00C548B6" w:rsidRPr="008F04F6" w:rsidRDefault="00C548B6" w:rsidP="00C548B6">
      <w:pPr>
        <w:pStyle w:val="Ttulo2"/>
      </w:pPr>
      <w:bookmarkStart w:id="933" w:name="_Toc505598231"/>
      <w:bookmarkStart w:id="934" w:name="_Toc505598308"/>
      <w:bookmarkStart w:id="935" w:name="_Toc505598401"/>
      <w:bookmarkStart w:id="936" w:name="_Toc507512583"/>
      <w:bookmarkStart w:id="937" w:name="_Toc507512884"/>
      <w:bookmarkStart w:id="938" w:name="_Toc528657977"/>
      <w:bookmarkStart w:id="939" w:name="_Toc528658796"/>
      <w:bookmarkStart w:id="940" w:name="_Toc528660423"/>
      <w:bookmarkStart w:id="941" w:name="_Toc528664273"/>
      <w:bookmarkStart w:id="942" w:name="_Toc528665964"/>
      <w:bookmarkStart w:id="943" w:name="_Toc528666589"/>
      <w:bookmarkStart w:id="944" w:name="_Toc528671312"/>
      <w:bookmarkStart w:id="945" w:name="_Toc530728140"/>
      <w:bookmarkStart w:id="946" w:name="_Toc5959045"/>
      <w:bookmarkStart w:id="947" w:name="_Toc34132945"/>
      <w:bookmarkStart w:id="948" w:name="_Toc157522119"/>
      <w:r w:rsidRPr="008F04F6">
        <w:lastRenderedPageBreak/>
        <w:t>VII.- INCIDENCIAS Y REVISIÓN DE ACTOS</w:t>
      </w:r>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p>
    <w:p w14:paraId="63C867C8" w14:textId="0E2CEC5F" w:rsidR="00C548B6" w:rsidRPr="008F04F6" w:rsidRDefault="00C548B6" w:rsidP="001D3DE3">
      <w:pPr>
        <w:pStyle w:val="Ttulo3"/>
        <w:spacing w:after="120"/>
        <w:rPr>
          <w:rFonts w:eastAsia="Arial Unicode MS"/>
          <w:i/>
        </w:rPr>
      </w:pPr>
      <w:bookmarkStart w:id="949" w:name="_Toc528657978"/>
      <w:bookmarkStart w:id="950" w:name="_Toc528658797"/>
      <w:bookmarkStart w:id="951" w:name="_Toc528660424"/>
      <w:bookmarkStart w:id="952" w:name="_Toc528664274"/>
      <w:bookmarkStart w:id="953" w:name="_Toc528665965"/>
      <w:bookmarkStart w:id="954" w:name="_Toc528666590"/>
      <w:bookmarkStart w:id="955" w:name="_Toc528671313"/>
      <w:bookmarkStart w:id="956" w:name="_Toc530728141"/>
      <w:bookmarkStart w:id="957" w:name="_Toc5959046"/>
      <w:bookmarkStart w:id="958" w:name="_Toc34132946"/>
      <w:bookmarkStart w:id="959" w:name="_Toc157522120"/>
      <w:r w:rsidRPr="008F04F6">
        <w:rPr>
          <w:rFonts w:eastAsia="Arial Unicode MS"/>
        </w:rPr>
        <w:t>39.- INCIDENCIAS</w:t>
      </w:r>
      <w:bookmarkEnd w:id="949"/>
      <w:bookmarkEnd w:id="950"/>
      <w:bookmarkEnd w:id="951"/>
      <w:bookmarkEnd w:id="952"/>
      <w:bookmarkEnd w:id="953"/>
      <w:bookmarkEnd w:id="954"/>
      <w:bookmarkEnd w:id="955"/>
      <w:bookmarkEnd w:id="956"/>
      <w:bookmarkEnd w:id="957"/>
      <w:bookmarkEnd w:id="958"/>
      <w:bookmarkEnd w:id="959"/>
    </w:p>
    <w:p w14:paraId="1A4256AC" w14:textId="00C2AB16" w:rsidR="00C548B6" w:rsidRPr="008F04F6" w:rsidRDefault="00C548B6" w:rsidP="001D3DE3">
      <w:pPr>
        <w:pStyle w:val="Ttulo4"/>
        <w:spacing w:after="120"/>
        <w:ind w:left="851" w:right="-427"/>
        <w:jc w:val="both"/>
        <w:rPr>
          <w:b w:val="0"/>
          <w:i/>
          <w:sz w:val="19"/>
          <w:szCs w:val="19"/>
        </w:rPr>
      </w:pPr>
      <w:bookmarkStart w:id="960" w:name="_Toc530728142"/>
      <w:bookmarkStart w:id="961" w:name="_Toc5959047"/>
      <w:r w:rsidRPr="008F04F6">
        <w:rPr>
          <w:sz w:val="19"/>
          <w:szCs w:val="19"/>
        </w:rPr>
        <w:t>39.1.- Prerrogativas del órgano de contratación</w:t>
      </w:r>
      <w:bookmarkEnd w:id="960"/>
      <w:bookmarkEnd w:id="961"/>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62" w:name="_Toc530728143"/>
      <w:bookmarkStart w:id="963" w:name="_Toc5959048"/>
      <w:r w:rsidRPr="008F04F6">
        <w:rPr>
          <w:sz w:val="19"/>
          <w:szCs w:val="19"/>
        </w:rPr>
        <w:t>39.2.- Procedimiento</w:t>
      </w:r>
      <w:bookmarkEnd w:id="962"/>
      <w:bookmarkEnd w:id="963"/>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6F58AD">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6F58AD">
      <w:pPr>
        <w:pStyle w:val="Prrafodelista"/>
        <w:numPr>
          <w:ilvl w:val="0"/>
          <w:numId w:val="153"/>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6F58AD">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6F58AD">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6F58AD">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6F58AD">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64"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4"/>
    </w:p>
    <w:p w14:paraId="344F8108" w14:textId="0FBAC830" w:rsidR="00C548B6" w:rsidRPr="008F04F6" w:rsidRDefault="00C548B6" w:rsidP="001D3DE3">
      <w:pPr>
        <w:pStyle w:val="Ttulo3"/>
        <w:spacing w:after="120"/>
        <w:rPr>
          <w:rFonts w:eastAsia="Arial Unicode MS"/>
          <w:i/>
        </w:rPr>
      </w:pPr>
      <w:bookmarkStart w:id="965" w:name="_Toc528657979"/>
      <w:bookmarkStart w:id="966" w:name="_Toc528658798"/>
      <w:bookmarkStart w:id="967" w:name="_Toc528660425"/>
      <w:bookmarkStart w:id="968" w:name="_Toc528664275"/>
      <w:bookmarkStart w:id="969" w:name="_Toc528665966"/>
      <w:bookmarkStart w:id="970" w:name="_Toc528666591"/>
      <w:bookmarkStart w:id="971" w:name="_Toc528671314"/>
      <w:bookmarkStart w:id="972" w:name="_Toc530728145"/>
      <w:bookmarkStart w:id="973" w:name="_Toc5959049"/>
      <w:bookmarkStart w:id="974" w:name="_Toc34132947"/>
      <w:bookmarkStart w:id="975" w:name="_Toc157522121"/>
      <w:r w:rsidRPr="008F04F6">
        <w:rPr>
          <w:rFonts w:eastAsia="Arial Unicode MS"/>
        </w:rPr>
        <w:t>40.- RÉGIMEN DE REVISIÓN DE ACTOS</w:t>
      </w:r>
      <w:bookmarkEnd w:id="965"/>
      <w:bookmarkEnd w:id="966"/>
      <w:bookmarkEnd w:id="967"/>
      <w:bookmarkEnd w:id="968"/>
      <w:bookmarkEnd w:id="969"/>
      <w:bookmarkEnd w:id="970"/>
      <w:bookmarkEnd w:id="971"/>
      <w:bookmarkEnd w:id="972"/>
      <w:bookmarkEnd w:id="973"/>
      <w:bookmarkEnd w:id="974"/>
      <w:bookmarkEnd w:id="975"/>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7E0D9A">
          <w:headerReference w:type="default" r:id="rId24"/>
          <w:footerReference w:type="first" r:id="rId25"/>
          <w:pgSz w:w="11906" w:h="16838" w:code="9"/>
          <w:pgMar w:top="567" w:right="1274" w:bottom="992" w:left="1134" w:header="283" w:footer="482" w:gutter="0"/>
          <w:cols w:space="708"/>
          <w:titlePg/>
          <w:docGrid w:linePitch="360"/>
        </w:sectPr>
      </w:pPr>
    </w:p>
    <w:p w14:paraId="76D5F4B2" w14:textId="77777777" w:rsidR="00C548B6" w:rsidRPr="008F04F6" w:rsidRDefault="00C548B6" w:rsidP="00C548B6">
      <w:pPr>
        <w:pStyle w:val="Ttulo1"/>
      </w:pPr>
      <w:bookmarkStart w:id="976" w:name="_Toc5959050"/>
      <w:bookmarkStart w:id="977" w:name="_Toc34132948"/>
      <w:bookmarkStart w:id="978" w:name="_Toc157522122"/>
      <w:bookmarkStart w:id="979" w:name="AnexoII2"/>
      <w:r w:rsidRPr="008F04F6">
        <w:lastRenderedPageBreak/>
        <w:t>ANEXOS</w:t>
      </w:r>
      <w:bookmarkEnd w:id="976"/>
      <w:bookmarkEnd w:id="977"/>
      <w:bookmarkEnd w:id="978"/>
    </w:p>
    <w:p w14:paraId="091943FB" w14:textId="77777777" w:rsidR="00C548B6" w:rsidRPr="008F04F6" w:rsidRDefault="00C548B6" w:rsidP="0063609A">
      <w:pPr>
        <w:pStyle w:val="Ttulo2"/>
        <w:rPr>
          <w:caps/>
        </w:rPr>
      </w:pPr>
      <w:bookmarkStart w:id="980" w:name="_Toc5959051"/>
      <w:bookmarkStart w:id="981" w:name="_Toc157522123"/>
      <w:r w:rsidRPr="008F04F6">
        <w:t>CUADRO RESUMEN</w:t>
      </w:r>
      <w:bookmarkEnd w:id="980"/>
      <w:bookmarkEnd w:id="981"/>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6F58AD">
      <w:pPr>
        <w:numPr>
          <w:ilvl w:val="0"/>
          <w:numId w:val="118"/>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8F04F6" w:rsidRDefault="00010E28" w:rsidP="00A12B05">
            <w:pPr>
              <w:ind w:left="-108" w:right="-108"/>
              <w:jc w:val="center"/>
              <w:rPr>
                <w:rFonts w:ascii="Verdana" w:eastAsia="Arial Unicode MS" w:hAnsi="Verdana"/>
                <w:sz w:val="16"/>
                <w:szCs w:val="16"/>
              </w:rPr>
            </w:pPr>
            <w:hyperlink w:anchor="AnexoI1" w:history="1">
              <w:r w:rsidR="00C548B6"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010E28" w:rsidP="00A12B05">
            <w:pPr>
              <w:ind w:left="-108" w:right="-108"/>
              <w:jc w:val="center"/>
              <w:rPr>
                <w:rFonts w:ascii="Verdana" w:eastAsia="Arial Unicode MS" w:hAnsi="Verdana"/>
                <w:sz w:val="16"/>
                <w:szCs w:val="16"/>
              </w:rPr>
            </w:pPr>
            <w:hyperlink w:anchor="AnexoI2" w:history="1">
              <w:r w:rsidR="00C548B6"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010E28" w:rsidP="00A12B05">
            <w:pPr>
              <w:ind w:left="-108" w:right="-108"/>
              <w:jc w:val="center"/>
              <w:rPr>
                <w:rFonts w:ascii="Verdana" w:eastAsia="Arial Unicode MS" w:hAnsi="Verdana"/>
                <w:sz w:val="16"/>
                <w:szCs w:val="16"/>
              </w:rPr>
            </w:pPr>
            <w:hyperlink w:anchor="AnexoI3" w:history="1">
              <w:r w:rsidR="00C548B6"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6F58AD">
      <w:pPr>
        <w:numPr>
          <w:ilvl w:val="0"/>
          <w:numId w:val="118"/>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010E28" w:rsidRPr="007B24D7" w:rsidRDefault="00010E28"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010E28" w:rsidRPr="007B24D7" w:rsidRDefault="00010E28"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188AF5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010E28" w:rsidP="00A12B05">
            <w:pPr>
              <w:ind w:left="-108" w:right="-108"/>
              <w:jc w:val="center"/>
              <w:rPr>
                <w:rFonts w:ascii="Verdana" w:eastAsia="Arial Unicode MS" w:hAnsi="Verdana"/>
                <w:sz w:val="16"/>
                <w:szCs w:val="16"/>
              </w:rPr>
            </w:pPr>
            <w:hyperlink w:anchor="AnexoII1" w:history="1">
              <w:r w:rsidR="00C548B6"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010E28" w:rsidP="00A12B05">
            <w:pPr>
              <w:ind w:left="-108" w:right="-108"/>
              <w:jc w:val="center"/>
              <w:rPr>
                <w:rFonts w:ascii="Verdana" w:eastAsia="Arial Unicode MS" w:hAnsi="Verdana"/>
                <w:sz w:val="16"/>
                <w:szCs w:val="16"/>
              </w:rPr>
            </w:pPr>
            <w:hyperlink w:anchor="AnexoII2" w:history="1">
              <w:r w:rsidR="00C548B6"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010E28" w:rsidP="00A12B05">
            <w:pPr>
              <w:ind w:left="-108" w:right="-108"/>
              <w:jc w:val="center"/>
              <w:rPr>
                <w:rFonts w:ascii="Verdana" w:eastAsia="Arial Unicode MS" w:hAnsi="Verdana"/>
                <w:sz w:val="16"/>
                <w:szCs w:val="16"/>
              </w:rPr>
            </w:pPr>
            <w:hyperlink w:anchor="AnexoII3" w:history="1">
              <w:r w:rsidR="00C548B6"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010E28" w:rsidP="00A12B05">
            <w:pPr>
              <w:ind w:left="-108" w:right="-108"/>
              <w:jc w:val="center"/>
              <w:rPr>
                <w:rFonts w:ascii="Verdana" w:eastAsia="Arial Unicode MS" w:hAnsi="Verdana"/>
                <w:sz w:val="16"/>
                <w:szCs w:val="16"/>
              </w:rPr>
            </w:pPr>
            <w:hyperlink w:anchor="AnexoII4" w:history="1">
              <w:r w:rsidR="00C548B6"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010E28" w:rsidP="00A12B05">
            <w:pPr>
              <w:ind w:left="-108" w:right="-108"/>
              <w:jc w:val="center"/>
              <w:rPr>
                <w:rFonts w:ascii="Verdana" w:eastAsia="Arial Unicode MS" w:hAnsi="Verdana"/>
                <w:sz w:val="16"/>
                <w:szCs w:val="16"/>
              </w:rPr>
            </w:pPr>
            <w:hyperlink w:anchor="AnexoII5" w:history="1">
              <w:r w:rsidR="00C548B6"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010E28" w:rsidP="00A12B05">
            <w:pPr>
              <w:ind w:left="-108" w:right="-108"/>
              <w:jc w:val="center"/>
              <w:rPr>
                <w:rFonts w:ascii="Verdana" w:eastAsia="Arial Unicode MS" w:hAnsi="Verdana"/>
                <w:sz w:val="16"/>
                <w:szCs w:val="16"/>
              </w:rPr>
            </w:pPr>
            <w:hyperlink w:anchor="AnexoII6" w:history="1">
              <w:r w:rsidR="00C548B6"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010E28" w:rsidP="00A12B05">
            <w:pPr>
              <w:ind w:left="-108" w:right="-108"/>
              <w:jc w:val="center"/>
              <w:rPr>
                <w:rFonts w:ascii="Verdana" w:eastAsia="Arial Unicode MS" w:hAnsi="Verdana"/>
                <w:sz w:val="16"/>
                <w:szCs w:val="16"/>
              </w:rPr>
            </w:pPr>
            <w:hyperlink w:anchor="AnexoII7" w:history="1">
              <w:r w:rsidR="00C548B6"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1CD83F47" w:rsidR="00C046D2" w:rsidRPr="008F04F6" w:rsidRDefault="00C42819"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413C986D" w:rsidR="00C046D2" w:rsidRPr="008F04F6" w:rsidRDefault="00C42819"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010E28" w:rsidP="00A12B05">
            <w:pPr>
              <w:ind w:left="-108" w:right="-108"/>
              <w:jc w:val="center"/>
              <w:rPr>
                <w:rFonts w:ascii="Verdana" w:eastAsia="Arial Unicode MS" w:hAnsi="Verdana"/>
                <w:sz w:val="16"/>
                <w:szCs w:val="16"/>
              </w:rPr>
            </w:pPr>
            <w:hyperlink w:anchor="AnexoII8" w:history="1">
              <w:r w:rsidR="00C548B6"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00C548B6"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6F58AD">
      <w:pPr>
        <w:numPr>
          <w:ilvl w:val="0"/>
          <w:numId w:val="118"/>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010E28" w:rsidP="00A12B05">
            <w:pPr>
              <w:ind w:left="-108" w:right="-108"/>
              <w:jc w:val="center"/>
              <w:rPr>
                <w:rFonts w:ascii="Verdana" w:eastAsia="Arial Unicode MS" w:hAnsi="Verdana"/>
                <w:sz w:val="16"/>
                <w:szCs w:val="16"/>
              </w:rPr>
            </w:pPr>
            <w:hyperlink w:anchor="AnexoIII1" w:history="1">
              <w:r w:rsidR="00C548B6" w:rsidRPr="008F04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shd w:val="clear" w:color="auto" w:fill="auto"/>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6F58AD">
      <w:pPr>
        <w:numPr>
          <w:ilvl w:val="0"/>
          <w:numId w:val="118"/>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6F58AD">
      <w:pPr>
        <w:numPr>
          <w:ilvl w:val="0"/>
          <w:numId w:val="118"/>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010E28" w:rsidP="00A12B05">
            <w:pPr>
              <w:tabs>
                <w:tab w:val="left" w:pos="0"/>
              </w:tabs>
              <w:ind w:right="-132"/>
              <w:rPr>
                <w:rFonts w:ascii="Verdana" w:eastAsia="Arial Unicode MS" w:hAnsi="Verdana"/>
                <w:sz w:val="16"/>
                <w:szCs w:val="16"/>
              </w:rPr>
            </w:pPr>
            <w:hyperlink w:anchor="AnexoV1" w:history="1">
              <w:r w:rsidR="00C548B6"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010E28" w:rsidP="00A12B05">
            <w:pPr>
              <w:tabs>
                <w:tab w:val="left" w:pos="0"/>
              </w:tabs>
              <w:ind w:right="-132"/>
              <w:rPr>
                <w:rFonts w:ascii="Verdana" w:eastAsia="Arial Unicode MS" w:hAnsi="Verdana"/>
                <w:sz w:val="16"/>
                <w:szCs w:val="16"/>
              </w:rPr>
            </w:pPr>
            <w:hyperlink w:anchor="AnexoV2" w:history="1">
              <w:r w:rsidR="00C548B6"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010E28" w:rsidP="00A12B05">
            <w:pPr>
              <w:tabs>
                <w:tab w:val="left" w:pos="0"/>
              </w:tabs>
              <w:ind w:right="-132"/>
              <w:rPr>
                <w:rFonts w:ascii="Verdana" w:eastAsia="Arial Unicode MS" w:hAnsi="Verdana"/>
                <w:sz w:val="16"/>
                <w:szCs w:val="16"/>
              </w:rPr>
            </w:pPr>
            <w:hyperlink w:anchor="AnexoV3" w:history="1">
              <w:r w:rsidR="00C548B6"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AVAL BANCARIO. MODELO DE AVAL BANCARIO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010E28" w:rsidP="00A12B05">
            <w:pPr>
              <w:tabs>
                <w:tab w:val="left" w:pos="0"/>
              </w:tabs>
              <w:ind w:right="-132"/>
              <w:rPr>
                <w:rFonts w:ascii="Verdana" w:eastAsia="Arial Unicode MS" w:hAnsi="Verdana"/>
                <w:sz w:val="16"/>
                <w:szCs w:val="16"/>
              </w:rPr>
            </w:pPr>
            <w:hyperlink w:anchor="AnexoV4" w:history="1">
              <w:r w:rsidR="00C548B6"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SEGURO DE CAUCIÓN. MODELO DE SEGURO DE CAUCIÓN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6F58AD">
      <w:pPr>
        <w:numPr>
          <w:ilvl w:val="0"/>
          <w:numId w:val="118"/>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B22368">
        <w:trPr>
          <w:trHeight w:val="342"/>
        </w:trPr>
        <w:tc>
          <w:tcPr>
            <w:tcW w:w="400" w:type="dxa"/>
            <w:tcBorders>
              <w:top w:val="nil"/>
              <w:left w:val="nil"/>
              <w:bottom w:val="nil"/>
            </w:tcBorders>
            <w:shd w:val="clear" w:color="auto" w:fill="auto"/>
            <w:vAlign w:val="center"/>
          </w:tcPr>
          <w:p w14:paraId="1378E280" w14:textId="3782079D" w:rsidR="0020672E" w:rsidRPr="00B22368" w:rsidRDefault="00B22368" w:rsidP="0020672E">
            <w:pPr>
              <w:ind w:left="-228" w:right="-108"/>
              <w:jc w:val="right"/>
              <w:rPr>
                <w:rFonts w:ascii="Verdana" w:eastAsia="Arial Unicode MS" w:hAnsi="Verdana"/>
                <w:sz w:val="16"/>
                <w:szCs w:val="16"/>
              </w:rPr>
            </w:pPr>
            <w:r w:rsidRPr="00B22368">
              <w:rPr>
                <w:rFonts w:ascii="Verdana" w:eastAsia="Arial Unicode MS" w:hAnsi="Verdana"/>
                <w:sz w:val="16"/>
                <w:szCs w:val="16"/>
              </w:rPr>
              <w:fldChar w:fldCharType="begin">
                <w:ffData>
                  <w:name w:val=""/>
                  <w:enabled/>
                  <w:calcOnExit w:val="0"/>
                  <w:checkBox>
                    <w:size w:val="26"/>
                    <w:default w:val="1"/>
                  </w:checkBox>
                </w:ffData>
              </w:fldChar>
            </w:r>
            <w:r w:rsidRPr="00B22368">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B22368">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B22368" w:rsidRDefault="0020672E" w:rsidP="0020672E">
            <w:pPr>
              <w:tabs>
                <w:tab w:val="left" w:pos="0"/>
              </w:tabs>
              <w:ind w:right="-132"/>
              <w:rPr>
                <w:rFonts w:ascii="Verdana" w:eastAsia="Arial Unicode MS" w:hAnsi="Verdana"/>
                <w:sz w:val="16"/>
                <w:szCs w:val="16"/>
              </w:rPr>
            </w:pPr>
            <w:r w:rsidRPr="00B22368">
              <w:rPr>
                <w:rFonts w:ascii="Verdana" w:eastAsia="Arial Unicode MS" w:hAnsi="Verdana"/>
                <w:sz w:val="16"/>
                <w:szCs w:val="16"/>
              </w:rPr>
              <w:t>ANEXO VI</w:t>
            </w:r>
          </w:p>
        </w:tc>
        <w:tc>
          <w:tcPr>
            <w:tcW w:w="7298" w:type="dxa"/>
            <w:shd w:val="clear" w:color="auto" w:fill="auto"/>
            <w:vAlign w:val="center"/>
          </w:tcPr>
          <w:p w14:paraId="567DA82D" w14:textId="77777777" w:rsidR="0020672E" w:rsidRPr="00B22368" w:rsidRDefault="0020672E" w:rsidP="0020672E">
            <w:pPr>
              <w:tabs>
                <w:tab w:val="left" w:pos="0"/>
              </w:tabs>
              <w:ind w:right="-108"/>
              <w:jc w:val="both"/>
              <w:rPr>
                <w:rFonts w:ascii="Verdana" w:eastAsia="Arial Unicode MS" w:hAnsi="Verdana"/>
                <w:sz w:val="16"/>
                <w:szCs w:val="16"/>
              </w:rPr>
            </w:pPr>
            <w:r w:rsidRPr="00B22368">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010E28" w:rsidP="004C12D4">
            <w:pPr>
              <w:ind w:right="-132"/>
              <w:rPr>
                <w:rFonts w:ascii="Verdana" w:eastAsia="Arial Unicode MS" w:hAnsi="Verdana"/>
                <w:sz w:val="16"/>
                <w:szCs w:val="16"/>
              </w:rPr>
            </w:pPr>
            <w:hyperlink w:anchor="AnexoVI1" w:history="1">
              <w:r w:rsidR="002D1484"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2D1484"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010E28" w:rsidP="004C12D4">
            <w:pPr>
              <w:ind w:right="-132"/>
              <w:rPr>
                <w:rFonts w:ascii="Verdana" w:eastAsia="Arial Unicode MS" w:hAnsi="Verdana"/>
                <w:sz w:val="16"/>
                <w:szCs w:val="16"/>
              </w:rPr>
            </w:pPr>
            <w:hyperlink w:anchor="AnexoVI2"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575CDD"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010E28" w:rsidP="004C12D4">
            <w:pPr>
              <w:ind w:right="-132"/>
            </w:pPr>
            <w:hyperlink w:anchor="AnexoVI3"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00575CDD"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6F58AD">
      <w:pPr>
        <w:numPr>
          <w:ilvl w:val="0"/>
          <w:numId w:val="118"/>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82" w:name="AnexoI1"/>
      <w:bookmarkEnd w:id="979"/>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010E28" w:rsidP="00A12B05">
            <w:pPr>
              <w:tabs>
                <w:tab w:val="left" w:pos="0"/>
              </w:tabs>
              <w:ind w:right="-132"/>
              <w:rPr>
                <w:rFonts w:ascii="Verdana" w:eastAsia="Arial Unicode MS" w:hAnsi="Verdana"/>
                <w:sz w:val="16"/>
                <w:szCs w:val="16"/>
              </w:rPr>
            </w:pPr>
            <w:hyperlink w:anchor="AnexoVI1" w:history="1">
              <w:r w:rsidR="00C548B6"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010E28" w:rsidP="00A12B05">
            <w:pPr>
              <w:tabs>
                <w:tab w:val="left" w:pos="0"/>
              </w:tabs>
              <w:ind w:right="-132"/>
              <w:rPr>
                <w:rFonts w:ascii="Verdana" w:eastAsia="Arial Unicode MS" w:hAnsi="Verdana"/>
                <w:sz w:val="16"/>
                <w:szCs w:val="16"/>
              </w:rPr>
            </w:pPr>
            <w:hyperlink w:anchor="AnexoVI2" w:history="1">
              <w:r w:rsidR="00C548B6"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83" w:name="_Toc34132949"/>
      <w:bookmarkStart w:id="984" w:name="_Toc38387833"/>
    </w:p>
    <w:p w14:paraId="0C15179A" w14:textId="4D39C5EC" w:rsidR="00C548B6" w:rsidRPr="008F04F6" w:rsidRDefault="00C548B6" w:rsidP="00C03745">
      <w:pPr>
        <w:pStyle w:val="Ttulo3"/>
        <w:rPr>
          <w:i/>
        </w:rPr>
      </w:pPr>
      <w:bookmarkStart w:id="985" w:name="_Toc157522124"/>
      <w:r w:rsidRPr="008F04F6">
        <w:lastRenderedPageBreak/>
        <w:t>ANEXO I.1</w:t>
      </w:r>
      <w:bookmarkEnd w:id="982"/>
      <w:r w:rsidR="00246388" w:rsidRPr="008F04F6">
        <w:t>.</w:t>
      </w:r>
      <w:r w:rsidRPr="008F04F6">
        <w:t>-</w:t>
      </w:r>
      <w:r w:rsidRPr="008F04F6">
        <w:tab/>
        <w:t>CÁLCULO PRESUPUESTO BASE DE LICITACIÓN: COSTES Y OTROS GASTOS</w:t>
      </w:r>
      <w:bookmarkEnd w:id="983"/>
      <w:bookmarkEnd w:id="984"/>
      <w:bookmarkEnd w:id="985"/>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77777777"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8F04F6" w:rsidRDefault="00C548B6" w:rsidP="006F58AD">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 xml:space="preserve">Costes directos: </w:t>
      </w:r>
    </w:p>
    <w:p w14:paraId="190B273D" w14:textId="77777777" w:rsidR="00C548B6" w:rsidRPr="008F04F6" w:rsidRDefault="00C548B6" w:rsidP="00C548B6">
      <w:pPr>
        <w:shd w:val="clear" w:color="auto" w:fill="FFFFFF"/>
        <w:ind w:left="400" w:right="-427"/>
        <w:jc w:val="both"/>
        <w:rPr>
          <w:rFonts w:ascii="Verdana" w:hAnsi="Verdana" w:cs="Arial"/>
          <w:sz w:val="19"/>
          <w:szCs w:val="19"/>
        </w:rPr>
      </w:pPr>
    </w:p>
    <w:p w14:paraId="5BED082E" w14:textId="77777777" w:rsidR="00C548B6" w:rsidRPr="008F04F6" w:rsidRDefault="00C548B6" w:rsidP="006F58AD">
      <w:pPr>
        <w:numPr>
          <w:ilvl w:val="1"/>
          <w:numId w:val="119"/>
        </w:numPr>
        <w:ind w:left="851" w:right="-427" w:hanging="284"/>
        <w:jc w:val="both"/>
        <w:rPr>
          <w:rFonts w:ascii="Verdana" w:hAnsi="Verdana" w:cs="Arial"/>
          <w:sz w:val="19"/>
          <w:szCs w:val="19"/>
        </w:rPr>
      </w:pPr>
      <w:r w:rsidRPr="008F04F6">
        <w:rPr>
          <w:rFonts w:ascii="Verdana" w:hAnsi="Verdana" w:cs="Arial"/>
          <w:sz w:val="19"/>
          <w:szCs w:val="19"/>
        </w:rPr>
        <w:t>Salarios:</w:t>
      </w:r>
    </w:p>
    <w:p w14:paraId="2F5FAF51" w14:textId="77777777" w:rsidR="00C548B6" w:rsidRPr="008F04F6" w:rsidRDefault="00C548B6" w:rsidP="00C548B6">
      <w:pPr>
        <w:ind w:left="851" w:right="-427" w:hanging="284"/>
        <w:jc w:val="both"/>
        <w:rPr>
          <w:rFonts w:ascii="Verdana" w:hAnsi="Verdana" w:cs="Arial"/>
          <w:sz w:val="19"/>
          <w:szCs w:val="19"/>
        </w:rPr>
      </w:pPr>
    </w:p>
    <w:p w14:paraId="04D591C4" w14:textId="77777777" w:rsidR="00C548B6" w:rsidRPr="008F04F6" w:rsidRDefault="00C548B6" w:rsidP="006F58AD">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1045CFCB" w14:textId="77777777" w:rsidR="00C548B6" w:rsidRPr="008F04F6"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8F04F6"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8F04F6" w:rsidRDefault="00C548B6" w:rsidP="006F58AD">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Costes indirectos:</w:t>
      </w:r>
    </w:p>
    <w:p w14:paraId="0ECB4599"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2739AE17" w14:textId="77777777" w:rsidR="00C548B6" w:rsidRPr="008F04F6" w:rsidRDefault="00C548B6" w:rsidP="006F58AD">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6AD861F9"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8F04F6" w:rsidRDefault="00C548B6" w:rsidP="006F58AD">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Otros eventuales gastos:</w:t>
      </w:r>
    </w:p>
    <w:p w14:paraId="2F261F63"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648EF6FF" w14:textId="77777777" w:rsidR="00C548B6" w:rsidRPr="008F04F6" w:rsidRDefault="00C548B6" w:rsidP="006F58AD">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5BA69344"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7B2474FA" w14:textId="77777777" w:rsidR="00C548B6" w:rsidRPr="008F04F6" w:rsidRDefault="00C548B6" w:rsidP="006F58AD">
      <w:pPr>
        <w:numPr>
          <w:ilvl w:val="0"/>
          <w:numId w:val="119"/>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gastos generales de estructura:</w:t>
      </w:r>
    </w:p>
    <w:p w14:paraId="40A8878B" w14:textId="77777777" w:rsidR="00C548B6" w:rsidRPr="008F04F6" w:rsidRDefault="00C548B6" w:rsidP="006F58AD">
      <w:pPr>
        <w:numPr>
          <w:ilvl w:val="0"/>
          <w:numId w:val="119"/>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beneficio industrial:</w:t>
      </w:r>
    </w:p>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8F04F6" w14:paraId="6E24C540" w14:textId="77777777" w:rsidTr="00A12B05">
        <w:trPr>
          <w:trHeight w:val="510"/>
        </w:trPr>
        <w:tc>
          <w:tcPr>
            <w:tcW w:w="6029" w:type="dxa"/>
            <w:tcBorders>
              <w:bottom w:val="single" w:sz="4" w:space="0" w:color="auto"/>
            </w:tcBorders>
            <w:vAlign w:val="center"/>
            <w:hideMark/>
          </w:tcPr>
          <w:p w14:paraId="754BE7E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r w:rsidR="00C548B6" w:rsidRPr="008F04F6"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r w:rsidR="00C548B6" w:rsidRPr="008F04F6" w14:paraId="250C09E2" w14:textId="77777777" w:rsidTr="00A12B05">
        <w:trPr>
          <w:trHeight w:val="510"/>
        </w:trPr>
        <w:tc>
          <w:tcPr>
            <w:tcW w:w="6029" w:type="dxa"/>
            <w:tcBorders>
              <w:top w:val="single" w:sz="4" w:space="0" w:color="auto"/>
            </w:tcBorders>
            <w:vAlign w:val="center"/>
            <w:hideMark/>
          </w:tcPr>
          <w:p w14:paraId="3EF38AE4"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bl>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86" w:name="AnexoI2"/>
      <w:bookmarkStart w:id="987" w:name="_Toc33530863"/>
      <w:bookmarkStart w:id="988" w:name="_Toc38387834"/>
      <w:bookmarkStart w:id="989" w:name="_Toc157522125"/>
      <w:r w:rsidRPr="008F04F6">
        <w:lastRenderedPageBreak/>
        <w:t>ANEXO I.</w:t>
      </w:r>
      <w:r w:rsidR="00C548B6" w:rsidRPr="008F04F6">
        <w:t>2.-</w:t>
      </w:r>
      <w:r w:rsidR="00C548B6" w:rsidRPr="008F04F6">
        <w:tab/>
      </w:r>
      <w:bookmarkEnd w:id="986"/>
      <w:r w:rsidR="00C548B6" w:rsidRPr="008F04F6">
        <w:t>DATOS SOBRE LAS CONDICIONES DE LOS CONTRATOS DE TRABAJO</w:t>
      </w:r>
      <w:bookmarkEnd w:id="987"/>
      <w:bookmarkEnd w:id="988"/>
      <w:bookmarkEnd w:id="989"/>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15577F">
              <w:rPr>
                <w:rFonts w:ascii="Verdana" w:hAnsi="Verdana" w:cs="Tahoma"/>
                <w:b/>
                <w:sz w:val="19"/>
                <w:szCs w:val="19"/>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90" w:name="_Toc505598236"/>
      <w:bookmarkStart w:id="991" w:name="_Toc505598313"/>
      <w:bookmarkStart w:id="992" w:name="_Toc505598406"/>
      <w:bookmarkStart w:id="993" w:name="_Toc507512585"/>
      <w:bookmarkStart w:id="994" w:name="_Toc507512886"/>
      <w:r w:rsidRPr="008F04F6">
        <w:rPr>
          <w:rFonts w:ascii="Verdana" w:hAnsi="Verdana" w:cs="Tahoma"/>
          <w:sz w:val="19"/>
          <w:szCs w:val="19"/>
        </w:rPr>
        <w:t>En............................., a..... de....................de 20....</w:t>
      </w:r>
      <w:bookmarkEnd w:id="990"/>
      <w:bookmarkEnd w:id="991"/>
      <w:bookmarkEnd w:id="992"/>
      <w:bookmarkEnd w:id="993"/>
      <w:bookmarkEnd w:id="994"/>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95" w:name="_Toc505598237"/>
      <w:bookmarkStart w:id="996" w:name="_Toc505598314"/>
      <w:bookmarkStart w:id="997" w:name="_Toc505598407"/>
      <w:bookmarkStart w:id="998" w:name="_Toc507512586"/>
      <w:bookmarkStart w:id="999"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95"/>
      <w:bookmarkEnd w:id="996"/>
      <w:bookmarkEnd w:id="997"/>
      <w:bookmarkEnd w:id="998"/>
      <w:bookmarkEnd w:id="999"/>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6F58AD">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6F58AD">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6F58AD">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6F58AD">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6F58AD">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1000" w:name="AnexoI3"/>
      <w:bookmarkStart w:id="1001" w:name="_Toc33530864"/>
      <w:bookmarkStart w:id="1002" w:name="_Toc38387835"/>
      <w:bookmarkStart w:id="1003" w:name="_Toc157522126"/>
      <w:r w:rsidRPr="008F04F6">
        <w:lastRenderedPageBreak/>
        <w:t>ANEXO I.</w:t>
      </w:r>
      <w:r w:rsidR="00C548B6" w:rsidRPr="008F04F6">
        <w:t>3.-</w:t>
      </w:r>
      <w:r w:rsidR="00C548B6" w:rsidRPr="008F04F6">
        <w:tab/>
      </w:r>
      <w:bookmarkEnd w:id="1000"/>
      <w:r w:rsidR="00C548B6" w:rsidRPr="008F04F6">
        <w:t>SIMULACIÓN FÓRMULA(S) MATEMÁTICA(S)</w:t>
      </w:r>
      <w:bookmarkEnd w:id="1001"/>
      <w:bookmarkEnd w:id="1002"/>
      <w:bookmarkEnd w:id="1003"/>
    </w:p>
    <w:p w14:paraId="082E9B16" w14:textId="77777777" w:rsidR="00C548B6" w:rsidRPr="008F04F6" w:rsidRDefault="00C548B6" w:rsidP="00C548B6">
      <w:pPr>
        <w:ind w:right="-427"/>
        <w:jc w:val="both"/>
        <w:rPr>
          <w:rFonts w:ascii="Verdana" w:hAnsi="Verdana" w:cs="Tahoma"/>
        </w:rPr>
      </w:pPr>
    </w:p>
    <w:p w14:paraId="7F005E33" w14:textId="77777777" w:rsidR="00C548B6" w:rsidRPr="008F04F6" w:rsidRDefault="00C548B6" w:rsidP="00C548B6">
      <w:pPr>
        <w:ind w:right="-427"/>
        <w:jc w:val="both"/>
        <w:rPr>
          <w:rFonts w:ascii="Verdana" w:hAnsi="Verdana" w:cs="Tahoma"/>
        </w:rPr>
      </w:pPr>
    </w:p>
    <w:p w14:paraId="4C2AC81B"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 precio:</w:t>
      </w:r>
    </w:p>
    <w:p w14:paraId="204B9E22" w14:textId="77777777" w:rsidR="00C548B6" w:rsidRPr="008F04F6" w:rsidRDefault="00C548B6" w:rsidP="00C548B6">
      <w:pPr>
        <w:ind w:left="500" w:right="-427"/>
        <w:jc w:val="both"/>
        <w:rPr>
          <w:rFonts w:ascii="Verdana" w:hAnsi="Verdana" w:cs="Tahoma"/>
          <w:b/>
          <w:sz w:val="19"/>
          <w:szCs w:val="19"/>
        </w:rPr>
      </w:pPr>
    </w:p>
    <w:p w14:paraId="0FFE4E87" w14:textId="77777777" w:rsidR="00C548B6" w:rsidRPr="008F04F6" w:rsidRDefault="00C548B6" w:rsidP="00C548B6">
      <w:pPr>
        <w:ind w:left="500" w:right="-427"/>
        <w:jc w:val="both"/>
        <w:rPr>
          <w:rFonts w:ascii="Verdana" w:hAnsi="Verdana" w:cs="Tahoma"/>
          <w:b/>
          <w:sz w:val="19"/>
          <w:szCs w:val="19"/>
        </w:rPr>
      </w:pPr>
    </w:p>
    <w:p w14:paraId="2A175228" w14:textId="77777777" w:rsidR="00C548B6" w:rsidRPr="008F04F6" w:rsidRDefault="00C548B6" w:rsidP="00C548B6">
      <w:pPr>
        <w:ind w:left="500" w:right="-427"/>
        <w:jc w:val="both"/>
        <w:rPr>
          <w:rFonts w:ascii="Verdana" w:hAnsi="Verdana" w:cs="Tahoma"/>
          <w:b/>
          <w:sz w:val="19"/>
          <w:szCs w:val="19"/>
        </w:rPr>
      </w:pPr>
    </w:p>
    <w:p w14:paraId="5BB79C73" w14:textId="77777777" w:rsidR="00C548B6" w:rsidRPr="008F04F6" w:rsidRDefault="00C548B6" w:rsidP="00C548B6">
      <w:pPr>
        <w:ind w:left="500" w:right="-427"/>
        <w:jc w:val="both"/>
        <w:rPr>
          <w:rFonts w:ascii="Verdana" w:hAnsi="Verdana" w:cs="Tahoma"/>
          <w:b/>
          <w:sz w:val="19"/>
          <w:szCs w:val="19"/>
        </w:rPr>
      </w:pPr>
    </w:p>
    <w:p w14:paraId="2DF9D267" w14:textId="77777777" w:rsidR="00C548B6" w:rsidRPr="008F04F6" w:rsidRDefault="00C548B6" w:rsidP="00C548B6">
      <w:pPr>
        <w:ind w:left="500" w:right="-427"/>
        <w:jc w:val="both"/>
        <w:rPr>
          <w:rFonts w:ascii="Verdana" w:hAnsi="Verdana" w:cs="Tahoma"/>
          <w:b/>
          <w:sz w:val="19"/>
          <w:szCs w:val="19"/>
        </w:rPr>
      </w:pPr>
    </w:p>
    <w:p w14:paraId="64097F19" w14:textId="77777777" w:rsidR="00C548B6" w:rsidRPr="008F04F6" w:rsidRDefault="00C548B6" w:rsidP="00C548B6">
      <w:pPr>
        <w:ind w:left="500" w:right="-427"/>
        <w:jc w:val="both"/>
        <w:rPr>
          <w:rFonts w:ascii="Verdana" w:hAnsi="Verdana" w:cs="Tahoma"/>
          <w:b/>
          <w:sz w:val="19"/>
          <w:szCs w:val="19"/>
        </w:rPr>
      </w:pPr>
    </w:p>
    <w:p w14:paraId="5B5DDF70" w14:textId="77777777" w:rsidR="00C548B6" w:rsidRPr="008F04F6" w:rsidRDefault="00C548B6" w:rsidP="00C548B6">
      <w:pPr>
        <w:ind w:left="500" w:right="-427"/>
        <w:jc w:val="both"/>
        <w:rPr>
          <w:rFonts w:ascii="Verdana" w:hAnsi="Verdana" w:cs="Tahoma"/>
          <w:b/>
          <w:sz w:val="19"/>
          <w:szCs w:val="19"/>
        </w:rPr>
      </w:pPr>
    </w:p>
    <w:p w14:paraId="3B51A11B" w14:textId="77777777" w:rsidR="00C548B6" w:rsidRPr="008F04F6" w:rsidRDefault="00C548B6" w:rsidP="00C548B6">
      <w:pPr>
        <w:ind w:left="500" w:right="-427"/>
        <w:jc w:val="both"/>
        <w:rPr>
          <w:rFonts w:ascii="Verdana" w:hAnsi="Verdana" w:cs="Tahoma"/>
          <w:b/>
          <w:sz w:val="19"/>
          <w:szCs w:val="19"/>
        </w:rPr>
      </w:pPr>
    </w:p>
    <w:p w14:paraId="459E6558" w14:textId="77777777" w:rsidR="00C548B6" w:rsidRPr="008F04F6" w:rsidRDefault="00C548B6" w:rsidP="00C548B6">
      <w:pPr>
        <w:ind w:left="500" w:right="-427"/>
        <w:jc w:val="both"/>
        <w:rPr>
          <w:rFonts w:ascii="Verdana" w:hAnsi="Verdana" w:cs="Tahoma"/>
          <w:b/>
          <w:sz w:val="19"/>
          <w:szCs w:val="19"/>
        </w:rPr>
      </w:pPr>
    </w:p>
    <w:p w14:paraId="68A2C752" w14:textId="77777777" w:rsidR="00C548B6" w:rsidRPr="008F04F6" w:rsidRDefault="00C548B6" w:rsidP="00C548B6">
      <w:pPr>
        <w:ind w:left="500" w:right="-427"/>
        <w:jc w:val="both"/>
        <w:rPr>
          <w:rFonts w:ascii="Verdana" w:hAnsi="Verdana" w:cs="Tahoma"/>
          <w:b/>
          <w:sz w:val="19"/>
          <w:szCs w:val="19"/>
        </w:rPr>
      </w:pPr>
    </w:p>
    <w:p w14:paraId="47C57346" w14:textId="77777777" w:rsidR="00C548B6" w:rsidRPr="008F04F6" w:rsidRDefault="00C548B6" w:rsidP="00C548B6">
      <w:pPr>
        <w:ind w:left="500" w:right="-427"/>
        <w:jc w:val="both"/>
        <w:rPr>
          <w:rFonts w:ascii="Verdana" w:hAnsi="Verdana" w:cs="Tahoma"/>
          <w:b/>
          <w:sz w:val="19"/>
          <w:szCs w:val="19"/>
        </w:rPr>
      </w:pPr>
    </w:p>
    <w:p w14:paraId="7CE42023" w14:textId="77777777" w:rsidR="00C548B6" w:rsidRPr="008F04F6" w:rsidRDefault="00C548B6" w:rsidP="00C548B6">
      <w:pPr>
        <w:ind w:left="500" w:right="-427"/>
        <w:jc w:val="both"/>
        <w:rPr>
          <w:rFonts w:ascii="Verdana" w:hAnsi="Verdana" w:cs="Tahoma"/>
          <w:b/>
          <w:sz w:val="19"/>
          <w:szCs w:val="19"/>
        </w:rPr>
      </w:pPr>
    </w:p>
    <w:p w14:paraId="56B1EB81" w14:textId="77777777" w:rsidR="00C548B6" w:rsidRPr="008F04F6" w:rsidRDefault="00C548B6" w:rsidP="00C548B6">
      <w:pPr>
        <w:ind w:left="500" w:right="-427"/>
        <w:jc w:val="both"/>
        <w:rPr>
          <w:rFonts w:ascii="Verdana" w:hAnsi="Verdana" w:cs="Tahoma"/>
          <w:b/>
          <w:sz w:val="19"/>
          <w:szCs w:val="19"/>
        </w:rPr>
      </w:pPr>
    </w:p>
    <w:p w14:paraId="02A49965"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w:t>
      </w:r>
    </w:p>
    <w:p w14:paraId="7F9D6FE2" w14:textId="77777777" w:rsidR="00C548B6" w:rsidRPr="008F04F6" w:rsidRDefault="00C548B6" w:rsidP="00C548B6">
      <w:pPr>
        <w:ind w:left="300" w:right="-427"/>
        <w:jc w:val="both"/>
        <w:rPr>
          <w:rFonts w:ascii="Verdana" w:hAnsi="Verdana" w:cs="Tahoma"/>
          <w:b/>
          <w:sz w:val="19"/>
          <w:szCs w:val="19"/>
        </w:rPr>
      </w:pPr>
    </w:p>
    <w:p w14:paraId="55DA3A26" w14:textId="77777777" w:rsidR="00C548B6" w:rsidRPr="008F04F6" w:rsidRDefault="00C548B6" w:rsidP="00C548B6">
      <w:pPr>
        <w:ind w:left="300" w:right="-427"/>
        <w:jc w:val="both"/>
        <w:rPr>
          <w:rFonts w:ascii="Verdana" w:hAnsi="Verdana" w:cs="Tahoma"/>
        </w:rPr>
      </w:pPr>
    </w:p>
    <w:p w14:paraId="2FF596C0" w14:textId="77777777" w:rsidR="00C548B6" w:rsidRPr="008F04F6" w:rsidRDefault="00C548B6" w:rsidP="00C548B6">
      <w:pPr>
        <w:ind w:left="300" w:right="-427"/>
        <w:jc w:val="both"/>
        <w:rPr>
          <w:rFonts w:ascii="Verdana" w:hAnsi="Verdana" w:cs="Tahoma"/>
        </w:rPr>
      </w:pPr>
    </w:p>
    <w:p w14:paraId="7BA52082" w14:textId="77777777" w:rsidR="00C548B6" w:rsidRPr="008F04F6" w:rsidRDefault="00C548B6" w:rsidP="00C548B6">
      <w:pPr>
        <w:ind w:left="300" w:right="-427"/>
        <w:jc w:val="both"/>
        <w:rPr>
          <w:rFonts w:ascii="Verdana" w:hAnsi="Verdana" w:cs="Tahoma"/>
        </w:rPr>
      </w:pPr>
    </w:p>
    <w:p w14:paraId="08DD167D" w14:textId="77777777" w:rsidR="00C548B6" w:rsidRPr="008F04F6" w:rsidRDefault="00C548B6" w:rsidP="00C548B6">
      <w:pPr>
        <w:ind w:left="300" w:right="-427"/>
        <w:jc w:val="both"/>
        <w:rPr>
          <w:rFonts w:ascii="Verdana" w:hAnsi="Verdana" w:cs="Tahoma"/>
        </w:rPr>
      </w:pPr>
    </w:p>
    <w:p w14:paraId="24B4653F" w14:textId="77777777" w:rsidR="00C548B6" w:rsidRPr="008F04F6" w:rsidRDefault="00C548B6" w:rsidP="00C548B6">
      <w:pPr>
        <w:ind w:left="300" w:right="-427"/>
        <w:jc w:val="both"/>
        <w:rPr>
          <w:rFonts w:ascii="Verdana" w:hAnsi="Verdana" w:cs="Tahoma"/>
        </w:rPr>
      </w:pPr>
    </w:p>
    <w:p w14:paraId="379CDF54" w14:textId="77777777" w:rsidR="00C548B6" w:rsidRPr="008F04F6" w:rsidRDefault="00C548B6" w:rsidP="00C548B6">
      <w:pPr>
        <w:ind w:left="300" w:right="-427"/>
        <w:jc w:val="both"/>
        <w:rPr>
          <w:rFonts w:ascii="Verdana" w:hAnsi="Verdana" w:cs="Tahoma"/>
        </w:rPr>
      </w:pPr>
    </w:p>
    <w:p w14:paraId="18307142" w14:textId="77777777" w:rsidR="00C548B6" w:rsidRPr="008F04F6" w:rsidRDefault="00C548B6" w:rsidP="00C548B6">
      <w:pPr>
        <w:ind w:left="300" w:right="-427"/>
        <w:jc w:val="both"/>
        <w:rPr>
          <w:rFonts w:ascii="Verdana" w:hAnsi="Verdana" w:cs="Tahoma"/>
        </w:rPr>
      </w:pPr>
    </w:p>
    <w:p w14:paraId="1575BF5B" w14:textId="77777777" w:rsidR="00C548B6" w:rsidRPr="008F04F6" w:rsidRDefault="00C548B6" w:rsidP="00C548B6">
      <w:pPr>
        <w:ind w:left="300" w:right="-427"/>
        <w:jc w:val="both"/>
        <w:rPr>
          <w:rFonts w:ascii="Verdana" w:hAnsi="Verdana" w:cs="Tahoma"/>
        </w:rPr>
      </w:pPr>
    </w:p>
    <w:p w14:paraId="613AB962" w14:textId="77777777" w:rsidR="00C548B6" w:rsidRPr="008F04F6" w:rsidRDefault="00C548B6" w:rsidP="00C548B6">
      <w:pPr>
        <w:ind w:left="300" w:right="-427"/>
        <w:jc w:val="both"/>
        <w:rPr>
          <w:rFonts w:ascii="Verdana" w:hAnsi="Verdana" w:cs="Tahoma"/>
        </w:rPr>
      </w:pPr>
    </w:p>
    <w:p w14:paraId="24E6CEB4" w14:textId="77777777" w:rsidR="00C548B6" w:rsidRPr="008F04F6" w:rsidRDefault="00C548B6" w:rsidP="00C548B6">
      <w:pPr>
        <w:ind w:left="300" w:right="-427"/>
        <w:jc w:val="both"/>
        <w:rPr>
          <w:rFonts w:ascii="Verdana" w:hAnsi="Verdana" w:cs="Tahoma"/>
        </w:rPr>
      </w:pPr>
    </w:p>
    <w:p w14:paraId="45948AA9" w14:textId="77777777" w:rsidR="00C548B6" w:rsidRPr="008F04F6" w:rsidRDefault="00C548B6" w:rsidP="00C548B6">
      <w:pPr>
        <w:ind w:left="300" w:right="-427"/>
        <w:jc w:val="both"/>
        <w:rPr>
          <w:rFonts w:ascii="Verdana" w:hAnsi="Verdana" w:cs="Tahoma"/>
        </w:rPr>
      </w:pPr>
    </w:p>
    <w:p w14:paraId="6E9842DE" w14:textId="77777777" w:rsidR="00C548B6" w:rsidRPr="008F04F6" w:rsidRDefault="00C548B6" w:rsidP="00C548B6">
      <w:pPr>
        <w:ind w:left="300" w:right="-427"/>
        <w:jc w:val="both"/>
        <w:rPr>
          <w:rFonts w:ascii="Verdana" w:hAnsi="Verdana" w:cs="Tahoma"/>
        </w:rPr>
      </w:pPr>
    </w:p>
    <w:p w14:paraId="624A37CE" w14:textId="77777777" w:rsidR="00C548B6" w:rsidRPr="008F04F6" w:rsidRDefault="00C548B6" w:rsidP="00C548B6">
      <w:pPr>
        <w:ind w:left="300" w:right="-427"/>
        <w:jc w:val="both"/>
        <w:rPr>
          <w:rFonts w:ascii="Verdana" w:hAnsi="Verdana" w:cs="Tahoma"/>
        </w:rPr>
      </w:pPr>
    </w:p>
    <w:p w14:paraId="544BCF19" w14:textId="77777777" w:rsidR="00C548B6" w:rsidRPr="008F04F6" w:rsidRDefault="00C548B6" w:rsidP="00C548B6">
      <w:pPr>
        <w:ind w:left="300" w:right="-427"/>
        <w:jc w:val="both"/>
        <w:rPr>
          <w:rFonts w:ascii="Verdana" w:hAnsi="Verdana" w:cs="Tahoma"/>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1004" w:name="_Toc33530865"/>
      <w:bookmarkStart w:id="1005" w:name="_Toc38387836"/>
      <w:bookmarkStart w:id="1006" w:name="_Toc157522127"/>
      <w:bookmarkStart w:id="1007"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04"/>
      <w:bookmarkEnd w:id="1005"/>
      <w:bookmarkEnd w:id="1006"/>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adjudicación del contrato con expediente nº……………………………</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6F58AD">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6F58AD">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6F58AD">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6F58AD">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6F58AD">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8" w:name="_Toc34132953"/>
      <w:bookmarkStart w:id="1009" w:name="_Toc38387837"/>
      <w:bookmarkStart w:id="1010" w:name="_Toc157522128"/>
      <w:r w:rsidRPr="008F04F6">
        <w:lastRenderedPageBreak/>
        <w:t>ANEXO II.1.-</w:t>
      </w:r>
      <w:r w:rsidRPr="008F04F6">
        <w:tab/>
        <w:t>DOCUMENTO EUROPEO ÚNICO DE CONTRATACIÓN (DEUC)</w:t>
      </w:r>
      <w:bookmarkEnd w:id="1008"/>
      <w:bookmarkEnd w:id="1009"/>
      <w:bookmarkEnd w:id="1010"/>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010E28" w:rsidP="00465414">
            <w:pPr>
              <w:spacing w:after="120"/>
              <w:jc w:val="center"/>
              <w:rPr>
                <w:rFonts w:ascii="Verdana" w:eastAsia="Calibri" w:hAnsi="Verdana"/>
                <w:sz w:val="16"/>
                <w:szCs w:val="16"/>
              </w:rPr>
            </w:pPr>
            <w:hyperlink r:id="rId26" w:history="1">
              <w:r w:rsidR="00465414"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4CD9FC68" w14:textId="77777777" w:rsidR="00C548B6" w:rsidRPr="00836BC0" w:rsidRDefault="00836BC0" w:rsidP="00A12B05">
            <w:pPr>
              <w:spacing w:before="120" w:after="120"/>
              <w:rPr>
                <w:rFonts w:ascii="Verdana" w:eastAsia="Calibri" w:hAnsi="Verdana"/>
                <w:color w:val="0000FF"/>
                <w:sz w:val="16"/>
                <w:szCs w:val="16"/>
              </w:rPr>
            </w:pPr>
            <w:r w:rsidRPr="00836BC0">
              <w:rPr>
                <w:rFonts w:ascii="Verdana" w:eastAsia="Calibri" w:hAnsi="Verdana"/>
                <w:color w:val="0000FF"/>
                <w:sz w:val="16"/>
                <w:szCs w:val="16"/>
              </w:rPr>
              <w:t>GOBIERNO VASCO. DEPARTAMENTO DE SEGURIDAD</w:t>
            </w:r>
          </w:p>
          <w:p w14:paraId="14FA5188" w14:textId="77777777" w:rsidR="00836BC0" w:rsidRPr="00836BC0" w:rsidRDefault="00836BC0" w:rsidP="00A12B05">
            <w:pPr>
              <w:spacing w:before="120" w:after="120"/>
              <w:rPr>
                <w:rFonts w:ascii="Verdana" w:eastAsia="Calibri" w:hAnsi="Verdana"/>
                <w:color w:val="0000FF"/>
                <w:sz w:val="16"/>
                <w:szCs w:val="16"/>
              </w:rPr>
            </w:pPr>
            <w:r w:rsidRPr="00836BC0">
              <w:rPr>
                <w:rFonts w:ascii="Verdana" w:eastAsia="Calibri" w:hAnsi="Verdana"/>
                <w:color w:val="0000FF"/>
                <w:sz w:val="16"/>
                <w:szCs w:val="16"/>
              </w:rPr>
              <w:t>DIRECCIÓN DE RECURSOS GENERALES</w:t>
            </w:r>
          </w:p>
          <w:p w14:paraId="531F41CB" w14:textId="77777777" w:rsidR="00836BC0" w:rsidRPr="00836BC0" w:rsidRDefault="00836BC0" w:rsidP="00A12B05">
            <w:pPr>
              <w:spacing w:before="120" w:after="120"/>
              <w:rPr>
                <w:rFonts w:ascii="Verdana" w:eastAsia="Calibri" w:hAnsi="Verdana"/>
                <w:color w:val="0000FF"/>
                <w:sz w:val="16"/>
                <w:szCs w:val="16"/>
              </w:rPr>
            </w:pPr>
            <w:proofErr w:type="spellStart"/>
            <w:r w:rsidRPr="00836BC0">
              <w:rPr>
                <w:rFonts w:ascii="Verdana" w:eastAsia="Calibri" w:hAnsi="Verdana"/>
                <w:color w:val="0000FF"/>
                <w:sz w:val="16"/>
                <w:szCs w:val="16"/>
              </w:rPr>
              <w:t>Larrauri-Mendotxe</w:t>
            </w:r>
            <w:proofErr w:type="spellEnd"/>
            <w:r w:rsidRPr="00836BC0">
              <w:rPr>
                <w:rFonts w:ascii="Verdana" w:eastAsia="Calibri" w:hAnsi="Verdana"/>
                <w:color w:val="0000FF"/>
                <w:sz w:val="16"/>
                <w:szCs w:val="16"/>
              </w:rPr>
              <w:t xml:space="preserve"> </w:t>
            </w:r>
            <w:proofErr w:type="spellStart"/>
            <w:r w:rsidRPr="00836BC0">
              <w:rPr>
                <w:rFonts w:ascii="Verdana" w:eastAsia="Calibri" w:hAnsi="Verdana"/>
                <w:color w:val="0000FF"/>
                <w:sz w:val="16"/>
                <w:szCs w:val="16"/>
              </w:rPr>
              <w:t>bidea</w:t>
            </w:r>
            <w:proofErr w:type="spellEnd"/>
            <w:r w:rsidRPr="00836BC0">
              <w:rPr>
                <w:rFonts w:ascii="Verdana" w:eastAsia="Calibri" w:hAnsi="Verdana"/>
                <w:color w:val="0000FF"/>
                <w:sz w:val="16"/>
                <w:szCs w:val="16"/>
              </w:rPr>
              <w:t>, 18</w:t>
            </w:r>
          </w:p>
          <w:p w14:paraId="1F42A0EE" w14:textId="77777777" w:rsidR="00836BC0" w:rsidRPr="00836BC0" w:rsidRDefault="00836BC0" w:rsidP="00A12B05">
            <w:pPr>
              <w:spacing w:before="120" w:after="120"/>
              <w:rPr>
                <w:rFonts w:ascii="Verdana" w:eastAsia="Calibri" w:hAnsi="Verdana"/>
                <w:color w:val="0000FF"/>
                <w:sz w:val="16"/>
                <w:szCs w:val="16"/>
              </w:rPr>
            </w:pPr>
            <w:r w:rsidRPr="00836BC0">
              <w:rPr>
                <w:rFonts w:ascii="Verdana" w:eastAsia="Calibri" w:hAnsi="Verdana"/>
                <w:color w:val="0000FF"/>
                <w:sz w:val="16"/>
                <w:szCs w:val="16"/>
              </w:rPr>
              <w:t>48950 Erandio</w:t>
            </w:r>
          </w:p>
          <w:p w14:paraId="03736772" w14:textId="79F621DE" w:rsidR="00836BC0" w:rsidRPr="008F04F6" w:rsidRDefault="00836BC0" w:rsidP="00A12B05">
            <w:pPr>
              <w:spacing w:before="120" w:after="120"/>
              <w:rPr>
                <w:rFonts w:ascii="Verdana" w:eastAsia="Calibri" w:hAnsi="Verdana"/>
                <w:sz w:val="16"/>
                <w:szCs w:val="16"/>
              </w:rPr>
            </w:pPr>
            <w:r w:rsidRPr="00836BC0">
              <w:rPr>
                <w:rFonts w:ascii="Verdana" w:eastAsia="Calibri" w:hAnsi="Verdana"/>
                <w:color w:val="0000FF"/>
                <w:sz w:val="16"/>
                <w:szCs w:val="16"/>
              </w:rPr>
              <w:t>contratacion@seg.euskadi.eus</w:t>
            </w:r>
          </w:p>
        </w:tc>
      </w:tr>
      <w:tr w:rsidR="00C548B6" w:rsidRPr="008F04F6" w14:paraId="126A2875" w14:textId="77777777" w:rsidTr="00A12B05">
        <w:trPr>
          <w:trHeight w:val="340"/>
        </w:trPr>
        <w:tc>
          <w:tcPr>
            <w:tcW w:w="5512" w:type="dxa"/>
            <w:shd w:val="clear" w:color="auto" w:fill="auto"/>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shd w:val="clear" w:color="auto" w:fill="auto"/>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5FB8C03A" w:rsidR="00C548B6" w:rsidRPr="008F04F6" w:rsidRDefault="00463E1E" w:rsidP="00A12B05">
            <w:pPr>
              <w:spacing w:before="120" w:after="120"/>
              <w:rPr>
                <w:rFonts w:ascii="Verdana" w:eastAsia="Calibri" w:hAnsi="Verdana"/>
                <w:sz w:val="16"/>
                <w:szCs w:val="16"/>
              </w:rPr>
            </w:pPr>
            <w:r w:rsidRPr="00463E1E">
              <w:rPr>
                <w:rFonts w:ascii="Verdana" w:eastAsia="Calibri" w:hAnsi="Verdana"/>
                <w:color w:val="0000FF"/>
                <w:sz w:val="16"/>
                <w:szCs w:val="16"/>
              </w:rPr>
              <w:t xml:space="preserve">Servicio de enlace para la interceptación legal de comunicaciones </w:t>
            </w:r>
          </w:p>
        </w:tc>
      </w:tr>
      <w:tr w:rsidR="00C548B6" w:rsidRPr="008F04F6" w14:paraId="158D773B" w14:textId="77777777" w:rsidTr="00A12B05">
        <w:trPr>
          <w:trHeight w:val="585"/>
        </w:trPr>
        <w:tc>
          <w:tcPr>
            <w:tcW w:w="5512" w:type="dxa"/>
            <w:shd w:val="clear" w:color="auto" w:fill="auto"/>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330AC40D" w:rsidR="00C548B6" w:rsidRPr="008F04F6" w:rsidRDefault="00463E1E" w:rsidP="00A12B05">
            <w:pPr>
              <w:spacing w:before="120" w:after="120"/>
              <w:rPr>
                <w:rFonts w:ascii="Verdana" w:eastAsia="Calibri" w:hAnsi="Verdana"/>
                <w:sz w:val="16"/>
                <w:szCs w:val="16"/>
              </w:rPr>
            </w:pPr>
            <w:r w:rsidRPr="00463E1E">
              <w:rPr>
                <w:rFonts w:ascii="Verdana" w:eastAsia="Calibri" w:hAnsi="Verdana"/>
                <w:color w:val="0000FF"/>
                <w:sz w:val="16"/>
                <w:szCs w:val="16"/>
              </w:rPr>
              <w:t>E0025/2025</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w:t>
            </w:r>
            <w:proofErr w:type="spellStart"/>
            <w:r w:rsidRPr="008F04F6">
              <w:rPr>
                <w:rFonts w:ascii="Verdana" w:eastAsia="Calibri" w:hAnsi="Verdana"/>
                <w:sz w:val="16"/>
                <w:szCs w:val="16"/>
              </w:rPr>
              <w:t>No</w:t>
            </w:r>
            <w:proofErr w:type="spellEnd"/>
            <w:r w:rsidRPr="008F04F6">
              <w:rPr>
                <w:rFonts w:ascii="Verdana" w:eastAsia="Calibri" w:hAnsi="Verdana"/>
                <w:sz w:val="16"/>
                <w:szCs w:val="16"/>
              </w:rPr>
              <w:t xml:space="preserve">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010E28">
              <w:rPr>
                <w:rFonts w:ascii="Verdana" w:eastAsia="Calibri" w:hAnsi="Verdana"/>
                <w:sz w:val="16"/>
                <w:szCs w:val="16"/>
              </w:rPr>
            </w:r>
            <w:r w:rsidR="00010E28">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010E28">
              <w:rPr>
                <w:rFonts w:ascii="Verdana" w:eastAsia="Calibri" w:hAnsi="Verdana"/>
                <w:sz w:val="16"/>
                <w:szCs w:val="16"/>
              </w:rPr>
            </w:r>
            <w:r w:rsidR="00010E28">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010E28">
              <w:rPr>
                <w:rFonts w:ascii="Verdana" w:eastAsia="Calibri" w:hAnsi="Verdana"/>
                <w:sz w:val="16"/>
                <w:szCs w:val="16"/>
              </w:rPr>
            </w:r>
            <w:r w:rsidR="00010E28">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010E28">
              <w:rPr>
                <w:rFonts w:ascii="Verdana" w:eastAsia="Calibri" w:hAnsi="Verdana"/>
                <w:sz w:val="16"/>
                <w:szCs w:val="16"/>
              </w:rPr>
            </w:r>
            <w:r w:rsidR="00010E28">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6000578" w14:textId="77777777" w:rsidTr="00F439B2">
        <w:trPr>
          <w:trHeight w:val="340"/>
        </w:trPr>
        <w:tc>
          <w:tcPr>
            <w:tcW w:w="10037" w:type="dxa"/>
            <w:gridSpan w:val="2"/>
            <w:shd w:val="clear" w:color="auto" w:fill="FFFFFF" w:themeFill="background1"/>
          </w:tcPr>
          <w:p w14:paraId="70A8D073" w14:textId="63DD5334" w:rsidR="00C548B6" w:rsidRPr="008F04F6" w:rsidRDefault="00C548B6" w:rsidP="00A12B05">
            <w:pPr>
              <w:spacing w:before="100" w:after="100"/>
              <w:rPr>
                <w:rFonts w:ascii="Verdana" w:eastAsia="Calibri" w:hAnsi="Verdana"/>
                <w:sz w:val="16"/>
                <w:szCs w:val="16"/>
              </w:rPr>
            </w:pPr>
            <w:r w:rsidRPr="008F04F6">
              <w:br w:type="page"/>
            </w:r>
            <w:r w:rsidRPr="008F04F6">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w:t>
            </w:r>
            <w:r w:rsidRPr="008F04F6">
              <w:rPr>
                <w:rFonts w:ascii="Verdana" w:eastAsia="Calibri" w:hAnsi="Verdana"/>
                <w:b/>
                <w:sz w:val="16"/>
                <w:szCs w:val="16"/>
              </w:rPr>
              <w:lastRenderedPageBreak/>
              <w:t>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lastRenderedPageBreak/>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6F58AD">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6F58AD">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6F58AD">
            <w:pPr>
              <w:numPr>
                <w:ilvl w:val="0"/>
                <w:numId w:val="115"/>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6F58AD">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6F58AD">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6F58AD">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6F58AD">
            <w:pPr>
              <w:numPr>
                <w:ilvl w:val="0"/>
                <w:numId w:val="115"/>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6F58AD">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6F58AD">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6F58AD">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6F58AD">
            <w:pPr>
              <w:numPr>
                <w:ilvl w:val="0"/>
                <w:numId w:val="115"/>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73C2278F" w14:textId="3FA3124F" w:rsidR="00C548B6" w:rsidRPr="008F04F6" w:rsidRDefault="00C548B6" w:rsidP="00C548B6">
      <w:pPr>
        <w:rPr>
          <w:rFonts w:ascii="Verdana" w:eastAsia="Calibri" w:hAnsi="Verdana"/>
          <w:b/>
          <w:sz w:val="20"/>
          <w:szCs w:val="20"/>
        </w:rPr>
      </w:pP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 xml:space="preserve">En relación con los criterios de selección (sección α  o  secciones A  </w:t>
      </w:r>
      <w:proofErr w:type="spellStart"/>
      <w:r w:rsidRPr="008F04F6">
        <w:rPr>
          <w:rFonts w:ascii="Verdana" w:eastAsia="Calibri" w:hAnsi="Verdana"/>
          <w:sz w:val="16"/>
          <w:szCs w:val="16"/>
        </w:rPr>
        <w:t>a</w:t>
      </w:r>
      <w:proofErr w:type="spellEnd"/>
      <w:r w:rsidRPr="008F04F6">
        <w:rPr>
          <w:rFonts w:ascii="Verdana" w:eastAsia="Calibri" w:hAnsi="Verdana"/>
          <w:sz w:val="16"/>
          <w:szCs w:val="16"/>
        </w:rPr>
        <w:t xml:space="preserve">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10E28">
              <w:rPr>
                <w:rFonts w:ascii="Verdana" w:hAnsi="Verdana"/>
                <w:sz w:val="16"/>
                <w:szCs w:val="16"/>
              </w:rPr>
            </w:r>
            <w:r w:rsidR="00010E28">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D4456C2" w14:textId="1F0C5545" w:rsidR="00C548B6" w:rsidRPr="008F04F6" w:rsidRDefault="00C548B6" w:rsidP="00C548B6">
      <w:pPr>
        <w:rPr>
          <w:rFonts w:ascii="Verdana" w:eastAsia="Calibri" w:hAnsi="Verdana"/>
          <w:b/>
          <w:sz w:val="19"/>
          <w:szCs w:val="19"/>
        </w:rPr>
      </w:pP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6F58AD">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lastRenderedPageBreak/>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6F58AD">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6F58AD">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6F58AD">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6F58AD">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6F58AD">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6F58AD">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11" w:name="_Toc34132954"/>
      <w:bookmarkStart w:id="1012" w:name="_Toc38387838"/>
      <w:bookmarkStart w:id="1013" w:name="_Toc157522129"/>
      <w:bookmarkEnd w:id="1007"/>
      <w:r w:rsidRPr="008F04F6">
        <w:lastRenderedPageBreak/>
        <w:t>ANEXO II.2.-</w:t>
      </w:r>
      <w:r w:rsidRPr="008F04F6">
        <w:tab/>
        <w:t>COMPROMISO DE ADSCRIPCIÓN DE MEDIOS</w:t>
      </w:r>
      <w:bookmarkEnd w:id="1011"/>
      <w:bookmarkEnd w:id="1012"/>
      <w:bookmarkEnd w:id="1013"/>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6F58AD">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6F58AD">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6F58AD">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6F58AD">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6F58AD">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6F58AD">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6F58AD">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shd w:val="clear" w:color="auto" w:fill="auto"/>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shd w:val="clear" w:color="auto" w:fill="auto"/>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shd w:val="clear" w:color="auto" w:fill="auto"/>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shd w:val="clear" w:color="auto" w:fill="auto"/>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shd w:val="clear" w:color="auto" w:fill="auto"/>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shd w:val="clear" w:color="auto" w:fill="auto"/>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shd w:val="clear" w:color="auto" w:fill="auto"/>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shd w:val="clear" w:color="auto" w:fill="auto"/>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shd w:val="clear" w:color="auto" w:fill="auto"/>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shd w:val="clear" w:color="auto" w:fill="auto"/>
          </w:tcPr>
          <w:p w14:paraId="5032333C" w14:textId="77777777" w:rsidR="00C548B6" w:rsidRPr="008F04F6"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8F04F6"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shd w:val="clear" w:color="auto" w:fill="auto"/>
          </w:tcPr>
          <w:p w14:paraId="26A7492C"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shd w:val="clear" w:color="auto" w:fill="auto"/>
          </w:tcPr>
          <w:p w14:paraId="6341304A"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shd w:val="clear" w:color="auto" w:fill="auto"/>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shd w:val="clear" w:color="auto" w:fill="auto"/>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shd w:val="clear" w:color="auto" w:fill="auto"/>
          </w:tcPr>
          <w:p w14:paraId="1EB15649"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shd w:val="clear" w:color="auto" w:fill="auto"/>
          </w:tcPr>
          <w:p w14:paraId="1ECB539B"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14" w:name="_Toc505598241"/>
      <w:bookmarkStart w:id="1015" w:name="_Toc505598318"/>
      <w:bookmarkStart w:id="1016" w:name="_Toc505598411"/>
      <w:bookmarkStart w:id="1017" w:name="_Toc507512590"/>
      <w:bookmarkStart w:id="1018" w:name="_Toc507512891"/>
      <w:r w:rsidRPr="008F04F6">
        <w:rPr>
          <w:rFonts w:ascii="Verdana" w:hAnsi="Verdana" w:cs="Tahoma"/>
          <w:sz w:val="19"/>
          <w:szCs w:val="19"/>
        </w:rPr>
        <w:t>En............................., a...... de....................de 20....</w:t>
      </w:r>
      <w:bookmarkEnd w:id="1014"/>
      <w:bookmarkEnd w:id="1015"/>
      <w:bookmarkEnd w:id="1016"/>
      <w:bookmarkEnd w:id="1017"/>
      <w:bookmarkEnd w:id="1018"/>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6F58AD">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6F58AD">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6F58AD">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6F58AD">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6F58AD">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19" w:name="AnexoII3"/>
      <w:bookmarkStart w:id="1020" w:name="_Toc33530868"/>
      <w:bookmarkStart w:id="1021" w:name="_Toc38387839"/>
      <w:bookmarkStart w:id="1022"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9"/>
      <w:r w:rsidRPr="008F04F6">
        <w:rPr>
          <w:rFonts w:eastAsia="Arial Unicode MS"/>
        </w:rPr>
        <w:t>DESIGNACIÓN COMO CONFIDENCIAL DE INFORMACIONES CONTENIDAS EN LA OFERTA</w:t>
      </w:r>
      <w:bookmarkEnd w:id="1020"/>
      <w:bookmarkEnd w:id="1021"/>
      <w:bookmarkEnd w:id="1022"/>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23" w:name="_Toc505598242"/>
      <w:bookmarkStart w:id="1024" w:name="_Toc505598319"/>
      <w:bookmarkStart w:id="1025" w:name="_Toc505598412"/>
      <w:bookmarkStart w:id="1026" w:name="_Toc507512591"/>
      <w:bookmarkStart w:id="1027" w:name="_Toc507512892"/>
      <w:r w:rsidRPr="008F04F6">
        <w:rPr>
          <w:rFonts w:ascii="Verdana" w:hAnsi="Verdana"/>
          <w:b/>
          <w:sz w:val="19"/>
          <w:szCs w:val="19"/>
        </w:rPr>
        <w:t>DECLARA:</w:t>
      </w:r>
      <w:bookmarkEnd w:id="1023"/>
      <w:bookmarkEnd w:id="1024"/>
      <w:bookmarkEnd w:id="1025"/>
      <w:bookmarkEnd w:id="1026"/>
      <w:bookmarkEnd w:id="1027"/>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6F58AD">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6F58AD">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6F58AD">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6F58AD">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6F58AD">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6F58AD">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8" w:name="_Toc505598243"/>
      <w:bookmarkStart w:id="1029" w:name="_Toc505598320"/>
      <w:bookmarkStart w:id="1030" w:name="_Toc505598413"/>
      <w:bookmarkStart w:id="1031" w:name="_Toc507512592"/>
      <w:bookmarkStart w:id="1032" w:name="_Toc507512893"/>
      <w:r w:rsidRPr="008F04F6">
        <w:rPr>
          <w:rFonts w:ascii="Verdana" w:hAnsi="Verdana" w:cs="Tahoma"/>
          <w:sz w:val="19"/>
          <w:szCs w:val="19"/>
        </w:rPr>
        <w:t>En............................., a...... de....................de 20....</w:t>
      </w:r>
      <w:bookmarkEnd w:id="1028"/>
      <w:bookmarkEnd w:id="1029"/>
      <w:bookmarkEnd w:id="1030"/>
      <w:bookmarkEnd w:id="1031"/>
      <w:bookmarkEnd w:id="1032"/>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6F58AD">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6F58AD">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6F58AD">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6F58AD">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6F58AD">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33" w:name="AnexoII4"/>
      <w:bookmarkStart w:id="1034" w:name="_Toc33530869"/>
      <w:bookmarkStart w:id="1035" w:name="_Toc38387840"/>
      <w:bookmarkStart w:id="1036" w:name="_Toc157522131"/>
      <w:r w:rsidRPr="008F04F6">
        <w:rPr>
          <w:lang w:val="es-ES_tradnl"/>
        </w:rPr>
        <w:lastRenderedPageBreak/>
        <w:t>ANEXO II.</w:t>
      </w:r>
      <w:r w:rsidR="00C548B6" w:rsidRPr="008F04F6">
        <w:rPr>
          <w:lang w:val="es-ES_tradnl"/>
        </w:rPr>
        <w:t>4</w:t>
      </w:r>
      <w:bookmarkEnd w:id="1033"/>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34"/>
      <w:bookmarkEnd w:id="1035"/>
      <w:bookmarkEnd w:id="1036"/>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7" w:name="_Toc505598244"/>
      <w:bookmarkStart w:id="1038" w:name="_Toc505598321"/>
      <w:bookmarkStart w:id="1039" w:name="_Toc505598414"/>
      <w:bookmarkStart w:id="1040" w:name="_Toc507512593"/>
      <w:bookmarkStart w:id="1041" w:name="_Toc507512894"/>
      <w:r w:rsidRPr="008F04F6">
        <w:rPr>
          <w:rFonts w:ascii="Verdana" w:hAnsi="Verdana" w:cs="Tahoma"/>
          <w:b/>
          <w:sz w:val="19"/>
          <w:szCs w:val="19"/>
          <w:lang w:val="es-ES_tradnl"/>
        </w:rPr>
        <w:t>DECLARAN:</w:t>
      </w:r>
      <w:bookmarkEnd w:id="1037"/>
      <w:bookmarkEnd w:id="1038"/>
      <w:bookmarkEnd w:id="1039"/>
      <w:bookmarkEnd w:id="1040"/>
      <w:bookmarkEnd w:id="1041"/>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42" w:name="_Toc505598245"/>
      <w:bookmarkStart w:id="1043" w:name="_Toc505598322"/>
      <w:bookmarkStart w:id="1044" w:name="_Toc505598415"/>
      <w:bookmarkStart w:id="1045" w:name="_Toc507512594"/>
      <w:bookmarkStart w:id="1046" w:name="_Toc507512895"/>
      <w:r w:rsidRPr="008F04F6">
        <w:rPr>
          <w:rFonts w:ascii="Verdana" w:hAnsi="Verdana" w:cs="Tahoma"/>
          <w:sz w:val="19"/>
          <w:szCs w:val="19"/>
        </w:rPr>
        <w:t>En............................., a...... de....................de 20....</w:t>
      </w:r>
      <w:bookmarkEnd w:id="1042"/>
      <w:bookmarkEnd w:id="1043"/>
      <w:bookmarkEnd w:id="1044"/>
      <w:bookmarkEnd w:id="1045"/>
      <w:bookmarkEnd w:id="1046"/>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6F58AD">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6F58AD">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6F58AD">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6F58AD">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6F58AD">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7" w:name="AnexoII5"/>
      <w:bookmarkStart w:id="1048" w:name="_Toc33530870"/>
      <w:bookmarkStart w:id="1049" w:name="_Toc38387841"/>
      <w:bookmarkStart w:id="1050" w:name="_Toc157522132"/>
      <w:r w:rsidRPr="008F04F6">
        <w:rPr>
          <w:lang w:val="es-ES_tradnl"/>
        </w:rPr>
        <w:lastRenderedPageBreak/>
        <w:t>ANEXO II.</w:t>
      </w:r>
      <w:r w:rsidR="00C548B6" w:rsidRPr="008F04F6">
        <w:rPr>
          <w:lang w:val="es-ES_tradnl"/>
        </w:rPr>
        <w:t>5.</w:t>
      </w:r>
      <w:bookmarkEnd w:id="1047"/>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8"/>
      <w:bookmarkEnd w:id="1049"/>
      <w:bookmarkEnd w:id="1050"/>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51" w:name="_Toc505598246"/>
      <w:bookmarkStart w:id="1052" w:name="_Toc505598323"/>
      <w:bookmarkStart w:id="1053" w:name="_Toc505598416"/>
      <w:bookmarkStart w:id="1054" w:name="_Toc507512595"/>
      <w:bookmarkStart w:id="1055" w:name="_Toc507512896"/>
      <w:r w:rsidRPr="008F04F6">
        <w:rPr>
          <w:rFonts w:ascii="Verdana" w:hAnsi="Verdana"/>
          <w:b/>
          <w:sz w:val="19"/>
          <w:szCs w:val="19"/>
        </w:rPr>
        <w:t>DECLARA:</w:t>
      </w:r>
      <w:bookmarkEnd w:id="1051"/>
      <w:bookmarkEnd w:id="1052"/>
      <w:bookmarkEnd w:id="1053"/>
      <w:bookmarkEnd w:id="1054"/>
      <w:bookmarkEnd w:id="1055"/>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6F58AD">
      <w:pPr>
        <w:numPr>
          <w:ilvl w:val="0"/>
          <w:numId w:val="33"/>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6F58AD">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6F58AD">
      <w:pPr>
        <w:numPr>
          <w:ilvl w:val="0"/>
          <w:numId w:val="33"/>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6F58AD">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56" w:name="_Toc505598247"/>
      <w:bookmarkStart w:id="1057" w:name="_Toc505598324"/>
      <w:bookmarkStart w:id="1058" w:name="_Toc505598417"/>
      <w:bookmarkStart w:id="1059" w:name="_Toc507512596"/>
      <w:bookmarkStart w:id="1060" w:name="_Toc507512897"/>
      <w:r w:rsidRPr="008F04F6">
        <w:rPr>
          <w:rFonts w:ascii="Verdana" w:hAnsi="Verdana" w:cs="Tahoma"/>
          <w:sz w:val="19"/>
          <w:szCs w:val="19"/>
        </w:rPr>
        <w:t>En............................., a..... de....................de 20....</w:t>
      </w:r>
      <w:bookmarkEnd w:id="1056"/>
      <w:bookmarkEnd w:id="1057"/>
      <w:bookmarkEnd w:id="1058"/>
      <w:bookmarkEnd w:id="1059"/>
      <w:bookmarkEnd w:id="1060"/>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6F58AD">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6F58AD">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6F58AD">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6F58AD">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6F58AD">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61" w:name="AnexoII6"/>
      <w:bookmarkStart w:id="1062" w:name="_Toc33530871"/>
      <w:bookmarkStart w:id="1063" w:name="_Toc38387842"/>
      <w:bookmarkStart w:id="1064"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61"/>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62"/>
      <w:bookmarkEnd w:id="1063"/>
      <w:bookmarkEnd w:id="1064"/>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65" w:name="_Toc505598248"/>
      <w:bookmarkStart w:id="1066" w:name="_Toc505598325"/>
      <w:bookmarkStart w:id="1067" w:name="_Toc505598418"/>
      <w:bookmarkStart w:id="1068" w:name="_Toc507512597"/>
      <w:bookmarkStart w:id="1069"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65"/>
      <w:bookmarkEnd w:id="1066"/>
      <w:bookmarkEnd w:id="1067"/>
      <w:bookmarkEnd w:id="1068"/>
      <w:bookmarkEnd w:id="1069"/>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70" w:name="_Toc505598249"/>
      <w:bookmarkStart w:id="1071" w:name="_Toc505598326"/>
      <w:bookmarkStart w:id="1072" w:name="_Toc505598419"/>
      <w:bookmarkStart w:id="1073" w:name="_Toc507512598"/>
      <w:bookmarkStart w:id="1074" w:name="_Toc507512899"/>
      <w:r w:rsidRPr="008F04F6">
        <w:rPr>
          <w:rFonts w:ascii="Verdana" w:hAnsi="Verdana" w:cs="Tahoma"/>
          <w:sz w:val="19"/>
          <w:szCs w:val="19"/>
        </w:rPr>
        <w:t>En............................., a..... de....................de 20....</w:t>
      </w:r>
      <w:bookmarkEnd w:id="1070"/>
      <w:bookmarkEnd w:id="1071"/>
      <w:bookmarkEnd w:id="1072"/>
      <w:bookmarkEnd w:id="1073"/>
      <w:bookmarkEnd w:id="1074"/>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6F58AD">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6F58AD">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6F58AD">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6F58AD">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6F58AD">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75" w:name="AnexoII7"/>
    </w:p>
    <w:p w14:paraId="17443097" w14:textId="1846D52E" w:rsidR="00C548B6" w:rsidRPr="008F04F6" w:rsidRDefault="00F47A03" w:rsidP="00C03745">
      <w:pPr>
        <w:pStyle w:val="Ttulo3"/>
        <w:rPr>
          <w:rFonts w:eastAsia="Arial Unicode MS"/>
        </w:rPr>
      </w:pPr>
      <w:bookmarkStart w:id="1076" w:name="_Toc33530872"/>
      <w:bookmarkStart w:id="1077" w:name="_Toc38387843"/>
      <w:bookmarkStart w:id="1078" w:name="_Toc157522134"/>
      <w:bookmarkEnd w:id="1075"/>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76"/>
      <w:bookmarkEnd w:id="1077"/>
      <w:bookmarkEnd w:id="1078"/>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9" w:name="_Toc505598250"/>
      <w:bookmarkStart w:id="1080" w:name="_Toc505598327"/>
      <w:bookmarkStart w:id="1081" w:name="_Toc505598420"/>
      <w:bookmarkStart w:id="1082" w:name="_Toc507512599"/>
      <w:bookmarkStart w:id="1083" w:name="_Toc507512900"/>
      <w:r w:rsidRPr="008F04F6">
        <w:rPr>
          <w:rFonts w:ascii="Verdana" w:hAnsi="Verdana"/>
          <w:b/>
          <w:sz w:val="19"/>
          <w:szCs w:val="19"/>
        </w:rPr>
        <w:t>DECLARA:</w:t>
      </w:r>
      <w:bookmarkEnd w:id="1079"/>
      <w:bookmarkEnd w:id="1080"/>
      <w:bookmarkEnd w:id="1081"/>
      <w:bookmarkEnd w:id="1082"/>
      <w:bookmarkEnd w:id="1083"/>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84" w:name="_Toc505598251"/>
      <w:bookmarkStart w:id="1085" w:name="_Toc505598328"/>
      <w:bookmarkStart w:id="1086" w:name="_Toc505598421"/>
      <w:bookmarkStart w:id="1087" w:name="_Toc507512600"/>
      <w:bookmarkStart w:id="1088" w:name="_Toc507512901"/>
      <w:r w:rsidRPr="008F04F6">
        <w:rPr>
          <w:rFonts w:ascii="Verdana" w:hAnsi="Verdana" w:cs="Tahoma"/>
          <w:sz w:val="19"/>
          <w:szCs w:val="19"/>
        </w:rPr>
        <w:t>En............................., a..... de....................de 20....</w:t>
      </w:r>
      <w:bookmarkEnd w:id="1084"/>
      <w:bookmarkEnd w:id="1085"/>
      <w:bookmarkEnd w:id="1086"/>
      <w:bookmarkEnd w:id="1087"/>
      <w:bookmarkEnd w:id="1088"/>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6F58AD">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6F58AD">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6F58AD">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6F58AD">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6F58AD">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89" w:name="AnexoII8"/>
    </w:p>
    <w:p w14:paraId="0A58D715" w14:textId="77777777" w:rsidR="00E45BD3" w:rsidRPr="008F04F6" w:rsidRDefault="00E45BD3" w:rsidP="00E45BD3">
      <w:pPr>
        <w:pStyle w:val="Ttulo3"/>
        <w:pBdr>
          <w:top w:val="single" w:sz="4" w:space="0" w:color="auto"/>
        </w:pBdr>
      </w:pPr>
      <w:bookmarkStart w:id="1090" w:name="_Toc157522135"/>
      <w:bookmarkStart w:id="1091" w:name="_Toc33530873"/>
      <w:bookmarkStart w:id="1092" w:name="_Toc38387844"/>
      <w:bookmarkStart w:id="1093" w:name="AnexoIII1"/>
      <w:bookmarkStart w:id="1094" w:name="_Toc34132961"/>
      <w:bookmarkEnd w:id="1089"/>
      <w:r w:rsidRPr="008F04F6">
        <w:lastRenderedPageBreak/>
        <w:t>ANEXO II.8.- DECLARACIÓN SOBRE SUBCONTRATACIÓN DE SERVIDORES</w:t>
      </w:r>
      <w:bookmarkEnd w:id="1090"/>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1B34337F"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0015577F" w:rsidRPr="0015577F">
        <w:rPr>
          <w:rFonts w:ascii="Verdana" w:hAnsi="Verdana"/>
          <w:b/>
          <w:bCs/>
          <w:color w:val="0000FF"/>
          <w:sz w:val="19"/>
          <w:szCs w:val="19"/>
        </w:rPr>
        <w:t>E0025/2025</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02A9FB0E"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 xml:space="preserve">Prestación del servicio denominado </w:t>
      </w:r>
      <w:r w:rsidR="001C2057">
        <w:rPr>
          <w:rFonts w:ascii="Verdana" w:hAnsi="Verdana" w:cs="Tahoma"/>
          <w:color w:val="0000FF"/>
          <w:sz w:val="19"/>
          <w:szCs w:val="19"/>
        </w:rPr>
        <w:t>“</w:t>
      </w:r>
      <w:r w:rsidRPr="008F04F6">
        <w:rPr>
          <w:rFonts w:ascii="Verdana" w:hAnsi="Verdana" w:cs="Tahoma"/>
          <w:color w:val="0000FF"/>
          <w:sz w:val="19"/>
          <w:szCs w:val="19"/>
        </w:rPr>
        <w:t xml:space="preserve">Servicio de </w:t>
      </w:r>
      <w:r w:rsidR="001C2057">
        <w:rPr>
          <w:rFonts w:ascii="Verdana" w:hAnsi="Verdana" w:cs="Tahoma"/>
          <w:color w:val="0000FF"/>
          <w:sz w:val="19"/>
          <w:szCs w:val="19"/>
        </w:rPr>
        <w:t>enlace para la interceptación legal de comunicaciones”</w:t>
      </w:r>
    </w:p>
    <w:p w14:paraId="6722B000" w14:textId="77777777" w:rsidR="00E45BD3" w:rsidRPr="008F04F6" w:rsidRDefault="00E45BD3" w:rsidP="006F58AD">
      <w:pPr>
        <w:pStyle w:val="Prrafodelista"/>
        <w:numPr>
          <w:ilvl w:val="0"/>
          <w:numId w:val="148"/>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6F58AD">
      <w:pPr>
        <w:pStyle w:val="Prrafodelista"/>
        <w:numPr>
          <w:ilvl w:val="0"/>
          <w:numId w:val="148"/>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6F58AD">
      <w:pPr>
        <w:pStyle w:val="Prrafodelista"/>
        <w:numPr>
          <w:ilvl w:val="0"/>
          <w:numId w:val="149"/>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6F58AD">
      <w:pPr>
        <w:pStyle w:val="Prrafodelista"/>
        <w:numPr>
          <w:ilvl w:val="0"/>
          <w:numId w:val="149"/>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6F58AD">
      <w:pPr>
        <w:pStyle w:val="Prrafodelista"/>
        <w:numPr>
          <w:ilvl w:val="0"/>
          <w:numId w:val="149"/>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6F58AD">
      <w:pPr>
        <w:pStyle w:val="Prrafodelista"/>
        <w:numPr>
          <w:ilvl w:val="0"/>
          <w:numId w:val="149"/>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6F58AD">
      <w:pPr>
        <w:pStyle w:val="Prrafodelista"/>
        <w:numPr>
          <w:ilvl w:val="0"/>
          <w:numId w:val="149"/>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95" w:name="_Toc119673740"/>
      <w:bookmarkStart w:id="1096" w:name="_Toc126566423"/>
      <w:bookmarkStart w:id="1097"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95"/>
      <w:bookmarkEnd w:id="1096"/>
      <w:bookmarkEnd w:id="1097"/>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1E8C01EB" w14:textId="5216A0FE" w:rsidR="00E45BD3" w:rsidRDefault="00E45BD3" w:rsidP="001C2057">
      <w:pPr>
        <w:widowControl w:val="0"/>
        <w:tabs>
          <w:tab w:val="center" w:pos="4252"/>
          <w:tab w:val="right" w:pos="8504"/>
        </w:tabs>
        <w:ind w:right="-427"/>
        <w:jc w:val="both"/>
        <w:rPr>
          <w:rFonts w:ascii="Verdana" w:hAnsi="Verdana" w:cs="Tahoma"/>
          <w:b/>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r w:rsidRPr="001C2057">
        <w:rPr>
          <w:rFonts w:ascii="Verdana" w:hAnsi="Verdana" w:cs="Tahoma"/>
          <w:color w:val="0000FF"/>
          <w:sz w:val="19"/>
          <w:szCs w:val="19"/>
        </w:rPr>
        <w:t>nº</w:t>
      </w:r>
      <w:r w:rsidRPr="001C2057">
        <w:rPr>
          <w:rFonts w:ascii="Verdana" w:hAnsi="Verdana" w:cs="Tahoma"/>
          <w:b/>
          <w:color w:val="0000FF"/>
          <w:sz w:val="19"/>
          <w:szCs w:val="19"/>
        </w:rPr>
        <w:t xml:space="preserve"> </w:t>
      </w:r>
      <w:r w:rsidR="001C2057" w:rsidRPr="001C2057">
        <w:rPr>
          <w:rFonts w:ascii="Verdana" w:hAnsi="Verdana" w:cs="Tahoma"/>
          <w:b/>
          <w:color w:val="0000FF"/>
          <w:sz w:val="19"/>
          <w:szCs w:val="19"/>
        </w:rPr>
        <w:t>E0025/2025</w:t>
      </w:r>
    </w:p>
    <w:p w14:paraId="492B1307" w14:textId="2ADD7DD0" w:rsidR="001C2057" w:rsidRDefault="001C2057" w:rsidP="001C2057">
      <w:pPr>
        <w:widowControl w:val="0"/>
        <w:tabs>
          <w:tab w:val="center" w:pos="4252"/>
          <w:tab w:val="right" w:pos="8504"/>
        </w:tabs>
        <w:ind w:right="-427"/>
        <w:jc w:val="both"/>
        <w:rPr>
          <w:rFonts w:ascii="Verdana" w:hAnsi="Verdana" w:cs="Tahoma"/>
          <w:b/>
          <w:color w:val="0000FF"/>
          <w:sz w:val="19"/>
          <w:szCs w:val="19"/>
        </w:rPr>
      </w:pPr>
    </w:p>
    <w:p w14:paraId="0E305B26" w14:textId="77777777" w:rsidR="001C2057" w:rsidRPr="008F04F6" w:rsidRDefault="001C2057" w:rsidP="001C2057">
      <w:pPr>
        <w:widowControl w:val="0"/>
        <w:tabs>
          <w:tab w:val="center" w:pos="4252"/>
          <w:tab w:val="right" w:pos="8504"/>
        </w:tabs>
        <w:ind w:right="-427"/>
        <w:jc w:val="both"/>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1C2057">
        <w:rPr>
          <w:rFonts w:ascii="Verdana" w:hAnsi="Verdana" w:cs="Tahoma"/>
          <w:iCs/>
          <w:sz w:val="18"/>
          <w:szCs w:val="18"/>
        </w:rPr>
        <w:t>*Que, en este caso, deberán inscribir en el Registro laboral correspondiente</w:t>
      </w:r>
      <w:r w:rsidRPr="001C2057">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010E28">
        <w:rPr>
          <w:rFonts w:ascii="Verdana" w:eastAsia="Arial Unicode MS" w:hAnsi="Verdana"/>
          <w:sz w:val="16"/>
          <w:szCs w:val="16"/>
        </w:rPr>
      </w:r>
      <w:r w:rsidR="00010E28">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6F58AD">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6F58AD">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6F58AD">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6F58AD">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6F58AD">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1D045EF9" w:rsidR="00E45BD3" w:rsidRDefault="00E45BD3" w:rsidP="00E45BD3">
      <w:pPr>
        <w:shd w:val="clear" w:color="auto" w:fill="FFFFFF"/>
        <w:tabs>
          <w:tab w:val="left" w:pos="142"/>
        </w:tabs>
        <w:ind w:right="-427"/>
        <w:jc w:val="both"/>
        <w:rPr>
          <w:rFonts w:ascii="Verdana" w:hAnsi="Verdana"/>
          <w:b/>
          <w:sz w:val="16"/>
          <w:szCs w:val="16"/>
        </w:rPr>
      </w:pPr>
    </w:p>
    <w:p w14:paraId="4BBC2690" w14:textId="579EACB9" w:rsidR="00C221BE" w:rsidRDefault="00C221BE" w:rsidP="00E45BD3">
      <w:pPr>
        <w:shd w:val="clear" w:color="auto" w:fill="FFFFFF"/>
        <w:tabs>
          <w:tab w:val="left" w:pos="142"/>
        </w:tabs>
        <w:ind w:right="-427"/>
        <w:jc w:val="both"/>
        <w:rPr>
          <w:rFonts w:ascii="Verdana" w:hAnsi="Verdana"/>
          <w:b/>
          <w:sz w:val="16"/>
          <w:szCs w:val="16"/>
        </w:rPr>
      </w:pPr>
    </w:p>
    <w:p w14:paraId="7D551975" w14:textId="77777777" w:rsidR="00C221BE" w:rsidRPr="008F04F6" w:rsidRDefault="00C221BE"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098" w:name="_Toc157522137"/>
      <w:r w:rsidRPr="008F04F6">
        <w:rPr>
          <w:lang w:val="es-ES_tradnl"/>
        </w:rPr>
        <w:lastRenderedPageBreak/>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91"/>
      <w:bookmarkEnd w:id="1092"/>
      <w:bookmarkEnd w:id="1098"/>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99" w:name="_Toc505598252"/>
      <w:bookmarkStart w:id="1100" w:name="_Toc505598329"/>
      <w:bookmarkStart w:id="1101" w:name="_Toc505598422"/>
      <w:bookmarkStart w:id="1102" w:name="_Toc507512601"/>
      <w:bookmarkStart w:id="1103"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9"/>
      <w:bookmarkEnd w:id="1100"/>
      <w:bookmarkEnd w:id="1101"/>
      <w:bookmarkEnd w:id="1102"/>
      <w:bookmarkEnd w:id="1103"/>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6F58AD">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6F58AD">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010E28">
        <w:rPr>
          <w:rFonts w:ascii="Verdana" w:eastAsia="Arial Unicode MS" w:hAnsi="Verdana"/>
          <w:sz w:val="19"/>
          <w:szCs w:val="19"/>
        </w:rPr>
      </w:r>
      <w:r w:rsidR="00010E28">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010E28">
        <w:rPr>
          <w:rFonts w:ascii="Verdana" w:eastAsia="Arial Unicode MS" w:hAnsi="Verdana"/>
          <w:sz w:val="19"/>
          <w:szCs w:val="19"/>
        </w:rPr>
      </w:r>
      <w:r w:rsidR="00010E28">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6F58AD">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6F58AD">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010E28">
        <w:rPr>
          <w:rFonts w:ascii="Verdana" w:eastAsia="Arial Unicode MS" w:hAnsi="Verdana"/>
          <w:sz w:val="19"/>
          <w:szCs w:val="19"/>
        </w:rPr>
      </w:r>
      <w:r w:rsidR="00010E28">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010E28">
        <w:rPr>
          <w:rFonts w:ascii="Verdana" w:eastAsia="Arial Unicode MS" w:hAnsi="Verdana"/>
          <w:sz w:val="19"/>
          <w:szCs w:val="19"/>
        </w:rPr>
      </w:r>
      <w:r w:rsidR="00010E28">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104" w:name="_Toc505598253"/>
      <w:bookmarkStart w:id="1105" w:name="_Toc505598330"/>
      <w:bookmarkStart w:id="1106" w:name="_Toc505598423"/>
      <w:bookmarkStart w:id="1107" w:name="_Toc507512602"/>
      <w:bookmarkStart w:id="1108" w:name="_Toc507512903"/>
      <w:r w:rsidRPr="008F04F6">
        <w:rPr>
          <w:rFonts w:ascii="Verdana" w:hAnsi="Verdana" w:cs="Tahoma"/>
          <w:sz w:val="19"/>
          <w:szCs w:val="19"/>
        </w:rPr>
        <w:t>En............................., a...... de....................de 20....</w:t>
      </w:r>
      <w:bookmarkEnd w:id="1104"/>
      <w:bookmarkEnd w:id="1105"/>
      <w:bookmarkEnd w:id="1106"/>
      <w:bookmarkEnd w:id="1107"/>
      <w:bookmarkEnd w:id="1108"/>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6F58AD">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6F58AD">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6F58AD">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6F58AD">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6F58AD">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2A12E2D2" w:rsidR="00C548B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31946BD4" w14:textId="77777777" w:rsidR="00C221BE" w:rsidRPr="008F04F6" w:rsidRDefault="00C221BE" w:rsidP="00DA46AF">
      <w:pPr>
        <w:shd w:val="clear" w:color="auto" w:fill="FFFFFF"/>
        <w:tabs>
          <w:tab w:val="left" w:pos="142"/>
        </w:tabs>
        <w:ind w:right="-427"/>
        <w:jc w:val="both"/>
        <w:rPr>
          <w:rFonts w:ascii="Verdana" w:hAnsi="Verdana"/>
          <w:b/>
          <w:sz w:val="16"/>
          <w:szCs w:val="16"/>
        </w:rPr>
      </w:pPr>
    </w:p>
    <w:p w14:paraId="23232B31" w14:textId="7BC61996" w:rsidR="00C548B6" w:rsidRPr="008F04F6" w:rsidRDefault="00F47A03" w:rsidP="00FD611A">
      <w:pPr>
        <w:pStyle w:val="Ttulo3"/>
        <w:rPr>
          <w:rFonts w:eastAsia="Arial Unicode MS"/>
        </w:rPr>
      </w:pPr>
      <w:bookmarkStart w:id="1109" w:name="_Toc33530874"/>
      <w:bookmarkStart w:id="1110" w:name="_Toc38387845"/>
      <w:bookmarkStart w:id="1111" w:name="_Toc157522138"/>
      <w:bookmarkEnd w:id="1093"/>
      <w:bookmarkEnd w:id="1094"/>
      <w:r w:rsidRPr="008F04F6">
        <w:rPr>
          <w:lang w:val="es-ES_tradnl"/>
        </w:rPr>
        <w:lastRenderedPageBreak/>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109"/>
      <w:bookmarkEnd w:id="1110"/>
      <w:bookmarkEnd w:id="1111"/>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120BE18A" w14:textId="5C3B9DFA" w:rsidR="00C548B6" w:rsidRPr="000F4656" w:rsidRDefault="00C548B6" w:rsidP="00C548B6">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0F4656" w:rsidRPr="000F4656">
        <w:rPr>
          <w:rFonts w:ascii="Verdana" w:hAnsi="Verdana" w:cs="Tahoma"/>
          <w:b/>
          <w:color w:val="0000FF"/>
          <w:sz w:val="19"/>
          <w:szCs w:val="19"/>
        </w:rPr>
        <w:t>E0025/2025</w:t>
      </w:r>
    </w:p>
    <w:p w14:paraId="6CD82606" w14:textId="77777777" w:rsidR="00C548B6" w:rsidRPr="008F04F6"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8F04F6" w:rsidRDefault="00C548B6" w:rsidP="00C548B6">
      <w:pPr>
        <w:ind w:right="-427"/>
        <w:jc w:val="center"/>
        <w:rPr>
          <w:rFonts w:ascii="Verdana" w:hAnsi="Verdana"/>
          <w:b/>
          <w:sz w:val="19"/>
          <w:szCs w:val="19"/>
        </w:rPr>
      </w:pPr>
      <w:bookmarkStart w:id="1112" w:name="_Toc505598254"/>
      <w:bookmarkStart w:id="1113" w:name="_Toc505598331"/>
      <w:bookmarkStart w:id="1114" w:name="_Toc505598424"/>
      <w:bookmarkStart w:id="1115" w:name="_Toc507512603"/>
      <w:bookmarkStart w:id="1116" w:name="_Toc507512904"/>
      <w:r w:rsidRPr="008F04F6">
        <w:rPr>
          <w:rFonts w:ascii="Verdana" w:hAnsi="Verdana"/>
          <w:b/>
          <w:sz w:val="19"/>
          <w:szCs w:val="19"/>
        </w:rPr>
        <w:t>DECLARA:</w:t>
      </w:r>
      <w:bookmarkEnd w:id="1112"/>
      <w:bookmarkEnd w:id="1113"/>
      <w:bookmarkEnd w:id="1114"/>
      <w:bookmarkEnd w:id="1115"/>
      <w:bookmarkEnd w:id="1116"/>
    </w:p>
    <w:p w14:paraId="61BCB49B" w14:textId="77777777" w:rsidR="00C548B6" w:rsidRPr="008F04F6" w:rsidRDefault="00C548B6" w:rsidP="00C548B6">
      <w:pPr>
        <w:ind w:right="-285"/>
        <w:jc w:val="center"/>
        <w:rPr>
          <w:rFonts w:ascii="Verdana" w:eastAsia="Arial Unicode MS" w:hAnsi="Verdana"/>
          <w:b/>
          <w:sz w:val="19"/>
          <w:szCs w:val="19"/>
        </w:rPr>
      </w:pPr>
    </w:p>
    <w:p w14:paraId="1F699898" w14:textId="77777777" w:rsidR="00C548B6" w:rsidRPr="008F04F6" w:rsidRDefault="00C548B6" w:rsidP="006F58AD">
      <w:pPr>
        <w:numPr>
          <w:ilvl w:val="0"/>
          <w:numId w:val="37"/>
        </w:numPr>
        <w:ind w:left="1418" w:right="-285" w:hanging="425"/>
        <w:jc w:val="both"/>
        <w:rPr>
          <w:rFonts w:ascii="Tahoma" w:hAnsi="Tahoma" w:cs="Tahoma"/>
          <w:sz w:val="19"/>
          <w:szCs w:val="19"/>
        </w:rPr>
      </w:pPr>
      <w:r w:rsidRPr="008F04F6">
        <w:rPr>
          <w:rFonts w:ascii="Verdana" w:hAnsi="Verdana" w:cs="Tahoma"/>
          <w:sz w:val="19"/>
          <w:szCs w:val="19"/>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8F04F6">
        <w:rPr>
          <w:rFonts w:ascii="Verdana" w:hAnsi="Verdana" w:cs="Tahoma"/>
          <w:sz w:val="19"/>
          <w:szCs w:val="19"/>
        </w:rPr>
        <w:t>sociolaboral</w:t>
      </w:r>
      <w:proofErr w:type="spellEnd"/>
      <w:r w:rsidRPr="008F04F6">
        <w:rPr>
          <w:rFonts w:ascii="Verdana" w:hAnsi="Verdana" w:cs="Tahoma"/>
          <w:sz w:val="19"/>
          <w:szCs w:val="19"/>
        </w:rPr>
        <w:t xml:space="preserve"> de personas con discapacidad, y a la obligación de contratar a un número o porcentaje especifico de personas con discapacidad.</w:t>
      </w:r>
    </w:p>
    <w:p w14:paraId="310FC37B" w14:textId="77777777" w:rsidR="00C548B6" w:rsidRPr="008F04F6" w:rsidRDefault="00C548B6" w:rsidP="00C548B6">
      <w:pPr>
        <w:ind w:left="1418" w:right="-285" w:hanging="425"/>
        <w:jc w:val="both"/>
        <w:rPr>
          <w:rFonts w:ascii="Tahoma" w:hAnsi="Tahoma" w:cs="Tahoma"/>
          <w:sz w:val="19"/>
          <w:szCs w:val="19"/>
        </w:rPr>
      </w:pPr>
    </w:p>
    <w:p w14:paraId="44CB0B5E" w14:textId="787389E1" w:rsidR="00C548B6" w:rsidRPr="00460BCE" w:rsidRDefault="00C548B6" w:rsidP="006F58AD">
      <w:pPr>
        <w:numPr>
          <w:ilvl w:val="0"/>
          <w:numId w:val="37"/>
        </w:numPr>
        <w:ind w:left="1418" w:right="-285" w:hanging="425"/>
        <w:jc w:val="both"/>
        <w:rPr>
          <w:rFonts w:ascii="Verdana" w:hAnsi="Verdana" w:cs="Tahoma"/>
          <w:b/>
          <w:color w:val="0000FF"/>
          <w:sz w:val="19"/>
          <w:szCs w:val="19"/>
        </w:rPr>
      </w:pPr>
      <w:r w:rsidRPr="008F04F6">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00460BCE">
        <w:rPr>
          <w:rFonts w:ascii="Verdana" w:hAnsi="Verdana" w:cs="Tahoma"/>
          <w:sz w:val="19"/>
          <w:szCs w:val="19"/>
        </w:rPr>
        <w:t xml:space="preserve">el siguiente </w:t>
      </w:r>
      <w:r w:rsidR="00460BCE" w:rsidRPr="00460BCE">
        <w:rPr>
          <w:rFonts w:ascii="Verdana" w:hAnsi="Verdana" w:cs="Tahoma"/>
          <w:b/>
          <w:color w:val="0000FF"/>
          <w:sz w:val="19"/>
          <w:szCs w:val="19"/>
        </w:rPr>
        <w:t>plazo y precios unitarios</w:t>
      </w:r>
      <w:r w:rsidRPr="00460BCE">
        <w:rPr>
          <w:rFonts w:ascii="Verdana" w:hAnsi="Verdana" w:cs="Tahoma"/>
          <w:b/>
          <w:color w:val="0000FF"/>
          <w:sz w:val="19"/>
          <w:szCs w:val="19"/>
        </w:rPr>
        <w:t>:</w:t>
      </w:r>
    </w:p>
    <w:p w14:paraId="1269BB73" w14:textId="77777777" w:rsidR="001C2057" w:rsidRDefault="001C2057" w:rsidP="001C2057">
      <w:pPr>
        <w:pStyle w:val="Prrafodelista"/>
        <w:rPr>
          <w:rFonts w:ascii="Verdana" w:hAnsi="Verdana" w:cs="Tahoma"/>
          <w:b/>
          <w:color w:val="0000FF"/>
          <w:sz w:val="19"/>
          <w:szCs w:val="19"/>
        </w:rPr>
      </w:pPr>
    </w:p>
    <w:p w14:paraId="0627D3FA" w14:textId="00CEBB1F" w:rsidR="001C2057" w:rsidRDefault="001C2057" w:rsidP="001C2057">
      <w:pPr>
        <w:ind w:left="1418" w:right="-285"/>
        <w:jc w:val="both"/>
        <w:rPr>
          <w:rFonts w:ascii="Verdana" w:hAnsi="Verdana" w:cs="Tahoma"/>
          <w:b/>
          <w:color w:val="0000FF"/>
          <w:sz w:val="19"/>
          <w:szCs w:val="19"/>
        </w:rPr>
      </w:pPr>
    </w:p>
    <w:p w14:paraId="15ED38AE" w14:textId="708A406E" w:rsidR="00460BCE" w:rsidRDefault="00460BCE" w:rsidP="001C2057">
      <w:pPr>
        <w:ind w:left="1418" w:right="-285"/>
        <w:jc w:val="both"/>
        <w:rPr>
          <w:rFonts w:ascii="Verdana" w:hAnsi="Verdana" w:cs="Tahoma"/>
          <w:b/>
          <w:color w:val="0000FF"/>
          <w:sz w:val="19"/>
          <w:szCs w:val="19"/>
        </w:rPr>
      </w:pPr>
    </w:p>
    <w:p w14:paraId="418ED30F" w14:textId="77777777" w:rsidR="00460BCE" w:rsidRDefault="00460BCE" w:rsidP="00460BCE">
      <w:pPr>
        <w:tabs>
          <w:tab w:val="right" w:pos="9978"/>
        </w:tabs>
        <w:ind w:left="600" w:right="141" w:firstLine="818"/>
        <w:jc w:val="both"/>
        <w:rPr>
          <w:rFonts w:ascii="Verdana" w:hAnsi="Verdana" w:cs="Tahoma"/>
          <w:b/>
          <w:color w:val="0000FF"/>
          <w:sz w:val="19"/>
          <w:szCs w:val="19"/>
        </w:rPr>
      </w:pPr>
      <w:r w:rsidRPr="00A97C0D">
        <w:rPr>
          <w:rFonts w:ascii="Verdana" w:hAnsi="Verdana" w:cs="Tahoma"/>
          <w:b/>
          <w:color w:val="0000FF"/>
          <w:sz w:val="19"/>
          <w:szCs w:val="19"/>
        </w:rPr>
        <w:t>PLAZO DE EJECUCIÓN PMO: ………………………….. SEMANAS</w:t>
      </w:r>
    </w:p>
    <w:p w14:paraId="1F43CA2E" w14:textId="77777777" w:rsidR="00460BCE" w:rsidRDefault="00460BCE" w:rsidP="00460BCE">
      <w:pPr>
        <w:tabs>
          <w:tab w:val="right" w:pos="9978"/>
        </w:tabs>
        <w:ind w:left="600" w:right="141" w:hanging="400"/>
        <w:jc w:val="both"/>
        <w:rPr>
          <w:rFonts w:ascii="Verdana" w:hAnsi="Verdana" w:cs="Tahoma"/>
          <w:b/>
          <w:color w:val="0000FF"/>
          <w:sz w:val="19"/>
          <w:szCs w:val="19"/>
        </w:rPr>
      </w:pPr>
    </w:p>
    <w:p w14:paraId="06B0177D" w14:textId="77777777" w:rsidR="00460BCE" w:rsidRPr="00A97C0D" w:rsidRDefault="00460BCE" w:rsidP="00460BCE">
      <w:pPr>
        <w:tabs>
          <w:tab w:val="right" w:pos="9978"/>
        </w:tabs>
        <w:ind w:left="1418" w:right="141"/>
        <w:jc w:val="both"/>
        <w:rPr>
          <w:rFonts w:ascii="Verdana" w:hAnsi="Verdana" w:cs="Tahoma"/>
          <w:b/>
          <w:color w:val="0000FF"/>
          <w:sz w:val="19"/>
          <w:szCs w:val="19"/>
        </w:rPr>
      </w:pPr>
      <w:r>
        <w:rPr>
          <w:rFonts w:ascii="Verdana" w:hAnsi="Verdana" w:cs="Tahoma"/>
          <w:b/>
          <w:i/>
          <w:color w:val="0000FF"/>
          <w:sz w:val="19"/>
          <w:szCs w:val="19"/>
        </w:rPr>
        <w:tab/>
      </w:r>
      <w:r w:rsidRPr="001C2057">
        <w:rPr>
          <w:rFonts w:ascii="Verdana" w:hAnsi="Verdana" w:cs="Tahoma"/>
          <w:b/>
          <w:i/>
          <w:color w:val="0000FF"/>
          <w:sz w:val="19"/>
          <w:szCs w:val="19"/>
        </w:rPr>
        <w:t>Se deberá incluir c</w:t>
      </w:r>
      <w:r>
        <w:rPr>
          <w:rFonts w:ascii="Verdana" w:hAnsi="Verdana" w:cs="Tahoma"/>
          <w:b/>
          <w:i/>
          <w:color w:val="0000FF"/>
          <w:sz w:val="19"/>
          <w:szCs w:val="19"/>
        </w:rPr>
        <w:t xml:space="preserve">omo </w:t>
      </w:r>
      <w:r w:rsidRPr="001C2057">
        <w:rPr>
          <w:rFonts w:ascii="Verdana" w:hAnsi="Verdana" w:cs="Tahoma"/>
          <w:b/>
          <w:i/>
          <w:color w:val="0000FF"/>
          <w:sz w:val="19"/>
          <w:szCs w:val="19"/>
        </w:rPr>
        <w:t>anex</w:t>
      </w:r>
      <w:r>
        <w:rPr>
          <w:rFonts w:ascii="Verdana" w:hAnsi="Verdana" w:cs="Tahoma"/>
          <w:b/>
          <w:i/>
          <w:color w:val="0000FF"/>
          <w:sz w:val="19"/>
          <w:szCs w:val="19"/>
        </w:rPr>
        <w:t>o</w:t>
      </w:r>
      <w:r w:rsidRPr="001C2057">
        <w:rPr>
          <w:rFonts w:ascii="Verdana" w:hAnsi="Verdana" w:cs="Tahoma"/>
          <w:b/>
          <w:i/>
          <w:color w:val="0000FF"/>
          <w:sz w:val="19"/>
          <w:szCs w:val="19"/>
        </w:rPr>
        <w:t xml:space="preserve"> al “Modelo de proposición económica” la planificación temporal de acciones prevista para la ejecución del Plazo de Migración de Operador (PMO) como justifica</w:t>
      </w:r>
      <w:r>
        <w:rPr>
          <w:rFonts w:ascii="Verdana" w:hAnsi="Verdana" w:cs="Tahoma"/>
          <w:b/>
          <w:i/>
          <w:color w:val="0000FF"/>
          <w:sz w:val="19"/>
          <w:szCs w:val="19"/>
        </w:rPr>
        <w:t>c</w:t>
      </w:r>
      <w:r w:rsidRPr="001C2057">
        <w:rPr>
          <w:rFonts w:ascii="Verdana" w:hAnsi="Verdana" w:cs="Tahoma"/>
          <w:b/>
          <w:i/>
          <w:color w:val="0000FF"/>
          <w:sz w:val="19"/>
          <w:szCs w:val="19"/>
        </w:rPr>
        <w:t>ión del</w:t>
      </w:r>
      <w:bookmarkStart w:id="1117" w:name="_GoBack"/>
      <w:bookmarkEnd w:id="1117"/>
      <w:r w:rsidRPr="001C2057">
        <w:rPr>
          <w:rFonts w:ascii="Verdana" w:hAnsi="Verdana" w:cs="Tahoma"/>
          <w:b/>
          <w:i/>
          <w:color w:val="0000FF"/>
          <w:sz w:val="19"/>
          <w:szCs w:val="19"/>
        </w:rPr>
        <w:t xml:space="preserve"> plazo ofertado</w:t>
      </w:r>
      <w:r>
        <w:rPr>
          <w:rFonts w:ascii="Verdana" w:hAnsi="Verdana" w:cs="Tahoma"/>
          <w:b/>
          <w:color w:val="0000FF"/>
          <w:sz w:val="19"/>
          <w:szCs w:val="19"/>
        </w:rPr>
        <w:t>.</w:t>
      </w:r>
    </w:p>
    <w:p w14:paraId="02D6AC22" w14:textId="7D0D633F" w:rsidR="00460BCE" w:rsidRDefault="00460BCE" w:rsidP="00460BCE">
      <w:pPr>
        <w:ind w:left="1418" w:right="-285"/>
        <w:jc w:val="both"/>
        <w:rPr>
          <w:rFonts w:ascii="Verdana" w:hAnsi="Verdana" w:cs="Tahoma"/>
          <w:b/>
          <w:color w:val="0000FF"/>
          <w:sz w:val="19"/>
          <w:szCs w:val="19"/>
        </w:rPr>
      </w:pPr>
    </w:p>
    <w:p w14:paraId="05A5635F" w14:textId="1D454224" w:rsidR="00460BCE" w:rsidRDefault="00460BCE" w:rsidP="001C2057">
      <w:pPr>
        <w:ind w:left="1418" w:right="-285"/>
        <w:jc w:val="both"/>
        <w:rPr>
          <w:rFonts w:ascii="Verdana" w:hAnsi="Verdana" w:cs="Tahoma"/>
          <w:b/>
          <w:color w:val="0000FF"/>
          <w:sz w:val="19"/>
          <w:szCs w:val="19"/>
        </w:rPr>
      </w:pPr>
    </w:p>
    <w:p w14:paraId="050715A1" w14:textId="668FB96B" w:rsidR="00460BCE" w:rsidRDefault="00460BCE" w:rsidP="001C2057">
      <w:pPr>
        <w:ind w:left="1418" w:right="-285"/>
        <w:jc w:val="both"/>
        <w:rPr>
          <w:rFonts w:ascii="Verdana" w:hAnsi="Verdana" w:cs="Tahoma"/>
          <w:b/>
          <w:color w:val="0000FF"/>
          <w:sz w:val="19"/>
          <w:szCs w:val="19"/>
        </w:rPr>
      </w:pPr>
    </w:p>
    <w:p w14:paraId="32C933BC" w14:textId="4347C1F2" w:rsidR="00460BCE" w:rsidRDefault="00460BCE" w:rsidP="001C2057">
      <w:pPr>
        <w:ind w:left="1418" w:right="-285"/>
        <w:jc w:val="both"/>
        <w:rPr>
          <w:rFonts w:ascii="Verdana" w:hAnsi="Verdana" w:cs="Tahoma"/>
          <w:b/>
          <w:color w:val="0000FF"/>
          <w:sz w:val="19"/>
          <w:szCs w:val="19"/>
        </w:rPr>
      </w:pPr>
    </w:p>
    <w:p w14:paraId="3BF8D30D" w14:textId="77777777" w:rsidR="00216AA8" w:rsidRPr="008F04F6" w:rsidRDefault="00216AA8" w:rsidP="00216AA8">
      <w:pPr>
        <w:ind w:right="-427" w:firstLine="56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80"/>
      </w:r>
      <w:r w:rsidRPr="008F04F6">
        <w:rPr>
          <w:rFonts w:ascii="Verdana" w:hAnsi="Verdana" w:cs="Tahoma"/>
          <w:sz w:val="19"/>
          <w:szCs w:val="19"/>
        </w:rPr>
        <w:t>-</w:t>
      </w:r>
      <w:r w:rsidRPr="008F04F6">
        <w:rPr>
          <w:rFonts w:ascii="Verdana" w:hAnsi="Verdana" w:cs="Tahoma"/>
          <w:sz w:val="19"/>
          <w:szCs w:val="19"/>
          <w:vertAlign w:val="superscript"/>
        </w:rPr>
        <w:footnoteReference w:id="81"/>
      </w:r>
      <w:r w:rsidRPr="008F04F6">
        <w:rPr>
          <w:rFonts w:ascii="Verdana" w:hAnsi="Verdana" w:cs="Tahoma"/>
          <w:sz w:val="19"/>
          <w:szCs w:val="19"/>
        </w:rPr>
        <w:t>:</w:t>
      </w:r>
    </w:p>
    <w:p w14:paraId="1F18481B" w14:textId="3C293011" w:rsidR="00460BCE" w:rsidRDefault="00460BCE" w:rsidP="001C2057">
      <w:pPr>
        <w:ind w:left="1418" w:right="-285"/>
        <w:jc w:val="both"/>
        <w:rPr>
          <w:rFonts w:ascii="Verdana" w:hAnsi="Verdana" w:cs="Tahoma"/>
          <w:b/>
          <w:color w:val="0000FF"/>
          <w:sz w:val="19"/>
          <w:szCs w:val="19"/>
        </w:rPr>
      </w:pPr>
    </w:p>
    <w:p w14:paraId="1325C742" w14:textId="7C05E5E1" w:rsidR="00460BCE" w:rsidRDefault="00460BCE" w:rsidP="001C2057">
      <w:pPr>
        <w:ind w:left="1418" w:right="-285"/>
        <w:jc w:val="both"/>
        <w:rPr>
          <w:rFonts w:ascii="Verdana" w:hAnsi="Verdana" w:cs="Tahoma"/>
          <w:b/>
          <w:color w:val="0000FF"/>
          <w:sz w:val="19"/>
          <w:szCs w:val="19"/>
        </w:rPr>
      </w:pPr>
    </w:p>
    <w:p w14:paraId="0950E6D9" w14:textId="79952D38" w:rsidR="00460BCE" w:rsidRDefault="00460BCE" w:rsidP="001C2057">
      <w:pPr>
        <w:ind w:left="1418" w:right="-285"/>
        <w:jc w:val="both"/>
        <w:rPr>
          <w:rFonts w:ascii="Verdana" w:hAnsi="Verdana" w:cs="Tahoma"/>
          <w:b/>
          <w:color w:val="0000FF"/>
          <w:sz w:val="19"/>
          <w:szCs w:val="19"/>
        </w:rPr>
      </w:pPr>
    </w:p>
    <w:p w14:paraId="6AF4AC63" w14:textId="307CFE26" w:rsidR="00460BCE" w:rsidRDefault="00460BCE" w:rsidP="001C2057">
      <w:pPr>
        <w:ind w:left="1418" w:right="-285"/>
        <w:jc w:val="both"/>
        <w:rPr>
          <w:rFonts w:ascii="Verdana" w:hAnsi="Verdana" w:cs="Tahoma"/>
          <w:b/>
          <w:color w:val="0000FF"/>
          <w:sz w:val="19"/>
          <w:szCs w:val="19"/>
        </w:rPr>
      </w:pPr>
    </w:p>
    <w:p w14:paraId="462ED205" w14:textId="5F2A1B0C" w:rsidR="00460BCE" w:rsidRDefault="00460BCE" w:rsidP="001C2057">
      <w:pPr>
        <w:ind w:left="1418" w:right="-285"/>
        <w:jc w:val="both"/>
        <w:rPr>
          <w:rFonts w:ascii="Verdana" w:hAnsi="Verdana" w:cs="Tahoma"/>
          <w:b/>
          <w:color w:val="0000FF"/>
          <w:sz w:val="19"/>
          <w:szCs w:val="19"/>
        </w:rPr>
      </w:pPr>
    </w:p>
    <w:p w14:paraId="6D5C9172" w14:textId="71AC7281" w:rsidR="00460BCE" w:rsidRDefault="00460BCE" w:rsidP="001C2057">
      <w:pPr>
        <w:ind w:left="1418" w:right="-285"/>
        <w:jc w:val="both"/>
        <w:rPr>
          <w:rFonts w:ascii="Verdana" w:hAnsi="Verdana" w:cs="Tahoma"/>
          <w:b/>
          <w:color w:val="0000FF"/>
          <w:sz w:val="19"/>
          <w:szCs w:val="19"/>
        </w:rPr>
      </w:pPr>
    </w:p>
    <w:p w14:paraId="7FB1AB6E" w14:textId="606B2202" w:rsidR="00460BCE" w:rsidRDefault="00460BCE" w:rsidP="001C2057">
      <w:pPr>
        <w:ind w:left="1418" w:right="-285"/>
        <w:jc w:val="both"/>
        <w:rPr>
          <w:rFonts w:ascii="Verdana" w:hAnsi="Verdana" w:cs="Tahoma"/>
          <w:b/>
          <w:color w:val="0000FF"/>
          <w:sz w:val="19"/>
          <w:szCs w:val="19"/>
        </w:rPr>
      </w:pPr>
    </w:p>
    <w:p w14:paraId="0904842A" w14:textId="0F71A45B" w:rsidR="00460BCE" w:rsidRDefault="00460BCE" w:rsidP="001C2057">
      <w:pPr>
        <w:ind w:left="1418" w:right="-285"/>
        <w:jc w:val="both"/>
        <w:rPr>
          <w:rFonts w:ascii="Verdana" w:hAnsi="Verdana" w:cs="Tahoma"/>
          <w:b/>
          <w:color w:val="0000FF"/>
          <w:sz w:val="19"/>
          <w:szCs w:val="19"/>
        </w:rPr>
      </w:pPr>
    </w:p>
    <w:p w14:paraId="15BAE1B2" w14:textId="5B35467A" w:rsidR="00460BCE" w:rsidRDefault="00460BCE" w:rsidP="001C2057">
      <w:pPr>
        <w:ind w:left="1418" w:right="-285"/>
        <w:jc w:val="both"/>
        <w:rPr>
          <w:rFonts w:ascii="Verdana" w:hAnsi="Verdana" w:cs="Tahoma"/>
          <w:b/>
          <w:color w:val="0000FF"/>
          <w:sz w:val="19"/>
          <w:szCs w:val="19"/>
        </w:rPr>
      </w:pPr>
    </w:p>
    <w:p w14:paraId="25DDAA89" w14:textId="1DEDD698" w:rsidR="00460BCE" w:rsidRDefault="00460BCE" w:rsidP="001C2057">
      <w:pPr>
        <w:ind w:left="1418" w:right="-285"/>
        <w:jc w:val="both"/>
        <w:rPr>
          <w:rFonts w:ascii="Verdana" w:hAnsi="Verdana" w:cs="Tahoma"/>
          <w:b/>
          <w:color w:val="0000FF"/>
          <w:sz w:val="19"/>
          <w:szCs w:val="19"/>
        </w:rPr>
      </w:pPr>
    </w:p>
    <w:p w14:paraId="484E4F3F" w14:textId="1589C29A" w:rsidR="00460BCE" w:rsidRDefault="00460BCE" w:rsidP="001C2057">
      <w:pPr>
        <w:ind w:left="1418" w:right="-285"/>
        <w:jc w:val="both"/>
        <w:rPr>
          <w:rFonts w:ascii="Verdana" w:hAnsi="Verdana" w:cs="Tahoma"/>
          <w:b/>
          <w:color w:val="0000FF"/>
          <w:sz w:val="19"/>
          <w:szCs w:val="19"/>
        </w:rPr>
      </w:pPr>
    </w:p>
    <w:p w14:paraId="60FB5354" w14:textId="6D5F4FE2" w:rsidR="00460BCE" w:rsidRDefault="00460BCE" w:rsidP="001C2057">
      <w:pPr>
        <w:ind w:left="1418" w:right="-285"/>
        <w:jc w:val="both"/>
        <w:rPr>
          <w:rFonts w:ascii="Verdana" w:hAnsi="Verdana" w:cs="Tahoma"/>
          <w:b/>
          <w:color w:val="0000FF"/>
          <w:sz w:val="19"/>
          <w:szCs w:val="19"/>
        </w:rPr>
      </w:pPr>
    </w:p>
    <w:p w14:paraId="7C889306" w14:textId="57F37740" w:rsidR="00460BCE" w:rsidRDefault="00460BCE" w:rsidP="001C2057">
      <w:pPr>
        <w:ind w:left="1418" w:right="-285"/>
        <w:jc w:val="both"/>
        <w:rPr>
          <w:rFonts w:ascii="Verdana" w:hAnsi="Verdana" w:cs="Tahoma"/>
          <w:b/>
          <w:color w:val="0000FF"/>
          <w:sz w:val="19"/>
          <w:szCs w:val="19"/>
        </w:rPr>
      </w:pPr>
    </w:p>
    <w:p w14:paraId="3232B5D5" w14:textId="384B5159" w:rsidR="00460BCE" w:rsidRDefault="00460BCE" w:rsidP="001C2057">
      <w:pPr>
        <w:ind w:left="1418" w:right="-285"/>
        <w:jc w:val="both"/>
        <w:rPr>
          <w:rFonts w:ascii="Verdana" w:hAnsi="Verdana" w:cs="Tahoma"/>
          <w:b/>
          <w:color w:val="0000FF"/>
          <w:sz w:val="19"/>
          <w:szCs w:val="19"/>
        </w:rPr>
      </w:pPr>
    </w:p>
    <w:p w14:paraId="3C7CA81C" w14:textId="359A44CA" w:rsidR="00460BCE" w:rsidRDefault="00460BCE" w:rsidP="001C2057">
      <w:pPr>
        <w:ind w:left="1418" w:right="-285"/>
        <w:jc w:val="both"/>
        <w:rPr>
          <w:rFonts w:ascii="Verdana" w:hAnsi="Verdana" w:cs="Tahoma"/>
          <w:b/>
          <w:color w:val="0000FF"/>
          <w:sz w:val="19"/>
          <w:szCs w:val="19"/>
        </w:rPr>
      </w:pPr>
    </w:p>
    <w:p w14:paraId="7A4DCB93" w14:textId="2A08A75B" w:rsidR="00460BCE" w:rsidRDefault="00460BCE" w:rsidP="001C2057">
      <w:pPr>
        <w:ind w:left="1418" w:right="-285"/>
        <w:jc w:val="both"/>
        <w:rPr>
          <w:rFonts w:ascii="Verdana" w:hAnsi="Verdana" w:cs="Tahoma"/>
          <w:b/>
          <w:color w:val="0000FF"/>
          <w:sz w:val="19"/>
          <w:szCs w:val="19"/>
        </w:rPr>
      </w:pPr>
    </w:p>
    <w:p w14:paraId="29092042" w14:textId="6BC1871D" w:rsidR="00460BCE" w:rsidRDefault="00460BCE" w:rsidP="001C2057">
      <w:pPr>
        <w:ind w:left="1418" w:right="-285"/>
        <w:jc w:val="both"/>
        <w:rPr>
          <w:rFonts w:ascii="Verdana" w:hAnsi="Verdana" w:cs="Tahoma"/>
          <w:b/>
          <w:color w:val="0000FF"/>
          <w:sz w:val="19"/>
          <w:szCs w:val="19"/>
        </w:rPr>
      </w:pPr>
    </w:p>
    <w:p w14:paraId="7A695CB1" w14:textId="41963333" w:rsidR="00460BCE" w:rsidRDefault="00460BCE" w:rsidP="001C2057">
      <w:pPr>
        <w:ind w:left="1418" w:right="-285"/>
        <w:jc w:val="both"/>
        <w:rPr>
          <w:rFonts w:ascii="Verdana" w:hAnsi="Verdana" w:cs="Tahoma"/>
          <w:b/>
          <w:color w:val="0000FF"/>
          <w:sz w:val="19"/>
          <w:szCs w:val="19"/>
        </w:rPr>
      </w:pPr>
    </w:p>
    <w:p w14:paraId="3A37025F" w14:textId="244C526F" w:rsidR="00460BCE" w:rsidRDefault="00460BCE" w:rsidP="001C2057">
      <w:pPr>
        <w:ind w:left="1418" w:right="-285"/>
        <w:jc w:val="both"/>
        <w:rPr>
          <w:rFonts w:ascii="Verdana" w:hAnsi="Verdana" w:cs="Tahoma"/>
          <w:b/>
          <w:color w:val="0000FF"/>
          <w:sz w:val="19"/>
          <w:szCs w:val="19"/>
        </w:rPr>
      </w:pPr>
    </w:p>
    <w:p w14:paraId="1F03396E" w14:textId="5E730FEC" w:rsidR="00460BCE" w:rsidRDefault="00460BCE" w:rsidP="001C2057">
      <w:pPr>
        <w:ind w:left="1418" w:right="-285"/>
        <w:jc w:val="both"/>
        <w:rPr>
          <w:rFonts w:ascii="Verdana" w:hAnsi="Verdana" w:cs="Tahoma"/>
          <w:b/>
          <w:color w:val="0000FF"/>
          <w:sz w:val="19"/>
          <w:szCs w:val="19"/>
        </w:rPr>
      </w:pPr>
    </w:p>
    <w:p w14:paraId="7F36BB34" w14:textId="1AC854C4" w:rsidR="00460BCE" w:rsidRDefault="00460BCE" w:rsidP="001C2057">
      <w:pPr>
        <w:ind w:left="1418" w:right="-285"/>
        <w:jc w:val="both"/>
        <w:rPr>
          <w:rFonts w:ascii="Verdana" w:hAnsi="Verdana" w:cs="Tahoma"/>
          <w:b/>
          <w:color w:val="0000FF"/>
          <w:sz w:val="19"/>
          <w:szCs w:val="19"/>
        </w:rPr>
      </w:pPr>
    </w:p>
    <w:p w14:paraId="12689CE7" w14:textId="2E194C4C" w:rsidR="00460BCE" w:rsidRDefault="00460BCE" w:rsidP="001C2057">
      <w:pPr>
        <w:ind w:left="1418" w:right="-285"/>
        <w:jc w:val="both"/>
        <w:rPr>
          <w:rFonts w:ascii="Verdana" w:hAnsi="Verdana" w:cs="Tahoma"/>
          <w:b/>
          <w:color w:val="0000FF"/>
          <w:sz w:val="19"/>
          <w:szCs w:val="19"/>
        </w:rPr>
      </w:pPr>
    </w:p>
    <w:p w14:paraId="1B90D914" w14:textId="7D210017" w:rsidR="00460BCE" w:rsidRDefault="00460BCE" w:rsidP="001C2057">
      <w:pPr>
        <w:ind w:left="1418" w:right="-285"/>
        <w:jc w:val="both"/>
        <w:rPr>
          <w:rFonts w:ascii="Verdana" w:hAnsi="Verdana" w:cs="Tahoma"/>
          <w:b/>
          <w:color w:val="0000FF"/>
          <w:sz w:val="19"/>
          <w:szCs w:val="19"/>
        </w:rPr>
      </w:pPr>
    </w:p>
    <w:p w14:paraId="760D7AA6" w14:textId="60B45C4F" w:rsidR="00460BCE" w:rsidRDefault="00460BCE" w:rsidP="001C2057">
      <w:pPr>
        <w:ind w:left="1418" w:right="-285"/>
        <w:jc w:val="both"/>
        <w:rPr>
          <w:rFonts w:ascii="Verdana" w:hAnsi="Verdana" w:cs="Tahoma"/>
          <w:b/>
          <w:color w:val="0000FF"/>
          <w:sz w:val="19"/>
          <w:szCs w:val="19"/>
        </w:rPr>
      </w:pPr>
    </w:p>
    <w:p w14:paraId="024623A9" w14:textId="6FC763D8" w:rsidR="00460BCE" w:rsidRDefault="00460BCE" w:rsidP="001C2057">
      <w:pPr>
        <w:ind w:left="1418" w:right="-285"/>
        <w:jc w:val="both"/>
        <w:rPr>
          <w:rFonts w:ascii="Verdana" w:hAnsi="Verdana" w:cs="Tahoma"/>
          <w:b/>
          <w:color w:val="0000FF"/>
          <w:sz w:val="19"/>
          <w:szCs w:val="19"/>
        </w:rPr>
      </w:pPr>
    </w:p>
    <w:p w14:paraId="4F4E35C0" w14:textId="7CCC476D" w:rsidR="00460BCE" w:rsidRDefault="00460BCE" w:rsidP="001C2057">
      <w:pPr>
        <w:ind w:left="1418" w:right="-285"/>
        <w:jc w:val="both"/>
        <w:rPr>
          <w:rFonts w:ascii="Verdana" w:hAnsi="Verdana" w:cs="Tahoma"/>
          <w:b/>
          <w:color w:val="0000FF"/>
          <w:sz w:val="19"/>
          <w:szCs w:val="19"/>
        </w:rPr>
      </w:pPr>
    </w:p>
    <w:p w14:paraId="736F15E1" w14:textId="77777777" w:rsidR="00460BCE" w:rsidRDefault="00460BCE" w:rsidP="001C2057">
      <w:pPr>
        <w:ind w:left="1418" w:right="-285"/>
        <w:jc w:val="both"/>
        <w:rPr>
          <w:rFonts w:ascii="Verdana" w:hAnsi="Verdana" w:cs="Tahoma"/>
          <w:b/>
          <w:color w:val="0000FF"/>
          <w:sz w:val="19"/>
          <w:szCs w:val="19"/>
        </w:rPr>
      </w:pPr>
    </w:p>
    <w:p w14:paraId="188D3987" w14:textId="5C83B4F2" w:rsidR="00A97C0D" w:rsidRDefault="001C2057" w:rsidP="00A97C0D">
      <w:pPr>
        <w:pStyle w:val="Prrafodelista"/>
        <w:rPr>
          <w:rFonts w:ascii="Verdana" w:hAnsi="Verdana" w:cs="Tahoma"/>
          <w:b/>
          <w:color w:val="0000FF"/>
          <w:sz w:val="19"/>
          <w:szCs w:val="19"/>
        </w:rPr>
      </w:pPr>
      <w:r>
        <w:rPr>
          <w:rFonts w:ascii="Verdana" w:hAnsi="Verdana" w:cs="Tahoma"/>
          <w:b/>
          <w:color w:val="0000FF"/>
          <w:sz w:val="19"/>
          <w:szCs w:val="19"/>
        </w:rPr>
        <w:t>TABLA 1: PRECIOS UNITARIOS A APLICAR DESDE EL INICIO DEL CONTRATO</w:t>
      </w:r>
    </w:p>
    <w:p w14:paraId="61DD23EB" w14:textId="167E2407" w:rsidR="00A97C0D" w:rsidRDefault="00A97C0D" w:rsidP="00A97C0D">
      <w:pPr>
        <w:ind w:left="1418" w:right="-285"/>
        <w:jc w:val="both"/>
        <w:rPr>
          <w:rFonts w:ascii="Verdana" w:hAnsi="Verdana" w:cs="Tahoma"/>
          <w:b/>
          <w:color w:val="0000FF"/>
          <w:sz w:val="19"/>
          <w:szCs w:val="19"/>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3"/>
        <w:gridCol w:w="1598"/>
        <w:gridCol w:w="1799"/>
        <w:gridCol w:w="1574"/>
      </w:tblGrid>
      <w:tr w:rsidR="00064449" w:rsidRPr="00E20DBE" w14:paraId="085F3E3F" w14:textId="6450D827" w:rsidTr="00064449">
        <w:tc>
          <w:tcPr>
            <w:tcW w:w="4280" w:type="dxa"/>
            <w:tcBorders>
              <w:bottom w:val="single" w:sz="4" w:space="0" w:color="auto"/>
            </w:tcBorders>
            <w:shd w:val="clear" w:color="auto" w:fill="D0CECE"/>
            <w:vAlign w:val="center"/>
          </w:tcPr>
          <w:p w14:paraId="54300885" w14:textId="77777777" w:rsidR="00064449" w:rsidRPr="00E20DBE" w:rsidRDefault="00064449" w:rsidP="001525A7">
            <w:pPr>
              <w:pStyle w:val="Texto"/>
              <w:spacing w:before="0" w:after="0"/>
              <w:rPr>
                <w:rFonts w:ascii="Verdana" w:hAnsi="Verdana"/>
                <w:b/>
                <w:color w:val="0000FF"/>
                <w:sz w:val="19"/>
                <w:szCs w:val="19"/>
              </w:rPr>
            </w:pPr>
            <w:r w:rsidRPr="00E20DBE">
              <w:rPr>
                <w:rFonts w:ascii="Verdana" w:hAnsi="Verdana"/>
                <w:b/>
                <w:color w:val="0000FF"/>
                <w:sz w:val="19"/>
                <w:szCs w:val="19"/>
              </w:rPr>
              <w:t xml:space="preserve">Concepto </w:t>
            </w:r>
          </w:p>
        </w:tc>
        <w:tc>
          <w:tcPr>
            <w:tcW w:w="1601" w:type="dxa"/>
            <w:tcBorders>
              <w:bottom w:val="single" w:sz="4" w:space="0" w:color="auto"/>
            </w:tcBorders>
            <w:shd w:val="clear" w:color="auto" w:fill="D0CECE"/>
            <w:vAlign w:val="center"/>
          </w:tcPr>
          <w:p w14:paraId="51C3BCAB" w14:textId="77777777" w:rsidR="00064449" w:rsidRPr="00E20DBE" w:rsidRDefault="00064449" w:rsidP="001525A7">
            <w:pPr>
              <w:pStyle w:val="Texto"/>
              <w:spacing w:before="0" w:after="0"/>
              <w:rPr>
                <w:rFonts w:ascii="Verdana" w:hAnsi="Verdana"/>
                <w:b/>
                <w:color w:val="0000FF"/>
                <w:sz w:val="19"/>
                <w:szCs w:val="19"/>
                <w:lang w:val="en-GB"/>
              </w:rPr>
            </w:pPr>
            <w:proofErr w:type="spellStart"/>
            <w:r w:rsidRPr="00E20DBE">
              <w:rPr>
                <w:rFonts w:ascii="Verdana" w:hAnsi="Verdana"/>
                <w:b/>
                <w:color w:val="0000FF"/>
                <w:sz w:val="19"/>
                <w:szCs w:val="19"/>
                <w:lang w:val="en-GB"/>
              </w:rPr>
              <w:t>Unidad</w:t>
            </w:r>
            <w:proofErr w:type="spellEnd"/>
          </w:p>
        </w:tc>
        <w:tc>
          <w:tcPr>
            <w:tcW w:w="1840" w:type="dxa"/>
            <w:tcBorders>
              <w:bottom w:val="single" w:sz="4" w:space="0" w:color="auto"/>
            </w:tcBorders>
            <w:shd w:val="clear" w:color="auto" w:fill="D0CECE"/>
            <w:vAlign w:val="center"/>
          </w:tcPr>
          <w:p w14:paraId="5D29CA9B" w14:textId="77777777" w:rsidR="00064449" w:rsidRPr="00E20DBE" w:rsidRDefault="00064449" w:rsidP="00216AA8">
            <w:pPr>
              <w:pStyle w:val="Texto"/>
              <w:spacing w:before="0" w:after="0"/>
              <w:jc w:val="center"/>
              <w:rPr>
                <w:rFonts w:ascii="Verdana" w:hAnsi="Verdana"/>
                <w:b/>
                <w:bCs/>
                <w:color w:val="0000FF"/>
                <w:sz w:val="19"/>
                <w:szCs w:val="19"/>
              </w:rPr>
            </w:pPr>
            <w:r w:rsidRPr="00E20DBE">
              <w:rPr>
                <w:rFonts w:ascii="Verdana" w:hAnsi="Verdana"/>
                <w:b/>
                <w:bCs/>
                <w:color w:val="0000FF"/>
                <w:sz w:val="19"/>
                <w:szCs w:val="19"/>
              </w:rPr>
              <w:t>Importe máximo fijado</w:t>
            </w:r>
          </w:p>
          <w:p w14:paraId="274E7806" w14:textId="77777777" w:rsidR="00064449" w:rsidRPr="00E20DBE" w:rsidRDefault="00064449" w:rsidP="00216AA8">
            <w:pPr>
              <w:pStyle w:val="Texto"/>
              <w:spacing w:before="0" w:after="0"/>
              <w:jc w:val="center"/>
              <w:rPr>
                <w:rFonts w:ascii="Verdana" w:hAnsi="Verdana"/>
                <w:b/>
                <w:color w:val="0000FF"/>
                <w:sz w:val="19"/>
                <w:szCs w:val="19"/>
              </w:rPr>
            </w:pPr>
            <w:r w:rsidRPr="00E20DBE">
              <w:rPr>
                <w:rFonts w:ascii="Verdana" w:hAnsi="Verdana"/>
                <w:b/>
                <w:bCs/>
                <w:color w:val="0000FF"/>
                <w:sz w:val="19"/>
                <w:szCs w:val="19"/>
              </w:rPr>
              <w:t>(sin IVA)</w:t>
            </w:r>
          </w:p>
        </w:tc>
        <w:tc>
          <w:tcPr>
            <w:tcW w:w="1599" w:type="dxa"/>
            <w:tcBorders>
              <w:bottom w:val="single" w:sz="4" w:space="0" w:color="auto"/>
            </w:tcBorders>
            <w:shd w:val="clear" w:color="auto" w:fill="D0CECE"/>
          </w:tcPr>
          <w:p w14:paraId="09BB61CC" w14:textId="3E668626" w:rsidR="00064449" w:rsidRDefault="00064449" w:rsidP="00216AA8">
            <w:pPr>
              <w:pStyle w:val="Texto"/>
              <w:spacing w:before="0" w:after="0"/>
              <w:jc w:val="center"/>
              <w:rPr>
                <w:rFonts w:ascii="Verdana" w:hAnsi="Verdana"/>
                <w:b/>
                <w:bCs/>
                <w:color w:val="0000FF"/>
                <w:sz w:val="19"/>
                <w:szCs w:val="19"/>
              </w:rPr>
            </w:pPr>
            <w:r>
              <w:rPr>
                <w:rFonts w:ascii="Verdana" w:hAnsi="Verdana"/>
                <w:b/>
                <w:bCs/>
                <w:color w:val="0000FF"/>
                <w:sz w:val="19"/>
                <w:szCs w:val="19"/>
              </w:rPr>
              <w:t>Precio ofertado</w:t>
            </w:r>
          </w:p>
          <w:p w14:paraId="0C814A14" w14:textId="15E678B6" w:rsidR="00064449" w:rsidRPr="00E20DBE" w:rsidRDefault="00064449" w:rsidP="00216AA8">
            <w:pPr>
              <w:pStyle w:val="Texto"/>
              <w:spacing w:before="0" w:after="0"/>
              <w:jc w:val="center"/>
              <w:rPr>
                <w:rFonts w:ascii="Verdana" w:hAnsi="Verdana"/>
                <w:b/>
                <w:bCs/>
                <w:color w:val="0000FF"/>
                <w:sz w:val="19"/>
                <w:szCs w:val="19"/>
              </w:rPr>
            </w:pPr>
            <w:r>
              <w:rPr>
                <w:rFonts w:ascii="Verdana" w:hAnsi="Verdana"/>
                <w:b/>
                <w:bCs/>
                <w:color w:val="0000FF"/>
                <w:sz w:val="19"/>
                <w:szCs w:val="19"/>
              </w:rPr>
              <w:t>(sin IVA)</w:t>
            </w:r>
          </w:p>
        </w:tc>
      </w:tr>
      <w:tr w:rsidR="00064449" w:rsidRPr="00E20DBE" w14:paraId="6593C6D8" w14:textId="5703A90C" w:rsidTr="00064449">
        <w:trPr>
          <w:trHeight w:val="220"/>
        </w:trPr>
        <w:tc>
          <w:tcPr>
            <w:tcW w:w="4280" w:type="dxa"/>
            <w:tcBorders>
              <w:right w:val="nil"/>
            </w:tcBorders>
            <w:shd w:val="clear" w:color="auto" w:fill="F2F2F2"/>
            <w:vAlign w:val="center"/>
          </w:tcPr>
          <w:p w14:paraId="48E3B5FA" w14:textId="77777777" w:rsidR="00064449" w:rsidRPr="00E20DBE" w:rsidRDefault="00064449" w:rsidP="001525A7">
            <w:pPr>
              <w:pStyle w:val="Texto"/>
              <w:spacing w:before="0" w:after="0"/>
              <w:rPr>
                <w:rFonts w:ascii="Verdana" w:hAnsi="Verdana"/>
                <w:b/>
                <w:color w:val="0000FF"/>
                <w:sz w:val="19"/>
                <w:szCs w:val="19"/>
              </w:rPr>
            </w:pPr>
            <w:r w:rsidRPr="00E20DBE">
              <w:rPr>
                <w:rFonts w:ascii="Verdana" w:hAnsi="Verdana"/>
                <w:b/>
                <w:color w:val="0000FF"/>
                <w:sz w:val="19"/>
                <w:szCs w:val="19"/>
              </w:rPr>
              <w:t>Accesos telefónicos digitales RDSI</w:t>
            </w:r>
          </w:p>
        </w:tc>
        <w:tc>
          <w:tcPr>
            <w:tcW w:w="1601" w:type="dxa"/>
            <w:tcBorders>
              <w:left w:val="nil"/>
              <w:right w:val="nil"/>
            </w:tcBorders>
            <w:shd w:val="clear" w:color="auto" w:fill="F2F2F2"/>
            <w:vAlign w:val="center"/>
          </w:tcPr>
          <w:p w14:paraId="62C90F69" w14:textId="77777777" w:rsidR="00064449" w:rsidRPr="00E20DBE" w:rsidRDefault="00064449" w:rsidP="001525A7">
            <w:pPr>
              <w:pStyle w:val="Texto"/>
              <w:rPr>
                <w:rFonts w:ascii="Verdana" w:hAnsi="Verdana"/>
                <w:color w:val="0000FF"/>
                <w:sz w:val="19"/>
                <w:szCs w:val="19"/>
              </w:rPr>
            </w:pPr>
          </w:p>
        </w:tc>
        <w:tc>
          <w:tcPr>
            <w:tcW w:w="1840" w:type="dxa"/>
            <w:tcBorders>
              <w:left w:val="nil"/>
              <w:right w:val="nil"/>
            </w:tcBorders>
            <w:shd w:val="clear" w:color="auto" w:fill="F2F2F2"/>
            <w:vAlign w:val="center"/>
          </w:tcPr>
          <w:p w14:paraId="566115F2" w14:textId="77777777" w:rsidR="00064449" w:rsidRPr="00E20DBE" w:rsidRDefault="00064449" w:rsidP="001525A7">
            <w:pPr>
              <w:pStyle w:val="Texto"/>
              <w:rPr>
                <w:rFonts w:ascii="Verdana" w:hAnsi="Verdana"/>
                <w:color w:val="0000FF"/>
                <w:sz w:val="19"/>
                <w:szCs w:val="19"/>
              </w:rPr>
            </w:pPr>
          </w:p>
        </w:tc>
        <w:tc>
          <w:tcPr>
            <w:tcW w:w="1599" w:type="dxa"/>
            <w:tcBorders>
              <w:left w:val="nil"/>
              <w:right w:val="nil"/>
            </w:tcBorders>
            <w:shd w:val="clear" w:color="auto" w:fill="F2F2F2"/>
          </w:tcPr>
          <w:p w14:paraId="42790BA6" w14:textId="77777777" w:rsidR="00064449" w:rsidRPr="00E20DBE" w:rsidRDefault="00064449" w:rsidP="001525A7">
            <w:pPr>
              <w:pStyle w:val="Texto"/>
              <w:rPr>
                <w:rFonts w:ascii="Verdana" w:hAnsi="Verdana"/>
                <w:color w:val="0000FF"/>
                <w:sz w:val="19"/>
                <w:szCs w:val="19"/>
              </w:rPr>
            </w:pPr>
          </w:p>
        </w:tc>
      </w:tr>
      <w:tr w:rsidR="00064449" w:rsidRPr="00E20DBE" w14:paraId="1C306CFD" w14:textId="38C0B46D" w:rsidTr="00064449">
        <w:tc>
          <w:tcPr>
            <w:tcW w:w="4280" w:type="dxa"/>
            <w:shd w:val="clear" w:color="auto" w:fill="auto"/>
            <w:vAlign w:val="center"/>
          </w:tcPr>
          <w:p w14:paraId="714035D1" w14:textId="77777777" w:rsidR="00064449" w:rsidRPr="00E20DBE" w:rsidRDefault="00064449" w:rsidP="001525A7">
            <w:pPr>
              <w:pStyle w:val="Texto"/>
              <w:rPr>
                <w:rFonts w:ascii="Verdana" w:hAnsi="Verdana"/>
                <w:color w:val="0000FF"/>
                <w:sz w:val="19"/>
                <w:szCs w:val="19"/>
              </w:rPr>
            </w:pPr>
            <w:r w:rsidRPr="00E20DBE">
              <w:rPr>
                <w:rFonts w:ascii="Verdana" w:hAnsi="Verdana"/>
                <w:color w:val="0000FF"/>
                <w:sz w:val="19"/>
                <w:szCs w:val="19"/>
              </w:rPr>
              <w:t>Costo de Alta</w:t>
            </w:r>
          </w:p>
        </w:tc>
        <w:tc>
          <w:tcPr>
            <w:tcW w:w="1601" w:type="dxa"/>
            <w:shd w:val="clear" w:color="auto" w:fill="auto"/>
            <w:vAlign w:val="center"/>
          </w:tcPr>
          <w:p w14:paraId="475D7B9A" w14:textId="77777777" w:rsidR="00064449" w:rsidRPr="00E20DBE" w:rsidRDefault="00064449" w:rsidP="001525A7">
            <w:pPr>
              <w:pStyle w:val="Texto"/>
              <w:rPr>
                <w:rFonts w:ascii="Verdana" w:hAnsi="Verdana"/>
                <w:color w:val="0000FF"/>
                <w:sz w:val="19"/>
                <w:szCs w:val="19"/>
              </w:rPr>
            </w:pPr>
            <w:r w:rsidRPr="00E20DBE">
              <w:rPr>
                <w:rFonts w:ascii="Verdana" w:hAnsi="Verdana"/>
                <w:color w:val="0000FF"/>
                <w:sz w:val="19"/>
                <w:szCs w:val="19"/>
              </w:rPr>
              <w:t>€/unidad</w:t>
            </w:r>
          </w:p>
        </w:tc>
        <w:tc>
          <w:tcPr>
            <w:tcW w:w="1840" w:type="dxa"/>
            <w:shd w:val="clear" w:color="auto" w:fill="auto"/>
            <w:vAlign w:val="center"/>
          </w:tcPr>
          <w:p w14:paraId="685B9357" w14:textId="77777777" w:rsidR="00064449" w:rsidRPr="00E20DBE" w:rsidRDefault="00064449" w:rsidP="00216AA8">
            <w:pPr>
              <w:jc w:val="center"/>
              <w:rPr>
                <w:rFonts w:ascii="Verdana" w:hAnsi="Verdana" w:cs="Arial"/>
                <w:color w:val="0000FF"/>
                <w:sz w:val="19"/>
                <w:szCs w:val="19"/>
              </w:rPr>
            </w:pPr>
            <w:r w:rsidRPr="00E20DBE">
              <w:rPr>
                <w:rFonts w:ascii="Verdana" w:hAnsi="Verdana" w:cs="Arial"/>
                <w:color w:val="0000FF"/>
                <w:sz w:val="19"/>
                <w:szCs w:val="19"/>
              </w:rPr>
              <w:t>100,00 €</w:t>
            </w:r>
          </w:p>
        </w:tc>
        <w:tc>
          <w:tcPr>
            <w:tcW w:w="1599" w:type="dxa"/>
          </w:tcPr>
          <w:p w14:paraId="53D67A43" w14:textId="1F6D63F1" w:rsidR="00064449" w:rsidRPr="00E20DBE" w:rsidRDefault="00064449" w:rsidP="00216AA8">
            <w:pPr>
              <w:jc w:val="center"/>
              <w:rPr>
                <w:rFonts w:ascii="Verdana" w:hAnsi="Verdana" w:cs="Arial"/>
                <w:color w:val="0000FF"/>
                <w:sz w:val="19"/>
                <w:szCs w:val="19"/>
              </w:rPr>
            </w:pPr>
            <w:r>
              <w:rPr>
                <w:rFonts w:ascii="Verdana" w:hAnsi="Verdana" w:cs="Arial"/>
                <w:color w:val="0000FF"/>
                <w:sz w:val="19"/>
                <w:szCs w:val="19"/>
              </w:rPr>
              <w:t>…………….. €</w:t>
            </w:r>
          </w:p>
        </w:tc>
      </w:tr>
      <w:tr w:rsidR="00064449" w:rsidRPr="00E20DBE" w14:paraId="3898C8F3" w14:textId="661D2CD0" w:rsidTr="00064449">
        <w:tc>
          <w:tcPr>
            <w:tcW w:w="4280" w:type="dxa"/>
            <w:tcBorders>
              <w:bottom w:val="single" w:sz="4" w:space="0" w:color="auto"/>
            </w:tcBorders>
            <w:shd w:val="clear" w:color="auto" w:fill="auto"/>
            <w:vAlign w:val="center"/>
          </w:tcPr>
          <w:p w14:paraId="08D1ED78" w14:textId="77777777" w:rsidR="00064449" w:rsidRPr="00E20DBE" w:rsidRDefault="00064449" w:rsidP="001525A7">
            <w:pPr>
              <w:pStyle w:val="Texto"/>
              <w:rPr>
                <w:rFonts w:ascii="Verdana" w:hAnsi="Verdana"/>
                <w:color w:val="0000FF"/>
                <w:sz w:val="19"/>
                <w:szCs w:val="19"/>
              </w:rPr>
            </w:pPr>
            <w:r w:rsidRPr="00E20DBE">
              <w:rPr>
                <w:rFonts w:ascii="Verdana" w:hAnsi="Verdana"/>
                <w:color w:val="0000FF"/>
                <w:sz w:val="19"/>
                <w:szCs w:val="19"/>
              </w:rPr>
              <w:t>Cuota mensual</w:t>
            </w:r>
          </w:p>
        </w:tc>
        <w:tc>
          <w:tcPr>
            <w:tcW w:w="1601" w:type="dxa"/>
            <w:tcBorders>
              <w:bottom w:val="single" w:sz="4" w:space="0" w:color="auto"/>
            </w:tcBorders>
            <w:shd w:val="clear" w:color="auto" w:fill="auto"/>
            <w:vAlign w:val="center"/>
          </w:tcPr>
          <w:p w14:paraId="788FD9F9" w14:textId="77777777" w:rsidR="00064449" w:rsidRPr="00E20DBE" w:rsidRDefault="00064449" w:rsidP="001525A7">
            <w:pPr>
              <w:pStyle w:val="Texto"/>
              <w:rPr>
                <w:rFonts w:ascii="Verdana" w:hAnsi="Verdana"/>
                <w:color w:val="0000FF"/>
                <w:sz w:val="19"/>
                <w:szCs w:val="19"/>
              </w:rPr>
            </w:pPr>
            <w:r w:rsidRPr="00E20DBE">
              <w:rPr>
                <w:rFonts w:ascii="Verdana" w:hAnsi="Verdana"/>
                <w:color w:val="0000FF"/>
                <w:sz w:val="19"/>
                <w:szCs w:val="19"/>
              </w:rPr>
              <w:t>€/mes</w:t>
            </w:r>
          </w:p>
        </w:tc>
        <w:tc>
          <w:tcPr>
            <w:tcW w:w="1840" w:type="dxa"/>
            <w:tcBorders>
              <w:bottom w:val="single" w:sz="4" w:space="0" w:color="auto"/>
            </w:tcBorders>
            <w:shd w:val="clear" w:color="auto" w:fill="auto"/>
            <w:vAlign w:val="center"/>
          </w:tcPr>
          <w:p w14:paraId="41AA2D4D" w14:textId="77777777" w:rsidR="00064449" w:rsidRPr="00E20DBE" w:rsidRDefault="00064449" w:rsidP="00216AA8">
            <w:pPr>
              <w:jc w:val="center"/>
              <w:rPr>
                <w:rFonts w:ascii="Verdana" w:hAnsi="Verdana" w:cs="Arial"/>
                <w:color w:val="0000FF"/>
                <w:sz w:val="19"/>
                <w:szCs w:val="19"/>
              </w:rPr>
            </w:pPr>
            <w:r w:rsidRPr="00E20DBE">
              <w:rPr>
                <w:rFonts w:ascii="Verdana" w:hAnsi="Verdana" w:cs="Arial"/>
                <w:color w:val="0000FF"/>
                <w:sz w:val="19"/>
                <w:szCs w:val="19"/>
              </w:rPr>
              <w:t>250,00 €</w:t>
            </w:r>
          </w:p>
        </w:tc>
        <w:tc>
          <w:tcPr>
            <w:tcW w:w="1599" w:type="dxa"/>
            <w:tcBorders>
              <w:bottom w:val="single" w:sz="4" w:space="0" w:color="auto"/>
            </w:tcBorders>
          </w:tcPr>
          <w:p w14:paraId="084D048D" w14:textId="6724D320" w:rsidR="00064449" w:rsidRPr="00E20DBE" w:rsidRDefault="00064449" w:rsidP="00216AA8">
            <w:pPr>
              <w:jc w:val="center"/>
              <w:rPr>
                <w:rFonts w:ascii="Verdana" w:hAnsi="Verdana" w:cs="Arial"/>
                <w:color w:val="0000FF"/>
                <w:sz w:val="19"/>
                <w:szCs w:val="19"/>
              </w:rPr>
            </w:pPr>
            <w:r>
              <w:rPr>
                <w:rFonts w:ascii="Verdana" w:hAnsi="Verdana" w:cs="Arial"/>
                <w:color w:val="0000FF"/>
                <w:sz w:val="19"/>
                <w:szCs w:val="19"/>
              </w:rPr>
              <w:t>…………….. €</w:t>
            </w:r>
          </w:p>
        </w:tc>
      </w:tr>
      <w:tr w:rsidR="00064449" w:rsidRPr="00E20DBE" w14:paraId="7CC66E49" w14:textId="0DB458A9" w:rsidTr="00064449">
        <w:tc>
          <w:tcPr>
            <w:tcW w:w="4280" w:type="dxa"/>
            <w:tcBorders>
              <w:right w:val="nil"/>
            </w:tcBorders>
            <w:shd w:val="clear" w:color="auto" w:fill="F2F2F2"/>
            <w:vAlign w:val="center"/>
          </w:tcPr>
          <w:p w14:paraId="5861F448" w14:textId="77777777" w:rsidR="00064449" w:rsidRPr="00E20DBE" w:rsidRDefault="00064449" w:rsidP="001525A7">
            <w:pPr>
              <w:pStyle w:val="Texto"/>
              <w:spacing w:before="0" w:after="0"/>
              <w:rPr>
                <w:rFonts w:ascii="Verdana" w:hAnsi="Verdana"/>
                <w:b/>
                <w:color w:val="0000FF"/>
                <w:sz w:val="19"/>
                <w:szCs w:val="19"/>
              </w:rPr>
            </w:pPr>
            <w:r w:rsidRPr="00E20DBE">
              <w:rPr>
                <w:rFonts w:ascii="Verdana" w:hAnsi="Verdana"/>
                <w:b/>
                <w:color w:val="0000FF"/>
                <w:sz w:val="19"/>
                <w:szCs w:val="19"/>
              </w:rPr>
              <w:t>Enlaces digitales de voz a 2048 kb/s</w:t>
            </w:r>
          </w:p>
        </w:tc>
        <w:tc>
          <w:tcPr>
            <w:tcW w:w="1601" w:type="dxa"/>
            <w:tcBorders>
              <w:left w:val="nil"/>
              <w:right w:val="nil"/>
            </w:tcBorders>
            <w:shd w:val="clear" w:color="auto" w:fill="F2F2F2"/>
            <w:vAlign w:val="center"/>
          </w:tcPr>
          <w:p w14:paraId="40E55E79" w14:textId="77777777" w:rsidR="00064449" w:rsidRPr="00E20DBE" w:rsidRDefault="00064449" w:rsidP="001525A7">
            <w:pPr>
              <w:pStyle w:val="Texto"/>
              <w:rPr>
                <w:rFonts w:ascii="Verdana" w:hAnsi="Verdana"/>
                <w:color w:val="0000FF"/>
                <w:sz w:val="19"/>
                <w:szCs w:val="19"/>
              </w:rPr>
            </w:pPr>
          </w:p>
        </w:tc>
        <w:tc>
          <w:tcPr>
            <w:tcW w:w="1840" w:type="dxa"/>
            <w:tcBorders>
              <w:left w:val="nil"/>
              <w:right w:val="nil"/>
            </w:tcBorders>
            <w:shd w:val="clear" w:color="auto" w:fill="F2F2F2"/>
            <w:vAlign w:val="center"/>
          </w:tcPr>
          <w:p w14:paraId="3A662C83" w14:textId="77777777" w:rsidR="00064449" w:rsidRPr="00E20DBE" w:rsidRDefault="00064449" w:rsidP="001525A7">
            <w:pPr>
              <w:jc w:val="both"/>
              <w:rPr>
                <w:rFonts w:ascii="Verdana" w:hAnsi="Verdana" w:cs="Arial"/>
                <w:color w:val="0000FF"/>
                <w:sz w:val="19"/>
                <w:szCs w:val="19"/>
              </w:rPr>
            </w:pPr>
            <w:r w:rsidRPr="00E20DBE">
              <w:rPr>
                <w:rFonts w:ascii="Verdana" w:hAnsi="Verdana" w:cs="Arial"/>
                <w:color w:val="0000FF"/>
                <w:sz w:val="19"/>
                <w:szCs w:val="19"/>
              </w:rPr>
              <w:t> </w:t>
            </w:r>
          </w:p>
        </w:tc>
        <w:tc>
          <w:tcPr>
            <w:tcW w:w="1599" w:type="dxa"/>
            <w:tcBorders>
              <w:left w:val="nil"/>
              <w:right w:val="nil"/>
            </w:tcBorders>
            <w:shd w:val="clear" w:color="auto" w:fill="F2F2F2"/>
          </w:tcPr>
          <w:p w14:paraId="5ABA1127" w14:textId="77777777" w:rsidR="00064449" w:rsidRPr="00E20DBE" w:rsidRDefault="00064449" w:rsidP="001525A7">
            <w:pPr>
              <w:jc w:val="both"/>
              <w:rPr>
                <w:rFonts w:ascii="Verdana" w:hAnsi="Verdana" w:cs="Arial"/>
                <w:color w:val="0000FF"/>
                <w:sz w:val="19"/>
                <w:szCs w:val="19"/>
              </w:rPr>
            </w:pPr>
          </w:p>
        </w:tc>
      </w:tr>
      <w:tr w:rsidR="00064449" w:rsidRPr="00E20DBE" w14:paraId="24826E7D" w14:textId="2F30E321" w:rsidTr="00064449">
        <w:tc>
          <w:tcPr>
            <w:tcW w:w="4280" w:type="dxa"/>
            <w:shd w:val="clear" w:color="auto" w:fill="auto"/>
            <w:vAlign w:val="center"/>
          </w:tcPr>
          <w:p w14:paraId="6381D869" w14:textId="77777777" w:rsidR="00064449" w:rsidRPr="00E20DBE" w:rsidRDefault="00064449" w:rsidP="001525A7">
            <w:pPr>
              <w:pStyle w:val="Texto"/>
              <w:rPr>
                <w:rFonts w:ascii="Verdana" w:hAnsi="Verdana"/>
                <w:color w:val="0000FF"/>
                <w:sz w:val="19"/>
                <w:szCs w:val="19"/>
              </w:rPr>
            </w:pPr>
            <w:r w:rsidRPr="00E20DBE">
              <w:rPr>
                <w:rFonts w:ascii="Verdana" w:hAnsi="Verdana"/>
                <w:color w:val="0000FF"/>
                <w:sz w:val="19"/>
                <w:szCs w:val="19"/>
              </w:rPr>
              <w:t>Costo de Alta</w:t>
            </w:r>
          </w:p>
        </w:tc>
        <w:tc>
          <w:tcPr>
            <w:tcW w:w="1601" w:type="dxa"/>
            <w:shd w:val="clear" w:color="auto" w:fill="auto"/>
            <w:vAlign w:val="center"/>
          </w:tcPr>
          <w:p w14:paraId="07581195" w14:textId="77777777" w:rsidR="00064449" w:rsidRPr="00E20DBE" w:rsidRDefault="00064449" w:rsidP="001525A7">
            <w:pPr>
              <w:pStyle w:val="Texto"/>
              <w:rPr>
                <w:rFonts w:ascii="Verdana" w:hAnsi="Verdana"/>
                <w:color w:val="0000FF"/>
                <w:sz w:val="19"/>
                <w:szCs w:val="19"/>
              </w:rPr>
            </w:pPr>
            <w:r w:rsidRPr="00E20DBE">
              <w:rPr>
                <w:rFonts w:ascii="Verdana" w:hAnsi="Verdana"/>
                <w:color w:val="0000FF"/>
                <w:sz w:val="19"/>
                <w:szCs w:val="19"/>
              </w:rPr>
              <w:t>€/unidad</w:t>
            </w:r>
          </w:p>
        </w:tc>
        <w:tc>
          <w:tcPr>
            <w:tcW w:w="1840" w:type="dxa"/>
            <w:shd w:val="clear" w:color="auto" w:fill="auto"/>
            <w:vAlign w:val="center"/>
          </w:tcPr>
          <w:p w14:paraId="58A74803" w14:textId="77777777" w:rsidR="00064449" w:rsidRPr="00E20DBE" w:rsidRDefault="00064449" w:rsidP="00216AA8">
            <w:pPr>
              <w:jc w:val="center"/>
              <w:rPr>
                <w:rFonts w:ascii="Verdana" w:hAnsi="Verdana" w:cs="Arial"/>
                <w:color w:val="0000FF"/>
                <w:sz w:val="19"/>
                <w:szCs w:val="19"/>
              </w:rPr>
            </w:pPr>
            <w:r w:rsidRPr="00E20DBE">
              <w:rPr>
                <w:rFonts w:ascii="Verdana" w:hAnsi="Verdana" w:cs="Arial"/>
                <w:color w:val="0000FF"/>
                <w:sz w:val="19"/>
                <w:szCs w:val="19"/>
              </w:rPr>
              <w:t>200,00 €</w:t>
            </w:r>
          </w:p>
        </w:tc>
        <w:tc>
          <w:tcPr>
            <w:tcW w:w="1599" w:type="dxa"/>
          </w:tcPr>
          <w:p w14:paraId="01863A4A" w14:textId="64BEE393" w:rsidR="00064449" w:rsidRPr="00E20DBE" w:rsidRDefault="00064449" w:rsidP="00216AA8">
            <w:pPr>
              <w:jc w:val="center"/>
              <w:rPr>
                <w:rFonts w:ascii="Verdana" w:hAnsi="Verdana" w:cs="Arial"/>
                <w:color w:val="0000FF"/>
                <w:sz w:val="19"/>
                <w:szCs w:val="19"/>
              </w:rPr>
            </w:pPr>
            <w:r>
              <w:rPr>
                <w:rFonts w:ascii="Verdana" w:hAnsi="Verdana" w:cs="Arial"/>
                <w:color w:val="0000FF"/>
                <w:sz w:val="19"/>
                <w:szCs w:val="19"/>
              </w:rPr>
              <w:t>…………….. €</w:t>
            </w:r>
          </w:p>
        </w:tc>
      </w:tr>
      <w:tr w:rsidR="00064449" w:rsidRPr="00E20DBE" w14:paraId="16992D46" w14:textId="1576DF6F" w:rsidTr="00064449">
        <w:tc>
          <w:tcPr>
            <w:tcW w:w="4280" w:type="dxa"/>
            <w:shd w:val="clear" w:color="auto" w:fill="auto"/>
            <w:vAlign w:val="center"/>
          </w:tcPr>
          <w:p w14:paraId="3AD56B41" w14:textId="77777777" w:rsidR="00064449" w:rsidRPr="00E20DBE" w:rsidRDefault="00064449" w:rsidP="00064449">
            <w:pPr>
              <w:pStyle w:val="Texto"/>
              <w:rPr>
                <w:rFonts w:ascii="Verdana" w:hAnsi="Verdana"/>
                <w:color w:val="0000FF"/>
                <w:sz w:val="19"/>
                <w:szCs w:val="19"/>
              </w:rPr>
            </w:pPr>
            <w:r w:rsidRPr="00E20DBE">
              <w:rPr>
                <w:rFonts w:ascii="Verdana" w:hAnsi="Verdana"/>
                <w:color w:val="0000FF"/>
                <w:sz w:val="19"/>
                <w:szCs w:val="19"/>
              </w:rPr>
              <w:t>Cuota mensual para enlace establecido con sede remota Tipo 1 (*)</w:t>
            </w:r>
          </w:p>
        </w:tc>
        <w:tc>
          <w:tcPr>
            <w:tcW w:w="1601" w:type="dxa"/>
            <w:shd w:val="clear" w:color="auto" w:fill="auto"/>
            <w:vAlign w:val="center"/>
          </w:tcPr>
          <w:p w14:paraId="28807F25" w14:textId="77777777" w:rsidR="00064449" w:rsidRPr="00E20DBE" w:rsidRDefault="00064449" w:rsidP="00064449">
            <w:pPr>
              <w:pStyle w:val="Texto"/>
              <w:rPr>
                <w:rFonts w:ascii="Verdana" w:hAnsi="Verdana"/>
                <w:color w:val="0000FF"/>
                <w:sz w:val="19"/>
                <w:szCs w:val="19"/>
              </w:rPr>
            </w:pPr>
            <w:r w:rsidRPr="00E20DBE">
              <w:rPr>
                <w:rFonts w:ascii="Verdana" w:hAnsi="Verdana"/>
                <w:color w:val="0000FF"/>
                <w:sz w:val="19"/>
                <w:szCs w:val="19"/>
              </w:rPr>
              <w:t>€/mes</w:t>
            </w:r>
          </w:p>
        </w:tc>
        <w:tc>
          <w:tcPr>
            <w:tcW w:w="1840" w:type="dxa"/>
            <w:shd w:val="clear" w:color="auto" w:fill="auto"/>
            <w:vAlign w:val="center"/>
          </w:tcPr>
          <w:p w14:paraId="649A82CF" w14:textId="77777777" w:rsidR="00064449" w:rsidRPr="00E20DBE" w:rsidRDefault="00064449" w:rsidP="00216AA8">
            <w:pPr>
              <w:jc w:val="center"/>
              <w:rPr>
                <w:rFonts w:ascii="Verdana" w:hAnsi="Verdana" w:cs="Arial"/>
                <w:color w:val="0000FF"/>
                <w:sz w:val="19"/>
                <w:szCs w:val="19"/>
              </w:rPr>
            </w:pPr>
            <w:r w:rsidRPr="00E20DBE">
              <w:rPr>
                <w:rFonts w:ascii="Verdana" w:hAnsi="Verdana" w:cs="Arial"/>
                <w:color w:val="0000FF"/>
                <w:sz w:val="19"/>
                <w:szCs w:val="19"/>
              </w:rPr>
              <w:t>400,00 €</w:t>
            </w:r>
          </w:p>
        </w:tc>
        <w:tc>
          <w:tcPr>
            <w:tcW w:w="1599" w:type="dxa"/>
          </w:tcPr>
          <w:p w14:paraId="0C6661CC" w14:textId="2D1CF59A" w:rsidR="00064449" w:rsidRPr="00E20DBE" w:rsidRDefault="00064449" w:rsidP="00216AA8">
            <w:pPr>
              <w:jc w:val="center"/>
              <w:rPr>
                <w:rFonts w:ascii="Verdana" w:hAnsi="Verdana" w:cs="Arial"/>
                <w:color w:val="0000FF"/>
                <w:sz w:val="19"/>
                <w:szCs w:val="19"/>
              </w:rPr>
            </w:pPr>
            <w:r w:rsidRPr="001C384F">
              <w:rPr>
                <w:rFonts w:ascii="Verdana" w:hAnsi="Verdana" w:cs="Arial"/>
                <w:color w:val="0000FF"/>
                <w:sz w:val="19"/>
                <w:szCs w:val="19"/>
              </w:rPr>
              <w:t>…………….. €</w:t>
            </w:r>
          </w:p>
        </w:tc>
      </w:tr>
      <w:tr w:rsidR="00064449" w:rsidRPr="00E20DBE" w14:paraId="4047EB7E" w14:textId="4EC27E20" w:rsidTr="00064449">
        <w:tc>
          <w:tcPr>
            <w:tcW w:w="4280" w:type="dxa"/>
            <w:tcBorders>
              <w:bottom w:val="single" w:sz="4" w:space="0" w:color="auto"/>
            </w:tcBorders>
            <w:shd w:val="clear" w:color="auto" w:fill="auto"/>
            <w:vAlign w:val="center"/>
          </w:tcPr>
          <w:p w14:paraId="0D6A8364" w14:textId="77777777" w:rsidR="00064449" w:rsidRPr="00E20DBE" w:rsidRDefault="00064449" w:rsidP="00064449">
            <w:pPr>
              <w:pStyle w:val="Texto"/>
              <w:rPr>
                <w:rFonts w:ascii="Verdana" w:hAnsi="Verdana"/>
                <w:color w:val="0000FF"/>
                <w:sz w:val="19"/>
                <w:szCs w:val="19"/>
              </w:rPr>
            </w:pPr>
            <w:r w:rsidRPr="00E20DBE">
              <w:rPr>
                <w:rFonts w:ascii="Verdana" w:hAnsi="Verdana"/>
                <w:color w:val="0000FF"/>
                <w:sz w:val="19"/>
                <w:szCs w:val="19"/>
              </w:rPr>
              <w:t>Cuota mensual para enlace establecido con sede remota Tipo 2 (**)</w:t>
            </w:r>
          </w:p>
        </w:tc>
        <w:tc>
          <w:tcPr>
            <w:tcW w:w="1601" w:type="dxa"/>
            <w:tcBorders>
              <w:bottom w:val="single" w:sz="4" w:space="0" w:color="auto"/>
            </w:tcBorders>
            <w:shd w:val="clear" w:color="auto" w:fill="auto"/>
            <w:vAlign w:val="center"/>
          </w:tcPr>
          <w:p w14:paraId="4A3F4634" w14:textId="77777777" w:rsidR="00064449" w:rsidRPr="00E20DBE" w:rsidRDefault="00064449" w:rsidP="00064449">
            <w:pPr>
              <w:pStyle w:val="Texto"/>
              <w:rPr>
                <w:rFonts w:ascii="Verdana" w:hAnsi="Verdana"/>
                <w:color w:val="0000FF"/>
                <w:sz w:val="19"/>
                <w:szCs w:val="19"/>
              </w:rPr>
            </w:pPr>
            <w:r w:rsidRPr="00E20DBE">
              <w:rPr>
                <w:rFonts w:ascii="Verdana" w:hAnsi="Verdana"/>
                <w:color w:val="0000FF"/>
                <w:sz w:val="19"/>
                <w:szCs w:val="19"/>
              </w:rPr>
              <w:t>€/mes</w:t>
            </w:r>
          </w:p>
        </w:tc>
        <w:tc>
          <w:tcPr>
            <w:tcW w:w="1840" w:type="dxa"/>
            <w:tcBorders>
              <w:bottom w:val="single" w:sz="4" w:space="0" w:color="auto"/>
            </w:tcBorders>
            <w:shd w:val="clear" w:color="auto" w:fill="auto"/>
            <w:vAlign w:val="center"/>
          </w:tcPr>
          <w:p w14:paraId="78751F8A" w14:textId="77777777" w:rsidR="00064449" w:rsidRPr="00E20DBE" w:rsidRDefault="00064449" w:rsidP="00216AA8">
            <w:pPr>
              <w:jc w:val="center"/>
              <w:rPr>
                <w:rFonts w:ascii="Verdana" w:hAnsi="Verdana" w:cs="Arial"/>
                <w:color w:val="0000FF"/>
                <w:sz w:val="19"/>
                <w:szCs w:val="19"/>
              </w:rPr>
            </w:pPr>
            <w:r w:rsidRPr="00E20DBE">
              <w:rPr>
                <w:rFonts w:ascii="Verdana" w:hAnsi="Verdana" w:cs="Arial"/>
                <w:color w:val="0000FF"/>
                <w:sz w:val="19"/>
                <w:szCs w:val="19"/>
              </w:rPr>
              <w:t>2.000,00 €</w:t>
            </w:r>
          </w:p>
        </w:tc>
        <w:tc>
          <w:tcPr>
            <w:tcW w:w="1599" w:type="dxa"/>
            <w:tcBorders>
              <w:bottom w:val="single" w:sz="4" w:space="0" w:color="auto"/>
            </w:tcBorders>
          </w:tcPr>
          <w:p w14:paraId="166D7DDD" w14:textId="4B06ECFC" w:rsidR="00064449" w:rsidRPr="00E20DBE" w:rsidRDefault="00064449" w:rsidP="00216AA8">
            <w:pPr>
              <w:jc w:val="center"/>
              <w:rPr>
                <w:rFonts w:ascii="Verdana" w:hAnsi="Verdana" w:cs="Arial"/>
                <w:color w:val="0000FF"/>
                <w:sz w:val="19"/>
                <w:szCs w:val="19"/>
              </w:rPr>
            </w:pPr>
            <w:r w:rsidRPr="001C384F">
              <w:rPr>
                <w:rFonts w:ascii="Verdana" w:hAnsi="Verdana" w:cs="Arial"/>
                <w:color w:val="0000FF"/>
                <w:sz w:val="19"/>
                <w:szCs w:val="19"/>
              </w:rPr>
              <w:t>…………….. €</w:t>
            </w:r>
          </w:p>
        </w:tc>
      </w:tr>
      <w:tr w:rsidR="00A97C0D" w:rsidRPr="00E20DBE" w14:paraId="7134A154" w14:textId="01823632" w:rsidTr="001525A7">
        <w:tc>
          <w:tcPr>
            <w:tcW w:w="9320" w:type="dxa"/>
            <w:gridSpan w:val="4"/>
            <w:tcBorders>
              <w:right w:val="nil"/>
            </w:tcBorders>
            <w:shd w:val="clear" w:color="auto" w:fill="F2F2F2"/>
            <w:vAlign w:val="center"/>
          </w:tcPr>
          <w:p w14:paraId="7B65C466" w14:textId="26A73300" w:rsidR="00A97C0D" w:rsidRPr="00E20DBE" w:rsidRDefault="00A97C0D" w:rsidP="001525A7">
            <w:pPr>
              <w:pStyle w:val="Texto"/>
              <w:rPr>
                <w:rFonts w:ascii="Verdana" w:hAnsi="Verdana"/>
                <w:b/>
                <w:color w:val="0000FF"/>
                <w:sz w:val="19"/>
                <w:szCs w:val="19"/>
              </w:rPr>
            </w:pPr>
            <w:r w:rsidRPr="00E20DBE">
              <w:rPr>
                <w:rFonts w:ascii="Verdana" w:hAnsi="Verdana"/>
                <w:b/>
                <w:color w:val="0000FF"/>
                <w:sz w:val="19"/>
                <w:szCs w:val="19"/>
              </w:rPr>
              <w:t>Red VPN de datos para ILC</w:t>
            </w:r>
            <w:r>
              <w:rPr>
                <w:rFonts w:ascii="Verdana" w:hAnsi="Verdana"/>
                <w:b/>
                <w:color w:val="0000FF"/>
                <w:sz w:val="19"/>
                <w:szCs w:val="19"/>
              </w:rPr>
              <w:t xml:space="preserve"> – Coste por sede</w:t>
            </w:r>
          </w:p>
        </w:tc>
      </w:tr>
      <w:tr w:rsidR="00064449" w:rsidRPr="00E20DBE" w14:paraId="2CD82E18" w14:textId="0A2C6BA7" w:rsidTr="00064449">
        <w:tc>
          <w:tcPr>
            <w:tcW w:w="4280" w:type="dxa"/>
            <w:shd w:val="clear" w:color="auto" w:fill="auto"/>
            <w:vAlign w:val="center"/>
          </w:tcPr>
          <w:p w14:paraId="0B1DFE4B" w14:textId="77777777" w:rsidR="00064449" w:rsidRPr="00E20DBE" w:rsidRDefault="00064449" w:rsidP="00064449">
            <w:pPr>
              <w:pStyle w:val="Texto"/>
              <w:rPr>
                <w:rFonts w:ascii="Verdana" w:hAnsi="Verdana"/>
                <w:color w:val="0000FF"/>
                <w:sz w:val="19"/>
                <w:szCs w:val="19"/>
              </w:rPr>
            </w:pPr>
            <w:r w:rsidRPr="00E20DBE">
              <w:rPr>
                <w:rFonts w:ascii="Verdana" w:hAnsi="Verdana"/>
                <w:color w:val="0000FF"/>
                <w:sz w:val="19"/>
                <w:szCs w:val="19"/>
              </w:rPr>
              <w:t>Costo de Alta por sede (sujeto obligado)</w:t>
            </w:r>
          </w:p>
        </w:tc>
        <w:tc>
          <w:tcPr>
            <w:tcW w:w="1601" w:type="dxa"/>
            <w:shd w:val="clear" w:color="auto" w:fill="auto"/>
            <w:vAlign w:val="center"/>
          </w:tcPr>
          <w:p w14:paraId="18B13095" w14:textId="77777777" w:rsidR="00064449" w:rsidRPr="00E20DBE" w:rsidRDefault="00064449" w:rsidP="00064449">
            <w:pPr>
              <w:pStyle w:val="Texto"/>
              <w:rPr>
                <w:rFonts w:ascii="Verdana" w:hAnsi="Verdana"/>
                <w:color w:val="0000FF"/>
                <w:sz w:val="19"/>
                <w:szCs w:val="19"/>
              </w:rPr>
            </w:pPr>
            <w:r w:rsidRPr="00E20DBE">
              <w:rPr>
                <w:rFonts w:ascii="Verdana" w:hAnsi="Verdana"/>
                <w:color w:val="0000FF"/>
                <w:sz w:val="19"/>
                <w:szCs w:val="19"/>
              </w:rPr>
              <w:t>€/unidad</w:t>
            </w:r>
          </w:p>
        </w:tc>
        <w:tc>
          <w:tcPr>
            <w:tcW w:w="1840" w:type="dxa"/>
            <w:shd w:val="clear" w:color="auto" w:fill="auto"/>
            <w:vAlign w:val="center"/>
          </w:tcPr>
          <w:p w14:paraId="60A1737B" w14:textId="77777777" w:rsidR="00064449" w:rsidRPr="00E20DBE" w:rsidRDefault="00064449" w:rsidP="00216AA8">
            <w:pPr>
              <w:jc w:val="center"/>
              <w:rPr>
                <w:rFonts w:ascii="Verdana" w:hAnsi="Verdana" w:cs="Arial"/>
                <w:color w:val="0000FF"/>
                <w:sz w:val="19"/>
                <w:szCs w:val="19"/>
              </w:rPr>
            </w:pPr>
            <w:r w:rsidRPr="00E20DBE">
              <w:rPr>
                <w:rFonts w:ascii="Verdana" w:hAnsi="Verdana" w:cs="Arial"/>
                <w:color w:val="0000FF"/>
                <w:sz w:val="19"/>
                <w:szCs w:val="19"/>
              </w:rPr>
              <w:t>400,00 €</w:t>
            </w:r>
          </w:p>
        </w:tc>
        <w:tc>
          <w:tcPr>
            <w:tcW w:w="1599" w:type="dxa"/>
          </w:tcPr>
          <w:p w14:paraId="652AA894" w14:textId="2F6D2356" w:rsidR="00064449" w:rsidRPr="00E20DBE" w:rsidRDefault="00064449" w:rsidP="00216AA8">
            <w:pPr>
              <w:jc w:val="center"/>
              <w:rPr>
                <w:rFonts w:ascii="Verdana" w:hAnsi="Verdana" w:cs="Arial"/>
                <w:color w:val="0000FF"/>
                <w:sz w:val="19"/>
                <w:szCs w:val="19"/>
              </w:rPr>
            </w:pPr>
            <w:r w:rsidRPr="0002229E">
              <w:rPr>
                <w:rFonts w:ascii="Verdana" w:hAnsi="Verdana" w:cs="Arial"/>
                <w:color w:val="0000FF"/>
                <w:sz w:val="19"/>
                <w:szCs w:val="19"/>
              </w:rPr>
              <w:t>…………….. €</w:t>
            </w:r>
          </w:p>
        </w:tc>
      </w:tr>
      <w:tr w:rsidR="00064449" w:rsidRPr="00E20DBE" w14:paraId="7F120384" w14:textId="30921779" w:rsidTr="00064449">
        <w:tc>
          <w:tcPr>
            <w:tcW w:w="4280" w:type="dxa"/>
            <w:shd w:val="clear" w:color="auto" w:fill="auto"/>
            <w:vAlign w:val="center"/>
          </w:tcPr>
          <w:p w14:paraId="7C6D2495" w14:textId="77777777" w:rsidR="00064449" w:rsidRPr="00E20DBE" w:rsidRDefault="00064449" w:rsidP="00064449">
            <w:pPr>
              <w:pStyle w:val="Texto"/>
              <w:rPr>
                <w:rFonts w:ascii="Verdana" w:hAnsi="Verdana"/>
                <w:color w:val="0000FF"/>
                <w:sz w:val="19"/>
                <w:szCs w:val="19"/>
              </w:rPr>
            </w:pPr>
            <w:r w:rsidRPr="00E20DBE">
              <w:rPr>
                <w:rFonts w:ascii="Verdana" w:hAnsi="Verdana"/>
                <w:color w:val="0000FF"/>
                <w:sz w:val="19"/>
                <w:szCs w:val="19"/>
              </w:rPr>
              <w:t>Cuota mensual para sede remota Tipo 1 (*).</w:t>
            </w:r>
          </w:p>
        </w:tc>
        <w:tc>
          <w:tcPr>
            <w:tcW w:w="1601" w:type="dxa"/>
            <w:shd w:val="clear" w:color="auto" w:fill="auto"/>
            <w:vAlign w:val="center"/>
          </w:tcPr>
          <w:p w14:paraId="02216E7B" w14:textId="77777777" w:rsidR="00064449" w:rsidRPr="00E20DBE" w:rsidRDefault="00064449" w:rsidP="00064449">
            <w:pPr>
              <w:pStyle w:val="Texto"/>
              <w:rPr>
                <w:rFonts w:ascii="Verdana" w:hAnsi="Verdana"/>
                <w:color w:val="0000FF"/>
                <w:sz w:val="19"/>
                <w:szCs w:val="19"/>
              </w:rPr>
            </w:pPr>
            <w:r w:rsidRPr="00E20DBE">
              <w:rPr>
                <w:rFonts w:ascii="Verdana" w:hAnsi="Verdana"/>
                <w:color w:val="0000FF"/>
                <w:sz w:val="19"/>
                <w:szCs w:val="19"/>
              </w:rPr>
              <w:t>€/mes</w:t>
            </w:r>
          </w:p>
        </w:tc>
        <w:tc>
          <w:tcPr>
            <w:tcW w:w="1840" w:type="dxa"/>
            <w:shd w:val="clear" w:color="auto" w:fill="auto"/>
            <w:vAlign w:val="center"/>
          </w:tcPr>
          <w:p w14:paraId="57980C05" w14:textId="77777777" w:rsidR="00064449" w:rsidRPr="00E20DBE" w:rsidRDefault="00064449" w:rsidP="00216AA8">
            <w:pPr>
              <w:jc w:val="center"/>
              <w:rPr>
                <w:rFonts w:ascii="Verdana" w:hAnsi="Verdana" w:cs="Arial"/>
                <w:color w:val="0000FF"/>
                <w:sz w:val="19"/>
                <w:szCs w:val="19"/>
              </w:rPr>
            </w:pPr>
            <w:r w:rsidRPr="00E20DBE">
              <w:rPr>
                <w:rFonts w:ascii="Verdana" w:hAnsi="Verdana" w:cs="Arial"/>
                <w:color w:val="0000FF"/>
                <w:sz w:val="19"/>
                <w:szCs w:val="19"/>
              </w:rPr>
              <w:t>400,00 €</w:t>
            </w:r>
          </w:p>
        </w:tc>
        <w:tc>
          <w:tcPr>
            <w:tcW w:w="1599" w:type="dxa"/>
          </w:tcPr>
          <w:p w14:paraId="680D8109" w14:textId="77777777" w:rsidR="00216AA8" w:rsidRDefault="00216AA8" w:rsidP="00216AA8">
            <w:pPr>
              <w:jc w:val="center"/>
              <w:rPr>
                <w:rFonts w:ascii="Verdana" w:hAnsi="Verdana" w:cs="Arial"/>
                <w:color w:val="0000FF"/>
                <w:sz w:val="19"/>
                <w:szCs w:val="19"/>
              </w:rPr>
            </w:pPr>
          </w:p>
          <w:p w14:paraId="6F9B5166" w14:textId="3239A220" w:rsidR="00064449" w:rsidRPr="00E20DBE" w:rsidRDefault="00064449" w:rsidP="00216AA8">
            <w:pPr>
              <w:jc w:val="center"/>
              <w:rPr>
                <w:rFonts w:ascii="Verdana" w:hAnsi="Verdana" w:cs="Arial"/>
                <w:color w:val="0000FF"/>
                <w:sz w:val="19"/>
                <w:szCs w:val="19"/>
              </w:rPr>
            </w:pPr>
            <w:r w:rsidRPr="0002229E">
              <w:rPr>
                <w:rFonts w:ascii="Verdana" w:hAnsi="Verdana" w:cs="Arial"/>
                <w:color w:val="0000FF"/>
                <w:sz w:val="19"/>
                <w:szCs w:val="19"/>
              </w:rPr>
              <w:t>…………….. €</w:t>
            </w:r>
          </w:p>
        </w:tc>
      </w:tr>
      <w:tr w:rsidR="00064449" w:rsidRPr="00E20DBE" w14:paraId="7C23FA04" w14:textId="348EAB18" w:rsidTr="00064449">
        <w:tc>
          <w:tcPr>
            <w:tcW w:w="4280" w:type="dxa"/>
            <w:shd w:val="clear" w:color="auto" w:fill="auto"/>
            <w:vAlign w:val="center"/>
          </w:tcPr>
          <w:p w14:paraId="711DDEC7" w14:textId="77777777" w:rsidR="00064449" w:rsidRPr="00E20DBE" w:rsidRDefault="00064449" w:rsidP="00064449">
            <w:pPr>
              <w:pStyle w:val="Texto"/>
              <w:spacing w:after="0"/>
              <w:rPr>
                <w:rFonts w:ascii="Verdana" w:hAnsi="Verdana"/>
                <w:color w:val="0000FF"/>
                <w:sz w:val="19"/>
                <w:szCs w:val="19"/>
              </w:rPr>
            </w:pPr>
            <w:r w:rsidRPr="00E20DBE">
              <w:rPr>
                <w:rFonts w:ascii="Verdana" w:hAnsi="Verdana"/>
                <w:color w:val="0000FF"/>
                <w:sz w:val="19"/>
                <w:szCs w:val="19"/>
              </w:rPr>
              <w:t xml:space="preserve">Cuota mensual por unidad </w:t>
            </w:r>
            <w:r>
              <w:rPr>
                <w:rFonts w:ascii="Verdana" w:hAnsi="Verdana"/>
                <w:color w:val="0000FF"/>
                <w:sz w:val="19"/>
                <w:szCs w:val="19"/>
              </w:rPr>
              <w:t xml:space="preserve">de incremento de capacidad de 2 </w:t>
            </w:r>
            <w:proofErr w:type="spellStart"/>
            <w:r>
              <w:rPr>
                <w:rFonts w:ascii="Verdana" w:hAnsi="Verdana"/>
                <w:color w:val="0000FF"/>
                <w:sz w:val="19"/>
                <w:szCs w:val="19"/>
              </w:rPr>
              <w:t>MBits</w:t>
            </w:r>
            <w:proofErr w:type="spellEnd"/>
            <w:r>
              <w:rPr>
                <w:rFonts w:ascii="Verdana" w:hAnsi="Verdana"/>
                <w:color w:val="0000FF"/>
                <w:sz w:val="19"/>
                <w:szCs w:val="19"/>
              </w:rPr>
              <w:t>/</w:t>
            </w:r>
            <w:proofErr w:type="spellStart"/>
            <w:r>
              <w:rPr>
                <w:rFonts w:ascii="Verdana" w:hAnsi="Verdana"/>
                <w:color w:val="0000FF"/>
                <w:sz w:val="19"/>
                <w:szCs w:val="19"/>
              </w:rPr>
              <w:t>sg</w:t>
            </w:r>
            <w:proofErr w:type="spellEnd"/>
            <w:r>
              <w:rPr>
                <w:rFonts w:ascii="Verdana" w:hAnsi="Verdana"/>
                <w:color w:val="0000FF"/>
                <w:sz w:val="19"/>
                <w:szCs w:val="19"/>
              </w:rPr>
              <w:t xml:space="preserve"> por sede remota Tipo 1 </w:t>
            </w:r>
            <w:r w:rsidRPr="00E20DBE">
              <w:rPr>
                <w:rFonts w:ascii="Verdana" w:hAnsi="Verdana"/>
                <w:color w:val="0000FF"/>
                <w:sz w:val="19"/>
                <w:szCs w:val="19"/>
              </w:rPr>
              <w:t>(*)</w:t>
            </w:r>
          </w:p>
        </w:tc>
        <w:tc>
          <w:tcPr>
            <w:tcW w:w="1601" w:type="dxa"/>
            <w:shd w:val="clear" w:color="auto" w:fill="auto"/>
            <w:vAlign w:val="center"/>
          </w:tcPr>
          <w:p w14:paraId="21F87400" w14:textId="77777777" w:rsidR="00064449" w:rsidRPr="00E20DBE" w:rsidRDefault="00064449" w:rsidP="00064449">
            <w:pPr>
              <w:pStyle w:val="Texto"/>
              <w:rPr>
                <w:rFonts w:ascii="Verdana" w:hAnsi="Verdana"/>
                <w:color w:val="0000FF"/>
                <w:sz w:val="19"/>
                <w:szCs w:val="19"/>
              </w:rPr>
            </w:pPr>
            <w:r w:rsidRPr="00E20DBE">
              <w:rPr>
                <w:rFonts w:ascii="Verdana" w:hAnsi="Verdana"/>
                <w:color w:val="0000FF"/>
                <w:sz w:val="19"/>
                <w:szCs w:val="19"/>
              </w:rPr>
              <w:t>€/unidad/mes</w:t>
            </w:r>
          </w:p>
        </w:tc>
        <w:tc>
          <w:tcPr>
            <w:tcW w:w="1840" w:type="dxa"/>
            <w:shd w:val="clear" w:color="auto" w:fill="auto"/>
            <w:vAlign w:val="center"/>
          </w:tcPr>
          <w:p w14:paraId="5386F9A4" w14:textId="77777777" w:rsidR="00064449" w:rsidRPr="00E20DBE" w:rsidRDefault="00064449" w:rsidP="00216AA8">
            <w:pPr>
              <w:jc w:val="center"/>
              <w:rPr>
                <w:rFonts w:ascii="Verdana" w:hAnsi="Verdana" w:cs="Arial"/>
                <w:color w:val="0000FF"/>
                <w:sz w:val="19"/>
                <w:szCs w:val="19"/>
              </w:rPr>
            </w:pPr>
            <w:r w:rsidRPr="00E20DBE">
              <w:rPr>
                <w:rFonts w:ascii="Verdana" w:hAnsi="Verdana" w:cs="Arial"/>
                <w:color w:val="0000FF"/>
                <w:sz w:val="19"/>
                <w:szCs w:val="19"/>
              </w:rPr>
              <w:t>100,00 €</w:t>
            </w:r>
          </w:p>
        </w:tc>
        <w:tc>
          <w:tcPr>
            <w:tcW w:w="1599" w:type="dxa"/>
          </w:tcPr>
          <w:p w14:paraId="12A42BD5" w14:textId="77777777" w:rsidR="00216AA8" w:rsidRDefault="00216AA8" w:rsidP="00216AA8">
            <w:pPr>
              <w:jc w:val="center"/>
              <w:rPr>
                <w:rFonts w:ascii="Verdana" w:hAnsi="Verdana" w:cs="Arial"/>
                <w:color w:val="0000FF"/>
                <w:sz w:val="19"/>
                <w:szCs w:val="19"/>
              </w:rPr>
            </w:pPr>
          </w:p>
          <w:p w14:paraId="60468711" w14:textId="1F1F664C" w:rsidR="00064449" w:rsidRPr="00E20DBE" w:rsidRDefault="00064449" w:rsidP="00216AA8">
            <w:pPr>
              <w:jc w:val="center"/>
              <w:rPr>
                <w:rFonts w:ascii="Verdana" w:hAnsi="Verdana" w:cs="Arial"/>
                <w:color w:val="0000FF"/>
                <w:sz w:val="19"/>
                <w:szCs w:val="19"/>
              </w:rPr>
            </w:pPr>
            <w:r w:rsidRPr="0002229E">
              <w:rPr>
                <w:rFonts w:ascii="Verdana" w:hAnsi="Verdana" w:cs="Arial"/>
                <w:color w:val="0000FF"/>
                <w:sz w:val="19"/>
                <w:szCs w:val="19"/>
              </w:rPr>
              <w:t>…………….. €</w:t>
            </w:r>
          </w:p>
        </w:tc>
      </w:tr>
      <w:tr w:rsidR="00064449" w:rsidRPr="00E20DBE" w14:paraId="0AC8A02F" w14:textId="0CB87EBB" w:rsidTr="00064449">
        <w:tc>
          <w:tcPr>
            <w:tcW w:w="4280" w:type="dxa"/>
            <w:shd w:val="clear" w:color="auto" w:fill="auto"/>
            <w:vAlign w:val="center"/>
          </w:tcPr>
          <w:p w14:paraId="0B3B6BCF" w14:textId="77777777" w:rsidR="00064449" w:rsidRPr="00E20DBE" w:rsidRDefault="00064449" w:rsidP="00064449">
            <w:pPr>
              <w:pStyle w:val="Texto"/>
              <w:rPr>
                <w:rFonts w:ascii="Verdana" w:hAnsi="Verdana"/>
                <w:color w:val="0000FF"/>
                <w:sz w:val="19"/>
                <w:szCs w:val="19"/>
              </w:rPr>
            </w:pPr>
            <w:r w:rsidRPr="00E20DBE">
              <w:rPr>
                <w:rFonts w:ascii="Verdana" w:hAnsi="Verdana"/>
                <w:color w:val="0000FF"/>
                <w:sz w:val="19"/>
                <w:szCs w:val="19"/>
              </w:rPr>
              <w:t>Cuota mensual para sede remota Tipo 2 (**)</w:t>
            </w:r>
          </w:p>
        </w:tc>
        <w:tc>
          <w:tcPr>
            <w:tcW w:w="1601" w:type="dxa"/>
            <w:shd w:val="clear" w:color="auto" w:fill="auto"/>
            <w:vAlign w:val="center"/>
          </w:tcPr>
          <w:p w14:paraId="01A39D86" w14:textId="77777777" w:rsidR="00064449" w:rsidRPr="00E20DBE" w:rsidRDefault="00064449" w:rsidP="00064449">
            <w:pPr>
              <w:pStyle w:val="Texto"/>
              <w:rPr>
                <w:rFonts w:ascii="Verdana" w:hAnsi="Verdana"/>
                <w:color w:val="0000FF"/>
                <w:sz w:val="19"/>
                <w:szCs w:val="19"/>
              </w:rPr>
            </w:pPr>
            <w:r w:rsidRPr="00E20DBE">
              <w:rPr>
                <w:rFonts w:ascii="Verdana" w:hAnsi="Verdana"/>
                <w:color w:val="0000FF"/>
                <w:sz w:val="19"/>
                <w:szCs w:val="19"/>
              </w:rPr>
              <w:t>€/mes</w:t>
            </w:r>
          </w:p>
        </w:tc>
        <w:tc>
          <w:tcPr>
            <w:tcW w:w="1840" w:type="dxa"/>
            <w:shd w:val="clear" w:color="auto" w:fill="auto"/>
            <w:vAlign w:val="center"/>
          </w:tcPr>
          <w:p w14:paraId="7CDECF6E" w14:textId="77777777" w:rsidR="00064449" w:rsidRPr="00E20DBE" w:rsidRDefault="00064449" w:rsidP="00216AA8">
            <w:pPr>
              <w:jc w:val="center"/>
              <w:rPr>
                <w:rFonts w:ascii="Verdana" w:hAnsi="Verdana" w:cs="Arial"/>
                <w:color w:val="0000FF"/>
                <w:sz w:val="19"/>
                <w:szCs w:val="19"/>
              </w:rPr>
            </w:pPr>
            <w:r w:rsidRPr="00E20DBE">
              <w:rPr>
                <w:rFonts w:ascii="Verdana" w:hAnsi="Verdana" w:cs="Arial"/>
                <w:color w:val="0000FF"/>
                <w:sz w:val="19"/>
                <w:szCs w:val="19"/>
              </w:rPr>
              <w:t>750,00 €</w:t>
            </w:r>
          </w:p>
        </w:tc>
        <w:tc>
          <w:tcPr>
            <w:tcW w:w="1599" w:type="dxa"/>
          </w:tcPr>
          <w:p w14:paraId="0D66C980" w14:textId="77777777" w:rsidR="00216AA8" w:rsidRDefault="00216AA8" w:rsidP="00216AA8">
            <w:pPr>
              <w:jc w:val="center"/>
              <w:rPr>
                <w:rFonts w:ascii="Verdana" w:hAnsi="Verdana" w:cs="Arial"/>
                <w:color w:val="0000FF"/>
                <w:sz w:val="19"/>
                <w:szCs w:val="19"/>
              </w:rPr>
            </w:pPr>
          </w:p>
          <w:p w14:paraId="1CE28076" w14:textId="36D7BC7D" w:rsidR="00064449" w:rsidRPr="00E20DBE" w:rsidRDefault="00064449" w:rsidP="00216AA8">
            <w:pPr>
              <w:jc w:val="center"/>
              <w:rPr>
                <w:rFonts w:ascii="Verdana" w:hAnsi="Verdana" w:cs="Arial"/>
                <w:color w:val="0000FF"/>
                <w:sz w:val="19"/>
                <w:szCs w:val="19"/>
              </w:rPr>
            </w:pPr>
            <w:r w:rsidRPr="0002229E">
              <w:rPr>
                <w:rFonts w:ascii="Verdana" w:hAnsi="Verdana" w:cs="Arial"/>
                <w:color w:val="0000FF"/>
                <w:sz w:val="19"/>
                <w:szCs w:val="19"/>
              </w:rPr>
              <w:t>…………….. €</w:t>
            </w:r>
          </w:p>
        </w:tc>
      </w:tr>
      <w:tr w:rsidR="00064449" w:rsidRPr="00E20DBE" w14:paraId="6871839D" w14:textId="3866EF02" w:rsidTr="00064449">
        <w:tc>
          <w:tcPr>
            <w:tcW w:w="4280" w:type="dxa"/>
            <w:shd w:val="clear" w:color="auto" w:fill="auto"/>
            <w:vAlign w:val="center"/>
          </w:tcPr>
          <w:p w14:paraId="4DB5D568" w14:textId="77777777" w:rsidR="00064449" w:rsidRPr="00E20DBE" w:rsidRDefault="00064449" w:rsidP="00064449">
            <w:pPr>
              <w:pStyle w:val="Texto"/>
              <w:spacing w:before="0" w:after="0"/>
              <w:rPr>
                <w:rFonts w:ascii="Verdana" w:hAnsi="Verdana"/>
                <w:color w:val="0000FF"/>
                <w:sz w:val="19"/>
                <w:szCs w:val="19"/>
              </w:rPr>
            </w:pPr>
            <w:r w:rsidRPr="00E20DBE">
              <w:rPr>
                <w:rFonts w:ascii="Verdana" w:hAnsi="Verdana"/>
                <w:color w:val="0000FF"/>
                <w:sz w:val="19"/>
                <w:szCs w:val="19"/>
              </w:rPr>
              <w:t xml:space="preserve">Cuota mensual por unidad de </w:t>
            </w:r>
            <w:r>
              <w:rPr>
                <w:rFonts w:ascii="Verdana" w:hAnsi="Verdana"/>
                <w:color w:val="0000FF"/>
                <w:sz w:val="19"/>
                <w:szCs w:val="19"/>
              </w:rPr>
              <w:t xml:space="preserve">incremento de capacidad de 2 </w:t>
            </w:r>
            <w:proofErr w:type="spellStart"/>
            <w:r>
              <w:rPr>
                <w:rFonts w:ascii="Verdana" w:hAnsi="Verdana"/>
                <w:color w:val="0000FF"/>
                <w:sz w:val="19"/>
                <w:szCs w:val="19"/>
              </w:rPr>
              <w:t>MBits</w:t>
            </w:r>
            <w:proofErr w:type="spellEnd"/>
            <w:r>
              <w:rPr>
                <w:rFonts w:ascii="Verdana" w:hAnsi="Verdana"/>
                <w:color w:val="0000FF"/>
                <w:sz w:val="19"/>
                <w:szCs w:val="19"/>
              </w:rPr>
              <w:t>/</w:t>
            </w:r>
            <w:proofErr w:type="spellStart"/>
            <w:r>
              <w:rPr>
                <w:rFonts w:ascii="Verdana" w:hAnsi="Verdana"/>
                <w:color w:val="0000FF"/>
                <w:sz w:val="19"/>
                <w:szCs w:val="19"/>
              </w:rPr>
              <w:t>sg</w:t>
            </w:r>
            <w:proofErr w:type="spellEnd"/>
            <w:r>
              <w:rPr>
                <w:rFonts w:ascii="Verdana" w:hAnsi="Verdana"/>
                <w:color w:val="0000FF"/>
                <w:sz w:val="19"/>
                <w:szCs w:val="19"/>
              </w:rPr>
              <w:t xml:space="preserve"> por sede remota Tipo </w:t>
            </w:r>
            <w:r w:rsidRPr="00E20DBE">
              <w:rPr>
                <w:rFonts w:ascii="Verdana" w:hAnsi="Verdana"/>
                <w:color w:val="0000FF"/>
                <w:sz w:val="19"/>
                <w:szCs w:val="19"/>
              </w:rPr>
              <w:t>2 (**)</w:t>
            </w:r>
          </w:p>
        </w:tc>
        <w:tc>
          <w:tcPr>
            <w:tcW w:w="1601" w:type="dxa"/>
            <w:shd w:val="clear" w:color="auto" w:fill="auto"/>
            <w:vAlign w:val="center"/>
          </w:tcPr>
          <w:p w14:paraId="53C8E8AC" w14:textId="77777777" w:rsidR="00064449" w:rsidRPr="00E20DBE" w:rsidRDefault="00064449" w:rsidP="00064449">
            <w:pPr>
              <w:pStyle w:val="Texto"/>
              <w:rPr>
                <w:rFonts w:ascii="Verdana" w:hAnsi="Verdana"/>
                <w:color w:val="0000FF"/>
                <w:sz w:val="19"/>
                <w:szCs w:val="19"/>
              </w:rPr>
            </w:pPr>
            <w:r w:rsidRPr="00E20DBE">
              <w:rPr>
                <w:rFonts w:ascii="Verdana" w:hAnsi="Verdana"/>
                <w:color w:val="0000FF"/>
                <w:sz w:val="19"/>
                <w:szCs w:val="19"/>
              </w:rPr>
              <w:t>€/unidad/mes</w:t>
            </w:r>
          </w:p>
        </w:tc>
        <w:tc>
          <w:tcPr>
            <w:tcW w:w="1840" w:type="dxa"/>
            <w:shd w:val="clear" w:color="auto" w:fill="auto"/>
            <w:vAlign w:val="center"/>
          </w:tcPr>
          <w:p w14:paraId="5D92EBEB" w14:textId="77777777" w:rsidR="00064449" w:rsidRPr="00E20DBE" w:rsidRDefault="00064449" w:rsidP="00216AA8">
            <w:pPr>
              <w:jc w:val="center"/>
              <w:rPr>
                <w:rFonts w:ascii="Verdana" w:hAnsi="Verdana" w:cs="Arial"/>
                <w:color w:val="0000FF"/>
                <w:sz w:val="19"/>
                <w:szCs w:val="19"/>
              </w:rPr>
            </w:pPr>
            <w:r>
              <w:rPr>
                <w:rFonts w:ascii="Verdana" w:hAnsi="Verdana" w:cs="Arial"/>
                <w:color w:val="0000FF"/>
                <w:sz w:val="19"/>
                <w:szCs w:val="19"/>
              </w:rPr>
              <w:t>100,00 €</w:t>
            </w:r>
          </w:p>
        </w:tc>
        <w:tc>
          <w:tcPr>
            <w:tcW w:w="1599" w:type="dxa"/>
          </w:tcPr>
          <w:p w14:paraId="4A5308CB" w14:textId="77777777" w:rsidR="00216AA8" w:rsidRDefault="00216AA8" w:rsidP="00216AA8">
            <w:pPr>
              <w:jc w:val="center"/>
              <w:rPr>
                <w:rFonts w:ascii="Verdana" w:hAnsi="Verdana" w:cs="Arial"/>
                <w:color w:val="0000FF"/>
                <w:sz w:val="19"/>
                <w:szCs w:val="19"/>
              </w:rPr>
            </w:pPr>
          </w:p>
          <w:p w14:paraId="5FEBE5C8" w14:textId="15DFEB50" w:rsidR="00064449" w:rsidRDefault="00064449" w:rsidP="00216AA8">
            <w:pPr>
              <w:jc w:val="center"/>
              <w:rPr>
                <w:rFonts w:ascii="Verdana" w:hAnsi="Verdana" w:cs="Arial"/>
                <w:color w:val="0000FF"/>
                <w:sz w:val="19"/>
                <w:szCs w:val="19"/>
              </w:rPr>
            </w:pPr>
            <w:r w:rsidRPr="0002229E">
              <w:rPr>
                <w:rFonts w:ascii="Verdana" w:hAnsi="Verdana" w:cs="Arial"/>
                <w:color w:val="0000FF"/>
                <w:sz w:val="19"/>
                <w:szCs w:val="19"/>
              </w:rPr>
              <w:t>…………….. €</w:t>
            </w:r>
          </w:p>
        </w:tc>
      </w:tr>
      <w:tr w:rsidR="00064449" w:rsidRPr="00E20DBE" w14:paraId="6F90896D" w14:textId="77DB237D" w:rsidTr="00064449">
        <w:tc>
          <w:tcPr>
            <w:tcW w:w="4280" w:type="dxa"/>
            <w:tcBorders>
              <w:bottom w:val="single" w:sz="4" w:space="0" w:color="auto"/>
            </w:tcBorders>
            <w:shd w:val="clear" w:color="auto" w:fill="auto"/>
            <w:vAlign w:val="center"/>
          </w:tcPr>
          <w:p w14:paraId="65D317CB" w14:textId="77777777" w:rsidR="00064449" w:rsidRPr="00E20DBE" w:rsidRDefault="00064449" w:rsidP="00064449">
            <w:pPr>
              <w:pStyle w:val="Texto"/>
              <w:rPr>
                <w:rFonts w:ascii="Verdana" w:hAnsi="Verdana"/>
                <w:color w:val="0000FF"/>
                <w:sz w:val="19"/>
                <w:szCs w:val="19"/>
              </w:rPr>
            </w:pPr>
            <w:r w:rsidRPr="00E20DBE">
              <w:rPr>
                <w:rFonts w:ascii="Verdana" w:hAnsi="Verdana"/>
                <w:color w:val="0000FF"/>
                <w:sz w:val="19"/>
                <w:szCs w:val="19"/>
              </w:rPr>
              <w:t>Cuota mensual para la sede de la Ertzaintza</w:t>
            </w:r>
          </w:p>
        </w:tc>
        <w:tc>
          <w:tcPr>
            <w:tcW w:w="1601" w:type="dxa"/>
            <w:tcBorders>
              <w:bottom w:val="single" w:sz="4" w:space="0" w:color="auto"/>
            </w:tcBorders>
            <w:shd w:val="clear" w:color="auto" w:fill="auto"/>
            <w:vAlign w:val="center"/>
          </w:tcPr>
          <w:p w14:paraId="6E44A6F4" w14:textId="77777777" w:rsidR="00064449" w:rsidRPr="00E20DBE" w:rsidRDefault="00064449" w:rsidP="00064449">
            <w:pPr>
              <w:pStyle w:val="Texto"/>
              <w:rPr>
                <w:rFonts w:ascii="Verdana" w:hAnsi="Verdana"/>
                <w:color w:val="0000FF"/>
                <w:sz w:val="19"/>
                <w:szCs w:val="19"/>
              </w:rPr>
            </w:pPr>
            <w:r w:rsidRPr="00E20DBE">
              <w:rPr>
                <w:rFonts w:ascii="Verdana" w:hAnsi="Verdana"/>
                <w:color w:val="0000FF"/>
                <w:sz w:val="19"/>
                <w:szCs w:val="19"/>
              </w:rPr>
              <w:t>€/mes</w:t>
            </w:r>
          </w:p>
        </w:tc>
        <w:tc>
          <w:tcPr>
            <w:tcW w:w="1840" w:type="dxa"/>
            <w:tcBorders>
              <w:bottom w:val="single" w:sz="4" w:space="0" w:color="auto"/>
            </w:tcBorders>
            <w:shd w:val="clear" w:color="auto" w:fill="auto"/>
            <w:vAlign w:val="center"/>
          </w:tcPr>
          <w:p w14:paraId="5AC5C12C" w14:textId="77777777" w:rsidR="00064449" w:rsidRPr="00E20DBE" w:rsidRDefault="00064449" w:rsidP="00216AA8">
            <w:pPr>
              <w:jc w:val="center"/>
              <w:rPr>
                <w:rFonts w:ascii="Verdana" w:hAnsi="Verdana" w:cs="Arial"/>
                <w:color w:val="0000FF"/>
                <w:sz w:val="19"/>
                <w:szCs w:val="19"/>
              </w:rPr>
            </w:pPr>
            <w:r w:rsidRPr="00E20DBE">
              <w:rPr>
                <w:rFonts w:ascii="Verdana" w:hAnsi="Verdana" w:cs="Arial"/>
                <w:color w:val="0000FF"/>
                <w:sz w:val="19"/>
                <w:szCs w:val="19"/>
              </w:rPr>
              <w:t>1.000,00 €</w:t>
            </w:r>
          </w:p>
        </w:tc>
        <w:tc>
          <w:tcPr>
            <w:tcW w:w="1599" w:type="dxa"/>
            <w:tcBorders>
              <w:bottom w:val="single" w:sz="4" w:space="0" w:color="auto"/>
            </w:tcBorders>
          </w:tcPr>
          <w:p w14:paraId="7FF2B240" w14:textId="77777777" w:rsidR="00216AA8" w:rsidRDefault="00216AA8" w:rsidP="00216AA8">
            <w:pPr>
              <w:jc w:val="center"/>
              <w:rPr>
                <w:rFonts w:ascii="Verdana" w:hAnsi="Verdana" w:cs="Arial"/>
                <w:color w:val="0000FF"/>
                <w:sz w:val="19"/>
                <w:szCs w:val="19"/>
              </w:rPr>
            </w:pPr>
          </w:p>
          <w:p w14:paraId="2CED5997" w14:textId="2ACC7008" w:rsidR="00064449" w:rsidRPr="00E20DBE" w:rsidRDefault="00064449" w:rsidP="00216AA8">
            <w:pPr>
              <w:jc w:val="center"/>
              <w:rPr>
                <w:rFonts w:ascii="Verdana" w:hAnsi="Verdana" w:cs="Arial"/>
                <w:color w:val="0000FF"/>
                <w:sz w:val="19"/>
                <w:szCs w:val="19"/>
              </w:rPr>
            </w:pPr>
            <w:r w:rsidRPr="0002229E">
              <w:rPr>
                <w:rFonts w:ascii="Verdana" w:hAnsi="Verdana" w:cs="Arial"/>
                <w:color w:val="0000FF"/>
                <w:sz w:val="19"/>
                <w:szCs w:val="19"/>
              </w:rPr>
              <w:t>…………….. €</w:t>
            </w:r>
          </w:p>
        </w:tc>
      </w:tr>
      <w:tr w:rsidR="00A97C0D" w:rsidRPr="00E20DBE" w14:paraId="6A000F2C" w14:textId="2892ADFB" w:rsidTr="001525A7">
        <w:tc>
          <w:tcPr>
            <w:tcW w:w="9320" w:type="dxa"/>
            <w:gridSpan w:val="4"/>
            <w:tcBorders>
              <w:right w:val="nil"/>
            </w:tcBorders>
            <w:shd w:val="clear" w:color="auto" w:fill="F2F2F2"/>
            <w:vAlign w:val="center"/>
          </w:tcPr>
          <w:p w14:paraId="1AEE705D" w14:textId="77777777" w:rsidR="00A97C0D" w:rsidRPr="00E20DBE" w:rsidRDefault="00A97C0D" w:rsidP="001525A7">
            <w:pPr>
              <w:pStyle w:val="Texto"/>
              <w:spacing w:before="0" w:after="0"/>
              <w:rPr>
                <w:rFonts w:ascii="Verdana" w:hAnsi="Verdana"/>
                <w:b/>
                <w:color w:val="0000FF"/>
                <w:sz w:val="19"/>
                <w:szCs w:val="19"/>
              </w:rPr>
            </w:pPr>
            <w:r w:rsidRPr="00E20DBE">
              <w:rPr>
                <w:rFonts w:ascii="Verdana" w:hAnsi="Verdana"/>
                <w:b/>
                <w:color w:val="0000FF"/>
                <w:sz w:val="19"/>
                <w:szCs w:val="19"/>
              </w:rPr>
              <w:t>Cliente hardware seguro</w:t>
            </w:r>
            <w:r>
              <w:rPr>
                <w:rFonts w:ascii="Verdana" w:hAnsi="Verdana"/>
                <w:b/>
                <w:color w:val="0000FF"/>
                <w:sz w:val="19"/>
                <w:szCs w:val="19"/>
              </w:rPr>
              <w:t xml:space="preserve"> – Coste por cliente</w:t>
            </w:r>
          </w:p>
          <w:p w14:paraId="1E292B89" w14:textId="77D75540" w:rsidR="00A97C0D" w:rsidRPr="00E20DBE" w:rsidRDefault="00A97C0D" w:rsidP="001525A7">
            <w:pPr>
              <w:jc w:val="both"/>
              <w:rPr>
                <w:rFonts w:ascii="Verdana" w:hAnsi="Verdana" w:cs="Arial"/>
                <w:color w:val="0000FF"/>
                <w:sz w:val="19"/>
                <w:szCs w:val="19"/>
              </w:rPr>
            </w:pPr>
            <w:r w:rsidRPr="00E20DBE">
              <w:rPr>
                <w:rFonts w:ascii="Verdana" w:hAnsi="Verdana" w:cs="Arial"/>
                <w:color w:val="0000FF"/>
                <w:sz w:val="19"/>
                <w:szCs w:val="19"/>
              </w:rPr>
              <w:t> </w:t>
            </w:r>
          </w:p>
        </w:tc>
      </w:tr>
      <w:tr w:rsidR="00064449" w:rsidRPr="00E20DBE" w14:paraId="60DA7DFD" w14:textId="2C77E6D6" w:rsidTr="00064449">
        <w:tc>
          <w:tcPr>
            <w:tcW w:w="4280" w:type="dxa"/>
            <w:shd w:val="clear" w:color="auto" w:fill="auto"/>
            <w:vAlign w:val="center"/>
          </w:tcPr>
          <w:p w14:paraId="1F52F17D" w14:textId="77777777" w:rsidR="00064449" w:rsidRPr="00E20DBE" w:rsidRDefault="00064449" w:rsidP="001525A7">
            <w:pPr>
              <w:pStyle w:val="Texto"/>
              <w:rPr>
                <w:rFonts w:ascii="Verdana" w:hAnsi="Verdana"/>
                <w:color w:val="0000FF"/>
                <w:sz w:val="19"/>
                <w:szCs w:val="19"/>
              </w:rPr>
            </w:pPr>
            <w:r w:rsidRPr="00E20DBE">
              <w:rPr>
                <w:rFonts w:ascii="Verdana" w:hAnsi="Verdana"/>
                <w:color w:val="0000FF"/>
                <w:sz w:val="19"/>
                <w:szCs w:val="19"/>
              </w:rPr>
              <w:t>Costo de Alta por cliente hardware seguro</w:t>
            </w:r>
          </w:p>
        </w:tc>
        <w:tc>
          <w:tcPr>
            <w:tcW w:w="1601" w:type="dxa"/>
            <w:shd w:val="clear" w:color="auto" w:fill="auto"/>
            <w:vAlign w:val="center"/>
          </w:tcPr>
          <w:p w14:paraId="4C070E78" w14:textId="77777777" w:rsidR="00064449" w:rsidRPr="00E20DBE" w:rsidRDefault="00064449" w:rsidP="001525A7">
            <w:pPr>
              <w:pStyle w:val="Texto"/>
              <w:rPr>
                <w:rFonts w:ascii="Verdana" w:hAnsi="Verdana"/>
                <w:color w:val="0000FF"/>
                <w:sz w:val="19"/>
                <w:szCs w:val="19"/>
              </w:rPr>
            </w:pPr>
            <w:r w:rsidRPr="00E20DBE">
              <w:rPr>
                <w:rFonts w:ascii="Verdana" w:hAnsi="Verdana"/>
                <w:color w:val="0000FF"/>
                <w:sz w:val="19"/>
                <w:szCs w:val="19"/>
              </w:rPr>
              <w:t>€/unidad</w:t>
            </w:r>
          </w:p>
        </w:tc>
        <w:tc>
          <w:tcPr>
            <w:tcW w:w="1840" w:type="dxa"/>
            <w:shd w:val="clear" w:color="auto" w:fill="auto"/>
            <w:vAlign w:val="center"/>
          </w:tcPr>
          <w:p w14:paraId="45C2E510" w14:textId="77777777" w:rsidR="00064449" w:rsidRPr="00E20DBE" w:rsidRDefault="00064449" w:rsidP="00216AA8">
            <w:pPr>
              <w:jc w:val="center"/>
              <w:rPr>
                <w:rFonts w:ascii="Verdana" w:hAnsi="Verdana" w:cs="Arial"/>
                <w:color w:val="0000FF"/>
                <w:sz w:val="19"/>
                <w:szCs w:val="19"/>
              </w:rPr>
            </w:pPr>
            <w:r w:rsidRPr="00E20DBE">
              <w:rPr>
                <w:rFonts w:ascii="Verdana" w:hAnsi="Verdana" w:cs="Arial"/>
                <w:color w:val="0000FF"/>
                <w:sz w:val="19"/>
                <w:szCs w:val="19"/>
              </w:rPr>
              <w:t>200,00 €</w:t>
            </w:r>
          </w:p>
        </w:tc>
        <w:tc>
          <w:tcPr>
            <w:tcW w:w="1599" w:type="dxa"/>
          </w:tcPr>
          <w:p w14:paraId="3B05294F" w14:textId="77777777" w:rsidR="00216AA8" w:rsidRDefault="00216AA8" w:rsidP="00216AA8">
            <w:pPr>
              <w:jc w:val="center"/>
              <w:rPr>
                <w:rFonts w:ascii="Verdana" w:hAnsi="Verdana" w:cs="Arial"/>
                <w:color w:val="0000FF"/>
                <w:sz w:val="19"/>
                <w:szCs w:val="19"/>
              </w:rPr>
            </w:pPr>
          </w:p>
          <w:p w14:paraId="0EDF5ED6" w14:textId="39C7A4AC" w:rsidR="00064449" w:rsidRPr="00E20DBE" w:rsidRDefault="00064449" w:rsidP="00216AA8">
            <w:pPr>
              <w:jc w:val="center"/>
              <w:rPr>
                <w:rFonts w:ascii="Verdana" w:hAnsi="Verdana" w:cs="Arial"/>
                <w:color w:val="0000FF"/>
                <w:sz w:val="19"/>
                <w:szCs w:val="19"/>
              </w:rPr>
            </w:pPr>
            <w:r>
              <w:rPr>
                <w:rFonts w:ascii="Verdana" w:hAnsi="Verdana" w:cs="Arial"/>
                <w:color w:val="0000FF"/>
                <w:sz w:val="19"/>
                <w:szCs w:val="19"/>
              </w:rPr>
              <w:t>…………….. €</w:t>
            </w:r>
          </w:p>
        </w:tc>
      </w:tr>
      <w:tr w:rsidR="00064449" w:rsidRPr="00E20DBE" w14:paraId="423337B8" w14:textId="2A45E8F9" w:rsidTr="00064449">
        <w:tc>
          <w:tcPr>
            <w:tcW w:w="4280" w:type="dxa"/>
            <w:shd w:val="clear" w:color="auto" w:fill="auto"/>
            <w:vAlign w:val="center"/>
          </w:tcPr>
          <w:p w14:paraId="39203152" w14:textId="77777777" w:rsidR="00064449" w:rsidRPr="00E20DBE" w:rsidRDefault="00064449" w:rsidP="001525A7">
            <w:pPr>
              <w:pStyle w:val="Texto"/>
              <w:rPr>
                <w:rFonts w:ascii="Verdana" w:hAnsi="Verdana"/>
                <w:color w:val="0000FF"/>
                <w:sz w:val="19"/>
                <w:szCs w:val="19"/>
              </w:rPr>
            </w:pPr>
            <w:r>
              <w:rPr>
                <w:rFonts w:ascii="Verdana" w:hAnsi="Verdana"/>
                <w:color w:val="0000FF"/>
                <w:sz w:val="19"/>
                <w:szCs w:val="19"/>
              </w:rPr>
              <w:t>Cuota mensual por cliente hardware seguro</w:t>
            </w:r>
          </w:p>
        </w:tc>
        <w:tc>
          <w:tcPr>
            <w:tcW w:w="1601" w:type="dxa"/>
            <w:shd w:val="clear" w:color="auto" w:fill="auto"/>
            <w:vAlign w:val="center"/>
          </w:tcPr>
          <w:p w14:paraId="2310EB89" w14:textId="77777777" w:rsidR="00064449" w:rsidRPr="00E20DBE" w:rsidRDefault="00064449" w:rsidP="001525A7">
            <w:pPr>
              <w:pStyle w:val="Texto"/>
              <w:rPr>
                <w:rFonts w:ascii="Verdana" w:hAnsi="Verdana"/>
                <w:color w:val="0000FF"/>
                <w:sz w:val="19"/>
                <w:szCs w:val="19"/>
              </w:rPr>
            </w:pPr>
            <w:r w:rsidRPr="00E20DBE">
              <w:rPr>
                <w:rFonts w:ascii="Verdana" w:hAnsi="Verdana"/>
                <w:color w:val="0000FF"/>
                <w:sz w:val="19"/>
                <w:szCs w:val="19"/>
              </w:rPr>
              <w:t>€/mes</w:t>
            </w:r>
          </w:p>
        </w:tc>
        <w:tc>
          <w:tcPr>
            <w:tcW w:w="1840" w:type="dxa"/>
            <w:shd w:val="clear" w:color="auto" w:fill="auto"/>
            <w:vAlign w:val="center"/>
          </w:tcPr>
          <w:p w14:paraId="5B28AAF4" w14:textId="77777777" w:rsidR="00064449" w:rsidRPr="00E20DBE" w:rsidRDefault="00064449" w:rsidP="00216AA8">
            <w:pPr>
              <w:jc w:val="center"/>
              <w:rPr>
                <w:rFonts w:ascii="Verdana" w:hAnsi="Verdana" w:cs="Arial"/>
                <w:color w:val="0000FF"/>
                <w:sz w:val="19"/>
                <w:szCs w:val="19"/>
              </w:rPr>
            </w:pPr>
            <w:r w:rsidRPr="00E20DBE">
              <w:rPr>
                <w:rFonts w:ascii="Verdana" w:hAnsi="Verdana" w:cs="Arial"/>
                <w:color w:val="0000FF"/>
                <w:sz w:val="19"/>
                <w:szCs w:val="19"/>
              </w:rPr>
              <w:t>200,00 €</w:t>
            </w:r>
          </w:p>
        </w:tc>
        <w:tc>
          <w:tcPr>
            <w:tcW w:w="1599" w:type="dxa"/>
          </w:tcPr>
          <w:p w14:paraId="210DCCC2" w14:textId="77777777" w:rsidR="00E839D2" w:rsidRDefault="00E839D2" w:rsidP="00216AA8">
            <w:pPr>
              <w:jc w:val="center"/>
              <w:rPr>
                <w:rFonts w:ascii="Verdana" w:hAnsi="Verdana" w:cs="Arial"/>
                <w:color w:val="0000FF"/>
                <w:sz w:val="19"/>
                <w:szCs w:val="19"/>
              </w:rPr>
            </w:pPr>
          </w:p>
          <w:p w14:paraId="570758E5" w14:textId="197B0F7C" w:rsidR="00064449" w:rsidRPr="00E20DBE" w:rsidRDefault="00064449" w:rsidP="00216AA8">
            <w:pPr>
              <w:jc w:val="center"/>
              <w:rPr>
                <w:rFonts w:ascii="Verdana" w:hAnsi="Verdana" w:cs="Arial"/>
                <w:color w:val="0000FF"/>
                <w:sz w:val="19"/>
                <w:szCs w:val="19"/>
              </w:rPr>
            </w:pPr>
            <w:r>
              <w:rPr>
                <w:rFonts w:ascii="Verdana" w:hAnsi="Verdana" w:cs="Arial"/>
                <w:color w:val="0000FF"/>
                <w:sz w:val="19"/>
                <w:szCs w:val="19"/>
              </w:rPr>
              <w:t>…………….. €</w:t>
            </w:r>
          </w:p>
        </w:tc>
      </w:tr>
    </w:tbl>
    <w:p w14:paraId="7D4B4227" w14:textId="7E4DD093" w:rsidR="00C548B6" w:rsidRDefault="00C548B6" w:rsidP="00C548B6">
      <w:pPr>
        <w:tabs>
          <w:tab w:val="right" w:pos="9978"/>
        </w:tabs>
        <w:ind w:left="600" w:right="141" w:hanging="400"/>
        <w:jc w:val="both"/>
        <w:rPr>
          <w:rFonts w:ascii="Verdana" w:hAnsi="Verdana" w:cs="Tahoma"/>
          <w:sz w:val="19"/>
          <w:szCs w:val="19"/>
        </w:rPr>
      </w:pPr>
    </w:p>
    <w:p w14:paraId="00EDD196" w14:textId="38DFF2F2" w:rsidR="00A97C0D" w:rsidRPr="005F45D7" w:rsidRDefault="001C2057" w:rsidP="001C2057">
      <w:pPr>
        <w:pStyle w:val="Prrafodelista"/>
        <w:tabs>
          <w:tab w:val="left" w:pos="0"/>
          <w:tab w:val="left" w:pos="709"/>
        </w:tabs>
        <w:spacing w:before="120" w:after="120"/>
        <w:ind w:left="567" w:right="-425"/>
        <w:jc w:val="both"/>
        <w:rPr>
          <w:rFonts w:ascii="Verdana" w:hAnsi="Verdana" w:cs="Tahoma"/>
          <w:i/>
          <w:color w:val="0000FF"/>
          <w:sz w:val="19"/>
          <w:szCs w:val="19"/>
        </w:rPr>
      </w:pPr>
      <w:r>
        <w:rPr>
          <w:rFonts w:ascii="Verdana" w:hAnsi="Verdana" w:cs="Tahoma"/>
          <w:i/>
          <w:color w:val="0000FF"/>
          <w:sz w:val="19"/>
          <w:szCs w:val="19"/>
        </w:rPr>
        <w:t xml:space="preserve">(*) </w:t>
      </w:r>
      <w:r w:rsidR="00A97C0D" w:rsidRPr="005F45D7">
        <w:rPr>
          <w:rFonts w:ascii="Verdana" w:hAnsi="Verdana" w:cs="Tahoma"/>
          <w:i/>
          <w:color w:val="0000FF"/>
          <w:sz w:val="19"/>
          <w:szCs w:val="19"/>
        </w:rPr>
        <w:t>Sede Tipo 1. Sede ubicada dentro de la misma provincia geográfica que el sistema ILC de la Ertzaintza</w:t>
      </w:r>
    </w:p>
    <w:p w14:paraId="16C4B73D" w14:textId="77777777" w:rsidR="001C2057" w:rsidRDefault="001C2057" w:rsidP="001C2057">
      <w:pPr>
        <w:pStyle w:val="Prrafodelista"/>
        <w:tabs>
          <w:tab w:val="left" w:pos="0"/>
          <w:tab w:val="left" w:pos="709"/>
        </w:tabs>
        <w:spacing w:before="120" w:after="120"/>
        <w:ind w:left="567" w:right="-425"/>
        <w:jc w:val="both"/>
        <w:rPr>
          <w:rFonts w:ascii="Verdana" w:hAnsi="Verdana" w:cs="Tahoma"/>
          <w:i/>
          <w:color w:val="0000FF"/>
          <w:sz w:val="19"/>
          <w:szCs w:val="19"/>
        </w:rPr>
      </w:pPr>
      <w:r>
        <w:rPr>
          <w:rFonts w:ascii="Verdana" w:hAnsi="Verdana" w:cs="Tahoma"/>
          <w:i/>
          <w:color w:val="0000FF"/>
          <w:sz w:val="19"/>
          <w:szCs w:val="19"/>
        </w:rPr>
        <w:t xml:space="preserve">(**) </w:t>
      </w:r>
      <w:r w:rsidR="00A97C0D" w:rsidRPr="005F45D7">
        <w:rPr>
          <w:rFonts w:ascii="Verdana" w:hAnsi="Verdana" w:cs="Tahoma"/>
          <w:i/>
          <w:color w:val="0000FF"/>
          <w:sz w:val="19"/>
          <w:szCs w:val="19"/>
        </w:rPr>
        <w:t>Sede Tipo 2. Sede ubicada en diferente provincia geográfica que el sistema ILC de la E</w:t>
      </w:r>
      <w:r w:rsidR="00A97C0D">
        <w:rPr>
          <w:rFonts w:ascii="Verdana" w:hAnsi="Verdana" w:cs="Tahoma"/>
          <w:i/>
          <w:color w:val="0000FF"/>
          <w:sz w:val="19"/>
          <w:szCs w:val="19"/>
        </w:rPr>
        <w:t>r</w:t>
      </w:r>
      <w:r w:rsidR="00A97C0D" w:rsidRPr="005F45D7">
        <w:rPr>
          <w:rFonts w:ascii="Verdana" w:hAnsi="Verdana" w:cs="Tahoma"/>
          <w:i/>
          <w:color w:val="0000FF"/>
          <w:sz w:val="19"/>
          <w:szCs w:val="19"/>
        </w:rPr>
        <w:t>tzaintza</w:t>
      </w:r>
      <w:r w:rsidR="00A97C0D">
        <w:rPr>
          <w:rFonts w:ascii="Verdana" w:hAnsi="Verdana" w:cs="Tahoma"/>
          <w:i/>
          <w:color w:val="0000FF"/>
          <w:sz w:val="19"/>
          <w:szCs w:val="19"/>
        </w:rPr>
        <w:t>.</w:t>
      </w:r>
    </w:p>
    <w:p w14:paraId="56323A61" w14:textId="77777777" w:rsidR="00216AA8" w:rsidRPr="008F04F6" w:rsidRDefault="00216AA8" w:rsidP="00216AA8">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82"/>
      </w:r>
      <w:r w:rsidRPr="008F04F6">
        <w:rPr>
          <w:rFonts w:ascii="Verdana" w:hAnsi="Verdana" w:cs="Tahoma"/>
          <w:sz w:val="19"/>
          <w:szCs w:val="19"/>
        </w:rPr>
        <w:t>-</w:t>
      </w:r>
      <w:r w:rsidRPr="008F04F6">
        <w:rPr>
          <w:rFonts w:ascii="Verdana" w:hAnsi="Verdana" w:cs="Tahoma"/>
          <w:sz w:val="19"/>
          <w:szCs w:val="19"/>
          <w:vertAlign w:val="superscript"/>
        </w:rPr>
        <w:footnoteReference w:id="83"/>
      </w:r>
      <w:r w:rsidRPr="008F04F6">
        <w:rPr>
          <w:rFonts w:ascii="Verdana" w:hAnsi="Verdana" w:cs="Tahoma"/>
          <w:sz w:val="19"/>
          <w:szCs w:val="19"/>
        </w:rPr>
        <w:t>:</w:t>
      </w:r>
    </w:p>
    <w:p w14:paraId="54FA039C" w14:textId="5F32529D" w:rsidR="001C2057" w:rsidRDefault="001C2057" w:rsidP="001C2057">
      <w:pPr>
        <w:pStyle w:val="Prrafodelista"/>
        <w:tabs>
          <w:tab w:val="left" w:pos="0"/>
          <w:tab w:val="left" w:pos="709"/>
        </w:tabs>
        <w:spacing w:before="120" w:after="120"/>
        <w:ind w:left="567" w:right="-425"/>
        <w:jc w:val="both"/>
        <w:rPr>
          <w:rFonts w:ascii="Verdana" w:hAnsi="Verdana" w:cs="Tahoma"/>
          <w:i/>
          <w:color w:val="0000FF"/>
          <w:sz w:val="19"/>
          <w:szCs w:val="19"/>
        </w:rPr>
      </w:pPr>
    </w:p>
    <w:p w14:paraId="1D8598F6" w14:textId="4D5379C9" w:rsidR="001C2057" w:rsidRDefault="001C2057" w:rsidP="001C2057">
      <w:pPr>
        <w:pStyle w:val="Prrafodelista"/>
        <w:rPr>
          <w:rFonts w:ascii="Verdana" w:hAnsi="Verdana" w:cs="Tahoma"/>
          <w:b/>
          <w:color w:val="0000FF"/>
          <w:sz w:val="19"/>
          <w:szCs w:val="19"/>
        </w:rPr>
      </w:pPr>
      <w:r>
        <w:rPr>
          <w:rFonts w:ascii="Verdana" w:hAnsi="Verdana" w:cs="Tahoma"/>
          <w:b/>
          <w:color w:val="0000FF"/>
          <w:sz w:val="19"/>
          <w:szCs w:val="19"/>
        </w:rPr>
        <w:lastRenderedPageBreak/>
        <w:t xml:space="preserve">TABLA 2: EN CASO DE PRORROGARSE EL CONTRATO, PRECIOS UNITARIOS A APLICAR TRANSCURRIDOS </w:t>
      </w:r>
      <w:r w:rsidR="009C77FD" w:rsidRPr="009C77FD">
        <w:rPr>
          <w:rFonts w:ascii="Verdana" w:hAnsi="Verdana" w:cs="Tahoma"/>
          <w:b/>
          <w:color w:val="0000FF"/>
          <w:sz w:val="19"/>
          <w:szCs w:val="19"/>
        </w:rPr>
        <w:t xml:space="preserve">24 MESES </w:t>
      </w:r>
      <w:r w:rsidR="004D18AA">
        <w:rPr>
          <w:rFonts w:ascii="Verdana" w:hAnsi="Verdana" w:cs="Tahoma"/>
          <w:b/>
          <w:color w:val="0000FF"/>
          <w:sz w:val="19"/>
          <w:szCs w:val="19"/>
        </w:rPr>
        <w:t xml:space="preserve">DE </w:t>
      </w:r>
      <w:r w:rsidR="009C77FD" w:rsidRPr="009C77FD">
        <w:rPr>
          <w:rFonts w:ascii="Verdana" w:hAnsi="Verdana" w:cs="Tahoma"/>
          <w:b/>
          <w:color w:val="0000FF"/>
          <w:sz w:val="19"/>
          <w:szCs w:val="19"/>
        </w:rPr>
        <w:t>EJECUCIÓN</w:t>
      </w:r>
      <w:r w:rsidR="004D18AA">
        <w:rPr>
          <w:rFonts w:ascii="Verdana" w:hAnsi="Verdana" w:cs="Tahoma"/>
          <w:b/>
          <w:color w:val="0000FF"/>
          <w:sz w:val="19"/>
          <w:szCs w:val="19"/>
        </w:rPr>
        <w:t xml:space="preserve"> DEL CONTRATO</w:t>
      </w:r>
      <w:r w:rsidRPr="009C77FD">
        <w:rPr>
          <w:rFonts w:ascii="Verdana" w:hAnsi="Verdana" w:cs="Tahoma"/>
          <w:b/>
          <w:color w:val="0000FF"/>
          <w:sz w:val="19"/>
          <w:szCs w:val="19"/>
        </w:rPr>
        <w:t>.</w:t>
      </w:r>
    </w:p>
    <w:p w14:paraId="2949E744" w14:textId="77777777" w:rsidR="001C2057" w:rsidRDefault="001C2057" w:rsidP="001C2057">
      <w:pPr>
        <w:ind w:left="1418" w:right="-285"/>
        <w:jc w:val="both"/>
        <w:rPr>
          <w:rFonts w:ascii="Verdana" w:hAnsi="Verdana" w:cs="Tahoma"/>
          <w:b/>
          <w:color w:val="0000FF"/>
          <w:sz w:val="19"/>
          <w:szCs w:val="19"/>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3"/>
        <w:gridCol w:w="1598"/>
        <w:gridCol w:w="1799"/>
        <w:gridCol w:w="1574"/>
      </w:tblGrid>
      <w:tr w:rsidR="001C2057" w:rsidRPr="00E20DBE" w14:paraId="10D48DFC" w14:textId="77777777" w:rsidTr="007D0F34">
        <w:tc>
          <w:tcPr>
            <w:tcW w:w="4280" w:type="dxa"/>
            <w:tcBorders>
              <w:bottom w:val="single" w:sz="4" w:space="0" w:color="auto"/>
            </w:tcBorders>
            <w:shd w:val="clear" w:color="auto" w:fill="D0CECE"/>
            <w:vAlign w:val="center"/>
          </w:tcPr>
          <w:p w14:paraId="1339E3A3" w14:textId="77777777" w:rsidR="001C2057" w:rsidRPr="00E20DBE" w:rsidRDefault="001C2057" w:rsidP="007D0F34">
            <w:pPr>
              <w:pStyle w:val="Texto"/>
              <w:spacing w:before="0" w:after="0"/>
              <w:rPr>
                <w:rFonts w:ascii="Verdana" w:hAnsi="Verdana"/>
                <w:b/>
                <w:color w:val="0000FF"/>
                <w:sz w:val="19"/>
                <w:szCs w:val="19"/>
              </w:rPr>
            </w:pPr>
            <w:r w:rsidRPr="00E20DBE">
              <w:rPr>
                <w:rFonts w:ascii="Verdana" w:hAnsi="Verdana"/>
                <w:b/>
                <w:color w:val="0000FF"/>
                <w:sz w:val="19"/>
                <w:szCs w:val="19"/>
              </w:rPr>
              <w:t xml:space="preserve">Concepto </w:t>
            </w:r>
          </w:p>
        </w:tc>
        <w:tc>
          <w:tcPr>
            <w:tcW w:w="1601" w:type="dxa"/>
            <w:tcBorders>
              <w:bottom w:val="single" w:sz="4" w:space="0" w:color="auto"/>
            </w:tcBorders>
            <w:shd w:val="clear" w:color="auto" w:fill="D0CECE"/>
            <w:vAlign w:val="center"/>
          </w:tcPr>
          <w:p w14:paraId="2EDEA614" w14:textId="77777777" w:rsidR="001C2057" w:rsidRPr="00E20DBE" w:rsidRDefault="001C2057" w:rsidP="007D0F34">
            <w:pPr>
              <w:pStyle w:val="Texto"/>
              <w:spacing w:before="0" w:after="0"/>
              <w:rPr>
                <w:rFonts w:ascii="Verdana" w:hAnsi="Verdana"/>
                <w:b/>
                <w:color w:val="0000FF"/>
                <w:sz w:val="19"/>
                <w:szCs w:val="19"/>
                <w:lang w:val="en-GB"/>
              </w:rPr>
            </w:pPr>
            <w:proofErr w:type="spellStart"/>
            <w:r w:rsidRPr="00E20DBE">
              <w:rPr>
                <w:rFonts w:ascii="Verdana" w:hAnsi="Verdana"/>
                <w:b/>
                <w:color w:val="0000FF"/>
                <w:sz w:val="19"/>
                <w:szCs w:val="19"/>
                <w:lang w:val="en-GB"/>
              </w:rPr>
              <w:t>Unidad</w:t>
            </w:r>
            <w:proofErr w:type="spellEnd"/>
          </w:p>
        </w:tc>
        <w:tc>
          <w:tcPr>
            <w:tcW w:w="1840" w:type="dxa"/>
            <w:tcBorders>
              <w:bottom w:val="single" w:sz="4" w:space="0" w:color="auto"/>
            </w:tcBorders>
            <w:shd w:val="clear" w:color="auto" w:fill="D0CECE"/>
            <w:vAlign w:val="center"/>
          </w:tcPr>
          <w:p w14:paraId="2E961A25" w14:textId="77777777" w:rsidR="001C2057" w:rsidRPr="00E20DBE" w:rsidRDefault="001C2057" w:rsidP="007D0F34">
            <w:pPr>
              <w:pStyle w:val="Texto"/>
              <w:spacing w:before="0" w:after="0"/>
              <w:rPr>
                <w:rFonts w:ascii="Verdana" w:hAnsi="Verdana"/>
                <w:b/>
                <w:bCs/>
                <w:color w:val="0000FF"/>
                <w:sz w:val="19"/>
                <w:szCs w:val="19"/>
              </w:rPr>
            </w:pPr>
            <w:r w:rsidRPr="00E20DBE">
              <w:rPr>
                <w:rFonts w:ascii="Verdana" w:hAnsi="Verdana"/>
                <w:b/>
                <w:bCs/>
                <w:color w:val="0000FF"/>
                <w:sz w:val="19"/>
                <w:szCs w:val="19"/>
              </w:rPr>
              <w:t>Importe máximo fijado</w:t>
            </w:r>
          </w:p>
          <w:p w14:paraId="4F75BEDA" w14:textId="77777777" w:rsidR="001C2057" w:rsidRPr="00E20DBE" w:rsidRDefault="001C2057" w:rsidP="007D0F34">
            <w:pPr>
              <w:pStyle w:val="Texto"/>
              <w:spacing w:before="0" w:after="0"/>
              <w:rPr>
                <w:rFonts w:ascii="Verdana" w:hAnsi="Verdana"/>
                <w:b/>
                <w:color w:val="0000FF"/>
                <w:sz w:val="19"/>
                <w:szCs w:val="19"/>
              </w:rPr>
            </w:pPr>
            <w:r w:rsidRPr="00E20DBE">
              <w:rPr>
                <w:rFonts w:ascii="Verdana" w:hAnsi="Verdana"/>
                <w:b/>
                <w:bCs/>
                <w:color w:val="0000FF"/>
                <w:sz w:val="19"/>
                <w:szCs w:val="19"/>
              </w:rPr>
              <w:t>(sin IVA)</w:t>
            </w:r>
          </w:p>
        </w:tc>
        <w:tc>
          <w:tcPr>
            <w:tcW w:w="1599" w:type="dxa"/>
            <w:tcBorders>
              <w:bottom w:val="single" w:sz="4" w:space="0" w:color="auto"/>
            </w:tcBorders>
            <w:shd w:val="clear" w:color="auto" w:fill="D0CECE"/>
          </w:tcPr>
          <w:p w14:paraId="7327A0FC" w14:textId="77777777" w:rsidR="001C2057" w:rsidRDefault="001C2057" w:rsidP="007D0F34">
            <w:pPr>
              <w:pStyle w:val="Texto"/>
              <w:spacing w:before="0" w:after="0"/>
              <w:rPr>
                <w:rFonts w:ascii="Verdana" w:hAnsi="Verdana"/>
                <w:b/>
                <w:bCs/>
                <w:color w:val="0000FF"/>
                <w:sz w:val="19"/>
                <w:szCs w:val="19"/>
              </w:rPr>
            </w:pPr>
            <w:r>
              <w:rPr>
                <w:rFonts w:ascii="Verdana" w:hAnsi="Verdana"/>
                <w:b/>
                <w:bCs/>
                <w:color w:val="0000FF"/>
                <w:sz w:val="19"/>
                <w:szCs w:val="19"/>
              </w:rPr>
              <w:t xml:space="preserve">Precio ofertado </w:t>
            </w:r>
          </w:p>
          <w:p w14:paraId="5257E40C" w14:textId="77777777" w:rsidR="001C2057" w:rsidRPr="00E20DBE" w:rsidRDefault="001C2057" w:rsidP="007D0F34">
            <w:pPr>
              <w:pStyle w:val="Texto"/>
              <w:spacing w:before="0" w:after="0"/>
              <w:rPr>
                <w:rFonts w:ascii="Verdana" w:hAnsi="Verdana"/>
                <w:b/>
                <w:bCs/>
                <w:color w:val="0000FF"/>
                <w:sz w:val="19"/>
                <w:szCs w:val="19"/>
              </w:rPr>
            </w:pPr>
            <w:r>
              <w:rPr>
                <w:rFonts w:ascii="Verdana" w:hAnsi="Verdana"/>
                <w:b/>
                <w:bCs/>
                <w:color w:val="0000FF"/>
                <w:sz w:val="19"/>
                <w:szCs w:val="19"/>
              </w:rPr>
              <w:t>(sin IVA)</w:t>
            </w:r>
          </w:p>
        </w:tc>
      </w:tr>
      <w:tr w:rsidR="001C2057" w:rsidRPr="00E20DBE" w14:paraId="26ED8986" w14:textId="77777777" w:rsidTr="007D0F34">
        <w:trPr>
          <w:trHeight w:val="220"/>
        </w:trPr>
        <w:tc>
          <w:tcPr>
            <w:tcW w:w="4280" w:type="dxa"/>
            <w:tcBorders>
              <w:right w:val="nil"/>
            </w:tcBorders>
            <w:shd w:val="clear" w:color="auto" w:fill="F2F2F2"/>
            <w:vAlign w:val="center"/>
          </w:tcPr>
          <w:p w14:paraId="4557A60F" w14:textId="77777777" w:rsidR="001C2057" w:rsidRPr="00E20DBE" w:rsidRDefault="001C2057" w:rsidP="007D0F34">
            <w:pPr>
              <w:pStyle w:val="Texto"/>
              <w:spacing w:before="0" w:after="0"/>
              <w:rPr>
                <w:rFonts w:ascii="Verdana" w:hAnsi="Verdana"/>
                <w:b/>
                <w:color w:val="0000FF"/>
                <w:sz w:val="19"/>
                <w:szCs w:val="19"/>
              </w:rPr>
            </w:pPr>
            <w:r w:rsidRPr="00E20DBE">
              <w:rPr>
                <w:rFonts w:ascii="Verdana" w:hAnsi="Verdana"/>
                <w:b/>
                <w:color w:val="0000FF"/>
                <w:sz w:val="19"/>
                <w:szCs w:val="19"/>
              </w:rPr>
              <w:t>Accesos telefónicos digitales RDSI</w:t>
            </w:r>
          </w:p>
        </w:tc>
        <w:tc>
          <w:tcPr>
            <w:tcW w:w="1601" w:type="dxa"/>
            <w:tcBorders>
              <w:left w:val="nil"/>
              <w:right w:val="nil"/>
            </w:tcBorders>
            <w:shd w:val="clear" w:color="auto" w:fill="F2F2F2"/>
            <w:vAlign w:val="center"/>
          </w:tcPr>
          <w:p w14:paraId="4E8A590D" w14:textId="77777777" w:rsidR="001C2057" w:rsidRPr="00E20DBE" w:rsidRDefault="001C2057" w:rsidP="007D0F34">
            <w:pPr>
              <w:pStyle w:val="Texto"/>
              <w:rPr>
                <w:rFonts w:ascii="Verdana" w:hAnsi="Verdana"/>
                <w:color w:val="0000FF"/>
                <w:sz w:val="19"/>
                <w:szCs w:val="19"/>
              </w:rPr>
            </w:pPr>
          </w:p>
        </w:tc>
        <w:tc>
          <w:tcPr>
            <w:tcW w:w="1840" w:type="dxa"/>
            <w:tcBorders>
              <w:left w:val="nil"/>
              <w:right w:val="nil"/>
            </w:tcBorders>
            <w:shd w:val="clear" w:color="auto" w:fill="F2F2F2"/>
            <w:vAlign w:val="center"/>
          </w:tcPr>
          <w:p w14:paraId="2C872C21" w14:textId="77777777" w:rsidR="001C2057" w:rsidRPr="00E20DBE" w:rsidRDefault="001C2057" w:rsidP="007D0F34">
            <w:pPr>
              <w:pStyle w:val="Texto"/>
              <w:rPr>
                <w:rFonts w:ascii="Verdana" w:hAnsi="Verdana"/>
                <w:color w:val="0000FF"/>
                <w:sz w:val="19"/>
                <w:szCs w:val="19"/>
              </w:rPr>
            </w:pPr>
          </w:p>
        </w:tc>
        <w:tc>
          <w:tcPr>
            <w:tcW w:w="1599" w:type="dxa"/>
            <w:tcBorders>
              <w:left w:val="nil"/>
              <w:right w:val="nil"/>
            </w:tcBorders>
            <w:shd w:val="clear" w:color="auto" w:fill="F2F2F2"/>
          </w:tcPr>
          <w:p w14:paraId="58B4B0C0" w14:textId="77777777" w:rsidR="001C2057" w:rsidRPr="00E20DBE" w:rsidRDefault="001C2057" w:rsidP="007D0F34">
            <w:pPr>
              <w:pStyle w:val="Texto"/>
              <w:rPr>
                <w:rFonts w:ascii="Verdana" w:hAnsi="Verdana"/>
                <w:color w:val="0000FF"/>
                <w:sz w:val="19"/>
                <w:szCs w:val="19"/>
              </w:rPr>
            </w:pPr>
          </w:p>
        </w:tc>
      </w:tr>
      <w:tr w:rsidR="001C2057" w:rsidRPr="00E20DBE" w14:paraId="677614AC" w14:textId="77777777" w:rsidTr="007D0F34">
        <w:tc>
          <w:tcPr>
            <w:tcW w:w="4280" w:type="dxa"/>
            <w:shd w:val="clear" w:color="auto" w:fill="auto"/>
            <w:vAlign w:val="center"/>
          </w:tcPr>
          <w:p w14:paraId="01C19002"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Costo de Alta</w:t>
            </w:r>
          </w:p>
        </w:tc>
        <w:tc>
          <w:tcPr>
            <w:tcW w:w="1601" w:type="dxa"/>
            <w:shd w:val="clear" w:color="auto" w:fill="auto"/>
            <w:vAlign w:val="center"/>
          </w:tcPr>
          <w:p w14:paraId="79BE4449"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€/unidad</w:t>
            </w:r>
          </w:p>
        </w:tc>
        <w:tc>
          <w:tcPr>
            <w:tcW w:w="1840" w:type="dxa"/>
            <w:shd w:val="clear" w:color="auto" w:fill="auto"/>
            <w:vAlign w:val="center"/>
          </w:tcPr>
          <w:p w14:paraId="134EA121" w14:textId="77777777" w:rsidR="001C2057" w:rsidRPr="00E20DBE" w:rsidRDefault="001C2057" w:rsidP="00216AA8">
            <w:pPr>
              <w:jc w:val="center"/>
              <w:rPr>
                <w:rFonts w:ascii="Verdana" w:hAnsi="Verdana" w:cs="Arial"/>
                <w:color w:val="0000FF"/>
                <w:sz w:val="19"/>
                <w:szCs w:val="19"/>
              </w:rPr>
            </w:pPr>
            <w:r w:rsidRPr="00E20DBE">
              <w:rPr>
                <w:rFonts w:ascii="Verdana" w:hAnsi="Verdana" w:cs="Arial"/>
                <w:color w:val="0000FF"/>
                <w:sz w:val="19"/>
                <w:szCs w:val="19"/>
              </w:rPr>
              <w:t>100,00 €</w:t>
            </w:r>
          </w:p>
        </w:tc>
        <w:tc>
          <w:tcPr>
            <w:tcW w:w="1599" w:type="dxa"/>
          </w:tcPr>
          <w:p w14:paraId="4A883C17" w14:textId="77777777" w:rsidR="001C2057" w:rsidRPr="00E20DBE" w:rsidRDefault="001C2057" w:rsidP="00216AA8">
            <w:pPr>
              <w:jc w:val="center"/>
              <w:rPr>
                <w:rFonts w:ascii="Verdana" w:hAnsi="Verdana" w:cs="Arial"/>
                <w:color w:val="0000FF"/>
                <w:sz w:val="19"/>
                <w:szCs w:val="19"/>
              </w:rPr>
            </w:pPr>
            <w:r>
              <w:rPr>
                <w:rFonts w:ascii="Verdana" w:hAnsi="Verdana" w:cs="Arial"/>
                <w:color w:val="0000FF"/>
                <w:sz w:val="19"/>
                <w:szCs w:val="19"/>
              </w:rPr>
              <w:t>…………….. €</w:t>
            </w:r>
          </w:p>
        </w:tc>
      </w:tr>
      <w:tr w:rsidR="001C2057" w:rsidRPr="00E20DBE" w14:paraId="38AACAB1" w14:textId="77777777" w:rsidTr="007D0F34">
        <w:tc>
          <w:tcPr>
            <w:tcW w:w="4280" w:type="dxa"/>
            <w:tcBorders>
              <w:bottom w:val="single" w:sz="4" w:space="0" w:color="auto"/>
            </w:tcBorders>
            <w:shd w:val="clear" w:color="auto" w:fill="auto"/>
            <w:vAlign w:val="center"/>
          </w:tcPr>
          <w:p w14:paraId="3803EDEA"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Cuota mensual</w:t>
            </w:r>
          </w:p>
        </w:tc>
        <w:tc>
          <w:tcPr>
            <w:tcW w:w="1601" w:type="dxa"/>
            <w:tcBorders>
              <w:bottom w:val="single" w:sz="4" w:space="0" w:color="auto"/>
            </w:tcBorders>
            <w:shd w:val="clear" w:color="auto" w:fill="auto"/>
            <w:vAlign w:val="center"/>
          </w:tcPr>
          <w:p w14:paraId="09CB0546"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€/mes</w:t>
            </w:r>
          </w:p>
        </w:tc>
        <w:tc>
          <w:tcPr>
            <w:tcW w:w="1840" w:type="dxa"/>
            <w:tcBorders>
              <w:bottom w:val="single" w:sz="4" w:space="0" w:color="auto"/>
            </w:tcBorders>
            <w:shd w:val="clear" w:color="auto" w:fill="auto"/>
            <w:vAlign w:val="center"/>
          </w:tcPr>
          <w:p w14:paraId="4C960B0C" w14:textId="77777777" w:rsidR="001C2057" w:rsidRPr="00E20DBE" w:rsidRDefault="001C2057" w:rsidP="00216AA8">
            <w:pPr>
              <w:jc w:val="center"/>
              <w:rPr>
                <w:rFonts w:ascii="Verdana" w:hAnsi="Verdana" w:cs="Arial"/>
                <w:color w:val="0000FF"/>
                <w:sz w:val="19"/>
                <w:szCs w:val="19"/>
              </w:rPr>
            </w:pPr>
            <w:r w:rsidRPr="00E20DBE">
              <w:rPr>
                <w:rFonts w:ascii="Verdana" w:hAnsi="Verdana" w:cs="Arial"/>
                <w:color w:val="0000FF"/>
                <w:sz w:val="19"/>
                <w:szCs w:val="19"/>
              </w:rPr>
              <w:t>250,00 €</w:t>
            </w:r>
          </w:p>
        </w:tc>
        <w:tc>
          <w:tcPr>
            <w:tcW w:w="1599" w:type="dxa"/>
            <w:tcBorders>
              <w:bottom w:val="single" w:sz="4" w:space="0" w:color="auto"/>
            </w:tcBorders>
          </w:tcPr>
          <w:p w14:paraId="3332A32D" w14:textId="77777777" w:rsidR="001C2057" w:rsidRPr="00E20DBE" w:rsidRDefault="001C2057" w:rsidP="00216AA8">
            <w:pPr>
              <w:jc w:val="center"/>
              <w:rPr>
                <w:rFonts w:ascii="Verdana" w:hAnsi="Verdana" w:cs="Arial"/>
                <w:color w:val="0000FF"/>
                <w:sz w:val="19"/>
                <w:szCs w:val="19"/>
              </w:rPr>
            </w:pPr>
            <w:r>
              <w:rPr>
                <w:rFonts w:ascii="Verdana" w:hAnsi="Verdana" w:cs="Arial"/>
                <w:color w:val="0000FF"/>
                <w:sz w:val="19"/>
                <w:szCs w:val="19"/>
              </w:rPr>
              <w:t>…………….. €</w:t>
            </w:r>
          </w:p>
        </w:tc>
      </w:tr>
      <w:tr w:rsidR="001C2057" w:rsidRPr="00E20DBE" w14:paraId="4E4D560E" w14:textId="77777777" w:rsidTr="007D0F34">
        <w:tc>
          <w:tcPr>
            <w:tcW w:w="4280" w:type="dxa"/>
            <w:tcBorders>
              <w:right w:val="nil"/>
            </w:tcBorders>
            <w:shd w:val="clear" w:color="auto" w:fill="F2F2F2"/>
            <w:vAlign w:val="center"/>
          </w:tcPr>
          <w:p w14:paraId="0B2EBDDF" w14:textId="77777777" w:rsidR="001C2057" w:rsidRPr="00E20DBE" w:rsidRDefault="001C2057" w:rsidP="007D0F34">
            <w:pPr>
              <w:pStyle w:val="Texto"/>
              <w:spacing w:before="0" w:after="0"/>
              <w:rPr>
                <w:rFonts w:ascii="Verdana" w:hAnsi="Verdana"/>
                <w:b/>
                <w:color w:val="0000FF"/>
                <w:sz w:val="19"/>
                <w:szCs w:val="19"/>
              </w:rPr>
            </w:pPr>
            <w:r w:rsidRPr="00E20DBE">
              <w:rPr>
                <w:rFonts w:ascii="Verdana" w:hAnsi="Verdana"/>
                <w:b/>
                <w:color w:val="0000FF"/>
                <w:sz w:val="19"/>
                <w:szCs w:val="19"/>
              </w:rPr>
              <w:t>Enlaces digitales de voz a 2048 kb/s</w:t>
            </w:r>
          </w:p>
        </w:tc>
        <w:tc>
          <w:tcPr>
            <w:tcW w:w="1601" w:type="dxa"/>
            <w:tcBorders>
              <w:left w:val="nil"/>
              <w:right w:val="nil"/>
            </w:tcBorders>
            <w:shd w:val="clear" w:color="auto" w:fill="F2F2F2"/>
            <w:vAlign w:val="center"/>
          </w:tcPr>
          <w:p w14:paraId="1B36D820" w14:textId="77777777" w:rsidR="001C2057" w:rsidRPr="00E20DBE" w:rsidRDefault="001C2057" w:rsidP="007D0F34">
            <w:pPr>
              <w:pStyle w:val="Texto"/>
              <w:rPr>
                <w:rFonts w:ascii="Verdana" w:hAnsi="Verdana"/>
                <w:color w:val="0000FF"/>
                <w:sz w:val="19"/>
                <w:szCs w:val="19"/>
              </w:rPr>
            </w:pPr>
          </w:p>
        </w:tc>
        <w:tc>
          <w:tcPr>
            <w:tcW w:w="1840" w:type="dxa"/>
            <w:tcBorders>
              <w:left w:val="nil"/>
              <w:right w:val="nil"/>
            </w:tcBorders>
            <w:shd w:val="clear" w:color="auto" w:fill="F2F2F2"/>
            <w:vAlign w:val="center"/>
          </w:tcPr>
          <w:p w14:paraId="220DFB60" w14:textId="77777777" w:rsidR="001C2057" w:rsidRPr="00E20DBE" w:rsidRDefault="001C2057" w:rsidP="007D0F34">
            <w:pPr>
              <w:jc w:val="both"/>
              <w:rPr>
                <w:rFonts w:ascii="Verdana" w:hAnsi="Verdana" w:cs="Arial"/>
                <w:color w:val="0000FF"/>
                <w:sz w:val="19"/>
                <w:szCs w:val="19"/>
              </w:rPr>
            </w:pPr>
            <w:r w:rsidRPr="00E20DBE">
              <w:rPr>
                <w:rFonts w:ascii="Verdana" w:hAnsi="Verdana" w:cs="Arial"/>
                <w:color w:val="0000FF"/>
                <w:sz w:val="19"/>
                <w:szCs w:val="19"/>
              </w:rPr>
              <w:t> </w:t>
            </w:r>
          </w:p>
        </w:tc>
        <w:tc>
          <w:tcPr>
            <w:tcW w:w="1599" w:type="dxa"/>
            <w:tcBorders>
              <w:left w:val="nil"/>
              <w:right w:val="nil"/>
            </w:tcBorders>
            <w:shd w:val="clear" w:color="auto" w:fill="F2F2F2"/>
          </w:tcPr>
          <w:p w14:paraId="0D714AC0" w14:textId="77777777" w:rsidR="001C2057" w:rsidRPr="00E20DBE" w:rsidRDefault="001C2057" w:rsidP="007D0F34">
            <w:pPr>
              <w:jc w:val="both"/>
              <w:rPr>
                <w:rFonts w:ascii="Verdana" w:hAnsi="Verdana" w:cs="Arial"/>
                <w:color w:val="0000FF"/>
                <w:sz w:val="19"/>
                <w:szCs w:val="19"/>
              </w:rPr>
            </w:pPr>
          </w:p>
        </w:tc>
      </w:tr>
      <w:tr w:rsidR="001C2057" w:rsidRPr="00E20DBE" w14:paraId="61D3F927" w14:textId="77777777" w:rsidTr="007D0F34">
        <w:tc>
          <w:tcPr>
            <w:tcW w:w="4280" w:type="dxa"/>
            <w:shd w:val="clear" w:color="auto" w:fill="auto"/>
            <w:vAlign w:val="center"/>
          </w:tcPr>
          <w:p w14:paraId="07EB3AAB"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Costo de Alta</w:t>
            </w:r>
          </w:p>
        </w:tc>
        <w:tc>
          <w:tcPr>
            <w:tcW w:w="1601" w:type="dxa"/>
            <w:shd w:val="clear" w:color="auto" w:fill="auto"/>
            <w:vAlign w:val="center"/>
          </w:tcPr>
          <w:p w14:paraId="663674F5"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€/unidad</w:t>
            </w:r>
          </w:p>
        </w:tc>
        <w:tc>
          <w:tcPr>
            <w:tcW w:w="1840" w:type="dxa"/>
            <w:shd w:val="clear" w:color="auto" w:fill="auto"/>
            <w:vAlign w:val="center"/>
          </w:tcPr>
          <w:p w14:paraId="5231B5BE" w14:textId="77777777" w:rsidR="001C2057" w:rsidRPr="00E20DBE" w:rsidRDefault="001C2057" w:rsidP="00216AA8">
            <w:pPr>
              <w:jc w:val="center"/>
              <w:rPr>
                <w:rFonts w:ascii="Verdana" w:hAnsi="Verdana" w:cs="Arial"/>
                <w:color w:val="0000FF"/>
                <w:sz w:val="19"/>
                <w:szCs w:val="19"/>
              </w:rPr>
            </w:pPr>
            <w:r w:rsidRPr="00E20DBE">
              <w:rPr>
                <w:rFonts w:ascii="Verdana" w:hAnsi="Verdana" w:cs="Arial"/>
                <w:color w:val="0000FF"/>
                <w:sz w:val="19"/>
                <w:szCs w:val="19"/>
              </w:rPr>
              <w:t>200,00 €</w:t>
            </w:r>
          </w:p>
        </w:tc>
        <w:tc>
          <w:tcPr>
            <w:tcW w:w="1599" w:type="dxa"/>
          </w:tcPr>
          <w:p w14:paraId="58161296" w14:textId="77777777" w:rsidR="001C2057" w:rsidRPr="00E20DBE" w:rsidRDefault="001C2057" w:rsidP="00216AA8">
            <w:pPr>
              <w:jc w:val="center"/>
              <w:rPr>
                <w:rFonts w:ascii="Verdana" w:hAnsi="Verdana" w:cs="Arial"/>
                <w:color w:val="0000FF"/>
                <w:sz w:val="19"/>
                <w:szCs w:val="19"/>
              </w:rPr>
            </w:pPr>
            <w:r>
              <w:rPr>
                <w:rFonts w:ascii="Verdana" w:hAnsi="Verdana" w:cs="Arial"/>
                <w:color w:val="0000FF"/>
                <w:sz w:val="19"/>
                <w:szCs w:val="19"/>
              </w:rPr>
              <w:t>…………….. €</w:t>
            </w:r>
          </w:p>
        </w:tc>
      </w:tr>
      <w:tr w:rsidR="001C2057" w:rsidRPr="00E20DBE" w14:paraId="778EC633" w14:textId="77777777" w:rsidTr="007D0F34">
        <w:tc>
          <w:tcPr>
            <w:tcW w:w="4280" w:type="dxa"/>
            <w:shd w:val="clear" w:color="auto" w:fill="auto"/>
            <w:vAlign w:val="center"/>
          </w:tcPr>
          <w:p w14:paraId="1C0A4641"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Cuota mensual para enlace establecido con sede remota Tipo 1 (*)</w:t>
            </w:r>
          </w:p>
        </w:tc>
        <w:tc>
          <w:tcPr>
            <w:tcW w:w="1601" w:type="dxa"/>
            <w:shd w:val="clear" w:color="auto" w:fill="auto"/>
            <w:vAlign w:val="center"/>
          </w:tcPr>
          <w:p w14:paraId="5135F378"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€/mes</w:t>
            </w:r>
          </w:p>
        </w:tc>
        <w:tc>
          <w:tcPr>
            <w:tcW w:w="1840" w:type="dxa"/>
            <w:shd w:val="clear" w:color="auto" w:fill="auto"/>
            <w:vAlign w:val="center"/>
          </w:tcPr>
          <w:p w14:paraId="1DCA23DA" w14:textId="77777777" w:rsidR="001C2057" w:rsidRPr="00E20DBE" w:rsidRDefault="001C2057" w:rsidP="00216AA8">
            <w:pPr>
              <w:jc w:val="center"/>
              <w:rPr>
                <w:rFonts w:ascii="Verdana" w:hAnsi="Verdana" w:cs="Arial"/>
                <w:color w:val="0000FF"/>
                <w:sz w:val="19"/>
                <w:szCs w:val="19"/>
              </w:rPr>
            </w:pPr>
            <w:r w:rsidRPr="00E20DBE">
              <w:rPr>
                <w:rFonts w:ascii="Verdana" w:hAnsi="Verdana" w:cs="Arial"/>
                <w:color w:val="0000FF"/>
                <w:sz w:val="19"/>
                <w:szCs w:val="19"/>
              </w:rPr>
              <w:t>400,00 €</w:t>
            </w:r>
          </w:p>
        </w:tc>
        <w:tc>
          <w:tcPr>
            <w:tcW w:w="1599" w:type="dxa"/>
          </w:tcPr>
          <w:p w14:paraId="7F4D995D" w14:textId="77777777" w:rsidR="00216AA8" w:rsidRDefault="00216AA8" w:rsidP="00216AA8">
            <w:pPr>
              <w:jc w:val="center"/>
              <w:rPr>
                <w:rFonts w:ascii="Verdana" w:hAnsi="Verdana" w:cs="Arial"/>
                <w:color w:val="0000FF"/>
                <w:sz w:val="19"/>
                <w:szCs w:val="19"/>
              </w:rPr>
            </w:pPr>
          </w:p>
          <w:p w14:paraId="6ECE3331" w14:textId="6DE4D85F" w:rsidR="001C2057" w:rsidRPr="00E20DBE" w:rsidRDefault="001C2057" w:rsidP="00216AA8">
            <w:pPr>
              <w:jc w:val="center"/>
              <w:rPr>
                <w:rFonts w:ascii="Verdana" w:hAnsi="Verdana" w:cs="Arial"/>
                <w:color w:val="0000FF"/>
                <w:sz w:val="19"/>
                <w:szCs w:val="19"/>
              </w:rPr>
            </w:pPr>
            <w:r w:rsidRPr="001C384F">
              <w:rPr>
                <w:rFonts w:ascii="Verdana" w:hAnsi="Verdana" w:cs="Arial"/>
                <w:color w:val="0000FF"/>
                <w:sz w:val="19"/>
                <w:szCs w:val="19"/>
              </w:rPr>
              <w:t>…………….. €</w:t>
            </w:r>
          </w:p>
        </w:tc>
      </w:tr>
      <w:tr w:rsidR="001C2057" w:rsidRPr="00E20DBE" w14:paraId="3326FE91" w14:textId="77777777" w:rsidTr="007D0F34">
        <w:tc>
          <w:tcPr>
            <w:tcW w:w="4280" w:type="dxa"/>
            <w:tcBorders>
              <w:bottom w:val="single" w:sz="4" w:space="0" w:color="auto"/>
            </w:tcBorders>
            <w:shd w:val="clear" w:color="auto" w:fill="auto"/>
            <w:vAlign w:val="center"/>
          </w:tcPr>
          <w:p w14:paraId="3B5685D8"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Cuota mensual para enlace establecido con sede remota Tipo 2 (**)</w:t>
            </w:r>
          </w:p>
        </w:tc>
        <w:tc>
          <w:tcPr>
            <w:tcW w:w="1601" w:type="dxa"/>
            <w:tcBorders>
              <w:bottom w:val="single" w:sz="4" w:space="0" w:color="auto"/>
            </w:tcBorders>
            <w:shd w:val="clear" w:color="auto" w:fill="auto"/>
            <w:vAlign w:val="center"/>
          </w:tcPr>
          <w:p w14:paraId="015977EE"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€/mes</w:t>
            </w:r>
          </w:p>
        </w:tc>
        <w:tc>
          <w:tcPr>
            <w:tcW w:w="1840" w:type="dxa"/>
            <w:tcBorders>
              <w:bottom w:val="single" w:sz="4" w:space="0" w:color="auto"/>
            </w:tcBorders>
            <w:shd w:val="clear" w:color="auto" w:fill="auto"/>
            <w:vAlign w:val="center"/>
          </w:tcPr>
          <w:p w14:paraId="605A8B5F" w14:textId="77777777" w:rsidR="001C2057" w:rsidRPr="00E20DBE" w:rsidRDefault="001C2057" w:rsidP="00216AA8">
            <w:pPr>
              <w:jc w:val="center"/>
              <w:rPr>
                <w:rFonts w:ascii="Verdana" w:hAnsi="Verdana" w:cs="Arial"/>
                <w:color w:val="0000FF"/>
                <w:sz w:val="19"/>
                <w:szCs w:val="19"/>
              </w:rPr>
            </w:pPr>
            <w:r w:rsidRPr="00E20DBE">
              <w:rPr>
                <w:rFonts w:ascii="Verdana" w:hAnsi="Verdana" w:cs="Arial"/>
                <w:color w:val="0000FF"/>
                <w:sz w:val="19"/>
                <w:szCs w:val="19"/>
              </w:rPr>
              <w:t>2.000,00 €</w:t>
            </w:r>
          </w:p>
        </w:tc>
        <w:tc>
          <w:tcPr>
            <w:tcW w:w="1599" w:type="dxa"/>
            <w:tcBorders>
              <w:bottom w:val="single" w:sz="4" w:space="0" w:color="auto"/>
            </w:tcBorders>
          </w:tcPr>
          <w:p w14:paraId="1DD1BBC2" w14:textId="77777777" w:rsidR="00216AA8" w:rsidRDefault="00216AA8" w:rsidP="00216AA8">
            <w:pPr>
              <w:jc w:val="center"/>
              <w:rPr>
                <w:rFonts w:ascii="Verdana" w:hAnsi="Verdana" w:cs="Arial"/>
                <w:color w:val="0000FF"/>
                <w:sz w:val="19"/>
                <w:szCs w:val="19"/>
              </w:rPr>
            </w:pPr>
          </w:p>
          <w:p w14:paraId="0CA1B846" w14:textId="74AFF833" w:rsidR="001C2057" w:rsidRPr="00E20DBE" w:rsidRDefault="001C2057" w:rsidP="00216AA8">
            <w:pPr>
              <w:jc w:val="center"/>
              <w:rPr>
                <w:rFonts w:ascii="Verdana" w:hAnsi="Verdana" w:cs="Arial"/>
                <w:color w:val="0000FF"/>
                <w:sz w:val="19"/>
                <w:szCs w:val="19"/>
              </w:rPr>
            </w:pPr>
            <w:r w:rsidRPr="001C384F">
              <w:rPr>
                <w:rFonts w:ascii="Verdana" w:hAnsi="Verdana" w:cs="Arial"/>
                <w:color w:val="0000FF"/>
                <w:sz w:val="19"/>
                <w:szCs w:val="19"/>
              </w:rPr>
              <w:t>…………….. €</w:t>
            </w:r>
          </w:p>
        </w:tc>
      </w:tr>
      <w:tr w:rsidR="001C2057" w:rsidRPr="00E20DBE" w14:paraId="0C30BE1F" w14:textId="77777777" w:rsidTr="007D0F34">
        <w:tc>
          <w:tcPr>
            <w:tcW w:w="9320" w:type="dxa"/>
            <w:gridSpan w:val="4"/>
            <w:tcBorders>
              <w:right w:val="nil"/>
            </w:tcBorders>
            <w:shd w:val="clear" w:color="auto" w:fill="F2F2F2"/>
            <w:vAlign w:val="center"/>
          </w:tcPr>
          <w:p w14:paraId="7A00CFCC" w14:textId="77777777" w:rsidR="001C2057" w:rsidRPr="00E20DBE" w:rsidRDefault="001C2057" w:rsidP="007D0F34">
            <w:pPr>
              <w:pStyle w:val="Texto"/>
              <w:rPr>
                <w:rFonts w:ascii="Verdana" w:hAnsi="Verdana"/>
                <w:b/>
                <w:color w:val="0000FF"/>
                <w:sz w:val="19"/>
                <w:szCs w:val="19"/>
              </w:rPr>
            </w:pPr>
            <w:r w:rsidRPr="00E20DBE">
              <w:rPr>
                <w:rFonts w:ascii="Verdana" w:hAnsi="Verdana"/>
                <w:b/>
                <w:color w:val="0000FF"/>
                <w:sz w:val="19"/>
                <w:szCs w:val="19"/>
              </w:rPr>
              <w:t>Red VPN de datos para ILC</w:t>
            </w:r>
            <w:r>
              <w:rPr>
                <w:rFonts w:ascii="Verdana" w:hAnsi="Verdana"/>
                <w:b/>
                <w:color w:val="0000FF"/>
                <w:sz w:val="19"/>
                <w:szCs w:val="19"/>
              </w:rPr>
              <w:t xml:space="preserve"> – Coste por sede</w:t>
            </w:r>
          </w:p>
        </w:tc>
      </w:tr>
      <w:tr w:rsidR="001C2057" w:rsidRPr="00E20DBE" w14:paraId="4411206B" w14:textId="77777777" w:rsidTr="007D0F34">
        <w:tc>
          <w:tcPr>
            <w:tcW w:w="4280" w:type="dxa"/>
            <w:shd w:val="clear" w:color="auto" w:fill="auto"/>
            <w:vAlign w:val="center"/>
          </w:tcPr>
          <w:p w14:paraId="44FA6C39"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Costo de Alta por sede (sujeto obligado)</w:t>
            </w:r>
          </w:p>
        </w:tc>
        <w:tc>
          <w:tcPr>
            <w:tcW w:w="1601" w:type="dxa"/>
            <w:shd w:val="clear" w:color="auto" w:fill="auto"/>
            <w:vAlign w:val="center"/>
          </w:tcPr>
          <w:p w14:paraId="5616B30D"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€/unidad</w:t>
            </w:r>
          </w:p>
        </w:tc>
        <w:tc>
          <w:tcPr>
            <w:tcW w:w="1840" w:type="dxa"/>
            <w:shd w:val="clear" w:color="auto" w:fill="auto"/>
            <w:vAlign w:val="center"/>
          </w:tcPr>
          <w:p w14:paraId="3FDFEC97" w14:textId="77777777" w:rsidR="001C2057" w:rsidRPr="00E20DBE" w:rsidRDefault="001C2057" w:rsidP="00216AA8">
            <w:pPr>
              <w:jc w:val="center"/>
              <w:rPr>
                <w:rFonts w:ascii="Verdana" w:hAnsi="Verdana" w:cs="Arial"/>
                <w:color w:val="0000FF"/>
                <w:sz w:val="19"/>
                <w:szCs w:val="19"/>
              </w:rPr>
            </w:pPr>
            <w:r w:rsidRPr="00E20DBE">
              <w:rPr>
                <w:rFonts w:ascii="Verdana" w:hAnsi="Verdana" w:cs="Arial"/>
                <w:color w:val="0000FF"/>
                <w:sz w:val="19"/>
                <w:szCs w:val="19"/>
              </w:rPr>
              <w:t>400,00 €</w:t>
            </w:r>
          </w:p>
        </w:tc>
        <w:tc>
          <w:tcPr>
            <w:tcW w:w="1599" w:type="dxa"/>
          </w:tcPr>
          <w:p w14:paraId="0C8421CB" w14:textId="77777777" w:rsidR="001C2057" w:rsidRPr="00E20DBE" w:rsidRDefault="001C2057" w:rsidP="00216AA8">
            <w:pPr>
              <w:jc w:val="center"/>
              <w:rPr>
                <w:rFonts w:ascii="Verdana" w:hAnsi="Verdana" w:cs="Arial"/>
                <w:color w:val="0000FF"/>
                <w:sz w:val="19"/>
                <w:szCs w:val="19"/>
              </w:rPr>
            </w:pPr>
            <w:r w:rsidRPr="0002229E">
              <w:rPr>
                <w:rFonts w:ascii="Verdana" w:hAnsi="Verdana" w:cs="Arial"/>
                <w:color w:val="0000FF"/>
                <w:sz w:val="19"/>
                <w:szCs w:val="19"/>
              </w:rPr>
              <w:t>…………….. €</w:t>
            </w:r>
          </w:p>
        </w:tc>
      </w:tr>
      <w:tr w:rsidR="001C2057" w:rsidRPr="00E20DBE" w14:paraId="70099488" w14:textId="77777777" w:rsidTr="007D0F34">
        <w:tc>
          <w:tcPr>
            <w:tcW w:w="4280" w:type="dxa"/>
            <w:shd w:val="clear" w:color="auto" w:fill="auto"/>
            <w:vAlign w:val="center"/>
          </w:tcPr>
          <w:p w14:paraId="60158123"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Cuota mensual para sede remota Tipo 1 (*).</w:t>
            </w:r>
          </w:p>
        </w:tc>
        <w:tc>
          <w:tcPr>
            <w:tcW w:w="1601" w:type="dxa"/>
            <w:shd w:val="clear" w:color="auto" w:fill="auto"/>
            <w:vAlign w:val="center"/>
          </w:tcPr>
          <w:p w14:paraId="3407F482"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€/mes</w:t>
            </w:r>
          </w:p>
        </w:tc>
        <w:tc>
          <w:tcPr>
            <w:tcW w:w="1840" w:type="dxa"/>
            <w:shd w:val="clear" w:color="auto" w:fill="auto"/>
            <w:vAlign w:val="center"/>
          </w:tcPr>
          <w:p w14:paraId="303BDC12" w14:textId="77777777" w:rsidR="001C2057" w:rsidRPr="00E20DBE" w:rsidRDefault="001C2057" w:rsidP="00216AA8">
            <w:pPr>
              <w:jc w:val="center"/>
              <w:rPr>
                <w:rFonts w:ascii="Verdana" w:hAnsi="Verdana" w:cs="Arial"/>
                <w:color w:val="0000FF"/>
                <w:sz w:val="19"/>
                <w:szCs w:val="19"/>
              </w:rPr>
            </w:pPr>
            <w:r w:rsidRPr="00E20DBE">
              <w:rPr>
                <w:rFonts w:ascii="Verdana" w:hAnsi="Verdana" w:cs="Arial"/>
                <w:color w:val="0000FF"/>
                <w:sz w:val="19"/>
                <w:szCs w:val="19"/>
              </w:rPr>
              <w:t>400,00 €</w:t>
            </w:r>
          </w:p>
        </w:tc>
        <w:tc>
          <w:tcPr>
            <w:tcW w:w="1599" w:type="dxa"/>
          </w:tcPr>
          <w:p w14:paraId="1BEBB10A" w14:textId="77777777" w:rsidR="00216AA8" w:rsidRDefault="00216AA8" w:rsidP="00216AA8">
            <w:pPr>
              <w:jc w:val="center"/>
              <w:rPr>
                <w:rFonts w:ascii="Verdana" w:hAnsi="Verdana" w:cs="Arial"/>
                <w:color w:val="0000FF"/>
                <w:sz w:val="19"/>
                <w:szCs w:val="19"/>
              </w:rPr>
            </w:pPr>
          </w:p>
          <w:p w14:paraId="037664E7" w14:textId="284937BA" w:rsidR="001C2057" w:rsidRPr="00E20DBE" w:rsidRDefault="001C2057" w:rsidP="00216AA8">
            <w:pPr>
              <w:jc w:val="center"/>
              <w:rPr>
                <w:rFonts w:ascii="Verdana" w:hAnsi="Verdana" w:cs="Arial"/>
                <w:color w:val="0000FF"/>
                <w:sz w:val="19"/>
                <w:szCs w:val="19"/>
              </w:rPr>
            </w:pPr>
            <w:r w:rsidRPr="0002229E">
              <w:rPr>
                <w:rFonts w:ascii="Verdana" w:hAnsi="Verdana" w:cs="Arial"/>
                <w:color w:val="0000FF"/>
                <w:sz w:val="19"/>
                <w:szCs w:val="19"/>
              </w:rPr>
              <w:t>…………….. €</w:t>
            </w:r>
          </w:p>
        </w:tc>
      </w:tr>
      <w:tr w:rsidR="001C2057" w:rsidRPr="00E20DBE" w14:paraId="1CD1C1C4" w14:textId="77777777" w:rsidTr="007D0F34">
        <w:tc>
          <w:tcPr>
            <w:tcW w:w="4280" w:type="dxa"/>
            <w:shd w:val="clear" w:color="auto" w:fill="auto"/>
            <w:vAlign w:val="center"/>
          </w:tcPr>
          <w:p w14:paraId="3A942276" w14:textId="77777777" w:rsidR="001C2057" w:rsidRPr="00E20DBE" w:rsidRDefault="001C2057" w:rsidP="007D0F34">
            <w:pPr>
              <w:pStyle w:val="Texto"/>
              <w:spacing w:after="0"/>
              <w:rPr>
                <w:rFonts w:ascii="Verdana" w:hAnsi="Verdana"/>
                <w:color w:val="0000FF"/>
                <w:sz w:val="19"/>
                <w:szCs w:val="19"/>
              </w:rPr>
            </w:pPr>
            <w:r w:rsidRPr="00E20DBE">
              <w:rPr>
                <w:rFonts w:ascii="Verdana" w:hAnsi="Verdana"/>
                <w:color w:val="0000FF"/>
                <w:sz w:val="19"/>
                <w:szCs w:val="19"/>
              </w:rPr>
              <w:t xml:space="preserve">Cuota mensual por unidad </w:t>
            </w:r>
            <w:r>
              <w:rPr>
                <w:rFonts w:ascii="Verdana" w:hAnsi="Verdana"/>
                <w:color w:val="0000FF"/>
                <w:sz w:val="19"/>
                <w:szCs w:val="19"/>
              </w:rPr>
              <w:t xml:space="preserve">de incremento de capacidad de 2 </w:t>
            </w:r>
            <w:proofErr w:type="spellStart"/>
            <w:r>
              <w:rPr>
                <w:rFonts w:ascii="Verdana" w:hAnsi="Verdana"/>
                <w:color w:val="0000FF"/>
                <w:sz w:val="19"/>
                <w:szCs w:val="19"/>
              </w:rPr>
              <w:t>MBits</w:t>
            </w:r>
            <w:proofErr w:type="spellEnd"/>
            <w:r>
              <w:rPr>
                <w:rFonts w:ascii="Verdana" w:hAnsi="Verdana"/>
                <w:color w:val="0000FF"/>
                <w:sz w:val="19"/>
                <w:szCs w:val="19"/>
              </w:rPr>
              <w:t>/</w:t>
            </w:r>
            <w:proofErr w:type="spellStart"/>
            <w:r>
              <w:rPr>
                <w:rFonts w:ascii="Verdana" w:hAnsi="Verdana"/>
                <w:color w:val="0000FF"/>
                <w:sz w:val="19"/>
                <w:szCs w:val="19"/>
              </w:rPr>
              <w:t>sg</w:t>
            </w:r>
            <w:proofErr w:type="spellEnd"/>
            <w:r>
              <w:rPr>
                <w:rFonts w:ascii="Verdana" w:hAnsi="Verdana"/>
                <w:color w:val="0000FF"/>
                <w:sz w:val="19"/>
                <w:szCs w:val="19"/>
              </w:rPr>
              <w:t xml:space="preserve"> por sede remota Tipo 1 </w:t>
            </w:r>
            <w:r w:rsidRPr="00E20DBE">
              <w:rPr>
                <w:rFonts w:ascii="Verdana" w:hAnsi="Verdana"/>
                <w:color w:val="0000FF"/>
                <w:sz w:val="19"/>
                <w:szCs w:val="19"/>
              </w:rPr>
              <w:t>(*)</w:t>
            </w:r>
          </w:p>
        </w:tc>
        <w:tc>
          <w:tcPr>
            <w:tcW w:w="1601" w:type="dxa"/>
            <w:shd w:val="clear" w:color="auto" w:fill="auto"/>
            <w:vAlign w:val="center"/>
          </w:tcPr>
          <w:p w14:paraId="5FFAE8D9"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€/unidad/mes</w:t>
            </w:r>
          </w:p>
        </w:tc>
        <w:tc>
          <w:tcPr>
            <w:tcW w:w="1840" w:type="dxa"/>
            <w:shd w:val="clear" w:color="auto" w:fill="auto"/>
            <w:vAlign w:val="center"/>
          </w:tcPr>
          <w:p w14:paraId="37C3C0D2" w14:textId="77777777" w:rsidR="001C2057" w:rsidRPr="00E20DBE" w:rsidRDefault="001C2057" w:rsidP="00216AA8">
            <w:pPr>
              <w:jc w:val="center"/>
              <w:rPr>
                <w:rFonts w:ascii="Verdana" w:hAnsi="Verdana" w:cs="Arial"/>
                <w:color w:val="0000FF"/>
                <w:sz w:val="19"/>
                <w:szCs w:val="19"/>
              </w:rPr>
            </w:pPr>
            <w:r w:rsidRPr="00E20DBE">
              <w:rPr>
                <w:rFonts w:ascii="Verdana" w:hAnsi="Verdana" w:cs="Arial"/>
                <w:color w:val="0000FF"/>
                <w:sz w:val="19"/>
                <w:szCs w:val="19"/>
              </w:rPr>
              <w:t>100,00 €</w:t>
            </w:r>
          </w:p>
        </w:tc>
        <w:tc>
          <w:tcPr>
            <w:tcW w:w="1599" w:type="dxa"/>
          </w:tcPr>
          <w:p w14:paraId="72C77EC4" w14:textId="77777777" w:rsidR="00216AA8" w:rsidRDefault="00216AA8" w:rsidP="00216AA8">
            <w:pPr>
              <w:jc w:val="center"/>
              <w:rPr>
                <w:rFonts w:ascii="Verdana" w:hAnsi="Verdana" w:cs="Arial"/>
                <w:color w:val="0000FF"/>
                <w:sz w:val="19"/>
                <w:szCs w:val="19"/>
              </w:rPr>
            </w:pPr>
          </w:p>
          <w:p w14:paraId="6BC91905" w14:textId="25A2D4B9" w:rsidR="001C2057" w:rsidRPr="00E20DBE" w:rsidRDefault="001C2057" w:rsidP="00216AA8">
            <w:pPr>
              <w:jc w:val="center"/>
              <w:rPr>
                <w:rFonts w:ascii="Verdana" w:hAnsi="Verdana" w:cs="Arial"/>
                <w:color w:val="0000FF"/>
                <w:sz w:val="19"/>
                <w:szCs w:val="19"/>
              </w:rPr>
            </w:pPr>
            <w:r w:rsidRPr="0002229E">
              <w:rPr>
                <w:rFonts w:ascii="Verdana" w:hAnsi="Verdana" w:cs="Arial"/>
                <w:color w:val="0000FF"/>
                <w:sz w:val="19"/>
                <w:szCs w:val="19"/>
              </w:rPr>
              <w:t>…………….. €</w:t>
            </w:r>
          </w:p>
        </w:tc>
      </w:tr>
      <w:tr w:rsidR="001C2057" w:rsidRPr="00E20DBE" w14:paraId="110C5A6B" w14:textId="77777777" w:rsidTr="007D0F34">
        <w:tc>
          <w:tcPr>
            <w:tcW w:w="4280" w:type="dxa"/>
            <w:shd w:val="clear" w:color="auto" w:fill="auto"/>
            <w:vAlign w:val="center"/>
          </w:tcPr>
          <w:p w14:paraId="360333E0"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Cuota mensual para sede remota Tipo 2 (**)</w:t>
            </w:r>
          </w:p>
        </w:tc>
        <w:tc>
          <w:tcPr>
            <w:tcW w:w="1601" w:type="dxa"/>
            <w:shd w:val="clear" w:color="auto" w:fill="auto"/>
            <w:vAlign w:val="center"/>
          </w:tcPr>
          <w:p w14:paraId="33E9F0A4"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€/mes</w:t>
            </w:r>
          </w:p>
        </w:tc>
        <w:tc>
          <w:tcPr>
            <w:tcW w:w="1840" w:type="dxa"/>
            <w:shd w:val="clear" w:color="auto" w:fill="auto"/>
            <w:vAlign w:val="center"/>
          </w:tcPr>
          <w:p w14:paraId="30C19C5F" w14:textId="77777777" w:rsidR="001C2057" w:rsidRPr="00E20DBE" w:rsidRDefault="001C2057" w:rsidP="00216AA8">
            <w:pPr>
              <w:jc w:val="center"/>
              <w:rPr>
                <w:rFonts w:ascii="Verdana" w:hAnsi="Verdana" w:cs="Arial"/>
                <w:color w:val="0000FF"/>
                <w:sz w:val="19"/>
                <w:szCs w:val="19"/>
              </w:rPr>
            </w:pPr>
            <w:r w:rsidRPr="00E20DBE">
              <w:rPr>
                <w:rFonts w:ascii="Verdana" w:hAnsi="Verdana" w:cs="Arial"/>
                <w:color w:val="0000FF"/>
                <w:sz w:val="19"/>
                <w:szCs w:val="19"/>
              </w:rPr>
              <w:t>750,00 €</w:t>
            </w:r>
          </w:p>
        </w:tc>
        <w:tc>
          <w:tcPr>
            <w:tcW w:w="1599" w:type="dxa"/>
          </w:tcPr>
          <w:p w14:paraId="4A1B4593" w14:textId="77777777" w:rsidR="00216AA8" w:rsidRDefault="00216AA8" w:rsidP="00216AA8">
            <w:pPr>
              <w:jc w:val="center"/>
              <w:rPr>
                <w:rFonts w:ascii="Verdana" w:hAnsi="Verdana" w:cs="Arial"/>
                <w:color w:val="0000FF"/>
                <w:sz w:val="19"/>
                <w:szCs w:val="19"/>
              </w:rPr>
            </w:pPr>
          </w:p>
          <w:p w14:paraId="0E98A55B" w14:textId="2291B00A" w:rsidR="001C2057" w:rsidRPr="00E20DBE" w:rsidRDefault="001C2057" w:rsidP="00216AA8">
            <w:pPr>
              <w:jc w:val="center"/>
              <w:rPr>
                <w:rFonts w:ascii="Verdana" w:hAnsi="Verdana" w:cs="Arial"/>
                <w:color w:val="0000FF"/>
                <w:sz w:val="19"/>
                <w:szCs w:val="19"/>
              </w:rPr>
            </w:pPr>
            <w:r w:rsidRPr="0002229E">
              <w:rPr>
                <w:rFonts w:ascii="Verdana" w:hAnsi="Verdana" w:cs="Arial"/>
                <w:color w:val="0000FF"/>
                <w:sz w:val="19"/>
                <w:szCs w:val="19"/>
              </w:rPr>
              <w:t>…………….. €</w:t>
            </w:r>
          </w:p>
        </w:tc>
      </w:tr>
      <w:tr w:rsidR="001C2057" w:rsidRPr="00E20DBE" w14:paraId="570AA742" w14:textId="77777777" w:rsidTr="007D0F34">
        <w:tc>
          <w:tcPr>
            <w:tcW w:w="4280" w:type="dxa"/>
            <w:shd w:val="clear" w:color="auto" w:fill="auto"/>
            <w:vAlign w:val="center"/>
          </w:tcPr>
          <w:p w14:paraId="21F583DA" w14:textId="77777777" w:rsidR="001C2057" w:rsidRPr="00E20DBE" w:rsidRDefault="001C2057" w:rsidP="007D0F34">
            <w:pPr>
              <w:pStyle w:val="Texto"/>
              <w:spacing w:before="0" w:after="0"/>
              <w:rPr>
                <w:rFonts w:ascii="Verdana" w:hAnsi="Verdana"/>
                <w:color w:val="0000FF"/>
                <w:sz w:val="19"/>
                <w:szCs w:val="19"/>
              </w:rPr>
            </w:pPr>
            <w:r w:rsidRPr="00E20DBE">
              <w:rPr>
                <w:rFonts w:ascii="Verdana" w:hAnsi="Verdana"/>
                <w:color w:val="0000FF"/>
                <w:sz w:val="19"/>
                <w:szCs w:val="19"/>
              </w:rPr>
              <w:t xml:space="preserve">Cuota mensual por unidad de </w:t>
            </w:r>
            <w:r>
              <w:rPr>
                <w:rFonts w:ascii="Verdana" w:hAnsi="Verdana"/>
                <w:color w:val="0000FF"/>
                <w:sz w:val="19"/>
                <w:szCs w:val="19"/>
              </w:rPr>
              <w:t xml:space="preserve">incremento de capacidad de 2 </w:t>
            </w:r>
            <w:proofErr w:type="spellStart"/>
            <w:r>
              <w:rPr>
                <w:rFonts w:ascii="Verdana" w:hAnsi="Verdana"/>
                <w:color w:val="0000FF"/>
                <w:sz w:val="19"/>
                <w:szCs w:val="19"/>
              </w:rPr>
              <w:t>MBits</w:t>
            </w:r>
            <w:proofErr w:type="spellEnd"/>
            <w:r>
              <w:rPr>
                <w:rFonts w:ascii="Verdana" w:hAnsi="Verdana"/>
                <w:color w:val="0000FF"/>
                <w:sz w:val="19"/>
                <w:szCs w:val="19"/>
              </w:rPr>
              <w:t>/</w:t>
            </w:r>
            <w:proofErr w:type="spellStart"/>
            <w:r>
              <w:rPr>
                <w:rFonts w:ascii="Verdana" w:hAnsi="Verdana"/>
                <w:color w:val="0000FF"/>
                <w:sz w:val="19"/>
                <w:szCs w:val="19"/>
              </w:rPr>
              <w:t>sg</w:t>
            </w:r>
            <w:proofErr w:type="spellEnd"/>
            <w:r>
              <w:rPr>
                <w:rFonts w:ascii="Verdana" w:hAnsi="Verdana"/>
                <w:color w:val="0000FF"/>
                <w:sz w:val="19"/>
                <w:szCs w:val="19"/>
              </w:rPr>
              <w:t xml:space="preserve"> por sede remota Tipo </w:t>
            </w:r>
            <w:r w:rsidRPr="00E20DBE">
              <w:rPr>
                <w:rFonts w:ascii="Verdana" w:hAnsi="Verdana"/>
                <w:color w:val="0000FF"/>
                <w:sz w:val="19"/>
                <w:szCs w:val="19"/>
              </w:rPr>
              <w:t>2 (**)</w:t>
            </w:r>
          </w:p>
        </w:tc>
        <w:tc>
          <w:tcPr>
            <w:tcW w:w="1601" w:type="dxa"/>
            <w:shd w:val="clear" w:color="auto" w:fill="auto"/>
            <w:vAlign w:val="center"/>
          </w:tcPr>
          <w:p w14:paraId="62D018E3"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€/unidad/mes</w:t>
            </w:r>
          </w:p>
        </w:tc>
        <w:tc>
          <w:tcPr>
            <w:tcW w:w="1840" w:type="dxa"/>
            <w:shd w:val="clear" w:color="auto" w:fill="auto"/>
            <w:vAlign w:val="center"/>
          </w:tcPr>
          <w:p w14:paraId="64579C5F" w14:textId="77777777" w:rsidR="001C2057" w:rsidRPr="00E20DBE" w:rsidRDefault="001C2057" w:rsidP="00216AA8">
            <w:pPr>
              <w:jc w:val="center"/>
              <w:rPr>
                <w:rFonts w:ascii="Verdana" w:hAnsi="Verdana" w:cs="Arial"/>
                <w:color w:val="0000FF"/>
                <w:sz w:val="19"/>
                <w:szCs w:val="19"/>
              </w:rPr>
            </w:pPr>
            <w:r>
              <w:rPr>
                <w:rFonts w:ascii="Verdana" w:hAnsi="Verdana" w:cs="Arial"/>
                <w:color w:val="0000FF"/>
                <w:sz w:val="19"/>
                <w:szCs w:val="19"/>
              </w:rPr>
              <w:t>100,00 €</w:t>
            </w:r>
          </w:p>
        </w:tc>
        <w:tc>
          <w:tcPr>
            <w:tcW w:w="1599" w:type="dxa"/>
          </w:tcPr>
          <w:p w14:paraId="2C039A78" w14:textId="77777777" w:rsidR="00216AA8" w:rsidRDefault="00216AA8" w:rsidP="00216AA8">
            <w:pPr>
              <w:jc w:val="center"/>
              <w:rPr>
                <w:rFonts w:ascii="Verdana" w:hAnsi="Verdana" w:cs="Arial"/>
                <w:color w:val="0000FF"/>
                <w:sz w:val="19"/>
                <w:szCs w:val="19"/>
              </w:rPr>
            </w:pPr>
          </w:p>
          <w:p w14:paraId="1016D589" w14:textId="7A9E7536" w:rsidR="001C2057" w:rsidRDefault="001C2057" w:rsidP="00216AA8">
            <w:pPr>
              <w:jc w:val="center"/>
              <w:rPr>
                <w:rFonts w:ascii="Verdana" w:hAnsi="Verdana" w:cs="Arial"/>
                <w:color w:val="0000FF"/>
                <w:sz w:val="19"/>
                <w:szCs w:val="19"/>
              </w:rPr>
            </w:pPr>
            <w:r w:rsidRPr="0002229E">
              <w:rPr>
                <w:rFonts w:ascii="Verdana" w:hAnsi="Verdana" w:cs="Arial"/>
                <w:color w:val="0000FF"/>
                <w:sz w:val="19"/>
                <w:szCs w:val="19"/>
              </w:rPr>
              <w:t>…………….. €</w:t>
            </w:r>
          </w:p>
        </w:tc>
      </w:tr>
      <w:tr w:rsidR="001C2057" w:rsidRPr="00E20DBE" w14:paraId="01774ABB" w14:textId="77777777" w:rsidTr="007D0F34">
        <w:tc>
          <w:tcPr>
            <w:tcW w:w="4280" w:type="dxa"/>
            <w:tcBorders>
              <w:bottom w:val="single" w:sz="4" w:space="0" w:color="auto"/>
            </w:tcBorders>
            <w:shd w:val="clear" w:color="auto" w:fill="auto"/>
            <w:vAlign w:val="center"/>
          </w:tcPr>
          <w:p w14:paraId="4EBF7B8C"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Cuota mensual para la sede de la Ertzaintza</w:t>
            </w:r>
          </w:p>
        </w:tc>
        <w:tc>
          <w:tcPr>
            <w:tcW w:w="1601" w:type="dxa"/>
            <w:tcBorders>
              <w:bottom w:val="single" w:sz="4" w:space="0" w:color="auto"/>
            </w:tcBorders>
            <w:shd w:val="clear" w:color="auto" w:fill="auto"/>
            <w:vAlign w:val="center"/>
          </w:tcPr>
          <w:p w14:paraId="22F38B45"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€/mes</w:t>
            </w:r>
          </w:p>
        </w:tc>
        <w:tc>
          <w:tcPr>
            <w:tcW w:w="1840" w:type="dxa"/>
            <w:tcBorders>
              <w:bottom w:val="single" w:sz="4" w:space="0" w:color="auto"/>
            </w:tcBorders>
            <w:shd w:val="clear" w:color="auto" w:fill="auto"/>
            <w:vAlign w:val="center"/>
          </w:tcPr>
          <w:p w14:paraId="74328EA2" w14:textId="77777777" w:rsidR="001C2057" w:rsidRPr="00E20DBE" w:rsidRDefault="001C2057" w:rsidP="00216AA8">
            <w:pPr>
              <w:jc w:val="center"/>
              <w:rPr>
                <w:rFonts w:ascii="Verdana" w:hAnsi="Verdana" w:cs="Arial"/>
                <w:color w:val="0000FF"/>
                <w:sz w:val="19"/>
                <w:szCs w:val="19"/>
              </w:rPr>
            </w:pPr>
            <w:r w:rsidRPr="00E20DBE">
              <w:rPr>
                <w:rFonts w:ascii="Verdana" w:hAnsi="Verdana" w:cs="Arial"/>
                <w:color w:val="0000FF"/>
                <w:sz w:val="19"/>
                <w:szCs w:val="19"/>
              </w:rPr>
              <w:t>1.000,00 €</w:t>
            </w:r>
          </w:p>
        </w:tc>
        <w:tc>
          <w:tcPr>
            <w:tcW w:w="1599" w:type="dxa"/>
            <w:tcBorders>
              <w:bottom w:val="single" w:sz="4" w:space="0" w:color="auto"/>
            </w:tcBorders>
          </w:tcPr>
          <w:p w14:paraId="51FDB6E0" w14:textId="77777777" w:rsidR="00216AA8" w:rsidRDefault="00216AA8" w:rsidP="00216AA8">
            <w:pPr>
              <w:jc w:val="center"/>
              <w:rPr>
                <w:rFonts w:ascii="Verdana" w:hAnsi="Verdana" w:cs="Arial"/>
                <w:color w:val="0000FF"/>
                <w:sz w:val="19"/>
                <w:szCs w:val="19"/>
              </w:rPr>
            </w:pPr>
          </w:p>
          <w:p w14:paraId="5296E25F" w14:textId="033CE3D9" w:rsidR="001C2057" w:rsidRPr="00E20DBE" w:rsidRDefault="001C2057" w:rsidP="00216AA8">
            <w:pPr>
              <w:jc w:val="center"/>
              <w:rPr>
                <w:rFonts w:ascii="Verdana" w:hAnsi="Verdana" w:cs="Arial"/>
                <w:color w:val="0000FF"/>
                <w:sz w:val="19"/>
                <w:szCs w:val="19"/>
              </w:rPr>
            </w:pPr>
            <w:r w:rsidRPr="0002229E">
              <w:rPr>
                <w:rFonts w:ascii="Verdana" w:hAnsi="Verdana" w:cs="Arial"/>
                <w:color w:val="0000FF"/>
                <w:sz w:val="19"/>
                <w:szCs w:val="19"/>
              </w:rPr>
              <w:t>…………….. €</w:t>
            </w:r>
          </w:p>
        </w:tc>
      </w:tr>
      <w:tr w:rsidR="001C2057" w:rsidRPr="00E20DBE" w14:paraId="1663D033" w14:textId="77777777" w:rsidTr="007D0F34">
        <w:tc>
          <w:tcPr>
            <w:tcW w:w="9320" w:type="dxa"/>
            <w:gridSpan w:val="4"/>
            <w:tcBorders>
              <w:right w:val="nil"/>
            </w:tcBorders>
            <w:shd w:val="clear" w:color="auto" w:fill="F2F2F2"/>
            <w:vAlign w:val="center"/>
          </w:tcPr>
          <w:p w14:paraId="587A90D8" w14:textId="77777777" w:rsidR="001C2057" w:rsidRPr="00E20DBE" w:rsidRDefault="001C2057" w:rsidP="007D0F34">
            <w:pPr>
              <w:pStyle w:val="Texto"/>
              <w:spacing w:before="0" w:after="0"/>
              <w:rPr>
                <w:rFonts w:ascii="Verdana" w:hAnsi="Verdana"/>
                <w:b/>
                <w:color w:val="0000FF"/>
                <w:sz w:val="19"/>
                <w:szCs w:val="19"/>
              </w:rPr>
            </w:pPr>
            <w:r w:rsidRPr="00E20DBE">
              <w:rPr>
                <w:rFonts w:ascii="Verdana" w:hAnsi="Verdana"/>
                <w:b/>
                <w:color w:val="0000FF"/>
                <w:sz w:val="19"/>
                <w:szCs w:val="19"/>
              </w:rPr>
              <w:t>Cliente hardware seguro</w:t>
            </w:r>
            <w:r>
              <w:rPr>
                <w:rFonts w:ascii="Verdana" w:hAnsi="Verdana"/>
                <w:b/>
                <w:color w:val="0000FF"/>
                <w:sz w:val="19"/>
                <w:szCs w:val="19"/>
              </w:rPr>
              <w:t xml:space="preserve"> – Coste por cliente</w:t>
            </w:r>
          </w:p>
          <w:p w14:paraId="71138F0D" w14:textId="77777777" w:rsidR="001C2057" w:rsidRPr="00E20DBE" w:rsidRDefault="001C2057" w:rsidP="007D0F34">
            <w:pPr>
              <w:jc w:val="both"/>
              <w:rPr>
                <w:rFonts w:ascii="Verdana" w:hAnsi="Verdana" w:cs="Arial"/>
                <w:color w:val="0000FF"/>
                <w:sz w:val="19"/>
                <w:szCs w:val="19"/>
              </w:rPr>
            </w:pPr>
            <w:r w:rsidRPr="00E20DBE">
              <w:rPr>
                <w:rFonts w:ascii="Verdana" w:hAnsi="Verdana" w:cs="Arial"/>
                <w:color w:val="0000FF"/>
                <w:sz w:val="19"/>
                <w:szCs w:val="19"/>
              </w:rPr>
              <w:t> </w:t>
            </w:r>
          </w:p>
        </w:tc>
      </w:tr>
      <w:tr w:rsidR="001C2057" w:rsidRPr="00E20DBE" w14:paraId="6B93C9C9" w14:textId="77777777" w:rsidTr="007D0F34">
        <w:tc>
          <w:tcPr>
            <w:tcW w:w="4280" w:type="dxa"/>
            <w:shd w:val="clear" w:color="auto" w:fill="auto"/>
            <w:vAlign w:val="center"/>
          </w:tcPr>
          <w:p w14:paraId="0E36EC5A"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Costo de Alta por cliente hardware seguro</w:t>
            </w:r>
          </w:p>
        </w:tc>
        <w:tc>
          <w:tcPr>
            <w:tcW w:w="1601" w:type="dxa"/>
            <w:shd w:val="clear" w:color="auto" w:fill="auto"/>
            <w:vAlign w:val="center"/>
          </w:tcPr>
          <w:p w14:paraId="6C15F888"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€/unidad</w:t>
            </w:r>
          </w:p>
        </w:tc>
        <w:tc>
          <w:tcPr>
            <w:tcW w:w="1840" w:type="dxa"/>
            <w:shd w:val="clear" w:color="auto" w:fill="auto"/>
            <w:vAlign w:val="center"/>
          </w:tcPr>
          <w:p w14:paraId="21EC7052" w14:textId="77777777" w:rsidR="001C2057" w:rsidRPr="00E20DBE" w:rsidRDefault="001C2057" w:rsidP="00216AA8">
            <w:pPr>
              <w:jc w:val="center"/>
              <w:rPr>
                <w:rFonts w:ascii="Verdana" w:hAnsi="Verdana" w:cs="Arial"/>
                <w:color w:val="0000FF"/>
                <w:sz w:val="19"/>
                <w:szCs w:val="19"/>
              </w:rPr>
            </w:pPr>
            <w:r w:rsidRPr="00E20DBE">
              <w:rPr>
                <w:rFonts w:ascii="Verdana" w:hAnsi="Verdana" w:cs="Arial"/>
                <w:color w:val="0000FF"/>
                <w:sz w:val="19"/>
                <w:szCs w:val="19"/>
              </w:rPr>
              <w:t>200,00 €</w:t>
            </w:r>
          </w:p>
        </w:tc>
        <w:tc>
          <w:tcPr>
            <w:tcW w:w="1599" w:type="dxa"/>
          </w:tcPr>
          <w:p w14:paraId="046201F7" w14:textId="77777777" w:rsidR="00216AA8" w:rsidRDefault="00216AA8" w:rsidP="00216AA8">
            <w:pPr>
              <w:jc w:val="center"/>
              <w:rPr>
                <w:rFonts w:ascii="Verdana" w:hAnsi="Verdana" w:cs="Arial"/>
                <w:color w:val="0000FF"/>
                <w:sz w:val="19"/>
                <w:szCs w:val="19"/>
              </w:rPr>
            </w:pPr>
          </w:p>
          <w:p w14:paraId="069DB775" w14:textId="3E37F941" w:rsidR="001C2057" w:rsidRPr="00E20DBE" w:rsidRDefault="001C2057" w:rsidP="00216AA8">
            <w:pPr>
              <w:jc w:val="center"/>
              <w:rPr>
                <w:rFonts w:ascii="Verdana" w:hAnsi="Verdana" w:cs="Arial"/>
                <w:color w:val="0000FF"/>
                <w:sz w:val="19"/>
                <w:szCs w:val="19"/>
              </w:rPr>
            </w:pPr>
            <w:r>
              <w:rPr>
                <w:rFonts w:ascii="Verdana" w:hAnsi="Verdana" w:cs="Arial"/>
                <w:color w:val="0000FF"/>
                <w:sz w:val="19"/>
                <w:szCs w:val="19"/>
              </w:rPr>
              <w:t>…………….. €</w:t>
            </w:r>
          </w:p>
        </w:tc>
      </w:tr>
      <w:tr w:rsidR="001C2057" w:rsidRPr="00E20DBE" w14:paraId="7A4C14E4" w14:textId="77777777" w:rsidTr="007D0F34">
        <w:tc>
          <w:tcPr>
            <w:tcW w:w="4280" w:type="dxa"/>
            <w:shd w:val="clear" w:color="auto" w:fill="auto"/>
            <w:vAlign w:val="center"/>
          </w:tcPr>
          <w:p w14:paraId="1FB10C66" w14:textId="77777777" w:rsidR="001C2057" w:rsidRPr="00E20DBE" w:rsidRDefault="001C2057" w:rsidP="007D0F34">
            <w:pPr>
              <w:pStyle w:val="Texto"/>
              <w:rPr>
                <w:rFonts w:ascii="Verdana" w:hAnsi="Verdana"/>
                <w:color w:val="0000FF"/>
                <w:sz w:val="19"/>
                <w:szCs w:val="19"/>
              </w:rPr>
            </w:pPr>
            <w:r>
              <w:rPr>
                <w:rFonts w:ascii="Verdana" w:hAnsi="Verdana"/>
                <w:color w:val="0000FF"/>
                <w:sz w:val="19"/>
                <w:szCs w:val="19"/>
              </w:rPr>
              <w:t>Cuota mensual por cliente hardware seguro</w:t>
            </w:r>
          </w:p>
        </w:tc>
        <w:tc>
          <w:tcPr>
            <w:tcW w:w="1601" w:type="dxa"/>
            <w:shd w:val="clear" w:color="auto" w:fill="auto"/>
            <w:vAlign w:val="center"/>
          </w:tcPr>
          <w:p w14:paraId="66355994" w14:textId="77777777" w:rsidR="001C2057" w:rsidRPr="00E20DBE" w:rsidRDefault="001C2057" w:rsidP="007D0F34">
            <w:pPr>
              <w:pStyle w:val="Texto"/>
              <w:rPr>
                <w:rFonts w:ascii="Verdana" w:hAnsi="Verdana"/>
                <w:color w:val="0000FF"/>
                <w:sz w:val="19"/>
                <w:szCs w:val="19"/>
              </w:rPr>
            </w:pPr>
            <w:r w:rsidRPr="00E20DBE">
              <w:rPr>
                <w:rFonts w:ascii="Verdana" w:hAnsi="Verdana"/>
                <w:color w:val="0000FF"/>
                <w:sz w:val="19"/>
                <w:szCs w:val="19"/>
              </w:rPr>
              <w:t>€/mes</w:t>
            </w:r>
          </w:p>
        </w:tc>
        <w:tc>
          <w:tcPr>
            <w:tcW w:w="1840" w:type="dxa"/>
            <w:shd w:val="clear" w:color="auto" w:fill="auto"/>
            <w:vAlign w:val="center"/>
          </w:tcPr>
          <w:p w14:paraId="27BA6945" w14:textId="77777777" w:rsidR="001C2057" w:rsidRPr="00E20DBE" w:rsidRDefault="001C2057" w:rsidP="00216AA8">
            <w:pPr>
              <w:jc w:val="center"/>
              <w:rPr>
                <w:rFonts w:ascii="Verdana" w:hAnsi="Verdana" w:cs="Arial"/>
                <w:color w:val="0000FF"/>
                <w:sz w:val="19"/>
                <w:szCs w:val="19"/>
              </w:rPr>
            </w:pPr>
            <w:r w:rsidRPr="00E20DBE">
              <w:rPr>
                <w:rFonts w:ascii="Verdana" w:hAnsi="Verdana" w:cs="Arial"/>
                <w:color w:val="0000FF"/>
                <w:sz w:val="19"/>
                <w:szCs w:val="19"/>
              </w:rPr>
              <w:t>200,00 €</w:t>
            </w:r>
          </w:p>
        </w:tc>
        <w:tc>
          <w:tcPr>
            <w:tcW w:w="1599" w:type="dxa"/>
          </w:tcPr>
          <w:p w14:paraId="35654220" w14:textId="77777777" w:rsidR="001C2057" w:rsidRDefault="001C2057" w:rsidP="00216AA8">
            <w:pPr>
              <w:jc w:val="center"/>
              <w:rPr>
                <w:rFonts w:ascii="Verdana" w:hAnsi="Verdana" w:cs="Arial"/>
                <w:color w:val="0000FF"/>
                <w:sz w:val="19"/>
                <w:szCs w:val="19"/>
              </w:rPr>
            </w:pPr>
          </w:p>
          <w:p w14:paraId="08A69919" w14:textId="77777777" w:rsidR="001C2057" w:rsidRPr="00E20DBE" w:rsidRDefault="001C2057" w:rsidP="00216AA8">
            <w:pPr>
              <w:jc w:val="center"/>
              <w:rPr>
                <w:rFonts w:ascii="Verdana" w:hAnsi="Verdana" w:cs="Arial"/>
                <w:color w:val="0000FF"/>
                <w:sz w:val="19"/>
                <w:szCs w:val="19"/>
              </w:rPr>
            </w:pPr>
            <w:r>
              <w:rPr>
                <w:rFonts w:ascii="Verdana" w:hAnsi="Verdana" w:cs="Arial"/>
                <w:color w:val="0000FF"/>
                <w:sz w:val="19"/>
                <w:szCs w:val="19"/>
              </w:rPr>
              <w:t>…………….. €</w:t>
            </w:r>
          </w:p>
        </w:tc>
      </w:tr>
    </w:tbl>
    <w:p w14:paraId="53CA739A" w14:textId="77777777" w:rsidR="001C2057" w:rsidRDefault="001C2057" w:rsidP="001C2057">
      <w:pPr>
        <w:tabs>
          <w:tab w:val="right" w:pos="9978"/>
        </w:tabs>
        <w:ind w:left="600" w:right="141" w:hanging="400"/>
        <w:jc w:val="both"/>
        <w:rPr>
          <w:rFonts w:ascii="Verdana" w:hAnsi="Verdana" w:cs="Tahoma"/>
          <w:sz w:val="19"/>
          <w:szCs w:val="19"/>
        </w:rPr>
      </w:pPr>
    </w:p>
    <w:p w14:paraId="4D6E3921" w14:textId="77777777" w:rsidR="001C2057" w:rsidRPr="005F45D7" w:rsidRDefault="00A97C0D" w:rsidP="001C2057">
      <w:pPr>
        <w:pStyle w:val="Prrafodelista"/>
        <w:tabs>
          <w:tab w:val="left" w:pos="0"/>
          <w:tab w:val="left" w:pos="709"/>
        </w:tabs>
        <w:spacing w:before="120" w:after="120"/>
        <w:ind w:left="567" w:right="-425"/>
        <w:jc w:val="both"/>
        <w:rPr>
          <w:rFonts w:ascii="Verdana" w:hAnsi="Verdana" w:cs="Tahoma"/>
          <w:i/>
          <w:color w:val="0000FF"/>
          <w:sz w:val="19"/>
          <w:szCs w:val="19"/>
        </w:rPr>
      </w:pPr>
      <w:r>
        <w:rPr>
          <w:rFonts w:ascii="Verdana" w:hAnsi="Verdana" w:cs="Tahoma"/>
          <w:i/>
          <w:color w:val="0000FF"/>
          <w:sz w:val="19"/>
          <w:szCs w:val="19"/>
        </w:rPr>
        <w:tab/>
      </w:r>
      <w:r w:rsidR="001C2057">
        <w:rPr>
          <w:rFonts w:ascii="Verdana" w:hAnsi="Verdana" w:cs="Tahoma"/>
          <w:i/>
          <w:color w:val="0000FF"/>
          <w:sz w:val="19"/>
          <w:szCs w:val="19"/>
        </w:rPr>
        <w:t xml:space="preserve">(*) </w:t>
      </w:r>
      <w:r w:rsidR="001C2057" w:rsidRPr="005F45D7">
        <w:rPr>
          <w:rFonts w:ascii="Verdana" w:hAnsi="Verdana" w:cs="Tahoma"/>
          <w:i/>
          <w:color w:val="0000FF"/>
          <w:sz w:val="19"/>
          <w:szCs w:val="19"/>
        </w:rPr>
        <w:t>Sede Tipo 1. Sede ubicada dentro de la misma provincia geográfica que el sistema ILC de la Ertzaintza</w:t>
      </w:r>
    </w:p>
    <w:p w14:paraId="542632B8" w14:textId="18F9839F" w:rsidR="00064449" w:rsidRPr="008F04F6" w:rsidRDefault="001C2057" w:rsidP="00216AA8">
      <w:pPr>
        <w:pStyle w:val="Prrafodelista"/>
        <w:tabs>
          <w:tab w:val="left" w:pos="0"/>
          <w:tab w:val="left" w:pos="709"/>
        </w:tabs>
        <w:spacing w:before="120" w:after="120"/>
        <w:ind w:left="567" w:right="-425"/>
        <w:jc w:val="both"/>
        <w:rPr>
          <w:rFonts w:ascii="Verdana" w:hAnsi="Verdana" w:cs="Tahoma"/>
          <w:sz w:val="19"/>
          <w:szCs w:val="19"/>
        </w:rPr>
      </w:pPr>
      <w:r>
        <w:rPr>
          <w:rFonts w:ascii="Verdana" w:hAnsi="Verdana" w:cs="Tahoma"/>
          <w:i/>
          <w:color w:val="0000FF"/>
          <w:sz w:val="19"/>
          <w:szCs w:val="19"/>
        </w:rPr>
        <w:t xml:space="preserve">(**) </w:t>
      </w:r>
      <w:r w:rsidRPr="005F45D7">
        <w:rPr>
          <w:rFonts w:ascii="Verdana" w:hAnsi="Verdana" w:cs="Tahoma"/>
          <w:i/>
          <w:color w:val="0000FF"/>
          <w:sz w:val="19"/>
          <w:szCs w:val="19"/>
        </w:rPr>
        <w:t>Sede Tipo 2. Sede ubicada en diferente provincia geográfica que el sistema ILC de la E</w:t>
      </w:r>
      <w:r>
        <w:rPr>
          <w:rFonts w:ascii="Verdana" w:hAnsi="Verdana" w:cs="Tahoma"/>
          <w:i/>
          <w:color w:val="0000FF"/>
          <w:sz w:val="19"/>
          <w:szCs w:val="19"/>
        </w:rPr>
        <w:t>r</w:t>
      </w:r>
      <w:r w:rsidRPr="005F45D7">
        <w:rPr>
          <w:rFonts w:ascii="Verdana" w:hAnsi="Verdana" w:cs="Tahoma"/>
          <w:i/>
          <w:color w:val="0000FF"/>
          <w:sz w:val="19"/>
          <w:szCs w:val="19"/>
        </w:rPr>
        <w:t>tzaintza</w:t>
      </w:r>
      <w:r>
        <w:rPr>
          <w:rFonts w:ascii="Verdana" w:hAnsi="Verdana" w:cs="Tahoma"/>
          <w:i/>
          <w:color w:val="0000FF"/>
          <w:sz w:val="19"/>
          <w:szCs w:val="19"/>
        </w:rPr>
        <w:t>.</w:t>
      </w:r>
      <w:r>
        <w:rPr>
          <w:rFonts w:ascii="Verdana" w:hAnsi="Verdana" w:cs="Tahoma"/>
          <w:b/>
          <w:i/>
          <w:color w:val="0000FF"/>
          <w:sz w:val="19"/>
          <w:szCs w:val="19"/>
        </w:rPr>
        <w:tab/>
      </w:r>
    </w:p>
    <w:p w14:paraId="660917E2" w14:textId="77777777" w:rsidR="00216AA8" w:rsidRDefault="00C548B6" w:rsidP="00C548B6">
      <w:pPr>
        <w:ind w:right="-427"/>
        <w:rPr>
          <w:rFonts w:ascii="Verdana" w:hAnsi="Verdana" w:cs="Tahoma"/>
          <w:sz w:val="19"/>
          <w:szCs w:val="19"/>
        </w:rPr>
      </w:pPr>
      <w:bookmarkStart w:id="1118" w:name="_Toc505598255"/>
      <w:bookmarkStart w:id="1119" w:name="_Toc505598332"/>
      <w:bookmarkStart w:id="1120" w:name="_Toc505598425"/>
      <w:bookmarkStart w:id="1121" w:name="_Toc507512604"/>
      <w:bookmarkStart w:id="1122" w:name="_Toc507512905"/>
      <w:r w:rsidRPr="008F04F6">
        <w:rPr>
          <w:rFonts w:ascii="Verdana" w:hAnsi="Verdana" w:cs="Tahoma"/>
          <w:sz w:val="19"/>
          <w:szCs w:val="19"/>
        </w:rPr>
        <w:t>En............................., a...... de....................de 20....</w:t>
      </w:r>
      <w:bookmarkEnd w:id="1118"/>
      <w:bookmarkEnd w:id="1119"/>
      <w:bookmarkEnd w:id="1120"/>
      <w:bookmarkEnd w:id="1121"/>
      <w:bookmarkEnd w:id="1122"/>
    </w:p>
    <w:p w14:paraId="46611E23" w14:textId="705773F9"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84"/>
      </w:r>
      <w:r w:rsidRPr="008F04F6">
        <w:rPr>
          <w:rFonts w:ascii="Verdana" w:hAnsi="Verdana" w:cs="Tahoma"/>
          <w:sz w:val="19"/>
          <w:szCs w:val="19"/>
        </w:rPr>
        <w:t>-</w:t>
      </w:r>
      <w:r w:rsidRPr="008F04F6">
        <w:rPr>
          <w:rFonts w:ascii="Verdana" w:hAnsi="Verdana" w:cs="Tahoma"/>
          <w:sz w:val="19"/>
          <w:szCs w:val="19"/>
          <w:vertAlign w:val="superscript"/>
        </w:rPr>
        <w:footnoteReference w:id="85"/>
      </w:r>
      <w:r w:rsidRPr="008F04F6">
        <w:rPr>
          <w:rFonts w:ascii="Verdana" w:hAnsi="Verdana" w:cs="Tahoma"/>
          <w:sz w:val="19"/>
          <w:szCs w:val="19"/>
        </w:rPr>
        <w:t>:</w:t>
      </w:r>
    </w:p>
    <w:p w14:paraId="689AA467" w14:textId="77777777" w:rsidR="00C548B6" w:rsidRPr="008F04F6" w:rsidRDefault="00C548B6" w:rsidP="00C548B6">
      <w:pPr>
        <w:ind w:right="-427"/>
        <w:rPr>
          <w:rFonts w:ascii="Verdana" w:hAnsi="Verdana" w:cs="Tahoma"/>
          <w:sz w:val="18"/>
          <w:szCs w:val="18"/>
        </w:rPr>
      </w:pPr>
    </w:p>
    <w:p w14:paraId="0FA1E20E" w14:textId="77777777" w:rsidR="00C548B6" w:rsidRPr="008F04F6" w:rsidRDefault="00C548B6" w:rsidP="00C548B6">
      <w:pPr>
        <w:ind w:right="-427"/>
        <w:rPr>
          <w:rFonts w:ascii="Verdana" w:hAnsi="Verdana" w:cs="Tahoma"/>
          <w:sz w:val="18"/>
          <w:szCs w:val="18"/>
        </w:rPr>
      </w:pPr>
    </w:p>
    <w:p w14:paraId="5069F65F" w14:textId="77777777" w:rsidR="00C548B6" w:rsidRPr="008F04F6" w:rsidRDefault="00C548B6" w:rsidP="00C548B6">
      <w:pPr>
        <w:ind w:right="-427"/>
        <w:rPr>
          <w:rFonts w:ascii="Verdana" w:hAnsi="Verdana" w:cs="Tahoma"/>
          <w:sz w:val="18"/>
          <w:szCs w:val="18"/>
        </w:rPr>
      </w:pPr>
    </w:p>
    <w:p w14:paraId="0C1D78B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24F55733"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31EFD1E" w14:textId="77777777" w:rsidR="00C548B6" w:rsidRPr="008F04F6" w:rsidRDefault="00C548B6" w:rsidP="00C548B6">
      <w:pPr>
        <w:shd w:val="clear" w:color="auto" w:fill="FFFFFF"/>
        <w:ind w:left="142" w:right="-427"/>
        <w:jc w:val="both"/>
        <w:rPr>
          <w:rFonts w:ascii="Verdana" w:hAnsi="Verdana"/>
          <w:sz w:val="14"/>
          <w:szCs w:val="14"/>
        </w:rPr>
      </w:pPr>
    </w:p>
    <w:p w14:paraId="06E14D94" w14:textId="77777777" w:rsidR="00C548B6" w:rsidRPr="008F04F6" w:rsidRDefault="00C548B6" w:rsidP="006F58AD">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C69ECFA" w14:textId="77777777" w:rsidR="00C548B6" w:rsidRPr="008F04F6" w:rsidRDefault="00C548B6" w:rsidP="006F58AD">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F04F6" w:rsidRDefault="00C548B6" w:rsidP="006F58AD">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6161637" w14:textId="77777777" w:rsidR="00C548B6" w:rsidRPr="008F04F6" w:rsidRDefault="00C548B6" w:rsidP="006F58AD">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85F4181" w14:textId="77777777" w:rsidR="00C548B6" w:rsidRPr="008F04F6" w:rsidRDefault="00C548B6" w:rsidP="006F58AD">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FA79EC1" w14:textId="77777777" w:rsidR="00C03745" w:rsidRPr="008F04F6" w:rsidRDefault="00C548B6" w:rsidP="00C03745">
      <w:pPr>
        <w:shd w:val="clear" w:color="auto" w:fill="FFFFFF"/>
        <w:tabs>
          <w:tab w:val="left" w:pos="142"/>
        </w:tabs>
        <w:ind w:right="-427"/>
        <w:jc w:val="both"/>
      </w:pPr>
      <w:r w:rsidRPr="008F04F6">
        <w:rPr>
          <w:rFonts w:ascii="Verdana" w:hAnsi="Verdana"/>
          <w:b/>
          <w:sz w:val="16"/>
          <w:szCs w:val="16"/>
        </w:rPr>
        <w:t>INFORMACIÓN COMPLETA EN EL ANEXO VII.1 «INFORMACIÓN ADICIONAL SOBRE PROTECCIÓN DE DATOS PERSONALES»</w:t>
      </w:r>
      <w:r w:rsidRPr="008F04F6">
        <w:br w:type="page"/>
      </w:r>
      <w:bookmarkStart w:id="1123" w:name="AnexoV1"/>
      <w:bookmarkStart w:id="1124" w:name="_Toc33530875"/>
    </w:p>
    <w:p w14:paraId="3C8232B2" w14:textId="669D54EF" w:rsidR="00C548B6" w:rsidRPr="008F04F6" w:rsidRDefault="00C548B6" w:rsidP="00C03745">
      <w:pPr>
        <w:pStyle w:val="Ttulo3"/>
        <w:rPr>
          <w:rFonts w:eastAsia="Arial Unicode MS"/>
          <w:i/>
        </w:rPr>
      </w:pPr>
      <w:bookmarkStart w:id="1125" w:name="_Toc38387846"/>
      <w:bookmarkStart w:id="1126"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23"/>
      <w:r w:rsidRPr="008F04F6">
        <w:rPr>
          <w:lang w:val="es-ES_tradnl"/>
        </w:rPr>
        <w:t>DISPONIBILIDAD DE LA SOLVENCIA Y MEDIOS DE OTRAS ENTIDADES DURANTE TODA LA VIGENCIA DEL CONTRATO</w:t>
      </w:r>
      <w:bookmarkEnd w:id="1124"/>
      <w:bookmarkEnd w:id="1125"/>
      <w:bookmarkEnd w:id="1126"/>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27" w:name="_Toc505598256"/>
      <w:bookmarkStart w:id="1128" w:name="_Toc505598333"/>
      <w:bookmarkStart w:id="1129" w:name="_Toc505598426"/>
      <w:bookmarkStart w:id="1130" w:name="_Toc507512605"/>
      <w:bookmarkStart w:id="1131" w:name="_Toc507512906"/>
      <w:r w:rsidRPr="008F04F6">
        <w:rPr>
          <w:rFonts w:ascii="Verdana" w:hAnsi="Verdana"/>
          <w:b/>
          <w:sz w:val="19"/>
          <w:szCs w:val="19"/>
        </w:rPr>
        <w:t>DECLARAN:</w:t>
      </w:r>
      <w:bookmarkEnd w:id="1127"/>
      <w:bookmarkEnd w:id="1128"/>
      <w:bookmarkEnd w:id="1129"/>
      <w:bookmarkEnd w:id="1130"/>
      <w:bookmarkEnd w:id="1131"/>
    </w:p>
    <w:p w14:paraId="6DB0DF80" w14:textId="49423993" w:rsidR="00C548B6" w:rsidRPr="008F04F6" w:rsidRDefault="00C548B6" w:rsidP="006F58AD">
      <w:pPr>
        <w:numPr>
          <w:ilvl w:val="0"/>
          <w:numId w:val="39"/>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6F58AD">
      <w:pPr>
        <w:numPr>
          <w:ilvl w:val="0"/>
          <w:numId w:val="39"/>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6F58A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6F58AD">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6F58AD">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6F58A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6F58A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7"/>
      </w:r>
      <w:r w:rsidRPr="008F04F6">
        <w:rPr>
          <w:rFonts w:ascii="Verdana" w:hAnsi="Verdana" w:cs="Tahoma"/>
          <w:iCs/>
          <w:sz w:val="19"/>
          <w:szCs w:val="19"/>
        </w:rPr>
        <w:t>.</w:t>
      </w:r>
    </w:p>
    <w:p w14:paraId="071CE72A" w14:textId="77777777" w:rsidR="00C548B6" w:rsidRPr="008F04F6" w:rsidRDefault="00C548B6" w:rsidP="006F58A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32" w:name="_Toc505598257"/>
      <w:bookmarkStart w:id="1133" w:name="_Toc505598334"/>
      <w:bookmarkStart w:id="1134" w:name="_Toc505598427"/>
      <w:bookmarkStart w:id="1135" w:name="_Toc507512606"/>
      <w:bookmarkStart w:id="1136" w:name="_Toc507512907"/>
      <w:r w:rsidRPr="008F04F6">
        <w:rPr>
          <w:rFonts w:ascii="Verdana" w:hAnsi="Verdana" w:cs="Tahoma"/>
          <w:sz w:val="19"/>
          <w:szCs w:val="19"/>
        </w:rPr>
        <w:t>En............................., a...... de....................de 20....</w:t>
      </w:r>
      <w:bookmarkEnd w:id="1132"/>
      <w:bookmarkEnd w:id="1133"/>
      <w:bookmarkEnd w:id="1134"/>
      <w:bookmarkEnd w:id="1135"/>
      <w:bookmarkEnd w:id="1136"/>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6F58AD">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6F58AD">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6F58AD">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6F58AD">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6F58AD">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37" w:name="AnexoV2"/>
      <w:bookmarkStart w:id="1138"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39" w:name="_Toc38387847"/>
      <w:bookmarkStart w:id="1140" w:name="_Toc157522140"/>
      <w:r w:rsidRPr="008F04F6">
        <w:rPr>
          <w:lang w:val="es-ES_tradnl"/>
        </w:rPr>
        <w:lastRenderedPageBreak/>
        <w:t>ANEXO V.</w:t>
      </w:r>
      <w:r w:rsidR="00C548B6" w:rsidRPr="008F04F6">
        <w:rPr>
          <w:lang w:val="es-ES_tradnl"/>
        </w:rPr>
        <w:t>2.</w:t>
      </w:r>
      <w:bookmarkEnd w:id="1137"/>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38"/>
      <w:bookmarkEnd w:id="1139"/>
      <w:bookmarkEnd w:id="1140"/>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8"/>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41" w:name="_Toc507512607"/>
      <w:bookmarkStart w:id="1142"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41"/>
      <w:bookmarkEnd w:id="1142"/>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43" w:name="_Toc507512608"/>
      <w:bookmarkStart w:id="1144" w:name="_Toc507512909"/>
      <w:r w:rsidRPr="008F04F6">
        <w:rPr>
          <w:rFonts w:ascii="Verdana" w:hAnsi="Verdana" w:cs="Tahoma"/>
          <w:sz w:val="19"/>
          <w:szCs w:val="19"/>
        </w:rPr>
        <w:t>En............................., a..... de....................de 20....</w:t>
      </w:r>
      <w:bookmarkEnd w:id="1143"/>
      <w:bookmarkEnd w:id="1144"/>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6F58AD">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6F58AD">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6F58AD">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6F58AD">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6F58AD">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45" w:name="AnexoV3"/>
      <w:bookmarkStart w:id="1146" w:name="_Toc33530877"/>
      <w:bookmarkStart w:id="1147" w:name="_Toc38387848"/>
      <w:bookmarkStart w:id="1148" w:name="_Toc157522141"/>
      <w:r w:rsidR="00F47A03" w:rsidRPr="008F04F6">
        <w:rPr>
          <w:lang w:val="es-ES_tradnl"/>
        </w:rPr>
        <w:lastRenderedPageBreak/>
        <w:t>ANEXO V.</w:t>
      </w:r>
      <w:r w:rsidRPr="008F04F6">
        <w:rPr>
          <w:lang w:val="es-ES_tradnl"/>
        </w:rPr>
        <w:t>3.-</w:t>
      </w:r>
      <w:r w:rsidRPr="008F04F6">
        <w:rPr>
          <w:lang w:val="es-ES_tradnl"/>
        </w:rPr>
        <w:tab/>
      </w:r>
      <w:bookmarkEnd w:id="1145"/>
      <w:r w:rsidRPr="008F04F6">
        <w:rPr>
          <w:lang w:val="es-ES_tradnl"/>
        </w:rPr>
        <w:t>MODELO DE AVAL BANCARIO</w:t>
      </w:r>
      <w:bookmarkEnd w:id="1146"/>
      <w:bookmarkEnd w:id="1147"/>
      <w:bookmarkEnd w:id="1148"/>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49" w:name="AnexoV4"/>
    </w:p>
    <w:p w14:paraId="3A261D8E" w14:textId="0500466D" w:rsidR="00C548B6" w:rsidRPr="008F04F6" w:rsidRDefault="00C548B6" w:rsidP="00C03745">
      <w:pPr>
        <w:pStyle w:val="Ttulo3"/>
      </w:pPr>
      <w:bookmarkStart w:id="1150" w:name="_Toc33530878"/>
      <w:bookmarkStart w:id="1151" w:name="_Toc38387849"/>
      <w:bookmarkStart w:id="1152" w:name="_Toc157522142"/>
      <w:bookmarkEnd w:id="1149"/>
      <w:r w:rsidRPr="008F04F6">
        <w:rPr>
          <w:lang w:val="es-ES_tradnl"/>
        </w:rPr>
        <w:lastRenderedPageBreak/>
        <w:t>ANEXO V.4.-</w:t>
      </w:r>
      <w:r w:rsidRPr="008F04F6">
        <w:rPr>
          <w:rFonts w:eastAsia="Arial Unicode MS"/>
        </w:rPr>
        <w:tab/>
      </w:r>
      <w:r w:rsidRPr="008F04F6">
        <w:t>MODELO DE SEGURO DE CAUCIÓN</w:t>
      </w:r>
      <w:bookmarkEnd w:id="1150"/>
      <w:bookmarkEnd w:id="1151"/>
      <w:bookmarkEnd w:id="1152"/>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53" w:name="_Toc157522143"/>
      <w:bookmarkStart w:id="1154" w:name="AnexoVI1"/>
      <w:bookmarkStart w:id="1155" w:name="_Toc33530879"/>
      <w:bookmarkStart w:id="1156"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53"/>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1. Que el artículo 61.3 «Conflicto de intereses», del Reglamento (UE, </w:t>
      </w:r>
      <w:proofErr w:type="spellStart"/>
      <w:r w:rsidRPr="008F04F6">
        <w:rPr>
          <w:rFonts w:ascii="Verdana" w:hAnsi="Verdana"/>
          <w:sz w:val="19"/>
          <w:szCs w:val="19"/>
        </w:rPr>
        <w:t>Euratom</w:t>
      </w:r>
      <w:proofErr w:type="spellEnd"/>
      <w:r w:rsidRPr="008F04F6">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6F58AD">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6F58AD">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6F58AD">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6F58AD">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6F58AD">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57" w:name="_Toc157522144"/>
      <w:r w:rsidRPr="008F04F6">
        <w:rPr>
          <w:rFonts w:ascii="Verdana" w:hAnsi="Verdana" w:cs="Arial"/>
          <w:b/>
          <w:caps/>
          <w:sz w:val="19"/>
          <w:szCs w:val="19"/>
        </w:rPr>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57"/>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6F58AD">
      <w:pPr>
        <w:numPr>
          <w:ilvl w:val="0"/>
          <w:numId w:val="152"/>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6F58AD">
      <w:pPr>
        <w:numPr>
          <w:ilvl w:val="0"/>
          <w:numId w:val="152"/>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6F58AD">
      <w:pPr>
        <w:numPr>
          <w:ilvl w:val="0"/>
          <w:numId w:val="151"/>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6F58AD">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6F58AD">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6F58AD">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6F58AD">
      <w:pPr>
        <w:numPr>
          <w:ilvl w:val="0"/>
          <w:numId w:val="151"/>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58"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54"/>
      <w:r w:rsidR="00C548B6" w:rsidRPr="008F04F6">
        <w:rPr>
          <w:lang w:val="es-ES_tradnl"/>
        </w:rPr>
        <w:t>-</w:t>
      </w:r>
      <w:r w:rsidR="00C548B6" w:rsidRPr="008F04F6">
        <w:rPr>
          <w:lang w:val="es-ES_tradnl"/>
        </w:rPr>
        <w:tab/>
        <w:t>APROBACIÓN DE CERTIFICACIÓN DE SERVICIOS</w:t>
      </w:r>
      <w:bookmarkEnd w:id="1155"/>
      <w:bookmarkEnd w:id="1156"/>
      <w:bookmarkEnd w:id="1158"/>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59" w:name="_Toc505598258"/>
      <w:bookmarkStart w:id="1160" w:name="_Toc505598335"/>
      <w:bookmarkStart w:id="1161" w:name="_Toc505598428"/>
      <w:bookmarkStart w:id="1162" w:name="_Toc507512609"/>
      <w:bookmarkStart w:id="1163" w:name="_Toc507512910"/>
      <w:r w:rsidRPr="008F04F6">
        <w:rPr>
          <w:rFonts w:ascii="Verdana" w:hAnsi="Verdana"/>
          <w:b/>
          <w:sz w:val="19"/>
          <w:szCs w:val="19"/>
        </w:rPr>
        <w:t>DECLARA:</w:t>
      </w:r>
      <w:bookmarkEnd w:id="1159"/>
      <w:bookmarkEnd w:id="1160"/>
      <w:bookmarkEnd w:id="1161"/>
      <w:bookmarkEnd w:id="1162"/>
      <w:bookmarkEnd w:id="1163"/>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6F58AD">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6F58AD">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6F58AD">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64" w:name="_Toc505598259"/>
      <w:bookmarkStart w:id="1165" w:name="_Toc505598336"/>
      <w:bookmarkStart w:id="1166" w:name="_Toc505598429"/>
      <w:bookmarkStart w:id="1167" w:name="_Toc507512610"/>
      <w:bookmarkStart w:id="1168" w:name="_Toc507512911"/>
      <w:r w:rsidRPr="008F04F6">
        <w:rPr>
          <w:rFonts w:ascii="Verdana" w:hAnsi="Verdana" w:cs="Tahoma"/>
          <w:sz w:val="19"/>
          <w:szCs w:val="19"/>
        </w:rPr>
        <w:t>En............................., a..... de....................de 20....</w:t>
      </w:r>
      <w:bookmarkEnd w:id="1164"/>
      <w:bookmarkEnd w:id="1165"/>
      <w:bookmarkEnd w:id="1166"/>
      <w:bookmarkEnd w:id="1167"/>
      <w:bookmarkEnd w:id="1168"/>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6F58AD">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6F58AD">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6F58AD">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6F58AD">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6F58AD">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69" w:name="AnexoVI2"/>
    </w:p>
    <w:p w14:paraId="4F43B15F" w14:textId="7E4F3922" w:rsidR="00C548B6" w:rsidRPr="008F04F6" w:rsidRDefault="00F47A03" w:rsidP="00C03745">
      <w:pPr>
        <w:pStyle w:val="Ttulo3"/>
      </w:pPr>
      <w:bookmarkStart w:id="1170" w:name="_Toc33530880"/>
      <w:bookmarkStart w:id="1171" w:name="_Toc38387851"/>
      <w:bookmarkStart w:id="1172" w:name="_Toc157522146"/>
      <w:bookmarkEnd w:id="1169"/>
      <w:r w:rsidRPr="008F04F6">
        <w:rPr>
          <w:lang w:val="es-ES_tradnl"/>
        </w:rPr>
        <w:lastRenderedPageBreak/>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70"/>
      <w:bookmarkEnd w:id="1171"/>
      <w:bookmarkEnd w:id="1172"/>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73" w:name="_Toc505598260"/>
      <w:bookmarkStart w:id="1174" w:name="_Toc505598337"/>
      <w:bookmarkStart w:id="1175" w:name="_Toc505598430"/>
      <w:bookmarkStart w:id="1176" w:name="_Toc507512611"/>
      <w:bookmarkStart w:id="1177" w:name="_Toc507512912"/>
      <w:r w:rsidRPr="008F04F6">
        <w:rPr>
          <w:rFonts w:ascii="Verdana" w:hAnsi="Verdana"/>
          <w:b/>
          <w:sz w:val="19"/>
          <w:szCs w:val="19"/>
        </w:rPr>
        <w:t>DECLARA:</w:t>
      </w:r>
      <w:bookmarkEnd w:id="1173"/>
      <w:bookmarkEnd w:id="1174"/>
      <w:bookmarkEnd w:id="1175"/>
      <w:bookmarkEnd w:id="1176"/>
      <w:bookmarkEnd w:id="1177"/>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6F58AD">
      <w:pPr>
        <w:numPr>
          <w:ilvl w:val="0"/>
          <w:numId w:val="36"/>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6F58AD">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6F58AD">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6F58AD">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6F58AD">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6F58AD">
      <w:pPr>
        <w:numPr>
          <w:ilvl w:val="0"/>
          <w:numId w:val="36"/>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6F58AD">
      <w:pPr>
        <w:numPr>
          <w:ilvl w:val="0"/>
          <w:numId w:val="36"/>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78" w:name="_Toc505598261"/>
      <w:bookmarkStart w:id="1179" w:name="_Toc505598338"/>
      <w:bookmarkStart w:id="1180" w:name="_Toc505598431"/>
      <w:bookmarkStart w:id="1181" w:name="_Toc507512612"/>
      <w:bookmarkStart w:id="1182" w:name="_Toc507512913"/>
      <w:r w:rsidRPr="008F04F6">
        <w:rPr>
          <w:rFonts w:ascii="Verdana" w:hAnsi="Verdana" w:cs="Tahoma"/>
          <w:sz w:val="19"/>
          <w:szCs w:val="19"/>
        </w:rPr>
        <w:t>En............................., a..... de....................de 20....</w:t>
      </w:r>
      <w:bookmarkEnd w:id="1178"/>
      <w:bookmarkEnd w:id="1179"/>
      <w:bookmarkEnd w:id="1180"/>
      <w:bookmarkEnd w:id="1181"/>
      <w:bookmarkEnd w:id="1182"/>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6F58AD">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6F58AD">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6F58AD">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6F58AD">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6F58AD">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83" w:name="AnexoVI3"/>
      <w:bookmarkStart w:id="1184" w:name="_Toc33530881"/>
      <w:bookmarkStart w:id="1185" w:name="_Toc38387852"/>
      <w:bookmarkStart w:id="1186" w:name="_Toc157522147"/>
      <w:bookmarkStart w:id="1187" w:name="_Toc507512916"/>
      <w:bookmarkStart w:id="1188" w:name="_Toc507512615"/>
      <w:r w:rsidRPr="008F04F6">
        <w:lastRenderedPageBreak/>
        <w:t>ANEXO VI.</w:t>
      </w:r>
      <w:r w:rsidR="007709C6" w:rsidRPr="008F04F6">
        <w:t>BIS.3</w:t>
      </w:r>
      <w:r w:rsidR="00C548B6" w:rsidRPr="008F04F6">
        <w:t>.-</w:t>
      </w:r>
      <w:r w:rsidR="00C548B6" w:rsidRPr="008F04F6">
        <w:tab/>
      </w:r>
      <w:bookmarkEnd w:id="1183"/>
      <w:r w:rsidR="00C548B6" w:rsidRPr="008F04F6">
        <w:t>DECLARACIÓN SOBRE LOS DATOS RELATIVOS A LAS CONDICIONES DE LOS CONTRATOS DE TRABAJO</w:t>
      </w:r>
      <w:bookmarkEnd w:id="1184"/>
      <w:bookmarkEnd w:id="1185"/>
      <w:bookmarkEnd w:id="1186"/>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89" w:name="_Toc507512613"/>
      <w:bookmarkStart w:id="1190" w:name="_Toc507512914"/>
      <w:r w:rsidRPr="008F04F6">
        <w:rPr>
          <w:rFonts w:ascii="Verdana" w:hAnsi="Verdana" w:cs="Tahoma"/>
          <w:b/>
          <w:sz w:val="19"/>
          <w:szCs w:val="19"/>
        </w:rPr>
        <w:t>DECLARA:</w:t>
      </w:r>
      <w:bookmarkEnd w:id="1189"/>
      <w:bookmarkEnd w:id="1190"/>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91" w:name="_Toc507512614"/>
      <w:bookmarkStart w:id="1192" w:name="_Toc507512915"/>
      <w:r w:rsidRPr="008F04F6">
        <w:rPr>
          <w:rFonts w:ascii="Verdana" w:hAnsi="Verdana" w:cs="Tahoma"/>
          <w:sz w:val="19"/>
          <w:szCs w:val="19"/>
        </w:rPr>
        <w:t>En............................., a...... de....................de 20....</w:t>
      </w:r>
      <w:bookmarkEnd w:id="1191"/>
      <w:bookmarkEnd w:id="1192"/>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87"/>
      <w:bookmarkEnd w:id="1188"/>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93" w:name="_Toc507512617"/>
      <w:bookmarkStart w:id="1194"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95" w:name="_Toc507512917"/>
      <w:bookmarkStart w:id="1196" w:name="_Toc507512616"/>
      <w:r w:rsidRPr="008F04F6">
        <w:rPr>
          <w:rFonts w:ascii="Verdana" w:hAnsi="Verdana" w:cs="Tahoma"/>
          <w:sz w:val="19"/>
          <w:szCs w:val="19"/>
        </w:rPr>
        <w:t>En............................., a...... de....................de 20....</w:t>
      </w:r>
      <w:bookmarkEnd w:id="1195"/>
      <w:bookmarkEnd w:id="1196"/>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93"/>
      <w:bookmarkEnd w:id="1194"/>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6F58AD">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6F58AD">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6F58AD">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6F58AD">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6F58AD">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97" w:name="_Toc33530882"/>
      <w:bookmarkStart w:id="1198" w:name="_Toc38387853"/>
      <w:bookmarkStart w:id="1199" w:name="_Toc157522148"/>
      <w:r w:rsidRPr="008F04F6">
        <w:lastRenderedPageBreak/>
        <w:t>ANEXO VII.</w:t>
      </w:r>
      <w:r w:rsidR="00C548B6" w:rsidRPr="008F04F6">
        <w:t>1.-</w:t>
      </w:r>
      <w:r w:rsidR="00C548B6" w:rsidRPr="008F04F6">
        <w:tab/>
        <w:t>INFORMACIÓN ADICIONAL SOBRE PROTECCIÓN DE DATOS PERSONALES</w:t>
      </w:r>
      <w:bookmarkEnd w:id="1197"/>
      <w:bookmarkEnd w:id="1198"/>
      <w:bookmarkEnd w:id="1199"/>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6F58AD">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6F58AD">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6F58AD">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6F58AD">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6F58AD">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6F58AD">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6F58AD">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6F58AD">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6F58AD">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6F58AD">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6F58AD">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6F58AD">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6F58AD">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6F58AD">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6F58AD">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6F58AD">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6F58AD">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6F58AD">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6F58AD">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6F58AD">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6F58AD">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6F58AD">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6F58AD">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6F58AD">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6F58AD">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6F58AD">
      <w:pPr>
        <w:numPr>
          <w:ilvl w:val="0"/>
          <w:numId w:val="49"/>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6F58AD">
      <w:pPr>
        <w:numPr>
          <w:ilvl w:val="0"/>
          <w:numId w:val="52"/>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6F58AD">
      <w:pPr>
        <w:numPr>
          <w:ilvl w:val="0"/>
          <w:numId w:val="51"/>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2"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6F58AD">
      <w:pPr>
        <w:numPr>
          <w:ilvl w:val="0"/>
          <w:numId w:val="51"/>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3">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6F58AD">
      <w:pPr>
        <w:numPr>
          <w:ilvl w:val="0"/>
          <w:numId w:val="51"/>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4"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200" w:name="_Toc33530883"/>
      <w:bookmarkStart w:id="1201" w:name="_Toc38387854"/>
      <w:bookmarkStart w:id="1202" w:name="_Toc157522149"/>
      <w:r w:rsidR="00F47A03" w:rsidRPr="008F04F6">
        <w:lastRenderedPageBreak/>
        <w:t>ANEXO VII.</w:t>
      </w:r>
      <w:r w:rsidRPr="008F04F6">
        <w:t>2.-</w:t>
      </w:r>
      <w:r w:rsidRPr="008F04F6">
        <w:tab/>
        <w:t>ENCARGO DE TRATAMIENTO DE DATOS PERSONALES</w:t>
      </w:r>
      <w:bookmarkEnd w:id="1200"/>
      <w:bookmarkEnd w:id="1201"/>
      <w:bookmarkEnd w:id="1202"/>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90"/>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6F58AD">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6F58AD">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6F58AD">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6F58AD">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6F58AD">
            <w:pPr>
              <w:pStyle w:val="Prrafodelista"/>
              <w:numPr>
                <w:ilvl w:val="0"/>
                <w:numId w:val="72"/>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6F58AD">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6F58AD">
            <w:pPr>
              <w:pStyle w:val="Prrafodelista"/>
              <w:numPr>
                <w:ilvl w:val="0"/>
                <w:numId w:val="72"/>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6F58AD">
            <w:pPr>
              <w:pStyle w:val="Prrafodelista"/>
              <w:numPr>
                <w:ilvl w:val="0"/>
                <w:numId w:val="72"/>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6F58AD">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6F58AD">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6F58AD">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6F58AD">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6F58AD">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6F58AD">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6F58AD">
            <w:pPr>
              <w:pStyle w:val="Prrafodelista"/>
              <w:numPr>
                <w:ilvl w:val="0"/>
                <w:numId w:val="72"/>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6F58AD">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00010E28">
        <w:rPr>
          <w:rFonts w:ascii="Arial" w:hAnsi="Arial" w:cs="Arial"/>
          <w:sz w:val="19"/>
          <w:szCs w:val="19"/>
        </w:rPr>
      </w:r>
      <w:r w:rsidR="00010E28">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10E28">
        <w:rPr>
          <w:rFonts w:ascii="Verdana" w:hAnsi="Verdana" w:cs="Arial"/>
          <w:sz w:val="19"/>
          <w:szCs w:val="19"/>
        </w:rPr>
      </w:r>
      <w:r w:rsidR="00010E28">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10E28">
        <w:rPr>
          <w:rFonts w:ascii="Verdana" w:hAnsi="Verdana" w:cs="Arial"/>
          <w:sz w:val="19"/>
          <w:szCs w:val="19"/>
        </w:rPr>
      </w:r>
      <w:r w:rsidR="00010E28">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10E28">
        <w:rPr>
          <w:rFonts w:ascii="Verdana" w:hAnsi="Verdana" w:cs="Arial"/>
          <w:sz w:val="19"/>
          <w:szCs w:val="19"/>
        </w:rPr>
      </w:r>
      <w:r w:rsidR="00010E28">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10E28">
        <w:rPr>
          <w:rFonts w:ascii="Verdana" w:hAnsi="Verdana" w:cs="Arial"/>
          <w:sz w:val="19"/>
          <w:szCs w:val="19"/>
        </w:rPr>
      </w:r>
      <w:r w:rsidR="00010E28">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10E28">
        <w:rPr>
          <w:rFonts w:ascii="Verdana" w:hAnsi="Verdana" w:cs="Arial"/>
          <w:sz w:val="19"/>
          <w:szCs w:val="19"/>
        </w:rPr>
      </w:r>
      <w:r w:rsidR="00010E28">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10E28">
        <w:rPr>
          <w:rFonts w:ascii="Verdana" w:hAnsi="Verdana" w:cs="Arial"/>
          <w:sz w:val="19"/>
          <w:szCs w:val="19"/>
        </w:rPr>
      </w:r>
      <w:r w:rsidR="00010E28">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10E28">
        <w:rPr>
          <w:rFonts w:ascii="Verdana" w:hAnsi="Verdana" w:cs="Arial"/>
          <w:sz w:val="19"/>
          <w:szCs w:val="19"/>
        </w:rPr>
      </w:r>
      <w:r w:rsidR="00010E28">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10E28">
        <w:rPr>
          <w:rFonts w:ascii="Verdana" w:hAnsi="Verdana" w:cs="Arial"/>
          <w:sz w:val="19"/>
          <w:szCs w:val="19"/>
        </w:rPr>
      </w:r>
      <w:r w:rsidR="00010E28">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10E28">
        <w:rPr>
          <w:rFonts w:ascii="Verdana" w:hAnsi="Verdana" w:cs="Arial"/>
          <w:sz w:val="19"/>
          <w:szCs w:val="19"/>
        </w:rPr>
      </w:r>
      <w:r w:rsidR="00010E28">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10E28">
        <w:rPr>
          <w:rFonts w:ascii="Verdana" w:hAnsi="Verdana" w:cs="Arial"/>
          <w:sz w:val="19"/>
          <w:szCs w:val="19"/>
        </w:rPr>
      </w:r>
      <w:r w:rsidR="00010E28">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6F58AD">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6F58AD">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6F58AD">
      <w:pPr>
        <w:numPr>
          <w:ilvl w:val="0"/>
          <w:numId w:val="47"/>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10E28">
        <w:rPr>
          <w:rFonts w:ascii="Verdana" w:hAnsi="Verdana" w:cs="Arial"/>
          <w:sz w:val="19"/>
          <w:szCs w:val="19"/>
        </w:rPr>
      </w:r>
      <w:r w:rsidR="00010E28">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010E28">
        <w:rPr>
          <w:rFonts w:ascii="Verdana" w:hAnsi="Verdana" w:cs="Arial"/>
          <w:sz w:val="19"/>
          <w:szCs w:val="19"/>
        </w:rPr>
      </w:r>
      <w:r w:rsidR="00010E28">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6F58AD">
      <w:pPr>
        <w:numPr>
          <w:ilvl w:val="0"/>
          <w:numId w:val="48"/>
        </w:numPr>
        <w:shd w:val="clear" w:color="auto" w:fill="FFFFFF"/>
        <w:ind w:right="-427"/>
        <w:jc w:val="both"/>
        <w:rPr>
          <w:rFonts w:ascii="Verdana" w:hAnsi="Verdana"/>
          <w:sz w:val="19"/>
          <w:szCs w:val="19"/>
        </w:rPr>
      </w:pPr>
      <w:r w:rsidRPr="008F04F6">
        <w:rPr>
          <w:rFonts w:ascii="Verdana" w:hAnsi="Verdana"/>
          <w:sz w:val="19"/>
          <w:szCs w:val="19"/>
        </w:rPr>
        <w:t xml:space="preserve"> (xxx)</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ED68F5" w16cid:durableId="2BAA4654"/>
  <w16cid:commentId w16cid:paraId="7B574457" w16cid:durableId="2BAA66E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4E5BF" w14:textId="77777777" w:rsidR="00010E28" w:rsidRDefault="00010E28">
      <w:r>
        <w:separator/>
      </w:r>
    </w:p>
  </w:endnote>
  <w:endnote w:type="continuationSeparator" w:id="0">
    <w:p w14:paraId="4A410AB1" w14:textId="77777777" w:rsidR="00010E28" w:rsidRDefault="00010E28">
      <w:r>
        <w:continuationSeparator/>
      </w:r>
    </w:p>
  </w:endnote>
  <w:endnote w:type="continuationNotice" w:id="1">
    <w:p w14:paraId="17AB7569" w14:textId="77777777" w:rsidR="00010E28" w:rsidRDefault="00010E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010E28" w:rsidRDefault="00010E28"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010E28" w:rsidRDefault="00010E28"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0BE8CFEE" w:rsidR="00010E28" w:rsidRPr="00280F61" w:rsidRDefault="00010E28"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167BA">
      <w:rPr>
        <w:rStyle w:val="Nmerodepgina"/>
        <w:rFonts w:ascii="Verdana" w:hAnsi="Verdana"/>
        <w:noProof/>
        <w:sz w:val="16"/>
        <w:szCs w:val="16"/>
      </w:rPr>
      <w:t>96</w:t>
    </w:r>
    <w:r w:rsidRPr="00280F61">
      <w:rPr>
        <w:rStyle w:val="Nmerodepgina"/>
        <w:rFonts w:ascii="Verdana" w:hAnsi="Verdana"/>
        <w:sz w:val="16"/>
        <w:szCs w:val="16"/>
      </w:rPr>
      <w:fldChar w:fldCharType="end"/>
    </w:r>
  </w:p>
  <w:p w14:paraId="4EB2280C" w14:textId="6CB06DF2" w:rsidR="00010E28" w:rsidRDefault="00010E28"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E0025/2025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010E28" w:rsidRDefault="00010E28"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44B6D6F8" w:rsidR="00010E28" w:rsidRPr="00280F61" w:rsidRDefault="00010E28"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167BA">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8BBE918" w:rsidR="00010E28" w:rsidRDefault="00010E28"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E0025/2025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6E258" w14:textId="77777777" w:rsidR="00010E28" w:rsidRDefault="00010E28">
      <w:r>
        <w:separator/>
      </w:r>
    </w:p>
  </w:footnote>
  <w:footnote w:type="continuationSeparator" w:id="0">
    <w:p w14:paraId="3F421BD7" w14:textId="77777777" w:rsidR="00010E28" w:rsidRDefault="00010E28">
      <w:r>
        <w:continuationSeparator/>
      </w:r>
    </w:p>
  </w:footnote>
  <w:footnote w:type="continuationNotice" w:id="1">
    <w:p w14:paraId="4690D0BF" w14:textId="77777777" w:rsidR="00010E28" w:rsidRDefault="00010E28"/>
  </w:footnote>
  <w:footnote w:id="2">
    <w:p w14:paraId="0989954E" w14:textId="77777777" w:rsidR="00010E28" w:rsidRPr="00186F2B" w:rsidRDefault="00010E28"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en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por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7E319152" w14:textId="77777777" w:rsidR="00010E28" w:rsidRPr="00E15FC1" w:rsidRDefault="00010E28"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en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4EA0FBA3" w14:textId="77777777" w:rsidR="00010E28" w:rsidRPr="00E15FC1" w:rsidRDefault="00010E2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10E27801" w14:textId="77777777" w:rsidR="00010E28" w:rsidRPr="00E15FC1" w:rsidRDefault="00010E2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B228565" w14:textId="77777777" w:rsidR="00010E28" w:rsidRPr="00E15FC1" w:rsidRDefault="00010E2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en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en su </w:t>
      </w:r>
      <w:proofErr w:type="spellStart"/>
      <w:r w:rsidRPr="00E15FC1">
        <w:rPr>
          <w:rFonts w:cs="Arial"/>
          <w:sz w:val="16"/>
          <w:szCs w:val="16"/>
        </w:rPr>
        <w:t>caso</w:t>
      </w:r>
      <w:proofErr w:type="spellEnd"/>
      <w:r w:rsidRPr="00E15FC1">
        <w:rPr>
          <w:rFonts w:cs="Arial"/>
          <w:sz w:val="16"/>
          <w:szCs w:val="16"/>
        </w:rPr>
        <w:t xml:space="preserve">, en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56645506" w14:textId="77777777" w:rsidR="00010E28" w:rsidRPr="00E15FC1" w:rsidRDefault="00010E2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621E9F25" w14:textId="77777777" w:rsidR="00010E28" w:rsidRPr="00E15FC1" w:rsidRDefault="00010E2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con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4BCC31B9" w14:textId="77777777" w:rsidR="00010E28" w:rsidRPr="00E15FC1" w:rsidRDefault="00010E28"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010E28" w:rsidRPr="00E15FC1" w:rsidRDefault="00010E28"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010E28" w:rsidRPr="00EC77F8" w:rsidRDefault="00010E28"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010E28" w:rsidRPr="00E404AC" w:rsidRDefault="00010E28"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566309D8" w14:textId="77777777" w:rsidR="00010E28" w:rsidRPr="00E404AC" w:rsidRDefault="00010E2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307D77C4" w14:textId="77777777" w:rsidR="00010E28" w:rsidRPr="00E404AC" w:rsidRDefault="00010E2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en su </w:t>
      </w:r>
      <w:proofErr w:type="spellStart"/>
      <w:r w:rsidRPr="00E404AC">
        <w:rPr>
          <w:rFonts w:cs="Arial"/>
          <w:sz w:val="16"/>
          <w:szCs w:val="16"/>
        </w:rPr>
        <w:t>caso</w:t>
      </w:r>
      <w:proofErr w:type="spellEnd"/>
      <w:r w:rsidRPr="00E404AC">
        <w:rPr>
          <w:rFonts w:cs="Arial"/>
          <w:sz w:val="16"/>
          <w:szCs w:val="16"/>
        </w:rPr>
        <w:t xml:space="preserve">, figuran en la </w:t>
      </w:r>
      <w:proofErr w:type="spellStart"/>
      <w:r w:rsidRPr="00E404AC">
        <w:rPr>
          <w:rFonts w:cs="Arial"/>
          <w:sz w:val="16"/>
          <w:szCs w:val="16"/>
        </w:rPr>
        <w:t>certificación</w:t>
      </w:r>
      <w:proofErr w:type="spellEnd"/>
    </w:p>
  </w:footnote>
  <w:footnote w:id="12">
    <w:p w14:paraId="58685AF1" w14:textId="77777777" w:rsidR="00010E28" w:rsidRPr="00E404AC" w:rsidRDefault="00010E2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en el </w:t>
      </w:r>
      <w:proofErr w:type="spellStart"/>
      <w:r w:rsidRPr="00E404AC">
        <w:rPr>
          <w:rFonts w:cs="Arial"/>
          <w:sz w:val="16"/>
          <w:szCs w:val="16"/>
        </w:rPr>
        <w:t>seno</w:t>
      </w:r>
      <w:proofErr w:type="spellEnd"/>
      <w:r w:rsidRPr="00E404AC">
        <w:rPr>
          <w:rFonts w:cs="Arial"/>
          <w:sz w:val="16"/>
          <w:szCs w:val="16"/>
        </w:rPr>
        <w:t xml:space="preserve"> de un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en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3675A6FE" w14:textId="77777777" w:rsidR="00010E28" w:rsidRPr="00EC77F8" w:rsidRDefault="00010E28"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en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si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un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por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en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con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de </w:t>
      </w:r>
      <w:proofErr w:type="spellStart"/>
      <w:r w:rsidRPr="00E404AC">
        <w:rPr>
          <w:rFonts w:cs="Arial"/>
          <w:sz w:val="16"/>
          <w:szCs w:val="16"/>
        </w:rPr>
        <w:t>conformidad</w:t>
      </w:r>
      <w:proofErr w:type="spellEnd"/>
      <w:r w:rsidRPr="00E404AC">
        <w:rPr>
          <w:rFonts w:cs="Arial"/>
          <w:sz w:val="16"/>
          <w:szCs w:val="16"/>
        </w:rPr>
        <w:t xml:space="preserve"> con el modelo </w:t>
      </w:r>
      <w:proofErr w:type="spellStart"/>
      <w:r w:rsidRPr="00E404AC">
        <w:rPr>
          <w:rFonts w:cs="Arial"/>
          <w:sz w:val="16"/>
          <w:szCs w:val="16"/>
        </w:rPr>
        <w:t>contenido</w:t>
      </w:r>
      <w:proofErr w:type="spellEnd"/>
      <w:r w:rsidRPr="00E404AC">
        <w:rPr>
          <w:rFonts w:cs="Arial"/>
          <w:sz w:val="16"/>
          <w:szCs w:val="16"/>
        </w:rPr>
        <w:t xml:space="preserve"> en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5A943723" w14:textId="77777777" w:rsidR="00010E28" w:rsidRPr="00FB5AA9" w:rsidRDefault="00010E28"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031423E4" w14:textId="77777777" w:rsidR="00010E28" w:rsidRPr="00FB5AA9" w:rsidRDefault="00010E28"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 xml:space="preserve">Por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36B1A411" w14:textId="77777777" w:rsidR="00010E28" w:rsidRPr="00A51449" w:rsidRDefault="00010E2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en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en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en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57EFE988" w14:textId="77777777" w:rsidR="00010E28" w:rsidRPr="00EC77F8" w:rsidRDefault="00010E28"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en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marco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29DEF095" w14:textId="77777777" w:rsidR="00010E28" w:rsidRPr="00A51449" w:rsidRDefault="00010E2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en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en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en el art. 2, apart. 1, de la </w:t>
      </w:r>
      <w:proofErr w:type="spellStart"/>
      <w:r w:rsidRPr="00EC77F8">
        <w:rPr>
          <w:sz w:val="16"/>
          <w:szCs w:val="16"/>
        </w:rPr>
        <w:t>Decisión</w:t>
      </w:r>
      <w:proofErr w:type="spellEnd"/>
      <w:r w:rsidRPr="00EC77F8">
        <w:rPr>
          <w:sz w:val="16"/>
          <w:szCs w:val="16"/>
        </w:rPr>
        <w:t xml:space="preserve"> marco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en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en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9">
    <w:p w14:paraId="68C0465D" w14:textId="77777777" w:rsidR="00010E28" w:rsidRPr="00EC77F8" w:rsidRDefault="00010E2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33584D81" w14:textId="77777777" w:rsidR="00010E28" w:rsidRPr="00EC77F8" w:rsidRDefault="00010E2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en la </w:t>
      </w:r>
      <w:proofErr w:type="spellStart"/>
      <w:r w:rsidRPr="00EC77F8">
        <w:rPr>
          <w:sz w:val="16"/>
          <w:szCs w:val="16"/>
        </w:rPr>
        <w:t>Decisión</w:t>
      </w:r>
      <w:proofErr w:type="spellEnd"/>
      <w:r w:rsidRPr="00EC77F8">
        <w:rPr>
          <w:sz w:val="16"/>
          <w:szCs w:val="16"/>
        </w:rPr>
        <w:t xml:space="preserve"> marco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un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en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marco. </w:t>
      </w:r>
    </w:p>
  </w:footnote>
  <w:footnote w:id="21">
    <w:p w14:paraId="5DA22108" w14:textId="77777777" w:rsidR="00010E28" w:rsidRPr="00EC77F8" w:rsidRDefault="00010E28"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en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2FDA2193" w14:textId="77777777" w:rsidR="00010E28" w:rsidRPr="00023868" w:rsidRDefault="00010E28"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en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por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marco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3">
    <w:p w14:paraId="5E46CCEE" w14:textId="77777777" w:rsidR="00010E28" w:rsidRPr="00023868" w:rsidRDefault="00010E28"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010E28" w:rsidRPr="00EC77F8" w:rsidRDefault="00010E2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324544D0" w14:textId="77777777" w:rsidR="00010E28" w:rsidRPr="00EC77F8" w:rsidRDefault="00010E2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66DA3F9" w14:textId="77777777" w:rsidR="00010E28" w:rsidRPr="00EC77F8" w:rsidRDefault="00010E28"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57385B13" w14:textId="77777777" w:rsidR="00010E28" w:rsidRPr="00EC77F8" w:rsidRDefault="00010E28"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con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280ADD04"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en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43CDB89F" w14:textId="77777777" w:rsidR="00010E28" w:rsidRPr="00EC77F8" w:rsidRDefault="00010E28"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por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Seguridad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estable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en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Seguridad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por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en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por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en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en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en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30">
    <w:p w14:paraId="46308141" w14:textId="77777777" w:rsidR="00010E28" w:rsidRPr="00023868" w:rsidRDefault="00010E28"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4DDB7E1E" w14:textId="77777777" w:rsidR="00010E28" w:rsidRPr="00023868" w:rsidRDefault="00010E28"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en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con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78822720" w14:textId="77777777" w:rsidR="00010E28" w:rsidRPr="00023868" w:rsidRDefault="00010E28"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en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en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3423FBD9" w14:textId="77777777" w:rsidR="00010E28" w:rsidRPr="00023868" w:rsidRDefault="00010E28" w:rsidP="00C548B6">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con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010E28" w:rsidRPr="00023868" w:rsidRDefault="00010E28"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010E28" w:rsidRPr="00023868" w:rsidRDefault="00010E28"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010E28" w:rsidRPr="00023868" w:rsidRDefault="00010E28"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010E28" w:rsidRPr="00432C72" w:rsidRDefault="00010E28"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010E28" w:rsidRPr="00023868" w:rsidRDefault="00010E28"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si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en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en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en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en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en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c) del apart. 1 del art. 71 LCSP.</w:t>
      </w:r>
    </w:p>
  </w:footnote>
  <w:footnote w:id="35">
    <w:p w14:paraId="5D879D00" w14:textId="77777777" w:rsidR="00010E28" w:rsidRPr="00023868" w:rsidRDefault="00010E28"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en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por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en materia profesional,(…)”.</w:t>
      </w:r>
    </w:p>
  </w:footnote>
  <w:footnote w:id="36">
    <w:p w14:paraId="369EEB28" w14:textId="0B9F2756" w:rsidR="00010E28" w:rsidRPr="00023868" w:rsidRDefault="00010E28"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en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por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en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313E">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por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w:t>
      </w:r>
      <w:proofErr w:type="spellStart"/>
      <w:r w:rsidRPr="00C80CF0">
        <w:rPr>
          <w:rFonts w:cs="Arial"/>
          <w:i/>
          <w:sz w:val="16"/>
          <w:szCs w:val="16"/>
        </w:rPr>
        <w:t>las</w:t>
      </w:r>
      <w:proofErr w:type="spellEnd"/>
      <w:r w:rsidRPr="00C80CF0">
        <w:rPr>
          <w:rFonts w:cs="Arial"/>
          <w:i/>
          <w:sz w:val="16"/>
          <w:szCs w:val="16"/>
        </w:rPr>
        <w:t xml:space="preserve">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7">
    <w:p w14:paraId="09B0356D" w14:textId="77777777" w:rsidR="00010E28" w:rsidRPr="00023868" w:rsidRDefault="00010E28"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01CB6850"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en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ejecución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con lo </w:t>
      </w:r>
      <w:proofErr w:type="spellStart"/>
      <w:r w:rsidRPr="00EC77F8">
        <w:rPr>
          <w:i/>
          <w:sz w:val="16"/>
          <w:szCs w:val="16"/>
        </w:rPr>
        <w:t>señalado</w:t>
      </w:r>
      <w:proofErr w:type="spellEnd"/>
      <w:r w:rsidRPr="00EC77F8">
        <w:rPr>
          <w:i/>
          <w:sz w:val="16"/>
          <w:szCs w:val="16"/>
        </w:rPr>
        <w:t xml:space="preserve"> en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en los </w:t>
      </w:r>
      <w:proofErr w:type="spellStart"/>
      <w:r w:rsidRPr="00EC77F8">
        <w:rPr>
          <w:i/>
          <w:sz w:val="16"/>
          <w:szCs w:val="16"/>
        </w:rPr>
        <w:t>pliegos</w:t>
      </w:r>
      <w:proofErr w:type="spellEnd"/>
      <w:r w:rsidRPr="00EC77F8">
        <w:rPr>
          <w:i/>
          <w:sz w:val="16"/>
          <w:szCs w:val="16"/>
        </w:rPr>
        <w:t xml:space="preserve"> o en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en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por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con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en el art. 3 de la presente </w:t>
      </w:r>
      <w:proofErr w:type="spellStart"/>
      <w:r w:rsidRPr="00EC77F8">
        <w:rPr>
          <w:i/>
          <w:sz w:val="16"/>
          <w:szCs w:val="16"/>
        </w:rPr>
        <w:t>Ley</w:t>
      </w:r>
      <w:proofErr w:type="spellEnd"/>
      <w:r w:rsidRPr="00EC77F8">
        <w:rPr>
          <w:sz w:val="16"/>
          <w:szCs w:val="16"/>
        </w:rPr>
        <w:t>”.</w:t>
      </w:r>
    </w:p>
  </w:footnote>
  <w:footnote w:id="40">
    <w:p w14:paraId="736D632E"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en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por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en el art. 82.4 </w:t>
      </w:r>
      <w:r w:rsidRPr="00EC77F8">
        <w:rPr>
          <w:sz w:val="16"/>
          <w:szCs w:val="16"/>
        </w:rPr>
        <w:t xml:space="preserve">(en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en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en un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por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en el apart. 2 del art. 150 dentro del plazo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ha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en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en el art. 153 por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4682DCAA" w14:textId="77777777" w:rsidR="00010E28" w:rsidRPr="00EC77F8" w:rsidRDefault="00010E28"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25584764" w14:textId="77777777" w:rsidR="00010E28" w:rsidRPr="00EC77F8" w:rsidRDefault="00010E28"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por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en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en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en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46B794CE" w14:textId="77777777" w:rsidR="00010E28" w:rsidRPr="00EC77F8" w:rsidRDefault="00010E2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0BD475A3" w14:textId="77777777" w:rsidR="00010E28" w:rsidRPr="00EC77F8" w:rsidRDefault="00010E2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70B196AC" w14:textId="77777777" w:rsidR="00010E28" w:rsidRPr="00EC77F8" w:rsidRDefault="00010E2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en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en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67EE47FB"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3B4C5FFF"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7C0B7E1E"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Por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FF245D9"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Por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6C6E86E5"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73A0310"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37947107"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54C0E8D1"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07B07A83"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en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en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en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1858AC3D"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por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en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por un organismo del </w:t>
      </w:r>
      <w:proofErr w:type="spellStart"/>
      <w:r w:rsidRPr="00EC77F8">
        <w:rPr>
          <w:sz w:val="16"/>
          <w:szCs w:val="16"/>
        </w:rPr>
        <w:t>país</w:t>
      </w:r>
      <w:proofErr w:type="spellEnd"/>
      <w:r w:rsidRPr="00EC77F8">
        <w:rPr>
          <w:sz w:val="16"/>
          <w:szCs w:val="16"/>
        </w:rPr>
        <w:t xml:space="preserve"> en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1CD45FED"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en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si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ha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con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un DEUC </w:t>
      </w:r>
      <w:proofErr w:type="spellStart"/>
      <w:r w:rsidRPr="00EC77F8">
        <w:rPr>
          <w:sz w:val="16"/>
          <w:szCs w:val="16"/>
        </w:rPr>
        <w:t>separado</w:t>
      </w:r>
      <w:proofErr w:type="spellEnd"/>
      <w:r w:rsidRPr="00EC77F8">
        <w:rPr>
          <w:sz w:val="16"/>
          <w:szCs w:val="16"/>
        </w:rPr>
        <w:t xml:space="preserve"> en </w:t>
      </w:r>
      <w:proofErr w:type="spellStart"/>
      <w:r w:rsidRPr="00EC77F8">
        <w:rPr>
          <w:sz w:val="16"/>
          <w:szCs w:val="16"/>
        </w:rPr>
        <w:t>relación</w:t>
      </w:r>
      <w:proofErr w:type="spellEnd"/>
      <w:r w:rsidRPr="00EC77F8">
        <w:rPr>
          <w:sz w:val="16"/>
          <w:szCs w:val="16"/>
        </w:rPr>
        <w:t xml:space="preserve"> con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1A70D0AE"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750264EC"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9">
    <w:p w14:paraId="77E69709"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643D2449"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w:t>
      </w:r>
    </w:p>
  </w:footnote>
  <w:footnote w:id="61">
    <w:p w14:paraId="18A5F3A4" w14:textId="77777777" w:rsidR="00010E28" w:rsidRPr="00EC77F8" w:rsidRDefault="00010E2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en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31809C5E" w14:textId="77777777" w:rsidR="00010E28" w:rsidRPr="00FB0A4A" w:rsidRDefault="00010E28"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en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por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3">
    <w:p w14:paraId="2DFB880F" w14:textId="77777777" w:rsidR="00010E28" w:rsidRPr="00B55B80" w:rsidRDefault="00010E28"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010E28" w:rsidRPr="00B55B80" w:rsidRDefault="00010E28"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010E28" w:rsidRPr="00186F2B" w:rsidRDefault="00010E28"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010E28" w:rsidRPr="00B55B80" w:rsidRDefault="00010E2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010E28" w:rsidRPr="00B55B80" w:rsidRDefault="00010E2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010E28" w:rsidRPr="005D5CA8" w:rsidRDefault="00010E28"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010E28" w:rsidRPr="00B55B80" w:rsidRDefault="00010E2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010E28" w:rsidRPr="00384BE2" w:rsidRDefault="00010E28"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010E28" w:rsidRPr="00B55B80" w:rsidRDefault="00010E2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010E28" w:rsidRPr="00B55B80" w:rsidRDefault="00010E2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010E28" w:rsidRPr="00EC77F8" w:rsidRDefault="00010E28" w:rsidP="00C548B6">
      <w:pPr>
        <w:pStyle w:val="Textonotapie"/>
        <w:ind w:right="-463"/>
        <w:rPr>
          <w:rFonts w:ascii="Verdana" w:hAnsi="Verdana"/>
          <w:sz w:val="16"/>
          <w:szCs w:val="16"/>
          <w:lang w:val="es-ES"/>
        </w:rPr>
      </w:pPr>
    </w:p>
  </w:footnote>
  <w:footnote w:id="73">
    <w:p w14:paraId="737CB15E" w14:textId="77777777" w:rsidR="00010E28" w:rsidRPr="00B55B80" w:rsidRDefault="00010E2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010E28" w:rsidRPr="00B55B80" w:rsidRDefault="00010E2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010E28" w:rsidRPr="005D5CA8" w:rsidRDefault="00010E28"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010E28" w:rsidRPr="00B55B80" w:rsidRDefault="00010E28"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010E28" w:rsidRPr="00B55B80" w:rsidRDefault="00010E2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010E28" w:rsidRPr="00B55B80" w:rsidRDefault="00010E2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010E28" w:rsidRPr="00B55B80" w:rsidRDefault="00010E2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010E28" w:rsidRPr="00EC77F8" w:rsidRDefault="00010E28" w:rsidP="00C548B6">
      <w:pPr>
        <w:pStyle w:val="Textonotapie"/>
        <w:rPr>
          <w:rFonts w:ascii="Verdana" w:hAnsi="Verdana"/>
          <w:sz w:val="16"/>
          <w:szCs w:val="16"/>
          <w:lang w:val="es-ES"/>
        </w:rPr>
      </w:pPr>
    </w:p>
  </w:footnote>
  <w:footnote w:id="80">
    <w:p w14:paraId="53C57C7A" w14:textId="77777777" w:rsidR="00010E28" w:rsidRPr="00B55B80" w:rsidRDefault="00010E28" w:rsidP="00216AA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5A453D98" w14:textId="77777777" w:rsidR="00010E28" w:rsidRPr="00EC77F8" w:rsidRDefault="00010E28" w:rsidP="00216AA8">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5FF67B25" w14:textId="77777777" w:rsidR="00010E28" w:rsidRPr="00B55B80" w:rsidRDefault="00010E28" w:rsidP="00216AA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3">
    <w:p w14:paraId="0DDF2777" w14:textId="77777777" w:rsidR="00010E28" w:rsidRPr="00EC77F8" w:rsidRDefault="00010E28" w:rsidP="00216AA8">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4">
    <w:p w14:paraId="63FE06D8" w14:textId="77777777" w:rsidR="00010E28" w:rsidRPr="00B55B80" w:rsidRDefault="00010E2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5">
    <w:p w14:paraId="235979F1" w14:textId="77777777" w:rsidR="00010E28" w:rsidRPr="00EC77F8" w:rsidRDefault="00010E28"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6">
    <w:p w14:paraId="3AA7D47D" w14:textId="77777777" w:rsidR="00010E28" w:rsidRPr="00B55B80" w:rsidRDefault="00010E2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538F9341" w14:textId="77777777" w:rsidR="00010E28" w:rsidRPr="005D5CA8" w:rsidRDefault="00010E28"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8">
    <w:p w14:paraId="46110845" w14:textId="77777777" w:rsidR="00010E28" w:rsidRPr="00B55B80" w:rsidRDefault="00010E2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9">
    <w:p w14:paraId="26504387" w14:textId="77777777" w:rsidR="00010E28" w:rsidRDefault="00010E28"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0">
    <w:p w14:paraId="167708E0" w14:textId="77777777" w:rsidR="00010E28" w:rsidRPr="00B067A4" w:rsidRDefault="00010E28"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en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010E28" w:rsidRDefault="00010E28"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3pt;height:21.95pt" fillcolor="window">
          <v:imagedata r:id="rId2" o:title=""/>
        </v:shape>
        <o:OLEObject Type="Embed" ProgID="MSPhotoEd.3" ShapeID="_x0000_i1025" DrawAspect="Content" ObjectID="_1808115291" r:id="rId3"/>
      </w:object>
    </w:r>
  </w:p>
  <w:p w14:paraId="71F65BC1" w14:textId="77777777" w:rsidR="00010E28" w:rsidRPr="00B5714A" w:rsidRDefault="00010E28"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010E28" w:rsidRDefault="00010E28"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010E28" w:rsidRDefault="00010E28"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010E28" w:rsidRDefault="00010E28"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010E28" w:rsidRDefault="00010E28"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1.95pt" fillcolor="window">
          <v:imagedata r:id="rId2" o:title=""/>
        </v:shape>
        <o:OLEObject Type="Embed" ProgID="MSPhotoEd.3" ShapeID="_x0000_i1026" DrawAspect="Content" ObjectID="_1808115292" r:id="rId3"/>
      </w:object>
    </w:r>
  </w:p>
  <w:p w14:paraId="719A8E22" w14:textId="77777777" w:rsidR="00010E28" w:rsidRDefault="00010E2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010E28" w:rsidRDefault="00010E2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010E28" w:rsidRDefault="00010E28"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010E28" w:rsidRDefault="00010E28"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010E28" w:rsidRDefault="00010E2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1.95pt" fillcolor="window">
          <v:imagedata r:id="rId2" o:title=""/>
        </v:shape>
        <o:OLEObject Type="Embed" ProgID="MSPhotoEd.3" ShapeID="_x0000_i1027" DrawAspect="Content" ObjectID="_1808115293" r:id="rId3"/>
      </w:object>
    </w:r>
  </w:p>
  <w:p w14:paraId="076E1FD6" w14:textId="77777777" w:rsidR="00010E28" w:rsidRDefault="00010E28" w:rsidP="00A12B05">
    <w:pPr>
      <w:pStyle w:val="Encabezado"/>
      <w:tabs>
        <w:tab w:val="clear" w:pos="4819"/>
        <w:tab w:val="left" w:pos="195"/>
        <w:tab w:val="right" w:pos="9921"/>
      </w:tabs>
      <w:ind w:left="-100"/>
      <w:jc w:val="center"/>
      <w:rPr>
        <w:rFonts w:ascii="Arial" w:hAnsi="Arial"/>
        <w:noProof/>
        <w:sz w:val="16"/>
      </w:rPr>
    </w:pPr>
  </w:p>
  <w:p w14:paraId="26C8066C" w14:textId="77777777" w:rsidR="00010E28" w:rsidRDefault="00010E28"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010E28" w:rsidRDefault="00010E28"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010E28" w:rsidRDefault="00010E28"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010E28" w:rsidRDefault="00010E28"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010E28" w:rsidRDefault="00010E2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010E28" w:rsidRDefault="00010E2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010E28" w:rsidRDefault="00010E2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010E28" w:rsidRDefault="00010E2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C7CC7BAA"/>
    <w:styleLink w:val="Estilo2111"/>
    <w:lvl w:ilvl="0" w:tplc="B90A3982">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4D44241"/>
    <w:multiLevelType w:val="hybridMultilevel"/>
    <w:tmpl w:val="464AEFA0"/>
    <w:lvl w:ilvl="0" w:tplc="EF146E56">
      <w:start w:val="181"/>
      <w:numFmt w:val="bullet"/>
      <w:lvlText w:val="-"/>
      <w:lvlJc w:val="left"/>
      <w:pPr>
        <w:ind w:left="1898" w:hanging="360"/>
      </w:pPr>
      <w:rPr>
        <w:rFonts w:ascii="Verdana" w:eastAsia="Times New Roman" w:hAnsi="Verdana" w:cs="Tahoma" w:hint="default"/>
      </w:rPr>
    </w:lvl>
    <w:lvl w:ilvl="1" w:tplc="0C0A0003" w:tentative="1">
      <w:start w:val="1"/>
      <w:numFmt w:val="bullet"/>
      <w:lvlText w:val="o"/>
      <w:lvlJc w:val="left"/>
      <w:pPr>
        <w:ind w:left="2618" w:hanging="360"/>
      </w:pPr>
      <w:rPr>
        <w:rFonts w:ascii="Courier New" w:hAnsi="Courier New" w:cs="Courier New" w:hint="default"/>
      </w:rPr>
    </w:lvl>
    <w:lvl w:ilvl="2" w:tplc="0C0A0005" w:tentative="1">
      <w:start w:val="1"/>
      <w:numFmt w:val="bullet"/>
      <w:lvlText w:val=""/>
      <w:lvlJc w:val="left"/>
      <w:pPr>
        <w:ind w:left="3338" w:hanging="360"/>
      </w:pPr>
      <w:rPr>
        <w:rFonts w:ascii="Wingdings" w:hAnsi="Wingdings" w:hint="default"/>
      </w:rPr>
    </w:lvl>
    <w:lvl w:ilvl="3" w:tplc="0C0A0001" w:tentative="1">
      <w:start w:val="1"/>
      <w:numFmt w:val="bullet"/>
      <w:lvlText w:val=""/>
      <w:lvlJc w:val="left"/>
      <w:pPr>
        <w:ind w:left="4058" w:hanging="360"/>
      </w:pPr>
      <w:rPr>
        <w:rFonts w:ascii="Symbol" w:hAnsi="Symbol" w:hint="default"/>
      </w:rPr>
    </w:lvl>
    <w:lvl w:ilvl="4" w:tplc="0C0A0003" w:tentative="1">
      <w:start w:val="1"/>
      <w:numFmt w:val="bullet"/>
      <w:lvlText w:val="o"/>
      <w:lvlJc w:val="left"/>
      <w:pPr>
        <w:ind w:left="4778" w:hanging="360"/>
      </w:pPr>
      <w:rPr>
        <w:rFonts w:ascii="Courier New" w:hAnsi="Courier New" w:cs="Courier New" w:hint="default"/>
      </w:rPr>
    </w:lvl>
    <w:lvl w:ilvl="5" w:tplc="0C0A0005" w:tentative="1">
      <w:start w:val="1"/>
      <w:numFmt w:val="bullet"/>
      <w:lvlText w:val=""/>
      <w:lvlJc w:val="left"/>
      <w:pPr>
        <w:ind w:left="5498" w:hanging="360"/>
      </w:pPr>
      <w:rPr>
        <w:rFonts w:ascii="Wingdings" w:hAnsi="Wingdings" w:hint="default"/>
      </w:rPr>
    </w:lvl>
    <w:lvl w:ilvl="6" w:tplc="0C0A0001" w:tentative="1">
      <w:start w:val="1"/>
      <w:numFmt w:val="bullet"/>
      <w:lvlText w:val=""/>
      <w:lvlJc w:val="left"/>
      <w:pPr>
        <w:ind w:left="6218" w:hanging="360"/>
      </w:pPr>
      <w:rPr>
        <w:rFonts w:ascii="Symbol" w:hAnsi="Symbol" w:hint="default"/>
      </w:rPr>
    </w:lvl>
    <w:lvl w:ilvl="7" w:tplc="0C0A0003" w:tentative="1">
      <w:start w:val="1"/>
      <w:numFmt w:val="bullet"/>
      <w:lvlText w:val="o"/>
      <w:lvlJc w:val="left"/>
      <w:pPr>
        <w:ind w:left="6938" w:hanging="360"/>
      </w:pPr>
      <w:rPr>
        <w:rFonts w:ascii="Courier New" w:hAnsi="Courier New" w:cs="Courier New" w:hint="default"/>
      </w:rPr>
    </w:lvl>
    <w:lvl w:ilvl="8" w:tplc="0C0A0005" w:tentative="1">
      <w:start w:val="1"/>
      <w:numFmt w:val="bullet"/>
      <w:lvlText w:val=""/>
      <w:lvlJc w:val="left"/>
      <w:pPr>
        <w:ind w:left="7658" w:hanging="360"/>
      </w:pPr>
      <w:rPr>
        <w:rFonts w:ascii="Wingdings" w:hAnsi="Wingdings" w:hint="default"/>
      </w:r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040878"/>
    <w:multiLevelType w:val="hybridMultilevel"/>
    <w:tmpl w:val="3D6E28B0"/>
    <w:lvl w:ilvl="0" w:tplc="EF146E56">
      <w:start w:val="181"/>
      <w:numFmt w:val="bullet"/>
      <w:lvlText w:val="-"/>
      <w:lvlJc w:val="left"/>
      <w:pPr>
        <w:ind w:left="3032" w:hanging="360"/>
      </w:pPr>
      <w:rPr>
        <w:rFonts w:ascii="Verdana" w:eastAsia="Times New Roman" w:hAnsi="Verdana" w:cs="Tahoma"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274BD1"/>
    <w:multiLevelType w:val="hybridMultilevel"/>
    <w:tmpl w:val="B1B05198"/>
    <w:lvl w:ilvl="0" w:tplc="ACACEC58">
      <w:start w:val="1"/>
      <w:numFmt w:val="bullet"/>
      <w:lvlText w:val=""/>
      <w:lvlJc w:val="left"/>
      <w:pPr>
        <w:ind w:left="2139"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49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28C69D3A"/>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37745"/>
    <w:multiLevelType w:val="hybridMultilevel"/>
    <w:tmpl w:val="9E6C229E"/>
    <w:lvl w:ilvl="0" w:tplc="37307F56">
      <w:start w:val="5"/>
      <w:numFmt w:val="bullet"/>
      <w:lvlText w:val="-"/>
      <w:lvlJc w:val="left"/>
      <w:pPr>
        <w:ind w:left="786" w:hanging="360"/>
      </w:pPr>
      <w:rPr>
        <w:rFonts w:ascii="Georgia" w:eastAsia="Times New Roman" w:hAnsi="Georgia" w:cs="Times New Roman" w:hint="default"/>
        <w:i w:val="0"/>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674"/>
        </w:tabs>
        <w:ind w:left="1674"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D51030"/>
    <w:multiLevelType w:val="hybridMultilevel"/>
    <w:tmpl w:val="51721766"/>
    <w:lvl w:ilvl="0" w:tplc="EF146E56">
      <w:start w:val="181"/>
      <w:numFmt w:val="bullet"/>
      <w:lvlText w:val="-"/>
      <w:lvlJc w:val="left"/>
      <w:pPr>
        <w:ind w:left="1898" w:hanging="360"/>
      </w:pPr>
      <w:rPr>
        <w:rFonts w:ascii="Verdana" w:eastAsia="Times New Roman" w:hAnsi="Verdan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7" w15:restartNumberingAfterBreak="0">
    <w:nsid w:val="60305844"/>
    <w:multiLevelType w:val="hybridMultilevel"/>
    <w:tmpl w:val="CE6EEADC"/>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18" w15:restartNumberingAfterBreak="0">
    <w:nsid w:val="60641EBD"/>
    <w:multiLevelType w:val="hybridMultilevel"/>
    <w:tmpl w:val="15CEC36E"/>
    <w:lvl w:ilvl="0" w:tplc="DE96CB32">
      <w:start w:val="1"/>
      <w:numFmt w:val="bullet"/>
      <w:lvlText w:val=""/>
      <w:lvlJc w:val="left"/>
      <w:pPr>
        <w:ind w:left="720" w:hanging="360"/>
      </w:pPr>
      <w:rPr>
        <w:rFonts w:ascii="Symbol" w:hAnsi="Symbol" w:hint="default"/>
        <w:color w:val="0000FF"/>
      </w:rPr>
    </w:lvl>
    <w:lvl w:ilvl="1" w:tplc="E08C1A96">
      <w:start w:val="1"/>
      <w:numFmt w:val="bullet"/>
      <w:lvlText w:val=""/>
      <w:lvlJc w:val="left"/>
      <w:pPr>
        <w:ind w:left="1440" w:hanging="360"/>
      </w:pPr>
      <w:rPr>
        <w:rFonts w:ascii="Symbol" w:hAnsi="Symbol" w:hint="default"/>
        <w:color w:val="auto"/>
      </w:rPr>
    </w:lvl>
    <w:lvl w:ilvl="2" w:tplc="7D36E3F8">
      <w:start w:val="2"/>
      <w:numFmt w:val="bullet"/>
      <w:lvlText w:val="-"/>
      <w:lvlJc w:val="left"/>
      <w:pPr>
        <w:ind w:left="2160" w:hanging="360"/>
      </w:pPr>
      <w:rPr>
        <w:rFonts w:ascii="Times New Roman" w:eastAsia="Times New Roman" w:hAnsi="Times New Roman" w:cs="Times New Roman"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0"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59D1686"/>
    <w:multiLevelType w:val="hybridMultilevel"/>
    <w:tmpl w:val="60A4EE40"/>
    <w:styleLink w:val="BOPV-15"/>
    <w:lvl w:ilvl="0" w:tplc="CAE68C86">
      <w:start w:val="1"/>
      <w:numFmt w:val="lowerLetter"/>
      <w:lvlText w:val="%1)"/>
      <w:lvlJc w:val="left"/>
      <w:pPr>
        <w:ind w:left="786"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4"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5"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2"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6"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7"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8"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2"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0"/>
  </w:num>
  <w:num w:numId="2">
    <w:abstractNumId w:val="85"/>
  </w:num>
  <w:num w:numId="3">
    <w:abstractNumId w:val="105"/>
    <w:lvlOverride w:ilvl="0">
      <w:lvl w:ilvl="0" w:tplc="E57ED730">
        <w:start w:val="1"/>
        <w:numFmt w:val="lowerLetter"/>
        <w:lvlText w:val="%1)"/>
        <w:lvlJc w:val="left"/>
        <w:pPr>
          <w:ind w:left="1779" w:hanging="360"/>
        </w:pPr>
        <w:rPr>
          <w:b/>
        </w:rPr>
      </w:lvl>
    </w:lvlOverride>
  </w:num>
  <w:num w:numId="4">
    <w:abstractNumId w:val="42"/>
  </w:num>
  <w:num w:numId="5">
    <w:abstractNumId w:val="115"/>
  </w:num>
  <w:num w:numId="6">
    <w:abstractNumId w:val="15"/>
  </w:num>
  <w:num w:numId="7">
    <w:abstractNumId w:val="128"/>
  </w:num>
  <w:num w:numId="8">
    <w:abstractNumId w:val="49"/>
  </w:num>
  <w:num w:numId="9">
    <w:abstractNumId w:val="12"/>
  </w:num>
  <w:num w:numId="10">
    <w:abstractNumId w:val="155"/>
  </w:num>
  <w:num w:numId="11">
    <w:abstractNumId w:val="101"/>
  </w:num>
  <w:num w:numId="12">
    <w:abstractNumId w:val="133"/>
  </w:num>
  <w:num w:numId="13">
    <w:abstractNumId w:val="34"/>
  </w:num>
  <w:num w:numId="14">
    <w:abstractNumId w:val="90"/>
  </w:num>
  <w:num w:numId="15">
    <w:abstractNumId w:val="1"/>
  </w:num>
  <w:num w:numId="16">
    <w:abstractNumId w:val="2"/>
  </w:num>
  <w:num w:numId="17">
    <w:abstractNumId w:val="14"/>
  </w:num>
  <w:num w:numId="18">
    <w:abstractNumId w:val="113"/>
  </w:num>
  <w:num w:numId="19">
    <w:abstractNumId w:val="7"/>
  </w:num>
  <w:num w:numId="20">
    <w:abstractNumId w:val="99"/>
  </w:num>
  <w:num w:numId="21">
    <w:abstractNumId w:val="21"/>
  </w:num>
  <w:num w:numId="22">
    <w:abstractNumId w:val="68"/>
  </w:num>
  <w:num w:numId="23">
    <w:abstractNumId w:val="130"/>
  </w:num>
  <w:num w:numId="24">
    <w:abstractNumId w:val="24"/>
  </w:num>
  <w:num w:numId="25">
    <w:abstractNumId w:val="64"/>
  </w:num>
  <w:num w:numId="26">
    <w:abstractNumId w:val="151"/>
  </w:num>
  <w:num w:numId="27">
    <w:abstractNumId w:val="77"/>
  </w:num>
  <w:num w:numId="28">
    <w:abstractNumId w:val="67"/>
  </w:num>
  <w:num w:numId="29">
    <w:abstractNumId w:val="57"/>
  </w:num>
  <w:num w:numId="30">
    <w:abstractNumId w:val="158"/>
  </w:num>
  <w:num w:numId="31">
    <w:abstractNumId w:val="44"/>
  </w:num>
  <w:num w:numId="32">
    <w:abstractNumId w:val="145"/>
  </w:num>
  <w:num w:numId="33">
    <w:abstractNumId w:val="58"/>
  </w:num>
  <w:num w:numId="34">
    <w:abstractNumId w:val="93"/>
  </w:num>
  <w:num w:numId="35">
    <w:abstractNumId w:val="5"/>
  </w:num>
  <w:num w:numId="36">
    <w:abstractNumId w:val="92"/>
  </w:num>
  <w:num w:numId="37">
    <w:abstractNumId w:val="65"/>
  </w:num>
  <w:num w:numId="38">
    <w:abstractNumId w:val="19"/>
  </w:num>
  <w:num w:numId="39">
    <w:abstractNumId w:val="89"/>
  </w:num>
  <w:num w:numId="40">
    <w:abstractNumId w:val="138"/>
  </w:num>
  <w:num w:numId="41">
    <w:abstractNumId w:val="39"/>
  </w:num>
  <w:num w:numId="42">
    <w:abstractNumId w:val="105"/>
  </w:num>
  <w:num w:numId="43">
    <w:abstractNumId w:val="119"/>
  </w:num>
  <w:num w:numId="44">
    <w:abstractNumId w:val="38"/>
  </w:num>
  <w:num w:numId="45">
    <w:abstractNumId w:val="22"/>
  </w:num>
  <w:num w:numId="46">
    <w:abstractNumId w:val="46"/>
  </w:num>
  <w:num w:numId="47">
    <w:abstractNumId w:val="139"/>
  </w:num>
  <w:num w:numId="48">
    <w:abstractNumId w:val="88"/>
  </w:num>
  <w:num w:numId="49">
    <w:abstractNumId w:val="56"/>
  </w:num>
  <w:num w:numId="50">
    <w:abstractNumId w:val="123"/>
  </w:num>
  <w:num w:numId="51">
    <w:abstractNumId w:val="126"/>
  </w:num>
  <w:num w:numId="52">
    <w:abstractNumId w:val="20"/>
  </w:num>
  <w:num w:numId="53">
    <w:abstractNumId w:val="23"/>
  </w:num>
  <w:num w:numId="54">
    <w:abstractNumId w:val="107"/>
  </w:num>
  <w:num w:numId="55">
    <w:abstractNumId w:val="47"/>
  </w:num>
  <w:num w:numId="56">
    <w:abstractNumId w:val="136"/>
  </w:num>
  <w:num w:numId="57">
    <w:abstractNumId w:val="69"/>
  </w:num>
  <w:num w:numId="58">
    <w:abstractNumId w:val="26"/>
  </w:num>
  <w:num w:numId="59">
    <w:abstractNumId w:val="60"/>
  </w:num>
  <w:num w:numId="60">
    <w:abstractNumId w:val="16"/>
  </w:num>
  <w:num w:numId="61">
    <w:abstractNumId w:val="110"/>
  </w:num>
  <w:num w:numId="62">
    <w:abstractNumId w:val="53"/>
  </w:num>
  <w:num w:numId="63">
    <w:abstractNumId w:val="71"/>
  </w:num>
  <w:num w:numId="64">
    <w:abstractNumId w:val="109"/>
  </w:num>
  <w:num w:numId="65">
    <w:abstractNumId w:val="9"/>
  </w:num>
  <w:num w:numId="66">
    <w:abstractNumId w:val="137"/>
  </w:num>
  <w:num w:numId="67">
    <w:abstractNumId w:val="8"/>
  </w:num>
  <w:num w:numId="68">
    <w:abstractNumId w:val="149"/>
  </w:num>
  <w:num w:numId="69">
    <w:abstractNumId w:val="31"/>
  </w:num>
  <w:num w:numId="70">
    <w:abstractNumId w:val="100"/>
  </w:num>
  <w:num w:numId="71">
    <w:abstractNumId w:val="73"/>
  </w:num>
  <w:num w:numId="72">
    <w:abstractNumId w:val="37"/>
  </w:num>
  <w:num w:numId="73">
    <w:abstractNumId w:val="157"/>
  </w:num>
  <w:num w:numId="74">
    <w:abstractNumId w:val="134"/>
  </w:num>
  <w:num w:numId="75">
    <w:abstractNumId w:val="135"/>
  </w:num>
  <w:num w:numId="76">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3"/>
  </w:num>
  <w:num w:numId="78">
    <w:abstractNumId w:val="35"/>
  </w:num>
  <w:num w:numId="79">
    <w:abstractNumId w:val="43"/>
    <w:lvlOverride w:ilvl="0">
      <w:lvl w:ilvl="0" w:tplc="5DBC70B0">
        <w:start w:val="1"/>
        <w:numFmt w:val="lowerLetter"/>
        <w:lvlText w:val="%1)"/>
        <w:lvlJc w:val="left"/>
        <w:pPr>
          <w:ind w:left="720" w:hanging="360"/>
        </w:pPr>
        <w:rPr>
          <w:b/>
        </w:rPr>
      </w:lvl>
    </w:lvlOverride>
  </w:num>
  <w:num w:numId="80">
    <w:abstractNumId w:val="125"/>
    <w:lvlOverride w:ilvl="0">
      <w:lvl w:ilvl="0" w:tplc="CAE68C86">
        <w:start w:val="1"/>
        <w:numFmt w:val="lowerLetter"/>
        <w:lvlText w:val="%1)"/>
        <w:lvlJc w:val="left"/>
        <w:pPr>
          <w:ind w:left="786" w:hanging="360"/>
        </w:pPr>
        <w:rPr>
          <w:b/>
          <w:color w:val="0000FF"/>
        </w:rPr>
      </w:lvl>
    </w:lvlOverride>
  </w:num>
  <w:num w:numId="81">
    <w:abstractNumId w:val="4"/>
    <w:lvlOverride w:ilvl="0">
      <w:lvl w:ilvl="0" w:tplc="B90A3982">
        <w:start w:val="1"/>
        <w:numFmt w:val="bullet"/>
        <w:lvlText w:val=""/>
        <w:lvlJc w:val="left"/>
        <w:pPr>
          <w:ind w:left="1778" w:hanging="360"/>
        </w:pPr>
        <w:rPr>
          <w:rFonts w:ascii="Symbol" w:hAnsi="Symbol" w:hint="default"/>
          <w:color w:val="0000FF"/>
        </w:rPr>
      </w:lvl>
    </w:lvlOverride>
  </w:num>
  <w:num w:numId="82">
    <w:abstractNumId w:val="87"/>
  </w:num>
  <w:num w:numId="83">
    <w:abstractNumId w:val="55"/>
  </w:num>
  <w:num w:numId="84">
    <w:abstractNumId w:val="75"/>
  </w:num>
  <w:num w:numId="85">
    <w:abstractNumId w:val="52"/>
  </w:num>
  <w:num w:numId="86">
    <w:abstractNumId w:val="112"/>
  </w:num>
  <w:num w:numId="87">
    <w:abstractNumId w:val="10"/>
  </w:num>
  <w:num w:numId="88">
    <w:abstractNumId w:val="114"/>
  </w:num>
  <w:num w:numId="89">
    <w:abstractNumId w:val="33"/>
  </w:num>
  <w:num w:numId="90">
    <w:abstractNumId w:val="86"/>
  </w:num>
  <w:num w:numId="91">
    <w:abstractNumId w:val="102"/>
  </w:num>
  <w:num w:numId="92">
    <w:abstractNumId w:val="156"/>
  </w:num>
  <w:num w:numId="93">
    <w:abstractNumId w:val="116"/>
  </w:num>
  <w:num w:numId="94">
    <w:abstractNumId w:val="98"/>
  </w:num>
  <w:num w:numId="95">
    <w:abstractNumId w:val="91"/>
  </w:num>
  <w:num w:numId="96">
    <w:abstractNumId w:val="30"/>
  </w:num>
  <w:num w:numId="97">
    <w:abstractNumId w:val="94"/>
  </w:num>
  <w:num w:numId="98">
    <w:abstractNumId w:val="62"/>
  </w:num>
  <w:num w:numId="99">
    <w:abstractNumId w:val="78"/>
  </w:num>
  <w:num w:numId="100">
    <w:abstractNumId w:val="6"/>
  </w:num>
  <w:num w:numId="101">
    <w:abstractNumId w:val="27"/>
  </w:num>
  <w:num w:numId="102">
    <w:abstractNumId w:val="18"/>
  </w:num>
  <w:num w:numId="103">
    <w:abstractNumId w:val="154"/>
  </w:num>
  <w:num w:numId="104">
    <w:abstractNumId w:val="70"/>
  </w:num>
  <w:num w:numId="105">
    <w:abstractNumId w:val="148"/>
  </w:num>
  <w:num w:numId="106">
    <w:abstractNumId w:val="103"/>
  </w:num>
  <w:num w:numId="107">
    <w:abstractNumId w:val="104"/>
  </w:num>
  <w:num w:numId="108">
    <w:abstractNumId w:val="122"/>
  </w:num>
  <w:num w:numId="109">
    <w:abstractNumId w:val="131"/>
  </w:num>
  <w:num w:numId="110">
    <w:abstractNumId w:val="146"/>
  </w:num>
  <w:num w:numId="111">
    <w:abstractNumId w:val="40"/>
  </w:num>
  <w:num w:numId="112">
    <w:abstractNumId w:val="82"/>
  </w:num>
  <w:num w:numId="113">
    <w:abstractNumId w:val="121"/>
  </w:num>
  <w:num w:numId="114">
    <w:abstractNumId w:val="59"/>
  </w:num>
  <w:num w:numId="115">
    <w:abstractNumId w:val="124"/>
  </w:num>
  <w:num w:numId="116">
    <w:abstractNumId w:val="3"/>
  </w:num>
  <w:num w:numId="117">
    <w:abstractNumId w:val="66"/>
  </w:num>
  <w:num w:numId="118">
    <w:abstractNumId w:val="76"/>
  </w:num>
  <w:num w:numId="11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84"/>
  </w:num>
  <w:num w:numId="122">
    <w:abstractNumId w:val="108"/>
  </w:num>
  <w:num w:numId="123">
    <w:abstractNumId w:val="141"/>
  </w:num>
  <w:num w:numId="124">
    <w:abstractNumId w:val="61"/>
  </w:num>
  <w:num w:numId="125">
    <w:abstractNumId w:val="54"/>
  </w:num>
  <w:num w:numId="126">
    <w:abstractNumId w:val="51"/>
  </w:num>
  <w:num w:numId="127">
    <w:abstractNumId w:val="50"/>
  </w:num>
  <w:num w:numId="128">
    <w:abstractNumId w:val="147"/>
  </w:num>
  <w:num w:numId="129">
    <w:abstractNumId w:val="79"/>
  </w:num>
  <w:num w:numId="130">
    <w:abstractNumId w:val="11"/>
  </w:num>
  <w:num w:numId="131">
    <w:abstractNumId w:val="152"/>
  </w:num>
  <w:num w:numId="132">
    <w:abstractNumId w:val="41"/>
  </w:num>
  <w:num w:numId="133">
    <w:abstractNumId w:val="45"/>
  </w:num>
  <w:num w:numId="134">
    <w:abstractNumId w:val="140"/>
  </w:num>
  <w:num w:numId="135">
    <w:abstractNumId w:val="17"/>
  </w:num>
  <w:num w:numId="136">
    <w:abstractNumId w:val="144"/>
  </w:num>
  <w:num w:numId="137">
    <w:abstractNumId w:val="81"/>
  </w:num>
  <w:num w:numId="138">
    <w:abstractNumId w:val="96"/>
  </w:num>
  <w:num w:numId="139">
    <w:abstractNumId w:val="127"/>
  </w:num>
  <w:num w:numId="140">
    <w:abstractNumId w:val="153"/>
  </w:num>
  <w:num w:numId="141">
    <w:abstractNumId w:val="129"/>
  </w:num>
  <w:num w:numId="142">
    <w:abstractNumId w:val="43"/>
  </w:num>
  <w:num w:numId="143">
    <w:abstractNumId w:val="83"/>
  </w:num>
  <w:num w:numId="144">
    <w:abstractNumId w:val="132"/>
  </w:num>
  <w:num w:numId="145">
    <w:abstractNumId w:val="111"/>
  </w:num>
  <w:num w:numId="146">
    <w:abstractNumId w:val="118"/>
  </w:num>
  <w:num w:numId="147">
    <w:abstractNumId w:val="97"/>
  </w:num>
  <w:num w:numId="148">
    <w:abstractNumId w:val="48"/>
  </w:num>
  <w:num w:numId="149">
    <w:abstractNumId w:val="25"/>
  </w:num>
  <w:num w:numId="150">
    <w:abstractNumId w:val="80"/>
  </w:num>
  <w:num w:numId="151">
    <w:abstractNumId w:val="0"/>
  </w:num>
  <w:num w:numId="152">
    <w:abstractNumId w:val="106"/>
  </w:num>
  <w:num w:numId="153">
    <w:abstractNumId w:val="28"/>
  </w:num>
  <w:num w:numId="154">
    <w:abstractNumId w:val="120"/>
  </w:num>
  <w:num w:numId="155">
    <w:abstractNumId w:val="142"/>
  </w:num>
  <w:num w:numId="156">
    <w:abstractNumId w:val="72"/>
  </w:num>
  <w:num w:numId="157">
    <w:abstractNumId w:val="36"/>
  </w:num>
  <w:num w:numId="158">
    <w:abstractNumId w:val="29"/>
  </w:num>
  <w:num w:numId="159">
    <w:abstractNumId w:val="63"/>
  </w:num>
  <w:num w:numId="160">
    <w:abstractNumId w:val="32"/>
  </w:num>
  <w:num w:numId="161">
    <w:abstractNumId w:val="74"/>
  </w:num>
  <w:num w:numId="162">
    <w:abstractNumId w:val="117"/>
  </w:num>
  <w:num w:numId="163">
    <w:abstractNumId w:val="4"/>
  </w:num>
  <w:num w:numId="164">
    <w:abstractNumId w:val="125"/>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n-GB"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n-GB" w:vendorID="64" w:dllVersion="131078" w:nlCheck="1" w:checkStyle="1"/>
  <w:activeWritingStyle w:appName="MSWord" w:lang="es-ES_tradnl" w:vendorID="64" w:dllVersion="131078"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E28"/>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C4A"/>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C0"/>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9F1"/>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1225"/>
    <w:rsid w:val="00052283"/>
    <w:rsid w:val="000528FA"/>
    <w:rsid w:val="00053347"/>
    <w:rsid w:val="000533D3"/>
    <w:rsid w:val="0005349B"/>
    <w:rsid w:val="00053593"/>
    <w:rsid w:val="0005364A"/>
    <w:rsid w:val="000536D7"/>
    <w:rsid w:val="00053FC2"/>
    <w:rsid w:val="000541D6"/>
    <w:rsid w:val="00054E47"/>
    <w:rsid w:val="00054ED0"/>
    <w:rsid w:val="00055112"/>
    <w:rsid w:val="00055D7E"/>
    <w:rsid w:val="00055E24"/>
    <w:rsid w:val="00055F1E"/>
    <w:rsid w:val="00056518"/>
    <w:rsid w:val="000577F1"/>
    <w:rsid w:val="00057942"/>
    <w:rsid w:val="00060780"/>
    <w:rsid w:val="00060F7D"/>
    <w:rsid w:val="000619E2"/>
    <w:rsid w:val="000620E4"/>
    <w:rsid w:val="00062CA8"/>
    <w:rsid w:val="0006437F"/>
    <w:rsid w:val="00064449"/>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9F5"/>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175F"/>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731"/>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48E2"/>
    <w:rsid w:val="000B514E"/>
    <w:rsid w:val="000B57A7"/>
    <w:rsid w:val="000B5D99"/>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07D"/>
    <w:rsid w:val="000F4649"/>
    <w:rsid w:val="000F4656"/>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67BA"/>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4B77"/>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5A7"/>
    <w:rsid w:val="00152B91"/>
    <w:rsid w:val="00152E7C"/>
    <w:rsid w:val="001531C9"/>
    <w:rsid w:val="00153886"/>
    <w:rsid w:val="00153A50"/>
    <w:rsid w:val="0015481D"/>
    <w:rsid w:val="00154827"/>
    <w:rsid w:val="00154BCD"/>
    <w:rsid w:val="00155312"/>
    <w:rsid w:val="0015546D"/>
    <w:rsid w:val="0015577F"/>
    <w:rsid w:val="00155A15"/>
    <w:rsid w:val="00155A1E"/>
    <w:rsid w:val="00155E4B"/>
    <w:rsid w:val="00156291"/>
    <w:rsid w:val="0015667C"/>
    <w:rsid w:val="00156CB2"/>
    <w:rsid w:val="00156F81"/>
    <w:rsid w:val="0015721C"/>
    <w:rsid w:val="0015771C"/>
    <w:rsid w:val="001577EE"/>
    <w:rsid w:val="00157C6D"/>
    <w:rsid w:val="00160073"/>
    <w:rsid w:val="00160A86"/>
    <w:rsid w:val="00160ACE"/>
    <w:rsid w:val="00160B01"/>
    <w:rsid w:val="0016100E"/>
    <w:rsid w:val="001613A4"/>
    <w:rsid w:val="001618FE"/>
    <w:rsid w:val="001628E6"/>
    <w:rsid w:val="00162B08"/>
    <w:rsid w:val="00162B1E"/>
    <w:rsid w:val="00163882"/>
    <w:rsid w:val="00163F6D"/>
    <w:rsid w:val="00164147"/>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1E16"/>
    <w:rsid w:val="00181E20"/>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24E"/>
    <w:rsid w:val="001944C7"/>
    <w:rsid w:val="001946ED"/>
    <w:rsid w:val="00194AF5"/>
    <w:rsid w:val="00194D85"/>
    <w:rsid w:val="00194DCF"/>
    <w:rsid w:val="00195253"/>
    <w:rsid w:val="00195510"/>
    <w:rsid w:val="0019560D"/>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12C"/>
    <w:rsid w:val="001B1C9B"/>
    <w:rsid w:val="001B1FE0"/>
    <w:rsid w:val="001B20E6"/>
    <w:rsid w:val="001B21EC"/>
    <w:rsid w:val="001B2228"/>
    <w:rsid w:val="001B2341"/>
    <w:rsid w:val="001B2F7F"/>
    <w:rsid w:val="001B32A5"/>
    <w:rsid w:val="001B40FD"/>
    <w:rsid w:val="001B48CC"/>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34"/>
    <w:rsid w:val="001C1178"/>
    <w:rsid w:val="001C1205"/>
    <w:rsid w:val="001C128B"/>
    <w:rsid w:val="001C2057"/>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1F82"/>
    <w:rsid w:val="001D2337"/>
    <w:rsid w:val="001D24B8"/>
    <w:rsid w:val="001D274B"/>
    <w:rsid w:val="001D29C9"/>
    <w:rsid w:val="001D2C03"/>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2A"/>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A07"/>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456F"/>
    <w:rsid w:val="002155A2"/>
    <w:rsid w:val="00215A90"/>
    <w:rsid w:val="00215BB9"/>
    <w:rsid w:val="00215DAC"/>
    <w:rsid w:val="00216279"/>
    <w:rsid w:val="00216AA8"/>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95E"/>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0B65"/>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A95"/>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01D"/>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1BA7"/>
    <w:rsid w:val="002833EA"/>
    <w:rsid w:val="00284AAA"/>
    <w:rsid w:val="00284D47"/>
    <w:rsid w:val="00285466"/>
    <w:rsid w:val="0028597F"/>
    <w:rsid w:val="00285C74"/>
    <w:rsid w:val="00285DF2"/>
    <w:rsid w:val="002868A4"/>
    <w:rsid w:val="0028703E"/>
    <w:rsid w:val="002875D6"/>
    <w:rsid w:val="002901B6"/>
    <w:rsid w:val="00290A2F"/>
    <w:rsid w:val="002912FE"/>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18C8"/>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1E"/>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B72"/>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289"/>
    <w:rsid w:val="0032436B"/>
    <w:rsid w:val="003243E1"/>
    <w:rsid w:val="003244B3"/>
    <w:rsid w:val="00324708"/>
    <w:rsid w:val="003250D7"/>
    <w:rsid w:val="00325425"/>
    <w:rsid w:val="0032610D"/>
    <w:rsid w:val="00326453"/>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18E"/>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2F83"/>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22C"/>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A06"/>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303"/>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05"/>
    <w:rsid w:val="003B40C6"/>
    <w:rsid w:val="003B42C7"/>
    <w:rsid w:val="003B4301"/>
    <w:rsid w:val="003B4803"/>
    <w:rsid w:val="003B4ACF"/>
    <w:rsid w:val="003B52D4"/>
    <w:rsid w:val="003B5EFF"/>
    <w:rsid w:val="003B6740"/>
    <w:rsid w:val="003B6782"/>
    <w:rsid w:val="003B6C74"/>
    <w:rsid w:val="003B7072"/>
    <w:rsid w:val="003B7523"/>
    <w:rsid w:val="003B777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2ECF"/>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7B0"/>
    <w:rsid w:val="003E082D"/>
    <w:rsid w:val="003E1D9E"/>
    <w:rsid w:val="003E2278"/>
    <w:rsid w:val="003E2290"/>
    <w:rsid w:val="003E24C7"/>
    <w:rsid w:val="003E2530"/>
    <w:rsid w:val="003E3137"/>
    <w:rsid w:val="003E3B8E"/>
    <w:rsid w:val="003E3C2B"/>
    <w:rsid w:val="003E3DF3"/>
    <w:rsid w:val="003E3F04"/>
    <w:rsid w:val="003E527F"/>
    <w:rsid w:val="003E60D9"/>
    <w:rsid w:val="003E6148"/>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48"/>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64"/>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1DB"/>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512"/>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4786"/>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614"/>
    <w:rsid w:val="00443819"/>
    <w:rsid w:val="004440A3"/>
    <w:rsid w:val="0044585B"/>
    <w:rsid w:val="00446E04"/>
    <w:rsid w:val="00446E64"/>
    <w:rsid w:val="0044753C"/>
    <w:rsid w:val="004500B9"/>
    <w:rsid w:val="004502C0"/>
    <w:rsid w:val="0045072F"/>
    <w:rsid w:val="00450C05"/>
    <w:rsid w:val="00451DF0"/>
    <w:rsid w:val="00451FF2"/>
    <w:rsid w:val="0045213A"/>
    <w:rsid w:val="00453079"/>
    <w:rsid w:val="004535E8"/>
    <w:rsid w:val="004539E9"/>
    <w:rsid w:val="00453F01"/>
    <w:rsid w:val="00454119"/>
    <w:rsid w:val="00455178"/>
    <w:rsid w:val="004552FC"/>
    <w:rsid w:val="00455414"/>
    <w:rsid w:val="004557FA"/>
    <w:rsid w:val="004558E3"/>
    <w:rsid w:val="00455985"/>
    <w:rsid w:val="00456093"/>
    <w:rsid w:val="004561C5"/>
    <w:rsid w:val="00456B1C"/>
    <w:rsid w:val="00456D90"/>
    <w:rsid w:val="00457226"/>
    <w:rsid w:val="00460078"/>
    <w:rsid w:val="00460AFF"/>
    <w:rsid w:val="00460BCE"/>
    <w:rsid w:val="00460EDF"/>
    <w:rsid w:val="00461010"/>
    <w:rsid w:val="00461C19"/>
    <w:rsid w:val="00461CCB"/>
    <w:rsid w:val="00461D30"/>
    <w:rsid w:val="00463E1E"/>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5292"/>
    <w:rsid w:val="004861BB"/>
    <w:rsid w:val="00486971"/>
    <w:rsid w:val="00486A83"/>
    <w:rsid w:val="00486E52"/>
    <w:rsid w:val="00487568"/>
    <w:rsid w:val="00487D76"/>
    <w:rsid w:val="0049006D"/>
    <w:rsid w:val="004902DB"/>
    <w:rsid w:val="00490ACC"/>
    <w:rsid w:val="00491150"/>
    <w:rsid w:val="00491206"/>
    <w:rsid w:val="00491F01"/>
    <w:rsid w:val="00491F38"/>
    <w:rsid w:val="004926D4"/>
    <w:rsid w:val="00492E28"/>
    <w:rsid w:val="00493140"/>
    <w:rsid w:val="00494B4C"/>
    <w:rsid w:val="00494CDF"/>
    <w:rsid w:val="00494FDD"/>
    <w:rsid w:val="00495300"/>
    <w:rsid w:val="004962AA"/>
    <w:rsid w:val="00496F8B"/>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5142"/>
    <w:rsid w:val="004A65F8"/>
    <w:rsid w:val="004A69F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39F"/>
    <w:rsid w:val="004C5AA0"/>
    <w:rsid w:val="004C6373"/>
    <w:rsid w:val="004C654B"/>
    <w:rsid w:val="004C713A"/>
    <w:rsid w:val="004C7232"/>
    <w:rsid w:val="004C7234"/>
    <w:rsid w:val="004C757A"/>
    <w:rsid w:val="004C7612"/>
    <w:rsid w:val="004C7A33"/>
    <w:rsid w:val="004C7C26"/>
    <w:rsid w:val="004D0145"/>
    <w:rsid w:val="004D144F"/>
    <w:rsid w:val="004D151F"/>
    <w:rsid w:val="004D18AA"/>
    <w:rsid w:val="004D1AE9"/>
    <w:rsid w:val="004D20C5"/>
    <w:rsid w:val="004D212A"/>
    <w:rsid w:val="004D22EA"/>
    <w:rsid w:val="004D2698"/>
    <w:rsid w:val="004D3A31"/>
    <w:rsid w:val="004D3C6A"/>
    <w:rsid w:val="004D3C9B"/>
    <w:rsid w:val="004D3FD1"/>
    <w:rsid w:val="004D461B"/>
    <w:rsid w:val="004D4762"/>
    <w:rsid w:val="004D5B55"/>
    <w:rsid w:val="004D659C"/>
    <w:rsid w:val="004D7165"/>
    <w:rsid w:val="004D72A0"/>
    <w:rsid w:val="004D7FC0"/>
    <w:rsid w:val="004E092F"/>
    <w:rsid w:val="004E0C4D"/>
    <w:rsid w:val="004E1845"/>
    <w:rsid w:val="004E205B"/>
    <w:rsid w:val="004E2161"/>
    <w:rsid w:val="004E21BB"/>
    <w:rsid w:val="004E2280"/>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D6D"/>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4A4"/>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209"/>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210"/>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AB3"/>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831"/>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9E1"/>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2F8C"/>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B1A"/>
    <w:rsid w:val="005A1D4E"/>
    <w:rsid w:val="005A2869"/>
    <w:rsid w:val="005A2C07"/>
    <w:rsid w:val="005A355D"/>
    <w:rsid w:val="005A35C4"/>
    <w:rsid w:val="005A369B"/>
    <w:rsid w:val="005A390A"/>
    <w:rsid w:val="005A3CA6"/>
    <w:rsid w:val="005A450E"/>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5C8"/>
    <w:rsid w:val="005D65E0"/>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5D7"/>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95F"/>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36E9"/>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2D68"/>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1D01"/>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2C08"/>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050A"/>
    <w:rsid w:val="006A1357"/>
    <w:rsid w:val="006A151A"/>
    <w:rsid w:val="006A18FF"/>
    <w:rsid w:val="006A1C68"/>
    <w:rsid w:val="006A1D2C"/>
    <w:rsid w:val="006A243F"/>
    <w:rsid w:val="006A2B74"/>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B85"/>
    <w:rsid w:val="006F4E50"/>
    <w:rsid w:val="006F4F91"/>
    <w:rsid w:val="006F51D8"/>
    <w:rsid w:val="006F5283"/>
    <w:rsid w:val="006F58AD"/>
    <w:rsid w:val="006F6D5C"/>
    <w:rsid w:val="006F6E64"/>
    <w:rsid w:val="006F756F"/>
    <w:rsid w:val="006F7AF9"/>
    <w:rsid w:val="007003AE"/>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0E3F"/>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962"/>
    <w:rsid w:val="00731A0A"/>
    <w:rsid w:val="007328D1"/>
    <w:rsid w:val="00732976"/>
    <w:rsid w:val="00732F96"/>
    <w:rsid w:val="007331B6"/>
    <w:rsid w:val="007336CD"/>
    <w:rsid w:val="00733AF2"/>
    <w:rsid w:val="00733CFD"/>
    <w:rsid w:val="00733D75"/>
    <w:rsid w:val="00734012"/>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2FA2"/>
    <w:rsid w:val="0074338C"/>
    <w:rsid w:val="007433DD"/>
    <w:rsid w:val="0074378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F93"/>
    <w:rsid w:val="007667B2"/>
    <w:rsid w:val="00767D90"/>
    <w:rsid w:val="00767FF4"/>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3DBD"/>
    <w:rsid w:val="0078402C"/>
    <w:rsid w:val="00784299"/>
    <w:rsid w:val="00784588"/>
    <w:rsid w:val="00784814"/>
    <w:rsid w:val="00784894"/>
    <w:rsid w:val="00784EB7"/>
    <w:rsid w:val="00784F9B"/>
    <w:rsid w:val="00785720"/>
    <w:rsid w:val="007857AA"/>
    <w:rsid w:val="007859F4"/>
    <w:rsid w:val="007861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18A2"/>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0F34"/>
    <w:rsid w:val="007D13B7"/>
    <w:rsid w:val="007D1468"/>
    <w:rsid w:val="007D17B8"/>
    <w:rsid w:val="007D1DBE"/>
    <w:rsid w:val="007D1E9D"/>
    <w:rsid w:val="007D1FED"/>
    <w:rsid w:val="007D2AB7"/>
    <w:rsid w:val="007D2B16"/>
    <w:rsid w:val="007D394F"/>
    <w:rsid w:val="007D3FF3"/>
    <w:rsid w:val="007D4267"/>
    <w:rsid w:val="007D56D1"/>
    <w:rsid w:val="007D56FB"/>
    <w:rsid w:val="007D5D1C"/>
    <w:rsid w:val="007D6C22"/>
    <w:rsid w:val="007E039D"/>
    <w:rsid w:val="007E0A84"/>
    <w:rsid w:val="007E0D9A"/>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5F48"/>
    <w:rsid w:val="0082604D"/>
    <w:rsid w:val="0082649D"/>
    <w:rsid w:val="00826C30"/>
    <w:rsid w:val="00826F62"/>
    <w:rsid w:val="00826F8F"/>
    <w:rsid w:val="008272F3"/>
    <w:rsid w:val="008274C9"/>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6BC0"/>
    <w:rsid w:val="00837ADC"/>
    <w:rsid w:val="00837EE9"/>
    <w:rsid w:val="00841229"/>
    <w:rsid w:val="00841725"/>
    <w:rsid w:val="00841B5E"/>
    <w:rsid w:val="00841BCB"/>
    <w:rsid w:val="008435F1"/>
    <w:rsid w:val="00843741"/>
    <w:rsid w:val="008438B3"/>
    <w:rsid w:val="00843B0B"/>
    <w:rsid w:val="00843DF7"/>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2B08"/>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272"/>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4F2B"/>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1A60"/>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286"/>
    <w:rsid w:val="008D2685"/>
    <w:rsid w:val="008D2DC0"/>
    <w:rsid w:val="008D320F"/>
    <w:rsid w:val="008D34E3"/>
    <w:rsid w:val="008D3F01"/>
    <w:rsid w:val="008D402B"/>
    <w:rsid w:val="008D4DCF"/>
    <w:rsid w:val="008D51DF"/>
    <w:rsid w:val="008D56AB"/>
    <w:rsid w:val="008D5E05"/>
    <w:rsid w:val="008D5FD3"/>
    <w:rsid w:val="008D686D"/>
    <w:rsid w:val="008D7096"/>
    <w:rsid w:val="008D713F"/>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184"/>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6620"/>
    <w:rsid w:val="00916644"/>
    <w:rsid w:val="0091716B"/>
    <w:rsid w:val="00917A2E"/>
    <w:rsid w:val="00917D7B"/>
    <w:rsid w:val="00917FD8"/>
    <w:rsid w:val="00920680"/>
    <w:rsid w:val="00920DF8"/>
    <w:rsid w:val="009213B1"/>
    <w:rsid w:val="00921694"/>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B72"/>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CF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1A8"/>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388F"/>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582"/>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4D1"/>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2AF0"/>
    <w:rsid w:val="009C4007"/>
    <w:rsid w:val="009C40C3"/>
    <w:rsid w:val="009C40DE"/>
    <w:rsid w:val="009C5609"/>
    <w:rsid w:val="009C5A1E"/>
    <w:rsid w:val="009C6AF9"/>
    <w:rsid w:val="009C6E0D"/>
    <w:rsid w:val="009C6F8C"/>
    <w:rsid w:val="009C76C5"/>
    <w:rsid w:val="009C77FD"/>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06FC"/>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1E8F"/>
    <w:rsid w:val="00A32A45"/>
    <w:rsid w:val="00A332F9"/>
    <w:rsid w:val="00A33C70"/>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2872"/>
    <w:rsid w:val="00A429FD"/>
    <w:rsid w:val="00A43580"/>
    <w:rsid w:val="00A43C1E"/>
    <w:rsid w:val="00A43CF5"/>
    <w:rsid w:val="00A43E1B"/>
    <w:rsid w:val="00A44008"/>
    <w:rsid w:val="00A44069"/>
    <w:rsid w:val="00A4448F"/>
    <w:rsid w:val="00A44A48"/>
    <w:rsid w:val="00A44E1C"/>
    <w:rsid w:val="00A45CB7"/>
    <w:rsid w:val="00A469FF"/>
    <w:rsid w:val="00A46CAA"/>
    <w:rsid w:val="00A47C60"/>
    <w:rsid w:val="00A500C2"/>
    <w:rsid w:val="00A50218"/>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6EA"/>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97C0D"/>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60F3"/>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37B"/>
    <w:rsid w:val="00AF1A0C"/>
    <w:rsid w:val="00AF21C9"/>
    <w:rsid w:val="00AF28AE"/>
    <w:rsid w:val="00AF3D91"/>
    <w:rsid w:val="00AF426B"/>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A90"/>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368"/>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2FE"/>
    <w:rsid w:val="00B54B3C"/>
    <w:rsid w:val="00B55049"/>
    <w:rsid w:val="00B5559E"/>
    <w:rsid w:val="00B5575A"/>
    <w:rsid w:val="00B55B80"/>
    <w:rsid w:val="00B55E28"/>
    <w:rsid w:val="00B56B57"/>
    <w:rsid w:val="00B5714A"/>
    <w:rsid w:val="00B5716E"/>
    <w:rsid w:val="00B5788D"/>
    <w:rsid w:val="00B57913"/>
    <w:rsid w:val="00B57E10"/>
    <w:rsid w:val="00B57F8A"/>
    <w:rsid w:val="00B61087"/>
    <w:rsid w:val="00B612BE"/>
    <w:rsid w:val="00B615DA"/>
    <w:rsid w:val="00B6236D"/>
    <w:rsid w:val="00B623DB"/>
    <w:rsid w:val="00B62447"/>
    <w:rsid w:val="00B625F0"/>
    <w:rsid w:val="00B62AD6"/>
    <w:rsid w:val="00B62E28"/>
    <w:rsid w:val="00B63CD2"/>
    <w:rsid w:val="00B63F92"/>
    <w:rsid w:val="00B640A2"/>
    <w:rsid w:val="00B6412A"/>
    <w:rsid w:val="00B647A9"/>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75C"/>
    <w:rsid w:val="00B92C5B"/>
    <w:rsid w:val="00B92CD5"/>
    <w:rsid w:val="00B92DB5"/>
    <w:rsid w:val="00B92EBD"/>
    <w:rsid w:val="00B944E7"/>
    <w:rsid w:val="00B94935"/>
    <w:rsid w:val="00B95860"/>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2A7"/>
    <w:rsid w:val="00BC43D4"/>
    <w:rsid w:val="00BC4440"/>
    <w:rsid w:val="00BC4A08"/>
    <w:rsid w:val="00BC52F0"/>
    <w:rsid w:val="00BC57AC"/>
    <w:rsid w:val="00BC5827"/>
    <w:rsid w:val="00BC583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3EB9"/>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1BE"/>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819"/>
    <w:rsid w:val="00C42BF5"/>
    <w:rsid w:val="00C42F72"/>
    <w:rsid w:val="00C42F99"/>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116"/>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C31"/>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9D9"/>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2FDB"/>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1FC"/>
    <w:rsid w:val="00CB1322"/>
    <w:rsid w:val="00CB1399"/>
    <w:rsid w:val="00CB18FD"/>
    <w:rsid w:val="00CB1E92"/>
    <w:rsid w:val="00CB20EB"/>
    <w:rsid w:val="00CB2183"/>
    <w:rsid w:val="00CB22A3"/>
    <w:rsid w:val="00CB2B7A"/>
    <w:rsid w:val="00CB2CF8"/>
    <w:rsid w:val="00CB3140"/>
    <w:rsid w:val="00CB3622"/>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3FC7"/>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454"/>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1D72"/>
    <w:rsid w:val="00D12587"/>
    <w:rsid w:val="00D12D5B"/>
    <w:rsid w:val="00D1365A"/>
    <w:rsid w:val="00D13995"/>
    <w:rsid w:val="00D14442"/>
    <w:rsid w:val="00D14582"/>
    <w:rsid w:val="00D147D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3BC"/>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56DC"/>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53F"/>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5B76"/>
    <w:rsid w:val="00D8677D"/>
    <w:rsid w:val="00D871C8"/>
    <w:rsid w:val="00D87FB9"/>
    <w:rsid w:val="00D900A3"/>
    <w:rsid w:val="00D902E8"/>
    <w:rsid w:val="00D903F0"/>
    <w:rsid w:val="00D907E4"/>
    <w:rsid w:val="00D90B96"/>
    <w:rsid w:val="00D91099"/>
    <w:rsid w:val="00D92171"/>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867"/>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385F"/>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374"/>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802"/>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6D76"/>
    <w:rsid w:val="00E17A96"/>
    <w:rsid w:val="00E2011C"/>
    <w:rsid w:val="00E20821"/>
    <w:rsid w:val="00E209E6"/>
    <w:rsid w:val="00E20DBE"/>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878"/>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2B88"/>
    <w:rsid w:val="00E73B0D"/>
    <w:rsid w:val="00E73F88"/>
    <w:rsid w:val="00E74334"/>
    <w:rsid w:val="00E7506A"/>
    <w:rsid w:val="00E75692"/>
    <w:rsid w:val="00E765AE"/>
    <w:rsid w:val="00E77A91"/>
    <w:rsid w:val="00E814F5"/>
    <w:rsid w:val="00E81FE4"/>
    <w:rsid w:val="00E832A4"/>
    <w:rsid w:val="00E83457"/>
    <w:rsid w:val="00E839D2"/>
    <w:rsid w:val="00E85160"/>
    <w:rsid w:val="00E8524D"/>
    <w:rsid w:val="00E85D47"/>
    <w:rsid w:val="00E8641F"/>
    <w:rsid w:val="00E87017"/>
    <w:rsid w:val="00E87835"/>
    <w:rsid w:val="00E87F65"/>
    <w:rsid w:val="00E90951"/>
    <w:rsid w:val="00E90C8D"/>
    <w:rsid w:val="00E90ECE"/>
    <w:rsid w:val="00E9109C"/>
    <w:rsid w:val="00E91C29"/>
    <w:rsid w:val="00E91DCE"/>
    <w:rsid w:val="00E94614"/>
    <w:rsid w:val="00E958C9"/>
    <w:rsid w:val="00E958F7"/>
    <w:rsid w:val="00E96189"/>
    <w:rsid w:val="00E961ED"/>
    <w:rsid w:val="00E963D8"/>
    <w:rsid w:val="00E96DD4"/>
    <w:rsid w:val="00E973EB"/>
    <w:rsid w:val="00EA0C9C"/>
    <w:rsid w:val="00EA14C5"/>
    <w:rsid w:val="00EA17BF"/>
    <w:rsid w:val="00EA1D6C"/>
    <w:rsid w:val="00EA2DDF"/>
    <w:rsid w:val="00EA2F4D"/>
    <w:rsid w:val="00EA2FF4"/>
    <w:rsid w:val="00EA30B2"/>
    <w:rsid w:val="00EA357E"/>
    <w:rsid w:val="00EA4D97"/>
    <w:rsid w:val="00EA4EC6"/>
    <w:rsid w:val="00EA4F19"/>
    <w:rsid w:val="00EA4F2C"/>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0478"/>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216"/>
    <w:rsid w:val="00F02526"/>
    <w:rsid w:val="00F03134"/>
    <w:rsid w:val="00F0351A"/>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265"/>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6FF4"/>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4DAA"/>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0EDC"/>
    <w:rsid w:val="00FB12D1"/>
    <w:rsid w:val="00FB1546"/>
    <w:rsid w:val="00FB1E71"/>
    <w:rsid w:val="00FB22FF"/>
    <w:rsid w:val="00FB242A"/>
    <w:rsid w:val="00FB2AE7"/>
    <w:rsid w:val="00FB2EC3"/>
    <w:rsid w:val="00FB3640"/>
    <w:rsid w:val="00FB37EC"/>
    <w:rsid w:val="00FB3B2B"/>
    <w:rsid w:val="00FB4A09"/>
    <w:rsid w:val="00FB4D7B"/>
    <w:rsid w:val="00FB53F0"/>
    <w:rsid w:val="00FB542A"/>
    <w:rsid w:val="00FB66BC"/>
    <w:rsid w:val="00FB6A99"/>
    <w:rsid w:val="00FB6B3E"/>
    <w:rsid w:val="00FB6B45"/>
    <w:rsid w:val="00FB6C7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73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CB7"/>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5"/>
      </w:numPr>
    </w:pPr>
  </w:style>
  <w:style w:type="numbering" w:customStyle="1" w:styleId="BOPV-122">
    <w:name w:val="BOPV-122"/>
    <w:rsid w:val="00C548B6"/>
    <w:pPr>
      <w:numPr>
        <w:numId w:val="142"/>
      </w:numPr>
    </w:pPr>
  </w:style>
  <w:style w:type="numbering" w:customStyle="1" w:styleId="BOPV-15">
    <w:name w:val="BOPV-15"/>
    <w:rsid w:val="00C548B6"/>
    <w:pPr>
      <w:numPr>
        <w:numId w:val="164"/>
      </w:numPr>
    </w:pPr>
  </w:style>
  <w:style w:type="numbering" w:customStyle="1" w:styleId="Estilo2111">
    <w:name w:val="Estilo2111"/>
    <w:uiPriority w:val="99"/>
    <w:rsid w:val="00C548B6"/>
    <w:pPr>
      <w:numPr>
        <w:numId w:val="163"/>
      </w:numPr>
    </w:pPr>
  </w:style>
  <w:style w:type="numbering" w:customStyle="1" w:styleId="Estilo212">
    <w:name w:val="Estilo212"/>
    <w:uiPriority w:val="99"/>
    <w:rsid w:val="00C548B6"/>
    <w:pPr>
      <w:numPr>
        <w:numId w:val="126"/>
      </w:numPr>
    </w:pPr>
  </w:style>
  <w:style w:type="numbering" w:customStyle="1" w:styleId="Estilo3111">
    <w:name w:val="Estilo3111"/>
    <w:uiPriority w:val="99"/>
    <w:rsid w:val="00C548B6"/>
    <w:pPr>
      <w:numPr>
        <w:numId w:val="129"/>
      </w:numPr>
    </w:pPr>
  </w:style>
  <w:style w:type="numbering" w:customStyle="1" w:styleId="Estilo251">
    <w:name w:val="Estilo251"/>
    <w:uiPriority w:val="99"/>
    <w:rsid w:val="00C548B6"/>
    <w:pPr>
      <w:numPr>
        <w:numId w:val="82"/>
      </w:numPr>
    </w:pPr>
  </w:style>
  <w:style w:type="numbering" w:customStyle="1" w:styleId="BOPV-11112">
    <w:name w:val="BOPV-11112"/>
    <w:rsid w:val="00C548B6"/>
    <w:pPr>
      <w:numPr>
        <w:numId w:val="83"/>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1"/>
      </w:numPr>
    </w:pPr>
  </w:style>
  <w:style w:type="numbering" w:customStyle="1" w:styleId="Estilo213">
    <w:name w:val="Estilo213"/>
    <w:uiPriority w:val="99"/>
    <w:rsid w:val="00C548B6"/>
    <w:pPr>
      <w:numPr>
        <w:numId w:val="144"/>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3"/>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2"/>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3"/>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7"/>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Texto">
    <w:name w:val="Texto"/>
    <w:basedOn w:val="Normal"/>
    <w:qFormat/>
    <w:rsid w:val="001B112C"/>
    <w:pPr>
      <w:keepLines/>
      <w:tabs>
        <w:tab w:val="left" w:pos="1418"/>
      </w:tabs>
      <w:spacing w:before="120" w:after="60"/>
      <w:jc w:val="both"/>
    </w:pPr>
  </w:style>
  <w:style w:type="paragraph" w:customStyle="1" w:styleId="notapie">
    <w:name w:val="nota_pie"/>
    <w:basedOn w:val="Normal"/>
    <w:rsid w:val="00B61087"/>
    <w:pPr>
      <w:spacing w:before="100" w:beforeAutospacing="1" w:after="100" w:afterAutospacing="1"/>
    </w:pPr>
  </w:style>
  <w:style w:type="paragraph" w:customStyle="1" w:styleId="pieunico">
    <w:name w:val="pie_unico"/>
    <w:basedOn w:val="Normal"/>
    <w:rsid w:val="00B61087"/>
    <w:pPr>
      <w:spacing w:before="100" w:beforeAutospacing="1" w:after="100" w:afterAutospacing="1"/>
    </w:pPr>
  </w:style>
  <w:style w:type="character" w:customStyle="1" w:styleId="notapie1">
    <w:name w:val="nota_pie1"/>
    <w:basedOn w:val="Fuentedeprrafopredeter"/>
    <w:rsid w:val="00B610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03493991">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8308907">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79125491">
      <w:bodyDiv w:val="1"/>
      <w:marLeft w:val="0"/>
      <w:marRight w:val="0"/>
      <w:marTop w:val="0"/>
      <w:marBottom w:val="0"/>
      <w:divBdr>
        <w:top w:val="none" w:sz="0" w:space="0" w:color="auto"/>
        <w:left w:val="none" w:sz="0" w:space="0" w:color="auto"/>
        <w:bottom w:val="none" w:sz="0" w:space="0" w:color="auto"/>
        <w:right w:val="none" w:sz="0" w:space="0" w:color="auto"/>
      </w:divBdr>
      <w:divsChild>
        <w:div w:id="1460763512">
          <w:blockQuote w:val="1"/>
          <w:marLeft w:val="0"/>
          <w:marRight w:val="0"/>
          <w:marTop w:val="240"/>
          <w:marBottom w:val="240"/>
          <w:divBdr>
            <w:top w:val="single" w:sz="6" w:space="12" w:color="DDDDDD"/>
            <w:left w:val="single" w:sz="6" w:space="24" w:color="DDDDDD"/>
            <w:bottom w:val="single" w:sz="6" w:space="18" w:color="DDDDDD"/>
            <w:right w:val="single" w:sz="6" w:space="24" w:color="DDDDDD"/>
          </w:divBdr>
        </w:div>
      </w:divsChild>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03814773">
      <w:bodyDiv w:val="1"/>
      <w:marLeft w:val="0"/>
      <w:marRight w:val="0"/>
      <w:marTop w:val="0"/>
      <w:marBottom w:val="0"/>
      <w:divBdr>
        <w:top w:val="none" w:sz="0" w:space="0" w:color="auto"/>
        <w:left w:val="none" w:sz="0" w:space="0" w:color="auto"/>
        <w:bottom w:val="none" w:sz="0" w:space="0" w:color="auto"/>
        <w:right w:val="none" w:sz="0" w:space="0" w:color="auto"/>
      </w:divBdr>
      <w:divsChild>
        <w:div w:id="1068574385">
          <w:marLeft w:val="0"/>
          <w:marRight w:val="0"/>
          <w:marTop w:val="0"/>
          <w:marBottom w:val="0"/>
          <w:divBdr>
            <w:top w:val="none" w:sz="0" w:space="0" w:color="auto"/>
            <w:left w:val="none" w:sz="0" w:space="0" w:color="auto"/>
            <w:bottom w:val="none" w:sz="0" w:space="0" w:color="auto"/>
            <w:right w:val="none" w:sz="0" w:space="0" w:color="auto"/>
          </w:divBdr>
          <w:divsChild>
            <w:div w:id="1700739181">
              <w:blockQuote w:val="1"/>
              <w:marLeft w:val="0"/>
              <w:marRight w:val="0"/>
              <w:marTop w:val="240"/>
              <w:marBottom w:val="240"/>
              <w:divBdr>
                <w:top w:val="single" w:sz="6" w:space="12" w:color="DDDDDD"/>
                <w:left w:val="single" w:sz="6" w:space="24" w:color="DDDDDD"/>
                <w:bottom w:val="single" w:sz="6" w:space="18" w:color="DDDDDD"/>
                <w:right w:val="single" w:sz="6" w:space="24" w:color="DDDDDD"/>
              </w:divBdr>
            </w:div>
          </w:divsChild>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hart" Target="charts/chart1.xml"/><Relationship Id="rId25" Type="http://schemas.openxmlformats.org/officeDocument/2006/relationships/footer" Target="foot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mailto:comunicaciones_DTIC@seg.euskadi.eu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37"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ejhsgvdi.net\drti$\dtit\Comunicaciones\Administraci&#243;n%20Comunicaciones\EXPEDIENTES%202025\Exxxx-2025%20Serv%20de%20enlace%20para%20la%20ILC\00%20Presupuesto\Tablas%20Valora%20ofertas%202025.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rgbClr val="0000FF"/>
              </a:solidFill>
              <a:latin typeface="+mn-lt"/>
              <a:ea typeface="+mn-ea"/>
              <a:cs typeface="+mn-cs"/>
            </a:defRPr>
          </a:pPr>
          <a:endParaRPr lang="es-ES"/>
        </a:p>
      </c:txPr>
    </c:title>
    <c:autoTitleDeleted val="0"/>
    <c:plotArea>
      <c:layout>
        <c:manualLayout>
          <c:layoutTarget val="inner"/>
          <c:xMode val="edge"/>
          <c:yMode val="edge"/>
          <c:x val="9.8150481189851271E-2"/>
          <c:y val="0.17171296296296296"/>
          <c:w val="0.87129396325459318"/>
          <c:h val="0.72551727909011365"/>
        </c:manualLayout>
      </c:layout>
      <c:scatterChart>
        <c:scatterStyle val="lineMarker"/>
        <c:varyColors val="0"/>
        <c:ser>
          <c:idx val="1"/>
          <c:order val="1"/>
          <c:tx>
            <c:strRef>
              <c:f>'Crit Objetivos- DEMO'!$B$14</c:f>
              <c:strCache>
                <c:ptCount val="1"/>
                <c:pt idx="0">
                  <c:v>Puntos obtenidos</c:v>
                </c:pt>
              </c:strCache>
            </c:strRef>
          </c:tx>
          <c:spPr>
            <a:ln w="19050" cap="rnd">
              <a:solidFill>
                <a:schemeClr val="accent2"/>
              </a:solidFill>
              <a:round/>
            </a:ln>
            <a:effectLst/>
          </c:spPr>
          <c:marker>
            <c:symbol val="square"/>
            <c:size val="5"/>
            <c:spPr>
              <a:solidFill>
                <a:schemeClr val="accent2"/>
              </a:solidFill>
              <a:ln w="9525">
                <a:solidFill>
                  <a:schemeClr val="accent2"/>
                </a:solidFill>
              </a:ln>
              <a:effectLst/>
            </c:spPr>
          </c:marker>
          <c:dLbls>
            <c:dLbl>
              <c:idx val="0"/>
              <c:layout/>
              <c:tx>
                <c:rich>
                  <a:bodyPr/>
                  <a:lstStyle/>
                  <a:p>
                    <a:fld id="{2CCA75A6-EE6C-432C-90E5-8E9F57535011}" type="CELLRANGE">
                      <a:rPr lang="en-US"/>
                      <a:pPr/>
                      <a:t>[CELLRANGE]</a:t>
                    </a:fld>
                    <a:r>
                      <a:rPr lang="en-US" baseline="0"/>
                      <a:t>; </a:t>
                    </a:r>
                    <a:fld id="{5371D708-9722-4492-BC70-ABCDEA27AD12}" type="XVALUE">
                      <a:rPr lang="en-US" baseline="0"/>
                      <a:pPr/>
                      <a:t>[VALOR DE X]</a:t>
                    </a:fld>
                    <a:endParaRPr lang="en-US" baseline="0"/>
                  </a:p>
                </c:rich>
              </c:tx>
              <c:showLegendKey val="0"/>
              <c:showVal val="0"/>
              <c:showCatName val="1"/>
              <c:showSerName val="0"/>
              <c:showPercent val="0"/>
              <c:showBubbleSize val="0"/>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0-2FE1-48EF-B120-C400505EDD68}"/>
                </c:ext>
              </c:extLst>
            </c:dLbl>
            <c:dLbl>
              <c:idx val="1"/>
              <c:layout/>
              <c:tx>
                <c:rich>
                  <a:bodyPr/>
                  <a:lstStyle/>
                  <a:p>
                    <a:fld id="{AE67417C-DB09-4F2B-B918-CB6F55A5FFE7}" type="CELLRANGE">
                      <a:rPr lang="en-US"/>
                      <a:pPr/>
                      <a:t>[CELLRANGE]</a:t>
                    </a:fld>
                    <a:r>
                      <a:rPr lang="en-US" baseline="0"/>
                      <a:t>; </a:t>
                    </a:r>
                    <a:fld id="{78D748E9-0005-43AE-ADDF-5A4EA97CD00B}" type="XVALUE">
                      <a:rPr lang="en-US" baseline="0"/>
                      <a:pPr/>
                      <a:t>[VALOR DE X]</a:t>
                    </a:fld>
                    <a:endParaRPr lang="en-US" baseline="0"/>
                  </a:p>
                </c:rich>
              </c:tx>
              <c:showLegendKey val="0"/>
              <c:showVal val="0"/>
              <c:showCatName val="1"/>
              <c:showSerName val="0"/>
              <c:showPercent val="0"/>
              <c:showBubbleSize val="0"/>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1-2FE1-48EF-B120-C400505EDD68}"/>
                </c:ext>
              </c:extLst>
            </c:dLbl>
            <c:dLbl>
              <c:idx val="2"/>
              <c:layout/>
              <c:tx>
                <c:rich>
                  <a:bodyPr/>
                  <a:lstStyle/>
                  <a:p>
                    <a:fld id="{D4356DC7-0D7C-4D70-A4F7-5D6D4425A326}" type="CELLRANGE">
                      <a:rPr lang="en-US"/>
                      <a:pPr/>
                      <a:t>[CELLRANGE]</a:t>
                    </a:fld>
                    <a:r>
                      <a:rPr lang="en-US" baseline="0"/>
                      <a:t>; </a:t>
                    </a:r>
                    <a:fld id="{4ECE4847-65F8-446C-8A10-E2B03A345F74}" type="XVALUE">
                      <a:rPr lang="en-US" baseline="0"/>
                      <a:pPr/>
                      <a:t>[VALOR DE X]</a:t>
                    </a:fld>
                    <a:endParaRPr lang="en-US" baseline="0"/>
                  </a:p>
                </c:rich>
              </c:tx>
              <c:showLegendKey val="0"/>
              <c:showVal val="0"/>
              <c:showCatName val="1"/>
              <c:showSerName val="0"/>
              <c:showPercent val="0"/>
              <c:showBubbleSize val="0"/>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2-2FE1-48EF-B120-C400505EDD68}"/>
                </c:ext>
              </c:extLst>
            </c:dLbl>
            <c:dLbl>
              <c:idx val="3"/>
              <c:layout/>
              <c:tx>
                <c:rich>
                  <a:bodyPr/>
                  <a:lstStyle/>
                  <a:p>
                    <a:fld id="{79EB6A4D-D829-4D6F-B1AE-7DCD8E4D9130}" type="CELLRANGE">
                      <a:rPr lang="en-US"/>
                      <a:pPr/>
                      <a:t>[CELLRANGE]</a:t>
                    </a:fld>
                    <a:r>
                      <a:rPr lang="en-US" baseline="0"/>
                      <a:t>; </a:t>
                    </a:r>
                    <a:fld id="{73444489-A7BF-4C05-BAD2-DEB3621D6AC6}" type="XVALUE">
                      <a:rPr lang="en-US" baseline="0"/>
                      <a:pPr/>
                      <a:t>[VALOR DE X]</a:t>
                    </a:fld>
                    <a:endParaRPr lang="en-US" baseline="0"/>
                  </a:p>
                </c:rich>
              </c:tx>
              <c:showLegendKey val="0"/>
              <c:showVal val="0"/>
              <c:showCatName val="1"/>
              <c:showSerName val="0"/>
              <c:showPercent val="0"/>
              <c:showBubbleSize val="0"/>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3-2FE1-48EF-B120-C400505EDD68}"/>
                </c:ext>
              </c:extLst>
            </c:dLbl>
            <c:dLbl>
              <c:idx val="4"/>
              <c:layout/>
              <c:tx>
                <c:rich>
                  <a:bodyPr/>
                  <a:lstStyle/>
                  <a:p>
                    <a:fld id="{DB415F71-B2BD-41DF-B3C2-1682BB4D513C}" type="CELLRANGE">
                      <a:rPr lang="en-US"/>
                      <a:pPr/>
                      <a:t>[CELLRANGE]</a:t>
                    </a:fld>
                    <a:r>
                      <a:rPr lang="en-US" baseline="0"/>
                      <a:t>; </a:t>
                    </a:r>
                    <a:fld id="{696858AD-D9D3-4CA1-8097-1B2D332CC3BD}" type="XVALUE">
                      <a:rPr lang="en-US" baseline="0"/>
                      <a:pPr/>
                      <a:t>[VALOR DE X]</a:t>
                    </a:fld>
                    <a:endParaRPr lang="en-US" baseline="0"/>
                  </a:p>
                </c:rich>
              </c:tx>
              <c:showLegendKey val="0"/>
              <c:showVal val="0"/>
              <c:showCatName val="1"/>
              <c:showSerName val="0"/>
              <c:showPercent val="0"/>
              <c:showBubbleSize val="0"/>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4-2FE1-48EF-B120-C400505EDD68}"/>
                </c:ext>
              </c:extLst>
            </c:dLbl>
            <c:spPr>
              <a:noFill/>
              <a:ln>
                <a:noFill/>
              </a:ln>
              <a:effectLst/>
            </c:spPr>
            <c:txPr>
              <a:bodyPr rot="0" spcFirstLastPara="1" vertOverflow="ellipsis" vert="horz" wrap="square" anchor="ctr" anchorCtr="1"/>
              <a:lstStyle/>
              <a:p>
                <a:pPr>
                  <a:defRPr sz="900" b="0" i="0" u="none" strike="noStrike" kern="1200" baseline="0">
                    <a:solidFill>
                      <a:srgbClr val="0000FF"/>
                    </a:solidFill>
                    <a:latin typeface="+mn-lt"/>
                    <a:ea typeface="+mn-ea"/>
                    <a:cs typeface="+mn-cs"/>
                  </a:defRPr>
                </a:pPr>
                <a:endParaRPr lang="es-ES"/>
              </a:p>
            </c:txPr>
            <c:showLegendKey val="0"/>
            <c:showVal val="0"/>
            <c:showCatName val="1"/>
            <c:showSerName val="0"/>
            <c:showPercent val="0"/>
            <c:showBubbleSize val="0"/>
            <c:showLeaderLines val="0"/>
            <c:extLst>
              <c:ext xmlns:c15="http://schemas.microsoft.com/office/drawing/2012/chart" uri="{CE6537A1-D6FC-4f65-9D91-7224C49458BB}">
                <c15:layout/>
                <c15:showDataLabelsRange val="1"/>
                <c15:showLeaderLines val="1"/>
                <c15:leaderLines>
                  <c:spPr>
                    <a:ln w="9525" cap="flat" cmpd="sng" algn="ctr">
                      <a:solidFill>
                        <a:schemeClr val="tx1">
                          <a:lumMod val="35000"/>
                          <a:lumOff val="65000"/>
                        </a:schemeClr>
                      </a:solidFill>
                      <a:round/>
                    </a:ln>
                    <a:effectLst/>
                  </c:spPr>
                </c15:leaderLines>
              </c:ext>
            </c:extLst>
          </c:dLbls>
          <c:xVal>
            <c:numRef>
              <c:f>'Crit Objetivos- DEMO'!$C$12:$G$12</c:f>
              <c:numCache>
                <c:formatCode>_("€"* #,##0.00_);_("€"* \(#,##0.00\);_("€"* "-"??_);_(@_)</c:formatCode>
                <c:ptCount val="5"/>
                <c:pt idx="0" formatCode="#,##0.00\ &quot;€&quot;">
                  <c:v>301800</c:v>
                </c:pt>
                <c:pt idx="1">
                  <c:v>271620</c:v>
                </c:pt>
                <c:pt idx="2">
                  <c:v>241440</c:v>
                </c:pt>
                <c:pt idx="3">
                  <c:v>211260</c:v>
                </c:pt>
                <c:pt idx="4">
                  <c:v>181080</c:v>
                </c:pt>
              </c:numCache>
            </c:numRef>
          </c:xVal>
          <c:yVal>
            <c:numRef>
              <c:f>'Crit Objetivos- DEMO'!$C$14:$G$14</c:f>
              <c:numCache>
                <c:formatCode>#,##0.00</c:formatCode>
                <c:ptCount val="5"/>
                <c:pt idx="0">
                  <c:v>0</c:v>
                </c:pt>
                <c:pt idx="1">
                  <c:v>16.25</c:v>
                </c:pt>
                <c:pt idx="2">
                  <c:v>32.5</c:v>
                </c:pt>
                <c:pt idx="3">
                  <c:v>48.749999999999993</c:v>
                </c:pt>
                <c:pt idx="4">
                  <c:v>65</c:v>
                </c:pt>
              </c:numCache>
            </c:numRef>
          </c:yVal>
          <c:smooth val="0"/>
          <c:extLst>
            <c:ext xmlns:c15="http://schemas.microsoft.com/office/drawing/2012/chart" uri="{02D57815-91ED-43cb-92C2-25804820EDAC}">
              <c15:datalabelsRange>
                <c15:f>'Crit Objetivos- DEMO'!$C$11:$G$11</c15:f>
                <c15:dlblRangeCache>
                  <c:ptCount val="5"/>
                  <c:pt idx="0">
                    <c:v>Maximo Permitido</c:v>
                  </c:pt>
                  <c:pt idx="1">
                    <c:v>Ofer_1 </c:v>
                  </c:pt>
                  <c:pt idx="2">
                    <c:v>Ofer_2</c:v>
                  </c:pt>
                  <c:pt idx="3">
                    <c:v>Ofer_3</c:v>
                  </c:pt>
                  <c:pt idx="4">
                    <c:v>Ofer_4</c:v>
                  </c:pt>
                </c15:dlblRangeCache>
              </c15:datalabelsRange>
            </c:ext>
            <c:ext xmlns:c16="http://schemas.microsoft.com/office/drawing/2014/chart" uri="{C3380CC4-5D6E-409C-BE32-E72D297353CC}">
              <c16:uniqueId val="{00000005-2FE1-48EF-B120-C400505EDD68}"/>
            </c:ext>
          </c:extLst>
        </c:ser>
        <c:dLbls>
          <c:showLegendKey val="0"/>
          <c:showVal val="0"/>
          <c:showCatName val="0"/>
          <c:showSerName val="0"/>
          <c:showPercent val="0"/>
          <c:showBubbleSize val="0"/>
        </c:dLbls>
        <c:axId val="361872920"/>
        <c:axId val="361879192"/>
        <c:extLst>
          <c:ext xmlns:c15="http://schemas.microsoft.com/office/drawing/2012/chart" uri="{02D57815-91ED-43cb-92C2-25804820EDAC}">
            <c15:filteredScatterSeries>
              <c15:ser>
                <c:idx val="0"/>
                <c:order val="0"/>
                <c:tx>
                  <c:strRef>
                    <c:extLst>
                      <c:ext uri="{02D57815-91ED-43cb-92C2-25804820EDAC}">
                        <c15:formulaRef>
                          <c15:sqref>'Crit Objetivos- DEMO'!$B$13</c15:sqref>
                        </c15:formulaRef>
                      </c:ext>
                    </c:extLst>
                    <c:strCache>
                      <c:ptCount val="1"/>
                      <c:pt idx="0">
                        <c:v>(%) de Baja</c:v>
                      </c:pt>
                    </c:strCache>
                  </c:strRef>
                </c:tx>
                <c:spPr>
                  <a:ln w="19050" cap="rnd">
                    <a:solidFill>
                      <a:schemeClr val="accent1"/>
                    </a:solidFill>
                    <a:round/>
                  </a:ln>
                  <a:effectLst/>
                </c:spPr>
                <c:marker>
                  <c:symbol val="none"/>
                </c:marker>
                <c:xVal>
                  <c:numRef>
                    <c:extLst>
                      <c:ext uri="{02D57815-91ED-43cb-92C2-25804820EDAC}">
                        <c15:formulaRef>
                          <c15:sqref>'Crit Objetivos- DEMO'!$C$12:$G$12</c15:sqref>
                        </c15:formulaRef>
                      </c:ext>
                    </c:extLst>
                    <c:numCache>
                      <c:formatCode>_("€"* #,##0.00_);_("€"* \(#,##0.00\);_("€"* "-"??_);_(@_)</c:formatCode>
                      <c:ptCount val="5"/>
                      <c:pt idx="0" formatCode="#,##0.00\ &quot;€&quot;">
                        <c:v>301800</c:v>
                      </c:pt>
                      <c:pt idx="1">
                        <c:v>271620</c:v>
                      </c:pt>
                      <c:pt idx="2">
                        <c:v>241440</c:v>
                      </c:pt>
                      <c:pt idx="3">
                        <c:v>211260</c:v>
                      </c:pt>
                      <c:pt idx="4">
                        <c:v>181080</c:v>
                      </c:pt>
                    </c:numCache>
                  </c:numRef>
                </c:xVal>
                <c:yVal>
                  <c:numRef>
                    <c:extLst>
                      <c:ext uri="{02D57815-91ED-43cb-92C2-25804820EDAC}">
                        <c15:formulaRef>
                          <c15:sqref>'Crit Objetivos- DEMO'!$C$13:$G$13</c15:sqref>
                        </c15:formulaRef>
                      </c:ext>
                    </c:extLst>
                    <c:numCache>
                      <c:formatCode>0%</c:formatCode>
                      <c:ptCount val="5"/>
                      <c:pt idx="0">
                        <c:v>0</c:v>
                      </c:pt>
                      <c:pt idx="1">
                        <c:v>0.1</c:v>
                      </c:pt>
                      <c:pt idx="2">
                        <c:v>0.2</c:v>
                      </c:pt>
                      <c:pt idx="3">
                        <c:v>0.3</c:v>
                      </c:pt>
                      <c:pt idx="4">
                        <c:v>0.4</c:v>
                      </c:pt>
                    </c:numCache>
                  </c:numRef>
                </c:yVal>
                <c:smooth val="0"/>
                <c:extLst>
                  <c:ext xmlns:c16="http://schemas.microsoft.com/office/drawing/2014/chart" uri="{C3380CC4-5D6E-409C-BE32-E72D297353CC}">
                    <c16:uniqueId val="{00000006-2FE1-48EF-B120-C400505EDD68}"/>
                  </c:ext>
                </c:extLst>
              </c15:ser>
            </c15:filteredScatterSeries>
          </c:ext>
        </c:extLst>
      </c:scatterChart>
      <c:valAx>
        <c:axId val="361872920"/>
        <c:scaling>
          <c:orientation val="minMax"/>
          <c:min val="180000"/>
        </c:scaling>
        <c:delete val="0"/>
        <c:axPos val="b"/>
        <c:majorGridlines>
          <c:spPr>
            <a:ln w="9525" cap="flat" cmpd="sng" algn="ctr">
              <a:solidFill>
                <a:schemeClr val="tx1">
                  <a:lumMod val="15000"/>
                  <a:lumOff val="85000"/>
                </a:schemeClr>
              </a:solidFill>
              <a:round/>
            </a:ln>
            <a:effectLst/>
          </c:spPr>
        </c:majorGridlines>
        <c:numFmt formatCode="#,##0.00\ &quot;€&quot;" sourceLinked="1"/>
        <c:majorTickMark val="none"/>
        <c:minorTickMark val="none"/>
        <c:tickLblPos val="none"/>
        <c:spPr>
          <a:noFill/>
          <a:ln w="9525" cap="flat" cmpd="sng" algn="ctr">
            <a:solidFill>
              <a:schemeClr val="tx1">
                <a:lumMod val="25000"/>
                <a:lumOff val="75000"/>
              </a:schemeClr>
            </a:solidFill>
            <a:round/>
          </a:ln>
          <a:effectLst/>
        </c:spPr>
        <c:txPr>
          <a:bodyPr rot="-5400000" spcFirstLastPara="1" vertOverflow="ellipsis" wrap="square" anchor="ctr" anchorCtr="1"/>
          <a:lstStyle/>
          <a:p>
            <a:pPr>
              <a:defRPr sz="900" b="0" i="0" u="none" strike="noStrike" kern="1200" baseline="0">
                <a:solidFill>
                  <a:srgbClr val="0000FF"/>
                </a:solidFill>
                <a:latin typeface="+mn-lt"/>
                <a:ea typeface="+mn-ea"/>
                <a:cs typeface="+mn-cs"/>
              </a:defRPr>
            </a:pPr>
            <a:endParaRPr lang="es-ES"/>
          </a:p>
        </c:txPr>
        <c:crossAx val="361879192"/>
        <c:crosses val="autoZero"/>
        <c:crossBetween val="midCat"/>
      </c:valAx>
      <c:valAx>
        <c:axId val="361879192"/>
        <c:scaling>
          <c:orientation val="minMax"/>
          <c:max val="7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rgbClr val="0000FF"/>
                </a:solidFill>
                <a:latin typeface="+mn-lt"/>
                <a:ea typeface="+mn-ea"/>
                <a:cs typeface="+mn-cs"/>
              </a:defRPr>
            </a:pPr>
            <a:endParaRPr lang="es-ES"/>
          </a:p>
        </c:txPr>
        <c:crossAx val="36187292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rgbClr val="0000FF"/>
          </a:solidFill>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c165d3e7-8dcc-40a1-95d5-f88b7b35a24d"/>
    <ds:schemaRef ds:uri="7af76530-667e-44a5-8c46-125657adfd03"/>
    <ds:schemaRef ds:uri="http://www.w3.org/XML/1998/namespace"/>
  </ds:schemaRefs>
</ds:datastoreItem>
</file>

<file path=customXml/itemProps3.xml><?xml version="1.0" encoding="utf-8"?>
<ds:datastoreItem xmlns:ds="http://schemas.openxmlformats.org/officeDocument/2006/customXml" ds:itemID="{0345D63D-92C0-4CA3-A36D-B0D4AC03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BF2FDB-B00B-431F-8EB4-548D3697D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113</Pages>
  <Words>47090</Words>
  <Characters>271391</Characters>
  <Application>Microsoft Office Word</Application>
  <DocSecurity>0</DocSecurity>
  <Lines>2261</Lines>
  <Paragraphs>635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317846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Ainhoa Jayo Madariaga</cp:lastModifiedBy>
  <cp:revision>58</cp:revision>
  <cp:lastPrinted>2025-04-29T10:24:00Z</cp:lastPrinted>
  <dcterms:created xsi:type="dcterms:W3CDTF">2025-04-16T15:28:00Z</dcterms:created>
  <dcterms:modified xsi:type="dcterms:W3CDTF">2025-05-07T07:28:00Z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