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r w:rsidRPr="00C7478C">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r w:rsidRPr="00C7478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7478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r w:rsidRPr="00C7478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7478C" w:rsidRDefault="00C7478C" w:rsidP="00233FE9">
            <w:pPr>
              <w:spacing w:line="240" w:lineRule="atLeast"/>
              <w:jc w:val="center"/>
              <w:rPr>
                <w:rFonts w:ascii="Arial" w:hAnsi="Arial" w:cs="Arial"/>
                <w:b/>
                <w:szCs w:val="22"/>
                <w:lang w:eastAsia="en-US"/>
              </w:rPr>
            </w:pPr>
            <w:r w:rsidRPr="00C7478C">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C7478C"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C7478C"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C7478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C7478C"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C7478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C7478C"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r w:rsidRPr="00C7478C">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r w:rsidRPr="00C7478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7478C" w:rsidRDefault="00773B6B" w:rsidP="00233FE9">
            <w:pPr>
              <w:spacing w:line="240" w:lineRule="atLeast"/>
              <w:jc w:val="center"/>
              <w:rPr>
                <w:rFonts w:ascii="Arial" w:hAnsi="Arial" w:cs="Arial"/>
                <w:b/>
                <w:szCs w:val="22"/>
                <w:lang w:eastAsia="en-US"/>
              </w:rPr>
            </w:pPr>
            <w:r w:rsidRPr="00C7478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C7478C" w:rsidRDefault="00367F2F" w:rsidP="00233FE9">
            <w:pPr>
              <w:spacing w:line="240" w:lineRule="atLeast"/>
              <w:ind w:left="-6643" w:firstLine="6643"/>
              <w:rPr>
                <w:rFonts w:ascii="Arial" w:hAnsi="Arial" w:cs="Arial"/>
                <w:b/>
                <w:szCs w:val="22"/>
                <w:lang w:eastAsia="en-US"/>
              </w:rPr>
            </w:pPr>
            <w:r w:rsidRPr="00C7478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7478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C7478C"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367F2F" w:rsidP="00233FE9">
            <w:pPr>
              <w:suppressAutoHyphens/>
              <w:spacing w:line="240" w:lineRule="atLeast"/>
              <w:jc w:val="center"/>
              <w:rPr>
                <w:rFonts w:ascii="Arial" w:hAnsi="Arial" w:cs="Arial"/>
                <w:b/>
                <w:bCs/>
                <w:kern w:val="1"/>
                <w:highlight w:val="lightGray"/>
              </w:rPr>
            </w:pP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773B6B" w:rsidP="00233FE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Default="00367F2F" w:rsidP="00233FE9">
            <w:pPr>
              <w:spacing w:before="80" w:line="240" w:lineRule="atLeast"/>
              <w:ind w:left="-142"/>
              <w:jc w:val="center"/>
              <w:rPr>
                <w:rFonts w:ascii="Arial" w:hAnsi="Arial" w:cs="Arial"/>
                <w:b/>
                <w:sz w:val="22"/>
                <w:szCs w:val="22"/>
                <w:lang w:eastAsia="en-US"/>
              </w:rPr>
            </w:pPr>
            <w:r w:rsidRPr="000F72E6">
              <w:rPr>
                <w:rFonts w:ascii="Arial" w:hAnsi="Arial" w:cs="Arial"/>
                <w:b/>
                <w:sz w:val="22"/>
                <w:szCs w:val="22"/>
                <w:lang w:eastAsia="en-US"/>
              </w:rPr>
              <w:t>Código expediente:</w:t>
            </w:r>
          </w:p>
          <w:p w:rsidR="00367F2F" w:rsidRPr="006772DA" w:rsidRDefault="000F72E6" w:rsidP="006772DA">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2026077</w:t>
            </w:r>
            <w:r w:rsidRPr="00C07E47">
              <w:rPr>
                <w:rFonts w:ascii="Arial" w:hAnsi="Arial" w:cs="Arial"/>
                <w:b/>
                <w:sz w:val="22"/>
                <w:szCs w:val="22"/>
                <w:lang w:eastAsia="en-US"/>
              </w:rPr>
              <w:t>CO320</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12643E" w:rsidRPr="006918E8"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2479F" w:rsidRPr="006918E8" w:rsidTr="0022479F">
        <w:trPr>
          <w:trHeight w:hRule="exact" w:val="340"/>
        </w:trPr>
        <w:tc>
          <w:tcPr>
            <w:tcW w:w="8506" w:type="dxa"/>
            <w:gridSpan w:val="2"/>
            <w:vAlign w:val="center"/>
          </w:tcPr>
          <w:p w:rsidR="0022479F" w:rsidRPr="006918E8" w:rsidRDefault="0022479F" w:rsidP="0022479F">
            <w:pPr>
              <w:spacing w:line="240" w:lineRule="atLeast"/>
              <w:jc w:val="both"/>
              <w:rPr>
                <w:rFonts w:ascii="Arial" w:hAnsi="Arial" w:cs="Arial"/>
                <w:b/>
              </w:rPr>
            </w:pPr>
            <w:r w:rsidRPr="006918E8">
              <w:rPr>
                <w:rFonts w:ascii="Arial" w:hAnsi="Arial" w:cs="Arial"/>
                <w:b/>
              </w:rPr>
              <w:t>1.- PODER ADJUDICADOR</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Administración contratante</w:t>
            </w:r>
          </w:p>
        </w:tc>
        <w:tc>
          <w:tcPr>
            <w:tcW w:w="4508" w:type="dxa"/>
            <w:vAlign w:val="center"/>
          </w:tcPr>
          <w:p w:rsidR="00773B6B" w:rsidRPr="00A73778" w:rsidRDefault="00D65F9A" w:rsidP="00773B6B">
            <w:pPr>
              <w:spacing w:line="240" w:lineRule="atLeast"/>
              <w:jc w:val="both"/>
              <w:rPr>
                <w:rFonts w:ascii="Arial" w:hAnsi="Arial" w:cs="Arial"/>
              </w:rPr>
            </w:pPr>
            <w:r>
              <w:rPr>
                <w:rFonts w:ascii="Arial" w:hAnsi="Arial" w:cs="Arial"/>
              </w:rPr>
              <w:t>Diputación Foral de Gipuzkoa</w:t>
            </w:r>
          </w:p>
        </w:tc>
      </w:tr>
      <w:tr w:rsidR="00C7478C" w:rsidRPr="00A73778" w:rsidTr="00C7478C">
        <w:trPr>
          <w:trHeight w:val="454"/>
        </w:trPr>
        <w:tc>
          <w:tcPr>
            <w:tcW w:w="3998" w:type="dxa"/>
            <w:vAlign w:val="center"/>
          </w:tcPr>
          <w:p w:rsidR="00C7478C" w:rsidRPr="00C7478C" w:rsidRDefault="00C7478C" w:rsidP="00C7478C">
            <w:pPr>
              <w:spacing w:line="240" w:lineRule="atLeast"/>
              <w:jc w:val="both"/>
              <w:rPr>
                <w:rFonts w:ascii="Arial" w:hAnsi="Arial" w:cs="Arial"/>
              </w:rPr>
            </w:pPr>
            <w:r w:rsidRPr="00C7478C">
              <w:rPr>
                <w:rFonts w:ascii="Arial" w:hAnsi="Arial" w:cs="Arial"/>
              </w:rPr>
              <w:t>Órgano de contratación</w:t>
            </w:r>
          </w:p>
        </w:tc>
        <w:tc>
          <w:tcPr>
            <w:tcW w:w="4508" w:type="dxa"/>
          </w:tcPr>
          <w:p w:rsidR="00C7478C" w:rsidRPr="00902AED" w:rsidRDefault="00C7478C" w:rsidP="00C7478C">
            <w:pPr>
              <w:jc w:val="both"/>
              <w:rPr>
                <w:rFonts w:ascii="Arial" w:hAnsi="Arial" w:cs="Arial"/>
              </w:rPr>
            </w:pPr>
            <w:r w:rsidRPr="00902AED">
              <w:rPr>
                <w:rFonts w:ascii="Arial" w:hAnsi="Arial" w:cs="Arial"/>
              </w:rPr>
              <w:t>Diputada Foral del Departamento de Movilidad, Turismo y Ordenación del Territorio</w:t>
            </w:r>
          </w:p>
        </w:tc>
      </w:tr>
      <w:tr w:rsidR="00C7478C" w:rsidRPr="00A73778" w:rsidTr="00C7478C">
        <w:trPr>
          <w:trHeight w:val="454"/>
        </w:trPr>
        <w:tc>
          <w:tcPr>
            <w:tcW w:w="3998" w:type="dxa"/>
            <w:vAlign w:val="center"/>
          </w:tcPr>
          <w:p w:rsidR="00C7478C" w:rsidRPr="00C7478C" w:rsidRDefault="00C7478C" w:rsidP="00C7478C">
            <w:pPr>
              <w:spacing w:line="240" w:lineRule="atLeast"/>
              <w:ind w:left="489"/>
              <w:jc w:val="both"/>
              <w:rPr>
                <w:rFonts w:ascii="Arial" w:hAnsi="Arial" w:cs="Arial"/>
              </w:rPr>
            </w:pPr>
            <w:r w:rsidRPr="00C7478C">
              <w:rPr>
                <w:rFonts w:ascii="Arial" w:hAnsi="Arial" w:cs="Arial"/>
              </w:rPr>
              <w:t>Código DIR3</w:t>
            </w:r>
          </w:p>
        </w:tc>
        <w:tc>
          <w:tcPr>
            <w:tcW w:w="4508" w:type="dxa"/>
          </w:tcPr>
          <w:p w:rsidR="00C7478C" w:rsidRPr="00902AED" w:rsidRDefault="00C7478C" w:rsidP="00C7478C">
            <w:pPr>
              <w:spacing w:before="120"/>
              <w:rPr>
                <w:rFonts w:ascii="Arial" w:hAnsi="Arial" w:cs="Arial"/>
              </w:rPr>
            </w:pPr>
            <w:r w:rsidRPr="00902AED">
              <w:rPr>
                <w:rFonts w:ascii="Arial" w:hAnsi="Arial" w:cs="Arial"/>
              </w:rPr>
              <w:t>LA0007335</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Departamento / Servicio Gestor</w:t>
            </w:r>
          </w:p>
        </w:tc>
        <w:tc>
          <w:tcPr>
            <w:tcW w:w="4508" w:type="dxa"/>
            <w:vAlign w:val="center"/>
          </w:tcPr>
          <w:p w:rsidR="00773B6B" w:rsidRPr="00A73778" w:rsidRDefault="00D65F9A" w:rsidP="00773B6B">
            <w:pPr>
              <w:spacing w:line="240" w:lineRule="atLeast"/>
              <w:jc w:val="both"/>
              <w:rPr>
                <w:rFonts w:ascii="Arial" w:hAnsi="Arial" w:cs="Arial"/>
              </w:rPr>
            </w:pPr>
            <w:r w:rsidRPr="007E587E">
              <w:rPr>
                <w:rFonts w:ascii="Arial" w:hAnsi="Arial" w:cs="Arial"/>
              </w:rPr>
              <w:t>Departamento de Movilidad</w:t>
            </w:r>
            <w:r>
              <w:rPr>
                <w:rFonts w:ascii="Arial" w:hAnsi="Arial" w:cs="Arial"/>
              </w:rPr>
              <w:t>, Turismo</w:t>
            </w:r>
            <w:r w:rsidRPr="007E587E">
              <w:rPr>
                <w:rFonts w:ascii="Arial" w:hAnsi="Arial" w:cs="Arial"/>
              </w:rPr>
              <w:t xml:space="preserve"> y Ordenación del Territorio</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Dirección postal Dpto. / Serv. Gestor</w:t>
            </w:r>
          </w:p>
        </w:tc>
        <w:tc>
          <w:tcPr>
            <w:tcW w:w="4508" w:type="dxa"/>
            <w:vAlign w:val="center"/>
          </w:tcPr>
          <w:p w:rsidR="00773B6B" w:rsidRPr="00A73778" w:rsidRDefault="00773B6B" w:rsidP="00773B6B">
            <w:pPr>
              <w:spacing w:line="240" w:lineRule="atLeast"/>
              <w:jc w:val="both"/>
              <w:rPr>
                <w:rFonts w:ascii="Arial" w:hAnsi="Arial" w:cs="Arial"/>
              </w:rPr>
            </w:pPr>
            <w:r w:rsidRPr="00462B52">
              <w:rPr>
                <w:rFonts w:ascii="Arial" w:hAnsi="Arial" w:cs="Arial"/>
                <w:lang w:val="es-ES_tradnl"/>
              </w:rPr>
              <w:t>Caro Baroja 2</w:t>
            </w:r>
            <w:r>
              <w:rPr>
                <w:rFonts w:ascii="Arial" w:hAnsi="Arial" w:cs="Arial"/>
                <w:lang w:val="es-ES_tradnl"/>
              </w:rPr>
              <w:t>-3ª planta</w:t>
            </w:r>
            <w:r w:rsidRPr="00462B52">
              <w:rPr>
                <w:rFonts w:ascii="Arial" w:hAnsi="Arial" w:cs="Arial"/>
                <w:lang w:val="es-ES_tradnl"/>
              </w:rPr>
              <w:t>. DONOSTIA - 20018</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Correo electrónico</w:t>
            </w:r>
          </w:p>
        </w:tc>
        <w:tc>
          <w:tcPr>
            <w:tcW w:w="4508" w:type="dxa"/>
            <w:vAlign w:val="center"/>
          </w:tcPr>
          <w:p w:rsidR="00773B6B" w:rsidRPr="00A73778" w:rsidRDefault="00773B6B" w:rsidP="00773B6B">
            <w:pPr>
              <w:spacing w:line="240" w:lineRule="atLeast"/>
              <w:jc w:val="both"/>
              <w:rPr>
                <w:rFonts w:ascii="Arial" w:hAnsi="Arial" w:cs="Arial"/>
              </w:rPr>
            </w:pPr>
            <w:r w:rsidRPr="007E587E">
              <w:rPr>
                <w:rFonts w:ascii="Arial" w:hAnsi="Arial" w:cs="Arial"/>
              </w:rPr>
              <w:t>kontratazioamla@gipuzkoa.eus</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Unidad tramitadora</w:t>
            </w:r>
          </w:p>
        </w:tc>
        <w:tc>
          <w:tcPr>
            <w:tcW w:w="4508" w:type="dxa"/>
            <w:vAlign w:val="center"/>
          </w:tcPr>
          <w:p w:rsidR="00773B6B" w:rsidRPr="00A73778" w:rsidRDefault="00773B6B" w:rsidP="00773B6B">
            <w:pPr>
              <w:spacing w:line="240" w:lineRule="atLeast"/>
              <w:jc w:val="both"/>
              <w:rPr>
                <w:rFonts w:ascii="Arial" w:hAnsi="Arial" w:cs="Arial"/>
              </w:rPr>
            </w:pPr>
            <w:r>
              <w:rPr>
                <w:rFonts w:ascii="Arial" w:hAnsi="Arial" w:cs="Arial"/>
                <w:lang w:val="es-ES_tradnl"/>
              </w:rPr>
              <w:t>Secretaría Técnica del Departamento de Movilidad, Turismo y Ordenación del Territorio</w:t>
            </w:r>
          </w:p>
        </w:tc>
      </w:tr>
      <w:tr w:rsidR="00773B6B" w:rsidRPr="00A73778" w:rsidTr="005A5710">
        <w:trPr>
          <w:trHeight w:val="454"/>
        </w:trPr>
        <w:tc>
          <w:tcPr>
            <w:tcW w:w="3998" w:type="dxa"/>
            <w:vAlign w:val="center"/>
          </w:tcPr>
          <w:p w:rsidR="00773B6B" w:rsidRPr="00A73778" w:rsidRDefault="00773B6B" w:rsidP="00773B6B">
            <w:pPr>
              <w:spacing w:line="240" w:lineRule="atLeast"/>
              <w:ind w:left="489"/>
              <w:jc w:val="both"/>
              <w:rPr>
                <w:rFonts w:ascii="Arial" w:hAnsi="Arial" w:cs="Arial"/>
              </w:rPr>
            </w:pPr>
            <w:r w:rsidRPr="00A73778">
              <w:rPr>
                <w:rFonts w:ascii="Arial" w:hAnsi="Arial" w:cs="Arial"/>
              </w:rPr>
              <w:t>Código DIR3</w:t>
            </w:r>
          </w:p>
        </w:tc>
        <w:tc>
          <w:tcPr>
            <w:tcW w:w="4508" w:type="dxa"/>
            <w:vAlign w:val="center"/>
          </w:tcPr>
          <w:p w:rsidR="00773B6B" w:rsidRPr="00A73778" w:rsidRDefault="00773B6B" w:rsidP="00773B6B">
            <w:pPr>
              <w:spacing w:line="240" w:lineRule="atLeast"/>
              <w:jc w:val="both"/>
              <w:rPr>
                <w:rFonts w:ascii="Arial" w:hAnsi="Arial" w:cs="Arial"/>
              </w:rPr>
            </w:pPr>
            <w:r w:rsidRPr="00943B00">
              <w:rPr>
                <w:rFonts w:ascii="Arial" w:hAnsi="Arial" w:cs="Arial"/>
              </w:rPr>
              <w:t>LA0007336</w:t>
            </w:r>
          </w:p>
        </w:tc>
      </w:tr>
      <w:tr w:rsidR="00773B6B" w:rsidRPr="00A73778" w:rsidTr="005A5710">
        <w:trPr>
          <w:trHeight w:val="454"/>
        </w:trPr>
        <w:tc>
          <w:tcPr>
            <w:tcW w:w="3998" w:type="dxa"/>
            <w:vAlign w:val="center"/>
          </w:tcPr>
          <w:p w:rsidR="00773B6B" w:rsidRPr="00A73778" w:rsidRDefault="00773B6B" w:rsidP="00773B6B">
            <w:pPr>
              <w:spacing w:line="240" w:lineRule="atLeast"/>
              <w:jc w:val="both"/>
              <w:rPr>
                <w:rFonts w:ascii="Arial" w:hAnsi="Arial" w:cs="Arial"/>
              </w:rPr>
            </w:pPr>
            <w:r w:rsidRPr="00A73778">
              <w:rPr>
                <w:rFonts w:ascii="Arial" w:hAnsi="Arial" w:cs="Arial"/>
              </w:rPr>
              <w:t xml:space="preserve">Órgano con competencias en materia de contabilidad </w:t>
            </w:r>
          </w:p>
        </w:tc>
        <w:tc>
          <w:tcPr>
            <w:tcW w:w="4508" w:type="dxa"/>
            <w:vAlign w:val="center"/>
          </w:tcPr>
          <w:p w:rsidR="00773B6B" w:rsidRPr="00A73778" w:rsidRDefault="00773B6B" w:rsidP="00773B6B">
            <w:pPr>
              <w:spacing w:line="240" w:lineRule="atLeast"/>
              <w:jc w:val="both"/>
              <w:rPr>
                <w:rFonts w:ascii="Arial" w:hAnsi="Arial" w:cs="Arial"/>
              </w:rPr>
            </w:pPr>
            <w:r>
              <w:rPr>
                <w:rFonts w:ascii="Arial" w:hAnsi="Arial" w:cs="Arial"/>
              </w:rPr>
              <w:t>Servicio de Contabilidad de la Dirección General de Finanzas y Presupuestos</w:t>
            </w:r>
          </w:p>
        </w:tc>
      </w:tr>
      <w:tr w:rsidR="00773B6B" w:rsidRPr="00A73778"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773B6B" w:rsidRPr="00A73778" w:rsidRDefault="00773B6B" w:rsidP="00773B6B">
            <w:pPr>
              <w:spacing w:line="240" w:lineRule="atLeast"/>
              <w:ind w:left="489"/>
              <w:jc w:val="both"/>
              <w:rPr>
                <w:rFonts w:ascii="Arial" w:hAnsi="Arial" w:cs="Arial"/>
              </w:rPr>
            </w:pPr>
            <w:r w:rsidRPr="00A73778">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773B6B" w:rsidRPr="00A73778" w:rsidRDefault="00773B6B" w:rsidP="00773B6B">
            <w:pPr>
              <w:spacing w:line="240" w:lineRule="atLeast"/>
              <w:rPr>
                <w:rFonts w:ascii="Arial" w:hAnsi="Arial" w:cs="Arial"/>
              </w:rPr>
            </w:pPr>
            <w:r w:rsidRPr="00943B00">
              <w:rPr>
                <w:rFonts w:ascii="Arial" w:hAnsi="Arial" w:cs="Arial"/>
              </w:rPr>
              <w:t>LA0002344</w:t>
            </w:r>
          </w:p>
        </w:tc>
      </w:tr>
    </w:tbl>
    <w:p w:rsidR="0022479F" w:rsidRPr="006918E8"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0E29FC"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96773" w:rsidP="00233FE9">
            <w:pPr>
              <w:spacing w:line="240" w:lineRule="atLeast"/>
              <w:jc w:val="both"/>
              <w:rPr>
                <w:rFonts w:ascii="Arial" w:hAnsi="Arial" w:cs="Arial"/>
              </w:rPr>
            </w:pPr>
            <w:r w:rsidRPr="00B96773">
              <w:rPr>
                <w:rFonts w:ascii="Arial" w:hAnsi="Arial" w:cs="Arial"/>
              </w:rPr>
              <w:t>Realización del inventario de levantamientos topográficos y mantenimiento de la base geográfica 1:5.000 del Territorio Histórico de Gipuzkoa.</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B96773" w:rsidRPr="00B96773">
              <w:rPr>
                <w:rFonts w:ascii="Arial" w:hAnsi="Arial" w:cs="Arial"/>
                <w:szCs w:val="22"/>
                <w:lang w:eastAsia="en-US"/>
              </w:rPr>
              <w:t>71222100-1 Servicios de cartografía de zonas urbanas</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E29FC">
        <w:trPr>
          <w:trHeight w:val="40"/>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F6F">
            <w:pPr>
              <w:spacing w:line="240" w:lineRule="atLeast"/>
              <w:jc w:val="both"/>
              <w:rPr>
                <w:rFonts w:ascii="Arial" w:hAnsi="Arial" w:cs="Arial"/>
                <w:szCs w:val="22"/>
                <w:lang w:eastAsia="en-US"/>
              </w:rPr>
            </w:pPr>
            <w:bookmarkStart w:id="2" w:name="CC_4"/>
            <w:r w:rsidRPr="006918E8">
              <w:rPr>
                <w:rFonts w:ascii="Arial" w:hAnsi="Arial" w:cs="Arial"/>
                <w:b/>
                <w:szCs w:val="22"/>
                <w:lang w:eastAsia="en-US"/>
              </w:rPr>
              <w:t>4.-</w:t>
            </w:r>
            <w:bookmarkEnd w:id="2"/>
            <w:r w:rsidRPr="006918E8">
              <w:rPr>
                <w:rFonts w:ascii="Arial" w:hAnsi="Arial" w:cs="Arial"/>
                <w:b/>
                <w:szCs w:val="22"/>
                <w:lang w:eastAsia="en-US"/>
              </w:rPr>
              <w:t xml:space="preserve"> PRESUPUESTO BASE DE LICITACIÓN</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773B6B"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22479F" w:rsidRPr="00C7478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7478C" w:rsidRDefault="0022479F" w:rsidP="0022479F">
            <w:pPr>
              <w:spacing w:line="240" w:lineRule="atLeast"/>
              <w:jc w:val="both"/>
              <w:rPr>
                <w:rFonts w:ascii="Arial" w:hAnsi="Arial" w:cs="Arial"/>
                <w:szCs w:val="22"/>
                <w:lang w:eastAsia="en-US"/>
              </w:rPr>
            </w:pPr>
            <w:r w:rsidRPr="00C7478C">
              <w:rPr>
                <w:rFonts w:ascii="Arial" w:hAnsi="Arial" w:cs="Arial"/>
                <w:szCs w:val="22"/>
                <w:lang w:eastAsia="en-US"/>
              </w:rPr>
              <w:t>Presupuesto base</w:t>
            </w:r>
          </w:p>
          <w:p w:rsidR="0022479F" w:rsidRPr="00C7478C" w:rsidRDefault="0022479F" w:rsidP="0022479F">
            <w:pPr>
              <w:spacing w:line="240" w:lineRule="atLeast"/>
              <w:jc w:val="both"/>
              <w:rPr>
                <w:rFonts w:ascii="Arial" w:hAnsi="Arial" w:cs="Arial"/>
                <w:szCs w:val="22"/>
                <w:lang w:eastAsia="en-US"/>
              </w:rPr>
            </w:pPr>
            <w:r w:rsidRPr="00C7478C">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7478C" w:rsidRDefault="00C7478C" w:rsidP="0022479F">
            <w:pPr>
              <w:spacing w:before="120" w:line="240" w:lineRule="atLeast"/>
              <w:ind w:right="113"/>
              <w:jc w:val="right"/>
              <w:rPr>
                <w:rFonts w:ascii="Arial" w:hAnsi="Arial" w:cs="Arial"/>
                <w:lang w:eastAsia="en-US"/>
              </w:rPr>
            </w:pPr>
            <w:r w:rsidRPr="00C7478C">
              <w:rPr>
                <w:rFonts w:ascii="Arial" w:hAnsi="Arial" w:cs="Arial"/>
                <w:color w:val="000000"/>
              </w:rPr>
              <w:t>97.882,21 €</w:t>
            </w:r>
          </w:p>
        </w:tc>
      </w:tr>
      <w:tr w:rsidR="0022479F" w:rsidRPr="00C7478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7478C" w:rsidRDefault="00773B6B" w:rsidP="0022479F">
            <w:pPr>
              <w:spacing w:line="240" w:lineRule="atLeast"/>
              <w:jc w:val="both"/>
              <w:rPr>
                <w:rFonts w:ascii="Arial" w:hAnsi="Arial" w:cs="Arial"/>
                <w:szCs w:val="22"/>
                <w:lang w:eastAsia="en-US"/>
              </w:rPr>
            </w:pPr>
            <w:r w:rsidRPr="00C7478C">
              <w:rPr>
                <w:rFonts w:ascii="Arial" w:hAnsi="Arial" w:cs="Arial"/>
                <w:szCs w:val="22"/>
                <w:lang w:eastAsia="en-US"/>
              </w:rPr>
              <w:t>Importe del IVA (21</w:t>
            </w:r>
            <w:r w:rsidR="0022479F" w:rsidRPr="00C7478C">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7478C" w:rsidRDefault="00C7478C" w:rsidP="0022479F">
            <w:pPr>
              <w:spacing w:before="120" w:line="240" w:lineRule="atLeast"/>
              <w:ind w:right="113"/>
              <w:jc w:val="right"/>
              <w:rPr>
                <w:rFonts w:ascii="Arial" w:hAnsi="Arial" w:cs="Arial"/>
                <w:lang w:eastAsia="en-US"/>
              </w:rPr>
            </w:pPr>
            <w:r w:rsidRPr="00C7478C">
              <w:rPr>
                <w:rFonts w:ascii="Arial" w:hAnsi="Arial" w:cs="Arial"/>
                <w:color w:val="000000"/>
              </w:rPr>
              <w:t>20.555,26 €</w:t>
            </w:r>
          </w:p>
        </w:tc>
      </w:tr>
      <w:tr w:rsidR="0022479F" w:rsidRPr="00C7478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7478C" w:rsidRDefault="0022479F" w:rsidP="0022479F">
            <w:pPr>
              <w:spacing w:line="240" w:lineRule="atLeast"/>
              <w:jc w:val="both"/>
              <w:rPr>
                <w:rFonts w:ascii="Arial" w:hAnsi="Arial" w:cs="Arial"/>
                <w:szCs w:val="22"/>
                <w:lang w:eastAsia="en-US"/>
              </w:rPr>
            </w:pPr>
            <w:r w:rsidRPr="00C7478C">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7478C" w:rsidRDefault="00C7478C" w:rsidP="0022479F">
            <w:pPr>
              <w:spacing w:before="120" w:line="240" w:lineRule="atLeast"/>
              <w:ind w:right="113"/>
              <w:jc w:val="right"/>
              <w:rPr>
                <w:rFonts w:ascii="Arial" w:hAnsi="Arial" w:cs="Arial"/>
                <w:lang w:eastAsia="en-US"/>
              </w:rPr>
            </w:pPr>
            <w:r w:rsidRPr="00C7478C">
              <w:rPr>
                <w:rFonts w:ascii="Arial" w:hAnsi="Arial" w:cs="Arial"/>
                <w:color w:val="000000"/>
              </w:rPr>
              <w:t>118.437,47 €</w:t>
            </w:r>
          </w:p>
        </w:tc>
      </w:tr>
      <w:tr w:rsidR="0022479F" w:rsidRPr="00C7478C"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C7478C" w:rsidRDefault="0022479F" w:rsidP="0022479F">
            <w:pPr>
              <w:spacing w:line="240" w:lineRule="atLeast"/>
              <w:jc w:val="both"/>
              <w:rPr>
                <w:rFonts w:ascii="Arial" w:hAnsi="Arial" w:cs="Arial"/>
                <w:szCs w:val="22"/>
                <w:lang w:eastAsia="en-US"/>
              </w:rPr>
            </w:pPr>
            <w:r w:rsidRPr="00C7478C">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22479F" w:rsidRPr="00C7478C" w:rsidRDefault="00773B6B" w:rsidP="00773B6B">
            <w:pPr>
              <w:tabs>
                <w:tab w:val="left" w:pos="555"/>
              </w:tabs>
              <w:spacing w:before="120" w:line="240" w:lineRule="atLeast"/>
              <w:ind w:right="113"/>
              <w:rPr>
                <w:rFonts w:ascii="Arial" w:hAnsi="Arial" w:cs="Arial"/>
                <w:szCs w:val="22"/>
                <w:lang w:eastAsia="en-US"/>
              </w:rPr>
            </w:pPr>
            <w:r w:rsidRPr="00C7478C">
              <w:rPr>
                <w:rFonts w:ascii="Arial" w:hAnsi="Arial" w:cs="Arial"/>
                <w:szCs w:val="22"/>
                <w:lang w:eastAsia="en-US"/>
              </w:rPr>
              <w:tab/>
              <w:t>Se indica en la memoria económica del contrato.</w:t>
            </w:r>
          </w:p>
        </w:tc>
      </w:tr>
    </w:tbl>
    <w:p w:rsidR="00367F2F" w:rsidRPr="00C7478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C7478C" w:rsidTr="00354CEA">
        <w:trPr>
          <w:trHeight w:hRule="exact" w:val="340"/>
        </w:trPr>
        <w:tc>
          <w:tcPr>
            <w:tcW w:w="8506" w:type="dxa"/>
            <w:vAlign w:val="center"/>
          </w:tcPr>
          <w:p w:rsidR="00367F2F" w:rsidRPr="00C7478C" w:rsidRDefault="00367F2F" w:rsidP="00233FE9">
            <w:pPr>
              <w:spacing w:line="240" w:lineRule="atLeast"/>
              <w:jc w:val="both"/>
              <w:rPr>
                <w:rFonts w:ascii="Arial" w:hAnsi="Arial" w:cs="Arial"/>
              </w:rPr>
            </w:pPr>
            <w:bookmarkStart w:id="3" w:name="CC_5"/>
            <w:r w:rsidRPr="00C7478C">
              <w:rPr>
                <w:rFonts w:ascii="Arial" w:hAnsi="Arial" w:cs="Arial"/>
                <w:b/>
              </w:rPr>
              <w:t>5.-</w:t>
            </w:r>
            <w:bookmarkEnd w:id="3"/>
            <w:r w:rsidRPr="00C7478C">
              <w:rPr>
                <w:rFonts w:ascii="Arial" w:hAnsi="Arial" w:cs="Arial"/>
                <w:b/>
              </w:rPr>
              <w:t xml:space="preserve"> VALOR ESTIMADO DEL CONTRATO </w:t>
            </w:r>
            <w:r w:rsidRPr="00C7478C">
              <w:rPr>
                <w:rFonts w:ascii="Arial" w:hAnsi="Arial" w:cs="Arial"/>
                <w:b/>
                <w:lang w:eastAsia="en-US"/>
              </w:rPr>
              <w:t>(</w:t>
            </w:r>
            <w:r w:rsidRPr="00C7478C">
              <w:rPr>
                <w:rFonts w:ascii="Arial" w:hAnsi="Arial" w:cs="Arial"/>
                <w:b/>
              </w:rPr>
              <w:t>IVA NO INCLUIDO)</w:t>
            </w:r>
          </w:p>
        </w:tc>
      </w:tr>
      <w:tr w:rsidR="00367F2F" w:rsidRPr="006918E8" w:rsidTr="00BA1B09">
        <w:trPr>
          <w:trHeight w:hRule="exact" w:val="454"/>
        </w:trPr>
        <w:tc>
          <w:tcPr>
            <w:tcW w:w="8506" w:type="dxa"/>
            <w:vAlign w:val="center"/>
          </w:tcPr>
          <w:p w:rsidR="00367F2F" w:rsidRPr="00C7478C" w:rsidRDefault="00367F2F" w:rsidP="00233FE9">
            <w:pPr>
              <w:spacing w:line="240" w:lineRule="atLeast"/>
              <w:jc w:val="both"/>
              <w:rPr>
                <w:rFonts w:ascii="Arial" w:hAnsi="Arial" w:cs="Arial"/>
                <w:b/>
              </w:rPr>
            </w:pPr>
            <w:r w:rsidRPr="00C7478C">
              <w:rPr>
                <w:rFonts w:ascii="Arial" w:hAnsi="Arial" w:cs="Arial"/>
              </w:rPr>
              <w:t xml:space="preserve">Importe: </w:t>
            </w:r>
            <w:r w:rsidR="00C7478C" w:rsidRPr="00C7478C">
              <w:rPr>
                <w:rFonts w:ascii="Arial" w:hAnsi="Arial" w:cs="Arial"/>
                <w:color w:val="000000"/>
              </w:rPr>
              <w:t>195.764,42 €</w:t>
            </w: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773B6B" w:rsidRDefault="00354CEA" w:rsidP="005D21AF">
            <w:pPr>
              <w:spacing w:before="40" w:after="40"/>
              <w:ind w:left="181"/>
              <w:jc w:val="both"/>
              <w:rPr>
                <w:rFonts w:ascii="Arial" w:eastAsia="Cambria" w:hAnsi="Arial" w:cs="Arial"/>
                <w:sz w:val="8"/>
                <w:szCs w:val="8"/>
                <w:highlight w:val="yellow"/>
              </w:rPr>
            </w:pPr>
          </w:p>
          <w:tbl>
            <w:tblPr>
              <w:tblStyle w:val="Saretaduntaula"/>
              <w:tblW w:w="7942" w:type="dxa"/>
              <w:tblInd w:w="34" w:type="dxa"/>
              <w:tblLayout w:type="fixed"/>
              <w:tblLook w:val="04A0" w:firstRow="1" w:lastRow="0" w:firstColumn="1" w:lastColumn="0" w:noHBand="0" w:noVBand="1"/>
            </w:tblPr>
            <w:tblGrid>
              <w:gridCol w:w="1672"/>
              <w:gridCol w:w="1673"/>
              <w:gridCol w:w="2329"/>
              <w:gridCol w:w="2268"/>
            </w:tblGrid>
            <w:tr w:rsidR="00B96773" w:rsidRPr="00773B6B" w:rsidTr="00B96773">
              <w:trPr>
                <w:cantSplit/>
                <w:trHeight w:hRule="exact" w:val="1134"/>
              </w:trPr>
              <w:tc>
                <w:tcPr>
                  <w:tcW w:w="1672" w:type="dxa"/>
                  <w:tcBorders>
                    <w:top w:val="nil"/>
                    <w:left w:val="nil"/>
                  </w:tcBorders>
                  <w:vAlign w:val="bottom"/>
                </w:tcPr>
                <w:p w:rsidR="00B96773" w:rsidRPr="00C7478C" w:rsidRDefault="00B96773" w:rsidP="005D21AF">
                  <w:pPr>
                    <w:spacing w:before="40" w:after="40"/>
                    <w:jc w:val="center"/>
                    <w:rPr>
                      <w:rFonts w:ascii="Arial" w:eastAsia="Cambria" w:hAnsi="Arial" w:cs="Arial"/>
                      <w:szCs w:val="22"/>
                      <w:lang w:eastAsia="en-US"/>
                    </w:rPr>
                  </w:pPr>
                </w:p>
              </w:tc>
              <w:tc>
                <w:tcPr>
                  <w:tcW w:w="1673" w:type="dxa"/>
                  <w:vAlign w:val="bottom"/>
                </w:tcPr>
                <w:p w:rsidR="00B96773" w:rsidRPr="00C7478C" w:rsidRDefault="00B96773" w:rsidP="005D21AF">
                  <w:pPr>
                    <w:spacing w:before="40" w:after="40"/>
                    <w:jc w:val="center"/>
                    <w:rPr>
                      <w:rFonts w:ascii="Arial" w:eastAsia="Cambria" w:hAnsi="Arial" w:cs="Arial"/>
                      <w:szCs w:val="22"/>
                      <w:lang w:eastAsia="en-US"/>
                    </w:rPr>
                  </w:pPr>
                  <w:r w:rsidRPr="00C7478C">
                    <w:rPr>
                      <w:rFonts w:ascii="Arial" w:eastAsia="Cambria" w:hAnsi="Arial" w:cs="Arial"/>
                      <w:szCs w:val="22"/>
                      <w:lang w:eastAsia="en-US"/>
                    </w:rPr>
                    <w:t>Presupuesto base</w:t>
                  </w:r>
                </w:p>
                <w:p w:rsidR="00B96773" w:rsidRPr="00C7478C" w:rsidRDefault="00B96773" w:rsidP="005D21AF">
                  <w:pPr>
                    <w:spacing w:before="40" w:after="120"/>
                    <w:jc w:val="center"/>
                    <w:rPr>
                      <w:rFonts w:ascii="Arial" w:eastAsia="Cambria" w:hAnsi="Arial" w:cs="Arial"/>
                      <w:szCs w:val="22"/>
                      <w:lang w:eastAsia="en-US"/>
                    </w:rPr>
                  </w:pPr>
                  <w:r w:rsidRPr="00C7478C">
                    <w:rPr>
                      <w:rFonts w:ascii="Arial" w:eastAsia="Cambria" w:hAnsi="Arial" w:cs="Arial"/>
                      <w:szCs w:val="22"/>
                      <w:lang w:eastAsia="en-US"/>
                    </w:rPr>
                    <w:t>(IVA excluido)</w:t>
                  </w:r>
                </w:p>
              </w:tc>
              <w:tc>
                <w:tcPr>
                  <w:tcW w:w="2329" w:type="dxa"/>
                  <w:vAlign w:val="bottom"/>
                </w:tcPr>
                <w:p w:rsidR="00B96773" w:rsidRPr="00C7478C" w:rsidRDefault="00B96773" w:rsidP="005D21AF">
                  <w:pPr>
                    <w:spacing w:before="40" w:after="120"/>
                    <w:jc w:val="center"/>
                    <w:rPr>
                      <w:rFonts w:ascii="Arial" w:eastAsia="Cambria" w:hAnsi="Arial" w:cs="Arial"/>
                      <w:szCs w:val="22"/>
                      <w:lang w:eastAsia="en-US"/>
                    </w:rPr>
                  </w:pPr>
                  <w:r w:rsidRPr="00C7478C">
                    <w:rPr>
                      <w:rFonts w:ascii="Arial" w:eastAsia="Cambria" w:hAnsi="Arial" w:cs="Arial"/>
                      <w:szCs w:val="22"/>
                      <w:lang w:eastAsia="en-US"/>
                    </w:rPr>
                    <w:t>Prórrogas</w:t>
                  </w:r>
                </w:p>
              </w:tc>
              <w:tc>
                <w:tcPr>
                  <w:tcW w:w="2268" w:type="dxa"/>
                  <w:vAlign w:val="bottom"/>
                </w:tcPr>
                <w:p w:rsidR="00B96773" w:rsidRPr="00C7478C" w:rsidRDefault="00B96773" w:rsidP="005D21AF">
                  <w:pPr>
                    <w:spacing w:before="40" w:after="120"/>
                    <w:jc w:val="center"/>
                    <w:rPr>
                      <w:rFonts w:ascii="Arial" w:eastAsia="Cambria" w:hAnsi="Arial" w:cs="Arial"/>
                      <w:szCs w:val="22"/>
                      <w:lang w:eastAsia="en-US"/>
                    </w:rPr>
                  </w:pPr>
                  <w:r w:rsidRPr="00C7478C">
                    <w:rPr>
                      <w:rFonts w:ascii="Arial" w:eastAsia="Cambria" w:hAnsi="Arial" w:cs="Arial"/>
                      <w:szCs w:val="22"/>
                      <w:lang w:eastAsia="en-US"/>
                    </w:rPr>
                    <w:t>VALOR ESTIMADO TOTAL</w:t>
                  </w:r>
                </w:p>
              </w:tc>
            </w:tr>
            <w:tr w:rsidR="00B96773" w:rsidRPr="00773B6B" w:rsidTr="00B96773">
              <w:trPr>
                <w:trHeight w:val="454"/>
              </w:trPr>
              <w:tc>
                <w:tcPr>
                  <w:tcW w:w="1672" w:type="dxa"/>
                  <w:vAlign w:val="center"/>
                </w:tcPr>
                <w:p w:rsidR="00B96773" w:rsidRPr="00C7478C" w:rsidRDefault="00B96773" w:rsidP="005D21AF">
                  <w:pPr>
                    <w:spacing w:before="40" w:after="40"/>
                    <w:rPr>
                      <w:rFonts w:ascii="Arial" w:eastAsia="Cambria" w:hAnsi="Arial" w:cs="Arial"/>
                      <w:szCs w:val="22"/>
                      <w:lang w:eastAsia="en-US"/>
                    </w:rPr>
                  </w:pPr>
                  <w:r w:rsidRPr="00C7478C">
                    <w:rPr>
                      <w:rFonts w:ascii="Arial" w:eastAsia="Cambria" w:hAnsi="Arial" w:cs="Arial"/>
                      <w:szCs w:val="22"/>
                      <w:lang w:eastAsia="en-US"/>
                    </w:rPr>
                    <w:t>TOTAL</w:t>
                  </w:r>
                </w:p>
              </w:tc>
              <w:tc>
                <w:tcPr>
                  <w:tcW w:w="1673" w:type="dxa"/>
                  <w:vAlign w:val="center"/>
                </w:tcPr>
                <w:p w:rsidR="00B96773" w:rsidRPr="00C7478C" w:rsidRDefault="00C7478C" w:rsidP="005A5710">
                  <w:pPr>
                    <w:ind w:right="113"/>
                    <w:jc w:val="right"/>
                    <w:rPr>
                      <w:rFonts w:ascii="Arial" w:eastAsia="Cambria" w:hAnsi="Arial" w:cs="Arial"/>
                      <w:szCs w:val="22"/>
                      <w:lang w:eastAsia="en-US"/>
                    </w:rPr>
                  </w:pPr>
                  <w:r w:rsidRPr="00C7478C">
                    <w:rPr>
                      <w:rFonts w:ascii="Arial" w:hAnsi="Arial" w:cs="Arial"/>
                      <w:color w:val="000000"/>
                    </w:rPr>
                    <w:t>97.882,21 €</w:t>
                  </w:r>
                </w:p>
              </w:tc>
              <w:tc>
                <w:tcPr>
                  <w:tcW w:w="2329" w:type="dxa"/>
                  <w:vAlign w:val="center"/>
                </w:tcPr>
                <w:p w:rsidR="00B96773" w:rsidRPr="00C7478C" w:rsidRDefault="00C7478C" w:rsidP="00C7478C">
                  <w:pPr>
                    <w:ind w:right="113"/>
                    <w:jc w:val="center"/>
                    <w:rPr>
                      <w:rFonts w:ascii="Arial" w:eastAsia="Cambria" w:hAnsi="Arial" w:cs="Arial"/>
                      <w:szCs w:val="22"/>
                      <w:lang w:eastAsia="en-US"/>
                    </w:rPr>
                  </w:pPr>
                  <w:r w:rsidRPr="00C7478C">
                    <w:rPr>
                      <w:rFonts w:ascii="Arial" w:eastAsia="Cambria" w:hAnsi="Arial" w:cs="Arial"/>
                      <w:szCs w:val="22"/>
                      <w:lang w:eastAsia="en-US"/>
                    </w:rPr>
                    <w:t>UN AÑO</w:t>
                  </w:r>
                </w:p>
              </w:tc>
              <w:tc>
                <w:tcPr>
                  <w:tcW w:w="2268" w:type="dxa"/>
                  <w:vAlign w:val="center"/>
                </w:tcPr>
                <w:p w:rsidR="00B96773" w:rsidRPr="00C7478C" w:rsidRDefault="00C7478C" w:rsidP="00C7478C">
                  <w:pPr>
                    <w:ind w:right="113"/>
                    <w:jc w:val="center"/>
                    <w:rPr>
                      <w:rFonts w:ascii="Arial" w:eastAsia="Cambria" w:hAnsi="Arial" w:cs="Arial"/>
                      <w:szCs w:val="22"/>
                      <w:lang w:eastAsia="en-US"/>
                    </w:rPr>
                  </w:pPr>
                  <w:r w:rsidRPr="00C7478C">
                    <w:rPr>
                      <w:rFonts w:ascii="Arial" w:hAnsi="Arial" w:cs="Arial"/>
                      <w:color w:val="000000"/>
                    </w:rPr>
                    <w:t>195.764,42 €</w:t>
                  </w:r>
                </w:p>
              </w:tc>
            </w:tr>
          </w:tbl>
          <w:p w:rsidR="00354CEA" w:rsidRPr="00773B6B" w:rsidRDefault="00354CEA" w:rsidP="005D21AF">
            <w:pPr>
              <w:spacing w:before="40" w:after="40"/>
              <w:ind w:left="181"/>
              <w:jc w:val="both"/>
              <w:rPr>
                <w:rFonts w:ascii="Arial" w:eastAsia="Cambria" w:hAnsi="Arial" w:cs="Arial"/>
                <w:strike/>
                <w:highlight w:val="yellow"/>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4" w:name="CC_6"/>
            <w:r w:rsidRPr="006918E8">
              <w:rPr>
                <w:rFonts w:ascii="Arial" w:hAnsi="Arial" w:cs="Arial"/>
                <w:b/>
              </w:rPr>
              <w:t>6.-</w:t>
            </w:r>
            <w:bookmarkEnd w:id="4"/>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773B6B"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7478C" w:rsidRDefault="00367F2F" w:rsidP="00233FE9">
            <w:pPr>
              <w:spacing w:line="240" w:lineRule="atLeast"/>
              <w:jc w:val="both"/>
              <w:rPr>
                <w:rFonts w:ascii="Arial" w:hAnsi="Arial" w:cs="Arial"/>
                <w:szCs w:val="22"/>
                <w:lang w:eastAsia="en-US"/>
              </w:rPr>
            </w:pPr>
            <w:bookmarkStart w:id="5" w:name="CC_7"/>
            <w:r w:rsidRPr="00C7478C">
              <w:rPr>
                <w:rFonts w:ascii="Arial" w:hAnsi="Arial" w:cs="Arial"/>
                <w:b/>
                <w:szCs w:val="22"/>
                <w:lang w:eastAsia="en-US"/>
              </w:rPr>
              <w:t>7.-</w:t>
            </w:r>
            <w:bookmarkEnd w:id="5"/>
            <w:r w:rsidRPr="00C7478C">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7478C" w:rsidRDefault="00367F2F" w:rsidP="00233FE9">
            <w:pPr>
              <w:spacing w:before="40" w:after="40" w:line="240" w:lineRule="atLeast"/>
              <w:jc w:val="center"/>
              <w:rPr>
                <w:rFonts w:ascii="Arial" w:hAnsi="Arial" w:cs="Arial"/>
                <w:szCs w:val="22"/>
                <w:lang w:eastAsia="en-US"/>
              </w:rPr>
            </w:pPr>
            <w:r w:rsidRPr="00C7478C">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7478C" w:rsidRDefault="00367F2F" w:rsidP="00233FE9">
            <w:pPr>
              <w:spacing w:before="40" w:after="40" w:line="240" w:lineRule="atLeast"/>
              <w:jc w:val="center"/>
              <w:rPr>
                <w:rFonts w:ascii="Arial" w:hAnsi="Arial" w:cs="Arial"/>
                <w:szCs w:val="22"/>
                <w:lang w:eastAsia="en-US"/>
              </w:rPr>
            </w:pPr>
            <w:r w:rsidRPr="00C7478C">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7478C" w:rsidRDefault="00367F2F" w:rsidP="00233FE9">
            <w:pPr>
              <w:spacing w:before="40" w:after="40" w:line="240" w:lineRule="atLeast"/>
              <w:jc w:val="center"/>
              <w:rPr>
                <w:rFonts w:ascii="Arial" w:hAnsi="Arial" w:cs="Arial"/>
                <w:szCs w:val="22"/>
                <w:lang w:eastAsia="en-US"/>
              </w:rPr>
            </w:pPr>
            <w:r w:rsidRPr="00C7478C">
              <w:rPr>
                <w:rFonts w:ascii="Arial" w:hAnsi="Arial" w:cs="Arial"/>
                <w:szCs w:val="22"/>
                <w:lang w:eastAsia="en-US"/>
              </w:rPr>
              <w:t>IMPORTE</w:t>
            </w:r>
          </w:p>
        </w:tc>
      </w:tr>
      <w:tr w:rsidR="00773B6B"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3B6B" w:rsidRPr="00C7478C" w:rsidRDefault="00773B6B" w:rsidP="00773B6B">
            <w:pPr>
              <w:spacing w:before="40" w:after="40" w:line="240" w:lineRule="atLeast"/>
              <w:jc w:val="center"/>
              <w:rPr>
                <w:rFonts w:ascii="Arial" w:hAnsi="Arial" w:cs="Arial"/>
                <w:szCs w:val="22"/>
                <w:lang w:eastAsia="en-US"/>
              </w:rPr>
            </w:pPr>
            <w:r w:rsidRPr="00C7478C">
              <w:rPr>
                <w:rFonts w:ascii="Arial"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3B6B" w:rsidRPr="00C7478C" w:rsidRDefault="00773B6B" w:rsidP="00773B6B">
            <w:pPr>
              <w:spacing w:before="40" w:after="40" w:line="240" w:lineRule="atLeast"/>
              <w:ind w:left="57"/>
              <w:jc w:val="center"/>
              <w:rPr>
                <w:rFonts w:ascii="Arial" w:hAnsi="Arial" w:cs="Arial"/>
                <w:szCs w:val="22"/>
                <w:lang w:eastAsia="en-US"/>
              </w:rPr>
            </w:pPr>
            <w:r w:rsidRPr="00C7478C">
              <w:rPr>
                <w:rFonts w:ascii="Arial" w:hAnsi="Arial" w:cs="Arial"/>
                <w:szCs w:val="22"/>
                <w:lang w:eastAsia="en-US"/>
              </w:rPr>
              <w:t>1. 0630.320.670.05.01 2027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73B6B" w:rsidRPr="00C7478C" w:rsidRDefault="00C7478C" w:rsidP="0031319F">
            <w:pPr>
              <w:spacing w:before="40" w:after="40" w:line="240" w:lineRule="atLeast"/>
              <w:jc w:val="center"/>
              <w:rPr>
                <w:rFonts w:ascii="Arial" w:hAnsi="Arial" w:cs="Arial"/>
                <w:szCs w:val="22"/>
                <w:lang w:eastAsia="en-US"/>
              </w:rPr>
            </w:pPr>
            <w:r w:rsidRPr="00C7478C">
              <w:rPr>
                <w:rFonts w:ascii="Arial" w:hAnsi="Arial" w:cs="Arial"/>
                <w:color w:val="000000"/>
              </w:rPr>
              <w:t xml:space="preserve">118.437,47 </w:t>
            </w:r>
            <w:r w:rsidR="00773B6B" w:rsidRPr="00C7478C">
              <w:rPr>
                <w:rFonts w:ascii="Arial" w:hAnsi="Arial" w:cs="Arial"/>
                <w:szCs w:val="22"/>
                <w:lang w:eastAsia="en-US"/>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31319F" w:rsidRDefault="00367F2F" w:rsidP="00233FE9">
            <w:pPr>
              <w:spacing w:line="240" w:lineRule="atLeast"/>
              <w:jc w:val="both"/>
              <w:rPr>
                <w:rFonts w:ascii="Arial" w:hAnsi="Arial" w:cs="Arial"/>
                <w:szCs w:val="22"/>
                <w:lang w:eastAsia="en-US"/>
              </w:rPr>
            </w:pPr>
            <w:bookmarkStart w:id="6" w:name="CC_8"/>
            <w:r w:rsidRPr="0031319F">
              <w:rPr>
                <w:rFonts w:ascii="Arial" w:hAnsi="Arial" w:cs="Arial"/>
                <w:b/>
                <w:szCs w:val="22"/>
                <w:lang w:eastAsia="en-US"/>
              </w:rPr>
              <w:t>8.-</w:t>
            </w:r>
            <w:bookmarkEnd w:id="6"/>
            <w:r w:rsidRPr="0031319F">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31319F" w:rsidRDefault="00367F2F" w:rsidP="00233FE9">
            <w:pPr>
              <w:spacing w:before="40" w:after="40" w:line="240" w:lineRule="atLeast"/>
              <w:jc w:val="both"/>
              <w:rPr>
                <w:rFonts w:ascii="Arial" w:hAnsi="Arial" w:cs="Arial"/>
                <w:i/>
                <w:szCs w:val="22"/>
                <w:lang w:eastAsia="en-US"/>
              </w:rPr>
            </w:pPr>
            <w:r w:rsidRPr="0031319F">
              <w:rPr>
                <w:rFonts w:ascii="Arial" w:hAnsi="Arial" w:cs="Arial"/>
                <w:szCs w:val="22"/>
                <w:lang w:eastAsia="en-US"/>
              </w:rPr>
              <w:t xml:space="preserve">Plazo total: </w:t>
            </w:r>
            <w:r w:rsidR="00C7478C" w:rsidRPr="0031319F">
              <w:rPr>
                <w:rFonts w:ascii="Arial" w:hAnsi="Arial" w:cs="Arial"/>
                <w:szCs w:val="22"/>
                <w:lang w:eastAsia="en-US"/>
              </w:rPr>
              <w:t>UN (1) AÑO</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31319F" w:rsidRDefault="00367F2F" w:rsidP="00233FE9">
            <w:pPr>
              <w:spacing w:before="40" w:after="40" w:line="240" w:lineRule="atLeast"/>
              <w:rPr>
                <w:rFonts w:ascii="Arial" w:hAnsi="Arial" w:cs="Arial"/>
                <w:szCs w:val="22"/>
                <w:lang w:eastAsia="en-US"/>
              </w:rPr>
            </w:pPr>
            <w:r w:rsidRPr="0031319F">
              <w:rPr>
                <w:rFonts w:ascii="Arial" w:hAnsi="Arial" w:cs="Arial"/>
                <w:szCs w:val="22"/>
                <w:lang w:eastAsia="en-US"/>
              </w:rPr>
              <w:t>Plazos parciales</w:t>
            </w:r>
            <w:r w:rsidRPr="0031319F">
              <w:rPr>
                <w:rFonts w:ascii="Arial" w:hAnsi="Arial" w:cs="Arial"/>
                <w:szCs w:val="22"/>
                <w:lang w:eastAsia="en-US"/>
              </w:rPr>
              <w:tab/>
            </w:r>
            <w:r w:rsidRPr="0031319F">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31319F" w:rsidRDefault="00367F2F" w:rsidP="007C169F">
            <w:pPr>
              <w:spacing w:line="240" w:lineRule="atLeast"/>
              <w:jc w:val="right"/>
              <w:rPr>
                <w:rFonts w:ascii="Arial" w:hAnsi="Arial" w:cs="Arial"/>
                <w:szCs w:val="22"/>
                <w:lang w:eastAsia="en-US"/>
              </w:rPr>
            </w:pPr>
            <w:r w:rsidRPr="003131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319F"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31319F" w:rsidRDefault="00367F2F" w:rsidP="007C169F">
            <w:pPr>
              <w:spacing w:line="240" w:lineRule="atLeast"/>
              <w:jc w:val="right"/>
              <w:rPr>
                <w:rFonts w:ascii="Arial" w:hAnsi="Arial" w:cs="Arial"/>
                <w:szCs w:val="22"/>
                <w:lang w:eastAsia="en-US"/>
              </w:rPr>
            </w:pPr>
            <w:r w:rsidRPr="0031319F">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319F" w:rsidRDefault="0031319F" w:rsidP="00233FE9">
            <w:pPr>
              <w:spacing w:line="240" w:lineRule="atLeast"/>
              <w:rPr>
                <w:rFonts w:ascii="Arial" w:hAnsi="Arial" w:cs="Arial"/>
                <w:szCs w:val="22"/>
                <w:lang w:eastAsia="en-US"/>
              </w:rPr>
            </w:pPr>
            <w:r w:rsidRPr="0031319F">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31319F"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0E29FC">
        <w:trPr>
          <w:trHeight w:hRule="exact" w:val="60"/>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C7478C" w:rsidRDefault="00367F2F" w:rsidP="00233FE9">
            <w:pPr>
              <w:spacing w:line="240" w:lineRule="atLeast"/>
              <w:jc w:val="both"/>
              <w:rPr>
                <w:rFonts w:ascii="Arial" w:hAnsi="Arial" w:cs="Arial"/>
                <w:b/>
              </w:rPr>
            </w:pPr>
            <w:bookmarkStart w:id="7" w:name="CC_9"/>
            <w:r w:rsidRPr="00C7478C">
              <w:rPr>
                <w:rFonts w:ascii="Arial" w:hAnsi="Arial" w:cs="Arial"/>
                <w:b/>
              </w:rPr>
              <w:t>9.-</w:t>
            </w:r>
            <w:bookmarkEnd w:id="7"/>
            <w:r w:rsidRPr="00C7478C">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C7478C"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C7478C" w:rsidRDefault="00367F2F" w:rsidP="00233FE9">
            <w:pPr>
              <w:spacing w:line="240" w:lineRule="atLeast"/>
              <w:jc w:val="right"/>
              <w:rPr>
                <w:rFonts w:ascii="Arial" w:hAnsi="Arial" w:cs="Arial"/>
                <w:szCs w:val="22"/>
                <w:lang w:eastAsia="en-US"/>
              </w:rPr>
            </w:pPr>
            <w:r w:rsidRPr="00C7478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C7478C" w:rsidRDefault="00827E1F" w:rsidP="00233FE9">
            <w:pPr>
              <w:spacing w:line="240" w:lineRule="atLeast"/>
              <w:jc w:val="center"/>
              <w:rPr>
                <w:rFonts w:ascii="Arial" w:hAnsi="Arial" w:cs="Arial"/>
                <w:b/>
              </w:rPr>
            </w:pPr>
            <w:r w:rsidRPr="00C7478C">
              <w:rPr>
                <w:rFonts w:ascii="Arial" w:hAnsi="Arial" w:cs="Arial"/>
                <w:b/>
              </w:rPr>
              <w:t>X</w:t>
            </w:r>
          </w:p>
        </w:tc>
        <w:tc>
          <w:tcPr>
            <w:tcW w:w="7371" w:type="dxa"/>
            <w:vMerge w:val="restart"/>
            <w:tcBorders>
              <w:top w:val="nil"/>
              <w:left w:val="single" w:sz="8" w:space="0" w:color="auto"/>
            </w:tcBorders>
          </w:tcPr>
          <w:p w:rsidR="00367F2F" w:rsidRPr="00C7478C" w:rsidRDefault="00367F2F" w:rsidP="00233FE9">
            <w:pPr>
              <w:spacing w:before="40" w:after="40" w:line="240" w:lineRule="atLeast"/>
              <w:jc w:val="both"/>
              <w:rPr>
                <w:rFonts w:ascii="Arial" w:hAnsi="Arial" w:cs="Arial"/>
              </w:rPr>
            </w:pPr>
            <w:r w:rsidRPr="00C7478C">
              <w:rPr>
                <w:rFonts w:ascii="Arial" w:hAnsi="Arial" w:cs="Arial"/>
              </w:rPr>
              <w:t>Plazo prórroga:</w:t>
            </w:r>
            <w:r w:rsidR="00C7478C" w:rsidRPr="00C7478C">
              <w:rPr>
                <w:rFonts w:ascii="Arial" w:hAnsi="Arial" w:cs="Arial"/>
              </w:rPr>
              <w:t xml:space="preserve"> UN (1) AÑO</w:t>
            </w:r>
          </w:p>
        </w:tc>
      </w:tr>
      <w:tr w:rsidR="00367F2F" w:rsidRPr="006918E8" w:rsidTr="00576B02">
        <w:trPr>
          <w:trHeight w:val="189"/>
        </w:trPr>
        <w:tc>
          <w:tcPr>
            <w:tcW w:w="1135" w:type="dxa"/>
            <w:gridSpan w:val="2"/>
            <w:tcBorders>
              <w:top w:val="nil"/>
              <w:bottom w:val="nil"/>
              <w:right w:val="nil"/>
            </w:tcBorders>
            <w:vAlign w:val="center"/>
          </w:tcPr>
          <w:p w:rsidR="00367F2F" w:rsidRPr="00C7478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C7478C"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C7478C" w:rsidRDefault="00367F2F" w:rsidP="00233FE9">
            <w:pPr>
              <w:spacing w:line="240" w:lineRule="atLeast"/>
              <w:jc w:val="right"/>
              <w:rPr>
                <w:rFonts w:ascii="Arial" w:hAnsi="Arial" w:cs="Arial"/>
                <w:szCs w:val="22"/>
                <w:lang w:eastAsia="en-US"/>
              </w:rPr>
            </w:pPr>
            <w:r w:rsidRPr="00C7478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C7478C"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C7478C"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0E29FC">
            <w:pPr>
              <w:spacing w:line="240" w:lineRule="atLeas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827E1F" w:rsidRDefault="00367F2F" w:rsidP="00233FE9">
            <w:pPr>
              <w:spacing w:line="240" w:lineRule="atLeast"/>
              <w:jc w:val="both"/>
              <w:rPr>
                <w:rFonts w:ascii="Arial" w:hAnsi="Arial" w:cs="Arial"/>
                <w:b/>
              </w:rPr>
            </w:pPr>
            <w:bookmarkStart w:id="8" w:name="CC_10"/>
            <w:r w:rsidRPr="00827E1F">
              <w:rPr>
                <w:rFonts w:ascii="Arial" w:hAnsi="Arial" w:cs="Arial"/>
                <w:b/>
              </w:rPr>
              <w:t>10.-</w:t>
            </w:r>
            <w:bookmarkEnd w:id="8"/>
            <w:r w:rsidRPr="00827E1F">
              <w:rPr>
                <w:rFonts w:ascii="Arial" w:hAnsi="Arial" w:cs="Arial"/>
                <w:b/>
              </w:rPr>
              <w:t xml:space="preserve"> FORMA DE PAGO</w:t>
            </w:r>
          </w:p>
        </w:tc>
      </w:tr>
      <w:tr w:rsidR="00367F2F" w:rsidRPr="006918E8" w:rsidTr="00576B02">
        <w:trPr>
          <w:trHeight w:val="454"/>
        </w:trPr>
        <w:tc>
          <w:tcPr>
            <w:tcW w:w="8506" w:type="dxa"/>
            <w:vAlign w:val="center"/>
          </w:tcPr>
          <w:p w:rsidR="00367F2F" w:rsidRPr="00827E1F" w:rsidRDefault="00367F2F" w:rsidP="00233FE9">
            <w:pPr>
              <w:spacing w:line="240" w:lineRule="atLeast"/>
              <w:jc w:val="both"/>
              <w:rPr>
                <w:rFonts w:ascii="Arial" w:hAnsi="Arial" w:cs="Arial"/>
              </w:rPr>
            </w:pPr>
          </w:p>
          <w:p w:rsidR="00773B6B" w:rsidRPr="00827E1F" w:rsidRDefault="00773B6B" w:rsidP="00773B6B">
            <w:pPr>
              <w:spacing w:line="240" w:lineRule="atLeast"/>
              <w:jc w:val="both"/>
              <w:rPr>
                <w:rFonts w:ascii="Arial" w:hAnsi="Arial" w:cs="Arial"/>
              </w:rPr>
            </w:pPr>
            <w:r w:rsidRPr="00827E1F">
              <w:rPr>
                <w:rFonts w:ascii="Arial" w:hAnsi="Arial" w:cs="Arial"/>
              </w:rPr>
              <w:t>El precio del contrato se abonará mediante transferencia bancaria tras la presentación de las facturas correspondientes y previa aprobación por parte de la Dirección Técnica de los suministros y servicios realizados.</w:t>
            </w:r>
          </w:p>
          <w:p w:rsidR="00367F2F" w:rsidRPr="00827E1F"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Default="00773B6B" w:rsidP="00233FE9">
            <w:pPr>
              <w:spacing w:line="240" w:lineRule="atLeast"/>
              <w:jc w:val="both"/>
              <w:rPr>
                <w:rFonts w:ascii="Arial" w:hAnsi="Arial" w:cs="Arial"/>
              </w:rPr>
            </w:pPr>
            <w:r>
              <w:rPr>
                <w:rFonts w:ascii="Arial" w:hAnsi="Arial" w:cs="Arial"/>
              </w:rPr>
              <w:t>Gipuzkoa</w:t>
            </w:r>
          </w:p>
          <w:p w:rsidR="00773B6B" w:rsidRPr="006918E8" w:rsidRDefault="00773B6B"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0" w:name="CC_12"/>
            <w:r w:rsidRPr="006918E8">
              <w:rPr>
                <w:rFonts w:ascii="Arial" w:hAnsi="Arial" w:cs="Arial"/>
                <w:b/>
              </w:rPr>
              <w:t>12.-</w:t>
            </w:r>
            <w:bookmarkEnd w:id="10"/>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773B6B"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3"/>
            <w:r w:rsidRPr="006918E8">
              <w:rPr>
                <w:rFonts w:ascii="Arial" w:hAnsi="Arial" w:cs="Arial"/>
                <w:b/>
              </w:rPr>
              <w:t>13.-</w:t>
            </w:r>
            <w:bookmarkEnd w:id="11"/>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773B6B"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6772DA">
        <w:trPr>
          <w:trHeight w:val="591"/>
        </w:trPr>
        <w:tc>
          <w:tcPr>
            <w:tcW w:w="8506" w:type="dxa"/>
            <w:gridSpan w:val="11"/>
            <w:tcBorders>
              <w:left w:val="single" w:sz="4" w:space="0" w:color="000000"/>
              <w:right w:val="single" w:sz="4" w:space="0" w:color="000000"/>
            </w:tcBorders>
            <w:shd w:val="clear" w:color="auto" w:fill="FFFFFF"/>
          </w:tcPr>
          <w:p w:rsidR="00367F2F" w:rsidRPr="006918E8" w:rsidRDefault="00367F2F" w:rsidP="00773B6B">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773B6B" w:rsidRPr="00003B7E" w:rsidRDefault="00773B6B" w:rsidP="00773B6B">
            <w:pPr>
              <w:tabs>
                <w:tab w:val="left" w:pos="8222"/>
              </w:tabs>
              <w:ind w:left="142" w:right="141"/>
              <w:jc w:val="both"/>
              <w:rPr>
                <w:rFonts w:ascii="Arial" w:eastAsia="Cambria" w:hAnsi="Arial" w:cs="Arial"/>
                <w:szCs w:val="22"/>
                <w:lang w:val="es-ES_tradnl" w:eastAsia="en-US"/>
              </w:rPr>
            </w:pPr>
            <w:r w:rsidRPr="00003B7E">
              <w:rPr>
                <w:rFonts w:ascii="Arial" w:eastAsia="Cambria" w:hAnsi="Arial" w:cs="Arial"/>
                <w:szCs w:val="22"/>
                <w:lang w:val="es-ES_tradnl" w:eastAsia="en-US"/>
              </w:rPr>
              <w:t xml:space="preserve">Volumen anual de negocio en el ámbito al que se refiere el contrato en alguno de los tres últimos ejercicios superior a </w:t>
            </w:r>
            <w:r w:rsidR="0031319F" w:rsidRPr="0031319F">
              <w:rPr>
                <w:rFonts w:ascii="Arial" w:hAnsi="Arial" w:cs="Arial"/>
                <w:b/>
                <w:szCs w:val="22"/>
                <w:lang w:val="eu-ES" w:eastAsia="en-US"/>
              </w:rPr>
              <w:t xml:space="preserve">97.882,21 </w:t>
            </w:r>
            <w:r w:rsidRPr="0031319F">
              <w:rPr>
                <w:rFonts w:ascii="Arial" w:eastAsia="Cambria" w:hAnsi="Arial" w:cs="Arial"/>
                <w:b/>
                <w:szCs w:val="22"/>
                <w:lang w:val="es-ES_tradnl" w:eastAsia="en-US"/>
              </w:rPr>
              <w:t>euros.</w:t>
            </w:r>
            <w:r w:rsidRPr="00003B7E">
              <w:rPr>
                <w:rFonts w:ascii="Arial" w:eastAsia="Cambria" w:hAnsi="Arial" w:cs="Arial"/>
                <w:szCs w:val="22"/>
                <w:lang w:val="es-ES_tradnl" w:eastAsia="en-US"/>
              </w:rPr>
              <w:t xml:space="preserve"> </w:t>
            </w:r>
          </w:p>
          <w:p w:rsidR="00773B6B" w:rsidRPr="00003B7E" w:rsidRDefault="00773B6B" w:rsidP="00773B6B">
            <w:pPr>
              <w:tabs>
                <w:tab w:val="left" w:pos="8222"/>
              </w:tabs>
              <w:ind w:left="142" w:right="141"/>
              <w:jc w:val="both"/>
              <w:rPr>
                <w:rFonts w:ascii="Arial" w:eastAsia="Cambria" w:hAnsi="Arial" w:cs="Arial"/>
                <w:szCs w:val="22"/>
                <w:lang w:val="es-ES_tradnl" w:eastAsia="en-US"/>
              </w:rPr>
            </w:pPr>
          </w:p>
          <w:p w:rsidR="00773B6B" w:rsidRDefault="00773B6B" w:rsidP="00773B6B">
            <w:pPr>
              <w:tabs>
                <w:tab w:val="left" w:pos="8222"/>
              </w:tabs>
              <w:ind w:left="142" w:right="141"/>
              <w:jc w:val="both"/>
              <w:rPr>
                <w:rFonts w:ascii="Arial" w:eastAsia="Cambria" w:hAnsi="Arial" w:cs="Arial"/>
                <w:szCs w:val="22"/>
                <w:lang w:val="es-ES_tradnl" w:eastAsia="en-US"/>
              </w:rPr>
            </w:pPr>
            <w:r w:rsidRPr="00003B7E">
              <w:rPr>
                <w:rFonts w:ascii="Arial" w:eastAsia="Cambria" w:hAnsi="Arial" w:cs="Arial"/>
                <w:szCs w:val="22"/>
                <w:lang w:val="es-ES_tradnl" w:eastAsia="en-US"/>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C7478C" w:rsidRDefault="00C7478C" w:rsidP="00773B6B">
            <w:pPr>
              <w:tabs>
                <w:tab w:val="left" w:pos="8222"/>
              </w:tabs>
              <w:ind w:left="142" w:right="141"/>
              <w:jc w:val="both"/>
              <w:rPr>
                <w:rFonts w:ascii="Arial" w:eastAsia="Cambria" w:hAnsi="Arial" w:cs="Arial"/>
                <w:szCs w:val="22"/>
                <w:lang w:val="es-ES_tradnl" w:eastAsia="en-US"/>
              </w:rPr>
            </w:pPr>
          </w:p>
          <w:p w:rsidR="0031319F" w:rsidRPr="00D33F5B" w:rsidRDefault="0031319F" w:rsidP="0031319F">
            <w:pPr>
              <w:tabs>
                <w:tab w:val="left" w:pos="8222"/>
              </w:tabs>
              <w:spacing w:line="240" w:lineRule="atLeast"/>
              <w:ind w:left="142"/>
              <w:jc w:val="both"/>
              <w:rPr>
                <w:rFonts w:ascii="Arial" w:hAnsi="Arial" w:cs="Arial"/>
                <w:szCs w:val="22"/>
                <w:lang w:eastAsia="en-US"/>
              </w:rPr>
            </w:pPr>
            <w:r w:rsidRPr="00A273CE">
              <w:rPr>
                <w:rFonts w:ascii="Arial" w:hAnsi="Arial" w:cs="Arial"/>
                <w:szCs w:val="22"/>
                <w:lang w:eastAsia="en-US"/>
              </w:rPr>
              <w:t>En el caso de empresas de nueva creación, entendiendo por tal aquella que tenga una antigüedad inferior a cinco años,</w:t>
            </w:r>
            <w:r>
              <w:t xml:space="preserve"> </w:t>
            </w:r>
            <w:r w:rsidRPr="00A273CE">
              <w:rPr>
                <w:rFonts w:ascii="Arial" w:hAnsi="Arial" w:cs="Arial"/>
                <w:szCs w:val="22"/>
                <w:lang w:eastAsia="en-US"/>
              </w:rPr>
              <w:t xml:space="preserve">la solvencia técnica se acreditará mediante certificación bancaria. En dicha certificación se hará constar que es titular de una cuenta, que el saldo positivo es de al menos </w:t>
            </w:r>
            <w:r>
              <w:rPr>
                <w:rFonts w:ascii="Arial" w:hAnsi="Arial" w:cs="Arial"/>
                <w:szCs w:val="22"/>
                <w:lang w:val="eu-ES" w:eastAsia="en-US"/>
              </w:rPr>
              <w:t>97.882,21</w:t>
            </w:r>
            <w:r w:rsidRPr="00264AA3">
              <w:rPr>
                <w:rFonts w:ascii="Arial" w:hAnsi="Arial" w:cs="Arial"/>
                <w:szCs w:val="22"/>
                <w:lang w:val="eu-ES" w:eastAsia="en-US"/>
              </w:rPr>
              <w:t xml:space="preserve"> </w:t>
            </w:r>
            <w:r w:rsidRPr="00A273CE">
              <w:rPr>
                <w:rFonts w:ascii="Arial" w:hAnsi="Arial" w:cs="Arial"/>
                <w:szCs w:val="22"/>
                <w:lang w:eastAsia="en-US"/>
              </w:rPr>
              <w:t>euros y que la empresa está al corriente de sus compromisos.</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424071">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773B6B" w:rsidRDefault="00B96773" w:rsidP="00773B6B">
            <w:pPr>
              <w:ind w:left="180"/>
              <w:jc w:val="both"/>
              <w:rPr>
                <w:rFonts w:ascii="Arial" w:hAnsi="Arial" w:cs="Arial"/>
              </w:rPr>
            </w:pPr>
            <w:r w:rsidRPr="00B96773">
              <w:rPr>
                <w:rFonts w:ascii="Arial" w:hAnsi="Arial" w:cs="Arial"/>
              </w:rPr>
              <w:t xml:space="preserve">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w:t>
            </w:r>
            <w:r w:rsidRPr="0031319F">
              <w:rPr>
                <w:rFonts w:ascii="Arial" w:hAnsi="Arial" w:cs="Arial"/>
              </w:rPr>
              <w:t xml:space="preserve">acumulado en el año de mayor ejecución sea igual o superior a la cantidad de </w:t>
            </w:r>
            <w:r w:rsidRPr="0031319F">
              <w:rPr>
                <w:rFonts w:ascii="Arial" w:hAnsi="Arial" w:cs="Arial"/>
                <w:b/>
              </w:rPr>
              <w:t>68.517,55 euros.</w:t>
            </w:r>
          </w:p>
          <w:p w:rsidR="00B96773" w:rsidRPr="00E0302E" w:rsidRDefault="00B96773" w:rsidP="00773B6B">
            <w:pPr>
              <w:ind w:left="180"/>
              <w:jc w:val="both"/>
              <w:rPr>
                <w:rFonts w:ascii="Arial" w:hAnsi="Arial" w:cs="Arial"/>
              </w:rPr>
            </w:pPr>
          </w:p>
          <w:p w:rsidR="00773B6B" w:rsidRDefault="00773B6B" w:rsidP="00773B6B">
            <w:pPr>
              <w:ind w:left="180"/>
              <w:jc w:val="both"/>
              <w:rPr>
                <w:rFonts w:ascii="Arial" w:hAnsi="Arial" w:cs="Arial"/>
              </w:rPr>
            </w:pPr>
            <w:r w:rsidRPr="00E75A7C">
              <w:rPr>
                <w:rFonts w:ascii="Arial" w:hAnsi="Arial" w:cs="Arial"/>
              </w:rPr>
              <w:t>Las entidades deberán acreditar, mediante certificados expedidos o visados por el órgano competente, cuando el destinatario sea una entidad del sector público o, cuando el destinatario sea un sujeto privado, mediante un certificado expedido por este, o a falta de este certificado, mediante una declaración responsable de la licitadora acompañado de los documentos obrantes en poder de la misma que acrediten su realización</w:t>
            </w:r>
            <w:r w:rsidR="00B96773">
              <w:rPr>
                <w:rFonts w:ascii="Arial" w:hAnsi="Arial" w:cs="Arial"/>
              </w:rPr>
              <w:t>.</w:t>
            </w:r>
          </w:p>
          <w:p w:rsidR="00C7478C" w:rsidRDefault="00C7478C" w:rsidP="00773B6B">
            <w:pPr>
              <w:ind w:left="180"/>
              <w:jc w:val="both"/>
              <w:rPr>
                <w:rFonts w:ascii="Arial" w:hAnsi="Arial" w:cs="Arial"/>
              </w:rPr>
            </w:pPr>
          </w:p>
          <w:p w:rsidR="0031319F" w:rsidRPr="006918E8" w:rsidRDefault="0031319F" w:rsidP="0031319F">
            <w:pPr>
              <w:tabs>
                <w:tab w:val="left" w:pos="8222"/>
              </w:tabs>
              <w:spacing w:line="240" w:lineRule="atLeast"/>
              <w:ind w:left="142"/>
              <w:jc w:val="both"/>
              <w:rPr>
                <w:rFonts w:ascii="Arial" w:hAnsi="Arial" w:cs="Arial"/>
                <w:szCs w:val="22"/>
                <w:lang w:eastAsia="en-US"/>
              </w:rPr>
            </w:pPr>
            <w:r w:rsidRPr="00BA00FC">
              <w:rPr>
                <w:rFonts w:ascii="Arial" w:hAnsi="Arial" w:cs="Arial"/>
                <w:szCs w:val="22"/>
                <w:lang w:eastAsia="en-US"/>
              </w:rPr>
              <w:t xml:space="preserve">En el caso de empresas de nueva creación, entendiendo </w:t>
            </w:r>
            <w:r w:rsidRPr="00223FE2">
              <w:rPr>
                <w:rFonts w:ascii="Arial" w:hAnsi="Arial" w:cs="Arial"/>
                <w:szCs w:val="22"/>
                <w:lang w:eastAsia="en-US"/>
              </w:rPr>
              <w:t>por tal aquella que tenga una antigüedad inferior a cinco años, su solvencia técnica se acreditará aportando los títulos académicos y profesionales del empresario y de los directivos de l</w:t>
            </w:r>
            <w:r>
              <w:rPr>
                <w:rFonts w:ascii="Arial" w:hAnsi="Arial" w:cs="Arial"/>
                <w:szCs w:val="22"/>
                <w:lang w:eastAsia="en-US"/>
              </w:rPr>
              <w:t>a empresa y, en particular, del personal</w:t>
            </w:r>
            <w:r w:rsidRPr="00223FE2">
              <w:rPr>
                <w:rFonts w:ascii="Arial" w:hAnsi="Arial" w:cs="Arial"/>
                <w:szCs w:val="22"/>
                <w:lang w:eastAsia="en-US"/>
              </w:rPr>
              <w:t xml:space="preserve"> técnico encargado directamente de la ejecución del contrato, siendo los mismos licenciados</w:t>
            </w:r>
            <w:r>
              <w:rPr>
                <w:rFonts w:ascii="Arial" w:hAnsi="Arial" w:cs="Arial"/>
                <w:szCs w:val="22"/>
                <w:lang w:eastAsia="en-US"/>
              </w:rPr>
              <w:t>/as</w:t>
            </w:r>
            <w:r w:rsidRPr="00223FE2">
              <w:rPr>
                <w:rFonts w:ascii="Arial" w:hAnsi="Arial" w:cs="Arial"/>
                <w:szCs w:val="22"/>
                <w:lang w:eastAsia="en-US"/>
              </w:rPr>
              <w:t>, diplomados</w:t>
            </w:r>
            <w:r>
              <w:rPr>
                <w:rFonts w:ascii="Arial" w:hAnsi="Arial" w:cs="Arial"/>
                <w:szCs w:val="22"/>
                <w:lang w:eastAsia="en-US"/>
              </w:rPr>
              <w:t>/as</w:t>
            </w:r>
            <w:r w:rsidRPr="00223FE2">
              <w:rPr>
                <w:rFonts w:ascii="Arial" w:hAnsi="Arial" w:cs="Arial"/>
                <w:szCs w:val="22"/>
                <w:lang w:eastAsia="en-US"/>
              </w:rPr>
              <w:t xml:space="preserve"> o delineantes (art. 90.1 e) de la Ley 9/2017 de Contratos del Sector Público).</w:t>
            </w:r>
          </w:p>
          <w:p w:rsidR="00C7478C" w:rsidRPr="00E75A7C" w:rsidRDefault="00C7478C" w:rsidP="00773B6B">
            <w:pPr>
              <w:ind w:left="180"/>
              <w:jc w:val="both"/>
              <w:rPr>
                <w:rFonts w:ascii="Arial" w:hAnsi="Arial" w:cs="Arial"/>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424071">
            <w:pPr>
              <w:tabs>
                <w:tab w:val="left" w:pos="8222"/>
              </w:tabs>
              <w:spacing w:line="240" w:lineRule="atLeast"/>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4240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25"/>
        </w:trPr>
        <w:tc>
          <w:tcPr>
            <w:tcW w:w="8506" w:type="dxa"/>
            <w:gridSpan w:val="11"/>
            <w:tcBorders>
              <w:top w:val="nil"/>
              <w:bottom w:val="nil"/>
            </w:tcBorders>
            <w:shd w:val="clear" w:color="auto" w:fill="FFFFFF"/>
            <w:vAlign w:val="center"/>
          </w:tcPr>
          <w:p w:rsidR="00164AF4" w:rsidRPr="00164AF4" w:rsidRDefault="00164AF4" w:rsidP="00164AF4">
            <w:pPr>
              <w:rPr>
                <w:rFonts w:ascii="Arial" w:hAnsi="Arial" w:cs="Arial"/>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22479F">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52"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22479F">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64AF4" w:rsidRPr="00164AF4" w:rsidRDefault="00164AF4" w:rsidP="00164AF4">
                  <w:pPr>
                    <w:spacing w:before="120" w:after="120" w:line="200" w:lineRule="exact"/>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nil"/>
                  </w:tcBorders>
                  <w:vAlign w:val="center"/>
                </w:tcPr>
                <w:p w:rsidR="00164AF4" w:rsidRPr="00164AF4" w:rsidRDefault="00164AF4" w:rsidP="00164AF4">
                  <w:pPr>
                    <w:spacing w:before="120" w:after="120" w:line="200" w:lineRule="exact"/>
                    <w:jc w:val="center"/>
                    <w:rPr>
                      <w:rFonts w:ascii="Arial" w:hAnsi="Arial" w:cs="Arial"/>
                      <w:sz w:val="18"/>
                      <w:szCs w:val="18"/>
                    </w:rPr>
                  </w:pPr>
                </w:p>
              </w:tc>
              <w:tc>
                <w:tcPr>
                  <w:tcW w:w="2552" w:type="dxa"/>
                  <w:tcBorders>
                    <w:top w:val="single" w:sz="4" w:space="0" w:color="auto"/>
                    <w:left w:val="single" w:sz="4" w:space="0" w:color="auto"/>
                    <w:bottom w:val="single" w:sz="4" w:space="0" w:color="auto"/>
                    <w:right w:val="single" w:sz="4" w:space="0" w:color="auto"/>
                  </w:tcBorders>
                  <w:vAlign w:val="center"/>
                </w:tcPr>
                <w:p w:rsidR="00164AF4" w:rsidRPr="00164AF4" w:rsidRDefault="00164AF4" w:rsidP="00164AF4">
                  <w:pPr>
                    <w:spacing w:before="120" w:after="120" w:line="200" w:lineRule="exact"/>
                    <w:jc w:val="center"/>
                    <w:rPr>
                      <w:rFonts w:ascii="Arial" w:hAnsi="Arial" w:cs="Arial"/>
                      <w:sz w:val="18"/>
                      <w:szCs w:val="18"/>
                    </w:rPr>
                  </w:pPr>
                </w:p>
              </w:tc>
            </w:tr>
          </w:tbl>
          <w:p w:rsidR="00424071" w:rsidRDefault="00424071" w:rsidP="00233FE9">
            <w:pPr>
              <w:spacing w:line="240" w:lineRule="atLeast"/>
              <w:jc w:val="both"/>
              <w:rPr>
                <w:rFonts w:ascii="Arial" w:hAnsi="Arial" w:cs="Arial"/>
                <w:szCs w:val="22"/>
                <w:lang w:eastAsia="en-US"/>
              </w:rPr>
            </w:pPr>
          </w:p>
          <w:p w:rsidR="00367F2F" w:rsidRPr="00424071" w:rsidRDefault="00367F2F" w:rsidP="00424071">
            <w:pPr>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424071">
            <w:pPr>
              <w:tabs>
                <w:tab w:val="left" w:pos="8222"/>
              </w:tabs>
              <w:spacing w:line="240" w:lineRule="atLeast"/>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4240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6"/>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96773">
        <w:trPr>
          <w:trHeight w:val="171"/>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D65F9A" w:rsidRDefault="00D65F9A" w:rsidP="00233FE9">
      <w:pPr>
        <w:spacing w:line="240" w:lineRule="atLeast"/>
        <w:jc w:val="both"/>
        <w:rPr>
          <w:rFonts w:ascii="Arial" w:hAnsi="Arial" w:cs="Arial"/>
          <w:b/>
          <w:szCs w:val="22"/>
          <w:lang w:eastAsia="en-US"/>
        </w:rPr>
      </w:pPr>
    </w:p>
    <w:p w:rsidR="00424071" w:rsidRDefault="00424071"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F141D4">
            <w:pPr>
              <w:spacing w:before="40" w:after="40"/>
              <w:jc w:val="both"/>
              <w:rPr>
                <w:rFonts w:ascii="Arial" w:hAnsi="Arial" w:cs="Arial"/>
                <w:szCs w:val="22"/>
                <w:lang w:eastAsia="en-US"/>
              </w:rPr>
            </w:pPr>
            <w:bookmarkStart w:id="14" w:name="CC_16"/>
            <w:r w:rsidRPr="00B41DA2">
              <w:rPr>
                <w:rFonts w:ascii="Arial" w:hAnsi="Arial" w:cs="Arial"/>
                <w:b/>
                <w:szCs w:val="22"/>
                <w:lang w:eastAsia="en-US"/>
              </w:rPr>
              <w:lastRenderedPageBreak/>
              <w:t>16</w:t>
            </w:r>
            <w:r>
              <w:rPr>
                <w:rFonts w:ascii="Arial" w:hAnsi="Arial" w:cs="Arial"/>
                <w:b/>
                <w:szCs w:val="22"/>
                <w:lang w:eastAsia="en-US"/>
              </w:rPr>
              <w:t>.</w:t>
            </w:r>
            <w:r w:rsidRPr="00B41DA2">
              <w:rPr>
                <w:rFonts w:ascii="Arial" w:hAnsi="Arial" w:cs="Arial"/>
                <w:b/>
                <w:szCs w:val="22"/>
                <w:lang w:eastAsia="en-US"/>
              </w:rPr>
              <w:t xml:space="preserve">- </w:t>
            </w:r>
            <w:bookmarkEnd w:id="14"/>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Default="00B41DA2" w:rsidP="00B41DA2">
            <w:pPr>
              <w:jc w:val="both"/>
              <w:rPr>
                <w:rFonts w:ascii="Arial" w:hAnsi="Arial" w:cs="Arial"/>
                <w:sz w:val="16"/>
                <w:szCs w:val="16"/>
              </w:rPr>
            </w:pPr>
          </w:p>
          <w:p w:rsidR="00F141D4" w:rsidRDefault="00F141D4" w:rsidP="00B41DA2">
            <w:pPr>
              <w:jc w:val="both"/>
              <w:rPr>
                <w:rFonts w:ascii="Arial" w:hAnsi="Arial" w:cs="Arial"/>
                <w:b/>
              </w:rPr>
            </w:pPr>
            <w:r>
              <w:rPr>
                <w:rFonts w:ascii="Arial" w:hAnsi="Arial" w:cs="Arial"/>
                <w:b/>
              </w:rPr>
              <w:t>1) RESPONSABLE DEL TRATAMIENTO DE DATOS PERSONALES EN EL DEPARTAMENTO PROMOTOR DEL CONTRATO</w:t>
            </w:r>
          </w:p>
          <w:p w:rsidR="00F141D4" w:rsidRDefault="00F141D4" w:rsidP="00B41DA2">
            <w:pPr>
              <w:jc w:val="both"/>
              <w:rPr>
                <w:rFonts w:ascii="Arial" w:hAnsi="Arial" w:cs="Arial"/>
                <w:b/>
              </w:rPr>
            </w:pPr>
          </w:p>
          <w:p w:rsidR="00F141D4" w:rsidRDefault="00F141D4" w:rsidP="00B41DA2">
            <w:pPr>
              <w:jc w:val="both"/>
              <w:rPr>
                <w:rFonts w:ascii="Arial" w:hAnsi="Arial" w:cs="Arial"/>
                <w:sz w:val="16"/>
                <w:szCs w:val="16"/>
              </w:rPr>
            </w:pPr>
          </w:p>
          <w:p w:rsidR="00F141D4" w:rsidRDefault="00F141D4" w:rsidP="00F141D4">
            <w:pPr>
              <w:jc w:val="both"/>
              <w:rPr>
                <w:rFonts w:ascii="Arial" w:hAnsi="Arial" w:cs="Arial"/>
                <w:b/>
              </w:rPr>
            </w:pPr>
            <w:r>
              <w:rPr>
                <w:rFonts w:ascii="Arial" w:hAnsi="Arial" w:cs="Arial"/>
                <w:b/>
              </w:rPr>
              <w:t xml:space="preserve">2) ENCARGO DE TRATAMIENTO DE DATOS PERSONALES </w:t>
            </w:r>
          </w:p>
          <w:p w:rsidR="00F141D4" w:rsidRPr="00B41DA2" w:rsidRDefault="00F141D4"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773B6B" w:rsidP="00B41DA2">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B41DA2" w:rsidRDefault="00B41DA2"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Obligación de indicar en el DEUC</w:t>
            </w:r>
            <w:r>
              <w:rPr>
                <w:rFonts w:ascii="Arial" w:hAnsi="Arial" w:cs="Arial"/>
                <w:szCs w:val="22"/>
                <w:lang w:eastAsia="en-US"/>
              </w:rPr>
              <w:t>:</w:t>
            </w:r>
          </w:p>
          <w:p w:rsidR="00367F2F" w:rsidRPr="006918E8" w:rsidRDefault="00B41DA2" w:rsidP="00B81BD0">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B81BD0">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773B6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855B2C" w:rsidRDefault="00367F2F" w:rsidP="00233FE9">
            <w:pPr>
              <w:spacing w:line="240" w:lineRule="atLeast"/>
              <w:ind w:left="142" w:hanging="142"/>
              <w:jc w:val="both"/>
              <w:rPr>
                <w:rFonts w:ascii="Arial" w:hAnsi="Arial" w:cs="Arial"/>
                <w:szCs w:val="22"/>
                <w:lang w:eastAsia="en-US"/>
              </w:rPr>
            </w:pPr>
            <w:r w:rsidRPr="00855B2C">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855B2C" w:rsidRDefault="00367F2F" w:rsidP="007C169F">
            <w:pPr>
              <w:spacing w:line="240" w:lineRule="atLeast"/>
              <w:jc w:val="right"/>
              <w:rPr>
                <w:rFonts w:ascii="Arial" w:hAnsi="Arial" w:cs="Arial"/>
                <w:szCs w:val="22"/>
                <w:lang w:eastAsia="en-US"/>
              </w:rPr>
            </w:pPr>
            <w:r w:rsidRPr="00855B2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55B2C" w:rsidRDefault="00827E1F" w:rsidP="00032F55">
            <w:pPr>
              <w:spacing w:line="240" w:lineRule="atLeast"/>
              <w:ind w:left="181" w:hanging="142"/>
              <w:jc w:val="center"/>
              <w:rPr>
                <w:rFonts w:ascii="Arial" w:hAnsi="Arial" w:cs="Arial"/>
                <w:szCs w:val="22"/>
                <w:lang w:eastAsia="en-US"/>
              </w:rPr>
            </w:pPr>
            <w:r w:rsidRPr="00855B2C">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855B2C" w:rsidRDefault="00367F2F" w:rsidP="00233FE9">
            <w:pPr>
              <w:spacing w:line="240" w:lineRule="atLeast"/>
              <w:ind w:left="181" w:hanging="142"/>
              <w:jc w:val="both"/>
              <w:rPr>
                <w:rFonts w:ascii="Arial" w:hAnsi="Arial" w:cs="Arial"/>
                <w:szCs w:val="22"/>
                <w:lang w:eastAsia="en-US"/>
              </w:rPr>
            </w:pPr>
            <w:r w:rsidRPr="00855B2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55B2C"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773B6B">
        <w:trPr>
          <w:trHeight w:val="440"/>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855B2C" w:rsidRPr="00C7478C" w:rsidRDefault="00855B2C" w:rsidP="00855B2C">
            <w:pPr>
              <w:pStyle w:val="Zerrenda-paragrafoa"/>
              <w:numPr>
                <w:ilvl w:val="0"/>
                <w:numId w:val="44"/>
              </w:numPr>
              <w:spacing w:line="240" w:lineRule="atLeast"/>
              <w:jc w:val="both"/>
              <w:rPr>
                <w:rFonts w:ascii="Arial" w:hAnsi="Arial" w:cs="Arial"/>
                <w:i/>
                <w:lang w:eastAsia="en-US"/>
              </w:rPr>
            </w:pPr>
            <w:r w:rsidRPr="00C7478C">
              <w:rPr>
                <w:rFonts w:ascii="Arial" w:hAnsi="Arial" w:cs="Arial"/>
                <w:sz w:val="20"/>
              </w:rPr>
              <w:t>Actualización del Inventario.</w:t>
            </w:r>
          </w:p>
          <w:p w:rsidR="00367F2F" w:rsidRPr="00855B2C" w:rsidRDefault="00855B2C" w:rsidP="00855B2C">
            <w:pPr>
              <w:pStyle w:val="Zerrenda-paragrafoa"/>
              <w:numPr>
                <w:ilvl w:val="0"/>
                <w:numId w:val="44"/>
              </w:numPr>
              <w:spacing w:line="240" w:lineRule="atLeast"/>
              <w:jc w:val="both"/>
              <w:rPr>
                <w:rFonts w:ascii="Arial" w:hAnsi="Arial" w:cs="Arial"/>
                <w:i/>
                <w:lang w:eastAsia="en-US"/>
              </w:rPr>
            </w:pPr>
            <w:r w:rsidRPr="00C7478C">
              <w:rPr>
                <w:rFonts w:ascii="Arial" w:hAnsi="Arial" w:cs="Arial"/>
                <w:sz w:val="20"/>
              </w:rPr>
              <w:t>Actualización de la Base Topográfica y metadatos asociados.</w:t>
            </w: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26644" w:rsidRDefault="001647AE" w:rsidP="005D21AF">
            <w:pPr>
              <w:spacing w:before="60"/>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73B6B"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73B6B"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73B6B"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773B6B"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773B6B" w:rsidP="005D21AF">
            <w:pPr>
              <w:rPr>
                <w:rFonts w:ascii="Arial" w:hAnsi="Arial" w:cs="Arial"/>
              </w:rPr>
            </w:pPr>
            <w:r w:rsidRPr="00DE006F">
              <w:rPr>
                <w:rFonts w:ascii="Arial" w:hAnsi="Arial" w:cs="Arial"/>
              </w:rPr>
              <w:t>DOS (2) MESES desde la finalización del trabajo</w:t>
            </w:r>
            <w:r>
              <w:rPr>
                <w:rFonts w:ascii="Arial" w:hAnsi="Arial" w:cs="Arial"/>
              </w:rPr>
              <w:t>.</w:t>
            </w:r>
          </w:p>
        </w:tc>
      </w:tr>
    </w:tbl>
    <w:p w:rsidR="00367F2F" w:rsidRDefault="00367F2F" w:rsidP="00233FE9">
      <w:pPr>
        <w:spacing w:line="240" w:lineRule="atLeast"/>
        <w:jc w:val="both"/>
        <w:rPr>
          <w:rFonts w:ascii="Arial" w:hAnsi="Arial" w:cs="Arial"/>
          <w:b/>
        </w:rPr>
      </w:pPr>
    </w:p>
    <w:p w:rsidR="00B96773" w:rsidRPr="006918E8" w:rsidRDefault="00B96773"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7"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7"/>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F72E6" w:rsidRDefault="000F72E6" w:rsidP="00233FE9">
            <w:pPr>
              <w:spacing w:line="240" w:lineRule="atLeast"/>
              <w:jc w:val="both"/>
              <w:rPr>
                <w:rFonts w:ascii="Arial" w:hAnsi="Arial" w:cs="Arial"/>
                <w:b/>
              </w:rPr>
            </w:pPr>
          </w:p>
          <w:p w:rsidR="000F72E6" w:rsidRDefault="000F72E6" w:rsidP="00233FE9">
            <w:pPr>
              <w:spacing w:line="240" w:lineRule="atLeast"/>
              <w:jc w:val="both"/>
              <w:rPr>
                <w:rFonts w:ascii="Arial" w:hAnsi="Arial" w:cs="Arial"/>
                <w:b/>
              </w:rPr>
            </w:pPr>
          </w:p>
          <w:p w:rsidR="00367F2F" w:rsidRPr="000F72E6" w:rsidRDefault="00367F2F" w:rsidP="000F72E6">
            <w:pPr>
              <w:pStyle w:val="Zerrenda-paragrafoa"/>
              <w:numPr>
                <w:ilvl w:val="0"/>
                <w:numId w:val="43"/>
              </w:numPr>
              <w:spacing w:line="240" w:lineRule="atLeast"/>
              <w:jc w:val="both"/>
              <w:rPr>
                <w:rFonts w:ascii="Arial" w:hAnsi="Arial" w:cs="Arial"/>
                <w:b/>
              </w:rPr>
            </w:pPr>
            <w:r w:rsidRPr="000F72E6">
              <w:rPr>
                <w:rFonts w:ascii="Arial" w:hAnsi="Arial" w:cs="Arial"/>
                <w:b/>
              </w:rPr>
              <w:t xml:space="preserve">CRITERIOS A VALORAR MEDIANTE JUICIO DE </w:t>
            </w:r>
            <w:r w:rsidRPr="00BB226B">
              <w:rPr>
                <w:rFonts w:ascii="Arial" w:hAnsi="Arial" w:cs="Arial"/>
                <w:b/>
              </w:rPr>
              <w:t>VALOR</w:t>
            </w:r>
            <w:r w:rsidR="00424071" w:rsidRPr="00BB226B">
              <w:rPr>
                <w:rFonts w:ascii="Arial" w:hAnsi="Arial" w:cs="Arial"/>
                <w:b/>
              </w:rPr>
              <w:t xml:space="preserve"> </w:t>
            </w:r>
            <w:r w:rsidR="006E1851" w:rsidRPr="00BB226B">
              <w:rPr>
                <w:rFonts w:ascii="Arial" w:hAnsi="Arial" w:cs="Arial"/>
                <w:b/>
              </w:rPr>
              <w:t>(4</w:t>
            </w:r>
            <w:r w:rsidR="0031319F" w:rsidRPr="00BB226B">
              <w:rPr>
                <w:rFonts w:ascii="Arial" w:hAnsi="Arial" w:cs="Arial"/>
                <w:b/>
              </w:rPr>
              <w:t>5</w:t>
            </w:r>
            <w:r w:rsidR="00424071" w:rsidRPr="00BB226B">
              <w:rPr>
                <w:rFonts w:ascii="Arial" w:hAnsi="Arial" w:cs="Arial"/>
                <w:b/>
              </w:rPr>
              <w:t xml:space="preserve"> PUNTOS)</w:t>
            </w:r>
          </w:p>
          <w:p w:rsidR="000F72E6" w:rsidRPr="000F72E6" w:rsidRDefault="000F72E6" w:rsidP="000F72E6">
            <w:pPr>
              <w:spacing w:line="240" w:lineRule="atLeast"/>
              <w:jc w:val="both"/>
              <w:rPr>
                <w:rFonts w:ascii="Arial" w:hAnsi="Arial" w:cs="Arial"/>
                <w:b/>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773B6B"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90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15"/>
        </w:trPr>
        <w:tc>
          <w:tcPr>
            <w:tcW w:w="8506" w:type="dxa"/>
            <w:gridSpan w:val="6"/>
            <w:tcBorders>
              <w:top w:val="nil"/>
            </w:tcBorders>
          </w:tcPr>
          <w:p w:rsidR="000F72E6" w:rsidRPr="006918E8" w:rsidRDefault="000F72E6" w:rsidP="000F72E6">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1"/>
              <w:gridCol w:w="1697"/>
            </w:tblGrid>
            <w:tr w:rsidR="00367F2F" w:rsidRPr="006918E8" w:rsidTr="00B96773">
              <w:trPr>
                <w:cantSplit/>
                <w:trHeight w:val="480"/>
              </w:trPr>
              <w:tc>
                <w:tcPr>
                  <w:tcW w:w="6241"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697"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B96773" w:rsidRPr="006918E8" w:rsidTr="00B967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241" w:type="dxa"/>
                  <w:tcBorders>
                    <w:top w:val="single" w:sz="6" w:space="0" w:color="auto"/>
                    <w:left w:val="single" w:sz="6" w:space="0" w:color="auto"/>
                    <w:bottom w:val="single" w:sz="6" w:space="0" w:color="auto"/>
                    <w:right w:val="single" w:sz="6" w:space="0" w:color="auto"/>
                  </w:tcBorders>
                </w:tcPr>
                <w:p w:rsidR="00B96773" w:rsidRPr="00A273CE" w:rsidRDefault="00B96773" w:rsidP="00B96773">
                  <w:pPr>
                    <w:tabs>
                      <w:tab w:val="num" w:pos="492"/>
                    </w:tabs>
                    <w:spacing w:line="240" w:lineRule="atLeast"/>
                    <w:ind w:left="613" w:hanging="500"/>
                    <w:jc w:val="both"/>
                    <w:rPr>
                      <w:rFonts w:ascii="Arial" w:hAnsi="Arial" w:cs="Arial"/>
                      <w:sz w:val="18"/>
                      <w:szCs w:val="18"/>
                      <w:highlight w:val="yellow"/>
                      <w:lang w:eastAsia="en-US"/>
                    </w:rPr>
                  </w:pPr>
                </w:p>
                <w:p w:rsidR="00B96773" w:rsidRPr="00A273CE" w:rsidRDefault="00B96773" w:rsidP="00B96773">
                  <w:pPr>
                    <w:numPr>
                      <w:ilvl w:val="0"/>
                      <w:numId w:val="35"/>
                    </w:numPr>
                    <w:spacing w:line="240" w:lineRule="atLeast"/>
                    <w:jc w:val="both"/>
                    <w:rPr>
                      <w:rFonts w:ascii="Arial" w:hAnsi="Arial" w:cs="Arial"/>
                      <w:b/>
                      <w:sz w:val="18"/>
                      <w:szCs w:val="18"/>
                      <w:lang w:eastAsia="en-US"/>
                    </w:rPr>
                  </w:pPr>
                  <w:r w:rsidRPr="00A273CE">
                    <w:rPr>
                      <w:rFonts w:ascii="Arial" w:hAnsi="Arial" w:cs="Arial"/>
                      <w:b/>
                      <w:sz w:val="18"/>
                      <w:szCs w:val="18"/>
                      <w:lang w:eastAsia="en-US"/>
                    </w:rPr>
                    <w:t>Propuesta de la metod</w:t>
                  </w:r>
                  <w:r>
                    <w:rPr>
                      <w:rFonts w:ascii="Arial" w:hAnsi="Arial" w:cs="Arial"/>
                      <w:b/>
                      <w:sz w:val="18"/>
                      <w:szCs w:val="18"/>
                      <w:lang w:eastAsia="en-US"/>
                    </w:rPr>
                    <w:t>ología de trabajo ………………………………</w:t>
                  </w:r>
                </w:p>
                <w:p w:rsidR="00B96773" w:rsidRPr="00A273CE" w:rsidRDefault="00B96773" w:rsidP="00B96773">
                  <w:pPr>
                    <w:spacing w:line="240" w:lineRule="atLeast"/>
                    <w:ind w:left="473"/>
                    <w:jc w:val="both"/>
                    <w:rPr>
                      <w:rFonts w:ascii="Arial" w:hAnsi="Arial" w:cs="Arial"/>
                      <w:sz w:val="18"/>
                      <w:szCs w:val="18"/>
                      <w:lang w:eastAsia="en-US"/>
                    </w:rPr>
                  </w:pP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Se estudiará la metodología general propuesta para adaptarse al modelo de dato</w:t>
                  </w:r>
                  <w:r>
                    <w:rPr>
                      <w:rFonts w:ascii="Arial" w:hAnsi="Arial" w:cs="Arial"/>
                      <w:sz w:val="18"/>
                      <w:szCs w:val="18"/>
                      <w:lang w:eastAsia="en-US"/>
                    </w:rPr>
                    <w:t>s existente……………………………………………</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Superficie prevista a actualizar y definición de prioridades de actual</w:t>
                  </w:r>
                  <w:r>
                    <w:rPr>
                      <w:rFonts w:ascii="Arial" w:hAnsi="Arial" w:cs="Arial"/>
                      <w:sz w:val="18"/>
                      <w:szCs w:val="18"/>
                      <w:lang w:eastAsia="en-US"/>
                    </w:rPr>
                    <w:t>ización……………………………………………………………</w:t>
                  </w:r>
                  <w:r w:rsidRPr="00A273CE">
                    <w:rPr>
                      <w:rFonts w:ascii="Arial" w:hAnsi="Arial" w:cs="Arial"/>
                      <w:sz w:val="18"/>
                      <w:szCs w:val="18"/>
                      <w:lang w:eastAsia="en-US"/>
                    </w:rPr>
                    <w:t xml:space="preserve">  </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la metodología específica desarrollada para actualizar el inventario de l</w:t>
                  </w:r>
                  <w:r>
                    <w:rPr>
                      <w:rFonts w:ascii="Arial" w:hAnsi="Arial" w:cs="Arial"/>
                      <w:sz w:val="18"/>
                      <w:szCs w:val="18"/>
                      <w:lang w:eastAsia="en-US"/>
                    </w:rPr>
                    <w:t>evantamientos………………………………………………</w:t>
                  </w:r>
                  <w:r w:rsidRPr="00A273CE">
                    <w:rPr>
                      <w:rFonts w:ascii="Arial" w:hAnsi="Arial" w:cs="Arial"/>
                      <w:sz w:val="18"/>
                      <w:szCs w:val="18"/>
                      <w:lang w:eastAsia="en-US"/>
                    </w:rPr>
                    <w:t xml:space="preserve">……… </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 xml:space="preserve">las bases de </w:t>
                  </w:r>
                  <w:r>
                    <w:rPr>
                      <w:rFonts w:ascii="Arial" w:hAnsi="Arial" w:cs="Arial"/>
                      <w:sz w:val="18"/>
                      <w:szCs w:val="18"/>
                      <w:lang w:eastAsia="en-US"/>
                    </w:rPr>
                    <w:t>Altimetría…………………………………………………</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Plan</w:t>
                  </w:r>
                  <w:r>
                    <w:rPr>
                      <w:rFonts w:ascii="Arial" w:hAnsi="Arial" w:cs="Arial"/>
                      <w:sz w:val="18"/>
                      <w:szCs w:val="18"/>
                      <w:lang w:eastAsia="en-US"/>
                    </w:rPr>
                    <w:t>imetría………………………………………………………………</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Ejes de</w:t>
                  </w:r>
                  <w:r>
                    <w:rPr>
                      <w:rFonts w:ascii="Arial" w:hAnsi="Arial" w:cs="Arial"/>
                      <w:sz w:val="18"/>
                      <w:szCs w:val="18"/>
                      <w:lang w:eastAsia="en-US"/>
                    </w:rPr>
                    <w:t xml:space="preserve"> Viales……………………………………………………………</w:t>
                  </w:r>
                  <w:r w:rsidRPr="00A273CE">
                    <w:rPr>
                      <w:rFonts w:ascii="Arial" w:hAnsi="Arial" w:cs="Arial"/>
                      <w:sz w:val="18"/>
                      <w:szCs w:val="18"/>
                      <w:lang w:eastAsia="en-US"/>
                    </w:rPr>
                    <w:t xml:space="preserve"> </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Edific</w:t>
                  </w:r>
                  <w:r w:rsidR="0031319F">
                    <w:rPr>
                      <w:rFonts w:ascii="Arial" w:hAnsi="Arial" w:cs="Arial"/>
                      <w:sz w:val="18"/>
                      <w:szCs w:val="18"/>
                      <w:lang w:eastAsia="en-US"/>
                    </w:rPr>
                    <w:t>ios…………………………………………………………………</w:t>
                  </w:r>
                </w:p>
                <w:p w:rsidR="00B96773" w:rsidRPr="00A273CE" w:rsidRDefault="00B96773" w:rsidP="00B96773">
                  <w:pPr>
                    <w:numPr>
                      <w:ilvl w:val="0"/>
                      <w:numId w:val="36"/>
                    </w:numPr>
                    <w:spacing w:line="240" w:lineRule="atLeast"/>
                    <w:jc w:val="both"/>
                    <w:rPr>
                      <w:rFonts w:ascii="Arial" w:hAnsi="Arial" w:cs="Arial"/>
                      <w:sz w:val="18"/>
                      <w:szCs w:val="18"/>
                      <w:lang w:eastAsia="en-US"/>
                    </w:rPr>
                  </w:pPr>
                  <w:r w:rsidRPr="00A273CE">
                    <w:rPr>
                      <w:rFonts w:ascii="Arial" w:hAnsi="Arial" w:cs="Arial"/>
                      <w:sz w:val="18"/>
                      <w:szCs w:val="18"/>
                      <w:lang w:eastAsia="en-US"/>
                    </w:rPr>
                    <w:t xml:space="preserve">Ejes de Ríos con sus controles de calidad concretos dada su diferente </w:t>
                  </w:r>
                  <w:r>
                    <w:rPr>
                      <w:rFonts w:ascii="Arial" w:hAnsi="Arial" w:cs="Arial"/>
                      <w:sz w:val="18"/>
                      <w:szCs w:val="18"/>
                      <w:lang w:eastAsia="en-US"/>
                    </w:rPr>
                    <w:t>casuística………………………………………………..</w:t>
                  </w:r>
                </w:p>
                <w:p w:rsidR="00B96773" w:rsidRPr="00A273CE" w:rsidRDefault="00B96773" w:rsidP="00B96773">
                  <w:pPr>
                    <w:tabs>
                      <w:tab w:val="num" w:pos="492"/>
                    </w:tabs>
                    <w:spacing w:line="240" w:lineRule="atLeast"/>
                    <w:ind w:left="613" w:hanging="500"/>
                    <w:jc w:val="both"/>
                    <w:rPr>
                      <w:rFonts w:ascii="Arial" w:hAnsi="Arial" w:cs="Arial"/>
                      <w:sz w:val="18"/>
                      <w:szCs w:val="18"/>
                      <w:highlight w:val="yellow"/>
                      <w:lang w:eastAsia="en-US"/>
                    </w:rPr>
                  </w:pPr>
                </w:p>
                <w:p w:rsidR="00B96773" w:rsidRPr="00A273CE" w:rsidRDefault="00B96773" w:rsidP="00B96773">
                  <w:pPr>
                    <w:tabs>
                      <w:tab w:val="num" w:pos="492"/>
                    </w:tabs>
                    <w:spacing w:line="240" w:lineRule="atLeast"/>
                    <w:ind w:left="613" w:hanging="500"/>
                    <w:jc w:val="both"/>
                    <w:rPr>
                      <w:rFonts w:ascii="Arial" w:hAnsi="Arial" w:cs="Arial"/>
                      <w:sz w:val="18"/>
                      <w:szCs w:val="18"/>
                      <w:highlight w:val="yellow"/>
                      <w:lang w:eastAsia="en-US"/>
                    </w:rPr>
                  </w:pPr>
                </w:p>
                <w:p w:rsidR="00B96773" w:rsidRPr="00A273CE" w:rsidRDefault="00B96773" w:rsidP="00B96773">
                  <w:pPr>
                    <w:tabs>
                      <w:tab w:val="num" w:pos="492"/>
                    </w:tabs>
                    <w:spacing w:line="240" w:lineRule="atLeast"/>
                    <w:ind w:left="613" w:hanging="500"/>
                    <w:jc w:val="both"/>
                    <w:rPr>
                      <w:rFonts w:ascii="Arial" w:hAnsi="Arial" w:cs="Arial"/>
                      <w:b/>
                      <w:sz w:val="18"/>
                      <w:szCs w:val="18"/>
                      <w:lang w:eastAsia="en-US"/>
                    </w:rPr>
                  </w:pPr>
                  <w:r w:rsidRPr="00A273CE">
                    <w:rPr>
                      <w:rFonts w:ascii="Arial" w:hAnsi="Arial" w:cs="Arial"/>
                      <w:b/>
                      <w:sz w:val="18"/>
                      <w:szCs w:val="18"/>
                      <w:lang w:eastAsia="en-US"/>
                    </w:rPr>
                    <w:t>b. Adecuación del equipo</w:t>
                  </w:r>
                  <w:r>
                    <w:rPr>
                      <w:rFonts w:ascii="Arial" w:hAnsi="Arial" w:cs="Arial"/>
                      <w:b/>
                      <w:sz w:val="18"/>
                      <w:szCs w:val="18"/>
                      <w:lang w:eastAsia="en-US"/>
                    </w:rPr>
                    <w:t xml:space="preserve"> humano y técnico ………………………………</w:t>
                  </w:r>
                </w:p>
                <w:p w:rsidR="00B96773" w:rsidRPr="00A273CE" w:rsidRDefault="00B96773" w:rsidP="00B96773">
                  <w:pPr>
                    <w:tabs>
                      <w:tab w:val="num" w:pos="492"/>
                    </w:tabs>
                    <w:spacing w:line="240" w:lineRule="atLeast"/>
                    <w:jc w:val="both"/>
                    <w:rPr>
                      <w:rFonts w:ascii="Arial" w:hAnsi="Arial" w:cs="Arial"/>
                      <w:sz w:val="18"/>
                      <w:szCs w:val="18"/>
                      <w:lang w:eastAsia="en-US"/>
                    </w:rPr>
                  </w:pPr>
                </w:p>
                <w:p w:rsidR="00B96773" w:rsidRPr="00A273CE" w:rsidRDefault="00B96773" w:rsidP="00B96773">
                  <w:pPr>
                    <w:numPr>
                      <w:ilvl w:val="0"/>
                      <w:numId w:val="37"/>
                    </w:numPr>
                    <w:spacing w:line="240" w:lineRule="atLeast"/>
                    <w:jc w:val="both"/>
                    <w:rPr>
                      <w:rFonts w:ascii="Arial" w:hAnsi="Arial" w:cs="Arial"/>
                      <w:sz w:val="18"/>
                      <w:szCs w:val="18"/>
                      <w:lang w:eastAsia="en-US"/>
                    </w:rPr>
                  </w:pPr>
                  <w:r w:rsidRPr="00A273CE">
                    <w:rPr>
                      <w:rFonts w:ascii="Arial" w:hAnsi="Arial" w:cs="Arial"/>
                      <w:sz w:val="18"/>
                      <w:szCs w:val="18"/>
                      <w:lang w:eastAsia="en-US"/>
                    </w:rPr>
                    <w:t>Se valorará la composición</w:t>
                  </w:r>
                  <w:r>
                    <w:rPr>
                      <w:rFonts w:ascii="Arial" w:hAnsi="Arial" w:cs="Arial"/>
                      <w:sz w:val="18"/>
                      <w:szCs w:val="18"/>
                      <w:lang w:eastAsia="en-US"/>
                    </w:rPr>
                    <w:t xml:space="preserve"> de los recursos humanos………………</w:t>
                  </w:r>
                </w:p>
                <w:p w:rsidR="00B96773" w:rsidRPr="00A273CE" w:rsidRDefault="00B96773" w:rsidP="00B96773">
                  <w:pPr>
                    <w:numPr>
                      <w:ilvl w:val="0"/>
                      <w:numId w:val="37"/>
                    </w:numPr>
                    <w:spacing w:line="240" w:lineRule="atLeast"/>
                    <w:jc w:val="both"/>
                    <w:rPr>
                      <w:rFonts w:ascii="Arial" w:hAnsi="Arial" w:cs="Arial"/>
                      <w:sz w:val="18"/>
                      <w:szCs w:val="18"/>
                      <w:lang w:eastAsia="en-US"/>
                    </w:rPr>
                  </w:pPr>
                  <w:r w:rsidRPr="00A273CE">
                    <w:rPr>
                      <w:rFonts w:ascii="Arial" w:hAnsi="Arial" w:cs="Arial"/>
                      <w:sz w:val="18"/>
                      <w:szCs w:val="18"/>
                      <w:lang w:eastAsia="en-US"/>
                    </w:rPr>
                    <w:t>el software destinado a las dis</w:t>
                  </w:r>
                  <w:r>
                    <w:rPr>
                      <w:rFonts w:ascii="Arial" w:hAnsi="Arial" w:cs="Arial"/>
                      <w:sz w:val="18"/>
                      <w:szCs w:val="18"/>
                      <w:lang w:eastAsia="en-US"/>
                    </w:rPr>
                    <w:t>tintas fases del proyecto……………</w:t>
                  </w:r>
                </w:p>
                <w:p w:rsidR="00B96773" w:rsidRPr="00A273CE" w:rsidRDefault="00B96773" w:rsidP="00B96773">
                  <w:pPr>
                    <w:numPr>
                      <w:ilvl w:val="0"/>
                      <w:numId w:val="37"/>
                    </w:numPr>
                    <w:spacing w:line="240" w:lineRule="atLeast"/>
                    <w:jc w:val="both"/>
                    <w:rPr>
                      <w:rFonts w:ascii="Arial" w:hAnsi="Arial" w:cs="Arial"/>
                      <w:sz w:val="18"/>
                      <w:szCs w:val="18"/>
                      <w:lang w:eastAsia="en-US"/>
                    </w:rPr>
                  </w:pPr>
                  <w:r w:rsidRPr="00A273CE">
                    <w:rPr>
                      <w:rFonts w:ascii="Arial" w:hAnsi="Arial" w:cs="Arial"/>
                      <w:sz w:val="18"/>
                      <w:szCs w:val="18"/>
                      <w:lang w:eastAsia="en-US"/>
                    </w:rPr>
                    <w:t>las herramientas de Contr</w:t>
                  </w:r>
                  <w:r>
                    <w:rPr>
                      <w:rFonts w:ascii="Arial" w:hAnsi="Arial" w:cs="Arial"/>
                      <w:sz w:val="18"/>
                      <w:szCs w:val="18"/>
                      <w:lang w:eastAsia="en-US"/>
                    </w:rPr>
                    <w:t>ol de Calidad empleadas…………………</w:t>
                  </w:r>
                </w:p>
                <w:p w:rsidR="00B96773" w:rsidRPr="00A273CE" w:rsidRDefault="00B96773" w:rsidP="00B96773">
                  <w:pPr>
                    <w:tabs>
                      <w:tab w:val="num" w:pos="492"/>
                    </w:tabs>
                    <w:spacing w:line="240" w:lineRule="atLeast"/>
                    <w:ind w:left="613" w:hanging="500"/>
                    <w:jc w:val="both"/>
                    <w:rPr>
                      <w:rFonts w:ascii="Arial" w:hAnsi="Arial" w:cs="Arial"/>
                      <w:sz w:val="18"/>
                      <w:szCs w:val="18"/>
                      <w:highlight w:val="yellow"/>
                      <w:lang w:eastAsia="en-US"/>
                    </w:rPr>
                  </w:pPr>
                </w:p>
                <w:p w:rsidR="00B96773" w:rsidRPr="001D2C62" w:rsidRDefault="00B96773" w:rsidP="00B96773">
                  <w:pPr>
                    <w:tabs>
                      <w:tab w:val="num" w:pos="492"/>
                    </w:tabs>
                    <w:spacing w:line="240" w:lineRule="atLeast"/>
                    <w:jc w:val="both"/>
                    <w:rPr>
                      <w:rFonts w:ascii="Arial" w:hAnsi="Arial" w:cs="Arial"/>
                      <w:sz w:val="18"/>
                      <w:szCs w:val="18"/>
                      <w:lang w:eastAsia="en-US"/>
                    </w:rPr>
                  </w:pPr>
                  <w:r w:rsidRPr="00A273CE">
                    <w:rPr>
                      <w:rFonts w:ascii="Arial" w:hAnsi="Arial" w:cs="Arial"/>
                      <w:sz w:val="18"/>
                      <w:szCs w:val="18"/>
                      <w:lang w:eastAsia="en-US"/>
                    </w:rPr>
                    <w:t>En cada uno de los aspectos de valoración se partirá del valor medio restando puntos si no se aporta ninguna información al respecto, se aporta información genérica no relativa al proyecto concreto o se proponen errores metodológicos y/o instrumentales, y añadiendo puntos hasta el valor máximo establecido si se proponen claras mejoras metodológicas, de equipamiento o de personal al pliego de condiciones técnicas.</w:t>
                  </w:r>
                </w:p>
              </w:tc>
              <w:tc>
                <w:tcPr>
                  <w:tcW w:w="1697" w:type="dxa"/>
                  <w:tcBorders>
                    <w:top w:val="single" w:sz="6" w:space="0" w:color="auto"/>
                    <w:left w:val="single" w:sz="6" w:space="0" w:color="auto"/>
                    <w:bottom w:val="single" w:sz="6" w:space="0" w:color="auto"/>
                    <w:right w:val="single" w:sz="6" w:space="0" w:color="auto"/>
                  </w:tcBorders>
                </w:tcPr>
                <w:p w:rsidR="00B96773" w:rsidRPr="00A273CE" w:rsidRDefault="00B96773" w:rsidP="00B96773">
                  <w:pPr>
                    <w:spacing w:line="240" w:lineRule="atLeast"/>
                    <w:jc w:val="center"/>
                    <w:rPr>
                      <w:rFonts w:ascii="Arial" w:hAnsi="Arial" w:cs="Arial"/>
                      <w:sz w:val="18"/>
                      <w:szCs w:val="18"/>
                      <w:lang w:eastAsia="en-US"/>
                    </w:rPr>
                  </w:pPr>
                </w:p>
                <w:p w:rsidR="00B96773" w:rsidRPr="000E29FC" w:rsidRDefault="006E1851" w:rsidP="00424071">
                  <w:pPr>
                    <w:spacing w:line="240" w:lineRule="atLeast"/>
                    <w:jc w:val="center"/>
                    <w:rPr>
                      <w:rFonts w:ascii="Arial" w:hAnsi="Arial" w:cs="Arial"/>
                      <w:b/>
                      <w:sz w:val="18"/>
                      <w:szCs w:val="18"/>
                      <w:lang w:eastAsia="en-US"/>
                    </w:rPr>
                  </w:pPr>
                  <w:r w:rsidRPr="000E29FC">
                    <w:rPr>
                      <w:rFonts w:ascii="Arial" w:hAnsi="Arial" w:cs="Arial"/>
                      <w:b/>
                      <w:sz w:val="18"/>
                      <w:szCs w:val="18"/>
                      <w:lang w:eastAsia="en-US"/>
                    </w:rPr>
                    <w:t>0 a 2</w:t>
                  </w:r>
                  <w:r w:rsidR="00B96773" w:rsidRPr="000E29FC">
                    <w:rPr>
                      <w:rFonts w:ascii="Arial" w:hAnsi="Arial" w:cs="Arial"/>
                      <w:b/>
                      <w:sz w:val="18"/>
                      <w:szCs w:val="18"/>
                      <w:lang w:eastAsia="en-US"/>
                    </w:rPr>
                    <w:t>5 puntos</w:t>
                  </w: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4</w:t>
                  </w:r>
                  <w:r w:rsidR="00B96773" w:rsidRPr="000E29FC">
                    <w:rPr>
                      <w:rFonts w:ascii="Arial" w:hAnsi="Arial" w:cs="Arial"/>
                      <w:sz w:val="18"/>
                      <w:szCs w:val="18"/>
                      <w:lang w:eastAsia="en-US"/>
                    </w:rPr>
                    <w:t xml:space="preserve"> puntos</w:t>
                  </w: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2</w:t>
                  </w:r>
                  <w:r w:rsidR="00B96773" w:rsidRPr="000E29FC">
                    <w:rPr>
                      <w:rFonts w:ascii="Arial" w:hAnsi="Arial" w:cs="Arial"/>
                      <w:sz w:val="18"/>
                      <w:szCs w:val="18"/>
                      <w:lang w:eastAsia="en-US"/>
                    </w:rPr>
                    <w:t xml:space="preserve"> punto</w:t>
                  </w:r>
                  <w:r w:rsidRPr="000E29FC">
                    <w:rPr>
                      <w:rFonts w:ascii="Arial" w:hAnsi="Arial" w:cs="Arial"/>
                      <w:sz w:val="18"/>
                      <w:szCs w:val="18"/>
                      <w:lang w:eastAsia="en-US"/>
                    </w:rPr>
                    <w:t>s</w:t>
                  </w: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4</w:t>
                  </w:r>
                  <w:r w:rsidR="00B96773" w:rsidRPr="000E29FC">
                    <w:rPr>
                      <w:rFonts w:ascii="Arial" w:hAnsi="Arial" w:cs="Arial"/>
                      <w:sz w:val="18"/>
                      <w:szCs w:val="18"/>
                      <w:lang w:eastAsia="en-US"/>
                    </w:rPr>
                    <w:t xml:space="preserve"> puntos</w:t>
                  </w: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3</w:t>
                  </w:r>
                  <w:r w:rsidR="00B96773" w:rsidRPr="000E29FC">
                    <w:rPr>
                      <w:rFonts w:ascii="Arial" w:hAnsi="Arial" w:cs="Arial"/>
                      <w:sz w:val="18"/>
                      <w:szCs w:val="18"/>
                      <w:lang w:eastAsia="en-US"/>
                    </w:rPr>
                    <w:t xml:space="preserve"> puntos</w:t>
                  </w: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3</w:t>
                  </w:r>
                  <w:r w:rsidR="00B96773" w:rsidRPr="000E29FC">
                    <w:rPr>
                      <w:rFonts w:ascii="Arial" w:hAnsi="Arial" w:cs="Arial"/>
                      <w:sz w:val="18"/>
                      <w:szCs w:val="18"/>
                      <w:lang w:eastAsia="en-US"/>
                    </w:rPr>
                    <w:t xml:space="preserve"> puntos</w:t>
                  </w: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3</w:t>
                  </w:r>
                  <w:r w:rsidR="00B96773" w:rsidRPr="000E29FC">
                    <w:rPr>
                      <w:rFonts w:ascii="Arial" w:hAnsi="Arial" w:cs="Arial"/>
                      <w:sz w:val="18"/>
                      <w:szCs w:val="18"/>
                      <w:lang w:eastAsia="en-US"/>
                    </w:rPr>
                    <w:t xml:space="preserve"> puntos</w:t>
                  </w: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3</w:t>
                  </w:r>
                  <w:r w:rsidR="00B96773" w:rsidRPr="000E29FC">
                    <w:rPr>
                      <w:rFonts w:ascii="Arial" w:hAnsi="Arial" w:cs="Arial"/>
                      <w:sz w:val="18"/>
                      <w:szCs w:val="18"/>
                      <w:lang w:eastAsia="en-US"/>
                    </w:rPr>
                    <w:t xml:space="preserve"> puntos</w:t>
                  </w:r>
                </w:p>
                <w:p w:rsidR="00424071" w:rsidRPr="000E29FC" w:rsidRDefault="00424071" w:rsidP="0031319F">
                  <w:pPr>
                    <w:spacing w:line="240" w:lineRule="atLeast"/>
                    <w:rPr>
                      <w:rFonts w:ascii="Arial" w:hAnsi="Arial" w:cs="Arial"/>
                      <w:sz w:val="18"/>
                      <w:szCs w:val="18"/>
                      <w:lang w:eastAsia="en-US"/>
                    </w:rPr>
                  </w:pP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3</w:t>
                  </w:r>
                  <w:r w:rsidR="00B96773" w:rsidRPr="000E29FC">
                    <w:rPr>
                      <w:rFonts w:ascii="Arial" w:hAnsi="Arial" w:cs="Arial"/>
                      <w:sz w:val="18"/>
                      <w:szCs w:val="18"/>
                      <w:lang w:eastAsia="en-US"/>
                    </w:rPr>
                    <w:t xml:space="preserve"> puntos</w:t>
                  </w: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B96773" w:rsidP="00424071">
                  <w:pPr>
                    <w:spacing w:line="240" w:lineRule="atLeast"/>
                    <w:jc w:val="center"/>
                    <w:rPr>
                      <w:rFonts w:ascii="Arial" w:hAnsi="Arial" w:cs="Arial"/>
                      <w:b/>
                      <w:sz w:val="18"/>
                      <w:szCs w:val="18"/>
                      <w:lang w:eastAsia="en-US"/>
                    </w:rPr>
                  </w:pPr>
                </w:p>
                <w:p w:rsidR="00B96773" w:rsidRPr="000E29FC" w:rsidRDefault="006E1851" w:rsidP="00424071">
                  <w:pPr>
                    <w:spacing w:line="240" w:lineRule="atLeast"/>
                    <w:jc w:val="center"/>
                    <w:rPr>
                      <w:rFonts w:ascii="Arial" w:hAnsi="Arial" w:cs="Arial"/>
                      <w:b/>
                      <w:sz w:val="18"/>
                      <w:szCs w:val="18"/>
                      <w:lang w:eastAsia="en-US"/>
                    </w:rPr>
                  </w:pPr>
                  <w:r w:rsidRPr="000E29FC">
                    <w:rPr>
                      <w:rFonts w:ascii="Arial" w:hAnsi="Arial" w:cs="Arial"/>
                      <w:b/>
                      <w:sz w:val="18"/>
                      <w:szCs w:val="18"/>
                      <w:lang w:eastAsia="en-US"/>
                    </w:rPr>
                    <w:t>0 a 2</w:t>
                  </w:r>
                  <w:r w:rsidR="00B96773" w:rsidRPr="000E29FC">
                    <w:rPr>
                      <w:rFonts w:ascii="Arial" w:hAnsi="Arial" w:cs="Arial"/>
                      <w:b/>
                      <w:sz w:val="18"/>
                      <w:szCs w:val="18"/>
                      <w:lang w:eastAsia="en-US"/>
                    </w:rPr>
                    <w:t>0 puntos</w:t>
                  </w:r>
                </w:p>
                <w:p w:rsidR="00B96773" w:rsidRPr="000E29FC" w:rsidRDefault="00B96773" w:rsidP="00424071">
                  <w:pPr>
                    <w:spacing w:line="240" w:lineRule="atLeast"/>
                    <w:jc w:val="center"/>
                    <w:rPr>
                      <w:rFonts w:ascii="Arial" w:hAnsi="Arial" w:cs="Arial"/>
                      <w:sz w:val="18"/>
                      <w:szCs w:val="18"/>
                      <w:lang w:eastAsia="en-US"/>
                    </w:rPr>
                  </w:pP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8</w:t>
                  </w:r>
                  <w:r w:rsidR="00B96773" w:rsidRPr="000E29FC">
                    <w:rPr>
                      <w:rFonts w:ascii="Arial" w:hAnsi="Arial" w:cs="Arial"/>
                      <w:sz w:val="18"/>
                      <w:szCs w:val="18"/>
                      <w:lang w:eastAsia="en-US"/>
                    </w:rPr>
                    <w:t xml:space="preserve"> puntos</w:t>
                  </w:r>
                </w:p>
                <w:p w:rsidR="00B96773" w:rsidRPr="000E29FC" w:rsidRDefault="006E1851" w:rsidP="00424071">
                  <w:pPr>
                    <w:spacing w:line="240" w:lineRule="atLeast"/>
                    <w:jc w:val="center"/>
                    <w:rPr>
                      <w:rFonts w:ascii="Arial" w:hAnsi="Arial" w:cs="Arial"/>
                      <w:sz w:val="18"/>
                      <w:szCs w:val="18"/>
                      <w:lang w:eastAsia="en-US"/>
                    </w:rPr>
                  </w:pPr>
                  <w:r w:rsidRPr="000E29FC">
                    <w:rPr>
                      <w:rFonts w:ascii="Arial" w:hAnsi="Arial" w:cs="Arial"/>
                      <w:sz w:val="18"/>
                      <w:szCs w:val="18"/>
                      <w:lang w:eastAsia="en-US"/>
                    </w:rPr>
                    <w:t>6</w:t>
                  </w:r>
                  <w:r w:rsidR="00B96773" w:rsidRPr="000E29FC">
                    <w:rPr>
                      <w:rFonts w:ascii="Arial" w:hAnsi="Arial" w:cs="Arial"/>
                      <w:sz w:val="18"/>
                      <w:szCs w:val="18"/>
                      <w:lang w:eastAsia="en-US"/>
                    </w:rPr>
                    <w:t xml:space="preserve"> puntos</w:t>
                  </w:r>
                </w:p>
                <w:p w:rsidR="00B96773" w:rsidRPr="00A273CE" w:rsidRDefault="006E1851" w:rsidP="00424071">
                  <w:pPr>
                    <w:spacing w:line="240" w:lineRule="atLeast"/>
                    <w:jc w:val="center"/>
                    <w:rPr>
                      <w:rFonts w:ascii="Arial" w:hAnsi="Arial" w:cs="Arial"/>
                      <w:b/>
                      <w:lang w:eastAsia="en-US"/>
                    </w:rPr>
                  </w:pPr>
                  <w:r w:rsidRPr="000E29FC">
                    <w:rPr>
                      <w:rFonts w:ascii="Arial" w:hAnsi="Arial" w:cs="Arial"/>
                      <w:sz w:val="18"/>
                      <w:szCs w:val="18"/>
                      <w:lang w:eastAsia="en-US"/>
                    </w:rPr>
                    <w:t>6</w:t>
                  </w:r>
                  <w:r w:rsidR="00B96773" w:rsidRPr="000E29FC">
                    <w:rPr>
                      <w:rFonts w:ascii="Arial" w:hAnsi="Arial" w:cs="Arial"/>
                      <w:sz w:val="18"/>
                      <w:szCs w:val="18"/>
                      <w:lang w:eastAsia="en-US"/>
                    </w:rPr>
                    <w:t xml:space="preserve"> puntos</w:t>
                  </w:r>
                </w:p>
              </w:tc>
            </w:tr>
          </w:tbl>
          <w:p w:rsidR="00367F2F" w:rsidRPr="006918E8" w:rsidRDefault="00367F2F" w:rsidP="00233FE9">
            <w:pPr>
              <w:spacing w:line="240" w:lineRule="atLeast"/>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367F2F" w:rsidRPr="006918E8" w:rsidRDefault="00367F2F" w:rsidP="00233FE9">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367F2F" w:rsidRPr="006918E8" w:rsidTr="00576B0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67F2F" w:rsidRPr="006918E8" w:rsidRDefault="00367F2F" w:rsidP="00233F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367F2F" w:rsidRPr="006918E8" w:rsidTr="00576B02">
              <w:trPr>
                <w:trHeight w:hRule="exact" w:val="243"/>
              </w:trPr>
              <w:tc>
                <w:tcPr>
                  <w:tcW w:w="284" w:type="dxa"/>
                  <w:tcBorders>
                    <w:top w:val="single" w:sz="8" w:space="0" w:color="auto"/>
                    <w:bottom w:val="single" w:sz="8" w:space="0" w:color="auto"/>
                  </w:tcBorders>
                  <w:shd w:val="clear" w:color="auto" w:fill="FFFFFF"/>
                  <w:vAlign w:val="center"/>
                </w:tcPr>
                <w:p w:rsidR="00367F2F" w:rsidRPr="006918E8" w:rsidRDefault="00367F2F" w:rsidP="00233FE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67F2F" w:rsidRPr="006918E8" w:rsidRDefault="00367F2F" w:rsidP="00233F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367F2F" w:rsidRPr="006918E8" w:rsidRDefault="00367F2F" w:rsidP="001D2C62">
            <w:pPr>
              <w:spacing w:line="240" w:lineRule="atLeast"/>
              <w:jc w:val="both"/>
              <w:rPr>
                <w:rFonts w:ascii="Arial" w:hAnsi="Arial" w:cs="Arial"/>
                <w:sz w:val="18"/>
                <w:szCs w:val="18"/>
                <w:lang w:eastAsia="en-US"/>
              </w:rPr>
            </w:pPr>
          </w:p>
          <w:p w:rsidR="004A63B9" w:rsidRPr="00166F79" w:rsidRDefault="004A63B9" w:rsidP="004A63B9">
            <w:pPr>
              <w:pBdr>
                <w:top w:val="single" w:sz="4" w:space="1" w:color="auto"/>
                <w:left w:val="single" w:sz="4" w:space="4" w:color="auto"/>
                <w:bottom w:val="single" w:sz="4" w:space="1" w:color="auto"/>
                <w:right w:val="single" w:sz="4" w:space="4" w:color="auto"/>
              </w:pBdr>
              <w:spacing w:before="40" w:after="40"/>
              <w:jc w:val="both"/>
              <w:rPr>
                <w:rFonts w:ascii="Arial" w:hAnsi="Arial" w:cs="Arial"/>
              </w:rPr>
            </w:pPr>
            <w:r w:rsidRPr="00166F79">
              <w:rPr>
                <w:rFonts w:ascii="Arial" w:hAnsi="Arial" w:cs="Arial"/>
              </w:rPr>
              <w:t xml:space="preserve">Conforme a lo establecido en el artículo 146.3 de la Ley 9/2017 se exigirá que las proposiciones presentadas para ser admitidas en la fase de evaluación mediante fórmulas, alcancen una </w:t>
            </w:r>
            <w:r w:rsidR="006E1851">
              <w:rPr>
                <w:rFonts w:ascii="Arial" w:hAnsi="Arial" w:cs="Arial"/>
                <w:b/>
              </w:rPr>
              <w:t xml:space="preserve">puntuación </w:t>
            </w:r>
            <w:r w:rsidR="006E1851" w:rsidRPr="000E29FC">
              <w:rPr>
                <w:rFonts w:ascii="Arial" w:hAnsi="Arial" w:cs="Arial"/>
                <w:b/>
              </w:rPr>
              <w:t>mínima de 2</w:t>
            </w:r>
            <w:r w:rsidR="0031319F" w:rsidRPr="000E29FC">
              <w:rPr>
                <w:rFonts w:ascii="Arial" w:hAnsi="Arial" w:cs="Arial"/>
                <w:b/>
              </w:rPr>
              <w:t>2,5</w:t>
            </w:r>
            <w:r w:rsidRPr="000E29FC">
              <w:rPr>
                <w:rFonts w:ascii="Arial" w:hAnsi="Arial" w:cs="Arial"/>
                <w:b/>
              </w:rPr>
              <w:t xml:space="preserve"> puntos</w:t>
            </w:r>
            <w:r w:rsidRPr="00166F79">
              <w:rPr>
                <w:rFonts w:ascii="Arial" w:hAnsi="Arial" w:cs="Arial"/>
              </w:rPr>
              <w:t xml:space="preserve"> en los criterios a valorar mediante juicios de valor.</w:t>
            </w:r>
          </w:p>
          <w:p w:rsidR="004A63B9" w:rsidRDefault="004A63B9" w:rsidP="00CD57C4">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BF6E81" w:rsidRDefault="00CD57C4" w:rsidP="00CD57C4">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CD57C4">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p>
          <w:p w:rsidR="00AE3A4F" w:rsidRDefault="00AE3A4F" w:rsidP="00CD57C4">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BF6E81" w:rsidRPr="006918E8" w:rsidRDefault="00BF6E81"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0E29FC" w:rsidRDefault="00367F2F" w:rsidP="00233FE9">
                  <w:pPr>
                    <w:tabs>
                      <w:tab w:val="left" w:pos="960"/>
                      <w:tab w:val="right" w:leader="hyphen" w:pos="6806"/>
                    </w:tabs>
                    <w:spacing w:line="240" w:lineRule="atLeast"/>
                    <w:rPr>
                      <w:rFonts w:ascii="Arial" w:hAnsi="Arial" w:cs="Arial"/>
                      <w:b/>
                      <w:sz w:val="18"/>
                      <w:szCs w:val="18"/>
                    </w:rPr>
                  </w:pPr>
                  <w:r w:rsidRPr="000E29FC">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0E29FC" w:rsidRDefault="006E1851" w:rsidP="00233FE9">
                  <w:pPr>
                    <w:tabs>
                      <w:tab w:val="left" w:leader="hyphen" w:pos="130"/>
                      <w:tab w:val="left" w:pos="330"/>
                    </w:tabs>
                    <w:spacing w:line="240" w:lineRule="atLeast"/>
                    <w:ind w:left="-370"/>
                    <w:jc w:val="center"/>
                    <w:rPr>
                      <w:rFonts w:ascii="Arial" w:hAnsi="Arial" w:cs="Arial"/>
                      <w:sz w:val="18"/>
                      <w:szCs w:val="18"/>
                    </w:rPr>
                  </w:pPr>
                  <w:r w:rsidRPr="000E29FC">
                    <w:rPr>
                      <w:rFonts w:ascii="Arial" w:hAnsi="Arial" w:cs="Arial"/>
                      <w:szCs w:val="18"/>
                    </w:rPr>
                    <w:t>De 0 a 4</w:t>
                  </w:r>
                  <w:r w:rsidR="004A63B9" w:rsidRPr="000E29FC">
                    <w:rPr>
                      <w:rFonts w:ascii="Arial" w:hAnsi="Arial" w:cs="Arial"/>
                      <w:szCs w:val="18"/>
                    </w:rPr>
                    <w:t>0</w:t>
                  </w:r>
                </w:p>
              </w:tc>
            </w:tr>
            <w:tr w:rsidR="001D2C62"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D2C62" w:rsidRPr="006918E8" w:rsidRDefault="001D2C62" w:rsidP="001D2C62">
                  <w:pPr>
                    <w:tabs>
                      <w:tab w:val="left" w:pos="960"/>
                    </w:tabs>
                    <w:spacing w:line="240" w:lineRule="atLeast"/>
                    <w:rPr>
                      <w:rFonts w:ascii="Arial" w:hAnsi="Arial" w:cs="Arial"/>
                      <w:b/>
                      <w:sz w:val="18"/>
                      <w:szCs w:val="18"/>
                    </w:rPr>
                  </w:pPr>
                  <w:r>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1D2C62" w:rsidRPr="000E29FC" w:rsidRDefault="001D2C62" w:rsidP="001D2C62">
                  <w:pPr>
                    <w:tabs>
                      <w:tab w:val="left" w:pos="960"/>
                      <w:tab w:val="right" w:leader="hyphen" w:pos="6806"/>
                    </w:tabs>
                    <w:spacing w:line="240" w:lineRule="atLeast"/>
                    <w:jc w:val="both"/>
                    <w:rPr>
                      <w:rFonts w:ascii="Arial" w:hAnsi="Arial" w:cs="Arial"/>
                      <w:b/>
                      <w:sz w:val="18"/>
                      <w:szCs w:val="18"/>
                    </w:rPr>
                  </w:pPr>
                  <w:r w:rsidRPr="000E29FC">
                    <w:rPr>
                      <w:rFonts w:ascii="Arial" w:hAnsi="Arial" w:cs="Arial"/>
                      <w:b/>
                      <w:sz w:val="18"/>
                      <w:szCs w:val="18"/>
                    </w:rPr>
                    <w:t>Plazo de entregas parciales en nº de días</w:t>
                  </w:r>
                </w:p>
              </w:tc>
              <w:tc>
                <w:tcPr>
                  <w:tcW w:w="1276" w:type="dxa"/>
                  <w:tcBorders>
                    <w:top w:val="single" w:sz="6" w:space="0" w:color="000000"/>
                    <w:left w:val="single" w:sz="6" w:space="0" w:color="000000"/>
                    <w:bottom w:val="single" w:sz="6" w:space="0" w:color="000000"/>
                    <w:right w:val="single" w:sz="6" w:space="0" w:color="000000"/>
                  </w:tcBorders>
                  <w:vAlign w:val="center"/>
                </w:tcPr>
                <w:p w:rsidR="001D2C62" w:rsidRPr="000E29FC" w:rsidRDefault="001D2C62" w:rsidP="001D2C62">
                  <w:pPr>
                    <w:tabs>
                      <w:tab w:val="left" w:leader="hyphen" w:pos="130"/>
                      <w:tab w:val="left" w:pos="330"/>
                    </w:tabs>
                    <w:spacing w:line="240" w:lineRule="atLeast"/>
                    <w:ind w:left="-370"/>
                    <w:jc w:val="center"/>
                    <w:rPr>
                      <w:rFonts w:ascii="Arial" w:hAnsi="Arial" w:cs="Arial"/>
                      <w:szCs w:val="18"/>
                    </w:rPr>
                  </w:pPr>
                  <w:r w:rsidRPr="000E29FC">
                    <w:rPr>
                      <w:rFonts w:ascii="Arial" w:hAnsi="Arial" w:cs="Arial"/>
                      <w:szCs w:val="18"/>
                    </w:rPr>
                    <w:t xml:space="preserve">De 0 a </w:t>
                  </w:r>
                  <w:r w:rsidR="000E29FC" w:rsidRPr="000E29FC">
                    <w:rPr>
                      <w:rFonts w:ascii="Arial" w:hAnsi="Arial" w:cs="Arial"/>
                      <w:szCs w:val="18"/>
                    </w:rPr>
                    <w:t>3</w:t>
                  </w:r>
                </w:p>
              </w:tc>
            </w:tr>
            <w:tr w:rsidR="001D2C62"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D2C62" w:rsidRPr="00CF136C" w:rsidRDefault="001D2C62" w:rsidP="001D2C62">
                  <w:pPr>
                    <w:tabs>
                      <w:tab w:val="left" w:pos="960"/>
                    </w:tabs>
                    <w:spacing w:line="240" w:lineRule="atLeast"/>
                    <w:rPr>
                      <w:rFonts w:ascii="Arial" w:hAnsi="Arial" w:cs="Arial"/>
                      <w:b/>
                      <w:sz w:val="18"/>
                      <w:szCs w:val="18"/>
                      <w:highlight w:val="yellow"/>
                    </w:rPr>
                  </w:pPr>
                  <w:r w:rsidRPr="00AE3A4F">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1D2C62" w:rsidRPr="000E29FC" w:rsidRDefault="001E7B68" w:rsidP="001D2C62">
                  <w:pPr>
                    <w:tabs>
                      <w:tab w:val="left" w:pos="960"/>
                      <w:tab w:val="right" w:leader="hyphen" w:pos="6806"/>
                    </w:tabs>
                    <w:spacing w:line="240" w:lineRule="atLeast"/>
                    <w:jc w:val="both"/>
                    <w:rPr>
                      <w:rFonts w:ascii="Arial" w:hAnsi="Arial" w:cs="Arial"/>
                      <w:b/>
                      <w:sz w:val="18"/>
                      <w:szCs w:val="18"/>
                    </w:rPr>
                  </w:pPr>
                  <w:r w:rsidRPr="000E29FC">
                    <w:rPr>
                      <w:rFonts w:ascii="Arial" w:hAnsi="Arial" w:cs="Arial"/>
                      <w:b/>
                      <w:sz w:val="18"/>
                      <w:szCs w:val="18"/>
                    </w:rPr>
                    <w:t>Ampliación p</w:t>
                  </w:r>
                  <w:r w:rsidR="001D2C62" w:rsidRPr="000E29FC">
                    <w:rPr>
                      <w:rFonts w:ascii="Arial" w:hAnsi="Arial" w:cs="Arial"/>
                      <w:b/>
                      <w:sz w:val="18"/>
                      <w:szCs w:val="18"/>
                    </w:rPr>
                    <w:t>lazo de Garantía. En nº de meses</w:t>
                  </w:r>
                </w:p>
              </w:tc>
              <w:tc>
                <w:tcPr>
                  <w:tcW w:w="1276" w:type="dxa"/>
                  <w:tcBorders>
                    <w:top w:val="single" w:sz="6" w:space="0" w:color="000000"/>
                    <w:left w:val="single" w:sz="6" w:space="0" w:color="000000"/>
                    <w:bottom w:val="single" w:sz="6" w:space="0" w:color="000000"/>
                    <w:right w:val="single" w:sz="6" w:space="0" w:color="000000"/>
                  </w:tcBorders>
                  <w:vAlign w:val="center"/>
                </w:tcPr>
                <w:p w:rsidR="001D2C62" w:rsidRPr="000E29FC" w:rsidRDefault="001D2C62" w:rsidP="001D2C62">
                  <w:pPr>
                    <w:tabs>
                      <w:tab w:val="left" w:leader="hyphen" w:pos="130"/>
                      <w:tab w:val="left" w:pos="330"/>
                    </w:tabs>
                    <w:spacing w:line="240" w:lineRule="atLeast"/>
                    <w:ind w:left="-370"/>
                    <w:jc w:val="center"/>
                    <w:rPr>
                      <w:rFonts w:ascii="Arial" w:hAnsi="Arial" w:cs="Arial"/>
                      <w:szCs w:val="18"/>
                    </w:rPr>
                  </w:pPr>
                  <w:r w:rsidRPr="000E29FC">
                    <w:rPr>
                      <w:rFonts w:ascii="Arial" w:hAnsi="Arial" w:cs="Arial"/>
                      <w:szCs w:val="18"/>
                    </w:rPr>
                    <w:t>De 0 a</w:t>
                  </w:r>
                  <w:r w:rsidR="00AE3A4F" w:rsidRPr="000E29FC">
                    <w:rPr>
                      <w:rFonts w:ascii="Arial" w:hAnsi="Arial" w:cs="Arial"/>
                      <w:szCs w:val="18"/>
                    </w:rPr>
                    <w:t xml:space="preserve"> </w:t>
                  </w:r>
                  <w:r w:rsidR="000E29FC" w:rsidRPr="000E29FC">
                    <w:rPr>
                      <w:rFonts w:ascii="Arial" w:hAnsi="Arial" w:cs="Arial"/>
                      <w:szCs w:val="18"/>
                    </w:rPr>
                    <w:t>2</w:t>
                  </w:r>
                </w:p>
              </w:tc>
            </w:tr>
            <w:tr w:rsidR="001D2C62"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D2C62" w:rsidRPr="00DE006F" w:rsidRDefault="001D2C62" w:rsidP="001D2C62">
                  <w:pPr>
                    <w:tabs>
                      <w:tab w:val="left" w:pos="960"/>
                    </w:tabs>
                    <w:spacing w:line="240" w:lineRule="atLeast"/>
                    <w:rPr>
                      <w:rFonts w:ascii="Arial" w:hAnsi="Arial" w:cs="Arial"/>
                      <w:b/>
                      <w:sz w:val="18"/>
                      <w:szCs w:val="18"/>
                    </w:rPr>
                  </w:pPr>
                  <w:r>
                    <w:rPr>
                      <w:rFonts w:ascii="Arial" w:hAnsi="Arial" w:cs="Arial"/>
                      <w:b/>
                      <w:sz w:val="18"/>
                      <w:szCs w:val="18"/>
                    </w:rPr>
                    <w:t>4</w:t>
                  </w:r>
                  <w:r w:rsidRPr="00DE006F">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1D2C62" w:rsidRPr="00AA452F" w:rsidRDefault="001D2C62" w:rsidP="001D2C62">
                  <w:pPr>
                    <w:tabs>
                      <w:tab w:val="left" w:pos="960"/>
                      <w:tab w:val="right" w:leader="hyphen" w:pos="6806"/>
                    </w:tabs>
                    <w:jc w:val="both"/>
                    <w:rPr>
                      <w:rFonts w:ascii="Arial" w:hAnsi="Arial" w:cs="Arial"/>
                      <w:b/>
                      <w:szCs w:val="18"/>
                      <w:lang w:val="es-ES_tradnl"/>
                    </w:rPr>
                  </w:pPr>
                  <w:r w:rsidRPr="00AA452F">
                    <w:rPr>
                      <w:rFonts w:ascii="Arial" w:hAnsi="Arial" w:cs="Arial"/>
                      <w:b/>
                      <w:szCs w:val="18"/>
                      <w:lang w:val="es-ES_tradnl"/>
                    </w:rPr>
                    <w:t>Aspectos contemplados para la inclusión de Cláusulas Sociales</w:t>
                  </w:r>
                </w:p>
              </w:tc>
              <w:tc>
                <w:tcPr>
                  <w:tcW w:w="1276" w:type="dxa"/>
                  <w:tcBorders>
                    <w:top w:val="single" w:sz="6" w:space="0" w:color="000000"/>
                    <w:left w:val="single" w:sz="6" w:space="0" w:color="000000"/>
                    <w:bottom w:val="single" w:sz="6" w:space="0" w:color="000000"/>
                    <w:right w:val="single" w:sz="6" w:space="0" w:color="000000"/>
                  </w:tcBorders>
                  <w:vAlign w:val="center"/>
                </w:tcPr>
                <w:p w:rsidR="001D2C62" w:rsidRPr="00AA452F" w:rsidRDefault="001D2C62" w:rsidP="001D2C62">
                  <w:pPr>
                    <w:tabs>
                      <w:tab w:val="left" w:leader="hyphen" w:pos="130"/>
                      <w:tab w:val="left" w:pos="330"/>
                    </w:tabs>
                    <w:spacing w:line="240" w:lineRule="atLeast"/>
                    <w:ind w:left="-370"/>
                    <w:jc w:val="center"/>
                    <w:rPr>
                      <w:rFonts w:ascii="Arial" w:hAnsi="Arial" w:cs="Arial"/>
                      <w:szCs w:val="18"/>
                    </w:rPr>
                  </w:pPr>
                  <w:r w:rsidRPr="00AA452F">
                    <w:rPr>
                      <w:rFonts w:ascii="Arial" w:hAnsi="Arial" w:cs="Arial"/>
                      <w:iCs/>
                      <w:szCs w:val="18"/>
                    </w:rPr>
                    <w:t>De 0 a 5</w:t>
                  </w:r>
                </w:p>
              </w:tc>
            </w:tr>
            <w:tr w:rsidR="001D2C62"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D2C62" w:rsidRPr="00DE006F" w:rsidRDefault="001D2C62" w:rsidP="001D2C62">
                  <w:pPr>
                    <w:tabs>
                      <w:tab w:val="left" w:pos="960"/>
                    </w:tabs>
                    <w:spacing w:line="240" w:lineRule="atLeast"/>
                    <w:rPr>
                      <w:rFonts w:ascii="Arial" w:hAnsi="Arial" w:cs="Arial"/>
                      <w:b/>
                      <w:sz w:val="18"/>
                      <w:szCs w:val="18"/>
                    </w:rPr>
                  </w:pPr>
                  <w:r>
                    <w:rPr>
                      <w:rFonts w:ascii="Arial" w:hAnsi="Arial" w:cs="Arial"/>
                      <w:b/>
                      <w:sz w:val="18"/>
                      <w:szCs w:val="18"/>
                    </w:rPr>
                    <w:t>5</w:t>
                  </w:r>
                  <w:r w:rsidRPr="00DE006F">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1D2C62" w:rsidRPr="00AA452F" w:rsidRDefault="001D2C62" w:rsidP="001D2C62">
                  <w:pPr>
                    <w:tabs>
                      <w:tab w:val="left" w:pos="960"/>
                      <w:tab w:val="right" w:leader="hyphen" w:pos="6806"/>
                    </w:tabs>
                    <w:jc w:val="both"/>
                    <w:rPr>
                      <w:rFonts w:ascii="Arial" w:hAnsi="Arial" w:cs="Arial"/>
                      <w:b/>
                      <w:szCs w:val="18"/>
                      <w:lang w:val="es-ES_tradnl"/>
                    </w:rPr>
                  </w:pPr>
                  <w:r w:rsidRPr="00AA452F">
                    <w:rPr>
                      <w:rFonts w:ascii="Arial" w:hAnsi="Arial" w:cs="Arial"/>
                      <w:b/>
                      <w:szCs w:val="18"/>
                      <w:lang w:val="es-ES_tradnl"/>
                    </w:rPr>
                    <w:t>Aspectos contemplados para la inclusión de Cláusulas de Igualdad</w:t>
                  </w:r>
                </w:p>
              </w:tc>
              <w:tc>
                <w:tcPr>
                  <w:tcW w:w="1276" w:type="dxa"/>
                  <w:tcBorders>
                    <w:top w:val="single" w:sz="6" w:space="0" w:color="000000"/>
                    <w:left w:val="single" w:sz="6" w:space="0" w:color="000000"/>
                    <w:bottom w:val="single" w:sz="6" w:space="0" w:color="000000"/>
                    <w:right w:val="single" w:sz="6" w:space="0" w:color="000000"/>
                  </w:tcBorders>
                  <w:vAlign w:val="center"/>
                </w:tcPr>
                <w:p w:rsidR="001D2C62" w:rsidRPr="00AA452F" w:rsidRDefault="001D2C62" w:rsidP="001D2C62">
                  <w:pPr>
                    <w:tabs>
                      <w:tab w:val="left" w:leader="hyphen" w:pos="130"/>
                      <w:tab w:val="left" w:pos="330"/>
                    </w:tabs>
                    <w:spacing w:line="240" w:lineRule="atLeast"/>
                    <w:ind w:left="-370"/>
                    <w:jc w:val="center"/>
                    <w:rPr>
                      <w:rFonts w:ascii="Arial" w:hAnsi="Arial" w:cs="Arial"/>
                      <w:iCs/>
                      <w:szCs w:val="18"/>
                    </w:rPr>
                  </w:pPr>
                  <w:r w:rsidRPr="00AA452F">
                    <w:rPr>
                      <w:rFonts w:ascii="Arial" w:hAnsi="Arial" w:cs="Arial"/>
                      <w:iCs/>
                      <w:szCs w:val="18"/>
                    </w:rPr>
                    <w:t>De 0 a 5</w:t>
                  </w:r>
                </w:p>
              </w:tc>
            </w:tr>
          </w:tbl>
          <w:p w:rsidR="00367F2F" w:rsidRPr="006918E8" w:rsidRDefault="00367F2F" w:rsidP="00233FE9">
            <w:pPr>
              <w:spacing w:line="240" w:lineRule="atLeast"/>
              <w:jc w:val="both"/>
              <w:rPr>
                <w:rFonts w:ascii="Arial" w:hAnsi="Arial" w:cs="Arial"/>
                <w:b/>
                <w:sz w:val="18"/>
                <w:szCs w:val="18"/>
              </w:rPr>
            </w:pPr>
          </w:p>
          <w:p w:rsidR="00890B7C" w:rsidRDefault="00890B7C" w:rsidP="00890B7C">
            <w:pPr>
              <w:spacing w:line="240" w:lineRule="atLeast"/>
              <w:jc w:val="both"/>
              <w:rPr>
                <w:rFonts w:ascii="Arial" w:hAnsi="Arial" w:cs="Arial"/>
                <w:b/>
                <w:sz w:val="18"/>
                <w:szCs w:val="18"/>
              </w:rPr>
            </w:pPr>
          </w:p>
          <w:p w:rsidR="00367F2F" w:rsidRDefault="00890B7C" w:rsidP="00890B7C">
            <w:pPr>
              <w:spacing w:line="240" w:lineRule="atLeast"/>
              <w:jc w:val="both"/>
              <w:rPr>
                <w:rFonts w:ascii="Arial" w:hAnsi="Arial" w:cs="Arial"/>
                <w:b/>
                <w:sz w:val="18"/>
                <w:szCs w:val="18"/>
              </w:rPr>
            </w:pPr>
            <w:r w:rsidRPr="000E29FC">
              <w:rPr>
                <w:rFonts w:ascii="Arial" w:hAnsi="Arial" w:cs="Arial"/>
                <w:b/>
                <w:sz w:val="18"/>
                <w:szCs w:val="18"/>
              </w:rPr>
              <w:t xml:space="preserve">1.- </w:t>
            </w:r>
            <w:r w:rsidR="00367F2F" w:rsidRPr="000E29FC">
              <w:rPr>
                <w:rFonts w:ascii="Arial" w:hAnsi="Arial" w:cs="Arial"/>
                <w:b/>
                <w:sz w:val="18"/>
                <w:szCs w:val="18"/>
              </w:rPr>
              <w:t>PRECIO (FÓRMULA):</w:t>
            </w:r>
            <w:r w:rsidR="00AA452F" w:rsidRPr="000E29FC">
              <w:rPr>
                <w:rFonts w:ascii="Arial" w:hAnsi="Arial" w:cs="Arial"/>
                <w:b/>
                <w:sz w:val="18"/>
                <w:szCs w:val="18"/>
              </w:rPr>
              <w:t xml:space="preserve"> (4</w:t>
            </w:r>
            <w:r w:rsidRPr="000E29FC">
              <w:rPr>
                <w:rFonts w:ascii="Arial" w:hAnsi="Arial" w:cs="Arial"/>
                <w:b/>
                <w:sz w:val="18"/>
                <w:szCs w:val="18"/>
              </w:rPr>
              <w:t>0%)</w:t>
            </w:r>
          </w:p>
          <w:p w:rsidR="004A63B9" w:rsidRDefault="004A63B9" w:rsidP="00233FE9">
            <w:pPr>
              <w:spacing w:line="240" w:lineRule="atLeast"/>
              <w:ind w:left="176"/>
              <w:jc w:val="both"/>
              <w:rPr>
                <w:rFonts w:ascii="Arial" w:hAnsi="Arial" w:cs="Arial"/>
                <w:b/>
                <w:sz w:val="18"/>
                <w:szCs w:val="18"/>
              </w:rPr>
            </w:pPr>
          </w:p>
          <w:p w:rsidR="004A63B9" w:rsidRDefault="004A63B9" w:rsidP="00890B7C">
            <w:pPr>
              <w:autoSpaceDE w:val="0"/>
              <w:autoSpaceDN w:val="0"/>
              <w:adjustRightInd w:val="0"/>
              <w:jc w:val="both"/>
              <w:rPr>
                <w:rFonts w:ascii="Helvetica" w:hAnsi="Helvetica" w:cs="Helvetica"/>
              </w:rPr>
            </w:pPr>
            <w:r>
              <w:rPr>
                <w:rFonts w:ascii="Helvetica" w:hAnsi="Helvetica" w:cs="Helvetica"/>
              </w:rPr>
              <w:t>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w:t>
            </w:r>
          </w:p>
          <w:p w:rsidR="004A63B9" w:rsidRDefault="004A63B9" w:rsidP="00890B7C">
            <w:pPr>
              <w:autoSpaceDE w:val="0"/>
              <w:autoSpaceDN w:val="0"/>
              <w:adjustRightInd w:val="0"/>
              <w:jc w:val="both"/>
              <w:rPr>
                <w:rFonts w:ascii="Helvetica" w:hAnsi="Helvetica" w:cs="Helvetica"/>
              </w:rPr>
            </w:pPr>
          </w:p>
          <w:tbl>
            <w:tblPr>
              <w:tblStyle w:val="Saretaduntaula"/>
              <w:tblW w:w="0" w:type="auto"/>
              <w:tblLayout w:type="fixed"/>
              <w:tblLook w:val="04A0" w:firstRow="1" w:lastRow="0" w:firstColumn="1" w:lastColumn="0" w:noHBand="0" w:noVBand="1"/>
            </w:tblPr>
            <w:tblGrid>
              <w:gridCol w:w="4137"/>
              <w:gridCol w:w="4138"/>
            </w:tblGrid>
            <w:tr w:rsidR="00890B7C" w:rsidTr="00890B7C">
              <w:tc>
                <w:tcPr>
                  <w:tcW w:w="4137"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Baja máxima (Bmax)</w:t>
                  </w:r>
                </w:p>
              </w:tc>
              <w:tc>
                <w:tcPr>
                  <w:tcW w:w="4138"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Puntuación máxima (Pmax)</w:t>
                  </w:r>
                </w:p>
                <w:p w:rsidR="00890B7C" w:rsidRDefault="00890B7C" w:rsidP="00890B7C">
                  <w:pPr>
                    <w:autoSpaceDE w:val="0"/>
                    <w:autoSpaceDN w:val="0"/>
                    <w:adjustRightInd w:val="0"/>
                    <w:rPr>
                      <w:rFonts w:ascii="Helvetica-Bold" w:hAnsi="Helvetica-Bold" w:cs="Helvetica-Bold"/>
                      <w:b/>
                      <w:bCs/>
                    </w:rPr>
                  </w:pPr>
                </w:p>
              </w:tc>
            </w:tr>
            <w:tr w:rsidR="00890B7C" w:rsidTr="00890B7C">
              <w:tc>
                <w:tcPr>
                  <w:tcW w:w="4137"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Baja equidistante entre Baja máxima y</w:t>
                  </w:r>
                </w:p>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Baja media (Bmed+0,5x(Bmax-Bmed))</w:t>
                  </w:r>
                </w:p>
              </w:tc>
              <w:tc>
                <w:tcPr>
                  <w:tcW w:w="4138"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Pequi=Pmax x (100-0,05 x Bmed)/100</w:t>
                  </w:r>
                </w:p>
                <w:p w:rsidR="00890B7C" w:rsidRDefault="00890B7C" w:rsidP="00890B7C">
                  <w:pPr>
                    <w:autoSpaceDE w:val="0"/>
                    <w:autoSpaceDN w:val="0"/>
                    <w:adjustRightInd w:val="0"/>
                    <w:rPr>
                      <w:rFonts w:ascii="Helvetica-Bold" w:hAnsi="Helvetica-Bold" w:cs="Helvetica-Bold"/>
                      <w:b/>
                      <w:bCs/>
                    </w:rPr>
                  </w:pPr>
                </w:p>
              </w:tc>
            </w:tr>
            <w:tr w:rsidR="00890B7C" w:rsidTr="00890B7C">
              <w:tc>
                <w:tcPr>
                  <w:tcW w:w="4137" w:type="dxa"/>
                </w:tcPr>
                <w:p w:rsidR="00890B7C" w:rsidRDefault="00890B7C" w:rsidP="00890B7C">
                  <w:pPr>
                    <w:autoSpaceDE w:val="0"/>
                    <w:autoSpaceDN w:val="0"/>
                    <w:adjustRightInd w:val="0"/>
                    <w:rPr>
                      <w:rFonts w:ascii="Helvetica-Bold" w:hAnsi="Helvetica-Bold" w:cs="Helvetica-Bold"/>
                      <w:b/>
                      <w:bCs/>
                    </w:rPr>
                  </w:pPr>
                </w:p>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Baja media (Bmed)</w:t>
                  </w:r>
                </w:p>
              </w:tc>
              <w:tc>
                <w:tcPr>
                  <w:tcW w:w="4138"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Pmed=Pequi x (100-0,1 x Bmed)/100</w:t>
                  </w:r>
                </w:p>
                <w:p w:rsidR="00890B7C" w:rsidRDefault="00890B7C" w:rsidP="00890B7C">
                  <w:pPr>
                    <w:autoSpaceDE w:val="0"/>
                    <w:autoSpaceDN w:val="0"/>
                    <w:adjustRightInd w:val="0"/>
                    <w:rPr>
                      <w:rFonts w:ascii="Helvetica-Bold" w:hAnsi="Helvetica-Bold" w:cs="Helvetica-Bold"/>
                      <w:b/>
                      <w:bCs/>
                    </w:rPr>
                  </w:pPr>
                </w:p>
              </w:tc>
            </w:tr>
            <w:tr w:rsidR="00890B7C" w:rsidTr="00890B7C">
              <w:tc>
                <w:tcPr>
                  <w:tcW w:w="4137"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50 % Baja media (0,50x Bmed)</w:t>
                  </w:r>
                </w:p>
              </w:tc>
              <w:tc>
                <w:tcPr>
                  <w:tcW w:w="4138"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Pmed/2=Pmed x (100-Bmed)/100</w:t>
                  </w:r>
                </w:p>
                <w:p w:rsidR="00890B7C" w:rsidRDefault="00890B7C" w:rsidP="00890B7C">
                  <w:pPr>
                    <w:autoSpaceDE w:val="0"/>
                    <w:autoSpaceDN w:val="0"/>
                    <w:adjustRightInd w:val="0"/>
                    <w:rPr>
                      <w:rFonts w:ascii="Helvetica-Bold" w:hAnsi="Helvetica-Bold" w:cs="Helvetica-Bold"/>
                      <w:b/>
                      <w:bCs/>
                    </w:rPr>
                  </w:pPr>
                </w:p>
              </w:tc>
            </w:tr>
            <w:tr w:rsidR="00890B7C" w:rsidTr="00890B7C">
              <w:tc>
                <w:tcPr>
                  <w:tcW w:w="4137"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Baja = 0 (tipo de licitación)</w:t>
                  </w:r>
                </w:p>
              </w:tc>
              <w:tc>
                <w:tcPr>
                  <w:tcW w:w="4138" w:type="dxa"/>
                </w:tcPr>
                <w:p w:rsidR="00890B7C" w:rsidRDefault="00890B7C" w:rsidP="00890B7C">
                  <w:pPr>
                    <w:autoSpaceDE w:val="0"/>
                    <w:autoSpaceDN w:val="0"/>
                    <w:adjustRightInd w:val="0"/>
                    <w:rPr>
                      <w:rFonts w:ascii="Helvetica-Bold" w:hAnsi="Helvetica-Bold" w:cs="Helvetica-Bold"/>
                      <w:b/>
                      <w:bCs/>
                    </w:rPr>
                  </w:pPr>
                  <w:r>
                    <w:rPr>
                      <w:rFonts w:ascii="Helvetica-Bold" w:hAnsi="Helvetica-Bold" w:cs="Helvetica-Bold"/>
                      <w:b/>
                      <w:bCs/>
                    </w:rPr>
                    <w:t>Puntuación nula</w:t>
                  </w:r>
                </w:p>
                <w:p w:rsidR="00890B7C" w:rsidRDefault="00890B7C" w:rsidP="00890B7C">
                  <w:pPr>
                    <w:autoSpaceDE w:val="0"/>
                    <w:autoSpaceDN w:val="0"/>
                    <w:adjustRightInd w:val="0"/>
                    <w:rPr>
                      <w:rFonts w:ascii="Helvetica-Bold" w:hAnsi="Helvetica-Bold" w:cs="Helvetica-Bold"/>
                      <w:b/>
                      <w:bCs/>
                    </w:rPr>
                  </w:pPr>
                </w:p>
              </w:tc>
            </w:tr>
          </w:tbl>
          <w:p w:rsidR="004A63B9" w:rsidRDefault="004A63B9" w:rsidP="00890B7C">
            <w:pPr>
              <w:autoSpaceDE w:val="0"/>
              <w:autoSpaceDN w:val="0"/>
              <w:adjustRightInd w:val="0"/>
              <w:jc w:val="both"/>
              <w:rPr>
                <w:rFonts w:ascii="Helvetica-Bold" w:hAnsi="Helvetica-Bold" w:cs="Helvetica-Bold"/>
                <w:b/>
                <w:bCs/>
              </w:rPr>
            </w:pPr>
          </w:p>
          <w:p w:rsidR="004A63B9" w:rsidRDefault="004A63B9" w:rsidP="00890B7C">
            <w:pPr>
              <w:autoSpaceDE w:val="0"/>
              <w:autoSpaceDN w:val="0"/>
              <w:adjustRightInd w:val="0"/>
              <w:jc w:val="both"/>
              <w:rPr>
                <w:rFonts w:ascii="Helvetica" w:hAnsi="Helvetica" w:cs="Helvetica"/>
              </w:rPr>
            </w:pPr>
            <w:r>
              <w:rPr>
                <w:rFonts w:ascii="Helvetica" w:hAnsi="Helvetica" w:cs="Helvetica"/>
              </w:rPr>
              <w:t>A los efectos de aplicar dichas fórmulas, se entiende por baja (B), la diferencia entre el Presupuesto Base licitación y la oferta económica, dividida por el Presupuesto Base de lic</w:t>
            </w:r>
            <w:r w:rsidR="00890B7C">
              <w:rPr>
                <w:rFonts w:ascii="Helvetica" w:hAnsi="Helvetica" w:cs="Helvetica"/>
              </w:rPr>
              <w:t xml:space="preserve">itación, expresada en tanto por </w:t>
            </w:r>
            <w:r>
              <w:rPr>
                <w:rFonts w:ascii="Helvetica" w:hAnsi="Helvetica" w:cs="Helvetica"/>
              </w:rPr>
              <w:t>ciento. La valoración final de los aspectos económicos de la oferta se redondeará al segundo decimal.</w:t>
            </w:r>
          </w:p>
          <w:p w:rsidR="004A63B9" w:rsidRDefault="004A63B9" w:rsidP="00890B7C">
            <w:pPr>
              <w:autoSpaceDE w:val="0"/>
              <w:autoSpaceDN w:val="0"/>
              <w:adjustRightInd w:val="0"/>
              <w:jc w:val="both"/>
              <w:rPr>
                <w:rFonts w:ascii="Helvetica" w:hAnsi="Helvetica" w:cs="Helvetica"/>
              </w:rPr>
            </w:pPr>
          </w:p>
          <w:p w:rsidR="004A63B9" w:rsidRDefault="004A63B9" w:rsidP="00890B7C">
            <w:pPr>
              <w:autoSpaceDE w:val="0"/>
              <w:autoSpaceDN w:val="0"/>
              <w:adjustRightInd w:val="0"/>
              <w:jc w:val="both"/>
              <w:rPr>
                <w:rFonts w:ascii="Helvetica" w:hAnsi="Helvetica" w:cs="Helvetica"/>
              </w:rPr>
            </w:pPr>
            <w:r>
              <w:rPr>
                <w:rFonts w:ascii="Helvetica" w:hAnsi="Helvetica" w:cs="Helvetica"/>
              </w:rPr>
              <w:t>Se denomina Pmax a la mayor puntuación (P) asociada a la apertura, que tiene su valor máximo en PMAX, y que se calcula en función de la Bmed y Bmax de la siguiente manera:</w:t>
            </w:r>
          </w:p>
          <w:p w:rsidR="004A63B9" w:rsidRDefault="004A63B9" w:rsidP="00890B7C">
            <w:pPr>
              <w:autoSpaceDE w:val="0"/>
              <w:autoSpaceDN w:val="0"/>
              <w:adjustRightInd w:val="0"/>
              <w:jc w:val="both"/>
              <w:rPr>
                <w:rFonts w:ascii="Helvetica" w:hAnsi="Helvetica" w:cs="Helvetica"/>
              </w:rPr>
            </w:pPr>
          </w:p>
          <w:p w:rsidR="004A63B9" w:rsidRDefault="004A63B9" w:rsidP="00890B7C">
            <w:pPr>
              <w:numPr>
                <w:ilvl w:val="0"/>
                <w:numId w:val="34"/>
              </w:numPr>
              <w:autoSpaceDE w:val="0"/>
              <w:autoSpaceDN w:val="0"/>
              <w:adjustRightInd w:val="0"/>
              <w:jc w:val="both"/>
              <w:rPr>
                <w:rFonts w:ascii="Helvetica" w:hAnsi="Helvetica" w:cs="Helvetica"/>
              </w:rPr>
            </w:pPr>
            <w:r>
              <w:rPr>
                <w:rFonts w:ascii="Helvetica" w:hAnsi="Helvetica" w:cs="Helvetica"/>
              </w:rPr>
              <w:t>Si la Baja Máxima porcentual menos la Baja Media porcentual es inferior o igual al 5% (Bmax-Bmed</w:t>
            </w:r>
            <w:r w:rsidR="00890B7C">
              <w:rPr>
                <w:rFonts w:ascii="Helvetica" w:hAnsi="Helvetica" w:cs="Helvetica"/>
              </w:rPr>
              <w:t xml:space="preserve"> </w:t>
            </w:r>
            <w:r>
              <w:rPr>
                <w:rFonts w:ascii="Arial" w:hAnsi="Arial" w:cs="Arial"/>
              </w:rPr>
              <w:t>≤</w:t>
            </w:r>
            <w:r>
              <w:rPr>
                <w:rFonts w:ascii="Helvetica" w:hAnsi="Helvetica" w:cs="Helvetica"/>
              </w:rPr>
              <w:t>5): Pmax=PMAX x (Bmax-Bmed)/5.</w:t>
            </w:r>
          </w:p>
          <w:p w:rsidR="00890B7C" w:rsidRDefault="00890B7C" w:rsidP="00890B7C">
            <w:pPr>
              <w:autoSpaceDE w:val="0"/>
              <w:autoSpaceDN w:val="0"/>
              <w:adjustRightInd w:val="0"/>
              <w:ind w:left="720"/>
              <w:jc w:val="both"/>
              <w:rPr>
                <w:rFonts w:ascii="Helvetica" w:hAnsi="Helvetica" w:cs="Helvetica"/>
              </w:rPr>
            </w:pPr>
          </w:p>
          <w:p w:rsidR="00367F2F" w:rsidRDefault="004A63B9" w:rsidP="000E29FC">
            <w:pPr>
              <w:numPr>
                <w:ilvl w:val="0"/>
                <w:numId w:val="34"/>
              </w:numPr>
              <w:autoSpaceDE w:val="0"/>
              <w:autoSpaceDN w:val="0"/>
              <w:adjustRightInd w:val="0"/>
              <w:jc w:val="both"/>
              <w:rPr>
                <w:rFonts w:ascii="Helvetica" w:hAnsi="Helvetica" w:cs="Helvetica"/>
              </w:rPr>
            </w:pPr>
            <w:r w:rsidRPr="00890B7C">
              <w:rPr>
                <w:rFonts w:ascii="Helvetica" w:hAnsi="Helvetica" w:cs="Helvetica"/>
              </w:rPr>
              <w:t>Si la Baja Máxima porcentual menos la Baja Media porcentual e</w:t>
            </w:r>
            <w:r w:rsidR="00890B7C" w:rsidRPr="00890B7C">
              <w:rPr>
                <w:rFonts w:ascii="Helvetica" w:hAnsi="Helvetica" w:cs="Helvetica"/>
              </w:rPr>
              <w:t xml:space="preserve">s superior al 5% (Bmax-Bmed&gt;5): </w:t>
            </w:r>
            <w:r w:rsidRPr="00890B7C">
              <w:rPr>
                <w:rFonts w:ascii="Helvetica" w:hAnsi="Helvetica" w:cs="Helvetica"/>
              </w:rPr>
              <w:t>Pmax=PMAX.</w:t>
            </w:r>
          </w:p>
          <w:p w:rsidR="000E29FC" w:rsidRDefault="000E29FC" w:rsidP="000E29FC">
            <w:pPr>
              <w:pStyle w:val="Zerrenda-paragrafoa"/>
              <w:rPr>
                <w:rFonts w:ascii="Helvetica" w:hAnsi="Helvetica" w:cs="Helvetica"/>
              </w:rPr>
            </w:pPr>
          </w:p>
          <w:p w:rsidR="000E29FC" w:rsidRDefault="000E29FC" w:rsidP="000E29FC">
            <w:pPr>
              <w:autoSpaceDE w:val="0"/>
              <w:autoSpaceDN w:val="0"/>
              <w:adjustRightInd w:val="0"/>
              <w:jc w:val="both"/>
              <w:rPr>
                <w:rFonts w:ascii="Helvetica" w:hAnsi="Helvetica" w:cs="Helvetica"/>
              </w:rPr>
            </w:pPr>
          </w:p>
          <w:p w:rsidR="000E29FC" w:rsidRPr="000E29FC" w:rsidRDefault="000E29FC" w:rsidP="000E29FC">
            <w:pPr>
              <w:autoSpaceDE w:val="0"/>
              <w:autoSpaceDN w:val="0"/>
              <w:adjustRightInd w:val="0"/>
              <w:jc w:val="both"/>
              <w:rPr>
                <w:rFonts w:ascii="Helvetica" w:hAnsi="Helvetica" w:cs="Helvetica"/>
              </w:rPr>
            </w:pPr>
          </w:p>
          <w:p w:rsidR="00890B7C" w:rsidRDefault="00890B7C" w:rsidP="00890B7C">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1D2C62" w:rsidRPr="00BB226B" w:rsidRDefault="00890B7C" w:rsidP="001D2C62">
            <w:pPr>
              <w:spacing w:after="200" w:line="240" w:lineRule="atLeast"/>
              <w:contextualSpacing/>
              <w:jc w:val="both"/>
              <w:rPr>
                <w:rFonts w:ascii="Arial" w:hAnsi="Arial" w:cs="Arial"/>
              </w:rPr>
            </w:pPr>
            <w:r w:rsidRPr="00890B7C">
              <w:rPr>
                <w:rFonts w:ascii="Arial" w:eastAsia="Cambria" w:hAnsi="Arial" w:cs="Arial"/>
                <w:b/>
                <w:szCs w:val="22"/>
                <w:lang w:val="es-ES_tradnl" w:eastAsia="en-US"/>
              </w:rPr>
              <w:t>2.-</w:t>
            </w:r>
            <w:r w:rsidR="001D2C62" w:rsidRPr="006D2431">
              <w:rPr>
                <w:rFonts w:ascii="Arial" w:hAnsi="Arial" w:cs="Arial"/>
                <w:b/>
              </w:rPr>
              <w:t xml:space="preserve"> </w:t>
            </w:r>
            <w:r w:rsidR="001D2C62" w:rsidRPr="00AA452F">
              <w:rPr>
                <w:rFonts w:ascii="Arial" w:hAnsi="Arial" w:cs="Arial"/>
                <w:b/>
              </w:rPr>
              <w:t xml:space="preserve">PLAZO </w:t>
            </w:r>
            <w:bookmarkStart w:id="18" w:name="_GoBack"/>
            <w:bookmarkEnd w:id="18"/>
            <w:r w:rsidR="001D2C62" w:rsidRPr="00BB226B">
              <w:rPr>
                <w:rFonts w:ascii="Arial" w:hAnsi="Arial" w:cs="Arial"/>
                <w:b/>
              </w:rPr>
              <w:t xml:space="preserve">DE ENTREGAS PARCIALES </w:t>
            </w:r>
            <w:r w:rsidR="00AA452F" w:rsidRPr="00BB226B">
              <w:rPr>
                <w:rFonts w:ascii="Arial" w:hAnsi="Arial" w:cs="Arial"/>
                <w:b/>
              </w:rPr>
              <w:t>(</w:t>
            </w:r>
            <w:r w:rsidR="000E29FC" w:rsidRPr="00BB226B">
              <w:rPr>
                <w:rFonts w:ascii="Arial" w:hAnsi="Arial" w:cs="Arial"/>
                <w:b/>
              </w:rPr>
              <w:t>3</w:t>
            </w:r>
            <w:r w:rsidR="001D2C62" w:rsidRPr="00BB226B">
              <w:rPr>
                <w:rFonts w:ascii="Arial" w:hAnsi="Arial" w:cs="Arial"/>
                <w:b/>
              </w:rPr>
              <w:t xml:space="preserve"> PUNTOS).</w:t>
            </w:r>
            <w:r w:rsidR="001D2C62" w:rsidRPr="00BB226B">
              <w:rPr>
                <w:rFonts w:ascii="Arial" w:hAnsi="Arial" w:cs="Arial"/>
              </w:rPr>
              <w:t xml:space="preserve"> </w:t>
            </w:r>
            <w:r w:rsidR="001D2C62" w:rsidRPr="00BB226B">
              <w:rPr>
                <w:rFonts w:ascii="Arial" w:hAnsi="Arial" w:cs="Arial"/>
                <w:b/>
              </w:rPr>
              <w:t>En nº de días.</w:t>
            </w:r>
          </w:p>
          <w:p w:rsidR="001D2C62" w:rsidRPr="00BB226B" w:rsidRDefault="001D2C62" w:rsidP="001D2C62">
            <w:pPr>
              <w:spacing w:after="200" w:line="240" w:lineRule="atLeast"/>
              <w:contextualSpacing/>
              <w:jc w:val="both"/>
              <w:rPr>
                <w:rFonts w:ascii="Arial" w:hAnsi="Arial" w:cs="Arial"/>
              </w:rPr>
            </w:pPr>
            <w:r w:rsidRPr="00BB226B">
              <w:rPr>
                <w:rFonts w:ascii="Arial" w:hAnsi="Arial" w:cs="Arial"/>
              </w:rPr>
              <w:t xml:space="preserve">Atiende al plazo medio de revisión y entrega final de las cuadrículas desde su envío al adjudicatario. Se aplicará un Modelo regresión lineal entre estos extremos, mejor oferta </w:t>
            </w:r>
            <w:r w:rsidR="000E29FC" w:rsidRPr="00BB226B">
              <w:rPr>
                <w:rFonts w:ascii="Arial" w:hAnsi="Arial" w:cs="Arial"/>
              </w:rPr>
              <w:t>3</w:t>
            </w:r>
            <w:r w:rsidRPr="00BB226B">
              <w:rPr>
                <w:rFonts w:ascii="Arial" w:hAnsi="Arial" w:cs="Arial"/>
              </w:rPr>
              <w:t xml:space="preserve"> puntos, peor oferta 0 puntos.</w:t>
            </w:r>
          </w:p>
          <w:p w:rsidR="000F72E6" w:rsidRPr="00BB226B" w:rsidRDefault="000F72E6" w:rsidP="001D2C62">
            <w:pPr>
              <w:spacing w:after="200" w:line="240" w:lineRule="atLeast"/>
              <w:contextualSpacing/>
              <w:jc w:val="both"/>
              <w:rPr>
                <w:rFonts w:ascii="Arial" w:eastAsia="Cambria" w:hAnsi="Arial" w:cs="Arial"/>
                <w:b/>
                <w:szCs w:val="22"/>
                <w:lang w:val="es-ES_tradnl" w:eastAsia="en-US"/>
              </w:rPr>
            </w:pPr>
          </w:p>
          <w:p w:rsidR="001D2C62" w:rsidRPr="00BB226B" w:rsidRDefault="001D2C62" w:rsidP="001D2C62">
            <w:pPr>
              <w:spacing w:after="200" w:line="240" w:lineRule="atLeast"/>
              <w:contextualSpacing/>
              <w:jc w:val="both"/>
              <w:rPr>
                <w:rFonts w:ascii="Arial" w:hAnsi="Arial" w:cs="Arial"/>
                <w:b/>
              </w:rPr>
            </w:pPr>
            <w:r w:rsidRPr="00BB226B">
              <w:rPr>
                <w:rFonts w:ascii="Arial" w:eastAsia="Cambria" w:hAnsi="Arial" w:cs="Arial"/>
                <w:b/>
                <w:szCs w:val="22"/>
                <w:lang w:val="es-ES_tradnl" w:eastAsia="en-US"/>
              </w:rPr>
              <w:t>3.-</w:t>
            </w:r>
            <w:r w:rsidR="001E7B68" w:rsidRPr="00BB226B">
              <w:rPr>
                <w:rFonts w:ascii="Arial" w:eastAsia="Cambria" w:hAnsi="Arial" w:cs="Arial"/>
                <w:b/>
                <w:szCs w:val="22"/>
                <w:lang w:val="es-ES_tradnl" w:eastAsia="en-US"/>
              </w:rPr>
              <w:t xml:space="preserve"> AMPLIACION </w:t>
            </w:r>
            <w:r w:rsidR="00AE3A4F" w:rsidRPr="00BB226B">
              <w:rPr>
                <w:rFonts w:ascii="Arial" w:hAnsi="Arial" w:cs="Arial"/>
                <w:b/>
              </w:rPr>
              <w:t xml:space="preserve">PLAZO DE GARANTÍA </w:t>
            </w:r>
            <w:r w:rsidR="000E29FC" w:rsidRPr="00BB226B">
              <w:rPr>
                <w:rFonts w:ascii="Arial" w:hAnsi="Arial" w:cs="Arial"/>
                <w:b/>
              </w:rPr>
              <w:t>(2</w:t>
            </w:r>
            <w:r w:rsidRPr="00BB226B">
              <w:rPr>
                <w:rFonts w:ascii="Arial" w:hAnsi="Arial" w:cs="Arial"/>
                <w:b/>
              </w:rPr>
              <w:t xml:space="preserve"> PUNTOS). En nº de meses:</w:t>
            </w:r>
          </w:p>
          <w:p w:rsidR="001D2C62" w:rsidRPr="00CF136C" w:rsidRDefault="000E29FC" w:rsidP="001D2C62">
            <w:pPr>
              <w:spacing w:after="200" w:line="240" w:lineRule="atLeast"/>
              <w:contextualSpacing/>
              <w:jc w:val="both"/>
              <w:rPr>
                <w:rFonts w:ascii="Arial" w:hAnsi="Arial" w:cs="Arial"/>
                <w:color w:val="FF0000"/>
              </w:rPr>
            </w:pPr>
            <w:r w:rsidRPr="00BB226B">
              <w:rPr>
                <w:rFonts w:ascii="Arial" w:hAnsi="Arial" w:cs="Arial"/>
              </w:rPr>
              <w:t>Se otorgarán 0,</w:t>
            </w:r>
            <w:r w:rsidR="00BB226B" w:rsidRPr="00BB226B">
              <w:rPr>
                <w:rFonts w:ascii="Arial" w:hAnsi="Arial" w:cs="Arial"/>
              </w:rPr>
              <w:t>2</w:t>
            </w:r>
            <w:r w:rsidR="001D2C62" w:rsidRPr="00BB226B">
              <w:rPr>
                <w:rFonts w:ascii="Arial" w:hAnsi="Arial" w:cs="Arial"/>
              </w:rPr>
              <w:t>5 puntos por cada mes adicional de garantía respecto al establecido en los pliegos, desde un mínimo d</w:t>
            </w:r>
            <w:r w:rsidR="00AE3A4F" w:rsidRPr="00BB226B">
              <w:rPr>
                <w:rFonts w:ascii="Arial" w:hAnsi="Arial" w:cs="Arial"/>
              </w:rPr>
              <w:t xml:space="preserve">e 0 puntos hasta un máximo de </w:t>
            </w:r>
            <w:r w:rsidRPr="00BB226B">
              <w:rPr>
                <w:rFonts w:ascii="Arial" w:hAnsi="Arial" w:cs="Arial"/>
              </w:rPr>
              <w:t>2</w:t>
            </w:r>
            <w:r w:rsidR="001D2C62" w:rsidRPr="00BB226B">
              <w:rPr>
                <w:rFonts w:ascii="Arial" w:hAnsi="Arial" w:cs="Arial"/>
              </w:rPr>
              <w:t xml:space="preserve"> puntos.</w:t>
            </w:r>
            <w:r w:rsidR="00CF136C">
              <w:rPr>
                <w:rFonts w:ascii="Arial" w:hAnsi="Arial" w:cs="Arial"/>
              </w:rPr>
              <w:t xml:space="preserve"> </w:t>
            </w:r>
          </w:p>
          <w:p w:rsidR="001D2C62" w:rsidRDefault="001D2C62" w:rsidP="00890B7C">
            <w:pPr>
              <w:tabs>
                <w:tab w:val="left" w:pos="176"/>
                <w:tab w:val="left" w:pos="567"/>
                <w:tab w:val="left" w:pos="993"/>
                <w:tab w:val="left" w:pos="1560"/>
              </w:tabs>
              <w:ind w:left="176" w:hanging="142"/>
              <w:jc w:val="both"/>
              <w:rPr>
                <w:rFonts w:ascii="Arial" w:eastAsia="Cambria" w:hAnsi="Arial" w:cs="Arial"/>
                <w:b/>
                <w:szCs w:val="22"/>
                <w:lang w:val="es-ES_tradnl" w:eastAsia="en-US"/>
              </w:rPr>
            </w:pPr>
          </w:p>
          <w:p w:rsidR="00890B7C" w:rsidRDefault="001D2C62" w:rsidP="001D2C62">
            <w:pPr>
              <w:tabs>
                <w:tab w:val="left" w:pos="176"/>
                <w:tab w:val="left" w:pos="567"/>
                <w:tab w:val="left" w:pos="993"/>
                <w:tab w:val="left" w:pos="1560"/>
              </w:tabs>
              <w:ind w:left="176" w:hanging="142"/>
              <w:jc w:val="both"/>
              <w:rPr>
                <w:rFonts w:ascii="Arial" w:hAnsi="Arial" w:cs="Arial"/>
                <w:b/>
              </w:rPr>
            </w:pPr>
            <w:r>
              <w:rPr>
                <w:rFonts w:ascii="Arial" w:eastAsia="Cambria" w:hAnsi="Arial" w:cs="Arial"/>
                <w:b/>
                <w:szCs w:val="22"/>
                <w:lang w:val="es-ES_tradnl" w:eastAsia="en-US"/>
              </w:rPr>
              <w:t xml:space="preserve">4.- </w:t>
            </w:r>
            <w:r w:rsidRPr="00223FE2">
              <w:rPr>
                <w:rFonts w:ascii="Arial" w:hAnsi="Arial" w:cs="Arial"/>
                <w:b/>
              </w:rPr>
              <w:t xml:space="preserve">ASPECTOS CONTEMPLADOS PARA LA INCLUSIÓN DE CLÁUSULAS SOCIALES CONFORME SEÑALA LA </w:t>
            </w:r>
            <w:r w:rsidRPr="00343EA3">
              <w:rPr>
                <w:rFonts w:ascii="Arial" w:hAnsi="Arial" w:cs="Arial"/>
                <w:b/>
              </w:rPr>
              <w:t>LCSP (5 PUNTOS)</w:t>
            </w:r>
          </w:p>
          <w:p w:rsidR="001D2C62" w:rsidRDefault="001D2C62" w:rsidP="001D2C62">
            <w:pPr>
              <w:tabs>
                <w:tab w:val="left" w:pos="176"/>
                <w:tab w:val="left" w:pos="567"/>
                <w:tab w:val="left" w:pos="993"/>
                <w:tab w:val="left" w:pos="1560"/>
              </w:tabs>
              <w:ind w:left="176" w:hanging="142"/>
              <w:jc w:val="both"/>
              <w:rPr>
                <w:rFonts w:ascii="Arial" w:eastAsia="Cambria" w:hAnsi="Arial" w:cs="Arial"/>
                <w:szCs w:val="22"/>
                <w:lang w:val="es-ES_tradnl" w:eastAsia="en-US"/>
              </w:rPr>
            </w:pPr>
          </w:p>
          <w:p w:rsidR="001D2C62" w:rsidRDefault="001E7B68" w:rsidP="00E9206C">
            <w:pPr>
              <w:pStyle w:val="Zerrenda-paragrafoa"/>
              <w:ind w:left="0"/>
              <w:jc w:val="both"/>
              <w:rPr>
                <w:rFonts w:ascii="Arial" w:hAnsi="Arial" w:cs="Arial"/>
                <w:iCs/>
                <w:sz w:val="20"/>
                <w:szCs w:val="20"/>
              </w:rPr>
            </w:pPr>
            <w:r w:rsidRPr="001E7B68">
              <w:rPr>
                <w:rFonts w:ascii="Arial" w:hAnsi="Arial" w:cs="Arial"/>
                <w:iCs/>
                <w:sz w:val="20"/>
                <w:szCs w:val="20"/>
              </w:rPr>
              <w:t xml:space="preserve">Sin perjuicio de la obligación legal de reserva de empleo para trabajadores/as con </w:t>
            </w:r>
            <w:r w:rsidRPr="00343EA3">
              <w:rPr>
                <w:rFonts w:ascii="Arial" w:hAnsi="Arial" w:cs="Arial"/>
                <w:iCs/>
                <w:sz w:val="20"/>
                <w:szCs w:val="20"/>
              </w:rPr>
              <w:t>discapacidad de las empresas con 50 o más trabajadores/as, s</w:t>
            </w:r>
            <w:r w:rsidR="001D2C62" w:rsidRPr="00343EA3">
              <w:rPr>
                <w:rFonts w:ascii="Arial" w:hAnsi="Arial" w:cs="Arial"/>
                <w:iCs/>
                <w:sz w:val="20"/>
                <w:szCs w:val="20"/>
              </w:rPr>
              <w:t>e otorgaran 2,5 puntos por cada persona que se adscriba a la ejecución del contrato con discapacidad igual o superior al 33% // paradas de larga duración // mayores de 45 años // jóvenes en busca de su primer empleo // perceptoras de la renta mínima de inserción).  </w:t>
            </w:r>
          </w:p>
          <w:p w:rsidR="00343EA3" w:rsidRDefault="00343EA3" w:rsidP="00E9206C">
            <w:pPr>
              <w:pStyle w:val="Zerrenda-paragrafoa"/>
              <w:ind w:left="0"/>
              <w:jc w:val="both"/>
              <w:rPr>
                <w:rFonts w:ascii="Arial" w:hAnsi="Arial" w:cs="Arial"/>
                <w:iCs/>
                <w:sz w:val="20"/>
                <w:szCs w:val="20"/>
              </w:rPr>
            </w:pPr>
          </w:p>
          <w:p w:rsidR="00343EA3" w:rsidRPr="00343EA3" w:rsidRDefault="00343EA3" w:rsidP="00E9206C">
            <w:pPr>
              <w:pStyle w:val="Zerrenda-paragrafoa"/>
              <w:ind w:left="0"/>
              <w:jc w:val="both"/>
              <w:rPr>
                <w:rFonts w:ascii="Arial" w:hAnsi="Arial" w:cs="Arial"/>
                <w:iCs/>
                <w:sz w:val="20"/>
                <w:szCs w:val="20"/>
              </w:rPr>
            </w:pPr>
            <w:r w:rsidRPr="0033562D">
              <w:rPr>
                <w:rFonts w:ascii="Arial" w:hAnsi="Arial" w:cs="Arial"/>
                <w:iCs/>
              </w:rPr>
              <w:t>Las personas que se adscriban al contrato deberán ser personal que verdaderamente realice funciones directamente relacionadas con la ejecución del contrato, debiendo ser éstas y no otras, las que ejecuten el contrato hasta su finalización. Su incumplimiento podrá ser objeto de penalidad</w:t>
            </w:r>
            <w:r>
              <w:rPr>
                <w:rFonts w:ascii="Arial" w:hAnsi="Arial" w:cs="Arial"/>
                <w:iCs/>
              </w:rPr>
              <w:t>es</w:t>
            </w:r>
            <w:r w:rsidRPr="0033562D">
              <w:rPr>
                <w:rFonts w:ascii="Arial" w:hAnsi="Arial" w:cs="Arial"/>
                <w:iCs/>
              </w:rPr>
              <w:t xml:space="preserve"> a tenor de lo dispuesto en la cláusula 42.1 c) del PCAP, con la imposición de las cantidades que recoge la cláusula 42.2 b</w:t>
            </w:r>
            <w:r>
              <w:rPr>
                <w:rFonts w:ascii="Arial" w:hAnsi="Arial" w:cs="Arial"/>
                <w:iCs/>
              </w:rPr>
              <w:t>)</w:t>
            </w:r>
            <w:r w:rsidRPr="0033562D">
              <w:rPr>
                <w:rFonts w:ascii="Arial" w:hAnsi="Arial" w:cs="Arial"/>
                <w:iCs/>
              </w:rPr>
              <w:t xml:space="preserve"> del PCAP.</w:t>
            </w:r>
          </w:p>
          <w:p w:rsidR="001E7B68" w:rsidRPr="00343EA3" w:rsidRDefault="001E7B68" w:rsidP="00E9206C">
            <w:pPr>
              <w:pStyle w:val="Zerrenda-paragrafoa"/>
              <w:ind w:left="0"/>
              <w:jc w:val="both"/>
              <w:rPr>
                <w:rFonts w:ascii="Arial" w:hAnsi="Arial" w:cs="Arial"/>
                <w:sz w:val="20"/>
                <w:szCs w:val="20"/>
              </w:rPr>
            </w:pPr>
          </w:p>
          <w:p w:rsidR="001D2C62" w:rsidRPr="00343EA3" w:rsidRDefault="001D2C62" w:rsidP="00E9206C">
            <w:pPr>
              <w:pStyle w:val="Zerrenda-paragrafoa"/>
              <w:ind w:left="0"/>
              <w:jc w:val="both"/>
              <w:rPr>
                <w:rFonts w:ascii="Arial" w:hAnsi="Arial" w:cs="Arial"/>
                <w:sz w:val="20"/>
                <w:szCs w:val="20"/>
              </w:rPr>
            </w:pPr>
            <w:r w:rsidRPr="00343EA3">
              <w:rPr>
                <w:rFonts w:ascii="Arial" w:hAnsi="Arial" w:cs="Arial"/>
                <w:sz w:val="20"/>
                <w:szCs w:val="20"/>
              </w:rPr>
              <w:t>Para su control en el plazo de un mes desde la formalización del contrato o desde la contratación, la empresa deberá remitir:</w:t>
            </w:r>
          </w:p>
          <w:p w:rsidR="001E7B68" w:rsidRPr="00343EA3" w:rsidRDefault="001E7B68" w:rsidP="00E9206C">
            <w:pPr>
              <w:pStyle w:val="Zerrenda-paragrafoa"/>
              <w:ind w:left="0"/>
              <w:jc w:val="both"/>
              <w:rPr>
                <w:rFonts w:ascii="Arial" w:hAnsi="Arial" w:cs="Arial"/>
                <w:sz w:val="20"/>
                <w:szCs w:val="20"/>
              </w:rPr>
            </w:pPr>
          </w:p>
          <w:p w:rsidR="001D2C62" w:rsidRPr="00343EA3" w:rsidRDefault="001D2C62" w:rsidP="00E9206C">
            <w:pPr>
              <w:pStyle w:val="Zerrenda-paragrafoa"/>
              <w:numPr>
                <w:ilvl w:val="0"/>
                <w:numId w:val="40"/>
              </w:numPr>
              <w:spacing w:after="0" w:line="240" w:lineRule="auto"/>
              <w:contextualSpacing w:val="0"/>
              <w:jc w:val="both"/>
              <w:rPr>
                <w:rFonts w:ascii="Arial" w:hAnsi="Arial" w:cs="Arial"/>
                <w:sz w:val="20"/>
                <w:szCs w:val="20"/>
              </w:rPr>
            </w:pPr>
            <w:r w:rsidRPr="00343EA3">
              <w:rPr>
                <w:rFonts w:ascii="Arial" w:hAnsi="Arial" w:cs="Arial"/>
                <w:sz w:val="20"/>
                <w:szCs w:val="20"/>
              </w:rPr>
              <w:t>La relación nominal de las personas contratadas, especificando fecha de inicio y finalización de sus contratos, así como su jornada laboral.</w:t>
            </w:r>
          </w:p>
          <w:p w:rsidR="001D2C62" w:rsidRPr="00343EA3" w:rsidRDefault="001D2C62" w:rsidP="00E9206C">
            <w:pPr>
              <w:pStyle w:val="Zerrenda-paragrafoa"/>
              <w:numPr>
                <w:ilvl w:val="0"/>
                <w:numId w:val="40"/>
              </w:numPr>
              <w:spacing w:after="0" w:line="240" w:lineRule="auto"/>
              <w:contextualSpacing w:val="0"/>
              <w:jc w:val="both"/>
              <w:rPr>
                <w:rFonts w:ascii="Arial" w:hAnsi="Arial" w:cs="Arial"/>
                <w:sz w:val="20"/>
                <w:szCs w:val="20"/>
              </w:rPr>
            </w:pPr>
            <w:r w:rsidRPr="00343EA3">
              <w:rPr>
                <w:rFonts w:ascii="Arial" w:hAnsi="Arial" w:cs="Arial"/>
                <w:sz w:val="20"/>
                <w:szCs w:val="20"/>
              </w:rPr>
              <w:t>Copia de los contratos de trabajo.</w:t>
            </w:r>
          </w:p>
          <w:p w:rsidR="001D2C62" w:rsidRPr="00343EA3" w:rsidRDefault="001D2C62" w:rsidP="00E9206C">
            <w:pPr>
              <w:pStyle w:val="Zerrenda-paragrafoa"/>
              <w:numPr>
                <w:ilvl w:val="0"/>
                <w:numId w:val="40"/>
              </w:numPr>
              <w:spacing w:after="0" w:line="240" w:lineRule="auto"/>
              <w:contextualSpacing w:val="0"/>
              <w:jc w:val="both"/>
              <w:rPr>
                <w:rFonts w:ascii="Arial" w:hAnsi="Arial" w:cs="Arial"/>
                <w:sz w:val="20"/>
                <w:szCs w:val="20"/>
              </w:rPr>
            </w:pPr>
            <w:r w:rsidRPr="00343EA3">
              <w:rPr>
                <w:rFonts w:ascii="Arial" w:hAnsi="Arial" w:cs="Arial"/>
                <w:sz w:val="20"/>
                <w:szCs w:val="20"/>
              </w:rPr>
              <w:t>Certificados referidos a la condición correspondiente, respetando la Ley de Protección de datos de carácter personal.</w:t>
            </w:r>
          </w:p>
          <w:p w:rsidR="001E7B68" w:rsidRPr="00343EA3" w:rsidRDefault="001E7B68" w:rsidP="001E7B68">
            <w:pPr>
              <w:jc w:val="both"/>
              <w:rPr>
                <w:rFonts w:ascii="Arial" w:hAnsi="Arial" w:cs="Arial"/>
              </w:rPr>
            </w:pPr>
          </w:p>
          <w:p w:rsidR="001E7B68" w:rsidRPr="00343EA3" w:rsidRDefault="001E7B68" w:rsidP="001E7B68">
            <w:pPr>
              <w:jc w:val="both"/>
              <w:rPr>
                <w:rFonts w:ascii="Arial" w:hAnsi="Arial" w:cs="Arial"/>
              </w:rPr>
            </w:pPr>
            <w:r w:rsidRPr="00343EA3">
              <w:rPr>
                <w:rFonts w:ascii="Arial" w:hAnsi="Arial" w:cs="Arial"/>
              </w:rPr>
              <w:t>Deberá cumplimentarse y aportarse el compromiso recogido en el Anexo XI.</w:t>
            </w:r>
          </w:p>
          <w:p w:rsidR="00890B7C" w:rsidRPr="00890B7C" w:rsidRDefault="00890B7C" w:rsidP="001D2C62">
            <w:pPr>
              <w:tabs>
                <w:tab w:val="left" w:pos="176"/>
                <w:tab w:val="left" w:pos="567"/>
                <w:tab w:val="left" w:pos="993"/>
                <w:tab w:val="left" w:pos="1560"/>
              </w:tabs>
              <w:spacing w:line="240" w:lineRule="atLeast"/>
              <w:jc w:val="both"/>
              <w:rPr>
                <w:rFonts w:ascii="Arial" w:hAnsi="Arial" w:cs="Arial"/>
                <w:szCs w:val="22"/>
                <w:highlight w:val="yellow"/>
                <w:lang w:eastAsia="en-US"/>
              </w:rPr>
            </w:pPr>
          </w:p>
          <w:p w:rsidR="00890B7C" w:rsidRPr="00343EA3" w:rsidRDefault="001D2C62" w:rsidP="00890B7C">
            <w:pPr>
              <w:tabs>
                <w:tab w:val="left" w:pos="176"/>
                <w:tab w:val="left" w:pos="567"/>
                <w:tab w:val="left" w:pos="993"/>
                <w:tab w:val="left" w:pos="1560"/>
              </w:tabs>
              <w:ind w:left="176" w:hanging="142"/>
              <w:jc w:val="both"/>
              <w:rPr>
                <w:rFonts w:ascii="Arial" w:eastAsia="Cambria" w:hAnsi="Arial" w:cs="Arial"/>
                <w:b/>
                <w:szCs w:val="22"/>
                <w:lang w:val="es-ES_tradnl" w:eastAsia="en-US"/>
              </w:rPr>
            </w:pPr>
            <w:r w:rsidRPr="00343EA3">
              <w:rPr>
                <w:rFonts w:ascii="Arial" w:eastAsia="Cambria" w:hAnsi="Arial" w:cs="Arial"/>
                <w:b/>
                <w:szCs w:val="22"/>
                <w:lang w:val="es-ES_tradnl" w:eastAsia="en-US"/>
              </w:rPr>
              <w:t>5</w:t>
            </w:r>
            <w:r w:rsidR="00890B7C" w:rsidRPr="00343EA3">
              <w:rPr>
                <w:rFonts w:ascii="Arial" w:eastAsia="Cambria" w:hAnsi="Arial" w:cs="Arial"/>
                <w:b/>
                <w:szCs w:val="22"/>
                <w:lang w:val="es-ES_tradnl" w:eastAsia="en-US"/>
              </w:rPr>
              <w:t>.- ASPECTOS CONTEMPLADOS PARA LA INCLUSIÓN DE CLÁUSULAS DE IGUA</w:t>
            </w:r>
            <w:r w:rsidR="00AA452F">
              <w:rPr>
                <w:rFonts w:ascii="Arial" w:eastAsia="Cambria" w:hAnsi="Arial" w:cs="Arial"/>
                <w:b/>
                <w:szCs w:val="22"/>
                <w:lang w:val="es-ES_tradnl" w:eastAsia="en-US"/>
              </w:rPr>
              <w:t>LDAD CONFORME SEÑALA LA LCSP (5 PUNTOS</w:t>
            </w:r>
            <w:r w:rsidR="00890B7C" w:rsidRPr="00343EA3">
              <w:rPr>
                <w:rFonts w:ascii="Arial" w:eastAsia="Cambria" w:hAnsi="Arial" w:cs="Arial"/>
                <w:b/>
                <w:szCs w:val="22"/>
                <w:lang w:val="es-ES_tradnl" w:eastAsia="en-US"/>
              </w:rPr>
              <w:t>).</w:t>
            </w:r>
          </w:p>
          <w:p w:rsidR="00890B7C" w:rsidRPr="00343EA3" w:rsidRDefault="00890B7C" w:rsidP="00890B7C">
            <w:pPr>
              <w:tabs>
                <w:tab w:val="left" w:pos="176"/>
                <w:tab w:val="left" w:pos="567"/>
                <w:tab w:val="left" w:pos="993"/>
                <w:tab w:val="left" w:pos="1560"/>
              </w:tabs>
              <w:ind w:left="176" w:hanging="142"/>
              <w:jc w:val="both"/>
              <w:rPr>
                <w:rFonts w:ascii="Arial" w:eastAsia="Cambria" w:hAnsi="Arial" w:cs="Arial"/>
                <w:color w:val="FF0000"/>
                <w:szCs w:val="22"/>
                <w:lang w:val="es-ES_tradnl" w:eastAsia="en-US"/>
              </w:rPr>
            </w:pPr>
          </w:p>
          <w:p w:rsidR="00D871C9" w:rsidRDefault="00D871C9" w:rsidP="00890B7C">
            <w:pPr>
              <w:spacing w:line="240" w:lineRule="atLeast"/>
              <w:ind w:left="176"/>
              <w:jc w:val="both"/>
              <w:rPr>
                <w:rFonts w:ascii="Arial" w:hAnsi="Arial" w:cs="Arial"/>
                <w:iCs/>
              </w:rPr>
            </w:pPr>
            <w:r w:rsidRPr="00343EA3">
              <w:rPr>
                <w:rFonts w:ascii="Arial" w:hAnsi="Arial" w:cs="Arial"/>
                <w:iCs/>
              </w:rPr>
              <w:t xml:space="preserve">Se valorará la </w:t>
            </w:r>
            <w:r w:rsidRPr="00343EA3">
              <w:rPr>
                <w:rFonts w:ascii="Arial" w:hAnsi="Arial" w:cs="Arial"/>
                <w:b/>
                <w:bCs/>
                <w:iCs/>
              </w:rPr>
              <w:t>formación</w:t>
            </w:r>
            <w:r w:rsidRPr="00343EA3">
              <w:rPr>
                <w:rFonts w:ascii="Arial" w:hAnsi="Arial" w:cs="Arial"/>
                <w:iCs/>
              </w:rPr>
              <w:t xml:space="preserve"> acreditada en materia de igualdad entre mujeres y hombres del personal que se adscriba en la ejecución del contrato.</w:t>
            </w:r>
            <w:r w:rsidRPr="00343EA3">
              <w:rPr>
                <w:rFonts w:ascii="Arial" w:hAnsi="Arial" w:cs="Arial"/>
                <w:iCs/>
                <w:color w:val="FF0000"/>
              </w:rPr>
              <w:t xml:space="preserve"> </w:t>
            </w:r>
            <w:r w:rsidR="00343EA3" w:rsidRPr="0033562D">
              <w:rPr>
                <w:rFonts w:ascii="Arial" w:hAnsi="Arial" w:cs="Arial"/>
                <w:iCs/>
              </w:rPr>
              <w:t>Las personas que se adscriban al contrato deberán ser personal que verdaderamente realice funciones directamente relacionadas con la ejecución del contrato, debiendo ser éstas y no otras, las que ejecuten el contrato hasta su finalización. Su incumplimiento podrá ser objeto de penalidad</w:t>
            </w:r>
            <w:r w:rsidR="00343EA3">
              <w:rPr>
                <w:rFonts w:ascii="Arial" w:hAnsi="Arial" w:cs="Arial"/>
                <w:iCs/>
              </w:rPr>
              <w:t>es</w:t>
            </w:r>
            <w:r w:rsidR="00343EA3" w:rsidRPr="0033562D">
              <w:rPr>
                <w:rFonts w:ascii="Arial" w:hAnsi="Arial" w:cs="Arial"/>
                <w:iCs/>
              </w:rPr>
              <w:t xml:space="preserve"> a tenor de lo dispuesto en la cláusula 42.1 c) del PCAP, con la imposición de las cantidades que recoge la cláusula 42.2 b</w:t>
            </w:r>
            <w:r w:rsidR="00343EA3">
              <w:rPr>
                <w:rFonts w:ascii="Arial" w:hAnsi="Arial" w:cs="Arial"/>
                <w:iCs/>
              </w:rPr>
              <w:t>)</w:t>
            </w:r>
            <w:r w:rsidR="00343EA3" w:rsidRPr="0033562D">
              <w:rPr>
                <w:rFonts w:ascii="Arial" w:hAnsi="Arial" w:cs="Arial"/>
                <w:iCs/>
              </w:rPr>
              <w:t xml:space="preserve"> del PCAP.</w:t>
            </w:r>
          </w:p>
          <w:p w:rsidR="00343EA3" w:rsidRPr="00343EA3" w:rsidRDefault="00343EA3" w:rsidP="00890B7C">
            <w:pPr>
              <w:spacing w:line="240" w:lineRule="atLeast"/>
              <w:ind w:left="176"/>
              <w:jc w:val="both"/>
              <w:rPr>
                <w:rFonts w:ascii="Arial" w:hAnsi="Arial" w:cs="Arial"/>
              </w:rPr>
            </w:pPr>
          </w:p>
          <w:p w:rsidR="00890B7C" w:rsidRPr="00343EA3" w:rsidRDefault="00890B7C" w:rsidP="00890B7C">
            <w:pPr>
              <w:spacing w:line="240" w:lineRule="atLeast"/>
              <w:ind w:left="176"/>
              <w:jc w:val="both"/>
              <w:rPr>
                <w:rFonts w:ascii="Arial" w:hAnsi="Arial" w:cs="Arial"/>
              </w:rPr>
            </w:pPr>
            <w:r w:rsidRPr="00343EA3">
              <w:rPr>
                <w:rFonts w:ascii="Arial" w:hAnsi="Arial" w:cs="Arial"/>
              </w:rPr>
              <w:t>La puntuación se asignará en función de la duración y nivel de la formación, conforme al siguiente baremo orientativo:</w:t>
            </w:r>
          </w:p>
          <w:p w:rsidR="00890B7C" w:rsidRPr="00343EA3" w:rsidRDefault="00890B7C" w:rsidP="00890B7C">
            <w:pPr>
              <w:spacing w:line="240" w:lineRule="atLeast"/>
              <w:ind w:left="176"/>
              <w:jc w:val="both"/>
              <w:rPr>
                <w:rFonts w:ascii="Arial" w:hAnsi="Arial" w:cs="Arial"/>
              </w:rPr>
            </w:pPr>
          </w:p>
          <w:p w:rsidR="00890B7C" w:rsidRPr="00343EA3" w:rsidRDefault="00890B7C" w:rsidP="00890B7C">
            <w:pPr>
              <w:spacing w:line="240" w:lineRule="atLeast"/>
              <w:ind w:left="176"/>
              <w:jc w:val="both"/>
              <w:rPr>
                <w:rFonts w:ascii="Arial" w:hAnsi="Arial" w:cs="Arial"/>
              </w:rPr>
            </w:pPr>
            <w:r w:rsidRPr="00343EA3">
              <w:rPr>
                <w:rFonts w:ascii="Arial" w:hAnsi="Arial" w:cs="Arial"/>
              </w:rPr>
              <w:t>a) Formación básica en igualdad (mínimo 10 horas acreditadas) 1 punto/por persona.</w:t>
            </w:r>
          </w:p>
          <w:p w:rsidR="00890B7C" w:rsidRPr="00343EA3" w:rsidRDefault="00890B7C" w:rsidP="00890B7C">
            <w:pPr>
              <w:spacing w:line="240" w:lineRule="atLeast"/>
              <w:ind w:left="176"/>
              <w:jc w:val="both"/>
              <w:rPr>
                <w:rFonts w:ascii="Arial" w:hAnsi="Arial" w:cs="Arial"/>
              </w:rPr>
            </w:pPr>
            <w:r w:rsidRPr="00343EA3">
              <w:rPr>
                <w:rFonts w:ascii="Arial" w:hAnsi="Arial" w:cs="Arial"/>
              </w:rPr>
              <w:lastRenderedPageBreak/>
              <w:t>b) Formación intermedia (entre 20 y 40 horas, o certificado oficial de formación en igualdad) 2 puntos /por persona.</w:t>
            </w:r>
          </w:p>
          <w:p w:rsidR="00890B7C" w:rsidRPr="00343EA3" w:rsidRDefault="00890B7C" w:rsidP="00890B7C">
            <w:pPr>
              <w:spacing w:line="240" w:lineRule="atLeast"/>
              <w:ind w:left="176"/>
              <w:jc w:val="both"/>
              <w:rPr>
                <w:rFonts w:ascii="Arial" w:hAnsi="Arial" w:cs="Arial"/>
              </w:rPr>
            </w:pPr>
            <w:r w:rsidRPr="00343EA3">
              <w:rPr>
                <w:rFonts w:ascii="Arial" w:hAnsi="Arial" w:cs="Arial"/>
              </w:rPr>
              <w:t>c) Formación avanzada o especializada (más de 40 horas, o título universitario/posgrado en igualdad) 3 puntos /por persona.</w:t>
            </w:r>
          </w:p>
          <w:p w:rsidR="00890B7C" w:rsidRPr="00343EA3" w:rsidRDefault="00890B7C" w:rsidP="00890B7C">
            <w:pPr>
              <w:spacing w:line="240" w:lineRule="atLeast"/>
              <w:ind w:left="176"/>
              <w:jc w:val="both"/>
              <w:rPr>
                <w:rFonts w:ascii="Arial" w:hAnsi="Arial" w:cs="Arial"/>
              </w:rPr>
            </w:pPr>
          </w:p>
          <w:p w:rsidR="00367F2F" w:rsidRDefault="00890B7C" w:rsidP="00343EA3">
            <w:pPr>
              <w:spacing w:line="240" w:lineRule="atLeast"/>
              <w:ind w:left="176"/>
              <w:jc w:val="both"/>
              <w:rPr>
                <w:rFonts w:ascii="Arial" w:hAnsi="Arial" w:cs="Arial"/>
              </w:rPr>
            </w:pPr>
            <w:r w:rsidRPr="00343EA3">
              <w:rPr>
                <w:rFonts w:ascii="Arial" w:hAnsi="Arial" w:cs="Arial"/>
              </w:rPr>
              <w:t>La acreditación se realizará mediante certificados expedidos por entidades formativas reconocidas o administraciones públicas.</w:t>
            </w:r>
          </w:p>
          <w:p w:rsidR="00343EA3" w:rsidRPr="00343EA3" w:rsidRDefault="00343EA3" w:rsidP="00343EA3">
            <w:pPr>
              <w:spacing w:line="240" w:lineRule="atLeast"/>
              <w:ind w:left="176"/>
              <w:jc w:val="both"/>
              <w:rPr>
                <w:rFonts w:ascii="Arial" w:hAnsi="Arial" w:cs="Arial"/>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43EA3" w:rsidRDefault="00343EA3" w:rsidP="00233FE9">
            <w:pPr>
              <w:tabs>
                <w:tab w:val="left" w:pos="34"/>
                <w:tab w:val="left" w:pos="567"/>
                <w:tab w:val="left" w:pos="993"/>
                <w:tab w:val="left" w:pos="1560"/>
              </w:tabs>
              <w:spacing w:line="240" w:lineRule="atLeast"/>
              <w:ind w:left="33"/>
              <w:jc w:val="both"/>
              <w:rPr>
                <w:rFonts w:ascii="Arial" w:hAnsi="Arial" w:cs="Arial"/>
                <w:b/>
                <w:szCs w:val="22"/>
                <w:lang w:eastAsia="en-US"/>
              </w:rPr>
            </w:pPr>
          </w:p>
          <w:p w:rsidR="00367F2F" w:rsidRPr="006918E8" w:rsidRDefault="00367F2F" w:rsidP="00343EA3">
            <w:pPr>
              <w:tabs>
                <w:tab w:val="left" w:pos="34"/>
                <w:tab w:val="left" w:pos="567"/>
                <w:tab w:val="left" w:pos="993"/>
                <w:tab w:val="left" w:pos="1560"/>
              </w:tabs>
              <w:spacing w:line="240" w:lineRule="atLeast"/>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343EA3">
            <w:pPr>
              <w:tabs>
                <w:tab w:val="left" w:pos="34"/>
                <w:tab w:val="left" w:pos="214"/>
                <w:tab w:val="left" w:pos="567"/>
                <w:tab w:val="left" w:pos="993"/>
                <w:tab w:val="left" w:pos="1560"/>
              </w:tabs>
              <w:spacing w:line="240" w:lineRule="atLeast"/>
              <w:jc w:val="both"/>
              <w:rPr>
                <w:rFonts w:ascii="Arial" w:hAnsi="Arial" w:cs="Arial"/>
              </w:rPr>
            </w:pPr>
          </w:p>
          <w:p w:rsidR="004A63B9" w:rsidRPr="00010143" w:rsidRDefault="004A63B9" w:rsidP="004A63B9">
            <w:pPr>
              <w:tabs>
                <w:tab w:val="left" w:pos="34"/>
                <w:tab w:val="left" w:pos="567"/>
                <w:tab w:val="left" w:pos="993"/>
                <w:tab w:val="left" w:pos="1560"/>
              </w:tabs>
              <w:ind w:left="33"/>
              <w:jc w:val="both"/>
              <w:rPr>
                <w:rFonts w:ascii="Arial" w:eastAsia="Cambria" w:hAnsi="Arial" w:cs="Arial"/>
                <w:szCs w:val="22"/>
                <w:lang w:val="es-ES_tradnl" w:eastAsia="en-US"/>
              </w:rPr>
            </w:pPr>
            <w:r w:rsidRPr="00010143">
              <w:rPr>
                <w:rFonts w:ascii="Arial" w:eastAsia="Cambria" w:hAnsi="Arial" w:cs="Arial"/>
                <w:szCs w:val="22"/>
                <w:lang w:val="es-ES_tradnl" w:eastAsia="en-US"/>
              </w:rPr>
              <w:t>Se considerarán, en principio, desproporcionadas o temerarias:</w:t>
            </w:r>
          </w:p>
          <w:p w:rsidR="004A63B9" w:rsidRPr="00050163" w:rsidRDefault="004A63B9" w:rsidP="004A63B9">
            <w:pPr>
              <w:tabs>
                <w:tab w:val="left" w:pos="34"/>
                <w:tab w:val="left" w:pos="567"/>
                <w:tab w:val="left" w:pos="993"/>
                <w:tab w:val="left" w:pos="1560"/>
              </w:tabs>
              <w:ind w:left="33"/>
              <w:jc w:val="both"/>
              <w:rPr>
                <w:rFonts w:ascii="Arial" w:eastAsia="Cambria" w:hAnsi="Arial" w:cs="Arial"/>
                <w:b/>
                <w:szCs w:val="22"/>
                <w:lang w:val="es-ES_tradnl" w:eastAsia="en-US"/>
              </w:rPr>
            </w:pPr>
          </w:p>
          <w:p w:rsidR="004A63B9" w:rsidRPr="00010143" w:rsidRDefault="004A63B9" w:rsidP="004A63B9">
            <w:pPr>
              <w:tabs>
                <w:tab w:val="left" w:pos="34"/>
                <w:tab w:val="left" w:pos="567"/>
                <w:tab w:val="left" w:pos="993"/>
                <w:tab w:val="left" w:pos="1560"/>
              </w:tabs>
              <w:ind w:left="33" w:hanging="1"/>
              <w:jc w:val="both"/>
              <w:rPr>
                <w:rFonts w:ascii="Arial" w:hAnsi="Arial" w:cs="Arial"/>
                <w:lang w:val="es-ES_tradnl"/>
              </w:rPr>
            </w:pPr>
            <w:r w:rsidRPr="00010143">
              <w:rPr>
                <w:rFonts w:ascii="Arial" w:hAnsi="Arial" w:cs="Arial"/>
                <w:lang w:val="es-ES_tradnl"/>
              </w:rPr>
              <w:t>1. Todas las ofertas inferiores al presupuesto base de licitación en más de 25 unidades porcentuales, o que se encuentren en los siguientes supuestos:</w:t>
            </w:r>
          </w:p>
          <w:p w:rsidR="004A63B9" w:rsidRPr="00010143" w:rsidRDefault="004A63B9" w:rsidP="004A63B9">
            <w:pPr>
              <w:tabs>
                <w:tab w:val="left" w:pos="34"/>
                <w:tab w:val="left" w:pos="567"/>
                <w:tab w:val="left" w:pos="993"/>
                <w:tab w:val="left" w:pos="1560"/>
              </w:tabs>
              <w:ind w:left="33" w:hanging="1"/>
              <w:jc w:val="both"/>
              <w:rPr>
                <w:rFonts w:ascii="Arial" w:hAnsi="Arial" w:cs="Arial"/>
                <w:lang w:val="es-ES_tradnl"/>
              </w:rPr>
            </w:pPr>
          </w:p>
          <w:p w:rsidR="004A63B9" w:rsidRDefault="004A63B9" w:rsidP="004A63B9">
            <w:pPr>
              <w:tabs>
                <w:tab w:val="left" w:pos="34"/>
                <w:tab w:val="left" w:pos="567"/>
                <w:tab w:val="left" w:pos="993"/>
                <w:tab w:val="left" w:pos="1560"/>
              </w:tabs>
              <w:ind w:left="33" w:hanging="1"/>
              <w:jc w:val="both"/>
              <w:rPr>
                <w:rFonts w:ascii="Arial" w:hAnsi="Arial" w:cs="Arial"/>
                <w:lang w:val="es-ES_tradnl"/>
              </w:rPr>
            </w:pPr>
            <w:r w:rsidRPr="00010143">
              <w:rPr>
                <w:rFonts w:ascii="Arial" w:hAnsi="Arial" w:cs="Arial"/>
                <w:lang w:val="es-ES_tradnl"/>
              </w:rPr>
              <w:t>2. Cuando concurran dos licitadores, la que sea inferior en más de 20 unidades porcentuales a la otra oferta.</w:t>
            </w:r>
          </w:p>
          <w:p w:rsidR="004A63B9" w:rsidRPr="00010143" w:rsidRDefault="004A63B9" w:rsidP="004A63B9">
            <w:pPr>
              <w:tabs>
                <w:tab w:val="left" w:pos="34"/>
                <w:tab w:val="left" w:pos="567"/>
                <w:tab w:val="left" w:pos="993"/>
                <w:tab w:val="left" w:pos="1560"/>
              </w:tabs>
              <w:ind w:left="33" w:hanging="1"/>
              <w:jc w:val="both"/>
              <w:rPr>
                <w:rFonts w:ascii="Arial" w:hAnsi="Arial" w:cs="Arial"/>
                <w:lang w:val="es-ES_tradnl"/>
              </w:rPr>
            </w:pPr>
          </w:p>
          <w:p w:rsidR="004A63B9" w:rsidRDefault="004A63B9" w:rsidP="004A63B9">
            <w:pPr>
              <w:tabs>
                <w:tab w:val="left" w:pos="34"/>
                <w:tab w:val="left" w:pos="567"/>
                <w:tab w:val="left" w:pos="993"/>
                <w:tab w:val="left" w:pos="1560"/>
              </w:tabs>
              <w:ind w:left="33" w:hanging="1"/>
              <w:jc w:val="both"/>
              <w:rPr>
                <w:rFonts w:ascii="Arial" w:hAnsi="Arial" w:cs="Arial"/>
                <w:lang w:val="es-ES_tradnl"/>
              </w:rPr>
            </w:pPr>
            <w:r w:rsidRPr="00010143">
              <w:rPr>
                <w:rFonts w:ascii="Arial" w:hAnsi="Arial" w:cs="Arial"/>
                <w:lang w:val="es-ES_tradnl"/>
              </w:rPr>
              <w:t>3. 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w:t>
            </w:r>
          </w:p>
          <w:p w:rsidR="004A63B9" w:rsidRPr="00010143" w:rsidRDefault="004A63B9" w:rsidP="004A63B9">
            <w:pPr>
              <w:tabs>
                <w:tab w:val="left" w:pos="34"/>
                <w:tab w:val="left" w:pos="567"/>
                <w:tab w:val="left" w:pos="993"/>
                <w:tab w:val="left" w:pos="1560"/>
              </w:tabs>
              <w:ind w:left="33" w:hanging="1"/>
              <w:jc w:val="both"/>
              <w:rPr>
                <w:rFonts w:ascii="Arial" w:hAnsi="Arial" w:cs="Arial"/>
                <w:lang w:val="es-ES_tradnl"/>
              </w:rPr>
            </w:pPr>
          </w:p>
          <w:p w:rsidR="004A63B9" w:rsidRDefault="004A63B9" w:rsidP="004A63B9">
            <w:pPr>
              <w:tabs>
                <w:tab w:val="left" w:pos="34"/>
                <w:tab w:val="left" w:pos="567"/>
                <w:tab w:val="left" w:pos="993"/>
                <w:tab w:val="left" w:pos="1560"/>
              </w:tabs>
              <w:ind w:left="33" w:hanging="1"/>
              <w:jc w:val="both"/>
              <w:rPr>
                <w:rFonts w:ascii="Arial" w:hAnsi="Arial" w:cs="Arial"/>
                <w:lang w:val="es-ES_tradnl"/>
              </w:rPr>
            </w:pPr>
            <w:r w:rsidRPr="00010143">
              <w:rPr>
                <w:rFonts w:ascii="Arial" w:hAnsi="Arial" w:cs="Arial"/>
                <w:lang w:val="es-ES_tradnl"/>
              </w:rPr>
              <w:t>4. 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4A63B9" w:rsidRDefault="004A63B9" w:rsidP="004A63B9">
            <w:pPr>
              <w:tabs>
                <w:tab w:val="left" w:pos="34"/>
                <w:tab w:val="left" w:pos="567"/>
                <w:tab w:val="left" w:pos="993"/>
                <w:tab w:val="left" w:pos="1560"/>
              </w:tabs>
              <w:ind w:left="33" w:hanging="1"/>
              <w:jc w:val="both"/>
              <w:rPr>
                <w:rFonts w:ascii="Arial" w:hAnsi="Arial" w:cs="Arial"/>
                <w:lang w:val="es-ES_tradnl"/>
              </w:rPr>
            </w:pPr>
          </w:p>
          <w:p w:rsidR="004A63B9" w:rsidRPr="00050163" w:rsidRDefault="004A63B9" w:rsidP="004A63B9">
            <w:pPr>
              <w:tabs>
                <w:tab w:val="left" w:pos="34"/>
                <w:tab w:val="left" w:pos="567"/>
                <w:tab w:val="left" w:pos="993"/>
                <w:tab w:val="left" w:pos="1560"/>
              </w:tabs>
              <w:ind w:left="33" w:hanging="1"/>
              <w:jc w:val="both"/>
              <w:rPr>
                <w:rFonts w:ascii="Arial" w:hAnsi="Arial" w:cs="Arial"/>
                <w:lang w:val="es-ES_tradnl"/>
              </w:rPr>
            </w:pPr>
            <w:r w:rsidRPr="004E31DF">
              <w:rPr>
                <w:rFonts w:ascii="Arial" w:hAnsi="Arial" w:cs="Arial"/>
                <w:lang w:val="es-ES_tradnl"/>
              </w:rPr>
              <w:t>Su declaración requerirá la previa solicitud de información a todas las empresas licitadoras presuntamente integradas en la misma, así como el asesoramiento técnico del servicio correspondiente.</w:t>
            </w:r>
          </w:p>
          <w:p w:rsidR="004A63B9" w:rsidRPr="00050163" w:rsidRDefault="004A63B9" w:rsidP="004A63B9">
            <w:pPr>
              <w:tabs>
                <w:tab w:val="left" w:pos="34"/>
                <w:tab w:val="left" w:pos="567"/>
                <w:tab w:val="left" w:pos="993"/>
                <w:tab w:val="left" w:pos="1560"/>
              </w:tabs>
              <w:jc w:val="both"/>
              <w:rPr>
                <w:rFonts w:ascii="Arial" w:hAnsi="Arial" w:cs="Arial"/>
                <w:lang w:val="es-ES_tradnl"/>
              </w:rPr>
            </w:pPr>
          </w:p>
          <w:p w:rsidR="00367F2F" w:rsidRDefault="004A63B9" w:rsidP="00526F14">
            <w:pPr>
              <w:tabs>
                <w:tab w:val="left" w:pos="34"/>
                <w:tab w:val="left" w:pos="567"/>
                <w:tab w:val="left" w:pos="993"/>
                <w:tab w:val="left" w:pos="1560"/>
              </w:tabs>
              <w:ind w:left="33" w:hanging="1"/>
              <w:jc w:val="both"/>
              <w:rPr>
                <w:rFonts w:ascii="Arial" w:hAnsi="Arial" w:cs="Arial"/>
                <w:lang w:val="es-ES_tradnl"/>
              </w:rPr>
            </w:pPr>
            <w:r w:rsidRPr="00050163">
              <w:rPr>
                <w:rFonts w:ascii="Arial" w:hAnsi="Arial" w:cs="Arial"/>
                <w:b/>
                <w:lang w:val="es-ES_tradnl"/>
              </w:rPr>
              <w:t>Criterios específicos para el desempate</w:t>
            </w:r>
            <w:r>
              <w:rPr>
                <w:rFonts w:ascii="Arial" w:hAnsi="Arial" w:cs="Arial"/>
                <w:b/>
                <w:lang w:val="es-ES_tradnl"/>
              </w:rPr>
              <w:t>.</w:t>
            </w:r>
            <w:r>
              <w:t xml:space="preserve"> </w:t>
            </w:r>
            <w:r w:rsidRPr="00990921">
              <w:rPr>
                <w:rFonts w:ascii="Arial" w:hAnsi="Arial" w:cs="Arial"/>
                <w:lang w:val="es-ES_tradnl"/>
              </w:rPr>
              <w:t>Los establecidos en el artículo 147.2 de la LCSP.</w:t>
            </w:r>
          </w:p>
          <w:p w:rsidR="00526F14" w:rsidRPr="00526F14" w:rsidRDefault="00526F14" w:rsidP="00526F14">
            <w:pPr>
              <w:tabs>
                <w:tab w:val="left" w:pos="34"/>
                <w:tab w:val="left" w:pos="567"/>
                <w:tab w:val="left" w:pos="993"/>
                <w:tab w:val="left" w:pos="1560"/>
              </w:tabs>
              <w:ind w:left="33" w:hanging="1"/>
              <w:jc w:val="both"/>
              <w:rPr>
                <w:rFonts w:ascii="Arial" w:hAnsi="Arial" w:cs="Arial"/>
                <w:lang w:val="es-ES_tradn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9" w:name="CC_20"/>
            <w:r>
              <w:rPr>
                <w:rFonts w:ascii="Arial" w:hAnsi="Arial" w:cs="Arial"/>
                <w:b/>
              </w:rPr>
              <w:t>20</w:t>
            </w:r>
            <w:r w:rsidR="00367F2F" w:rsidRPr="006918E8">
              <w:rPr>
                <w:rFonts w:ascii="Arial" w:hAnsi="Arial" w:cs="Arial"/>
                <w:b/>
              </w:rPr>
              <w:t xml:space="preserve">.- </w:t>
            </w:r>
            <w:bookmarkEnd w:id="19"/>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4A63B9" w:rsidRDefault="004A63B9" w:rsidP="004A63B9">
            <w:pPr>
              <w:spacing w:before="60" w:after="60" w:line="240" w:lineRule="atLeast"/>
              <w:jc w:val="both"/>
              <w:rPr>
                <w:rFonts w:ascii="Arial" w:hAnsi="Arial" w:cs="Arial"/>
              </w:rPr>
            </w:pPr>
            <w:r w:rsidRPr="00DE006F">
              <w:rPr>
                <w:rFonts w:ascii="Arial" w:hAnsi="Arial" w:cs="Arial"/>
              </w:rPr>
              <w:t>Este contrato se halla sujeto al cumplimiento de las disposiciones legales, reglamentarias y convencionales vigentes en materia laboral, seguridad social, y seguridad y salud en el trabajo y, en particular, al último texto existente en cada momento del Convenio Colectivo de aplicación, sin perjuicio de otros convenios o pactos de empresa que estuvieran en vigor y mejoren lo dispuesto en aquel.</w:t>
            </w:r>
          </w:p>
          <w:p w:rsidR="00AA452F" w:rsidRPr="00DE006F" w:rsidRDefault="00AA452F" w:rsidP="004A63B9">
            <w:pPr>
              <w:spacing w:before="60" w:after="60" w:line="240" w:lineRule="atLeast"/>
              <w:jc w:val="both"/>
              <w:rPr>
                <w:rFonts w:ascii="Arial" w:hAnsi="Arial" w:cs="Arial"/>
              </w:rPr>
            </w:pPr>
          </w:p>
          <w:p w:rsidR="00367F2F" w:rsidRPr="006918E8" w:rsidRDefault="004A63B9" w:rsidP="004A63B9">
            <w:pPr>
              <w:spacing w:before="60" w:after="60" w:line="240" w:lineRule="atLeast"/>
              <w:jc w:val="both"/>
              <w:rPr>
                <w:rFonts w:ascii="Arial" w:hAnsi="Arial" w:cs="Arial"/>
              </w:rPr>
            </w:pPr>
            <w:r w:rsidRPr="00DE006F">
              <w:rPr>
                <w:rFonts w:ascii="Arial" w:hAnsi="Arial" w:cs="Arial"/>
              </w:rPr>
              <w:t>Asimismo, se halla sujeto al cumplimiento de las obligaciones de carácter social en materia de fomento de empleo de personas con discapacidad, y en materia de promoción de igualdad entre mujeres y hombres que se especifican en el pliego.</w:t>
            </w:r>
          </w:p>
        </w:tc>
      </w:tr>
    </w:tbl>
    <w:p w:rsidR="00343EA3" w:rsidRDefault="00343EA3" w:rsidP="00233FE9">
      <w:pPr>
        <w:spacing w:line="240" w:lineRule="atLeast"/>
        <w:jc w:val="both"/>
        <w:rPr>
          <w:rFonts w:ascii="Arial" w:hAnsi="Arial" w:cs="Arial"/>
          <w:b/>
        </w:rPr>
      </w:pPr>
    </w:p>
    <w:p w:rsidR="00AA452F" w:rsidRDefault="00AA452F" w:rsidP="00233FE9">
      <w:pPr>
        <w:spacing w:line="240" w:lineRule="atLeast"/>
        <w:jc w:val="both"/>
        <w:rPr>
          <w:rFonts w:ascii="Arial" w:hAnsi="Arial" w:cs="Arial"/>
          <w:b/>
        </w:rPr>
      </w:pPr>
    </w:p>
    <w:p w:rsidR="00AA452F" w:rsidRDefault="00AA452F" w:rsidP="00233FE9">
      <w:pPr>
        <w:spacing w:line="240" w:lineRule="atLeast"/>
        <w:jc w:val="both"/>
        <w:rPr>
          <w:rFonts w:ascii="Arial" w:hAnsi="Arial" w:cs="Arial"/>
          <w:b/>
        </w:rPr>
      </w:pPr>
    </w:p>
    <w:p w:rsidR="00AA452F" w:rsidRPr="006918E8" w:rsidRDefault="00AA45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0" w:name="CC_21"/>
            <w:r w:rsidRPr="006918E8">
              <w:rPr>
                <w:rFonts w:ascii="Arial" w:hAnsi="Arial" w:cs="Arial"/>
                <w:b/>
              </w:rPr>
              <w:lastRenderedPageBreak/>
              <w:t>2</w:t>
            </w:r>
            <w:r w:rsidR="00B41DA2">
              <w:rPr>
                <w:rFonts w:ascii="Arial" w:hAnsi="Arial" w:cs="Arial"/>
                <w:b/>
              </w:rPr>
              <w:t>1</w:t>
            </w:r>
            <w:r w:rsidRPr="006918E8">
              <w:rPr>
                <w:rFonts w:ascii="Arial" w:hAnsi="Arial" w:cs="Arial"/>
                <w:b/>
              </w:rPr>
              <w:t xml:space="preserve">.- </w:t>
            </w:r>
            <w:bookmarkEnd w:id="20"/>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Default="004A63B9" w:rsidP="00526F14">
            <w:pPr>
              <w:spacing w:line="240" w:lineRule="atLeast"/>
              <w:jc w:val="both"/>
              <w:rPr>
                <w:rFonts w:ascii="Arial" w:hAnsi="Arial" w:cs="Arial"/>
              </w:rPr>
            </w:pPr>
            <w:r w:rsidRPr="00DE006F">
              <w:rPr>
                <w:rFonts w:ascii="Arial" w:hAnsi="Arial" w:cs="Arial"/>
              </w:rPr>
              <w:t>Son obligaciones esenciales las contempladas en le Ley 9/2017, de 8 de noviembre, de Contratos del Sector Público</w:t>
            </w:r>
            <w:r>
              <w:rPr>
                <w:rFonts w:ascii="Arial" w:hAnsi="Arial" w:cs="Arial"/>
              </w:rPr>
              <w:t>,</w:t>
            </w:r>
            <w:r w:rsidRPr="00DE006F">
              <w:rPr>
                <w:rFonts w:ascii="Arial" w:hAnsi="Arial" w:cs="Arial"/>
              </w:rPr>
              <w:t xml:space="preserve"> las que se configuran en el pliego de cláusulas administrativas particulares</w:t>
            </w:r>
            <w:r>
              <w:rPr>
                <w:rFonts w:ascii="Arial" w:hAnsi="Arial" w:cs="Arial"/>
              </w:rPr>
              <w:t xml:space="preserve">, y las </w:t>
            </w:r>
            <w:r w:rsidRPr="00B75A9F">
              <w:rPr>
                <w:rFonts w:ascii="Arial" w:hAnsi="Arial" w:cs="Arial"/>
              </w:rPr>
              <w:t xml:space="preserve">previstas en el </w:t>
            </w:r>
            <w:r w:rsidRPr="007B3245">
              <w:rPr>
                <w:rFonts w:ascii="Arial" w:hAnsi="Arial" w:cs="Arial"/>
              </w:rPr>
              <w:t>pliego</w:t>
            </w:r>
            <w:r w:rsidRPr="00B75A9F">
              <w:rPr>
                <w:rFonts w:ascii="Arial" w:hAnsi="Arial" w:cs="Arial"/>
              </w:rPr>
              <w:t xml:space="preserve"> de prescripciones técnicas</w:t>
            </w:r>
            <w:r w:rsidRPr="00DE006F">
              <w:rPr>
                <w:rFonts w:ascii="Arial" w:hAnsi="Arial" w:cs="Arial"/>
              </w:rPr>
              <w:t>.</w:t>
            </w:r>
          </w:p>
          <w:p w:rsidR="00526F14" w:rsidRPr="006918E8" w:rsidRDefault="00526F14" w:rsidP="00526F14">
            <w:pPr>
              <w:spacing w:line="240" w:lineRule="atLeast"/>
              <w:jc w:val="both"/>
              <w:rPr>
                <w:rFonts w:ascii="Arial" w:hAnsi="Arial" w:cs="Arial"/>
              </w:rPr>
            </w:pPr>
          </w:p>
        </w:tc>
      </w:tr>
    </w:tbl>
    <w:p w:rsidR="00526F14" w:rsidRPr="006918E8" w:rsidRDefault="00526F14"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1"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1"/>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A63B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2"/>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4A63B9" w:rsidP="00233FE9">
            <w:pPr>
              <w:spacing w:line="240" w:lineRule="atLeast"/>
              <w:jc w:val="both"/>
              <w:rPr>
                <w:rFonts w:ascii="Arial" w:hAnsi="Arial" w:cs="Arial"/>
                <w:szCs w:val="22"/>
                <w:lang w:eastAsia="en-US"/>
              </w:rPr>
            </w:pPr>
            <w:r w:rsidRPr="00DE006F">
              <w:rPr>
                <w:rFonts w:ascii="Arial" w:hAnsi="Arial" w:cs="Arial"/>
                <w:szCs w:val="22"/>
                <w:lang w:eastAsia="en-US"/>
              </w:rPr>
              <w:t>Las penalidades aplicables a este contrato son las previstas en la Ley 9/2017, de 8 de noviembre, de Contratos del Sector Público y en el clausulado del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31319F" w:rsidTr="00576B02">
        <w:trPr>
          <w:trHeight w:hRule="exact" w:val="340"/>
        </w:trPr>
        <w:tc>
          <w:tcPr>
            <w:tcW w:w="8506" w:type="dxa"/>
            <w:vAlign w:val="center"/>
          </w:tcPr>
          <w:p w:rsidR="00367F2F" w:rsidRPr="0031319F" w:rsidRDefault="00367F2F" w:rsidP="00B41DA2">
            <w:pPr>
              <w:spacing w:line="240" w:lineRule="atLeast"/>
              <w:jc w:val="both"/>
              <w:rPr>
                <w:rFonts w:ascii="Arial" w:hAnsi="Arial" w:cs="Arial"/>
                <w:b/>
              </w:rPr>
            </w:pPr>
            <w:bookmarkStart w:id="23" w:name="CC_24"/>
            <w:r w:rsidRPr="0031319F">
              <w:rPr>
                <w:rFonts w:ascii="Arial" w:hAnsi="Arial" w:cs="Arial"/>
                <w:b/>
              </w:rPr>
              <w:t>2</w:t>
            </w:r>
            <w:r w:rsidR="00B41DA2" w:rsidRPr="0031319F">
              <w:rPr>
                <w:rFonts w:ascii="Arial" w:hAnsi="Arial" w:cs="Arial"/>
                <w:b/>
              </w:rPr>
              <w:t>4</w:t>
            </w:r>
            <w:r w:rsidRPr="0031319F">
              <w:rPr>
                <w:rFonts w:ascii="Arial" w:hAnsi="Arial" w:cs="Arial"/>
                <w:b/>
              </w:rPr>
              <w:t xml:space="preserve">.- </w:t>
            </w:r>
            <w:bookmarkEnd w:id="23"/>
            <w:r w:rsidRPr="0031319F">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31319F" w:rsidRDefault="00367F2F" w:rsidP="00233FE9">
            <w:pPr>
              <w:spacing w:line="240" w:lineRule="atLeast"/>
              <w:jc w:val="both"/>
              <w:rPr>
                <w:rFonts w:ascii="Arial" w:hAnsi="Arial" w:cs="Arial"/>
                <w:szCs w:val="22"/>
                <w:lang w:eastAsia="en-US"/>
              </w:rPr>
            </w:pPr>
          </w:p>
          <w:p w:rsidR="00367F2F" w:rsidRPr="006918E8" w:rsidRDefault="004A63B9" w:rsidP="00233FE9">
            <w:pPr>
              <w:spacing w:line="240" w:lineRule="atLeast"/>
              <w:jc w:val="both"/>
              <w:rPr>
                <w:rFonts w:ascii="Arial" w:hAnsi="Arial" w:cs="Arial"/>
                <w:szCs w:val="22"/>
                <w:lang w:eastAsia="en-US"/>
              </w:rPr>
            </w:pPr>
            <w:r w:rsidRPr="0031319F">
              <w:rPr>
                <w:rFonts w:ascii="Arial" w:hAnsi="Arial" w:cs="Arial"/>
                <w:szCs w:val="22"/>
                <w:lang w:eastAsia="en-US"/>
              </w:rPr>
              <w:t xml:space="preserve">Para la cobertura de las responsabilidades que pudieran derivarse de la ejecución del presente contrato, la adjudicataria deberá tener concertada y en vigor, durante toda la duración del contrato (prórrogas incluidas), un seguro de responsabilidad civil en cuantía no inferior a </w:t>
            </w:r>
            <w:r w:rsidR="0031319F" w:rsidRPr="0031319F">
              <w:rPr>
                <w:rFonts w:ascii="Arial" w:hAnsi="Arial" w:cs="Arial"/>
                <w:b/>
                <w:color w:val="000000"/>
              </w:rPr>
              <w:t>118.437,47</w:t>
            </w:r>
            <w:r w:rsidR="0031319F" w:rsidRPr="0031319F">
              <w:rPr>
                <w:rFonts w:ascii="Arial" w:hAnsi="Arial" w:cs="Arial"/>
                <w:color w:val="000000"/>
              </w:rPr>
              <w:t xml:space="preserve"> </w:t>
            </w:r>
            <w:r w:rsidRPr="0031319F">
              <w:rPr>
                <w:rFonts w:ascii="Arial" w:hAnsi="Arial" w:cs="Arial"/>
                <w:szCs w:val="22"/>
                <w:lang w:eastAsia="en-US"/>
              </w:rPr>
              <w:t>€ (igual al importe del Valor Estimado del contrato).</w:t>
            </w:r>
          </w:p>
        </w:tc>
      </w:tr>
    </w:tbl>
    <w:p w:rsidR="00367F2F" w:rsidRDefault="00367F2F" w:rsidP="00233FE9">
      <w:pPr>
        <w:spacing w:line="240" w:lineRule="atLeast"/>
        <w:jc w:val="both"/>
        <w:rPr>
          <w:rFonts w:ascii="Arial" w:hAnsi="Arial" w:cs="Arial"/>
          <w:szCs w:val="22"/>
          <w:lang w:eastAsia="en-US"/>
        </w:rPr>
      </w:pPr>
    </w:p>
    <w:p w:rsidR="00CF136C" w:rsidRPr="006918E8" w:rsidRDefault="00CF136C"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4"/>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A63B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A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5"/>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5"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5"/>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4A63B9" w:rsidRPr="006918E8" w:rsidRDefault="004A63B9" w:rsidP="004A63B9">
            <w:pPr>
              <w:spacing w:line="240" w:lineRule="atLeast"/>
              <w:jc w:val="both"/>
              <w:rPr>
                <w:rFonts w:ascii="Arial" w:hAnsi="Arial" w:cs="Arial"/>
              </w:rPr>
            </w:pPr>
            <w:r w:rsidRPr="00DE006F">
              <w:rPr>
                <w:rFonts w:ascii="Arial" w:hAnsi="Arial" w:cs="Arial"/>
              </w:rPr>
              <w:t>Ante la decisión de no adjudicar o celebrar el contrato o el desistimiento del procedimiento acordada por el órgano de contratación se compensará a las empresas licitadoras por los gastos en que hubiesen incurrido hasta un importe máximo de 1.000 €.</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6"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6"/>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A63B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A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1"/>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7"/>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4A63B9" w:rsidP="00233FE9">
            <w:pPr>
              <w:spacing w:line="240" w:lineRule="atLeast"/>
              <w:jc w:val="both"/>
              <w:rPr>
                <w:rFonts w:ascii="Arial" w:hAnsi="Arial" w:cs="Arial"/>
              </w:rPr>
            </w:pPr>
            <w:r w:rsidRPr="00DE006F">
              <w:rPr>
                <w:rFonts w:ascii="Arial" w:hAnsi="Arial" w:cs="Arial"/>
              </w:rPr>
              <w:t>No procede</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8"/>
            <w:r w:rsidRPr="006918E8">
              <w:rPr>
                <w:rFonts w:ascii="Arial" w:hAnsi="Arial" w:cs="Arial"/>
                <w:b/>
              </w:rPr>
              <w:t>MESA DE CONTRATACIÓN</w:t>
            </w:r>
          </w:p>
        </w:tc>
      </w:tr>
      <w:tr w:rsidR="00367F2F" w:rsidRPr="006918E8" w:rsidTr="00576B02">
        <w:trPr>
          <w:trHeight w:val="454"/>
        </w:trPr>
        <w:tc>
          <w:tcPr>
            <w:tcW w:w="8506" w:type="dxa"/>
            <w:vAlign w:val="center"/>
          </w:tcPr>
          <w:p w:rsidR="004A63B9" w:rsidRDefault="004A63B9" w:rsidP="004A63B9">
            <w:pPr>
              <w:spacing w:before="40" w:after="40" w:line="240" w:lineRule="atLeast"/>
              <w:rPr>
                <w:rFonts w:ascii="Arial" w:hAnsi="Arial" w:cs="Arial"/>
              </w:rPr>
            </w:pPr>
            <w:r w:rsidRPr="00346729">
              <w:rPr>
                <w:rFonts w:ascii="Arial" w:hAnsi="Arial" w:cs="Arial"/>
              </w:rPr>
              <w:t>PRESIDENCIA: El Jefe de Servicio de Planificación Territorial: Mikel URIOL ZARAUZ.</w:t>
            </w:r>
          </w:p>
          <w:p w:rsidR="004A63B9" w:rsidRPr="00346729" w:rsidRDefault="004A63B9" w:rsidP="004A63B9">
            <w:pPr>
              <w:spacing w:before="40" w:after="40" w:line="240" w:lineRule="atLeast"/>
              <w:rPr>
                <w:rFonts w:ascii="Arial" w:hAnsi="Arial" w:cs="Arial"/>
              </w:rPr>
            </w:pPr>
          </w:p>
          <w:p w:rsidR="004A63B9" w:rsidRPr="00346729" w:rsidRDefault="004A63B9" w:rsidP="004A63B9">
            <w:pPr>
              <w:spacing w:before="40" w:after="40" w:line="240" w:lineRule="atLeast"/>
              <w:rPr>
                <w:rFonts w:ascii="Arial" w:hAnsi="Arial" w:cs="Arial"/>
              </w:rPr>
            </w:pPr>
            <w:r w:rsidRPr="00346729">
              <w:rPr>
                <w:rFonts w:ascii="Arial" w:hAnsi="Arial" w:cs="Arial"/>
              </w:rPr>
              <w:t xml:space="preserve">VOCALÍA 1ª: El Jefe de Sección de Información Territorial: Miguel ELORZA ESPOLOSIN. </w:t>
            </w:r>
          </w:p>
          <w:p w:rsidR="004A63B9" w:rsidRPr="00346729" w:rsidRDefault="004A63B9" w:rsidP="004A63B9">
            <w:pPr>
              <w:spacing w:before="40" w:after="40" w:line="240" w:lineRule="atLeast"/>
              <w:rPr>
                <w:rFonts w:ascii="Arial" w:hAnsi="Arial" w:cs="Arial"/>
              </w:rPr>
            </w:pPr>
            <w:r w:rsidRPr="00346729">
              <w:rPr>
                <w:rFonts w:ascii="Arial" w:hAnsi="Arial" w:cs="Arial"/>
              </w:rPr>
              <w:t>VOCALÍA 2ª: La secretaria técnica del Departamento de Movilidad, Turismo y Ordenación del Territorio: Miren Itziar MINER CANFLANCA.</w:t>
            </w:r>
          </w:p>
          <w:p w:rsidR="004A63B9" w:rsidRDefault="004A63B9" w:rsidP="004A63B9">
            <w:pPr>
              <w:spacing w:before="40" w:after="40" w:line="240" w:lineRule="atLeast"/>
              <w:rPr>
                <w:rFonts w:ascii="Arial" w:hAnsi="Arial" w:cs="Arial"/>
              </w:rPr>
            </w:pPr>
            <w:r w:rsidRPr="00346729">
              <w:rPr>
                <w:rFonts w:ascii="Arial" w:hAnsi="Arial" w:cs="Arial"/>
              </w:rPr>
              <w:t>VOCALÍA 3ª: El Jefe de Servicio de Intervención y Auditoria Xabier LERCHUNDI AGOTE.</w:t>
            </w:r>
          </w:p>
          <w:p w:rsidR="004A63B9" w:rsidRPr="00346729" w:rsidRDefault="004A63B9" w:rsidP="004A63B9">
            <w:pPr>
              <w:spacing w:before="40" w:after="40" w:line="240" w:lineRule="atLeast"/>
              <w:rPr>
                <w:rFonts w:ascii="Arial" w:hAnsi="Arial" w:cs="Arial"/>
              </w:rPr>
            </w:pPr>
          </w:p>
          <w:p w:rsidR="00367F2F" w:rsidRDefault="004A63B9" w:rsidP="004A63B9">
            <w:pPr>
              <w:spacing w:before="40" w:after="40" w:line="240" w:lineRule="atLeast"/>
              <w:jc w:val="both"/>
              <w:rPr>
                <w:rFonts w:ascii="Arial" w:hAnsi="Arial" w:cs="Arial"/>
              </w:rPr>
            </w:pPr>
            <w:r w:rsidRPr="00346729">
              <w:rPr>
                <w:rFonts w:ascii="Arial" w:hAnsi="Arial" w:cs="Arial"/>
              </w:rPr>
              <w:t>SECRETARÍA: El Técnico de Administración General de la Secretaría Técnica del Departamento de Movilidad</w:t>
            </w:r>
            <w:r>
              <w:rPr>
                <w:rFonts w:ascii="Arial" w:hAnsi="Arial" w:cs="Arial"/>
              </w:rPr>
              <w:t xml:space="preserve">, </w:t>
            </w:r>
            <w:r w:rsidRPr="00C63624">
              <w:rPr>
                <w:rFonts w:ascii="Arial" w:hAnsi="Arial" w:cs="Arial"/>
              </w:rPr>
              <w:t>Turismo</w:t>
            </w:r>
            <w:r w:rsidRPr="00346729">
              <w:rPr>
                <w:rFonts w:ascii="Arial" w:hAnsi="Arial" w:cs="Arial"/>
              </w:rPr>
              <w:t xml:space="preserve"> y Ordenación del Territorio: Unai ERREA BERGES.</w:t>
            </w:r>
          </w:p>
          <w:p w:rsidR="00D65F9A" w:rsidRDefault="00D65F9A" w:rsidP="004A63B9">
            <w:pPr>
              <w:spacing w:before="40" w:after="40" w:line="240" w:lineRule="atLeast"/>
              <w:jc w:val="both"/>
              <w:rPr>
                <w:rFonts w:ascii="Arial" w:hAnsi="Arial" w:cs="Arial"/>
              </w:rPr>
            </w:pPr>
          </w:p>
          <w:p w:rsidR="00D65F9A" w:rsidRPr="006918E8" w:rsidRDefault="00D65F9A" w:rsidP="004A63B9">
            <w:pPr>
              <w:spacing w:before="40" w:after="40" w:line="240" w:lineRule="atLeast"/>
              <w:jc w:val="both"/>
              <w:rPr>
                <w:rFonts w:ascii="Arial" w:hAnsi="Arial" w:cs="Arial"/>
              </w:rPr>
            </w:pPr>
            <w:r>
              <w:rPr>
                <w:rFonts w:ascii="Arial" w:hAnsi="Arial" w:cs="Arial"/>
              </w:rPr>
              <w:t>En caso de vacante, enfermedad o ausencia por cualquier causa justificada, se estará a lo dispuesto en la cláusula 24.3 del presente Pliego de Cláusulas Administrativas Particulares.</w:t>
            </w:r>
          </w:p>
        </w:tc>
      </w:tr>
    </w:tbl>
    <w:p w:rsidR="00367F2F" w:rsidRDefault="00367F2F" w:rsidP="00233FE9">
      <w:pPr>
        <w:tabs>
          <w:tab w:val="left" w:pos="1440"/>
          <w:tab w:val="left" w:pos="7655"/>
        </w:tabs>
        <w:spacing w:line="240" w:lineRule="atLeast"/>
        <w:jc w:val="both"/>
        <w:rPr>
          <w:rFonts w:ascii="Arial" w:hAnsi="Arial" w:cs="Arial"/>
          <w:b/>
          <w:sz w:val="18"/>
          <w:szCs w:val="18"/>
        </w:rPr>
      </w:pPr>
    </w:p>
    <w:p w:rsidR="000F72E6" w:rsidRPr="006918E8" w:rsidRDefault="000F72E6"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r>
              <w:rPr>
                <w:rFonts w:ascii="Arial" w:hAnsi="Arial" w:cs="Arial"/>
                <w:b/>
              </w:rPr>
              <w:t>30</w:t>
            </w:r>
            <w:r w:rsidR="00367F2F" w:rsidRPr="006918E8">
              <w:rPr>
                <w:rFonts w:ascii="Arial" w:hAnsi="Arial" w:cs="Arial"/>
                <w:b/>
              </w:rPr>
              <w:t xml:space="preserve">.- 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4A63B9" w:rsidP="00233FE9">
            <w:pPr>
              <w:spacing w:before="40" w:after="40" w:line="240" w:lineRule="atLeast"/>
              <w:jc w:val="both"/>
              <w:rPr>
                <w:rFonts w:ascii="Arial" w:hAnsi="Arial" w:cs="Arial"/>
                <w:i/>
              </w:rPr>
            </w:pPr>
            <w:r w:rsidRPr="005A7118">
              <w:rPr>
                <w:rFonts w:ascii="Arial" w:hAnsi="Arial" w:cs="Arial"/>
                <w:szCs w:val="22"/>
                <w:lang w:eastAsia="en-US"/>
              </w:rPr>
              <w:t>El plazo para la presenta</w:t>
            </w:r>
            <w:r w:rsidR="00343EA3">
              <w:rPr>
                <w:rFonts w:ascii="Arial" w:hAnsi="Arial" w:cs="Arial"/>
                <w:szCs w:val="22"/>
                <w:lang w:eastAsia="en-US"/>
              </w:rPr>
              <w:t>ción de proposiciones será de 15</w:t>
            </w:r>
            <w:r w:rsidRPr="005A7118">
              <w:rPr>
                <w:rFonts w:ascii="Arial" w:hAnsi="Arial" w:cs="Arial"/>
                <w:szCs w:val="22"/>
                <w:lang w:eastAsia="en-US"/>
              </w:rPr>
              <w:t xml:space="preserve"> días naturales a contar desde el siguiente a la publicación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E74122" w:rsidRDefault="00367F2F">
      <w:pPr>
        <w:pStyle w:val="EA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97524830" w:history="1">
        <w:r w:rsidR="00E74122" w:rsidRPr="002D4C1E">
          <w:rPr>
            <w:rStyle w:val="Hiperesteka"/>
            <w:noProof/>
          </w:rPr>
          <w:t>CAPÍTULO I - DISPOSICIONES GENERALES</w:t>
        </w:r>
        <w:r w:rsidR="00E74122">
          <w:rPr>
            <w:noProof/>
            <w:webHidden/>
          </w:rPr>
          <w:tab/>
        </w:r>
        <w:r w:rsidR="00E74122">
          <w:rPr>
            <w:noProof/>
            <w:webHidden/>
          </w:rPr>
          <w:fldChar w:fldCharType="begin"/>
        </w:r>
        <w:r w:rsidR="00E74122">
          <w:rPr>
            <w:noProof/>
            <w:webHidden/>
          </w:rPr>
          <w:instrText xml:space="preserve"> PAGEREF _Toc197524830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1" w:history="1">
        <w:r w:rsidR="00E74122" w:rsidRPr="002D4C1E">
          <w:rPr>
            <w:rStyle w:val="Hiperesteka"/>
            <w:noProof/>
          </w:rPr>
          <w:t>1.- Objeto del contrato</w:t>
        </w:r>
        <w:r w:rsidR="00E74122">
          <w:rPr>
            <w:noProof/>
            <w:webHidden/>
          </w:rPr>
          <w:tab/>
        </w:r>
        <w:r w:rsidR="00E74122">
          <w:rPr>
            <w:noProof/>
            <w:webHidden/>
          </w:rPr>
          <w:fldChar w:fldCharType="begin"/>
        </w:r>
        <w:r w:rsidR="00E74122">
          <w:rPr>
            <w:noProof/>
            <w:webHidden/>
          </w:rPr>
          <w:instrText xml:space="preserve"> PAGEREF _Toc197524831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2" w:history="1">
        <w:r w:rsidR="00E74122" w:rsidRPr="002D4C1E">
          <w:rPr>
            <w:rStyle w:val="Hiperesteka"/>
            <w:noProof/>
          </w:rPr>
          <w:t>2.- Necesidades administrativas a satisfacer mediante el contrato</w:t>
        </w:r>
        <w:r w:rsidR="00E74122">
          <w:rPr>
            <w:noProof/>
            <w:webHidden/>
          </w:rPr>
          <w:tab/>
        </w:r>
        <w:r w:rsidR="00E74122">
          <w:rPr>
            <w:noProof/>
            <w:webHidden/>
          </w:rPr>
          <w:fldChar w:fldCharType="begin"/>
        </w:r>
        <w:r w:rsidR="00E74122">
          <w:rPr>
            <w:noProof/>
            <w:webHidden/>
          </w:rPr>
          <w:instrText xml:space="preserve"> PAGEREF _Toc197524832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3" w:history="1">
        <w:r w:rsidR="00E74122" w:rsidRPr="002D4C1E">
          <w:rPr>
            <w:rStyle w:val="Hiperesteka"/>
            <w:noProof/>
          </w:rPr>
          <w:t>3.- Presupuesto base de licitación</w:t>
        </w:r>
        <w:r w:rsidR="00E74122">
          <w:rPr>
            <w:noProof/>
            <w:webHidden/>
          </w:rPr>
          <w:tab/>
        </w:r>
        <w:r w:rsidR="00E74122">
          <w:rPr>
            <w:noProof/>
            <w:webHidden/>
          </w:rPr>
          <w:fldChar w:fldCharType="begin"/>
        </w:r>
        <w:r w:rsidR="00E74122">
          <w:rPr>
            <w:noProof/>
            <w:webHidden/>
          </w:rPr>
          <w:instrText xml:space="preserve"> PAGEREF _Toc197524833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4" w:history="1">
        <w:r w:rsidR="00E74122" w:rsidRPr="002D4C1E">
          <w:rPr>
            <w:rStyle w:val="Hiperesteka"/>
            <w:noProof/>
          </w:rPr>
          <w:t>4.- Valor estimado del contrato</w:t>
        </w:r>
        <w:r w:rsidR="00E74122">
          <w:rPr>
            <w:noProof/>
            <w:webHidden/>
          </w:rPr>
          <w:tab/>
        </w:r>
        <w:r w:rsidR="00E74122">
          <w:rPr>
            <w:noProof/>
            <w:webHidden/>
          </w:rPr>
          <w:fldChar w:fldCharType="begin"/>
        </w:r>
        <w:r w:rsidR="00E74122">
          <w:rPr>
            <w:noProof/>
            <w:webHidden/>
          </w:rPr>
          <w:instrText xml:space="preserve"> PAGEREF _Toc197524834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5" w:history="1">
        <w:r w:rsidR="00E74122" w:rsidRPr="002D4C1E">
          <w:rPr>
            <w:rStyle w:val="Hiperesteka"/>
            <w:noProof/>
          </w:rPr>
          <w:t>5.- Precio del contrato</w:t>
        </w:r>
        <w:r w:rsidR="00E74122">
          <w:rPr>
            <w:noProof/>
            <w:webHidden/>
          </w:rPr>
          <w:tab/>
        </w:r>
        <w:r w:rsidR="00E74122">
          <w:rPr>
            <w:noProof/>
            <w:webHidden/>
          </w:rPr>
          <w:fldChar w:fldCharType="begin"/>
        </w:r>
        <w:r w:rsidR="00E74122">
          <w:rPr>
            <w:noProof/>
            <w:webHidden/>
          </w:rPr>
          <w:instrText xml:space="preserve"> PAGEREF _Toc197524835 \h </w:instrText>
        </w:r>
        <w:r w:rsidR="00E74122">
          <w:rPr>
            <w:noProof/>
            <w:webHidden/>
          </w:rPr>
        </w:r>
        <w:r w:rsidR="00E74122">
          <w:rPr>
            <w:noProof/>
            <w:webHidden/>
          </w:rPr>
          <w:fldChar w:fldCharType="separate"/>
        </w:r>
        <w:r w:rsidR="00E74122">
          <w:rPr>
            <w:noProof/>
            <w:webHidden/>
          </w:rPr>
          <w:t>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6" w:history="1">
        <w:r w:rsidR="00E74122" w:rsidRPr="002D4C1E">
          <w:rPr>
            <w:rStyle w:val="Hiperesteka"/>
            <w:noProof/>
          </w:rPr>
          <w:t>6.- Existencia de crédito</w:t>
        </w:r>
        <w:r w:rsidR="00E74122">
          <w:rPr>
            <w:noProof/>
            <w:webHidden/>
          </w:rPr>
          <w:tab/>
        </w:r>
        <w:r w:rsidR="00E74122">
          <w:rPr>
            <w:noProof/>
            <w:webHidden/>
          </w:rPr>
          <w:fldChar w:fldCharType="begin"/>
        </w:r>
        <w:r w:rsidR="00E74122">
          <w:rPr>
            <w:noProof/>
            <w:webHidden/>
          </w:rPr>
          <w:instrText xml:space="preserve"> PAGEREF _Toc197524836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7" w:history="1">
        <w:r w:rsidR="00E74122" w:rsidRPr="002D4C1E">
          <w:rPr>
            <w:rStyle w:val="Hiperesteka"/>
            <w:noProof/>
          </w:rPr>
          <w:t>7.- Plazo y lugar de ejecución de la prestación de los servicios</w:t>
        </w:r>
        <w:r w:rsidR="00E74122">
          <w:rPr>
            <w:noProof/>
            <w:webHidden/>
          </w:rPr>
          <w:tab/>
        </w:r>
        <w:r w:rsidR="00E74122">
          <w:rPr>
            <w:noProof/>
            <w:webHidden/>
          </w:rPr>
          <w:fldChar w:fldCharType="begin"/>
        </w:r>
        <w:r w:rsidR="00E74122">
          <w:rPr>
            <w:noProof/>
            <w:webHidden/>
          </w:rPr>
          <w:instrText xml:space="preserve"> PAGEREF _Toc197524837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8" w:history="1">
        <w:r w:rsidR="00E74122" w:rsidRPr="002D4C1E">
          <w:rPr>
            <w:rStyle w:val="Hiperesteka"/>
            <w:noProof/>
          </w:rPr>
          <w:t>8.- Revisión de precios</w:t>
        </w:r>
        <w:r w:rsidR="00E74122">
          <w:rPr>
            <w:noProof/>
            <w:webHidden/>
          </w:rPr>
          <w:tab/>
        </w:r>
        <w:r w:rsidR="00E74122">
          <w:rPr>
            <w:noProof/>
            <w:webHidden/>
          </w:rPr>
          <w:fldChar w:fldCharType="begin"/>
        </w:r>
        <w:r w:rsidR="00E74122">
          <w:rPr>
            <w:noProof/>
            <w:webHidden/>
          </w:rPr>
          <w:instrText xml:space="preserve"> PAGEREF _Toc197524838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39" w:history="1">
        <w:r w:rsidR="00E74122" w:rsidRPr="002D4C1E">
          <w:rPr>
            <w:rStyle w:val="Hiperesteka"/>
            <w:noProof/>
          </w:rPr>
          <w:t>9.- Publicidad del contrato</w:t>
        </w:r>
        <w:r w:rsidR="00E74122">
          <w:rPr>
            <w:noProof/>
            <w:webHidden/>
          </w:rPr>
          <w:tab/>
        </w:r>
        <w:r w:rsidR="00E74122">
          <w:rPr>
            <w:noProof/>
            <w:webHidden/>
          </w:rPr>
          <w:fldChar w:fldCharType="begin"/>
        </w:r>
        <w:r w:rsidR="00E74122">
          <w:rPr>
            <w:noProof/>
            <w:webHidden/>
          </w:rPr>
          <w:instrText xml:space="preserve"> PAGEREF _Toc197524839 \h </w:instrText>
        </w:r>
        <w:r w:rsidR="00E74122">
          <w:rPr>
            <w:noProof/>
            <w:webHidden/>
          </w:rPr>
        </w:r>
        <w:r w:rsidR="00E74122">
          <w:rPr>
            <w:noProof/>
            <w:webHidden/>
          </w:rPr>
          <w:fldChar w:fldCharType="separate"/>
        </w:r>
        <w:r w:rsidR="00E74122">
          <w:rPr>
            <w:noProof/>
            <w:webHidden/>
          </w:rPr>
          <w:t>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0" w:history="1">
        <w:r w:rsidR="00E74122" w:rsidRPr="002D4C1E">
          <w:rPr>
            <w:rStyle w:val="Hiperesteka"/>
            <w:noProof/>
          </w:rPr>
          <w:t>10.- Información en materia fiscal, medio ambiente, igualdad de mujeres y hombres, igualdad lingüística, protección del empleo, condiciones de trabajo y prevención de riesgos laborales y protección de datos</w:t>
        </w:r>
        <w:r w:rsidR="00E74122">
          <w:rPr>
            <w:noProof/>
            <w:webHidden/>
          </w:rPr>
          <w:tab/>
        </w:r>
        <w:r w:rsidR="00E74122">
          <w:rPr>
            <w:noProof/>
            <w:webHidden/>
          </w:rPr>
          <w:fldChar w:fldCharType="begin"/>
        </w:r>
        <w:r w:rsidR="00E74122">
          <w:rPr>
            <w:noProof/>
            <w:webHidden/>
          </w:rPr>
          <w:instrText xml:space="preserve"> PAGEREF _Toc197524840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1" w:history="1">
        <w:r w:rsidR="00E74122" w:rsidRPr="002D4C1E">
          <w:rPr>
            <w:rStyle w:val="Hiperesteka"/>
            <w:noProof/>
          </w:rPr>
          <w:t>11.- Régimen jurídico del contrato y prerrogativas de la Administración</w:t>
        </w:r>
        <w:r w:rsidR="00E74122">
          <w:rPr>
            <w:noProof/>
            <w:webHidden/>
          </w:rPr>
          <w:tab/>
        </w:r>
        <w:r w:rsidR="00E74122">
          <w:rPr>
            <w:noProof/>
            <w:webHidden/>
          </w:rPr>
          <w:fldChar w:fldCharType="begin"/>
        </w:r>
        <w:r w:rsidR="00E74122">
          <w:rPr>
            <w:noProof/>
            <w:webHidden/>
          </w:rPr>
          <w:instrText xml:space="preserve"> PAGEREF _Toc197524841 \h </w:instrText>
        </w:r>
        <w:r w:rsidR="00E74122">
          <w:rPr>
            <w:noProof/>
            <w:webHidden/>
          </w:rPr>
        </w:r>
        <w:r w:rsidR="00E74122">
          <w:rPr>
            <w:noProof/>
            <w:webHidden/>
          </w:rPr>
          <w:fldChar w:fldCharType="separate"/>
        </w:r>
        <w:r w:rsidR="00E74122">
          <w:rPr>
            <w:noProof/>
            <w:webHidden/>
          </w:rPr>
          <w:t>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2" w:history="1">
        <w:r w:rsidR="00E74122" w:rsidRPr="002D4C1E">
          <w:rPr>
            <w:rStyle w:val="Hiperesteka"/>
            <w:noProof/>
          </w:rPr>
          <w:t>12.- Régimen de recursos</w:t>
        </w:r>
        <w:r w:rsidR="00E74122">
          <w:rPr>
            <w:noProof/>
            <w:webHidden/>
          </w:rPr>
          <w:tab/>
        </w:r>
        <w:r w:rsidR="00E74122">
          <w:rPr>
            <w:noProof/>
            <w:webHidden/>
          </w:rPr>
          <w:fldChar w:fldCharType="begin"/>
        </w:r>
        <w:r w:rsidR="00E74122">
          <w:rPr>
            <w:noProof/>
            <w:webHidden/>
          </w:rPr>
          <w:instrText xml:space="preserve"> PAGEREF _Toc197524842 \h </w:instrText>
        </w:r>
        <w:r w:rsidR="00E74122">
          <w:rPr>
            <w:noProof/>
            <w:webHidden/>
          </w:rPr>
        </w:r>
        <w:r w:rsidR="00E74122">
          <w:rPr>
            <w:noProof/>
            <w:webHidden/>
          </w:rPr>
          <w:fldChar w:fldCharType="separate"/>
        </w:r>
        <w:r w:rsidR="00E74122">
          <w:rPr>
            <w:noProof/>
            <w:webHidden/>
          </w:rPr>
          <w:t>4</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843" w:history="1">
        <w:r w:rsidR="00E74122" w:rsidRPr="002D4C1E">
          <w:rPr>
            <w:rStyle w:val="Hiperesteka"/>
            <w:noProof/>
          </w:rPr>
          <w:t>CAPÍTULO II - CONTRATACIÓN</w:t>
        </w:r>
        <w:r w:rsidR="00E74122">
          <w:rPr>
            <w:noProof/>
            <w:webHidden/>
          </w:rPr>
          <w:tab/>
        </w:r>
        <w:r w:rsidR="00E74122">
          <w:rPr>
            <w:noProof/>
            <w:webHidden/>
          </w:rPr>
          <w:fldChar w:fldCharType="begin"/>
        </w:r>
        <w:r w:rsidR="00E74122">
          <w:rPr>
            <w:noProof/>
            <w:webHidden/>
          </w:rPr>
          <w:instrText xml:space="preserve"> PAGEREF _Toc197524843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4" w:history="1">
        <w:r w:rsidR="00E74122" w:rsidRPr="002D4C1E">
          <w:rPr>
            <w:rStyle w:val="Hiperesteka"/>
            <w:noProof/>
          </w:rPr>
          <w:t>13.- Clase de expediente y forma de licitación</w:t>
        </w:r>
        <w:r w:rsidR="00E74122">
          <w:rPr>
            <w:noProof/>
            <w:webHidden/>
          </w:rPr>
          <w:tab/>
        </w:r>
        <w:r w:rsidR="00E74122">
          <w:rPr>
            <w:noProof/>
            <w:webHidden/>
          </w:rPr>
          <w:fldChar w:fldCharType="begin"/>
        </w:r>
        <w:r w:rsidR="00E74122">
          <w:rPr>
            <w:noProof/>
            <w:webHidden/>
          </w:rPr>
          <w:instrText xml:space="preserve"> PAGEREF _Toc197524844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5" w:history="1">
        <w:r w:rsidR="00E74122" w:rsidRPr="002D4C1E">
          <w:rPr>
            <w:rStyle w:val="Hiperesteka"/>
            <w:noProof/>
          </w:rPr>
          <w:t>14.- Personas naturales o jurídicas licitadoras</w:t>
        </w:r>
        <w:r w:rsidR="00E74122">
          <w:rPr>
            <w:noProof/>
            <w:webHidden/>
          </w:rPr>
          <w:tab/>
        </w:r>
        <w:r w:rsidR="00E74122">
          <w:rPr>
            <w:noProof/>
            <w:webHidden/>
          </w:rPr>
          <w:fldChar w:fldCharType="begin"/>
        </w:r>
        <w:r w:rsidR="00E74122">
          <w:rPr>
            <w:noProof/>
            <w:webHidden/>
          </w:rPr>
          <w:instrText xml:space="preserve"> PAGEREF _Toc197524845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6" w:history="1">
        <w:r w:rsidR="00E74122" w:rsidRPr="002D4C1E">
          <w:rPr>
            <w:rStyle w:val="Hiperesteka"/>
            <w:noProof/>
          </w:rPr>
          <w:t>15.- Garantía provisional</w:t>
        </w:r>
        <w:r w:rsidR="00E74122">
          <w:rPr>
            <w:noProof/>
            <w:webHidden/>
          </w:rPr>
          <w:tab/>
        </w:r>
        <w:r w:rsidR="00E74122">
          <w:rPr>
            <w:noProof/>
            <w:webHidden/>
          </w:rPr>
          <w:fldChar w:fldCharType="begin"/>
        </w:r>
        <w:r w:rsidR="00E74122">
          <w:rPr>
            <w:noProof/>
            <w:webHidden/>
          </w:rPr>
          <w:instrText xml:space="preserve"> PAGEREF _Toc197524846 \h </w:instrText>
        </w:r>
        <w:r w:rsidR="00E74122">
          <w:rPr>
            <w:noProof/>
            <w:webHidden/>
          </w:rPr>
        </w:r>
        <w:r w:rsidR="00E74122">
          <w:rPr>
            <w:noProof/>
            <w:webHidden/>
          </w:rPr>
          <w:fldChar w:fldCharType="separate"/>
        </w:r>
        <w:r w:rsidR="00E74122">
          <w:rPr>
            <w:noProof/>
            <w:webHidden/>
          </w:rPr>
          <w:t>5</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7" w:history="1">
        <w:r w:rsidR="00E74122" w:rsidRPr="002D4C1E">
          <w:rPr>
            <w:rStyle w:val="Hiperesteka"/>
            <w:noProof/>
          </w:rPr>
          <w:t>16.- Presentación de proposiciones</w:t>
        </w:r>
        <w:r w:rsidR="00E74122">
          <w:rPr>
            <w:noProof/>
            <w:webHidden/>
          </w:rPr>
          <w:tab/>
        </w:r>
        <w:r w:rsidR="00E74122">
          <w:rPr>
            <w:noProof/>
            <w:webHidden/>
          </w:rPr>
          <w:fldChar w:fldCharType="begin"/>
        </w:r>
        <w:r w:rsidR="00E74122">
          <w:rPr>
            <w:noProof/>
            <w:webHidden/>
          </w:rPr>
          <w:instrText xml:space="preserve"> PAGEREF _Toc197524847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8" w:history="1">
        <w:r w:rsidR="00E74122" w:rsidRPr="002D4C1E">
          <w:rPr>
            <w:rStyle w:val="Hiperesteka"/>
            <w:noProof/>
          </w:rPr>
          <w:t>17.- Información a las licitadoras</w:t>
        </w:r>
        <w:r w:rsidR="00E74122">
          <w:rPr>
            <w:noProof/>
            <w:webHidden/>
          </w:rPr>
          <w:tab/>
        </w:r>
        <w:r w:rsidR="00E74122">
          <w:rPr>
            <w:noProof/>
            <w:webHidden/>
          </w:rPr>
          <w:fldChar w:fldCharType="begin"/>
        </w:r>
        <w:r w:rsidR="00E74122">
          <w:rPr>
            <w:noProof/>
            <w:webHidden/>
          </w:rPr>
          <w:instrText xml:space="preserve"> PAGEREF _Toc197524848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49" w:history="1">
        <w:r w:rsidR="00E74122" w:rsidRPr="002D4C1E">
          <w:rPr>
            <w:rStyle w:val="Hiperesteka"/>
            <w:noProof/>
          </w:rPr>
          <w:t>18.- Contenido de las proposiciones y tratamiento de datos personales</w:t>
        </w:r>
        <w:r w:rsidR="00E74122">
          <w:rPr>
            <w:noProof/>
            <w:webHidden/>
          </w:rPr>
          <w:tab/>
        </w:r>
        <w:r w:rsidR="00E74122">
          <w:rPr>
            <w:noProof/>
            <w:webHidden/>
          </w:rPr>
          <w:fldChar w:fldCharType="begin"/>
        </w:r>
        <w:r w:rsidR="00E74122">
          <w:rPr>
            <w:noProof/>
            <w:webHidden/>
          </w:rPr>
          <w:instrText xml:space="preserve"> PAGEREF _Toc197524849 \h </w:instrText>
        </w:r>
        <w:r w:rsidR="00E74122">
          <w:rPr>
            <w:noProof/>
            <w:webHidden/>
          </w:rPr>
        </w:r>
        <w:r w:rsidR="00E74122">
          <w:rPr>
            <w:noProof/>
            <w:webHidden/>
          </w:rPr>
          <w:fldChar w:fldCharType="separate"/>
        </w:r>
        <w:r w:rsidR="00E74122">
          <w:rPr>
            <w:noProof/>
            <w:webHidden/>
          </w:rPr>
          <w:t>6</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0" w:history="1">
        <w:r w:rsidR="00E74122" w:rsidRPr="002D4C1E">
          <w:rPr>
            <w:rStyle w:val="Hiperesteka"/>
            <w:noProof/>
          </w:rPr>
          <w:t>19.- Archivo electrónico nº UNO: “DOCUMENTACIÓN ACREDITATIVA DEL CUMPLIMIENTO DE LOS REQUISITOS PREVIOS”</w:t>
        </w:r>
        <w:r w:rsidR="00E74122">
          <w:rPr>
            <w:noProof/>
            <w:webHidden/>
          </w:rPr>
          <w:tab/>
        </w:r>
        <w:r w:rsidR="00E74122">
          <w:rPr>
            <w:noProof/>
            <w:webHidden/>
          </w:rPr>
          <w:fldChar w:fldCharType="begin"/>
        </w:r>
        <w:r w:rsidR="00E74122">
          <w:rPr>
            <w:noProof/>
            <w:webHidden/>
          </w:rPr>
          <w:instrText xml:space="preserve"> PAGEREF _Toc197524850 \h </w:instrText>
        </w:r>
        <w:r w:rsidR="00E74122">
          <w:rPr>
            <w:noProof/>
            <w:webHidden/>
          </w:rPr>
        </w:r>
        <w:r w:rsidR="00E74122">
          <w:rPr>
            <w:noProof/>
            <w:webHidden/>
          </w:rPr>
          <w:fldChar w:fldCharType="separate"/>
        </w:r>
        <w:r w:rsidR="00E74122">
          <w:rPr>
            <w:noProof/>
            <w:webHidden/>
          </w:rPr>
          <w:t>7</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1" w:history="1">
        <w:r w:rsidR="00E74122" w:rsidRPr="002D4C1E">
          <w:rPr>
            <w:rStyle w:val="Hiperesteka"/>
            <w:noProof/>
          </w:rPr>
          <w:t>20.- Archivo electrónico nº DOS: “DOCUMENTACIÓN A VALORAR CONFORME A UN JUICIO DE VALOR”</w:t>
        </w:r>
        <w:r w:rsidR="00E74122">
          <w:rPr>
            <w:noProof/>
            <w:webHidden/>
          </w:rPr>
          <w:tab/>
        </w:r>
        <w:r w:rsidR="00E74122">
          <w:rPr>
            <w:noProof/>
            <w:webHidden/>
          </w:rPr>
          <w:fldChar w:fldCharType="begin"/>
        </w:r>
        <w:r w:rsidR="00E74122">
          <w:rPr>
            <w:noProof/>
            <w:webHidden/>
          </w:rPr>
          <w:instrText xml:space="preserve"> PAGEREF _Toc197524851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2" w:history="1">
        <w:r w:rsidR="00E74122" w:rsidRPr="002D4C1E">
          <w:rPr>
            <w:rStyle w:val="Hiperesteka"/>
            <w:noProof/>
          </w:rPr>
          <w:t>21.- Archivo electrónico nº TRES: “OFERTA ECONÓMICA Y DOCUMENTACIÓN EVALUABLE MEDIANTE LA APLICACIÓN DE FÓRMULAS”</w:t>
        </w:r>
        <w:r w:rsidR="00E74122">
          <w:rPr>
            <w:noProof/>
            <w:webHidden/>
          </w:rPr>
          <w:tab/>
        </w:r>
        <w:r w:rsidR="00E74122">
          <w:rPr>
            <w:noProof/>
            <w:webHidden/>
          </w:rPr>
          <w:fldChar w:fldCharType="begin"/>
        </w:r>
        <w:r w:rsidR="00E74122">
          <w:rPr>
            <w:noProof/>
            <w:webHidden/>
          </w:rPr>
          <w:instrText xml:space="preserve"> PAGEREF _Toc197524852 \h </w:instrText>
        </w:r>
        <w:r w:rsidR="00E74122">
          <w:rPr>
            <w:noProof/>
            <w:webHidden/>
          </w:rPr>
        </w:r>
        <w:r w:rsidR="00E74122">
          <w:rPr>
            <w:noProof/>
            <w:webHidden/>
          </w:rPr>
          <w:fldChar w:fldCharType="separate"/>
        </w:r>
        <w:r w:rsidR="00E74122">
          <w:rPr>
            <w:noProof/>
            <w:webHidden/>
          </w:rPr>
          <w:t>9</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3" w:history="1">
        <w:r w:rsidR="00E74122" w:rsidRPr="002D4C1E">
          <w:rPr>
            <w:rStyle w:val="Hiperesteka"/>
            <w:noProof/>
          </w:rPr>
          <w:t>22.- Admisibilidad de variantes</w:t>
        </w:r>
        <w:r w:rsidR="00E74122">
          <w:rPr>
            <w:noProof/>
            <w:webHidden/>
          </w:rPr>
          <w:tab/>
        </w:r>
        <w:r w:rsidR="00E74122">
          <w:rPr>
            <w:noProof/>
            <w:webHidden/>
          </w:rPr>
          <w:fldChar w:fldCharType="begin"/>
        </w:r>
        <w:r w:rsidR="00E74122">
          <w:rPr>
            <w:noProof/>
            <w:webHidden/>
          </w:rPr>
          <w:instrText xml:space="preserve"> PAGEREF _Toc197524853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4" w:history="1">
        <w:r w:rsidR="00E74122" w:rsidRPr="002D4C1E">
          <w:rPr>
            <w:rStyle w:val="Hiperesteka"/>
            <w:noProof/>
          </w:rPr>
          <w:t>23.- Efectos de la presentación de proposiciones</w:t>
        </w:r>
        <w:r w:rsidR="00E74122">
          <w:rPr>
            <w:noProof/>
            <w:webHidden/>
          </w:rPr>
          <w:tab/>
        </w:r>
        <w:r w:rsidR="00E74122">
          <w:rPr>
            <w:noProof/>
            <w:webHidden/>
          </w:rPr>
          <w:fldChar w:fldCharType="begin"/>
        </w:r>
        <w:r w:rsidR="00E74122">
          <w:rPr>
            <w:noProof/>
            <w:webHidden/>
          </w:rPr>
          <w:instrText xml:space="preserve"> PAGEREF _Toc197524854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5" w:history="1">
        <w:r w:rsidR="00E74122" w:rsidRPr="002D4C1E">
          <w:rPr>
            <w:rStyle w:val="Hiperesteka"/>
            <w:noProof/>
          </w:rPr>
          <w:t>24.- Mesa de contratación</w:t>
        </w:r>
        <w:r w:rsidR="00E74122">
          <w:rPr>
            <w:noProof/>
            <w:webHidden/>
          </w:rPr>
          <w:tab/>
        </w:r>
        <w:r w:rsidR="00E74122">
          <w:rPr>
            <w:noProof/>
            <w:webHidden/>
          </w:rPr>
          <w:fldChar w:fldCharType="begin"/>
        </w:r>
        <w:r w:rsidR="00E74122">
          <w:rPr>
            <w:noProof/>
            <w:webHidden/>
          </w:rPr>
          <w:instrText xml:space="preserve"> PAGEREF _Toc197524855 \h </w:instrText>
        </w:r>
        <w:r w:rsidR="00E74122">
          <w:rPr>
            <w:noProof/>
            <w:webHidden/>
          </w:rPr>
        </w:r>
        <w:r w:rsidR="00E74122">
          <w:rPr>
            <w:noProof/>
            <w:webHidden/>
          </w:rPr>
          <w:fldChar w:fldCharType="separate"/>
        </w:r>
        <w:r w:rsidR="00E74122">
          <w:rPr>
            <w:noProof/>
            <w:webHidden/>
          </w:rPr>
          <w:t>10</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56" w:history="1">
        <w:r w:rsidR="00E74122" w:rsidRPr="002D4C1E">
          <w:rPr>
            <w:rStyle w:val="Hiperesteka"/>
            <w:noProof/>
          </w:rPr>
          <w:t>25.- Apertura y examen de las proposiciones</w:t>
        </w:r>
        <w:r w:rsidR="00E74122">
          <w:rPr>
            <w:noProof/>
            <w:webHidden/>
          </w:rPr>
          <w:tab/>
        </w:r>
        <w:r w:rsidR="00E74122">
          <w:rPr>
            <w:noProof/>
            <w:webHidden/>
          </w:rPr>
          <w:fldChar w:fldCharType="begin"/>
        </w:r>
        <w:r w:rsidR="00E74122">
          <w:rPr>
            <w:noProof/>
            <w:webHidden/>
          </w:rPr>
          <w:instrText xml:space="preserve"> PAGEREF _Toc197524856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57" w:history="1">
        <w:r w:rsidR="00E74122" w:rsidRPr="002D4C1E">
          <w:rPr>
            <w:rStyle w:val="Hiperesteka"/>
            <w:iCs/>
            <w:noProof/>
          </w:rPr>
          <w:t>25.1.- Apertura de los archivos electrónicos nº UNO y calificación de la documentación administrativa</w:t>
        </w:r>
        <w:r w:rsidR="00E74122">
          <w:rPr>
            <w:noProof/>
            <w:webHidden/>
          </w:rPr>
          <w:tab/>
        </w:r>
        <w:r w:rsidR="00E74122">
          <w:rPr>
            <w:noProof/>
            <w:webHidden/>
          </w:rPr>
          <w:fldChar w:fldCharType="begin"/>
        </w:r>
        <w:r w:rsidR="00E74122">
          <w:rPr>
            <w:noProof/>
            <w:webHidden/>
          </w:rPr>
          <w:instrText xml:space="preserve"> PAGEREF _Toc197524857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58" w:history="1">
        <w:r w:rsidR="00E74122" w:rsidRPr="002D4C1E">
          <w:rPr>
            <w:rStyle w:val="Hiperesteka"/>
            <w:iCs/>
            <w:noProof/>
          </w:rPr>
          <w:t>25.2.- Apertura y examen de los archivos electrónicos nº DOS (sólo cuando exista archivo electrónico nº DOS)</w:t>
        </w:r>
        <w:r w:rsidR="00E74122">
          <w:rPr>
            <w:noProof/>
            <w:webHidden/>
          </w:rPr>
          <w:tab/>
        </w:r>
        <w:r w:rsidR="00E74122">
          <w:rPr>
            <w:noProof/>
            <w:webHidden/>
          </w:rPr>
          <w:fldChar w:fldCharType="begin"/>
        </w:r>
        <w:r w:rsidR="00E74122">
          <w:rPr>
            <w:noProof/>
            <w:webHidden/>
          </w:rPr>
          <w:instrText xml:space="preserve"> PAGEREF _Toc197524858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59" w:history="1">
        <w:r w:rsidR="00E74122" w:rsidRPr="002D4C1E">
          <w:rPr>
            <w:rStyle w:val="Hiperesteka"/>
            <w:iCs/>
            <w:noProof/>
          </w:rPr>
          <w:t>25.3.- Apertura y examen de los archivos electrónicos nº TRES</w:t>
        </w:r>
        <w:r w:rsidR="00E74122">
          <w:rPr>
            <w:noProof/>
            <w:webHidden/>
          </w:rPr>
          <w:tab/>
        </w:r>
        <w:r w:rsidR="00E74122">
          <w:rPr>
            <w:noProof/>
            <w:webHidden/>
          </w:rPr>
          <w:fldChar w:fldCharType="begin"/>
        </w:r>
        <w:r w:rsidR="00E74122">
          <w:rPr>
            <w:noProof/>
            <w:webHidden/>
          </w:rPr>
          <w:instrText xml:space="preserve"> PAGEREF _Toc197524859 \h </w:instrText>
        </w:r>
        <w:r w:rsidR="00E74122">
          <w:rPr>
            <w:noProof/>
            <w:webHidden/>
          </w:rPr>
        </w:r>
        <w:r w:rsidR="00E74122">
          <w:rPr>
            <w:noProof/>
            <w:webHidden/>
          </w:rPr>
          <w:fldChar w:fldCharType="separate"/>
        </w:r>
        <w:r w:rsidR="00E74122">
          <w:rPr>
            <w:noProof/>
            <w:webHidden/>
          </w:rPr>
          <w:t>11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60" w:history="1">
        <w:r w:rsidR="00E74122" w:rsidRPr="002D4C1E">
          <w:rPr>
            <w:rStyle w:val="Hiperesteka"/>
            <w:iCs/>
            <w:noProof/>
          </w:rPr>
          <w:t>25.4.- Actas de la mesa de contratación</w:t>
        </w:r>
        <w:r w:rsidR="00E74122">
          <w:rPr>
            <w:noProof/>
            <w:webHidden/>
          </w:rPr>
          <w:tab/>
        </w:r>
        <w:r w:rsidR="00E74122">
          <w:rPr>
            <w:noProof/>
            <w:webHidden/>
          </w:rPr>
          <w:fldChar w:fldCharType="begin"/>
        </w:r>
        <w:r w:rsidR="00E74122">
          <w:rPr>
            <w:noProof/>
            <w:webHidden/>
          </w:rPr>
          <w:instrText xml:space="preserve"> PAGEREF _Toc197524860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1" w:history="1">
        <w:r w:rsidR="00E74122" w:rsidRPr="002D4C1E">
          <w:rPr>
            <w:rStyle w:val="Hiperesteka"/>
            <w:noProof/>
          </w:rPr>
          <w:t>26.- Publicidad del resultado de los actos de la mesa de contratación y notificación a las licitadoras afectadas</w:t>
        </w:r>
        <w:r w:rsidR="00E74122">
          <w:rPr>
            <w:noProof/>
            <w:webHidden/>
          </w:rPr>
          <w:tab/>
        </w:r>
        <w:r w:rsidR="00E74122">
          <w:rPr>
            <w:noProof/>
            <w:webHidden/>
          </w:rPr>
          <w:fldChar w:fldCharType="begin"/>
        </w:r>
        <w:r w:rsidR="00E74122">
          <w:rPr>
            <w:noProof/>
            <w:webHidden/>
          </w:rPr>
          <w:instrText xml:space="preserve"> PAGEREF _Toc197524861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2" w:history="1">
        <w:r w:rsidR="00E74122" w:rsidRPr="002D4C1E">
          <w:rPr>
            <w:rStyle w:val="Hiperesteka"/>
            <w:noProof/>
          </w:rPr>
          <w:t>27.- Criterios de adjudicación</w:t>
        </w:r>
        <w:r w:rsidR="00E74122">
          <w:rPr>
            <w:noProof/>
            <w:webHidden/>
          </w:rPr>
          <w:tab/>
        </w:r>
        <w:r w:rsidR="00E74122">
          <w:rPr>
            <w:noProof/>
            <w:webHidden/>
          </w:rPr>
          <w:fldChar w:fldCharType="begin"/>
        </w:r>
        <w:r w:rsidR="00E74122">
          <w:rPr>
            <w:noProof/>
            <w:webHidden/>
          </w:rPr>
          <w:instrText xml:space="preserve"> PAGEREF _Toc197524862 \h </w:instrText>
        </w:r>
        <w:r w:rsidR="00E74122">
          <w:rPr>
            <w:noProof/>
            <w:webHidden/>
          </w:rPr>
        </w:r>
        <w:r w:rsidR="00E74122">
          <w:rPr>
            <w:noProof/>
            <w:webHidden/>
          </w:rPr>
          <w:fldChar w:fldCharType="separate"/>
        </w:r>
        <w:r w:rsidR="00E74122">
          <w:rPr>
            <w:noProof/>
            <w:webHidden/>
          </w:rPr>
          <w:t>12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3" w:history="1">
        <w:r w:rsidR="00E74122" w:rsidRPr="002D4C1E">
          <w:rPr>
            <w:rStyle w:val="Hiperesteka"/>
            <w:noProof/>
          </w:rPr>
          <w:t>28.- Valoración de las ofertas</w:t>
        </w:r>
        <w:r w:rsidR="00E74122">
          <w:rPr>
            <w:noProof/>
            <w:webHidden/>
          </w:rPr>
          <w:tab/>
        </w:r>
        <w:r w:rsidR="00E74122">
          <w:rPr>
            <w:noProof/>
            <w:webHidden/>
          </w:rPr>
          <w:fldChar w:fldCharType="begin"/>
        </w:r>
        <w:r w:rsidR="00E74122">
          <w:rPr>
            <w:noProof/>
            <w:webHidden/>
          </w:rPr>
          <w:instrText xml:space="preserve"> PAGEREF _Toc197524863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4" w:history="1">
        <w:r w:rsidR="00E74122" w:rsidRPr="002D4C1E">
          <w:rPr>
            <w:rStyle w:val="Hiperesteka"/>
            <w:noProof/>
          </w:rPr>
          <w:t>29.- Aclaración de ofertas</w:t>
        </w:r>
        <w:r w:rsidR="00E74122">
          <w:rPr>
            <w:noProof/>
            <w:webHidden/>
          </w:rPr>
          <w:tab/>
        </w:r>
        <w:r w:rsidR="00E74122">
          <w:rPr>
            <w:noProof/>
            <w:webHidden/>
          </w:rPr>
          <w:fldChar w:fldCharType="begin"/>
        </w:r>
        <w:r w:rsidR="00E74122">
          <w:rPr>
            <w:noProof/>
            <w:webHidden/>
          </w:rPr>
          <w:instrText xml:space="preserve"> PAGEREF _Toc197524864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5" w:history="1">
        <w:r w:rsidR="00E74122" w:rsidRPr="002D4C1E">
          <w:rPr>
            <w:rStyle w:val="Hiperesteka"/>
            <w:noProof/>
          </w:rPr>
          <w:t>30.- Ofertas con valores anormalmente bajos</w:t>
        </w:r>
        <w:r w:rsidR="00E74122">
          <w:rPr>
            <w:noProof/>
            <w:webHidden/>
          </w:rPr>
          <w:tab/>
        </w:r>
        <w:r w:rsidR="00E74122">
          <w:rPr>
            <w:noProof/>
            <w:webHidden/>
          </w:rPr>
          <w:fldChar w:fldCharType="begin"/>
        </w:r>
        <w:r w:rsidR="00E74122">
          <w:rPr>
            <w:noProof/>
            <w:webHidden/>
          </w:rPr>
          <w:instrText xml:space="preserve"> PAGEREF _Toc197524865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6" w:history="1">
        <w:r w:rsidR="00E74122" w:rsidRPr="002D4C1E">
          <w:rPr>
            <w:rStyle w:val="Hiperesteka"/>
            <w:noProof/>
          </w:rPr>
          <w:t>31.- Sucesión en el procedimiento</w:t>
        </w:r>
        <w:r w:rsidR="00E74122">
          <w:rPr>
            <w:noProof/>
            <w:webHidden/>
          </w:rPr>
          <w:tab/>
        </w:r>
        <w:r w:rsidR="00E74122">
          <w:rPr>
            <w:noProof/>
            <w:webHidden/>
          </w:rPr>
          <w:fldChar w:fldCharType="begin"/>
        </w:r>
        <w:r w:rsidR="00E74122">
          <w:rPr>
            <w:noProof/>
            <w:webHidden/>
          </w:rPr>
          <w:instrText xml:space="preserve"> PAGEREF _Toc197524866 \h </w:instrText>
        </w:r>
        <w:r w:rsidR="00E74122">
          <w:rPr>
            <w:noProof/>
            <w:webHidden/>
          </w:rPr>
        </w:r>
        <w:r w:rsidR="00E74122">
          <w:rPr>
            <w:noProof/>
            <w:webHidden/>
          </w:rPr>
          <w:fldChar w:fldCharType="separate"/>
        </w:r>
        <w:r w:rsidR="00E74122">
          <w:rPr>
            <w:noProof/>
            <w:webHidden/>
          </w:rPr>
          <w:t>13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7" w:history="1">
        <w:r w:rsidR="00E74122" w:rsidRPr="002D4C1E">
          <w:rPr>
            <w:rStyle w:val="Hiperesteka"/>
            <w:noProof/>
          </w:rPr>
          <w:t>32.- Decisión de no adjudicar o celebrar el contrato y desistimiento del procedimiento de adjudicación por la Administración</w:t>
        </w:r>
        <w:r w:rsidR="00E74122">
          <w:rPr>
            <w:noProof/>
            <w:webHidden/>
          </w:rPr>
          <w:tab/>
        </w:r>
        <w:r w:rsidR="00E74122">
          <w:rPr>
            <w:noProof/>
            <w:webHidden/>
          </w:rPr>
          <w:fldChar w:fldCharType="begin"/>
        </w:r>
        <w:r w:rsidR="00E74122">
          <w:rPr>
            <w:noProof/>
            <w:webHidden/>
          </w:rPr>
          <w:instrText xml:space="preserve"> PAGEREF _Toc197524867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68" w:history="1">
        <w:r w:rsidR="00E74122" w:rsidRPr="002D4C1E">
          <w:rPr>
            <w:rStyle w:val="Hiperesteka"/>
            <w:noProof/>
          </w:rPr>
          <w:t>33.- Adjudicación</w:t>
        </w:r>
        <w:r w:rsidR="00E74122">
          <w:rPr>
            <w:noProof/>
            <w:webHidden/>
          </w:rPr>
          <w:tab/>
        </w:r>
        <w:r w:rsidR="00E74122">
          <w:rPr>
            <w:noProof/>
            <w:webHidden/>
          </w:rPr>
          <w:fldChar w:fldCharType="begin"/>
        </w:r>
        <w:r w:rsidR="00E74122">
          <w:rPr>
            <w:noProof/>
            <w:webHidden/>
          </w:rPr>
          <w:instrText xml:space="preserve"> PAGEREF _Toc197524868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69" w:history="1">
        <w:r w:rsidR="00E74122" w:rsidRPr="002D4C1E">
          <w:rPr>
            <w:rStyle w:val="Hiperesteka"/>
            <w:noProof/>
          </w:rPr>
          <w:t>33.1.- Clasificación de las ofertas y propuesta de adjudicación</w:t>
        </w:r>
        <w:r w:rsidR="00E74122">
          <w:rPr>
            <w:noProof/>
            <w:webHidden/>
          </w:rPr>
          <w:tab/>
        </w:r>
        <w:r w:rsidR="00E74122">
          <w:rPr>
            <w:noProof/>
            <w:webHidden/>
          </w:rPr>
          <w:fldChar w:fldCharType="begin"/>
        </w:r>
        <w:r w:rsidR="00E74122">
          <w:rPr>
            <w:noProof/>
            <w:webHidden/>
          </w:rPr>
          <w:instrText xml:space="preserve"> PAGEREF _Toc197524869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70" w:history="1">
        <w:r w:rsidR="00E74122" w:rsidRPr="002D4C1E">
          <w:rPr>
            <w:rStyle w:val="Hiperesteka"/>
            <w:noProof/>
          </w:rPr>
          <w:t>33.2.- Presentación de la documentación justificativa del cumplimiento de los requisitos previos por la licitadora que haya presentado la oferta con mejor relación calidad-precio</w:t>
        </w:r>
        <w:r w:rsidR="00E74122">
          <w:rPr>
            <w:noProof/>
            <w:webHidden/>
          </w:rPr>
          <w:tab/>
        </w:r>
        <w:r w:rsidR="00E74122">
          <w:rPr>
            <w:noProof/>
            <w:webHidden/>
          </w:rPr>
          <w:fldChar w:fldCharType="begin"/>
        </w:r>
        <w:r w:rsidR="00E74122">
          <w:rPr>
            <w:noProof/>
            <w:webHidden/>
          </w:rPr>
          <w:instrText xml:space="preserve"> PAGEREF _Toc197524870 \h </w:instrText>
        </w:r>
        <w:r w:rsidR="00E74122">
          <w:rPr>
            <w:noProof/>
            <w:webHidden/>
          </w:rPr>
        </w:r>
        <w:r w:rsidR="00E74122">
          <w:rPr>
            <w:noProof/>
            <w:webHidden/>
          </w:rPr>
          <w:fldChar w:fldCharType="separate"/>
        </w:r>
        <w:r w:rsidR="00E74122">
          <w:rPr>
            <w:noProof/>
            <w:webHidden/>
          </w:rPr>
          <w:t>14</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71" w:history="1">
        <w:r w:rsidR="00E74122" w:rsidRPr="002D4C1E">
          <w:rPr>
            <w:rStyle w:val="Hiperesteka"/>
            <w:noProof/>
          </w:rPr>
          <w:t>33.3.- Garantía definitiva</w:t>
        </w:r>
        <w:r w:rsidR="00E74122">
          <w:rPr>
            <w:noProof/>
            <w:webHidden/>
          </w:rPr>
          <w:tab/>
        </w:r>
        <w:r w:rsidR="00E74122">
          <w:rPr>
            <w:noProof/>
            <w:webHidden/>
          </w:rPr>
          <w:fldChar w:fldCharType="begin"/>
        </w:r>
        <w:r w:rsidR="00E74122">
          <w:rPr>
            <w:noProof/>
            <w:webHidden/>
          </w:rPr>
          <w:instrText xml:space="preserve"> PAGEREF _Toc197524871 \h </w:instrText>
        </w:r>
        <w:r w:rsidR="00E74122">
          <w:rPr>
            <w:noProof/>
            <w:webHidden/>
          </w:rPr>
        </w:r>
        <w:r w:rsidR="00E74122">
          <w:rPr>
            <w:noProof/>
            <w:webHidden/>
          </w:rPr>
          <w:fldChar w:fldCharType="separate"/>
        </w:r>
        <w:r w:rsidR="00E74122">
          <w:rPr>
            <w:noProof/>
            <w:webHidden/>
          </w:rPr>
          <w:t>17</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72" w:history="1">
        <w:r w:rsidR="00E74122" w:rsidRPr="002D4C1E">
          <w:rPr>
            <w:rStyle w:val="Hiperesteka"/>
            <w:noProof/>
          </w:rPr>
          <w:t>33.4.- Adjudicación</w:t>
        </w:r>
        <w:r w:rsidR="00E74122">
          <w:rPr>
            <w:noProof/>
            <w:webHidden/>
          </w:rPr>
          <w:tab/>
        </w:r>
        <w:r w:rsidR="00E74122">
          <w:rPr>
            <w:noProof/>
            <w:webHidden/>
          </w:rPr>
          <w:fldChar w:fldCharType="begin"/>
        </w:r>
        <w:r w:rsidR="00E74122">
          <w:rPr>
            <w:noProof/>
            <w:webHidden/>
          </w:rPr>
          <w:instrText xml:space="preserve"> PAGEREF _Toc197524872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73" w:history="1">
        <w:r w:rsidR="00E74122" w:rsidRPr="002D4C1E">
          <w:rPr>
            <w:rStyle w:val="Hiperesteka"/>
            <w:noProof/>
          </w:rPr>
          <w:t>34.- Formalización del contrato</w:t>
        </w:r>
        <w:r w:rsidR="00E74122">
          <w:rPr>
            <w:noProof/>
            <w:webHidden/>
          </w:rPr>
          <w:tab/>
        </w:r>
        <w:r w:rsidR="00E74122">
          <w:rPr>
            <w:noProof/>
            <w:webHidden/>
          </w:rPr>
          <w:fldChar w:fldCharType="begin"/>
        </w:r>
        <w:r w:rsidR="00E74122">
          <w:rPr>
            <w:noProof/>
            <w:webHidden/>
          </w:rPr>
          <w:instrText xml:space="preserve"> PAGEREF _Toc197524873 \h </w:instrText>
        </w:r>
        <w:r w:rsidR="00E74122">
          <w:rPr>
            <w:noProof/>
            <w:webHidden/>
          </w:rPr>
        </w:r>
        <w:r w:rsidR="00E74122">
          <w:rPr>
            <w:noProof/>
            <w:webHidden/>
          </w:rPr>
          <w:fldChar w:fldCharType="separate"/>
        </w:r>
        <w:r w:rsidR="00E74122">
          <w:rPr>
            <w:noProof/>
            <w:webHidden/>
          </w:rPr>
          <w:t>18</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874" w:history="1">
        <w:r w:rsidR="00E74122" w:rsidRPr="002D4C1E">
          <w:rPr>
            <w:rStyle w:val="Hiperesteka"/>
            <w:noProof/>
          </w:rPr>
          <w:t>CAPÍTULO III - EJECUCIÓN DEL CONTRATO</w:t>
        </w:r>
        <w:r w:rsidR="00E74122">
          <w:rPr>
            <w:noProof/>
            <w:webHidden/>
          </w:rPr>
          <w:tab/>
        </w:r>
        <w:r w:rsidR="00E74122">
          <w:rPr>
            <w:noProof/>
            <w:webHidden/>
          </w:rPr>
          <w:fldChar w:fldCharType="begin"/>
        </w:r>
        <w:r w:rsidR="00E74122">
          <w:rPr>
            <w:noProof/>
            <w:webHidden/>
          </w:rPr>
          <w:instrText xml:space="preserve"> PAGEREF _Toc197524874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75" w:history="1">
        <w:r w:rsidR="00E74122" w:rsidRPr="002D4C1E">
          <w:rPr>
            <w:rStyle w:val="Hiperesteka"/>
            <w:noProof/>
          </w:rPr>
          <w:t>35.- Responsable del contrato</w:t>
        </w:r>
        <w:r w:rsidR="00E74122">
          <w:rPr>
            <w:noProof/>
            <w:webHidden/>
          </w:rPr>
          <w:tab/>
        </w:r>
        <w:r w:rsidR="00E74122">
          <w:rPr>
            <w:noProof/>
            <w:webHidden/>
          </w:rPr>
          <w:fldChar w:fldCharType="begin"/>
        </w:r>
        <w:r w:rsidR="00E74122">
          <w:rPr>
            <w:noProof/>
            <w:webHidden/>
          </w:rPr>
          <w:instrText xml:space="preserve"> PAGEREF _Toc197524875 \h </w:instrText>
        </w:r>
        <w:r w:rsidR="00E74122">
          <w:rPr>
            <w:noProof/>
            <w:webHidden/>
          </w:rPr>
        </w:r>
        <w:r w:rsidR="00E74122">
          <w:rPr>
            <w:noProof/>
            <w:webHidden/>
          </w:rPr>
          <w:fldChar w:fldCharType="separate"/>
        </w:r>
        <w:r w:rsidR="00E74122">
          <w:rPr>
            <w:noProof/>
            <w:webHidden/>
          </w:rPr>
          <w:t>19</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76" w:history="1">
        <w:r w:rsidR="00E74122" w:rsidRPr="002D4C1E">
          <w:rPr>
            <w:rStyle w:val="Hiperesteka"/>
            <w:noProof/>
          </w:rPr>
          <w:t>36.- Sucesión en la persona de la contratista</w:t>
        </w:r>
        <w:r w:rsidR="00E74122">
          <w:rPr>
            <w:noProof/>
            <w:webHidden/>
          </w:rPr>
          <w:tab/>
        </w:r>
        <w:r w:rsidR="00E74122">
          <w:rPr>
            <w:noProof/>
            <w:webHidden/>
          </w:rPr>
          <w:fldChar w:fldCharType="begin"/>
        </w:r>
        <w:r w:rsidR="00E74122">
          <w:rPr>
            <w:noProof/>
            <w:webHidden/>
          </w:rPr>
          <w:instrText xml:space="preserve"> PAGEREF _Toc197524876 \h </w:instrText>
        </w:r>
        <w:r w:rsidR="00E74122">
          <w:rPr>
            <w:noProof/>
            <w:webHidden/>
          </w:rPr>
        </w:r>
        <w:r w:rsidR="00E74122">
          <w:rPr>
            <w:noProof/>
            <w:webHidden/>
          </w:rPr>
          <w:fldChar w:fldCharType="separate"/>
        </w:r>
        <w:r w:rsidR="00E74122">
          <w:rPr>
            <w:noProof/>
            <w:webHidden/>
          </w:rPr>
          <w:t>20</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77" w:history="1">
        <w:r w:rsidR="00E74122" w:rsidRPr="002D4C1E">
          <w:rPr>
            <w:rStyle w:val="Hiperesteka"/>
            <w:noProof/>
          </w:rPr>
          <w:t>37.- Cesión del contrato</w:t>
        </w:r>
        <w:r w:rsidR="00E74122">
          <w:rPr>
            <w:noProof/>
            <w:webHidden/>
          </w:rPr>
          <w:tab/>
        </w:r>
        <w:r w:rsidR="00E74122">
          <w:rPr>
            <w:noProof/>
            <w:webHidden/>
          </w:rPr>
          <w:fldChar w:fldCharType="begin"/>
        </w:r>
        <w:r w:rsidR="00E74122">
          <w:rPr>
            <w:noProof/>
            <w:webHidden/>
          </w:rPr>
          <w:instrText xml:space="preserve"> PAGEREF _Toc197524877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78" w:history="1">
        <w:r w:rsidR="00E74122" w:rsidRPr="002D4C1E">
          <w:rPr>
            <w:rStyle w:val="Hiperesteka"/>
            <w:noProof/>
          </w:rPr>
          <w:t>38.- Condiciones y obligaciones de la empresa contratista</w:t>
        </w:r>
        <w:r w:rsidR="00E74122">
          <w:rPr>
            <w:noProof/>
            <w:webHidden/>
          </w:rPr>
          <w:tab/>
        </w:r>
        <w:r w:rsidR="00E74122">
          <w:rPr>
            <w:noProof/>
            <w:webHidden/>
          </w:rPr>
          <w:fldChar w:fldCharType="begin"/>
        </w:r>
        <w:r w:rsidR="00E74122">
          <w:rPr>
            <w:noProof/>
            <w:webHidden/>
          </w:rPr>
          <w:instrText xml:space="preserve"> PAGEREF _Toc197524878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79" w:history="1">
        <w:r w:rsidR="00E74122" w:rsidRPr="002D4C1E">
          <w:rPr>
            <w:rStyle w:val="Hiperesteka"/>
            <w:noProof/>
          </w:rPr>
          <w:t>38.1.- Condiciones generales</w:t>
        </w:r>
        <w:r w:rsidR="00E74122">
          <w:rPr>
            <w:noProof/>
            <w:webHidden/>
          </w:rPr>
          <w:tab/>
        </w:r>
        <w:r w:rsidR="00E74122">
          <w:rPr>
            <w:noProof/>
            <w:webHidden/>
          </w:rPr>
          <w:fldChar w:fldCharType="begin"/>
        </w:r>
        <w:r w:rsidR="00E74122">
          <w:rPr>
            <w:noProof/>
            <w:webHidden/>
          </w:rPr>
          <w:instrText xml:space="preserve"> PAGEREF _Toc197524879 \h </w:instrText>
        </w:r>
        <w:r w:rsidR="00E74122">
          <w:rPr>
            <w:noProof/>
            <w:webHidden/>
          </w:rPr>
        </w:r>
        <w:r w:rsidR="00E74122">
          <w:rPr>
            <w:noProof/>
            <w:webHidden/>
          </w:rPr>
          <w:fldChar w:fldCharType="separate"/>
        </w:r>
        <w:r w:rsidR="00E74122">
          <w:rPr>
            <w:noProof/>
            <w:webHidden/>
          </w:rPr>
          <w:t>21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80" w:history="1">
        <w:r w:rsidR="00E74122" w:rsidRPr="002D4C1E">
          <w:rPr>
            <w:rStyle w:val="Hiperesteka"/>
            <w:noProof/>
          </w:rPr>
          <w:t>38.2.- Condiciones especiales de ejecución del contrato</w:t>
        </w:r>
        <w:r w:rsidR="00E74122">
          <w:rPr>
            <w:noProof/>
            <w:webHidden/>
          </w:rPr>
          <w:tab/>
        </w:r>
        <w:r w:rsidR="00E74122">
          <w:rPr>
            <w:noProof/>
            <w:webHidden/>
          </w:rPr>
          <w:fldChar w:fldCharType="begin"/>
        </w:r>
        <w:r w:rsidR="00E74122">
          <w:rPr>
            <w:noProof/>
            <w:webHidden/>
          </w:rPr>
          <w:instrText xml:space="preserve"> PAGEREF _Toc197524880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1" w:history="1">
        <w:r w:rsidR="00E74122" w:rsidRPr="002D4C1E">
          <w:rPr>
            <w:rStyle w:val="Hiperesteka"/>
            <w:rFonts w:cs="Arial"/>
            <w:noProof/>
          </w:rPr>
          <w:t>38.2.1.- Obligaciones laborales, sociales y de protección del medio ambiente</w:t>
        </w:r>
        <w:r w:rsidR="00E74122">
          <w:rPr>
            <w:noProof/>
            <w:webHidden/>
          </w:rPr>
          <w:tab/>
        </w:r>
        <w:r w:rsidR="00E74122">
          <w:rPr>
            <w:noProof/>
            <w:webHidden/>
          </w:rPr>
          <w:fldChar w:fldCharType="begin"/>
        </w:r>
        <w:r w:rsidR="00E74122">
          <w:rPr>
            <w:noProof/>
            <w:webHidden/>
          </w:rPr>
          <w:instrText xml:space="preserve"> PAGEREF _Toc197524881 \h </w:instrText>
        </w:r>
        <w:r w:rsidR="00E74122">
          <w:rPr>
            <w:noProof/>
            <w:webHidden/>
          </w:rPr>
        </w:r>
        <w:r w:rsidR="00E74122">
          <w:rPr>
            <w:noProof/>
            <w:webHidden/>
          </w:rPr>
          <w:fldChar w:fldCharType="separate"/>
        </w:r>
        <w:r w:rsidR="00E74122">
          <w:rPr>
            <w:noProof/>
            <w:webHidden/>
          </w:rPr>
          <w:t>22</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2" w:history="1">
        <w:r w:rsidR="00E74122" w:rsidRPr="002D4C1E">
          <w:rPr>
            <w:rStyle w:val="Hiperesteka"/>
            <w:rFonts w:cs="Arial"/>
            <w:noProof/>
          </w:rPr>
          <w:t>38.2.2.- Obligaciones relativas al personal afecto a la ejecución del contrato</w:t>
        </w:r>
        <w:r w:rsidR="00E74122">
          <w:rPr>
            <w:noProof/>
            <w:webHidden/>
          </w:rPr>
          <w:tab/>
        </w:r>
        <w:r w:rsidR="00E74122">
          <w:rPr>
            <w:noProof/>
            <w:webHidden/>
          </w:rPr>
          <w:fldChar w:fldCharType="begin"/>
        </w:r>
        <w:r w:rsidR="00E74122">
          <w:rPr>
            <w:noProof/>
            <w:webHidden/>
          </w:rPr>
          <w:instrText xml:space="preserve"> PAGEREF _Toc197524882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3" w:history="1">
        <w:r w:rsidR="00E74122" w:rsidRPr="002D4C1E">
          <w:rPr>
            <w:rStyle w:val="Hiperesteka"/>
            <w:rFonts w:cs="Arial"/>
            <w:noProof/>
          </w:rPr>
          <w:t>38.2.3.- Obligaciones en supuestos de subrogación</w:t>
        </w:r>
        <w:r w:rsidR="00E74122">
          <w:rPr>
            <w:noProof/>
            <w:webHidden/>
          </w:rPr>
          <w:tab/>
        </w:r>
        <w:r w:rsidR="00E74122">
          <w:rPr>
            <w:noProof/>
            <w:webHidden/>
          </w:rPr>
          <w:fldChar w:fldCharType="begin"/>
        </w:r>
        <w:r w:rsidR="00E74122">
          <w:rPr>
            <w:noProof/>
            <w:webHidden/>
          </w:rPr>
          <w:instrText xml:space="preserve"> PAGEREF _Toc197524883 \h </w:instrText>
        </w:r>
        <w:r w:rsidR="00E74122">
          <w:rPr>
            <w:noProof/>
            <w:webHidden/>
          </w:rPr>
        </w:r>
        <w:r w:rsidR="00E74122">
          <w:rPr>
            <w:noProof/>
            <w:webHidden/>
          </w:rPr>
          <w:fldChar w:fldCharType="separate"/>
        </w:r>
        <w:r w:rsidR="00E74122">
          <w:rPr>
            <w:noProof/>
            <w:webHidden/>
          </w:rPr>
          <w:t>23</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4" w:history="1">
        <w:r w:rsidR="00E74122" w:rsidRPr="002D4C1E">
          <w:rPr>
            <w:rStyle w:val="Hiperesteka"/>
            <w:rFonts w:cs="Arial"/>
            <w:noProof/>
          </w:rPr>
          <w:t>38.2.4.- Obligaciones en materia de igualdad de mujeres y hombres</w:t>
        </w:r>
        <w:r w:rsidR="00E74122">
          <w:rPr>
            <w:noProof/>
            <w:webHidden/>
          </w:rPr>
          <w:tab/>
        </w:r>
        <w:r w:rsidR="00E74122">
          <w:rPr>
            <w:noProof/>
            <w:webHidden/>
          </w:rPr>
          <w:fldChar w:fldCharType="begin"/>
        </w:r>
        <w:r w:rsidR="00E74122">
          <w:rPr>
            <w:noProof/>
            <w:webHidden/>
          </w:rPr>
          <w:instrText xml:space="preserve"> PAGEREF _Toc197524884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5" w:history="1">
        <w:r w:rsidR="00E74122" w:rsidRPr="002D4C1E">
          <w:rPr>
            <w:rStyle w:val="Hiperesteka"/>
            <w:rFonts w:cs="Arial"/>
            <w:noProof/>
          </w:rPr>
          <w:t>38.2.5.- Obligaciones en supuestos de subcontratación</w:t>
        </w:r>
        <w:r w:rsidR="00E74122">
          <w:rPr>
            <w:noProof/>
            <w:webHidden/>
          </w:rPr>
          <w:tab/>
        </w:r>
        <w:r w:rsidR="00E74122">
          <w:rPr>
            <w:noProof/>
            <w:webHidden/>
          </w:rPr>
          <w:fldChar w:fldCharType="begin"/>
        </w:r>
        <w:r w:rsidR="00E74122">
          <w:rPr>
            <w:noProof/>
            <w:webHidden/>
          </w:rPr>
          <w:instrText xml:space="preserve"> PAGEREF _Toc197524885 \h </w:instrText>
        </w:r>
        <w:r w:rsidR="00E74122">
          <w:rPr>
            <w:noProof/>
            <w:webHidden/>
          </w:rPr>
        </w:r>
        <w:r w:rsidR="00E74122">
          <w:rPr>
            <w:noProof/>
            <w:webHidden/>
          </w:rPr>
          <w:fldChar w:fldCharType="separate"/>
        </w:r>
        <w:r w:rsidR="00E74122">
          <w:rPr>
            <w:noProof/>
            <w:webHidden/>
          </w:rPr>
          <w:t>24</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6" w:history="1">
        <w:r w:rsidR="00E74122" w:rsidRPr="002D4C1E">
          <w:rPr>
            <w:rStyle w:val="Hiperesteka"/>
            <w:rFonts w:cs="Arial"/>
            <w:noProof/>
          </w:rPr>
          <w:t>38.2.6.- Obligaciones en materia de seguridad y salud en el trabajo</w:t>
        </w:r>
        <w:r w:rsidR="00E74122">
          <w:rPr>
            <w:noProof/>
            <w:webHidden/>
          </w:rPr>
          <w:tab/>
        </w:r>
        <w:r w:rsidR="00E74122">
          <w:rPr>
            <w:noProof/>
            <w:webHidden/>
          </w:rPr>
          <w:fldChar w:fldCharType="begin"/>
        </w:r>
        <w:r w:rsidR="00E74122">
          <w:rPr>
            <w:noProof/>
            <w:webHidden/>
          </w:rPr>
          <w:instrText xml:space="preserve"> PAGEREF _Toc197524886 \h </w:instrText>
        </w:r>
        <w:r w:rsidR="00E74122">
          <w:rPr>
            <w:noProof/>
            <w:webHidden/>
          </w:rPr>
        </w:r>
        <w:r w:rsidR="00E74122">
          <w:rPr>
            <w:noProof/>
            <w:webHidden/>
          </w:rPr>
          <w:fldChar w:fldCharType="separate"/>
        </w:r>
        <w:r w:rsidR="00E74122">
          <w:rPr>
            <w:noProof/>
            <w:webHidden/>
          </w:rPr>
          <w:t>26</w:t>
        </w:r>
        <w:r w:rsidR="00E74122">
          <w:rPr>
            <w:noProof/>
            <w:webHidden/>
          </w:rPr>
          <w:fldChar w:fldCharType="end"/>
        </w:r>
      </w:hyperlink>
    </w:p>
    <w:p w:rsidR="00E74122" w:rsidRDefault="000E29FC">
      <w:pPr>
        <w:pStyle w:val="EA4"/>
        <w:tabs>
          <w:tab w:val="right" w:leader="dot" w:pos="8494"/>
        </w:tabs>
        <w:rPr>
          <w:rFonts w:asciiTheme="minorHAnsi" w:eastAsiaTheme="minorEastAsia" w:hAnsiTheme="minorHAnsi" w:cstheme="minorBidi"/>
          <w:noProof/>
          <w:sz w:val="22"/>
          <w:szCs w:val="22"/>
          <w:lang w:val="eu-ES" w:eastAsia="eu-ES"/>
        </w:rPr>
      </w:pPr>
      <w:hyperlink w:anchor="_Toc197524887" w:history="1">
        <w:r w:rsidR="00E74122" w:rsidRPr="002D4C1E">
          <w:rPr>
            <w:rStyle w:val="Hiperesteka"/>
            <w:rFonts w:cs="Arial"/>
            <w:noProof/>
          </w:rPr>
          <w:t>38.2.7.- Obligaciones respecto del personal de la empresa contratista</w:t>
        </w:r>
        <w:r w:rsidR="00E74122">
          <w:rPr>
            <w:noProof/>
            <w:webHidden/>
          </w:rPr>
          <w:tab/>
        </w:r>
        <w:r w:rsidR="00E74122">
          <w:rPr>
            <w:noProof/>
            <w:webHidden/>
          </w:rPr>
          <w:fldChar w:fldCharType="begin"/>
        </w:r>
        <w:r w:rsidR="00E74122">
          <w:rPr>
            <w:noProof/>
            <w:webHidden/>
          </w:rPr>
          <w:instrText xml:space="preserve"> PAGEREF _Toc197524887 \h </w:instrText>
        </w:r>
        <w:r w:rsidR="00E74122">
          <w:rPr>
            <w:noProof/>
            <w:webHidden/>
          </w:rPr>
        </w:r>
        <w:r w:rsidR="00E74122">
          <w:rPr>
            <w:noProof/>
            <w:webHidden/>
          </w:rPr>
          <w:fldChar w:fldCharType="separate"/>
        </w:r>
        <w:r w:rsidR="00E74122">
          <w:rPr>
            <w:noProof/>
            <w:webHidden/>
          </w:rPr>
          <w:t>28</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88" w:history="1">
        <w:r w:rsidR="00E74122" w:rsidRPr="002D4C1E">
          <w:rPr>
            <w:rStyle w:val="Hiperesteka"/>
            <w:noProof/>
          </w:rPr>
          <w:t>38.3.- Obligaciones en materia de seguridad de la información</w:t>
        </w:r>
        <w:r w:rsidR="00E74122">
          <w:rPr>
            <w:noProof/>
            <w:webHidden/>
          </w:rPr>
          <w:tab/>
        </w:r>
        <w:r w:rsidR="00E74122">
          <w:rPr>
            <w:noProof/>
            <w:webHidden/>
          </w:rPr>
          <w:fldChar w:fldCharType="begin"/>
        </w:r>
        <w:r w:rsidR="00E74122">
          <w:rPr>
            <w:noProof/>
            <w:webHidden/>
          </w:rPr>
          <w:instrText xml:space="preserve"> PAGEREF _Toc197524888 \h </w:instrText>
        </w:r>
        <w:r w:rsidR="00E74122">
          <w:rPr>
            <w:noProof/>
            <w:webHidden/>
          </w:rPr>
        </w:r>
        <w:r w:rsidR="00E74122">
          <w:rPr>
            <w:noProof/>
            <w:webHidden/>
          </w:rPr>
          <w:fldChar w:fldCharType="separate"/>
        </w:r>
        <w:r w:rsidR="00E74122">
          <w:rPr>
            <w:noProof/>
            <w:webHidden/>
          </w:rPr>
          <w:t>29</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89" w:history="1">
        <w:r w:rsidR="00E74122" w:rsidRPr="002D4C1E">
          <w:rPr>
            <w:rStyle w:val="Hiperesteka"/>
            <w:noProof/>
          </w:rPr>
          <w:t>38.4.- Obligaciones referentes al cumplimiento del Código de Conducta y Marco de Integridad Institucional aplicable a la contratación pública</w:t>
        </w:r>
        <w:r w:rsidR="00E74122">
          <w:rPr>
            <w:noProof/>
            <w:webHidden/>
          </w:rPr>
          <w:tab/>
        </w:r>
        <w:r w:rsidR="00E74122">
          <w:rPr>
            <w:noProof/>
            <w:webHidden/>
          </w:rPr>
          <w:fldChar w:fldCharType="begin"/>
        </w:r>
        <w:r w:rsidR="00E74122">
          <w:rPr>
            <w:noProof/>
            <w:webHidden/>
          </w:rPr>
          <w:instrText xml:space="preserve"> PAGEREF _Toc197524889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0" w:history="1">
        <w:r w:rsidR="00E74122" w:rsidRPr="002D4C1E">
          <w:rPr>
            <w:rStyle w:val="Hiperesteka"/>
            <w:noProof/>
          </w:rPr>
          <w:t>38.5.- Obligaciones relativas a la gestión de permisos, licencias y autorizaciones</w:t>
        </w:r>
        <w:r w:rsidR="00E74122">
          <w:rPr>
            <w:noProof/>
            <w:webHidden/>
          </w:rPr>
          <w:tab/>
        </w:r>
        <w:r w:rsidR="00E74122">
          <w:rPr>
            <w:noProof/>
            <w:webHidden/>
          </w:rPr>
          <w:fldChar w:fldCharType="begin"/>
        </w:r>
        <w:r w:rsidR="00E74122">
          <w:rPr>
            <w:noProof/>
            <w:webHidden/>
          </w:rPr>
          <w:instrText xml:space="preserve"> PAGEREF _Toc197524890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1" w:history="1">
        <w:r w:rsidR="00E74122" w:rsidRPr="002D4C1E">
          <w:rPr>
            <w:rStyle w:val="Hiperesteka"/>
            <w:noProof/>
          </w:rPr>
          <w:t>38.6.- Gastos exigibles a la contratista</w:t>
        </w:r>
        <w:r w:rsidR="00E74122">
          <w:rPr>
            <w:noProof/>
            <w:webHidden/>
          </w:rPr>
          <w:tab/>
        </w:r>
        <w:r w:rsidR="00E74122">
          <w:rPr>
            <w:noProof/>
            <w:webHidden/>
          </w:rPr>
          <w:fldChar w:fldCharType="begin"/>
        </w:r>
        <w:r w:rsidR="00E74122">
          <w:rPr>
            <w:noProof/>
            <w:webHidden/>
          </w:rPr>
          <w:instrText xml:space="preserve"> PAGEREF _Toc197524891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2" w:history="1">
        <w:r w:rsidR="00E74122" w:rsidRPr="002D4C1E">
          <w:rPr>
            <w:rStyle w:val="Hiperesteka"/>
            <w:noProof/>
          </w:rPr>
          <w:t>38.7.- Programa de trabajo</w:t>
        </w:r>
        <w:r w:rsidR="00E74122">
          <w:rPr>
            <w:noProof/>
            <w:webHidden/>
          </w:rPr>
          <w:tab/>
        </w:r>
        <w:r w:rsidR="00E74122">
          <w:rPr>
            <w:noProof/>
            <w:webHidden/>
          </w:rPr>
          <w:fldChar w:fldCharType="begin"/>
        </w:r>
        <w:r w:rsidR="00E74122">
          <w:rPr>
            <w:noProof/>
            <w:webHidden/>
          </w:rPr>
          <w:instrText xml:space="preserve"> PAGEREF _Toc197524892 \h </w:instrText>
        </w:r>
        <w:r w:rsidR="00E74122">
          <w:rPr>
            <w:noProof/>
            <w:webHidden/>
          </w:rPr>
        </w:r>
        <w:r w:rsidR="00E74122">
          <w:rPr>
            <w:noProof/>
            <w:webHidden/>
          </w:rPr>
          <w:fldChar w:fldCharType="separate"/>
        </w:r>
        <w:r w:rsidR="00E74122">
          <w:rPr>
            <w:noProof/>
            <w:webHidden/>
          </w:rPr>
          <w:t>31</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3" w:history="1">
        <w:r w:rsidR="00E74122" w:rsidRPr="002D4C1E">
          <w:rPr>
            <w:rStyle w:val="Hiperesteka"/>
            <w:noProof/>
          </w:rPr>
          <w:t>38.8.- Obligaciones lingüísticas de ejecución</w:t>
        </w:r>
        <w:r w:rsidR="00E74122">
          <w:rPr>
            <w:noProof/>
            <w:webHidden/>
          </w:rPr>
          <w:tab/>
        </w:r>
        <w:r w:rsidR="00E74122">
          <w:rPr>
            <w:noProof/>
            <w:webHidden/>
          </w:rPr>
          <w:fldChar w:fldCharType="begin"/>
        </w:r>
        <w:r w:rsidR="00E74122">
          <w:rPr>
            <w:noProof/>
            <w:webHidden/>
          </w:rPr>
          <w:instrText xml:space="preserve"> PAGEREF _Toc197524893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94" w:history="1">
        <w:r w:rsidR="00E74122" w:rsidRPr="002D4C1E">
          <w:rPr>
            <w:rStyle w:val="Hiperesteka"/>
            <w:noProof/>
          </w:rPr>
          <w:t>39.- Especialidades en relación al contrato de elaboración de proyectos de obras</w:t>
        </w:r>
        <w:r w:rsidR="00E74122">
          <w:rPr>
            <w:noProof/>
            <w:webHidden/>
          </w:rPr>
          <w:tab/>
        </w:r>
        <w:r w:rsidR="00E74122">
          <w:rPr>
            <w:noProof/>
            <w:webHidden/>
          </w:rPr>
          <w:fldChar w:fldCharType="begin"/>
        </w:r>
        <w:r w:rsidR="00E74122">
          <w:rPr>
            <w:noProof/>
            <w:webHidden/>
          </w:rPr>
          <w:instrText xml:space="preserve"> PAGEREF _Toc197524894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5" w:history="1">
        <w:r w:rsidR="00E74122" w:rsidRPr="002D4C1E">
          <w:rPr>
            <w:rStyle w:val="Hiperesteka"/>
            <w:noProof/>
          </w:rPr>
          <w:t>39.1.- Subsanación de errores y corrección de deficiencias</w:t>
        </w:r>
        <w:r w:rsidR="00E74122">
          <w:rPr>
            <w:noProof/>
            <w:webHidden/>
          </w:rPr>
          <w:tab/>
        </w:r>
        <w:r w:rsidR="00E74122">
          <w:rPr>
            <w:noProof/>
            <w:webHidden/>
          </w:rPr>
          <w:fldChar w:fldCharType="begin"/>
        </w:r>
        <w:r w:rsidR="00E74122">
          <w:rPr>
            <w:noProof/>
            <w:webHidden/>
          </w:rPr>
          <w:instrText xml:space="preserve"> PAGEREF _Toc197524895 \h </w:instrText>
        </w:r>
        <w:r w:rsidR="00E74122">
          <w:rPr>
            <w:noProof/>
            <w:webHidden/>
          </w:rPr>
        </w:r>
        <w:r w:rsidR="00E74122">
          <w:rPr>
            <w:noProof/>
            <w:webHidden/>
          </w:rPr>
          <w:fldChar w:fldCharType="separate"/>
        </w:r>
        <w:r w:rsidR="00E74122">
          <w:rPr>
            <w:noProof/>
            <w:webHidden/>
          </w:rPr>
          <w:t>32</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896" w:history="1">
        <w:r w:rsidR="00E74122" w:rsidRPr="002D4C1E">
          <w:rPr>
            <w:rStyle w:val="Hiperesteka"/>
            <w:noProof/>
          </w:rPr>
          <w:t>39.2.- Indemnizaciones por desviaciones en la ejecución de obras y responsabilidad por defectos o errores del proyecto</w:t>
        </w:r>
        <w:r w:rsidR="00E74122">
          <w:rPr>
            <w:noProof/>
            <w:webHidden/>
          </w:rPr>
          <w:tab/>
        </w:r>
        <w:r w:rsidR="00E74122">
          <w:rPr>
            <w:noProof/>
            <w:webHidden/>
          </w:rPr>
          <w:fldChar w:fldCharType="begin"/>
        </w:r>
        <w:r w:rsidR="00E74122">
          <w:rPr>
            <w:noProof/>
            <w:webHidden/>
          </w:rPr>
          <w:instrText xml:space="preserve"> PAGEREF _Toc197524896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97" w:history="1">
        <w:r w:rsidR="00E74122" w:rsidRPr="002D4C1E">
          <w:rPr>
            <w:rStyle w:val="Hiperesteka"/>
            <w:noProof/>
          </w:rPr>
          <w:t>40.- Especialidades en relación a los contratos de prestación de servicios que conlleven prestaciones directas a favor de la ciudadanía</w:t>
        </w:r>
        <w:r w:rsidR="00E74122">
          <w:rPr>
            <w:noProof/>
            <w:webHidden/>
          </w:rPr>
          <w:tab/>
        </w:r>
        <w:r w:rsidR="00E74122">
          <w:rPr>
            <w:noProof/>
            <w:webHidden/>
          </w:rPr>
          <w:fldChar w:fldCharType="begin"/>
        </w:r>
        <w:r w:rsidR="00E74122">
          <w:rPr>
            <w:noProof/>
            <w:webHidden/>
          </w:rPr>
          <w:instrText xml:space="preserve"> PAGEREF _Toc197524897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98" w:history="1">
        <w:r w:rsidR="00E74122" w:rsidRPr="002D4C1E">
          <w:rPr>
            <w:rStyle w:val="Hiperesteka"/>
            <w:noProof/>
          </w:rPr>
          <w:t>41.- Derechos de la propiedad intelectual</w:t>
        </w:r>
        <w:r w:rsidR="00E74122">
          <w:rPr>
            <w:noProof/>
            <w:webHidden/>
          </w:rPr>
          <w:tab/>
        </w:r>
        <w:r w:rsidR="00E74122">
          <w:rPr>
            <w:noProof/>
            <w:webHidden/>
          </w:rPr>
          <w:fldChar w:fldCharType="begin"/>
        </w:r>
        <w:r w:rsidR="00E74122">
          <w:rPr>
            <w:noProof/>
            <w:webHidden/>
          </w:rPr>
          <w:instrText xml:space="preserve"> PAGEREF _Toc197524898 \h </w:instrText>
        </w:r>
        <w:r w:rsidR="00E74122">
          <w:rPr>
            <w:noProof/>
            <w:webHidden/>
          </w:rPr>
        </w:r>
        <w:r w:rsidR="00E74122">
          <w:rPr>
            <w:noProof/>
            <w:webHidden/>
          </w:rPr>
          <w:fldChar w:fldCharType="separate"/>
        </w:r>
        <w:r w:rsidR="00E74122">
          <w:rPr>
            <w:noProof/>
            <w:webHidden/>
          </w:rPr>
          <w:t>33</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899" w:history="1">
        <w:r w:rsidR="00E74122" w:rsidRPr="002D4C1E">
          <w:rPr>
            <w:rStyle w:val="Hiperesteka"/>
            <w:noProof/>
          </w:rPr>
          <w:t>42.- Penalidades por demora y otras penalidades</w:t>
        </w:r>
        <w:r w:rsidR="00E74122">
          <w:rPr>
            <w:noProof/>
            <w:webHidden/>
          </w:rPr>
          <w:tab/>
        </w:r>
        <w:r w:rsidR="00E74122">
          <w:rPr>
            <w:noProof/>
            <w:webHidden/>
          </w:rPr>
          <w:fldChar w:fldCharType="begin"/>
        </w:r>
        <w:r w:rsidR="00E74122">
          <w:rPr>
            <w:noProof/>
            <w:webHidden/>
          </w:rPr>
          <w:instrText xml:space="preserve"> PAGEREF _Toc197524899 \h </w:instrText>
        </w:r>
        <w:r w:rsidR="00E74122">
          <w:rPr>
            <w:noProof/>
            <w:webHidden/>
          </w:rPr>
        </w:r>
        <w:r w:rsidR="00E74122">
          <w:rPr>
            <w:noProof/>
            <w:webHidden/>
          </w:rPr>
          <w:fldChar w:fldCharType="separate"/>
        </w:r>
        <w:r w:rsidR="00E74122">
          <w:rPr>
            <w:noProof/>
            <w:webHidden/>
          </w:rPr>
          <w:t>34</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900" w:history="1">
        <w:r w:rsidR="00E74122" w:rsidRPr="002D4C1E">
          <w:rPr>
            <w:rStyle w:val="Hiperesteka"/>
            <w:noProof/>
          </w:rPr>
          <w:t>43.- Modificaciones del contrato</w:t>
        </w:r>
        <w:r w:rsidR="00E74122">
          <w:rPr>
            <w:noProof/>
            <w:webHidden/>
          </w:rPr>
          <w:tab/>
        </w:r>
        <w:r w:rsidR="00E74122">
          <w:rPr>
            <w:noProof/>
            <w:webHidden/>
          </w:rPr>
          <w:fldChar w:fldCharType="begin"/>
        </w:r>
        <w:r w:rsidR="00E74122">
          <w:rPr>
            <w:noProof/>
            <w:webHidden/>
          </w:rPr>
          <w:instrText xml:space="preserve"> PAGEREF _Toc197524900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1" w:history="1">
        <w:r w:rsidR="00E74122" w:rsidRPr="002D4C1E">
          <w:rPr>
            <w:rStyle w:val="Hiperesteka"/>
            <w:noProof/>
          </w:rPr>
          <w:t>43.1.- Modificaciones previstas</w:t>
        </w:r>
        <w:r w:rsidR="00E74122">
          <w:rPr>
            <w:noProof/>
            <w:webHidden/>
          </w:rPr>
          <w:tab/>
        </w:r>
        <w:r w:rsidR="00E74122">
          <w:rPr>
            <w:noProof/>
            <w:webHidden/>
          </w:rPr>
          <w:fldChar w:fldCharType="begin"/>
        </w:r>
        <w:r w:rsidR="00E74122">
          <w:rPr>
            <w:noProof/>
            <w:webHidden/>
          </w:rPr>
          <w:instrText xml:space="preserve"> PAGEREF _Toc197524901 \h </w:instrText>
        </w:r>
        <w:r w:rsidR="00E74122">
          <w:rPr>
            <w:noProof/>
            <w:webHidden/>
          </w:rPr>
        </w:r>
        <w:r w:rsidR="00E74122">
          <w:rPr>
            <w:noProof/>
            <w:webHidden/>
          </w:rPr>
          <w:fldChar w:fldCharType="separate"/>
        </w:r>
        <w:r w:rsidR="00E74122">
          <w:rPr>
            <w:noProof/>
            <w:webHidden/>
          </w:rPr>
          <w:t>35</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2" w:history="1">
        <w:r w:rsidR="00E74122" w:rsidRPr="002D4C1E">
          <w:rPr>
            <w:rStyle w:val="Hiperesteka"/>
            <w:noProof/>
          </w:rPr>
          <w:t>43.2.- Modificaciones no previstas</w:t>
        </w:r>
        <w:r w:rsidR="00E74122">
          <w:rPr>
            <w:noProof/>
            <w:webHidden/>
          </w:rPr>
          <w:tab/>
        </w:r>
        <w:r w:rsidR="00E74122">
          <w:rPr>
            <w:noProof/>
            <w:webHidden/>
          </w:rPr>
          <w:fldChar w:fldCharType="begin"/>
        </w:r>
        <w:r w:rsidR="00E74122">
          <w:rPr>
            <w:noProof/>
            <w:webHidden/>
          </w:rPr>
          <w:instrText xml:space="preserve"> PAGEREF _Toc197524902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3" w:history="1">
        <w:r w:rsidR="00E74122" w:rsidRPr="002D4C1E">
          <w:rPr>
            <w:rStyle w:val="Hiperesteka"/>
            <w:noProof/>
          </w:rPr>
          <w:t>43.3.- Régimen de modificación</w:t>
        </w:r>
        <w:r w:rsidR="00E74122">
          <w:rPr>
            <w:noProof/>
            <w:webHidden/>
          </w:rPr>
          <w:tab/>
        </w:r>
        <w:r w:rsidR="00E74122">
          <w:rPr>
            <w:noProof/>
            <w:webHidden/>
          </w:rPr>
          <w:fldChar w:fldCharType="begin"/>
        </w:r>
        <w:r w:rsidR="00E74122">
          <w:rPr>
            <w:noProof/>
            <w:webHidden/>
          </w:rPr>
          <w:instrText xml:space="preserve"> PAGEREF _Toc197524903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904" w:history="1">
        <w:r w:rsidR="00E74122" w:rsidRPr="002D4C1E">
          <w:rPr>
            <w:rStyle w:val="Hiperesteka"/>
            <w:noProof/>
          </w:rPr>
          <w:t>44.- Abonos a la contratista</w:t>
        </w:r>
        <w:r w:rsidR="00E74122">
          <w:rPr>
            <w:noProof/>
            <w:webHidden/>
          </w:rPr>
          <w:tab/>
        </w:r>
        <w:r w:rsidR="00E74122">
          <w:rPr>
            <w:noProof/>
            <w:webHidden/>
          </w:rPr>
          <w:fldChar w:fldCharType="begin"/>
        </w:r>
        <w:r w:rsidR="00E74122">
          <w:rPr>
            <w:noProof/>
            <w:webHidden/>
          </w:rPr>
          <w:instrText xml:space="preserve"> PAGEREF _Toc197524904 \h </w:instrText>
        </w:r>
        <w:r w:rsidR="00E74122">
          <w:rPr>
            <w:noProof/>
            <w:webHidden/>
          </w:rPr>
        </w:r>
        <w:r w:rsidR="00E74122">
          <w:rPr>
            <w:noProof/>
            <w:webHidden/>
          </w:rPr>
          <w:fldChar w:fldCharType="separate"/>
        </w:r>
        <w:r w:rsidR="00E74122">
          <w:rPr>
            <w:noProof/>
            <w:webHidden/>
          </w:rPr>
          <w:t>36</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905" w:history="1">
        <w:r w:rsidR="00E74122" w:rsidRPr="002D4C1E">
          <w:rPr>
            <w:rStyle w:val="Hiperesteka"/>
            <w:noProof/>
          </w:rPr>
          <w:t>45.- Suspensión del contrato</w:t>
        </w:r>
        <w:r w:rsidR="00E74122">
          <w:rPr>
            <w:noProof/>
            <w:webHidden/>
          </w:rPr>
          <w:tab/>
        </w:r>
        <w:r w:rsidR="00E74122">
          <w:rPr>
            <w:noProof/>
            <w:webHidden/>
          </w:rPr>
          <w:fldChar w:fldCharType="begin"/>
        </w:r>
        <w:r w:rsidR="00E74122">
          <w:rPr>
            <w:noProof/>
            <w:webHidden/>
          </w:rPr>
          <w:instrText xml:space="preserve"> PAGEREF _Toc197524905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906" w:history="1">
        <w:r w:rsidR="00E74122" w:rsidRPr="002D4C1E">
          <w:rPr>
            <w:rStyle w:val="Hiperesteka"/>
            <w:noProof/>
          </w:rPr>
          <w:t>46.- Recepción y plazo de garantía</w:t>
        </w:r>
        <w:r w:rsidR="00E74122">
          <w:rPr>
            <w:noProof/>
            <w:webHidden/>
          </w:rPr>
          <w:tab/>
        </w:r>
        <w:r w:rsidR="00E74122">
          <w:rPr>
            <w:noProof/>
            <w:webHidden/>
          </w:rPr>
          <w:fldChar w:fldCharType="begin"/>
        </w:r>
        <w:r w:rsidR="00E74122">
          <w:rPr>
            <w:noProof/>
            <w:webHidden/>
          </w:rPr>
          <w:instrText xml:space="preserve"> PAGEREF _Toc197524906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7" w:history="1">
        <w:r w:rsidR="00E74122" w:rsidRPr="002D4C1E">
          <w:rPr>
            <w:rStyle w:val="Hiperesteka"/>
            <w:noProof/>
          </w:rPr>
          <w:t>46.1.- Recepción y liquidación</w:t>
        </w:r>
        <w:r w:rsidR="00E74122">
          <w:rPr>
            <w:noProof/>
            <w:webHidden/>
          </w:rPr>
          <w:tab/>
        </w:r>
        <w:r w:rsidR="00E74122">
          <w:rPr>
            <w:noProof/>
            <w:webHidden/>
          </w:rPr>
          <w:fldChar w:fldCharType="begin"/>
        </w:r>
        <w:r w:rsidR="00E74122">
          <w:rPr>
            <w:noProof/>
            <w:webHidden/>
          </w:rPr>
          <w:instrText xml:space="preserve"> PAGEREF _Toc197524907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8" w:history="1">
        <w:r w:rsidR="00E74122" w:rsidRPr="002D4C1E">
          <w:rPr>
            <w:rStyle w:val="Hiperesteka"/>
            <w:noProof/>
          </w:rPr>
          <w:t>46.2.- Plazo de garantía</w:t>
        </w:r>
        <w:r w:rsidR="00E74122">
          <w:rPr>
            <w:noProof/>
            <w:webHidden/>
          </w:rPr>
          <w:tab/>
        </w:r>
        <w:r w:rsidR="00E74122">
          <w:rPr>
            <w:noProof/>
            <w:webHidden/>
          </w:rPr>
          <w:fldChar w:fldCharType="begin"/>
        </w:r>
        <w:r w:rsidR="00E74122">
          <w:rPr>
            <w:noProof/>
            <w:webHidden/>
          </w:rPr>
          <w:instrText xml:space="preserve"> PAGEREF _Toc197524908 \h </w:instrText>
        </w:r>
        <w:r w:rsidR="00E74122">
          <w:rPr>
            <w:noProof/>
            <w:webHidden/>
          </w:rPr>
        </w:r>
        <w:r w:rsidR="00E74122">
          <w:rPr>
            <w:noProof/>
            <w:webHidden/>
          </w:rPr>
          <w:fldChar w:fldCharType="separate"/>
        </w:r>
        <w:r w:rsidR="00E74122">
          <w:rPr>
            <w:noProof/>
            <w:webHidden/>
          </w:rPr>
          <w:t>37</w:t>
        </w:r>
        <w:r w:rsidR="00E74122">
          <w:rPr>
            <w:noProof/>
            <w:webHidden/>
          </w:rPr>
          <w:fldChar w:fldCharType="end"/>
        </w:r>
      </w:hyperlink>
    </w:p>
    <w:p w:rsidR="00E74122" w:rsidRDefault="000E29FC">
      <w:pPr>
        <w:pStyle w:val="EA3"/>
        <w:tabs>
          <w:tab w:val="right" w:leader="dot" w:pos="8494"/>
        </w:tabs>
        <w:rPr>
          <w:rFonts w:asciiTheme="minorHAnsi" w:eastAsiaTheme="minorEastAsia" w:hAnsiTheme="minorHAnsi" w:cstheme="minorBidi"/>
          <w:noProof/>
          <w:sz w:val="22"/>
          <w:szCs w:val="22"/>
          <w:lang w:val="eu-ES" w:eastAsia="eu-ES"/>
        </w:rPr>
      </w:pPr>
      <w:hyperlink w:anchor="_Toc197524909" w:history="1">
        <w:r w:rsidR="00E74122" w:rsidRPr="002D4C1E">
          <w:rPr>
            <w:rStyle w:val="Hiperesteka"/>
            <w:noProof/>
          </w:rPr>
          <w:t>46.3.- Devolución de la garantía</w:t>
        </w:r>
        <w:r w:rsidR="00E74122">
          <w:rPr>
            <w:noProof/>
            <w:webHidden/>
          </w:rPr>
          <w:tab/>
        </w:r>
        <w:r w:rsidR="00E74122">
          <w:rPr>
            <w:noProof/>
            <w:webHidden/>
          </w:rPr>
          <w:fldChar w:fldCharType="begin"/>
        </w:r>
        <w:r w:rsidR="00E74122">
          <w:rPr>
            <w:noProof/>
            <w:webHidden/>
          </w:rPr>
          <w:instrText xml:space="preserve"> PAGEREF _Toc197524909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0E29FC">
      <w:pPr>
        <w:pStyle w:val="EA2"/>
        <w:rPr>
          <w:rFonts w:asciiTheme="minorHAnsi" w:eastAsiaTheme="minorEastAsia" w:hAnsiTheme="minorHAnsi" w:cstheme="minorBidi"/>
          <w:noProof/>
          <w:sz w:val="22"/>
          <w:szCs w:val="22"/>
          <w:lang w:val="eu-ES" w:eastAsia="eu-ES"/>
        </w:rPr>
      </w:pPr>
      <w:hyperlink w:anchor="_Toc197524910" w:history="1">
        <w:r w:rsidR="00E74122" w:rsidRPr="002D4C1E">
          <w:rPr>
            <w:rStyle w:val="Hiperesteka"/>
            <w:noProof/>
          </w:rPr>
          <w:t>47.- Resolución del contrato</w:t>
        </w:r>
        <w:r w:rsidR="00E74122">
          <w:rPr>
            <w:noProof/>
            <w:webHidden/>
          </w:rPr>
          <w:tab/>
        </w:r>
        <w:r w:rsidR="00E74122">
          <w:rPr>
            <w:noProof/>
            <w:webHidden/>
          </w:rPr>
          <w:fldChar w:fldCharType="begin"/>
        </w:r>
        <w:r w:rsidR="00E74122">
          <w:rPr>
            <w:noProof/>
            <w:webHidden/>
          </w:rPr>
          <w:instrText xml:space="preserve"> PAGEREF _Toc197524910 \h </w:instrText>
        </w:r>
        <w:r w:rsidR="00E74122">
          <w:rPr>
            <w:noProof/>
            <w:webHidden/>
          </w:rPr>
        </w:r>
        <w:r w:rsidR="00E74122">
          <w:rPr>
            <w:noProof/>
            <w:webHidden/>
          </w:rPr>
          <w:fldChar w:fldCharType="separate"/>
        </w:r>
        <w:r w:rsidR="00E74122">
          <w:rPr>
            <w:noProof/>
            <w:webHidden/>
          </w:rPr>
          <w:t>38</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1" w:history="1">
        <w:r w:rsidR="00E74122" w:rsidRPr="002D4C1E">
          <w:rPr>
            <w:rStyle w:val="Hiperesteka"/>
            <w:noProof/>
          </w:rPr>
          <w:t>ANEXO I.- INSTRUCCIONES PARA LA LICITACIÓN ELECTRÓNICA</w:t>
        </w:r>
        <w:r w:rsidR="00E74122">
          <w:rPr>
            <w:noProof/>
            <w:webHidden/>
          </w:rPr>
          <w:tab/>
        </w:r>
        <w:r w:rsidR="00E74122">
          <w:rPr>
            <w:noProof/>
            <w:webHidden/>
          </w:rPr>
          <w:fldChar w:fldCharType="begin"/>
        </w:r>
        <w:r w:rsidR="00E74122">
          <w:rPr>
            <w:noProof/>
            <w:webHidden/>
          </w:rPr>
          <w:instrText xml:space="preserve"> PAGEREF _Toc197524911 \h </w:instrText>
        </w:r>
        <w:r w:rsidR="00E74122">
          <w:rPr>
            <w:noProof/>
            <w:webHidden/>
          </w:rPr>
        </w:r>
        <w:r w:rsidR="00E74122">
          <w:rPr>
            <w:noProof/>
            <w:webHidden/>
          </w:rPr>
          <w:fldChar w:fldCharType="separate"/>
        </w:r>
        <w:r w:rsidR="00E74122">
          <w:rPr>
            <w:noProof/>
            <w:webHidden/>
          </w:rPr>
          <w:t>40</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2" w:history="1">
        <w:r w:rsidR="00E74122" w:rsidRPr="002D4C1E">
          <w:rPr>
            <w:rStyle w:val="Hiperesteka"/>
            <w:noProof/>
          </w:rPr>
          <w:t xml:space="preserve">ADENDA AL ANEXO I.-  </w:t>
        </w:r>
        <w:r w:rsidR="00E74122" w:rsidRPr="002D4C1E">
          <w:rPr>
            <w:rStyle w:val="Hiperesteka"/>
            <w:caps/>
            <w:noProof/>
            <w:kern w:val="22"/>
          </w:rPr>
          <w:t>DECLARACIÓN RESPONSABLE</w:t>
        </w:r>
        <w:r w:rsidR="00E74122">
          <w:rPr>
            <w:noProof/>
            <w:webHidden/>
          </w:rPr>
          <w:tab/>
        </w:r>
        <w:r w:rsidR="00E74122">
          <w:rPr>
            <w:noProof/>
            <w:webHidden/>
          </w:rPr>
          <w:fldChar w:fldCharType="begin"/>
        </w:r>
        <w:r w:rsidR="00E74122">
          <w:rPr>
            <w:noProof/>
            <w:webHidden/>
          </w:rPr>
          <w:instrText xml:space="preserve"> PAGEREF _Toc197524912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3" w:history="1">
        <w:r w:rsidR="00E74122" w:rsidRPr="002D4C1E">
          <w:rPr>
            <w:rStyle w:val="Hiperesteka"/>
            <w:caps/>
            <w:noProof/>
            <w:kern w:val="22"/>
          </w:rPr>
          <w:t>DATOS A EFECTOS DE RECIBIR NOTIFICACIONES Y COMUNICACIONES Y AUTORIZACIÓN DE ACCESO A DATOS RELATIVOS AL IMPUESTO DE ACTIVIDADES ECONÓMICAS</w:t>
        </w:r>
        <w:r w:rsidR="00E74122">
          <w:rPr>
            <w:noProof/>
            <w:webHidden/>
          </w:rPr>
          <w:tab/>
        </w:r>
        <w:r w:rsidR="00E74122">
          <w:rPr>
            <w:noProof/>
            <w:webHidden/>
          </w:rPr>
          <w:fldChar w:fldCharType="begin"/>
        </w:r>
        <w:r w:rsidR="00E74122">
          <w:rPr>
            <w:noProof/>
            <w:webHidden/>
          </w:rPr>
          <w:instrText xml:space="preserve"> PAGEREF _Toc197524913 \h </w:instrText>
        </w:r>
        <w:r w:rsidR="00E74122">
          <w:rPr>
            <w:noProof/>
            <w:webHidden/>
          </w:rPr>
        </w:r>
        <w:r w:rsidR="00E74122">
          <w:rPr>
            <w:noProof/>
            <w:webHidden/>
          </w:rPr>
          <w:fldChar w:fldCharType="separate"/>
        </w:r>
        <w:r w:rsidR="00E74122">
          <w:rPr>
            <w:noProof/>
            <w:webHidden/>
          </w:rPr>
          <w:t>41</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4" w:history="1">
        <w:r w:rsidR="00E74122" w:rsidRPr="002D4C1E">
          <w:rPr>
            <w:rStyle w:val="Hiperesteka"/>
            <w:noProof/>
          </w:rPr>
          <w:t>ANEXO II.- INSTRUCCIONES PARA LA CUMPLIMENTACIÓN DEL DOCUMENTO EUROPEO ÚNICO DE CONTRATACIÓN DEUC</w:t>
        </w:r>
        <w:r w:rsidR="00E74122">
          <w:rPr>
            <w:noProof/>
            <w:webHidden/>
          </w:rPr>
          <w:tab/>
        </w:r>
        <w:r w:rsidR="00E74122">
          <w:rPr>
            <w:noProof/>
            <w:webHidden/>
          </w:rPr>
          <w:fldChar w:fldCharType="begin"/>
        </w:r>
        <w:r w:rsidR="00E74122">
          <w:rPr>
            <w:noProof/>
            <w:webHidden/>
          </w:rPr>
          <w:instrText xml:space="preserve"> PAGEREF _Toc197524914 \h </w:instrText>
        </w:r>
        <w:r w:rsidR="00E74122">
          <w:rPr>
            <w:noProof/>
            <w:webHidden/>
          </w:rPr>
        </w:r>
        <w:r w:rsidR="00E74122">
          <w:rPr>
            <w:noProof/>
            <w:webHidden/>
          </w:rPr>
          <w:fldChar w:fldCharType="separate"/>
        </w:r>
        <w:r w:rsidR="00E74122">
          <w:rPr>
            <w:noProof/>
            <w:webHidden/>
          </w:rPr>
          <w:t>43</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5" w:history="1">
        <w:r w:rsidR="00E74122" w:rsidRPr="002D4C1E">
          <w:rPr>
            <w:rStyle w:val="Hiperesteka"/>
            <w:noProof/>
          </w:rPr>
          <w:t>ANEXO III.- MODELO DE COMPROMISO DE CONSTITUCIÓN EN UNIÓN TEMPORAL DE EMPRESAS</w:t>
        </w:r>
        <w:r w:rsidR="00E74122">
          <w:rPr>
            <w:noProof/>
            <w:webHidden/>
          </w:rPr>
          <w:tab/>
        </w:r>
        <w:r w:rsidR="00E74122">
          <w:rPr>
            <w:noProof/>
            <w:webHidden/>
          </w:rPr>
          <w:fldChar w:fldCharType="begin"/>
        </w:r>
        <w:r w:rsidR="00E74122">
          <w:rPr>
            <w:noProof/>
            <w:webHidden/>
          </w:rPr>
          <w:instrText xml:space="preserve"> PAGEREF _Toc197524915 \h </w:instrText>
        </w:r>
        <w:r w:rsidR="00E74122">
          <w:rPr>
            <w:noProof/>
            <w:webHidden/>
          </w:rPr>
        </w:r>
        <w:r w:rsidR="00E74122">
          <w:rPr>
            <w:noProof/>
            <w:webHidden/>
          </w:rPr>
          <w:fldChar w:fldCharType="separate"/>
        </w:r>
        <w:r w:rsidR="00E74122">
          <w:rPr>
            <w:noProof/>
            <w:webHidden/>
          </w:rPr>
          <w:t>45</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6" w:history="1">
        <w:r w:rsidR="00E74122" w:rsidRPr="002D4C1E">
          <w:rPr>
            <w:rStyle w:val="Hiperesteka"/>
            <w:noProof/>
          </w:rPr>
          <w:t>ANEXO IV.- MODELO DE DECLARACIÓN DE COMPROMISO DE ADSCRIPCIÓN DE MEDIOS</w:t>
        </w:r>
        <w:r w:rsidR="00E74122">
          <w:rPr>
            <w:noProof/>
            <w:webHidden/>
          </w:rPr>
          <w:tab/>
        </w:r>
        <w:r w:rsidR="00E74122">
          <w:rPr>
            <w:noProof/>
            <w:webHidden/>
          </w:rPr>
          <w:fldChar w:fldCharType="begin"/>
        </w:r>
        <w:r w:rsidR="00E74122">
          <w:rPr>
            <w:noProof/>
            <w:webHidden/>
          </w:rPr>
          <w:instrText xml:space="preserve"> PAGEREF _Toc197524916 \h </w:instrText>
        </w:r>
        <w:r w:rsidR="00E74122">
          <w:rPr>
            <w:noProof/>
            <w:webHidden/>
          </w:rPr>
        </w:r>
        <w:r w:rsidR="00E74122">
          <w:rPr>
            <w:noProof/>
            <w:webHidden/>
          </w:rPr>
          <w:fldChar w:fldCharType="separate"/>
        </w:r>
        <w:r w:rsidR="00E74122">
          <w:rPr>
            <w:noProof/>
            <w:webHidden/>
          </w:rPr>
          <w:t>47</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7" w:history="1">
        <w:r w:rsidR="00E74122" w:rsidRPr="002D4C1E">
          <w:rPr>
            <w:rStyle w:val="Hiperesteka"/>
            <w:noProof/>
          </w:rPr>
          <w:t>ANEXO V.- MODELO DE DECLARACIÓN RELATIVA AL GRUPO EMPRESARIAL</w:t>
        </w:r>
        <w:r w:rsidR="00E74122">
          <w:rPr>
            <w:noProof/>
            <w:webHidden/>
          </w:rPr>
          <w:tab/>
        </w:r>
        <w:r w:rsidR="00E74122">
          <w:rPr>
            <w:noProof/>
            <w:webHidden/>
          </w:rPr>
          <w:fldChar w:fldCharType="begin"/>
        </w:r>
        <w:r w:rsidR="00E74122">
          <w:rPr>
            <w:noProof/>
            <w:webHidden/>
          </w:rPr>
          <w:instrText xml:space="preserve"> PAGEREF _Toc197524917 \h </w:instrText>
        </w:r>
        <w:r w:rsidR="00E74122">
          <w:rPr>
            <w:noProof/>
            <w:webHidden/>
          </w:rPr>
        </w:r>
        <w:r w:rsidR="00E74122">
          <w:rPr>
            <w:noProof/>
            <w:webHidden/>
          </w:rPr>
          <w:fldChar w:fldCharType="separate"/>
        </w:r>
        <w:r w:rsidR="00E74122">
          <w:rPr>
            <w:noProof/>
            <w:webHidden/>
          </w:rPr>
          <w:t>48</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8" w:history="1">
        <w:r w:rsidR="00E74122" w:rsidRPr="002D4C1E">
          <w:rPr>
            <w:rStyle w:val="Hiperesteka"/>
            <w:noProof/>
          </w:rPr>
          <w:t>ANEXO VI.- MODELO DE DECLARACIÓN DEL CUMPLIMIENTO DEL CÓDIGO DE CONDUCTA Y MARCO DE INTEGRIDAD INSTITUCIONAL APLICABLE A LA CONTRATACIÓN PÚBLICA Y DE AUSENCIA DE CONFLICTO DE INTERESES</w:t>
        </w:r>
        <w:r w:rsidR="00E74122">
          <w:rPr>
            <w:noProof/>
            <w:webHidden/>
          </w:rPr>
          <w:tab/>
        </w:r>
        <w:r w:rsidR="00E74122">
          <w:rPr>
            <w:noProof/>
            <w:webHidden/>
          </w:rPr>
          <w:fldChar w:fldCharType="begin"/>
        </w:r>
        <w:r w:rsidR="00E74122">
          <w:rPr>
            <w:noProof/>
            <w:webHidden/>
          </w:rPr>
          <w:instrText xml:space="preserve"> PAGEREF _Toc197524918 \h </w:instrText>
        </w:r>
        <w:r w:rsidR="00E74122">
          <w:rPr>
            <w:noProof/>
            <w:webHidden/>
          </w:rPr>
        </w:r>
        <w:r w:rsidR="00E74122">
          <w:rPr>
            <w:noProof/>
            <w:webHidden/>
          </w:rPr>
          <w:fldChar w:fldCharType="separate"/>
        </w:r>
        <w:r w:rsidR="00E74122">
          <w:rPr>
            <w:noProof/>
            <w:webHidden/>
          </w:rPr>
          <w:t>49</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19" w:history="1">
        <w:r w:rsidR="00E74122" w:rsidRPr="002D4C1E">
          <w:rPr>
            <w:rStyle w:val="Hiperesteka"/>
            <w:noProof/>
          </w:rPr>
          <w:t>ANEXO VII.- MODELO DE DECLARACIÓN COMPLEMENTARIA DE LOS DOCUMENTOS Y DATOS PRESENTADOS CONSIDERADOS CONFIDENCIALES</w:t>
        </w:r>
        <w:r w:rsidR="00E74122">
          <w:rPr>
            <w:noProof/>
            <w:webHidden/>
          </w:rPr>
          <w:tab/>
        </w:r>
        <w:r w:rsidR="00E74122">
          <w:rPr>
            <w:noProof/>
            <w:webHidden/>
          </w:rPr>
          <w:fldChar w:fldCharType="begin"/>
        </w:r>
        <w:r w:rsidR="00E74122">
          <w:rPr>
            <w:noProof/>
            <w:webHidden/>
          </w:rPr>
          <w:instrText xml:space="preserve"> PAGEREF _Toc197524919 \h </w:instrText>
        </w:r>
        <w:r w:rsidR="00E74122">
          <w:rPr>
            <w:noProof/>
            <w:webHidden/>
          </w:rPr>
        </w:r>
        <w:r w:rsidR="00E74122">
          <w:rPr>
            <w:noProof/>
            <w:webHidden/>
          </w:rPr>
          <w:fldChar w:fldCharType="separate"/>
        </w:r>
        <w:r w:rsidR="00E74122">
          <w:rPr>
            <w:noProof/>
            <w:webHidden/>
          </w:rPr>
          <w:t>51</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20" w:history="1">
        <w:r w:rsidR="00E74122" w:rsidRPr="002D4C1E">
          <w:rPr>
            <w:rStyle w:val="Hiperesteka"/>
            <w:noProof/>
          </w:rPr>
          <w:t>ANEXO VIII. - MODELO DE AVAL</w:t>
        </w:r>
        <w:r w:rsidR="00E74122">
          <w:rPr>
            <w:noProof/>
            <w:webHidden/>
          </w:rPr>
          <w:tab/>
        </w:r>
        <w:r w:rsidR="00E74122">
          <w:rPr>
            <w:noProof/>
            <w:webHidden/>
          </w:rPr>
          <w:fldChar w:fldCharType="begin"/>
        </w:r>
        <w:r w:rsidR="00E74122">
          <w:rPr>
            <w:noProof/>
            <w:webHidden/>
          </w:rPr>
          <w:instrText xml:space="preserve"> PAGEREF _Toc197524920 \h </w:instrText>
        </w:r>
        <w:r w:rsidR="00E74122">
          <w:rPr>
            <w:noProof/>
            <w:webHidden/>
          </w:rPr>
        </w:r>
        <w:r w:rsidR="00E74122">
          <w:rPr>
            <w:noProof/>
            <w:webHidden/>
          </w:rPr>
          <w:fldChar w:fldCharType="separate"/>
        </w:r>
        <w:r w:rsidR="00E74122">
          <w:rPr>
            <w:noProof/>
            <w:webHidden/>
          </w:rPr>
          <w:t>52</w:t>
        </w:r>
        <w:r w:rsidR="00E74122">
          <w:rPr>
            <w:noProof/>
            <w:webHidden/>
          </w:rPr>
          <w:fldChar w:fldCharType="end"/>
        </w:r>
      </w:hyperlink>
    </w:p>
    <w:p w:rsidR="00E74122" w:rsidRDefault="000E29FC">
      <w:pPr>
        <w:pStyle w:val="EA1"/>
        <w:rPr>
          <w:rFonts w:asciiTheme="minorHAnsi" w:eastAsiaTheme="minorEastAsia" w:hAnsiTheme="minorHAnsi" w:cstheme="minorBidi"/>
          <w:b w:val="0"/>
          <w:noProof/>
          <w:sz w:val="22"/>
          <w:szCs w:val="22"/>
          <w:lang w:val="eu-ES" w:eastAsia="eu-ES"/>
        </w:rPr>
      </w:pPr>
      <w:hyperlink w:anchor="_Toc197524921" w:history="1">
        <w:r w:rsidR="00E74122" w:rsidRPr="002D4C1E">
          <w:rPr>
            <w:rStyle w:val="Hiperesteka"/>
            <w:noProof/>
          </w:rPr>
          <w:t>ANEXO IX.- MODELO DE OFERTA ECONÓMICA Y DE LOS OTROS ELEMENTOS DE LA OFERTA EVALUABLES MEDIANTE FÓRMULAS</w:t>
        </w:r>
        <w:r w:rsidR="00E74122">
          <w:rPr>
            <w:noProof/>
            <w:webHidden/>
          </w:rPr>
          <w:tab/>
        </w:r>
        <w:r w:rsidR="00E74122">
          <w:rPr>
            <w:noProof/>
            <w:webHidden/>
          </w:rPr>
          <w:fldChar w:fldCharType="begin"/>
        </w:r>
        <w:r w:rsidR="00E74122">
          <w:rPr>
            <w:noProof/>
            <w:webHidden/>
          </w:rPr>
          <w:instrText xml:space="preserve"> PAGEREF _Toc197524921 \h </w:instrText>
        </w:r>
        <w:r w:rsidR="00E74122">
          <w:rPr>
            <w:noProof/>
            <w:webHidden/>
          </w:rPr>
        </w:r>
        <w:r w:rsidR="00E74122">
          <w:rPr>
            <w:noProof/>
            <w:webHidden/>
          </w:rPr>
          <w:fldChar w:fldCharType="separate"/>
        </w:r>
        <w:r w:rsidR="00E74122">
          <w:rPr>
            <w:noProof/>
            <w:webHidden/>
          </w:rPr>
          <w:t>53</w:t>
        </w:r>
        <w:r w:rsidR="00E74122">
          <w:rPr>
            <w:noProof/>
            <w:webHidden/>
          </w:rPr>
          <w:fldChar w:fldCharType="end"/>
        </w:r>
      </w:hyperlink>
    </w:p>
    <w:p w:rsidR="00E74122" w:rsidRDefault="000E29FC">
      <w:pPr>
        <w:pStyle w:val="EA1"/>
        <w:rPr>
          <w:noProof/>
        </w:rPr>
      </w:pPr>
      <w:hyperlink w:anchor="_Toc197524922" w:history="1">
        <w:r w:rsidR="00E74122" w:rsidRPr="002D4C1E">
          <w:rPr>
            <w:rStyle w:val="Hiperesteka"/>
            <w:noProof/>
          </w:rPr>
          <w:t>ANEXO X.- PROPUESTA DE SISTEMA DE EVALUACIÓN DE LOS CRITERIOS DE ADJUDICACIÓN Y LAS CONDICIONES ESPECIALES DE EJECUCIÓN DE CARÁCTER SOCIAL</w:t>
        </w:r>
        <w:r w:rsidR="00E74122">
          <w:rPr>
            <w:noProof/>
            <w:webHidden/>
          </w:rPr>
          <w:tab/>
        </w:r>
        <w:r w:rsidR="00E74122">
          <w:rPr>
            <w:noProof/>
            <w:webHidden/>
          </w:rPr>
          <w:fldChar w:fldCharType="begin"/>
        </w:r>
        <w:r w:rsidR="00E74122">
          <w:rPr>
            <w:noProof/>
            <w:webHidden/>
          </w:rPr>
          <w:instrText xml:space="preserve"> PAGEREF _Toc197524922 \h </w:instrText>
        </w:r>
        <w:r w:rsidR="00E74122">
          <w:rPr>
            <w:noProof/>
            <w:webHidden/>
          </w:rPr>
        </w:r>
        <w:r w:rsidR="00E74122">
          <w:rPr>
            <w:noProof/>
            <w:webHidden/>
          </w:rPr>
          <w:fldChar w:fldCharType="separate"/>
        </w:r>
        <w:r w:rsidR="00E74122">
          <w:rPr>
            <w:noProof/>
            <w:webHidden/>
          </w:rPr>
          <w:t>54</w:t>
        </w:r>
        <w:r w:rsidR="00E74122">
          <w:rPr>
            <w:noProof/>
            <w:webHidden/>
          </w:rPr>
          <w:fldChar w:fldCharType="end"/>
        </w:r>
      </w:hyperlink>
    </w:p>
    <w:p w:rsidR="00CF136C" w:rsidRDefault="00CF136C" w:rsidP="00CF136C">
      <w:pPr>
        <w:rPr>
          <w:rFonts w:eastAsiaTheme="minorEastAsia"/>
          <w:lang w:val="pt-BR"/>
        </w:rPr>
      </w:pPr>
    </w:p>
    <w:p w:rsidR="00CF136C" w:rsidRPr="00CF136C" w:rsidRDefault="000E29FC" w:rsidP="00CF136C">
      <w:pPr>
        <w:jc w:val="both"/>
        <w:rPr>
          <w:rFonts w:ascii="Arial" w:eastAsiaTheme="minorEastAsia" w:hAnsi="Arial" w:cs="Arial"/>
          <w:lang w:val="pt-BR"/>
        </w:rPr>
      </w:pPr>
      <w:hyperlink r:id="rId12" w:history="1">
        <w:r w:rsidR="00CF136C" w:rsidRPr="00CF136C">
          <w:rPr>
            <w:rStyle w:val="Hiperesteka"/>
            <w:rFonts w:ascii="Arial" w:eastAsiaTheme="minorEastAsia" w:hAnsi="Arial" w:cs="Arial"/>
            <w:b/>
            <w:lang w:val="pt-BR"/>
          </w:rPr>
          <w:t xml:space="preserve">ANEXO XI.- </w:t>
        </w:r>
        <w:r w:rsidR="00CF136C" w:rsidRPr="00CF136C">
          <w:rPr>
            <w:rStyle w:val="Hiperesteka"/>
            <w:rFonts w:ascii="Arial" w:hAnsi="Arial" w:cs="Arial"/>
            <w:b/>
            <w:bCs/>
            <w:kern w:val="32"/>
          </w:rPr>
          <w:t>MODELO DE DECLARACIÓN DE COMPROMISO EN MATERIA DE PROMOCIÓN DE INSERCION LABORAL</w:t>
        </w:r>
      </w:hyperlink>
      <w:r w:rsidR="00CF136C">
        <w:rPr>
          <w:rFonts w:ascii="Arial" w:hAnsi="Arial" w:cs="Arial"/>
          <w:b/>
          <w:bCs/>
          <w:kern w:val="32"/>
        </w:rPr>
        <w:t>……………………………………………………………………………56</w:t>
      </w:r>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29" w:name="_Toc463331524"/>
      <w:bookmarkStart w:id="30" w:name="_Toc506479357"/>
      <w:bookmarkStart w:id="31" w:name="_Toc197524830"/>
      <w:r w:rsidRPr="006918E8">
        <w:rPr>
          <w:sz w:val="22"/>
          <w:szCs w:val="22"/>
        </w:rPr>
        <w:lastRenderedPageBreak/>
        <w:t>CAPÍTULO I - DISPOSICIONES GENERALES</w:t>
      </w:r>
      <w:bookmarkEnd w:id="29"/>
      <w:bookmarkEnd w:id="30"/>
      <w:bookmarkEnd w:id="31"/>
    </w:p>
    <w:p w:rsidR="00367F2F" w:rsidRPr="006918E8" w:rsidRDefault="00367F2F" w:rsidP="00233FE9">
      <w:pPr>
        <w:pStyle w:val="2izenburua"/>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197524831"/>
      <w:r w:rsidRPr="006918E8">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2" w:name="_Toc463331526"/>
      <w:bookmarkStart w:id="43" w:name="_Toc506479359"/>
      <w:bookmarkStart w:id="44" w:name="_Toc197524832"/>
      <w:r w:rsidRPr="006918E8">
        <w:rPr>
          <w:i w:val="0"/>
          <w:iCs w:val="0"/>
          <w:sz w:val="22"/>
        </w:rPr>
        <w:t>2.- Necesidades administrativas a satisfacer mediante el contrato</w:t>
      </w:r>
      <w:bookmarkEnd w:id="42"/>
      <w:bookmarkEnd w:id="43"/>
      <w:bookmarkEnd w:id="44"/>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5" w:name="_Toc463331528"/>
      <w:bookmarkStart w:id="46" w:name="_Toc506479360"/>
      <w:bookmarkStart w:id="47" w:name="_Toc197524833"/>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49" w:name="_Toc506479361"/>
      <w:bookmarkStart w:id="50" w:name="_Toc197524834"/>
      <w:r w:rsidRPr="006918E8">
        <w:rPr>
          <w:i w:val="0"/>
          <w:iCs w:val="0"/>
          <w:sz w:val="22"/>
        </w:rPr>
        <w:t>4.- Valor estimado del contrato</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1" w:name="_Toc463331529"/>
      <w:bookmarkStart w:id="52" w:name="_Toc506479362"/>
      <w:bookmarkStart w:id="53" w:name="_Toc197524835"/>
      <w:r w:rsidRPr="006918E8">
        <w:rPr>
          <w:i w:val="0"/>
          <w:iCs w:val="0"/>
          <w:sz w:val="22"/>
        </w:rPr>
        <w:t>5.- Precio del contrato</w:t>
      </w:r>
      <w:bookmarkEnd w:id="51"/>
      <w:bookmarkEnd w:id="52"/>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4" w:name="_Toc463331530"/>
      <w:bookmarkStart w:id="55" w:name="_Toc506479363"/>
      <w:bookmarkStart w:id="56" w:name="_Toc197524836"/>
      <w:r w:rsidRPr="006918E8">
        <w:rPr>
          <w:i w:val="0"/>
          <w:iCs w:val="0"/>
          <w:sz w:val="22"/>
        </w:rPr>
        <w:t>6.- Existencia de crédito</w:t>
      </w:r>
      <w:bookmarkEnd w:id="54"/>
      <w:bookmarkEnd w:id="55"/>
      <w:bookmarkEnd w:id="56"/>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7" w:name="_Toc463331531"/>
      <w:bookmarkStart w:id="58" w:name="_Toc506479364"/>
      <w:bookmarkStart w:id="59" w:name="_Toc197524837"/>
      <w:r w:rsidRPr="006918E8">
        <w:rPr>
          <w:i w:val="0"/>
          <w:sz w:val="22"/>
          <w:szCs w:val="22"/>
        </w:rPr>
        <w:t>7.- Plazo y lugar de ejecución de la prestación de los servicio</w:t>
      </w:r>
      <w:bookmarkEnd w:id="57"/>
      <w:bookmarkEnd w:id="58"/>
      <w:r w:rsidRPr="006918E8">
        <w:rPr>
          <w:i w:val="0"/>
          <w:sz w:val="22"/>
          <w:szCs w:val="22"/>
        </w:rPr>
        <w:t>s</w:t>
      </w:r>
      <w:bookmarkEnd w:id="59"/>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0" w:name="_Toc463331532"/>
      <w:bookmarkStart w:id="61" w:name="_Toc506479365"/>
      <w:bookmarkStart w:id="62" w:name="_Toc197524838"/>
      <w:r w:rsidRPr="006918E8">
        <w:rPr>
          <w:i w:val="0"/>
          <w:iCs w:val="0"/>
          <w:sz w:val="22"/>
        </w:rPr>
        <w:t>8.- Revisión de precios</w:t>
      </w:r>
      <w:bookmarkEnd w:id="60"/>
      <w:bookmarkEnd w:id="61"/>
      <w:bookmarkEnd w:id="6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3" w:name="_Toc463331533"/>
      <w:bookmarkStart w:id="64"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5" w:name="_Toc197524839"/>
      <w:r w:rsidRPr="006918E8">
        <w:rPr>
          <w:i w:val="0"/>
          <w:iCs w:val="0"/>
          <w:sz w:val="22"/>
        </w:rPr>
        <w:t>9.- P</w:t>
      </w:r>
      <w:bookmarkEnd w:id="63"/>
      <w:bookmarkEnd w:id="64"/>
      <w:r w:rsidRPr="006918E8">
        <w:rPr>
          <w:i w:val="0"/>
          <w:iCs w:val="0"/>
          <w:sz w:val="22"/>
        </w:rPr>
        <w:t>ublicidad del contrato</w:t>
      </w:r>
      <w:bookmarkEnd w:id="65"/>
    </w:p>
    <w:p w:rsidR="00367F2F" w:rsidRPr="006918E8" w:rsidRDefault="00367F2F" w:rsidP="00C54D2B">
      <w:pPr>
        <w:spacing w:before="60" w:line="240" w:lineRule="atLeast"/>
        <w:jc w:val="both"/>
        <w:rPr>
          <w:rFonts w:ascii="Arial" w:hAnsi="Arial" w:cs="Arial"/>
        </w:rPr>
      </w:pPr>
      <w:bookmarkStart w:id="66"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7" w:name="_Toc197524840"/>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543BD7"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6" w:name="_Toc197524841"/>
      <w:r w:rsidRPr="006918E8">
        <w:rPr>
          <w:i w:val="0"/>
          <w:iCs w:val="0"/>
          <w:sz w:val="22"/>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7" w:name="_Toc506479369"/>
      <w:bookmarkStart w:id="78" w:name="_Toc197524842"/>
      <w:r w:rsidRPr="006918E8">
        <w:rPr>
          <w:i w:val="0"/>
          <w:sz w:val="22"/>
          <w:szCs w:val="22"/>
        </w:rPr>
        <w:t>12.- Régimen de recursos</w:t>
      </w:r>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197524843"/>
      <w:r w:rsidRPr="006918E8">
        <w:rPr>
          <w:sz w:val="22"/>
          <w:szCs w:val="22"/>
        </w:rPr>
        <w:t>CAPÍTULO II - CONTRATACIÓN</w:t>
      </w:r>
      <w:bookmarkEnd w:id="79"/>
      <w:bookmarkEnd w:id="80"/>
      <w:bookmarkEnd w:id="81"/>
      <w:bookmarkEnd w:id="82"/>
      <w:bookmarkEnd w:id="83"/>
      <w:bookmarkEnd w:id="84"/>
      <w:bookmarkEnd w:id="85"/>
      <w:bookmarkEnd w:id="86"/>
      <w:bookmarkEnd w:id="87"/>
    </w:p>
    <w:p w:rsidR="00367F2F" w:rsidRPr="006918E8" w:rsidRDefault="00367F2F" w:rsidP="00233FE9">
      <w:pPr>
        <w:pStyle w:val="2izenburua"/>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197524844"/>
      <w:r w:rsidRPr="006918E8">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7"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8" w:name="_Toc197524845"/>
      <w:r w:rsidRPr="006918E8">
        <w:rPr>
          <w:i w:val="0"/>
          <w:iCs w:val="0"/>
          <w:sz w:val="22"/>
        </w:rPr>
        <w:t>14.- Personas naturales o jurídicas licitadoras</w:t>
      </w:r>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9" w:name="_Toc463331538"/>
      <w:bookmarkStart w:id="100"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1" w:name="_Toc197524846"/>
      <w:r w:rsidRPr="006918E8">
        <w:rPr>
          <w:i w:val="0"/>
          <w:iCs w:val="0"/>
          <w:sz w:val="22"/>
        </w:rPr>
        <w:t>15.- Garantía provisional</w:t>
      </w:r>
      <w:bookmarkEnd w:id="99"/>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2" w:name="_Toc463331539"/>
      <w:bookmarkStart w:id="103" w:name="_Toc506479374"/>
      <w:bookmarkStart w:id="104" w:name="_Toc197524847"/>
      <w:r w:rsidRPr="006918E8">
        <w:rPr>
          <w:i w:val="0"/>
          <w:iCs w:val="0"/>
          <w:sz w:val="22"/>
        </w:rPr>
        <w:t>16.- Presentación de proposiciones</w:t>
      </w:r>
      <w:bookmarkEnd w:id="102"/>
      <w:bookmarkEnd w:id="103"/>
      <w:bookmarkEnd w:id="104"/>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 xml:space="preserve">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197524848"/>
      <w:bookmarkEnd w:id="105"/>
      <w:r w:rsidRPr="006918E8">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Pr="006918E8">
        <w:rPr>
          <w:i w:val="0"/>
          <w:iCs w:val="0"/>
          <w:sz w:val="22"/>
        </w:rPr>
        <w:t>Información a las licitadoras</w:t>
      </w:r>
      <w:bookmarkEnd w:id="114"/>
      <w:bookmarkEnd w:id="115"/>
    </w:p>
    <w:p w:rsidR="00367F2F" w:rsidRPr="006918E8" w:rsidRDefault="00367F2F" w:rsidP="00233FE9">
      <w:pPr>
        <w:spacing w:before="60" w:line="240" w:lineRule="atLeast"/>
        <w:jc w:val="both"/>
        <w:rPr>
          <w:rFonts w:ascii="Arial" w:hAnsi="Arial" w:cs="Arial"/>
        </w:rPr>
      </w:pPr>
      <w:bookmarkStart w:id="117" w:name="_Hlt42334789"/>
      <w:bookmarkEnd w:id="117"/>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8" w:name="_Toc506479376"/>
      <w:bookmarkStart w:id="119" w:name="_Toc197524849"/>
      <w:r w:rsidRPr="006918E8">
        <w:rPr>
          <w:i w:val="0"/>
          <w:iCs w:val="0"/>
          <w:sz w:val="22"/>
        </w:rPr>
        <w:t>18.- Contenido de las proposiciones</w:t>
      </w:r>
      <w:bookmarkEnd w:id="118"/>
      <w:r w:rsidR="00B81BD0">
        <w:rPr>
          <w:i w:val="0"/>
          <w:iCs w:val="0"/>
          <w:sz w:val="22"/>
        </w:rPr>
        <w:t xml:space="preserve"> </w:t>
      </w:r>
      <w:r w:rsidR="00B81BD0" w:rsidRPr="00B81BD0">
        <w:rPr>
          <w:i w:val="0"/>
          <w:iCs w:val="0"/>
          <w:sz w:val="22"/>
        </w:rPr>
        <w:t>y tratamiento de datos personales</w:t>
      </w:r>
      <w:bookmarkEnd w:id="119"/>
    </w:p>
    <w:p w:rsidR="00367F2F" w:rsidRPr="006918E8" w:rsidDel="0048564C" w:rsidRDefault="00367F2F" w:rsidP="00242EC6">
      <w:pPr>
        <w:spacing w:before="60" w:line="240" w:lineRule="atLeast"/>
        <w:jc w:val="both"/>
        <w:rPr>
          <w:rFonts w:ascii="Arial" w:hAnsi="Arial" w:cs="Arial"/>
          <w:color w:val="000000"/>
        </w:rPr>
      </w:pPr>
      <w:bookmarkStart w:id="120" w:name="_18.-_Sobre_nº"/>
      <w:bookmarkStart w:id="121" w:name="_Toc506479377"/>
      <w:bookmarkEnd w:id="120"/>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sidR="006405BE">
        <w:rPr>
          <w:rFonts w:ascii="Arial" w:hAnsi="Arial" w:cs="Arial"/>
          <w:sz w:val="20"/>
          <w:szCs w:val="20"/>
        </w:rPr>
        <w:t xml:space="preserve"> que se señala en el </w:t>
      </w:r>
      <w:hyperlink w:anchor="CC_16" w:history="1">
        <w:r w:rsidR="006405BE" w:rsidRPr="006405BE">
          <w:rPr>
            <w:rStyle w:val="Hiperesteka"/>
            <w:rFonts w:ascii="Arial" w:hAnsi="Arial" w:cs="Arial"/>
            <w:b/>
            <w:sz w:val="20"/>
            <w:szCs w:val="20"/>
          </w:rPr>
          <w:t>apartado 16</w:t>
        </w:r>
      </w:hyperlink>
      <w:r w:rsidR="006405BE">
        <w:rPr>
          <w:rFonts w:ascii="Arial" w:hAnsi="Arial" w:cs="Arial"/>
          <w:sz w:val="20"/>
          <w:szCs w:val="20"/>
        </w:rPr>
        <w:t xml:space="preserve"> del cuadro de características</w:t>
      </w:r>
      <w:r w:rsidRPr="006F0810">
        <w:rPr>
          <w:rFonts w:ascii="Arial" w:hAnsi="Arial" w:cs="Arial"/>
          <w:sz w:val="20"/>
          <w:szCs w:val="20"/>
        </w:rPr>
        <w:t>.</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6" w:history="1">
        <w:r w:rsidRPr="006F0810">
          <w:rPr>
            <w:rStyle w:val="Hiperesteka"/>
            <w:rFonts w:ascii="Arial" w:hAnsi="Arial" w:cs="Arial"/>
            <w:sz w:val="20"/>
            <w:szCs w:val="20"/>
          </w:rPr>
          <w:t>dbo@gipuzkoa.eus</w:t>
        </w:r>
      </w:hyperlink>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760FC" w:rsidRDefault="006F0810" w:rsidP="006760FC">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lastRenderedPageBreak/>
        <w:t>No está prevista su cesión o comunicación a terceros, salvo en aplicación de obligaciones establecidas legalmente y que sean de aplicación en el ámbito de este tratamiento (órganos fiscalizadores, otros interesados)</w:t>
      </w:r>
      <w:r w:rsidR="006760FC">
        <w:rPr>
          <w:rFonts w:ascii="Arial" w:hAnsi="Arial" w:cs="Arial"/>
          <w:sz w:val="20"/>
          <w:szCs w:val="20"/>
        </w:rPr>
        <w:t>.</w:t>
      </w:r>
    </w:p>
    <w:p w:rsidR="006760FC" w:rsidRPr="006760FC" w:rsidRDefault="006760FC" w:rsidP="006760FC">
      <w:pPr>
        <w:pStyle w:val="Zerrenda-paragrafoa"/>
        <w:numPr>
          <w:ilvl w:val="0"/>
          <w:numId w:val="30"/>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6760FC" w:rsidRPr="00467342" w:rsidRDefault="00FB22EE" w:rsidP="00467342">
      <w:pPr>
        <w:pStyle w:val="Zerrenda-paragrafoa"/>
        <w:numPr>
          <w:ilvl w:val="0"/>
          <w:numId w:val="30"/>
        </w:numPr>
        <w:spacing w:before="60" w:after="160" w:line="259" w:lineRule="auto"/>
        <w:ind w:left="567" w:hanging="284"/>
        <w:jc w:val="both"/>
        <w:rPr>
          <w:rStyle w:val="Hiperesteka"/>
          <w:rFonts w:ascii="Arial" w:hAnsi="Arial" w:cs="Arial"/>
          <w:color w:val="auto"/>
          <w:sz w:val="20"/>
          <w:szCs w:val="20"/>
          <w:u w:val="none"/>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6760FC" w:rsidRPr="006760FC">
        <w:rPr>
          <w:rFonts w:ascii="Arial" w:hAnsi="Arial" w:cs="Arial"/>
          <w:sz w:val="20"/>
          <w:szCs w:val="20"/>
        </w:rPr>
        <w:t>:</w:t>
      </w:r>
      <w:r w:rsidR="00467342">
        <w:rPr>
          <w:rFonts w:ascii="Arial" w:hAnsi="Arial" w:cs="Arial"/>
          <w:sz w:val="20"/>
          <w:szCs w:val="20"/>
        </w:rPr>
        <w:t xml:space="preserve"> </w:t>
      </w:r>
      <w:hyperlink r:id="rId17" w:history="1">
        <w:r w:rsidR="006760FC" w:rsidRPr="00467342">
          <w:rPr>
            <w:rStyle w:val="Hiperesteka"/>
            <w:rFonts w:ascii="Arial" w:hAnsi="Arial" w:cs="Arial"/>
            <w:sz w:val="20"/>
            <w:szCs w:val="20"/>
          </w:rPr>
          <w:t>https://egoitza.gipuzkoa.eus/es/proteccion-datos/ejercicio-derechos</w:t>
        </w:r>
      </w:hyperlink>
    </w:p>
    <w:p w:rsidR="006760FC" w:rsidRDefault="006760FC" w:rsidP="006760FC">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Se podrá presentar reclamación ante la autoridad de control en materia de protección de datos competente (Autoridad Vasca de Protección de datos:</w:t>
      </w:r>
      <w:r w:rsidRPr="00CE04FB">
        <w:rPr>
          <w:color w:val="FF0000"/>
        </w:rPr>
        <w:t xml:space="preserve"> </w:t>
      </w:r>
      <w:hyperlink r:id="rId18" w:history="1">
        <w:r w:rsidRPr="006760FC">
          <w:rPr>
            <w:rStyle w:val="Hiperesteka"/>
            <w:rFonts w:ascii="Arial" w:hAnsi="Arial" w:cs="Arial"/>
            <w:sz w:val="20"/>
            <w:szCs w:val="20"/>
          </w:rPr>
          <w:t>https://www.avpd.eus/inicio</w:t>
        </w:r>
      </w:hyperlink>
      <w:r w:rsidRPr="006760FC">
        <w:t>),</w:t>
      </w:r>
      <w:r w:rsidRPr="006760FC">
        <w:rPr>
          <w:rFonts w:ascii="Arial" w:hAnsi="Arial" w:cs="Arial"/>
          <w:sz w:val="20"/>
          <w:szCs w:val="20"/>
        </w:rPr>
        <w:t xml:space="preserve"> cuando no haya obtenido satisfacción en el ejercicio de sus derechos.</w:t>
      </w:r>
    </w:p>
    <w:p w:rsidR="006F0810" w:rsidRPr="006405BE" w:rsidRDefault="006760FC" w:rsidP="006405BE">
      <w:pPr>
        <w:pStyle w:val="Zerrenda-paragrafoa"/>
        <w:numPr>
          <w:ilvl w:val="0"/>
          <w:numId w:val="30"/>
        </w:numPr>
        <w:spacing w:before="60" w:after="160" w:line="259" w:lineRule="auto"/>
        <w:ind w:left="567" w:hanging="284"/>
        <w:jc w:val="both"/>
        <w:rPr>
          <w:rFonts w:ascii="Arial" w:hAnsi="Arial" w:cs="Arial"/>
          <w:sz w:val="20"/>
          <w:szCs w:val="20"/>
        </w:rPr>
      </w:pPr>
      <w:r w:rsidRPr="006760FC">
        <w:rPr>
          <w:rFonts w:ascii="Arial" w:hAnsi="Arial" w:cs="Arial"/>
          <w:sz w:val="20"/>
          <w:szCs w:val="20"/>
        </w:rPr>
        <w:t>Información adicional en la sede electrónica de la Diputación Foral de Gipuzkoa, en el siguiente apartado:</w:t>
      </w:r>
      <w:r w:rsidRPr="006760FC">
        <w:rPr>
          <w:color w:val="FF0000"/>
        </w:rPr>
        <w:t xml:space="preserve"> </w:t>
      </w:r>
      <w:r w:rsidRPr="006760FC">
        <w:rPr>
          <w:rStyle w:val="Hiperesteka"/>
          <w:rFonts w:ascii="Arial" w:hAnsi="Arial" w:cs="Arial"/>
          <w:sz w:val="20"/>
          <w:szCs w:val="20"/>
        </w:rPr>
        <w:t>https://egoitza.gipuzkoa.eus/es/registro-de-actividades-y-tratamiento-de-datos</w:t>
      </w:r>
    </w:p>
    <w:p w:rsidR="00367F2F" w:rsidRPr="006918E8" w:rsidRDefault="00367F2F" w:rsidP="00233FE9">
      <w:pPr>
        <w:pStyle w:val="2izenburua"/>
        <w:spacing w:line="240" w:lineRule="atLeast"/>
        <w:jc w:val="both"/>
        <w:rPr>
          <w:i w:val="0"/>
          <w:iCs w:val="0"/>
          <w:sz w:val="22"/>
          <w:szCs w:val="22"/>
        </w:rPr>
      </w:pPr>
      <w:bookmarkStart w:id="122" w:name="Cl_19"/>
      <w:bookmarkStart w:id="123" w:name="_Toc197524850"/>
      <w:r w:rsidRPr="006918E8">
        <w:rPr>
          <w:i w:val="0"/>
          <w:iCs w:val="0"/>
          <w:sz w:val="22"/>
        </w:rPr>
        <w:t xml:space="preserve">19.- </w:t>
      </w:r>
      <w:bookmarkEnd w:id="122"/>
      <w:r w:rsidRPr="006918E8">
        <w:rPr>
          <w:i w:val="0"/>
          <w:iCs w:val="0"/>
          <w:sz w:val="22"/>
        </w:rPr>
        <w:t>Archivo electrónico nº UNO: “DOCUMENTACIÓN ACREDITATIVA DEL CUMPLIMIENTO DE LOS REQUISITOS PREVIOS”</w:t>
      </w:r>
      <w:bookmarkEnd w:id="121"/>
      <w:bookmarkEnd w:id="123"/>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4" w:name="_Hlt505787159"/>
        <w:r w:rsidRPr="006918E8">
          <w:rPr>
            <w:rStyle w:val="Hiperesteka"/>
            <w:rFonts w:ascii="Arial" w:hAnsi="Arial" w:cs="Arial"/>
            <w:b/>
          </w:rPr>
          <w:t>o</w:t>
        </w:r>
        <w:bookmarkEnd w:id="124"/>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5" w:name="_Hlt505787319"/>
        <w:r w:rsidRPr="006918E8">
          <w:rPr>
            <w:rStyle w:val="Hiperesteka"/>
            <w:rFonts w:ascii="Arial" w:hAnsi="Arial" w:cs="Arial"/>
            <w:b/>
          </w:rPr>
          <w:t xml:space="preserve"> </w:t>
        </w:r>
        <w:bookmarkEnd w:id="125"/>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6" w:name="_Hlt505787521"/>
        <w:r w:rsidRPr="006918E8">
          <w:rPr>
            <w:rStyle w:val="Hiperesteka"/>
            <w:rFonts w:ascii="Arial" w:hAnsi="Arial" w:cs="Arial"/>
            <w:b/>
          </w:rPr>
          <w:t>e</w:t>
        </w:r>
        <w:bookmarkEnd w:id="126"/>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w:t>
      </w:r>
      <w:r w:rsidRPr="006918E8">
        <w:rPr>
          <w:rFonts w:ascii="Arial" w:hAnsi="Arial" w:cs="Arial"/>
        </w:rPr>
        <w:lastRenderedPageBreak/>
        <w:t xml:space="preserve">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7" w:name="_Hlt505787605"/>
        <w:r w:rsidRPr="006918E8">
          <w:rPr>
            <w:rStyle w:val="Hiperesteka"/>
            <w:rFonts w:ascii="Arial" w:hAnsi="Arial" w:cs="Arial"/>
            <w:b/>
            <w:bCs/>
          </w:rPr>
          <w:t>o</w:t>
        </w:r>
        <w:bookmarkStart w:id="128" w:name="_Hlt504930633"/>
        <w:bookmarkStart w:id="129" w:name="_Hlt504930634"/>
        <w:bookmarkEnd w:id="127"/>
        <w:r w:rsidRPr="006918E8">
          <w:rPr>
            <w:rStyle w:val="Hiperesteka"/>
            <w:rFonts w:ascii="Arial" w:hAnsi="Arial" w:cs="Arial"/>
            <w:b/>
            <w:bCs/>
          </w:rPr>
          <w:t xml:space="preserve"> </w:t>
        </w:r>
        <w:bookmarkEnd w:id="128"/>
        <w:bookmarkEnd w:id="129"/>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0" w:name="_Hlt505787650"/>
        <w:r w:rsidRPr="006918E8">
          <w:rPr>
            <w:rStyle w:val="Hiperesteka"/>
            <w:rFonts w:ascii="Arial" w:hAnsi="Arial" w:cs="Arial"/>
            <w:b/>
          </w:rPr>
          <w:t>e</w:t>
        </w:r>
        <w:bookmarkStart w:id="131" w:name="_Hlt505787678"/>
        <w:bookmarkEnd w:id="130"/>
        <w:r w:rsidRPr="006918E8">
          <w:rPr>
            <w:rStyle w:val="Hiperesteka"/>
            <w:rFonts w:ascii="Arial" w:hAnsi="Arial" w:cs="Arial"/>
            <w:b/>
          </w:rPr>
          <w:t>x</w:t>
        </w:r>
        <w:bookmarkEnd w:id="131"/>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lastRenderedPageBreak/>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2" w:name="Cl_20"/>
      <w:bookmarkStart w:id="133" w:name="_Toc506479378"/>
      <w:bookmarkStart w:id="134" w:name="_Toc197524851"/>
      <w:r w:rsidRPr="006918E8">
        <w:rPr>
          <w:i w:val="0"/>
          <w:iCs w:val="0"/>
          <w:sz w:val="22"/>
          <w:szCs w:val="22"/>
        </w:rPr>
        <w:t xml:space="preserve">20.- </w:t>
      </w:r>
      <w:bookmarkEnd w:id="132"/>
      <w:r w:rsidRPr="006918E8">
        <w:rPr>
          <w:i w:val="0"/>
          <w:iCs w:val="0"/>
          <w:sz w:val="22"/>
          <w:szCs w:val="22"/>
        </w:rPr>
        <w:t>Archivo electrónico nº DOS: “DOCUMENTACIÓN A VALORAR CONFORME A UN JUICIO DE VALOR”</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5" w:name="Cl_21"/>
      <w:bookmarkStart w:id="136" w:name="_Toc506479379"/>
      <w:bookmarkStart w:id="137" w:name="_Toc197524852"/>
      <w:r w:rsidRPr="006918E8">
        <w:rPr>
          <w:i w:val="0"/>
          <w:iCs w:val="0"/>
          <w:sz w:val="22"/>
          <w:szCs w:val="22"/>
        </w:rPr>
        <w:t xml:space="preserve">21.- </w:t>
      </w:r>
      <w:bookmarkEnd w:id="135"/>
      <w:r w:rsidRPr="006918E8">
        <w:rPr>
          <w:i w:val="0"/>
          <w:iCs w:val="0"/>
          <w:sz w:val="22"/>
          <w:szCs w:val="22"/>
        </w:rPr>
        <w:t>Archivo electrónico nº TRES: “OFERTA ECONÓMICA Y DOCUMENTACIÓN EVALUABLE MEDIANTE LA APLICACIÓN DE FÓRMULAS”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8" w:name="_Hlt505787951"/>
        <w:r w:rsidRPr="006918E8">
          <w:rPr>
            <w:rStyle w:val="Hiperesteka"/>
            <w:rFonts w:ascii="Arial" w:hAnsi="Arial" w:cs="Arial"/>
            <w:b/>
          </w:rPr>
          <w:t>x</w:t>
        </w:r>
        <w:bookmarkStart w:id="139" w:name="_Hlt504930997"/>
        <w:bookmarkEnd w:id="138"/>
        <w:r w:rsidRPr="006918E8">
          <w:rPr>
            <w:rStyle w:val="Hiperesteka"/>
            <w:rFonts w:ascii="Arial" w:hAnsi="Arial" w:cs="Arial"/>
            <w:b/>
          </w:rPr>
          <w:t>o</w:t>
        </w:r>
        <w:bookmarkEnd w:id="139"/>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0" w:name="_Toc506479380"/>
      <w:bookmarkStart w:id="141" w:name="_Toc197524853"/>
      <w:r w:rsidRPr="006918E8">
        <w:rPr>
          <w:i w:val="0"/>
          <w:iCs w:val="0"/>
          <w:sz w:val="22"/>
          <w:szCs w:val="22"/>
        </w:rPr>
        <w:lastRenderedPageBreak/>
        <w:t>22.- Admisibilidad de variantes</w:t>
      </w:r>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2" w:name="_Toc463331542"/>
      <w:bookmarkStart w:id="143"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4" w:name="_Toc197524854"/>
      <w:r w:rsidRPr="006918E8">
        <w:rPr>
          <w:i w:val="0"/>
          <w:iCs w:val="0"/>
          <w:sz w:val="22"/>
          <w:szCs w:val="22"/>
        </w:rPr>
        <w:t>23.- Efectos de la presentación de proposiciones</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5" w:name="_Toc463331543"/>
      <w:bookmarkStart w:id="146" w:name="_Toc506479382"/>
      <w:bookmarkStart w:id="147" w:name="_Toc197524855"/>
      <w:r w:rsidRPr="006918E8">
        <w:rPr>
          <w:i w:val="0"/>
          <w:iCs w:val="0"/>
          <w:sz w:val="22"/>
          <w:szCs w:val="22"/>
        </w:rPr>
        <w:t>24.- Mesa de contratación</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8" w:name="_Toc463331544"/>
      <w:bookmarkStart w:id="149"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w:t>
      </w:r>
      <w:r w:rsidRPr="00167A9B">
        <w:rPr>
          <w:rFonts w:ascii="Arial" w:hAnsi="Arial" w:cs="Arial"/>
        </w:rPr>
        <w:lastRenderedPageBreak/>
        <w:t>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0" w:name="_Toc197524856"/>
      <w:r w:rsidRPr="006918E8">
        <w:rPr>
          <w:i w:val="0"/>
          <w:iCs w:val="0"/>
          <w:sz w:val="22"/>
        </w:rPr>
        <w:t>25.- Apertura y examen de las proposiciones</w:t>
      </w:r>
      <w:bookmarkEnd w:id="148"/>
      <w:bookmarkEnd w:id="149"/>
      <w:bookmarkEnd w:id="150"/>
    </w:p>
    <w:p w:rsidR="00367F2F" w:rsidRPr="006918E8" w:rsidRDefault="00367F2F" w:rsidP="00C2570B">
      <w:pPr>
        <w:pStyle w:val="3izenburua"/>
        <w:spacing w:line="240" w:lineRule="atLeast"/>
        <w:jc w:val="both"/>
        <w:rPr>
          <w:iCs/>
          <w:sz w:val="22"/>
          <w:szCs w:val="22"/>
        </w:rPr>
      </w:pPr>
      <w:bookmarkStart w:id="151" w:name="_Toc463331545"/>
      <w:bookmarkStart w:id="152" w:name="_Toc506479384"/>
      <w:bookmarkStart w:id="153" w:name="_Toc197524857"/>
      <w:r w:rsidRPr="006918E8">
        <w:rPr>
          <w:iCs/>
          <w:sz w:val="22"/>
          <w:szCs w:val="22"/>
        </w:rPr>
        <w:t>25.1.- Apertura de los archivos electrónicos nº UNO y calificación de la documentación administrativa</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4" w:name="_Toc463331546"/>
      <w:bookmarkStart w:id="155" w:name="_Toc506479385"/>
      <w:bookmarkStart w:id="156" w:name="_Toc197524858"/>
      <w:r w:rsidRPr="006918E8">
        <w:rPr>
          <w:iCs/>
          <w:sz w:val="22"/>
          <w:szCs w:val="22"/>
        </w:rPr>
        <w:t>25.2.- Apertura y examen de los archivos electrónicos nº DOS (sólo cuando exista archivo electrónico nº DOS)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7" w:name="_Toc463331547"/>
      <w:bookmarkStart w:id="158" w:name="_Toc506479386"/>
      <w:bookmarkStart w:id="159" w:name="_Toc197524859"/>
      <w:r w:rsidRPr="006918E8">
        <w:rPr>
          <w:iCs/>
          <w:sz w:val="22"/>
          <w:szCs w:val="22"/>
        </w:rPr>
        <w:t>25.3.- Apertura y examen de los archivos electrónicos nº TRES</w:t>
      </w:r>
      <w:bookmarkEnd w:id="157"/>
      <w:bookmarkEnd w:id="158"/>
      <w:bookmarkEnd w:id="159"/>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lastRenderedPageBreak/>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0" w:name="_Toc197524860"/>
      <w:r w:rsidRPr="006918E8">
        <w:rPr>
          <w:iCs/>
          <w:sz w:val="22"/>
          <w:szCs w:val="22"/>
        </w:rPr>
        <w:t>25.4.- Actas de la mesa de contratación</w:t>
      </w:r>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1" w:name="_Toc463331548"/>
      <w:bookmarkStart w:id="162" w:name="_Toc506479387"/>
      <w:bookmarkStart w:id="163" w:name="_Toc197524861"/>
      <w:r w:rsidRPr="006918E8">
        <w:rPr>
          <w:i w:val="0"/>
          <w:iCs w:val="0"/>
          <w:sz w:val="22"/>
          <w:szCs w:val="22"/>
        </w:rPr>
        <w:t>26.- Publicidad del resultado de los actos de la mesa de contratación y notificación a las licitadoras afectadas</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4" w:name="_Toc463331549"/>
      <w:bookmarkStart w:id="165" w:name="_Toc506479388"/>
      <w:bookmarkStart w:id="166" w:name="_Toc197524862"/>
      <w:r w:rsidRPr="006918E8">
        <w:rPr>
          <w:i w:val="0"/>
          <w:iCs w:val="0"/>
          <w:sz w:val="22"/>
          <w:szCs w:val="22"/>
        </w:rPr>
        <w:t>27.- Criterios de adjudicación</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8"/>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1" w:name="_Toc197524863"/>
      <w:r w:rsidRPr="006918E8">
        <w:rPr>
          <w:i w:val="0"/>
          <w:iCs w:val="0"/>
          <w:sz w:val="22"/>
          <w:szCs w:val="22"/>
        </w:rPr>
        <w:t>28.- Valoración de las ofertas</w:t>
      </w:r>
      <w:bookmarkEnd w:id="169"/>
      <w:bookmarkEnd w:id="170"/>
      <w:bookmarkEnd w:id="171"/>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lastRenderedPageBreak/>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2" w:name="_Toc463331551"/>
      <w:bookmarkStart w:id="173" w:name="_Toc506479390"/>
      <w:bookmarkStart w:id="174" w:name="_Toc197524864"/>
      <w:r w:rsidRPr="006918E8">
        <w:rPr>
          <w:i w:val="0"/>
          <w:iCs w:val="0"/>
          <w:sz w:val="22"/>
          <w:szCs w:val="22"/>
        </w:rPr>
        <w:t>29.- Aclaración de ofertas</w:t>
      </w:r>
      <w:bookmarkEnd w:id="172"/>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5" w:name="_Toc463331552"/>
      <w:bookmarkStart w:id="176" w:name="_Toc506479391"/>
      <w:bookmarkStart w:id="177" w:name="_Toc197524865"/>
      <w:r w:rsidRPr="006918E8">
        <w:rPr>
          <w:i w:val="0"/>
          <w:iCs w:val="0"/>
          <w:sz w:val="22"/>
          <w:szCs w:val="22"/>
        </w:rPr>
        <w:t xml:space="preserve">30.- Ofertas con valores </w:t>
      </w:r>
      <w:bookmarkEnd w:id="175"/>
      <w:r w:rsidRPr="006918E8">
        <w:rPr>
          <w:i w:val="0"/>
          <w:iCs w:val="0"/>
          <w:sz w:val="22"/>
          <w:szCs w:val="22"/>
        </w:rPr>
        <w:t>anormalmente bajos</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8" w:name="_Toc463331553"/>
      <w:bookmarkStart w:id="179"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bookmarkStart w:id="180" w:name="_Toc197524866"/>
      <w:r w:rsidRPr="006918E8">
        <w:rPr>
          <w:i w:val="0"/>
          <w:iCs w:val="0"/>
          <w:sz w:val="22"/>
          <w:szCs w:val="22"/>
        </w:rPr>
        <w:t>31.- Sucesión en el procedimiento</w:t>
      </w:r>
      <w:bookmarkEnd w:id="178"/>
      <w:bookmarkEnd w:id="179"/>
      <w:bookmarkEnd w:id="180"/>
    </w:p>
    <w:p w:rsidR="00367F2F" w:rsidRPr="006918E8" w:rsidRDefault="00367F2F" w:rsidP="00233FE9">
      <w:pPr>
        <w:spacing w:before="60" w:line="240" w:lineRule="atLeast"/>
        <w:jc w:val="both"/>
        <w:rPr>
          <w:rFonts w:ascii="Arial" w:hAnsi="Arial" w:cs="Arial"/>
        </w:rPr>
      </w:pPr>
      <w:bookmarkStart w:id="181"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2" w:name="_Toc197524867"/>
      <w:r w:rsidRPr="006918E8">
        <w:rPr>
          <w:i w:val="0"/>
          <w:iCs w:val="0"/>
          <w:sz w:val="22"/>
          <w:szCs w:val="22"/>
        </w:rPr>
        <w:lastRenderedPageBreak/>
        <w:t>32.- Decisión de no adjudicar o celebrar el contrato y desistimiento del procedimiento de adjudicación por la Administración</w:t>
      </w:r>
      <w:bookmarkEnd w:id="181"/>
      <w:bookmarkEnd w:id="18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3" w:name="_Toc463331554"/>
      <w:bookmarkStart w:id="184" w:name="_Toc506479393"/>
      <w:bookmarkStart w:id="185" w:name="_Toc197524868"/>
      <w:r w:rsidRPr="006918E8">
        <w:rPr>
          <w:i w:val="0"/>
          <w:iCs w:val="0"/>
          <w:sz w:val="22"/>
          <w:szCs w:val="22"/>
        </w:rPr>
        <w:t>33.- Adjudicación</w:t>
      </w:r>
      <w:bookmarkEnd w:id="183"/>
      <w:bookmarkEnd w:id="184"/>
      <w:bookmarkEnd w:id="185"/>
    </w:p>
    <w:p w:rsidR="00367F2F" w:rsidRPr="00543BD7" w:rsidRDefault="00367F2F" w:rsidP="00172C92">
      <w:pPr>
        <w:pStyle w:val="3izenburua"/>
        <w:spacing w:line="240" w:lineRule="atLeast"/>
        <w:jc w:val="both"/>
        <w:rPr>
          <w:sz w:val="22"/>
          <w:szCs w:val="22"/>
        </w:rPr>
      </w:pPr>
      <w:bookmarkStart w:id="186" w:name="_Toc463331555"/>
      <w:bookmarkStart w:id="187" w:name="_Toc506479394"/>
      <w:bookmarkStart w:id="188" w:name="_Toc197524869"/>
      <w:r w:rsidRPr="00543BD7">
        <w:rPr>
          <w:sz w:val="22"/>
          <w:szCs w:val="22"/>
        </w:rPr>
        <w:t>33.1.- Clasificación de las ofertas y propuesta de adjudicación</w:t>
      </w:r>
      <w:bookmarkEnd w:id="186"/>
      <w:bookmarkEnd w:id="187"/>
      <w:bookmarkEnd w:id="188"/>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esteka"/>
            <w:rFonts w:ascii="Arial" w:hAnsi="Arial" w:cs="Arial"/>
            <w:b/>
            <w:bCs/>
          </w:rPr>
          <w:t>apartado 1</w:t>
        </w:r>
        <w:r w:rsidR="00206F5B" w:rsidRPr="00C23A92">
          <w:rPr>
            <w:rStyle w:val="Hiperesteka"/>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89" w:name="_25.2.-_Presentación_de"/>
      <w:bookmarkStart w:id="190" w:name="_31.2.-_Presentación_de"/>
      <w:bookmarkStart w:id="191" w:name="Cl_33_2"/>
      <w:bookmarkStart w:id="192" w:name="_Toc463331556"/>
      <w:bookmarkStart w:id="193" w:name="_Toc506479395"/>
      <w:bookmarkStart w:id="194" w:name="_Toc197524870"/>
      <w:bookmarkEnd w:id="189"/>
      <w:bookmarkEnd w:id="190"/>
      <w:r w:rsidRPr="00543BD7">
        <w:rPr>
          <w:color w:val="000000"/>
          <w:sz w:val="22"/>
          <w:szCs w:val="22"/>
        </w:rPr>
        <w:t xml:space="preserve">33.2.- </w:t>
      </w:r>
      <w:bookmarkEnd w:id="191"/>
      <w:r w:rsidRPr="00543BD7">
        <w:rPr>
          <w:color w:val="000000"/>
          <w:sz w:val="22"/>
          <w:szCs w:val="22"/>
        </w:rPr>
        <w:t>Presentación de la documentación justificativa del cumplimiento de los requisitos previos por la licitadora que haya presentado la oferta con mejor relación calidad-precio</w:t>
      </w:r>
      <w:bookmarkEnd w:id="192"/>
      <w:bookmarkEnd w:id="193"/>
      <w:bookmarkEnd w:id="1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 xml:space="preserve">La presentación del certificado de inscripción en el Registro Oficial de Licitadores y Empresas Clasificadas del Sector Público tendrá los efectos previstos en los artículos 87.2 y 96 de la LCSP </w:t>
      </w:r>
      <w:r w:rsidRPr="006918E8">
        <w:rPr>
          <w:rFonts w:ascii="Arial" w:hAnsi="Arial" w:cs="Arial"/>
        </w:rPr>
        <w:lastRenderedPageBreak/>
        <w:t>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5" w:name="_Toc463331557"/>
      <w:bookmarkStart w:id="196" w:name="_Toc506479396"/>
      <w:bookmarkStart w:id="197" w:name="_Toc197524871"/>
      <w:r w:rsidRPr="00543BD7">
        <w:rPr>
          <w:color w:val="000000"/>
          <w:sz w:val="22"/>
          <w:szCs w:val="22"/>
        </w:rPr>
        <w:t>33.3.- Garantía definitiva</w:t>
      </w:r>
      <w:bookmarkEnd w:id="195"/>
      <w:bookmarkEnd w:id="196"/>
      <w:bookmarkEnd w:id="197"/>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w:t>
      </w:r>
      <w:r w:rsidRPr="006918E8">
        <w:rPr>
          <w:rFonts w:ascii="Arial" w:hAnsi="Arial" w:cs="Arial"/>
        </w:rPr>
        <w:lastRenderedPageBreak/>
        <w:t>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8" w:name="_Toc463331558"/>
      <w:bookmarkStart w:id="199"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0" w:name="_Toc463331559"/>
      <w:bookmarkStart w:id="201" w:name="_Toc506479398"/>
      <w:bookmarkStart w:id="202" w:name="_Toc197524872"/>
      <w:bookmarkEnd w:id="198"/>
      <w:bookmarkEnd w:id="199"/>
      <w:r w:rsidRPr="00543BD7">
        <w:rPr>
          <w:color w:val="000000"/>
          <w:sz w:val="22"/>
          <w:szCs w:val="22"/>
        </w:rPr>
        <w:t>33.4.- Adjudicación</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3" w:name="_Toc463331560"/>
      <w:bookmarkStart w:id="204" w:name="_Toc506479399"/>
      <w:bookmarkStart w:id="205" w:name="_Toc197524873"/>
      <w:r w:rsidRPr="006918E8">
        <w:rPr>
          <w:i w:val="0"/>
          <w:iCs w:val="0"/>
          <w:sz w:val="22"/>
          <w:szCs w:val="22"/>
        </w:rPr>
        <w:t>34.- Formalización del contrato</w:t>
      </w:r>
      <w:bookmarkEnd w:id="203"/>
      <w:bookmarkEnd w:id="204"/>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6" w:name="_Toc463331561"/>
      <w:bookmarkStart w:id="207" w:name="_Toc506479400"/>
      <w:bookmarkStart w:id="208" w:name="_Toc197524874"/>
      <w:r w:rsidRPr="006918E8">
        <w:rPr>
          <w:sz w:val="22"/>
          <w:szCs w:val="22"/>
        </w:rPr>
        <w:t>CAPÍTULO III - EJECUCIÓN DEL CONTRA</w:t>
      </w:r>
      <w:bookmarkEnd w:id="206"/>
      <w:r w:rsidRPr="006918E8">
        <w:rPr>
          <w:sz w:val="22"/>
          <w:szCs w:val="22"/>
        </w:rPr>
        <w:t>TO</w:t>
      </w:r>
      <w:bookmarkEnd w:id="207"/>
      <w:bookmarkEnd w:id="208"/>
    </w:p>
    <w:p w:rsidR="00367F2F" w:rsidRPr="006918E8" w:rsidRDefault="00367F2F" w:rsidP="00233FE9">
      <w:pPr>
        <w:pStyle w:val="2izenburua"/>
        <w:spacing w:line="240" w:lineRule="atLeast"/>
        <w:jc w:val="both"/>
        <w:rPr>
          <w:i w:val="0"/>
          <w:iCs w:val="0"/>
          <w:sz w:val="22"/>
          <w:szCs w:val="22"/>
        </w:rPr>
      </w:pPr>
      <w:bookmarkStart w:id="209" w:name="_Toc506479401"/>
      <w:bookmarkStart w:id="210" w:name="_Toc197524875"/>
      <w:bookmarkStart w:id="211" w:name="_Toc463331562"/>
      <w:r w:rsidRPr="006918E8">
        <w:rPr>
          <w:i w:val="0"/>
          <w:iCs w:val="0"/>
          <w:sz w:val="22"/>
        </w:rPr>
        <w:t>35.-</w:t>
      </w:r>
      <w:r w:rsidRPr="006918E8">
        <w:rPr>
          <w:i w:val="0"/>
          <w:iCs w:val="0"/>
          <w:sz w:val="22"/>
          <w:szCs w:val="22"/>
        </w:rPr>
        <w:t xml:space="preserve"> Responsable del contrato</w:t>
      </w:r>
      <w:bookmarkEnd w:id="209"/>
      <w:bookmarkEnd w:id="210"/>
      <w:r w:rsidRPr="006918E8">
        <w:rPr>
          <w:i w:val="0"/>
          <w:iCs w:val="0"/>
          <w:sz w:val="22"/>
          <w:szCs w:val="22"/>
        </w:rPr>
        <w:t xml:space="preserve"> </w:t>
      </w:r>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2" w:name="_Toc463331564"/>
      <w:bookmarkStart w:id="213" w:name="_Toc506479402"/>
      <w:bookmarkStart w:id="214" w:name="_Toc197524876"/>
      <w:r w:rsidRPr="006918E8">
        <w:rPr>
          <w:i w:val="0"/>
          <w:iCs w:val="0"/>
          <w:sz w:val="22"/>
        </w:rPr>
        <w:t>36.- Sucesión en la persona de la contratista</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5" w:name="_Toc463331565"/>
      <w:bookmarkStart w:id="216" w:name="_Toc506479403"/>
      <w:bookmarkStart w:id="217" w:name="_Toc197524877"/>
      <w:r w:rsidRPr="006918E8">
        <w:rPr>
          <w:i w:val="0"/>
          <w:iCs w:val="0"/>
          <w:sz w:val="22"/>
          <w:szCs w:val="22"/>
        </w:rPr>
        <w:lastRenderedPageBreak/>
        <w:t>37.- Cesión del contrato</w:t>
      </w:r>
      <w:bookmarkEnd w:id="215"/>
      <w:bookmarkEnd w:id="216"/>
      <w:bookmarkEnd w:id="217"/>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8" w:name="_Toc463331566"/>
      <w:bookmarkStart w:id="219" w:name="_Toc506479404"/>
      <w:bookmarkStart w:id="220" w:name="_Toc197524878"/>
      <w:r w:rsidRPr="006918E8">
        <w:rPr>
          <w:i w:val="0"/>
          <w:iCs w:val="0"/>
          <w:sz w:val="22"/>
          <w:szCs w:val="22"/>
        </w:rPr>
        <w:t>38.- Condiciones y obligaciones de la empresa contratista</w:t>
      </w:r>
      <w:bookmarkEnd w:id="218"/>
      <w:bookmarkEnd w:id="219"/>
      <w:bookmarkEnd w:id="220"/>
    </w:p>
    <w:p w:rsidR="00367F2F" w:rsidRPr="006918E8" w:rsidRDefault="00367F2F" w:rsidP="006D5E93">
      <w:pPr>
        <w:pStyle w:val="3izenburua"/>
        <w:spacing w:line="240" w:lineRule="atLeast"/>
        <w:jc w:val="both"/>
        <w:rPr>
          <w:sz w:val="22"/>
          <w:szCs w:val="22"/>
        </w:rPr>
      </w:pPr>
      <w:bookmarkStart w:id="221" w:name="_Toc463331567"/>
      <w:bookmarkStart w:id="222" w:name="_Toc506479405"/>
      <w:bookmarkStart w:id="223" w:name="_Toc197524879"/>
      <w:r w:rsidRPr="006918E8">
        <w:rPr>
          <w:sz w:val="22"/>
          <w:szCs w:val="22"/>
        </w:rPr>
        <w:t>38.1.- Condiciones generales</w:t>
      </w:r>
      <w:bookmarkEnd w:id="221"/>
      <w:bookmarkEnd w:id="222"/>
      <w:bookmarkEnd w:id="223"/>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4" w:name="_Hlt107312100"/>
      <w:bookmarkEnd w:id="224"/>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5"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6" w:name="_Toc197524880"/>
      <w:r w:rsidRPr="006918E8">
        <w:rPr>
          <w:sz w:val="22"/>
          <w:szCs w:val="22"/>
        </w:rPr>
        <w:lastRenderedPageBreak/>
        <w:t>38.2.- Condiciones especiales de ejecución del contrato</w:t>
      </w:r>
      <w:bookmarkEnd w:id="225"/>
      <w:bookmarkEnd w:id="22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7" w:name="_Toc463331568"/>
      <w:bookmarkStart w:id="228" w:name="_Toc506479407"/>
      <w:bookmarkStart w:id="229" w:name="_Toc197524881"/>
      <w:r w:rsidRPr="006918E8">
        <w:rPr>
          <w:rFonts w:cs="Arial"/>
          <w:sz w:val="20"/>
          <w:lang w:val="es-ES"/>
        </w:rPr>
        <w:t>38.2.1.- Obligaciones laborales, sociales y de protección del medio ambiente</w:t>
      </w:r>
      <w:bookmarkEnd w:id="227"/>
      <w:bookmarkEnd w:id="228"/>
      <w:bookmarkEnd w:id="229"/>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w:t>
      </w:r>
      <w:r w:rsidRPr="006918E8">
        <w:rPr>
          <w:rFonts w:ascii="Arial" w:hAnsi="Arial" w:cs="Arial"/>
        </w:rPr>
        <w:lastRenderedPageBreak/>
        <w:t>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0" w:name="Cl_38_2_2"/>
      <w:bookmarkStart w:id="231" w:name="_Toc197524882"/>
      <w:r w:rsidRPr="006918E8">
        <w:rPr>
          <w:rFonts w:cs="Arial"/>
          <w:sz w:val="20"/>
          <w:lang w:val="es-ES"/>
        </w:rPr>
        <w:t xml:space="preserve">38.2.2.- </w:t>
      </w:r>
      <w:bookmarkEnd w:id="230"/>
      <w:r w:rsidRPr="006918E8">
        <w:rPr>
          <w:rFonts w:cs="Arial"/>
          <w:sz w:val="20"/>
          <w:lang w:val="es-ES"/>
        </w:rPr>
        <w:t>Obligaciones relativas al personal afecto a la ejecución del contrato</w:t>
      </w:r>
      <w:bookmarkEnd w:id="231"/>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2" w:name="_Toc197524883"/>
      <w:r w:rsidRPr="006918E8">
        <w:rPr>
          <w:rFonts w:cs="Arial"/>
          <w:sz w:val="20"/>
          <w:lang w:val="es-ES"/>
        </w:rPr>
        <w:t>38.2.3.- Obligaciones en supuestos de subrogación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6918E8">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Pr>
          <w:rFonts w:ascii="Arial" w:hAnsi="Arial" w:cs="Arial"/>
          <w:color w:val="auto"/>
          <w:sz w:val="20"/>
        </w:rPr>
        <w:t>.</w:t>
      </w:r>
    </w:p>
    <w:p w:rsidR="00367F2F" w:rsidRPr="006918E8" w:rsidRDefault="00D67C53" w:rsidP="0077687A">
      <w:pPr>
        <w:pStyle w:val="texto"/>
        <w:shd w:val="clear" w:color="auto" w:fill="FFFFFF"/>
        <w:spacing w:before="60" w:after="0" w:line="240" w:lineRule="atLeast"/>
        <w:ind w:left="0" w:right="0" w:firstLine="0"/>
        <w:rPr>
          <w:rFonts w:ascii="Arial" w:hAnsi="Arial" w:cs="Arial"/>
          <w:color w:val="auto"/>
          <w:sz w:val="20"/>
        </w:rPr>
      </w:pPr>
      <w:r>
        <w:rPr>
          <w:rFonts w:ascii="Arial" w:hAnsi="Arial" w:cs="Arial"/>
          <w:color w:val="auto"/>
          <w:sz w:val="20"/>
        </w:rPr>
        <w:t xml:space="preserve">6.- </w:t>
      </w:r>
      <w:r w:rsidRPr="00D67C53">
        <w:rPr>
          <w:rFonts w:ascii="Arial" w:hAnsi="Arial" w:cs="Arial"/>
          <w:color w:val="auto"/>
          <w:sz w:val="20"/>
        </w:rPr>
        <w:t>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6918E8">
        <w:rPr>
          <w:rFonts w:ascii="Arial" w:hAnsi="Arial" w:cs="Arial"/>
          <w:color w:val="auto"/>
          <w:sz w:val="20"/>
        </w:rPr>
        <w:t>.</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3" w:name="_Toc197524884"/>
      <w:r>
        <w:rPr>
          <w:rFonts w:cs="Arial"/>
          <w:sz w:val="20"/>
          <w:lang w:val="es-ES"/>
        </w:rPr>
        <w:t>38.2.4</w:t>
      </w:r>
      <w:r w:rsidR="00367F2F" w:rsidRPr="006918E8">
        <w:rPr>
          <w:rFonts w:cs="Arial"/>
          <w:sz w:val="20"/>
          <w:lang w:val="es-ES"/>
        </w:rPr>
        <w:t>.- Obligaciones en materia de igualdad de mujeres y hombres</w:t>
      </w:r>
      <w:bookmarkEnd w:id="233"/>
    </w:p>
    <w:p w:rsidR="00367F2F" w:rsidRPr="006918E8" w:rsidRDefault="00367F2F" w:rsidP="002F7BA7">
      <w:pPr>
        <w:autoSpaceDE w:val="0"/>
        <w:autoSpaceDN w:val="0"/>
        <w:adjustRightInd w:val="0"/>
        <w:spacing w:before="60" w:line="240" w:lineRule="atLeast"/>
        <w:jc w:val="both"/>
        <w:rPr>
          <w:rFonts w:ascii="Arial" w:hAnsi="Arial" w:cs="Arial"/>
        </w:rPr>
      </w:pPr>
      <w:bookmarkStart w:id="234" w:name="_Toc463331569"/>
      <w:bookmarkStart w:id="23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6" w:name="_Toc197524885"/>
      <w:r>
        <w:rPr>
          <w:rFonts w:cs="Arial"/>
          <w:sz w:val="20"/>
          <w:lang w:val="es-ES"/>
        </w:rPr>
        <w:t>38.2.5</w:t>
      </w:r>
      <w:r w:rsidR="00367F2F" w:rsidRPr="006918E8">
        <w:rPr>
          <w:rFonts w:cs="Arial"/>
          <w:sz w:val="20"/>
          <w:lang w:val="es-ES"/>
        </w:rPr>
        <w:t>.- Obligaciones en supuestos de subcontratación</w:t>
      </w:r>
      <w:bookmarkEnd w:id="234"/>
      <w:bookmarkEnd w:id="235"/>
      <w:bookmarkEnd w:id="236"/>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lastRenderedPageBreak/>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37" w:name="_Toc506479410"/>
      <w:bookmarkStart w:id="238" w:name="_Toc197524886"/>
      <w:bookmarkStart w:id="239" w:name="_Toc463331571"/>
      <w:r>
        <w:rPr>
          <w:rFonts w:cs="Arial"/>
          <w:sz w:val="20"/>
          <w:lang w:val="es-ES"/>
        </w:rPr>
        <w:t>38.2.6</w:t>
      </w:r>
      <w:r w:rsidR="00367F2F" w:rsidRPr="006918E8">
        <w:rPr>
          <w:rFonts w:cs="Arial"/>
          <w:sz w:val="20"/>
          <w:lang w:val="es-ES"/>
        </w:rPr>
        <w:t>.- Obligaciones en materia de seguridad y salud en el trabajo</w:t>
      </w:r>
      <w:bookmarkEnd w:id="237"/>
      <w:bookmarkEnd w:id="238"/>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w:t>
      </w:r>
      <w:r w:rsidRPr="006918E8">
        <w:rPr>
          <w:rFonts w:ascii="Arial" w:hAnsi="Arial" w:cs="Arial"/>
          <w:color w:val="auto"/>
          <w:sz w:val="20"/>
          <w:szCs w:val="20"/>
        </w:rPr>
        <w:lastRenderedPageBreak/>
        <w:t xml:space="preserve">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E74122" w:rsidP="002F2CA4">
      <w:pPr>
        <w:pStyle w:val="4izenburua"/>
        <w:pBdr>
          <w:bottom w:val="none" w:sz="0" w:space="0" w:color="auto"/>
        </w:pBdr>
        <w:spacing w:before="120" w:line="240" w:lineRule="atLeast"/>
        <w:jc w:val="left"/>
        <w:rPr>
          <w:rFonts w:cs="Arial"/>
          <w:sz w:val="20"/>
          <w:lang w:val="es-ES"/>
        </w:rPr>
      </w:pPr>
      <w:bookmarkStart w:id="241" w:name="_Toc197524887"/>
      <w:r>
        <w:rPr>
          <w:rFonts w:cs="Arial"/>
          <w:sz w:val="20"/>
          <w:lang w:val="es-ES"/>
        </w:rPr>
        <w:t>38.2.7</w:t>
      </w:r>
      <w:r w:rsidR="00367F2F" w:rsidRPr="006918E8">
        <w:rPr>
          <w:rFonts w:cs="Arial"/>
          <w:sz w:val="20"/>
          <w:lang w:val="es-ES"/>
        </w:rPr>
        <w:t>.- Obligaciones respecto del personal de la empresa contratista</w:t>
      </w:r>
      <w:bookmarkEnd w:id="241"/>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2" w:name="_38.3.-_Obligaciones_en"/>
      <w:bookmarkStart w:id="243" w:name="Cl_38_3"/>
      <w:bookmarkStart w:id="244" w:name="_Toc197524888"/>
      <w:bookmarkEnd w:id="242"/>
      <w:r w:rsidRPr="000137D8">
        <w:rPr>
          <w:sz w:val="22"/>
          <w:szCs w:val="22"/>
        </w:rPr>
        <w:t>38.</w:t>
      </w:r>
      <w:r w:rsidR="000137D8" w:rsidRPr="000137D8">
        <w:rPr>
          <w:sz w:val="22"/>
          <w:szCs w:val="22"/>
        </w:rPr>
        <w:t>3</w:t>
      </w:r>
      <w:r w:rsidRPr="000137D8">
        <w:rPr>
          <w:sz w:val="22"/>
          <w:szCs w:val="22"/>
        </w:rPr>
        <w:t xml:space="preserve">.- </w:t>
      </w:r>
      <w:bookmarkEnd w:id="243"/>
      <w:r w:rsidRPr="000137D8">
        <w:rPr>
          <w:sz w:val="22"/>
          <w:szCs w:val="22"/>
        </w:rPr>
        <w:t>Obligaciones en materia de seguridad de la información</w:t>
      </w:r>
      <w:bookmarkEnd w:id="240"/>
      <w:bookmarkEnd w:id="244"/>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5" w:name="_39.3.-_Código_de"/>
      <w:bookmarkStart w:id="246" w:name="_37.3.-_Código_de"/>
      <w:bookmarkStart w:id="247" w:name="_Toc506479412"/>
      <w:bookmarkEnd w:id="245"/>
      <w:bookmarkEnd w:id="24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DD17C4" w:rsidRDefault="00DD17C4" w:rsidP="00DD17C4">
      <w:pPr>
        <w:shd w:val="clear" w:color="auto" w:fill="FFFFFF"/>
        <w:spacing w:before="60" w:line="240" w:lineRule="atLeast"/>
        <w:jc w:val="both"/>
        <w:rPr>
          <w:rFonts w:ascii="Arial" w:hAnsi="Arial" w:cs="Arial"/>
        </w:rPr>
      </w:pPr>
      <w:r w:rsidRPr="00DD17C4">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lastRenderedPageBreak/>
        <w:t xml:space="preserve">Las cláusulas contenidas en este apartado tendrán la consideración de condiciones especiales de ejecución y su incumplimiento acarreará las penalidades recogidas en la </w:t>
      </w:r>
      <w:hyperlink w:anchor="Cl_42" w:history="1">
        <w:r w:rsidRPr="00F3752B">
          <w:rPr>
            <w:rStyle w:val="Hiperesteka"/>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48" w:name="Cl_38_4"/>
      <w:bookmarkStart w:id="249" w:name="_Toc197524889"/>
      <w:r w:rsidRPr="006918E8">
        <w:rPr>
          <w:sz w:val="22"/>
          <w:szCs w:val="22"/>
        </w:rPr>
        <w:t>38.</w:t>
      </w:r>
      <w:r w:rsidR="000137D8">
        <w:rPr>
          <w:sz w:val="22"/>
          <w:szCs w:val="22"/>
        </w:rPr>
        <w:t>4</w:t>
      </w:r>
      <w:r w:rsidRPr="006918E8">
        <w:rPr>
          <w:sz w:val="22"/>
          <w:szCs w:val="22"/>
        </w:rPr>
        <w:t>.-</w:t>
      </w:r>
      <w:bookmarkEnd w:id="248"/>
      <w:r w:rsidRPr="006918E8">
        <w:rPr>
          <w:sz w:val="22"/>
          <w:szCs w:val="22"/>
        </w:rPr>
        <w:t xml:space="preserve"> Obligaciones referentes al cumplimiento del </w:t>
      </w:r>
      <w:bookmarkEnd w:id="247"/>
      <w:r w:rsidRPr="006918E8">
        <w:rPr>
          <w:sz w:val="22"/>
          <w:szCs w:val="22"/>
        </w:rPr>
        <w:t>Código de Conducta y Marco de Integridad Institucional aplicable a la contratación pública</w:t>
      </w:r>
      <w:bookmarkEnd w:id="249"/>
    </w:p>
    <w:p w:rsidR="00367F2F" w:rsidRPr="006918E8" w:rsidRDefault="00367F2F" w:rsidP="00746115">
      <w:pPr>
        <w:pStyle w:val="Textoindependiente21"/>
        <w:snapToGrid w:val="0"/>
        <w:spacing w:before="60" w:line="240" w:lineRule="atLeast"/>
        <w:rPr>
          <w:rFonts w:cs="Arial"/>
          <w:b w:val="0"/>
          <w:sz w:val="20"/>
          <w:lang w:val="es-ES"/>
        </w:rPr>
      </w:pPr>
      <w:bookmarkStart w:id="25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w:t>
      </w:r>
      <w:r w:rsidRPr="006918E8">
        <w:rPr>
          <w:rFonts w:cs="Arial"/>
          <w:b w:val="0"/>
          <w:sz w:val="20"/>
          <w:lang w:val="es-ES"/>
        </w:rPr>
        <w:lastRenderedPageBreak/>
        <w:t>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1" w:name="Cl_38_5"/>
      <w:bookmarkStart w:id="252" w:name="_Toc197524890"/>
      <w:r w:rsidRPr="006918E8">
        <w:rPr>
          <w:sz w:val="22"/>
          <w:szCs w:val="22"/>
        </w:rPr>
        <w:t>38.</w:t>
      </w:r>
      <w:r w:rsidR="000137D8">
        <w:rPr>
          <w:sz w:val="22"/>
          <w:szCs w:val="22"/>
        </w:rPr>
        <w:t>5</w:t>
      </w:r>
      <w:r w:rsidRPr="006918E8">
        <w:rPr>
          <w:sz w:val="22"/>
          <w:szCs w:val="22"/>
        </w:rPr>
        <w:t>.-</w:t>
      </w:r>
      <w:bookmarkEnd w:id="251"/>
      <w:r w:rsidRPr="006918E8">
        <w:rPr>
          <w:sz w:val="22"/>
          <w:szCs w:val="22"/>
        </w:rPr>
        <w:t xml:space="preserve"> Obligaciones relativas a la gestión de permisos, licencias y autorizaciones</w:t>
      </w:r>
      <w:bookmarkEnd w:id="239"/>
      <w:bookmarkEnd w:id="250"/>
      <w:bookmarkEnd w:id="252"/>
    </w:p>
    <w:p w:rsidR="00367F2F" w:rsidRPr="006918E8" w:rsidRDefault="00367F2F" w:rsidP="00746115">
      <w:pPr>
        <w:autoSpaceDE w:val="0"/>
        <w:autoSpaceDN w:val="0"/>
        <w:adjustRightInd w:val="0"/>
        <w:spacing w:before="60" w:line="240" w:lineRule="atLeast"/>
        <w:jc w:val="both"/>
        <w:rPr>
          <w:rFonts w:ascii="Arial" w:hAnsi="Arial" w:cs="Arial"/>
        </w:rPr>
      </w:pPr>
      <w:bookmarkStart w:id="253" w:name="_Toc463331572"/>
      <w:bookmarkStart w:id="25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5" w:name="_Toc197524891"/>
      <w:r w:rsidRPr="006918E8">
        <w:rPr>
          <w:sz w:val="22"/>
          <w:szCs w:val="22"/>
        </w:rPr>
        <w:t>38.</w:t>
      </w:r>
      <w:r w:rsidR="000137D8">
        <w:rPr>
          <w:sz w:val="22"/>
          <w:szCs w:val="22"/>
        </w:rPr>
        <w:t>6</w:t>
      </w:r>
      <w:r w:rsidRPr="006918E8">
        <w:rPr>
          <w:sz w:val="22"/>
          <w:szCs w:val="22"/>
        </w:rPr>
        <w:t>.- Gastos exigibles a la contratista</w:t>
      </w:r>
      <w:bookmarkEnd w:id="253"/>
      <w:bookmarkEnd w:id="254"/>
      <w:bookmarkEnd w:id="255"/>
    </w:p>
    <w:p w:rsidR="00367F2F" w:rsidRPr="00696808" w:rsidRDefault="00367F2F" w:rsidP="00746115">
      <w:pPr>
        <w:autoSpaceDE w:val="0"/>
        <w:autoSpaceDN w:val="0"/>
        <w:adjustRightInd w:val="0"/>
        <w:spacing w:before="60" w:line="240" w:lineRule="atLeast"/>
        <w:jc w:val="both"/>
        <w:rPr>
          <w:rFonts w:ascii="Arial" w:hAnsi="Arial" w:cs="Arial"/>
        </w:rPr>
      </w:pPr>
      <w:bookmarkStart w:id="256" w:name="_Toc463331576"/>
      <w:bookmarkStart w:id="25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58" w:name="_Toc197524892"/>
      <w:r w:rsidRPr="006918E8">
        <w:rPr>
          <w:sz w:val="22"/>
          <w:szCs w:val="22"/>
        </w:rPr>
        <w:t>38.</w:t>
      </w:r>
      <w:r w:rsidR="000137D8">
        <w:rPr>
          <w:sz w:val="22"/>
          <w:szCs w:val="22"/>
        </w:rPr>
        <w:t>7</w:t>
      </w:r>
      <w:r w:rsidRPr="006918E8">
        <w:rPr>
          <w:sz w:val="22"/>
          <w:szCs w:val="22"/>
        </w:rPr>
        <w:t>.- Programa de trabajo</w:t>
      </w:r>
      <w:bookmarkEnd w:id="256"/>
      <w:bookmarkEnd w:id="257"/>
      <w:bookmarkEnd w:id="258"/>
    </w:p>
    <w:p w:rsidR="00367F2F" w:rsidRPr="006918E8" w:rsidRDefault="00367F2F" w:rsidP="0087195B">
      <w:pPr>
        <w:autoSpaceDE w:val="0"/>
        <w:autoSpaceDN w:val="0"/>
        <w:adjustRightInd w:val="0"/>
        <w:spacing w:before="60" w:line="240" w:lineRule="atLeast"/>
        <w:jc w:val="both"/>
        <w:rPr>
          <w:rFonts w:ascii="Arial" w:hAnsi="Arial" w:cs="Arial"/>
        </w:rPr>
      </w:pPr>
      <w:bookmarkStart w:id="259" w:name="_Toc463331578"/>
      <w:bookmarkStart w:id="26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E74122" w:rsidRDefault="00E74122" w:rsidP="00E74122">
      <w:pPr>
        <w:pStyle w:val="3izenburua"/>
        <w:spacing w:line="240" w:lineRule="atLeast"/>
        <w:jc w:val="both"/>
        <w:rPr>
          <w:sz w:val="22"/>
          <w:szCs w:val="22"/>
        </w:rPr>
      </w:pPr>
      <w:bookmarkStart w:id="261" w:name="_Toc197524893"/>
      <w:r>
        <w:rPr>
          <w:sz w:val="22"/>
          <w:szCs w:val="22"/>
        </w:rPr>
        <w:t>38.8</w:t>
      </w:r>
      <w:r w:rsidRPr="00E74122">
        <w:rPr>
          <w:sz w:val="22"/>
          <w:szCs w:val="22"/>
        </w:rPr>
        <w:t>.- Obligaciones lingüísticas</w:t>
      </w:r>
      <w:bookmarkEnd w:id="261"/>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6918E8" w:rsidRDefault="00E74122" w:rsidP="00E74122">
      <w:pPr>
        <w:spacing w:before="60" w:line="240" w:lineRule="atLeast"/>
        <w:jc w:val="both"/>
        <w:rPr>
          <w:rFonts w:ascii="Arial" w:hAnsi="Arial" w:cs="Arial"/>
        </w:rPr>
      </w:pPr>
      <w:r w:rsidRPr="006918E8">
        <w:rPr>
          <w:rFonts w:ascii="Arial" w:hAnsi="Arial" w:cs="Arial"/>
        </w:rPr>
        <w:lastRenderedPageBreak/>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E74122" w:rsidRPr="006918E8"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33FE9">
      <w:pPr>
        <w:pStyle w:val="2izenburua"/>
        <w:spacing w:line="240" w:lineRule="atLeast"/>
        <w:jc w:val="both"/>
        <w:rPr>
          <w:i w:val="0"/>
          <w:iCs w:val="0"/>
          <w:sz w:val="22"/>
          <w:szCs w:val="22"/>
        </w:rPr>
      </w:pPr>
      <w:bookmarkStart w:id="262" w:name="_Toc197524894"/>
      <w:r w:rsidRPr="006918E8">
        <w:rPr>
          <w:i w:val="0"/>
          <w:iCs w:val="0"/>
          <w:sz w:val="22"/>
          <w:szCs w:val="22"/>
        </w:rPr>
        <w:t>39.- Especialidades en relación al contrato de elaboración de proyectos de obras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3" w:name="_Toc197524895"/>
      <w:r w:rsidRPr="00543BD7">
        <w:rPr>
          <w:color w:val="000000"/>
          <w:sz w:val="22"/>
          <w:szCs w:val="22"/>
        </w:rPr>
        <w:t>39.1.- Subsanación de errores y corrección de deficiencias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4" w:name="_Toc197524896"/>
      <w:r w:rsidRPr="00543BD7">
        <w:rPr>
          <w:color w:val="000000"/>
          <w:sz w:val="22"/>
          <w:szCs w:val="22"/>
        </w:rPr>
        <w:t>39.2.- Indemnizaciones por desviaciones en la ejecución de obras y responsabilidad por defectos o errores del proyecto</w:t>
      </w:r>
      <w:bookmarkEnd w:id="264"/>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w:t>
      </w:r>
      <w:r w:rsidRPr="006918E8">
        <w:rPr>
          <w:rFonts w:ascii="Arial" w:hAnsi="Arial" w:cs="Arial"/>
        </w:rPr>
        <w:lastRenderedPageBreak/>
        <w:t>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5" w:name="_Toc197524897"/>
      <w:r w:rsidRPr="006918E8">
        <w:rPr>
          <w:i w:val="0"/>
          <w:iCs w:val="0"/>
          <w:sz w:val="22"/>
          <w:szCs w:val="22"/>
        </w:rPr>
        <w:t>40.- Especialidades en relación a los contratos de prestación de servicios que conlleven prestaciones directas a favor de la ciudadanía</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6" w:name="_Toc197524898"/>
      <w:r w:rsidRPr="006918E8">
        <w:rPr>
          <w:bCs w:val="0"/>
          <w:i w:val="0"/>
          <w:iCs w:val="0"/>
          <w:sz w:val="22"/>
          <w:szCs w:val="22"/>
        </w:rPr>
        <w:t>41.- Derechos de la propiedad intelectual</w:t>
      </w:r>
      <w:bookmarkEnd w:id="266"/>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7" w:name="Cl_42"/>
      <w:bookmarkStart w:id="268" w:name="_Toc197524899"/>
      <w:r w:rsidRPr="006918E8">
        <w:rPr>
          <w:bCs w:val="0"/>
          <w:i w:val="0"/>
          <w:iCs w:val="0"/>
          <w:sz w:val="22"/>
          <w:szCs w:val="22"/>
        </w:rPr>
        <w:t xml:space="preserve">42.- </w:t>
      </w:r>
      <w:bookmarkEnd w:id="267"/>
      <w:r w:rsidRPr="006918E8">
        <w:rPr>
          <w:bCs w:val="0"/>
          <w:i w:val="0"/>
          <w:iCs w:val="0"/>
          <w:sz w:val="22"/>
          <w:szCs w:val="22"/>
        </w:rPr>
        <w:t>Penalidades por demora y otras penalidades</w:t>
      </w:r>
      <w:bookmarkEnd w:id="259"/>
      <w:bookmarkEnd w:id="260"/>
      <w:bookmarkEnd w:id="268"/>
    </w:p>
    <w:p w:rsidR="00367F2F" w:rsidRPr="006918E8" w:rsidRDefault="00367F2F" w:rsidP="00AE2F67">
      <w:pPr>
        <w:spacing w:before="60" w:line="240" w:lineRule="atLeast"/>
        <w:jc w:val="both"/>
        <w:rPr>
          <w:rFonts w:ascii="Arial" w:eastAsia="Arial Unicode MS" w:hAnsi="Arial" w:cs="Arial"/>
          <w:lang w:eastAsia="en-US"/>
        </w:rPr>
      </w:pPr>
      <w:bookmarkStart w:id="269" w:name="_Toc463331579"/>
      <w:bookmarkStart w:id="27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D67C53" w:rsidRPr="00D67C53"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Pr>
          <w:rFonts w:ascii="Arial" w:hAnsi="Arial" w:cs="Arial"/>
        </w:rPr>
        <w:t>.</w:t>
      </w:r>
    </w:p>
    <w:p w:rsidR="00367F2F" w:rsidRPr="006918E8"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D67C53">
        <w:rPr>
          <w:rFonts w:ascii="Arial" w:eastAsia="Arial Unicode MS" w:hAnsi="Arial" w:cs="Arial"/>
          <w:lang w:eastAsia="en-US"/>
        </w:rPr>
        <w:t>Por incumplimiento o cumplimiento defectuoso de la obligación de información en supuestos de subrogación</w:t>
      </w:r>
      <w:r w:rsidR="00367F2F" w:rsidRPr="006918E8">
        <w:rPr>
          <w:rFonts w:ascii="Arial" w:hAnsi="Arial" w:cs="Arial"/>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sidR="002A1377">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85094E"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85094E">
        <w:rPr>
          <w:rFonts w:ascii="Arial" w:eastAsia="Arial Unicode MS" w:hAnsi="Arial" w:cs="Arial"/>
          <w:lang w:eastAsia="en-US"/>
        </w:rPr>
        <w:t>.</w:t>
      </w:r>
    </w:p>
    <w:p w:rsidR="00367F2F" w:rsidRPr="006918E8"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85094E">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o </w:t>
      </w:r>
      <w:r w:rsidR="00D753EA">
        <w:rPr>
          <w:rFonts w:ascii="Arial" w:eastAsia="Arial Unicode MS" w:hAnsi="Arial" w:cs="Arial"/>
          <w:lang w:eastAsia="en-US"/>
        </w:rPr>
        <w:t xml:space="preserve">ha ejecutado de forma defectuosa </w:t>
      </w:r>
      <w:r w:rsidRPr="006918E8">
        <w:rPr>
          <w:rFonts w:ascii="Arial" w:eastAsia="Arial Unicode MS" w:hAnsi="Arial" w:cs="Arial"/>
          <w:lang w:eastAsia="en-US"/>
        </w:rPr>
        <w:t>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w:t>
      </w:r>
      <w:r w:rsidRPr="006918E8">
        <w:rPr>
          <w:rFonts w:ascii="Arial" w:hAnsi="Arial" w:cs="Arial"/>
        </w:rPr>
        <w:lastRenderedPageBreak/>
        <w:t xml:space="preserve">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1" w:name="_Toc197524900"/>
      <w:r w:rsidRPr="006918E8">
        <w:rPr>
          <w:bCs w:val="0"/>
          <w:i w:val="0"/>
          <w:iCs w:val="0"/>
          <w:sz w:val="22"/>
          <w:szCs w:val="22"/>
        </w:rPr>
        <w:t>43.- Modificaciones del contrato</w:t>
      </w:r>
      <w:bookmarkEnd w:id="269"/>
      <w:bookmarkEnd w:id="270"/>
      <w:bookmarkEnd w:id="271"/>
    </w:p>
    <w:p w:rsidR="00367F2F" w:rsidRPr="006918E8" w:rsidRDefault="00367F2F" w:rsidP="00AE2F67">
      <w:pPr>
        <w:autoSpaceDE w:val="0"/>
        <w:autoSpaceDN w:val="0"/>
        <w:adjustRightInd w:val="0"/>
        <w:spacing w:before="60" w:line="240" w:lineRule="atLeast"/>
        <w:jc w:val="both"/>
        <w:rPr>
          <w:rFonts w:ascii="Arial" w:hAnsi="Arial" w:cs="Arial"/>
        </w:rPr>
      </w:pPr>
      <w:bookmarkStart w:id="272" w:name="_Toc463331580"/>
      <w:bookmarkStart w:id="27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4" w:name="_Toc197524901"/>
      <w:r w:rsidRPr="006918E8">
        <w:rPr>
          <w:sz w:val="22"/>
          <w:szCs w:val="22"/>
        </w:rPr>
        <w:t>43.1.- Modificaciones previstas</w:t>
      </w:r>
      <w:bookmarkEnd w:id="272"/>
      <w:bookmarkEnd w:id="273"/>
      <w:bookmarkEnd w:id="27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5" w:name="_Toc463331581"/>
      <w:bookmarkStart w:id="276" w:name="_Toc506479420"/>
      <w:bookmarkStart w:id="277" w:name="_Toc197524902"/>
      <w:r w:rsidRPr="006918E8">
        <w:rPr>
          <w:sz w:val="22"/>
          <w:szCs w:val="22"/>
        </w:rPr>
        <w:t>43.2.- Modificaciones no previstas</w:t>
      </w:r>
      <w:bookmarkEnd w:id="275"/>
      <w:bookmarkEnd w:id="276"/>
      <w:bookmarkEnd w:id="2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w:t>
      </w:r>
      <w:r w:rsidRPr="006918E8">
        <w:rPr>
          <w:rFonts w:ascii="Arial" w:hAnsi="Arial" w:cs="Arial"/>
        </w:rPr>
        <w:lastRenderedPageBreak/>
        <w:t xml:space="preserve">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8" w:name="_Toc511205496"/>
      <w:bookmarkStart w:id="279" w:name="_Toc517790981"/>
      <w:bookmarkStart w:id="280" w:name="_Toc197524903"/>
      <w:r w:rsidRPr="006918E8">
        <w:rPr>
          <w:sz w:val="22"/>
          <w:szCs w:val="22"/>
        </w:rPr>
        <w:t>43.3.- Régimen de modificación</w:t>
      </w:r>
      <w:bookmarkEnd w:id="278"/>
      <w:bookmarkEnd w:id="279"/>
      <w:bookmarkEnd w:id="280"/>
    </w:p>
    <w:p w:rsidR="00367F2F" w:rsidRPr="006918E8" w:rsidRDefault="00367F2F" w:rsidP="00AE2F67">
      <w:pPr>
        <w:spacing w:before="60" w:line="240" w:lineRule="atLeast"/>
        <w:rPr>
          <w:rFonts w:ascii="Arial" w:hAnsi="Arial" w:cs="Arial"/>
        </w:rPr>
      </w:pPr>
      <w:bookmarkStart w:id="281" w:name="_Toc463331582"/>
      <w:bookmarkStart w:id="28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3" w:name="_Toc197524904"/>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1"/>
      <w:bookmarkEnd w:id="282"/>
      <w:bookmarkEnd w:id="283"/>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F41A35">
          <w:rPr>
            <w:rStyle w:val="Hiperesteka"/>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w:t>
      </w:r>
      <w:r w:rsidR="00367F2F" w:rsidRPr="006918E8">
        <w:rPr>
          <w:rFonts w:ascii="Arial" w:hAnsi="Arial" w:cs="Arial"/>
        </w:rPr>
        <w:lastRenderedPageBreak/>
        <w:t xml:space="preserve">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4" w:name="_Toc463331584"/>
      <w:bookmarkStart w:id="285" w:name="_Toc506479423"/>
      <w:bookmarkStart w:id="286" w:name="_Toc197524905"/>
      <w:r w:rsidRPr="006918E8">
        <w:rPr>
          <w:bCs w:val="0"/>
          <w:i w:val="0"/>
          <w:iCs w:val="0"/>
          <w:sz w:val="22"/>
          <w:szCs w:val="22"/>
        </w:rPr>
        <w:t>45.- Suspensión del contrato</w:t>
      </w:r>
      <w:bookmarkEnd w:id="284"/>
      <w:bookmarkEnd w:id="285"/>
      <w:bookmarkEnd w:id="28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7" w:name="_Toc463331585"/>
      <w:bookmarkStart w:id="288" w:name="_Toc506479424"/>
      <w:bookmarkStart w:id="289" w:name="_Toc197524906"/>
      <w:r w:rsidRPr="006918E8">
        <w:rPr>
          <w:bCs w:val="0"/>
          <w:i w:val="0"/>
          <w:iCs w:val="0"/>
          <w:sz w:val="22"/>
          <w:szCs w:val="22"/>
        </w:rPr>
        <w:t>46.- Recepción y plazo de garantía</w:t>
      </w:r>
      <w:bookmarkEnd w:id="287"/>
      <w:bookmarkEnd w:id="288"/>
      <w:bookmarkEnd w:id="289"/>
    </w:p>
    <w:p w:rsidR="00367F2F" w:rsidRPr="006918E8" w:rsidRDefault="00367F2F" w:rsidP="00233FE9">
      <w:pPr>
        <w:pStyle w:val="3izenburua"/>
        <w:spacing w:line="240" w:lineRule="atLeast"/>
        <w:jc w:val="both"/>
        <w:rPr>
          <w:bCs w:val="0"/>
          <w:sz w:val="22"/>
          <w:szCs w:val="18"/>
        </w:rPr>
      </w:pPr>
      <w:bookmarkStart w:id="290" w:name="_Toc463331586"/>
      <w:bookmarkStart w:id="291" w:name="_Toc506479425"/>
      <w:bookmarkStart w:id="292" w:name="_Toc197524907"/>
      <w:r w:rsidRPr="006918E8">
        <w:rPr>
          <w:bCs w:val="0"/>
          <w:sz w:val="22"/>
          <w:szCs w:val="18"/>
        </w:rPr>
        <w:t>46.1.- Recepción y liquidación</w:t>
      </w:r>
      <w:bookmarkEnd w:id="290"/>
      <w:bookmarkEnd w:id="291"/>
      <w:bookmarkEnd w:id="29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5" w:name="_Toc197524908"/>
      <w:r w:rsidRPr="006918E8">
        <w:rPr>
          <w:bCs w:val="0"/>
          <w:sz w:val="22"/>
          <w:szCs w:val="18"/>
        </w:rPr>
        <w:t>46.2.- Plazo de garantía</w:t>
      </w:r>
      <w:bookmarkEnd w:id="293"/>
      <w:bookmarkEnd w:id="294"/>
      <w:bookmarkEnd w:id="2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8" w:name="_Toc197524909"/>
      <w:r w:rsidRPr="006918E8">
        <w:rPr>
          <w:bCs w:val="0"/>
          <w:sz w:val="22"/>
          <w:szCs w:val="18"/>
        </w:rPr>
        <w:t>46.3.- Devolución de la garantía</w:t>
      </w:r>
      <w:bookmarkEnd w:id="296"/>
      <w:bookmarkEnd w:id="297"/>
      <w:bookmarkEnd w:id="298"/>
    </w:p>
    <w:p w:rsidR="00367F2F" w:rsidRPr="006918E8" w:rsidRDefault="00367F2F" w:rsidP="0067714E">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2" w:name="_Toc197524910"/>
      <w:r w:rsidRPr="006918E8">
        <w:rPr>
          <w:bCs w:val="0"/>
          <w:i w:val="0"/>
          <w:iCs w:val="0"/>
          <w:sz w:val="22"/>
          <w:szCs w:val="22"/>
        </w:rPr>
        <w:lastRenderedPageBreak/>
        <w:t>47.-</w:t>
      </w:r>
      <w:r w:rsidRPr="006918E8">
        <w:rPr>
          <w:i w:val="0"/>
          <w:iCs w:val="0"/>
          <w:sz w:val="22"/>
          <w:szCs w:val="22"/>
        </w:rPr>
        <w:t xml:space="preserve"> </w:t>
      </w:r>
      <w:r w:rsidRPr="006918E8">
        <w:rPr>
          <w:bCs w:val="0"/>
          <w:i w:val="0"/>
          <w:iCs w:val="0"/>
          <w:sz w:val="22"/>
          <w:szCs w:val="22"/>
        </w:rPr>
        <w:t>Resolución del contrato</w:t>
      </w:r>
      <w:bookmarkEnd w:id="300"/>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305"/>
      <w:bookmarkEnd w:id="306"/>
      <w:r w:rsidRPr="006918E8">
        <w:rPr>
          <w:sz w:val="22"/>
          <w:szCs w:val="22"/>
        </w:rPr>
        <w:br w:type="page"/>
      </w:r>
      <w:bookmarkStart w:id="316" w:name="Anx_1"/>
      <w:bookmarkStart w:id="317" w:name="_Toc508213775"/>
      <w:bookmarkStart w:id="318" w:name="_Toc197524911"/>
      <w:bookmarkEnd w:id="313"/>
      <w:bookmarkEnd w:id="314"/>
      <w:bookmarkEnd w:id="315"/>
      <w:r w:rsidRPr="006918E8">
        <w:rPr>
          <w:sz w:val="22"/>
          <w:szCs w:val="22"/>
        </w:rPr>
        <w:lastRenderedPageBreak/>
        <w:t xml:space="preserve">ANEXO I.- </w:t>
      </w:r>
      <w:bookmarkEnd w:id="316"/>
      <w:r w:rsidRPr="006918E8">
        <w:rPr>
          <w:sz w:val="22"/>
          <w:szCs w:val="22"/>
        </w:rPr>
        <w:t>INSTRUCCIONES PARA LA LICITACIÓN ELECTRÓNICA</w:t>
      </w:r>
      <w:bookmarkEnd w:id="317"/>
      <w:bookmarkEnd w:id="31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0E29FC"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1izenburua"/>
        <w:suppressAutoHyphens/>
        <w:spacing w:before="0" w:line="240" w:lineRule="atLeast"/>
        <w:jc w:val="center"/>
        <w:rPr>
          <w:caps/>
          <w:kern w:val="22"/>
          <w:sz w:val="22"/>
          <w:szCs w:val="22"/>
        </w:rPr>
      </w:pPr>
      <w:r w:rsidRPr="006918E8">
        <w:br w:type="page"/>
      </w:r>
      <w:bookmarkStart w:id="319" w:name="_Toc505069553"/>
      <w:bookmarkStart w:id="320" w:name="_Toc506459354"/>
      <w:bookmarkStart w:id="321" w:name="Anx_A1"/>
      <w:bookmarkStart w:id="322" w:name="_Toc197524912"/>
      <w:r w:rsidRPr="006918E8">
        <w:rPr>
          <w:sz w:val="22"/>
          <w:szCs w:val="22"/>
        </w:rPr>
        <w:lastRenderedPageBreak/>
        <w:t xml:space="preserve">ADENDA AL ANEXO I.- </w:t>
      </w:r>
      <w:bookmarkEnd w:id="319"/>
      <w:bookmarkEnd w:id="320"/>
      <w:bookmarkEnd w:id="321"/>
      <w:r w:rsidR="00851371">
        <w:rPr>
          <w:sz w:val="22"/>
          <w:szCs w:val="22"/>
        </w:rPr>
        <w:t xml:space="preserve"> </w:t>
      </w:r>
      <w:r w:rsidR="00851371" w:rsidRPr="00851371">
        <w:rPr>
          <w:caps/>
          <w:kern w:val="22"/>
          <w:sz w:val="22"/>
          <w:szCs w:val="22"/>
        </w:rPr>
        <w:t>DECLARACIÓN RESPONSABLE</w:t>
      </w:r>
      <w:bookmarkEnd w:id="322"/>
    </w:p>
    <w:p w:rsidR="00367F2F" w:rsidRPr="00851371" w:rsidRDefault="00851371" w:rsidP="00851371">
      <w:pPr>
        <w:pStyle w:val="1izenburua"/>
        <w:suppressAutoHyphens/>
        <w:spacing w:before="0" w:line="240" w:lineRule="atLeast"/>
        <w:jc w:val="center"/>
        <w:rPr>
          <w:caps/>
          <w:kern w:val="22"/>
          <w:sz w:val="22"/>
          <w:szCs w:val="22"/>
        </w:rPr>
      </w:pPr>
      <w:bookmarkStart w:id="323" w:name="_Toc197524913"/>
      <w:r w:rsidRPr="00851371">
        <w:rPr>
          <w:caps/>
          <w:kern w:val="22"/>
          <w:sz w:val="22"/>
          <w:szCs w:val="22"/>
        </w:rPr>
        <w:t>DATOS A EFECTOS DE RECIBIR NOTIFICACIONES Y COMUNICACIONES Y AUTORIZACIÓN DE ACCESO A DATOS RELATIVOS AL IMPUESTO DE ACTIVIDADES ECONÓMICAS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r>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lastRenderedPageBreak/>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197524914"/>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0E29FC"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0E29FC" w:rsidP="007C6064">
      <w:pPr>
        <w:autoSpaceDE w:val="0"/>
        <w:autoSpaceDN w:val="0"/>
        <w:adjustRightInd w:val="0"/>
        <w:spacing w:before="120"/>
        <w:jc w:val="both"/>
        <w:rPr>
          <w:rStyle w:val="Hiperesteka"/>
          <w:rFonts w:ascii="Arial" w:hAnsi="Arial" w:cs="Arial"/>
        </w:rPr>
      </w:pPr>
      <w:hyperlink r:id="rId24"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197524915"/>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lastRenderedPageBreak/>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197524916"/>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197524917"/>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197524918"/>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r w:rsidR="00470BA6">
        <w:rPr>
          <w:sz w:val="22"/>
          <w:szCs w:val="22"/>
        </w:rPr>
        <w:t xml:space="preserve"> </w:t>
      </w:r>
      <w:r w:rsidR="00470BA6" w:rsidRPr="00470BA6">
        <w:rPr>
          <w:sz w:val="22"/>
          <w:szCs w:val="22"/>
        </w:rPr>
        <w:t>Y DE AUSENCIA DE CONFLICTO DE INTERESES</w:t>
      </w:r>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que</w:t>
      </w:r>
      <w:r w:rsidRPr="0010148B">
        <w:rPr>
          <w:rFonts w:ascii="Arial" w:hAnsi="Arial" w:cs="Arial"/>
          <w:lang w:eastAsia="en-US"/>
        </w:rPr>
        <w:t xml:space="preserve"> </w:t>
      </w:r>
      <w:r w:rsidR="001A5757">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0E29FC"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lastRenderedPageBreak/>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197524919"/>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197524920"/>
      <w:bookmarkEnd w:id="366"/>
      <w:bookmarkEnd w:id="367"/>
      <w:bookmarkEnd w:id="336"/>
      <w:bookmarkEnd w:id="33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197524921"/>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3"/>
        <w:gridCol w:w="5789"/>
      </w:tblGrid>
      <w:tr w:rsidR="004A63B9" w:rsidRPr="007B425E" w:rsidTr="00B96773">
        <w:trPr>
          <w:jc w:val="center"/>
        </w:trPr>
        <w:tc>
          <w:tcPr>
            <w:tcW w:w="7962" w:type="dxa"/>
            <w:gridSpan w:val="2"/>
            <w:vAlign w:val="center"/>
          </w:tcPr>
          <w:p w:rsidR="004A63B9" w:rsidRPr="007B425E" w:rsidRDefault="004A63B9" w:rsidP="00B96773">
            <w:pPr>
              <w:autoSpaceDE w:val="0"/>
              <w:autoSpaceDN w:val="0"/>
              <w:adjustRightInd w:val="0"/>
              <w:spacing w:after="60" w:line="240" w:lineRule="atLeast"/>
              <w:rPr>
                <w:rFonts w:ascii="Arial" w:hAnsi="Arial" w:cs="Arial"/>
                <w:b/>
              </w:rPr>
            </w:pPr>
            <w:r w:rsidRPr="007B425E">
              <w:rPr>
                <w:rFonts w:ascii="Arial" w:hAnsi="Arial" w:cs="Arial"/>
                <w:b/>
              </w:rPr>
              <w:t>OFERTA ECONÓMICA</w:t>
            </w:r>
          </w:p>
        </w:tc>
      </w:tr>
      <w:tr w:rsidR="004A63B9" w:rsidRPr="007B425E" w:rsidTr="00B96773">
        <w:trPr>
          <w:trHeight w:val="567"/>
          <w:jc w:val="center"/>
        </w:trPr>
        <w:tc>
          <w:tcPr>
            <w:tcW w:w="2173" w:type="dxa"/>
            <w:vAlign w:val="center"/>
          </w:tcPr>
          <w:p w:rsidR="004A63B9" w:rsidRPr="007B425E" w:rsidRDefault="004A63B9" w:rsidP="00B96773">
            <w:pPr>
              <w:autoSpaceDE w:val="0"/>
              <w:autoSpaceDN w:val="0"/>
              <w:adjustRightInd w:val="0"/>
              <w:spacing w:after="60" w:line="240" w:lineRule="atLeast"/>
              <w:rPr>
                <w:rFonts w:ascii="Arial" w:hAnsi="Arial" w:cs="Arial"/>
              </w:rPr>
            </w:pPr>
            <w:r w:rsidRPr="007B425E">
              <w:rPr>
                <w:rFonts w:ascii="Arial" w:hAnsi="Arial" w:cs="Arial"/>
              </w:rPr>
              <w:t>Precio (en número)</w:t>
            </w:r>
          </w:p>
        </w:tc>
        <w:tc>
          <w:tcPr>
            <w:tcW w:w="5789" w:type="dxa"/>
            <w:vAlign w:val="center"/>
          </w:tcPr>
          <w:p w:rsidR="004A63B9" w:rsidRPr="007B425E" w:rsidRDefault="004A63B9" w:rsidP="00B96773">
            <w:pPr>
              <w:autoSpaceDE w:val="0"/>
              <w:autoSpaceDN w:val="0"/>
              <w:adjustRightInd w:val="0"/>
              <w:spacing w:after="60" w:line="240" w:lineRule="atLeast"/>
              <w:jc w:val="right"/>
              <w:rPr>
                <w:rFonts w:ascii="Arial" w:hAnsi="Arial" w:cs="Arial"/>
              </w:rPr>
            </w:pPr>
            <w:r w:rsidRPr="007B425E">
              <w:rPr>
                <w:rFonts w:ascii="Arial" w:hAnsi="Arial" w:cs="Arial"/>
              </w:rPr>
              <w:t>€</w:t>
            </w:r>
          </w:p>
        </w:tc>
      </w:tr>
      <w:tr w:rsidR="004A63B9" w:rsidRPr="007B425E" w:rsidTr="00B96773">
        <w:trPr>
          <w:trHeight w:val="567"/>
          <w:jc w:val="center"/>
        </w:trPr>
        <w:tc>
          <w:tcPr>
            <w:tcW w:w="2173" w:type="dxa"/>
            <w:vAlign w:val="center"/>
          </w:tcPr>
          <w:p w:rsidR="004A63B9" w:rsidRPr="007B425E" w:rsidRDefault="004A63B9" w:rsidP="00B96773">
            <w:pPr>
              <w:autoSpaceDE w:val="0"/>
              <w:autoSpaceDN w:val="0"/>
              <w:adjustRightInd w:val="0"/>
              <w:spacing w:after="60" w:line="240" w:lineRule="atLeast"/>
              <w:rPr>
                <w:rFonts w:ascii="Arial" w:hAnsi="Arial" w:cs="Arial"/>
              </w:rPr>
            </w:pPr>
            <w:r w:rsidRPr="007B425E">
              <w:rPr>
                <w:rFonts w:ascii="Arial" w:hAnsi="Arial" w:cs="Arial"/>
              </w:rPr>
              <w:t>IVA (……%)</w:t>
            </w:r>
          </w:p>
        </w:tc>
        <w:tc>
          <w:tcPr>
            <w:tcW w:w="5789" w:type="dxa"/>
            <w:vAlign w:val="center"/>
          </w:tcPr>
          <w:p w:rsidR="004A63B9" w:rsidRPr="007B425E" w:rsidRDefault="004A63B9" w:rsidP="00B96773">
            <w:pPr>
              <w:autoSpaceDE w:val="0"/>
              <w:autoSpaceDN w:val="0"/>
              <w:adjustRightInd w:val="0"/>
              <w:spacing w:after="60" w:line="240" w:lineRule="atLeast"/>
              <w:jc w:val="right"/>
              <w:rPr>
                <w:rFonts w:ascii="Arial" w:hAnsi="Arial" w:cs="Arial"/>
              </w:rPr>
            </w:pPr>
            <w:r w:rsidRPr="007B425E">
              <w:rPr>
                <w:rFonts w:ascii="Arial" w:hAnsi="Arial" w:cs="Arial"/>
              </w:rPr>
              <w:t>€</w:t>
            </w:r>
          </w:p>
        </w:tc>
      </w:tr>
      <w:tr w:rsidR="004A63B9" w:rsidRPr="007B425E" w:rsidTr="00B96773">
        <w:trPr>
          <w:trHeight w:val="567"/>
          <w:jc w:val="center"/>
        </w:trPr>
        <w:tc>
          <w:tcPr>
            <w:tcW w:w="2173" w:type="dxa"/>
            <w:vAlign w:val="center"/>
          </w:tcPr>
          <w:p w:rsidR="004A63B9" w:rsidRPr="007B425E" w:rsidRDefault="004A63B9" w:rsidP="00B96773">
            <w:pPr>
              <w:autoSpaceDE w:val="0"/>
              <w:autoSpaceDN w:val="0"/>
              <w:adjustRightInd w:val="0"/>
              <w:spacing w:after="60" w:line="240" w:lineRule="atLeast"/>
              <w:rPr>
                <w:rFonts w:ascii="Arial" w:hAnsi="Arial" w:cs="Arial"/>
                <w:b/>
              </w:rPr>
            </w:pPr>
            <w:r w:rsidRPr="007B425E">
              <w:rPr>
                <w:rFonts w:ascii="Arial" w:hAnsi="Arial" w:cs="Arial"/>
                <w:b/>
              </w:rPr>
              <w:t>TOTAL</w:t>
            </w:r>
          </w:p>
        </w:tc>
        <w:tc>
          <w:tcPr>
            <w:tcW w:w="5789" w:type="dxa"/>
            <w:vAlign w:val="center"/>
          </w:tcPr>
          <w:p w:rsidR="004A63B9" w:rsidRPr="007B425E" w:rsidRDefault="004A63B9" w:rsidP="00B96773">
            <w:pPr>
              <w:autoSpaceDE w:val="0"/>
              <w:autoSpaceDN w:val="0"/>
              <w:adjustRightInd w:val="0"/>
              <w:spacing w:after="60" w:line="240" w:lineRule="atLeast"/>
              <w:jc w:val="right"/>
              <w:rPr>
                <w:rFonts w:ascii="Arial" w:hAnsi="Arial" w:cs="Arial"/>
              </w:rPr>
            </w:pPr>
            <w:r w:rsidRPr="007B425E">
              <w:rPr>
                <w:rFonts w:ascii="Arial" w:hAnsi="Arial" w:cs="Arial"/>
              </w:rPr>
              <w:t>€</w:t>
            </w:r>
          </w:p>
        </w:tc>
      </w:tr>
    </w:tbl>
    <w:p w:rsidR="00367F2F" w:rsidRDefault="00367F2F" w:rsidP="0010148B">
      <w:pPr>
        <w:autoSpaceDE w:val="0"/>
        <w:autoSpaceDN w:val="0"/>
        <w:adjustRightInd w:val="0"/>
        <w:spacing w:after="60" w:line="240" w:lineRule="atLeast"/>
        <w:rPr>
          <w:rFonts w:ascii="Arial" w:hAnsi="Arial" w:cs="Arial"/>
          <w:i/>
        </w:rPr>
      </w:pPr>
    </w:p>
    <w:p w:rsidR="004A63B9" w:rsidRPr="0010148B" w:rsidRDefault="004A63B9"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Default="00367F2F" w:rsidP="0010148B">
      <w:pPr>
        <w:spacing w:after="60" w:line="240" w:lineRule="atLeast"/>
        <w:rPr>
          <w:rFonts w:ascii="Arial" w:hAnsi="Arial" w:cs="Arial"/>
          <w:lang w:val="eu-ES"/>
        </w:rPr>
      </w:pPr>
    </w:p>
    <w:p w:rsidR="007E6ADC" w:rsidRPr="007E6ADC" w:rsidRDefault="007E6ADC" w:rsidP="0010148B">
      <w:pPr>
        <w:spacing w:after="60" w:line="240" w:lineRule="atLeast"/>
        <w:rPr>
          <w:rFonts w:ascii="Arial" w:hAnsi="Arial" w:cs="Arial"/>
          <w:b/>
          <w:u w:val="single"/>
          <w:lang w:val="eu-ES"/>
        </w:rPr>
      </w:pPr>
      <w:r w:rsidRPr="00CF136C">
        <w:rPr>
          <w:rFonts w:ascii="Arial" w:hAnsi="Arial" w:cs="Arial"/>
          <w:b/>
          <w:lang w:val="eu-ES"/>
        </w:rPr>
        <w:t>2.1.-AMPLIACION DE PLAZO (en nº de días)</w:t>
      </w:r>
    </w:p>
    <w:p w:rsidR="007E6ADC" w:rsidRDefault="007E6ADC" w:rsidP="0010148B">
      <w:pPr>
        <w:spacing w:after="60" w:line="240" w:lineRule="atLeast"/>
        <w:rPr>
          <w:rFonts w:ascii="Arial" w:hAnsi="Arial" w:cs="Arial"/>
          <w:lang w:val="eu-ES"/>
        </w:rPr>
      </w:pPr>
    </w:p>
    <w:tbl>
      <w:tblPr>
        <w:tblW w:w="8024" w:type="dxa"/>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5588"/>
        <w:gridCol w:w="2436"/>
      </w:tblGrid>
      <w:tr w:rsidR="007E6ADC" w:rsidRPr="00223FE2" w:rsidTr="00343EA3">
        <w:trPr>
          <w:trHeight w:val="1004"/>
        </w:trPr>
        <w:tc>
          <w:tcPr>
            <w:tcW w:w="5588" w:type="dxa"/>
            <w:tcBorders>
              <w:top w:val="single" w:sz="6" w:space="0" w:color="000000"/>
              <w:left w:val="single" w:sz="6" w:space="0" w:color="000000"/>
              <w:bottom w:val="single" w:sz="6" w:space="0" w:color="000000"/>
              <w:right w:val="single" w:sz="6" w:space="0" w:color="000000"/>
            </w:tcBorders>
            <w:vAlign w:val="center"/>
          </w:tcPr>
          <w:p w:rsidR="007E6ADC" w:rsidRPr="00223FE2" w:rsidRDefault="007E6ADC" w:rsidP="00424071">
            <w:pPr>
              <w:tabs>
                <w:tab w:val="left" w:pos="960"/>
                <w:tab w:val="right" w:leader="hyphen" w:pos="6806"/>
              </w:tabs>
              <w:jc w:val="both"/>
              <w:rPr>
                <w:rFonts w:ascii="Arial" w:hAnsi="Arial" w:cs="Arial"/>
                <w:b/>
                <w:sz w:val="18"/>
                <w:szCs w:val="18"/>
                <w:lang w:val="es-ES_tradnl"/>
              </w:rPr>
            </w:pPr>
            <w:r w:rsidRPr="00223FE2">
              <w:rPr>
                <w:rFonts w:ascii="Arial" w:hAnsi="Arial" w:cs="Arial"/>
                <w:b/>
                <w:sz w:val="18"/>
                <w:szCs w:val="18"/>
                <w:lang w:val="es-ES_tradnl"/>
              </w:rPr>
              <w:t>Plazo de entregas parciales (en nº de días)</w:t>
            </w:r>
          </w:p>
        </w:tc>
        <w:tc>
          <w:tcPr>
            <w:tcW w:w="2436" w:type="dxa"/>
            <w:tcBorders>
              <w:top w:val="single" w:sz="6" w:space="0" w:color="000000"/>
              <w:left w:val="single" w:sz="6" w:space="0" w:color="000000"/>
              <w:bottom w:val="single" w:sz="6" w:space="0" w:color="000000"/>
              <w:right w:val="single" w:sz="6" w:space="0" w:color="000000"/>
            </w:tcBorders>
            <w:vAlign w:val="center"/>
          </w:tcPr>
          <w:p w:rsidR="007E6ADC" w:rsidRPr="00223FE2" w:rsidRDefault="007E6ADC" w:rsidP="00424071">
            <w:pPr>
              <w:tabs>
                <w:tab w:val="left" w:pos="960"/>
                <w:tab w:val="right" w:leader="hyphen" w:pos="6806"/>
              </w:tabs>
              <w:jc w:val="center"/>
              <w:rPr>
                <w:rFonts w:ascii="Arial" w:hAnsi="Arial" w:cs="Arial"/>
                <w:sz w:val="18"/>
                <w:szCs w:val="18"/>
                <w:lang w:val="es-ES_tradnl"/>
              </w:rPr>
            </w:pPr>
            <w:r w:rsidRPr="00223FE2">
              <w:rPr>
                <w:rFonts w:ascii="Arial" w:hAnsi="Arial" w:cs="Arial"/>
                <w:sz w:val="18"/>
                <w:szCs w:val="18"/>
                <w:lang w:val="es-ES_tradnl"/>
              </w:rPr>
              <w:t>DIAS</w:t>
            </w:r>
          </w:p>
        </w:tc>
      </w:tr>
    </w:tbl>
    <w:p w:rsidR="007E6ADC" w:rsidRDefault="007E6ADC" w:rsidP="0010148B">
      <w:pPr>
        <w:spacing w:after="60" w:line="240" w:lineRule="atLeast"/>
        <w:rPr>
          <w:rFonts w:ascii="Arial" w:hAnsi="Arial" w:cs="Arial"/>
          <w:lang w:val="eu-ES"/>
        </w:rPr>
      </w:pPr>
    </w:p>
    <w:p w:rsidR="007E6ADC" w:rsidRPr="00343EA3" w:rsidRDefault="007E6ADC" w:rsidP="007E6ADC">
      <w:pPr>
        <w:spacing w:after="60" w:line="240" w:lineRule="atLeast"/>
        <w:rPr>
          <w:rFonts w:ascii="Arial" w:hAnsi="Arial" w:cs="Arial"/>
          <w:b/>
          <w:lang w:val="eu-ES"/>
        </w:rPr>
      </w:pPr>
      <w:r w:rsidRPr="00343EA3">
        <w:rPr>
          <w:rFonts w:ascii="Arial" w:hAnsi="Arial" w:cs="Arial"/>
          <w:b/>
          <w:lang w:val="eu-ES"/>
        </w:rPr>
        <w:t>2.2.-AMPLIACION DE PLAZO</w:t>
      </w:r>
      <w:r w:rsidR="001E7B68" w:rsidRPr="00343EA3">
        <w:rPr>
          <w:rFonts w:ascii="Arial" w:hAnsi="Arial" w:cs="Arial"/>
          <w:b/>
          <w:lang w:val="eu-ES"/>
        </w:rPr>
        <w:t xml:space="preserve"> DE GARANTIA</w:t>
      </w:r>
      <w:r w:rsidRPr="00343EA3">
        <w:rPr>
          <w:rFonts w:ascii="Arial" w:hAnsi="Arial" w:cs="Arial"/>
          <w:b/>
          <w:lang w:val="eu-ES"/>
        </w:rPr>
        <w:t xml:space="preserve"> (en nº de meses)</w:t>
      </w:r>
    </w:p>
    <w:p w:rsidR="007E6ADC" w:rsidRPr="00343EA3" w:rsidRDefault="007E6ADC" w:rsidP="0010148B">
      <w:pPr>
        <w:spacing w:after="60" w:line="240" w:lineRule="atLeast"/>
        <w:rPr>
          <w:rFonts w:ascii="Arial" w:hAnsi="Arial" w:cs="Arial"/>
          <w:lang w:val="eu-ES"/>
        </w:rPr>
      </w:pPr>
    </w:p>
    <w:tbl>
      <w:tblPr>
        <w:tblW w:w="8024" w:type="dxa"/>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5588"/>
        <w:gridCol w:w="2436"/>
      </w:tblGrid>
      <w:tr w:rsidR="007E6ADC" w:rsidRPr="00343EA3" w:rsidTr="007E6ADC">
        <w:trPr>
          <w:trHeight w:val="1219"/>
        </w:trPr>
        <w:tc>
          <w:tcPr>
            <w:tcW w:w="5588" w:type="dxa"/>
            <w:tcBorders>
              <w:top w:val="single" w:sz="6" w:space="0" w:color="000000"/>
              <w:left w:val="single" w:sz="6" w:space="0" w:color="000000"/>
              <w:bottom w:val="single" w:sz="6" w:space="0" w:color="000000"/>
              <w:right w:val="single" w:sz="6" w:space="0" w:color="000000"/>
            </w:tcBorders>
            <w:vAlign w:val="center"/>
          </w:tcPr>
          <w:p w:rsidR="007E6ADC" w:rsidRPr="00343EA3" w:rsidRDefault="007E6ADC" w:rsidP="00424071">
            <w:pPr>
              <w:tabs>
                <w:tab w:val="left" w:pos="960"/>
                <w:tab w:val="right" w:leader="hyphen" w:pos="6806"/>
              </w:tabs>
              <w:jc w:val="both"/>
              <w:rPr>
                <w:rFonts w:ascii="Arial" w:hAnsi="Arial" w:cs="Arial"/>
                <w:b/>
                <w:sz w:val="18"/>
                <w:szCs w:val="18"/>
                <w:lang w:val="es-ES_tradnl"/>
              </w:rPr>
            </w:pPr>
            <w:r w:rsidRPr="00343EA3">
              <w:rPr>
                <w:rFonts w:ascii="Arial" w:hAnsi="Arial" w:cs="Arial"/>
                <w:b/>
                <w:sz w:val="18"/>
                <w:szCs w:val="18"/>
                <w:lang w:val="es-ES_tradnl"/>
              </w:rPr>
              <w:t>Ampliación del plazo de Garantía (en meses)</w:t>
            </w:r>
          </w:p>
        </w:tc>
        <w:tc>
          <w:tcPr>
            <w:tcW w:w="2436" w:type="dxa"/>
            <w:tcBorders>
              <w:top w:val="single" w:sz="6" w:space="0" w:color="000000"/>
              <w:left w:val="single" w:sz="6" w:space="0" w:color="000000"/>
              <w:bottom w:val="single" w:sz="6" w:space="0" w:color="000000"/>
              <w:right w:val="single" w:sz="6" w:space="0" w:color="000000"/>
            </w:tcBorders>
            <w:vAlign w:val="center"/>
          </w:tcPr>
          <w:p w:rsidR="007E6ADC" w:rsidRPr="00343EA3" w:rsidRDefault="007E6ADC" w:rsidP="00424071">
            <w:pPr>
              <w:tabs>
                <w:tab w:val="left" w:pos="960"/>
                <w:tab w:val="right" w:leader="hyphen" w:pos="6806"/>
              </w:tabs>
              <w:jc w:val="center"/>
              <w:rPr>
                <w:rFonts w:ascii="Arial" w:hAnsi="Arial" w:cs="Arial"/>
                <w:sz w:val="18"/>
                <w:szCs w:val="18"/>
                <w:lang w:val="es-ES_tradnl"/>
              </w:rPr>
            </w:pPr>
            <w:r w:rsidRPr="00343EA3">
              <w:rPr>
                <w:rFonts w:ascii="Arial" w:hAnsi="Arial" w:cs="Arial"/>
                <w:sz w:val="18"/>
                <w:szCs w:val="18"/>
                <w:lang w:val="es-ES_tradnl"/>
              </w:rPr>
              <w:t>MESES</w:t>
            </w:r>
          </w:p>
        </w:tc>
      </w:tr>
    </w:tbl>
    <w:p w:rsidR="00D65F9A" w:rsidRPr="00343EA3" w:rsidRDefault="00D65F9A" w:rsidP="0010148B">
      <w:pPr>
        <w:spacing w:after="60" w:line="240" w:lineRule="atLeast"/>
        <w:rPr>
          <w:rFonts w:ascii="Arial" w:hAnsi="Arial" w:cs="Arial"/>
          <w:lang w:val="eu-ES"/>
        </w:rPr>
      </w:pPr>
    </w:p>
    <w:p w:rsidR="00890B7C" w:rsidRPr="00343EA3" w:rsidRDefault="007E6ADC" w:rsidP="0010148B">
      <w:pPr>
        <w:spacing w:after="60" w:line="240" w:lineRule="atLeast"/>
        <w:rPr>
          <w:rFonts w:ascii="Arial" w:hAnsi="Arial" w:cs="Arial"/>
          <w:b/>
          <w:lang w:val="eu-ES"/>
        </w:rPr>
      </w:pPr>
      <w:r w:rsidRPr="00343EA3">
        <w:rPr>
          <w:rFonts w:ascii="Arial" w:hAnsi="Arial" w:cs="Arial"/>
          <w:b/>
          <w:lang w:val="eu-ES"/>
        </w:rPr>
        <w:t>2.3.- CRITERIO SOCIAL</w:t>
      </w:r>
    </w:p>
    <w:p w:rsidR="007E6ADC" w:rsidRPr="00343EA3" w:rsidRDefault="007E6ADC" w:rsidP="0010148B">
      <w:pPr>
        <w:spacing w:after="60" w:line="240" w:lineRule="atLeast"/>
        <w:rPr>
          <w:rFonts w:ascii="Arial" w:hAnsi="Arial" w:cs="Arial"/>
          <w:b/>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8"/>
        <w:gridCol w:w="4296"/>
      </w:tblGrid>
      <w:tr w:rsidR="00E9206C" w:rsidRPr="00343EA3" w:rsidTr="00424071">
        <w:tc>
          <w:tcPr>
            <w:tcW w:w="4198" w:type="dxa"/>
            <w:shd w:val="clear" w:color="auto" w:fill="auto"/>
          </w:tcPr>
          <w:p w:rsidR="00E9206C" w:rsidRPr="00343EA3" w:rsidRDefault="00E9206C" w:rsidP="00E9206C">
            <w:pPr>
              <w:autoSpaceDE w:val="0"/>
              <w:autoSpaceDN w:val="0"/>
              <w:adjustRightInd w:val="0"/>
              <w:jc w:val="center"/>
              <w:rPr>
                <w:rFonts w:ascii="Arial" w:eastAsia="Cambria" w:hAnsi="Arial" w:cs="Arial"/>
                <w:b/>
                <w:bCs/>
                <w:sz w:val="18"/>
                <w:szCs w:val="18"/>
                <w:lang w:eastAsia="en-US"/>
              </w:rPr>
            </w:pPr>
          </w:p>
          <w:p w:rsidR="00E9206C" w:rsidRPr="00343EA3" w:rsidRDefault="00E9206C" w:rsidP="00E9206C">
            <w:pPr>
              <w:autoSpaceDE w:val="0"/>
              <w:autoSpaceDN w:val="0"/>
              <w:adjustRightInd w:val="0"/>
              <w:jc w:val="center"/>
              <w:rPr>
                <w:rFonts w:ascii="Arial" w:eastAsia="Cambria" w:hAnsi="Arial" w:cs="Arial"/>
                <w:b/>
                <w:bCs/>
                <w:sz w:val="18"/>
                <w:szCs w:val="18"/>
                <w:lang w:eastAsia="en-US"/>
              </w:rPr>
            </w:pPr>
            <w:r w:rsidRPr="00343EA3">
              <w:rPr>
                <w:rFonts w:ascii="Arial" w:eastAsia="Cambria" w:hAnsi="Arial" w:cs="Arial"/>
                <w:b/>
                <w:bCs/>
                <w:sz w:val="18"/>
                <w:szCs w:val="18"/>
                <w:lang w:eastAsia="en-US"/>
              </w:rPr>
              <w:t>Promoción de inserción laboral</w:t>
            </w:r>
          </w:p>
          <w:p w:rsidR="00E9206C" w:rsidRPr="00343EA3" w:rsidRDefault="00E9206C" w:rsidP="00E9206C">
            <w:pPr>
              <w:autoSpaceDE w:val="0"/>
              <w:autoSpaceDN w:val="0"/>
              <w:adjustRightInd w:val="0"/>
              <w:jc w:val="center"/>
              <w:rPr>
                <w:rFonts w:ascii="Arial" w:eastAsia="Cambria" w:hAnsi="Arial" w:cs="Arial"/>
                <w:sz w:val="18"/>
                <w:szCs w:val="18"/>
                <w:lang w:eastAsia="en-US"/>
              </w:rPr>
            </w:pPr>
            <w:r w:rsidRPr="00343EA3">
              <w:rPr>
                <w:rFonts w:ascii="Arial" w:eastAsia="Cambria" w:hAnsi="Arial" w:cs="Arial"/>
                <w:sz w:val="18"/>
                <w:szCs w:val="18"/>
                <w:lang w:eastAsia="en-US"/>
              </w:rPr>
              <w:t>Compromiso de contratación</w:t>
            </w:r>
          </w:p>
          <w:p w:rsidR="00E9206C" w:rsidRPr="00343EA3" w:rsidRDefault="00E9206C" w:rsidP="00E9206C">
            <w:pPr>
              <w:autoSpaceDE w:val="0"/>
              <w:autoSpaceDN w:val="0"/>
              <w:adjustRightInd w:val="0"/>
              <w:jc w:val="center"/>
              <w:rPr>
                <w:rFonts w:ascii="Arial" w:eastAsia="Cambria" w:hAnsi="Arial" w:cs="Arial"/>
                <w:szCs w:val="22"/>
                <w:lang w:val="eu-ES" w:eastAsia="en-US"/>
              </w:rPr>
            </w:pPr>
          </w:p>
        </w:tc>
        <w:tc>
          <w:tcPr>
            <w:tcW w:w="4296" w:type="dxa"/>
            <w:shd w:val="clear" w:color="auto" w:fill="auto"/>
          </w:tcPr>
          <w:p w:rsidR="00E9206C" w:rsidRPr="00343EA3" w:rsidRDefault="00E9206C" w:rsidP="00E9206C">
            <w:pPr>
              <w:spacing w:after="60" w:line="240" w:lineRule="atLeast"/>
              <w:jc w:val="both"/>
              <w:rPr>
                <w:rFonts w:ascii="Arial" w:eastAsia="Cambria" w:hAnsi="Arial" w:cs="Arial"/>
                <w:sz w:val="18"/>
                <w:szCs w:val="18"/>
                <w:lang w:val="eu-ES" w:eastAsia="en-US"/>
              </w:rPr>
            </w:pPr>
          </w:p>
          <w:p w:rsidR="00E9206C" w:rsidRPr="00343EA3" w:rsidRDefault="00E9206C" w:rsidP="00E9206C">
            <w:pPr>
              <w:spacing w:after="60" w:line="240" w:lineRule="atLeast"/>
              <w:jc w:val="center"/>
              <w:rPr>
                <w:rFonts w:ascii="Arial" w:eastAsia="Cambria" w:hAnsi="Arial" w:cs="Arial"/>
                <w:szCs w:val="22"/>
                <w:lang w:val="eu-ES" w:eastAsia="en-US"/>
              </w:rPr>
            </w:pPr>
            <w:r w:rsidRPr="00343EA3">
              <w:rPr>
                <w:rFonts w:ascii="Arial" w:eastAsia="Cambria" w:hAnsi="Arial" w:cs="Arial"/>
                <w:sz w:val="18"/>
                <w:szCs w:val="18"/>
                <w:lang w:eastAsia="en-US"/>
              </w:rPr>
              <w:t>En caso afirmativo adjuntar compromiso conforme al Anexo XI</w:t>
            </w:r>
          </w:p>
        </w:tc>
      </w:tr>
    </w:tbl>
    <w:p w:rsidR="007E6ADC" w:rsidRPr="00343EA3" w:rsidRDefault="007E6ADC" w:rsidP="0010148B">
      <w:pPr>
        <w:spacing w:after="60" w:line="240" w:lineRule="atLeast"/>
        <w:rPr>
          <w:rFonts w:ascii="Arial" w:hAnsi="Arial" w:cs="Arial"/>
          <w:b/>
          <w:u w:val="single"/>
          <w:lang w:val="eu-ES"/>
        </w:rPr>
      </w:pPr>
    </w:p>
    <w:p w:rsidR="00D65F9A" w:rsidRPr="00343EA3" w:rsidRDefault="00D65F9A" w:rsidP="0010148B">
      <w:pPr>
        <w:spacing w:after="60" w:line="240" w:lineRule="atLeast"/>
        <w:rPr>
          <w:rFonts w:ascii="Arial" w:hAnsi="Arial" w:cs="Arial"/>
          <w:lang w:val="eu-ES"/>
        </w:rPr>
      </w:pPr>
    </w:p>
    <w:p w:rsidR="00D65F9A" w:rsidRPr="00343EA3" w:rsidRDefault="007E6ADC" w:rsidP="0010148B">
      <w:pPr>
        <w:spacing w:after="60" w:line="240" w:lineRule="atLeast"/>
        <w:rPr>
          <w:rFonts w:ascii="Arial" w:hAnsi="Arial" w:cs="Arial"/>
          <w:b/>
          <w:lang w:val="eu-ES"/>
        </w:rPr>
      </w:pPr>
      <w:r w:rsidRPr="00343EA3">
        <w:rPr>
          <w:rFonts w:ascii="Arial" w:hAnsi="Arial" w:cs="Arial"/>
          <w:b/>
          <w:lang w:val="eu-ES"/>
        </w:rPr>
        <w:t>2.4</w:t>
      </w:r>
      <w:r w:rsidR="00D65F9A" w:rsidRPr="00343EA3">
        <w:rPr>
          <w:rFonts w:ascii="Arial" w:hAnsi="Arial" w:cs="Arial"/>
          <w:b/>
          <w:lang w:val="eu-ES"/>
        </w:rPr>
        <w:t>.- CRITERIO DE IGUALDAD</w:t>
      </w:r>
    </w:p>
    <w:p w:rsidR="00D65F9A" w:rsidRPr="00343EA3" w:rsidRDefault="00D65F9A" w:rsidP="0010148B">
      <w:pPr>
        <w:spacing w:after="60" w:line="240" w:lineRule="atLeast"/>
        <w:rPr>
          <w:rFonts w:ascii="Arial" w:hAnsi="Arial" w:cs="Arial"/>
          <w:b/>
          <w:lang w:val="eu-ES"/>
        </w:rPr>
      </w:pPr>
    </w:p>
    <w:p w:rsidR="00890B7C" w:rsidRPr="00343EA3" w:rsidRDefault="00890B7C" w:rsidP="00890B7C">
      <w:pPr>
        <w:jc w:val="both"/>
        <w:rPr>
          <w:rFonts w:ascii="Arial" w:hAnsi="Arial" w:cs="Arial"/>
          <w:b/>
          <w:u w:val="single"/>
          <w:lang w:val="eu-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2403"/>
      </w:tblGrid>
      <w:tr w:rsidR="00890B7C" w:rsidRPr="00343EA3" w:rsidTr="00343EA3">
        <w:tc>
          <w:tcPr>
            <w:tcW w:w="6096" w:type="dxa"/>
            <w:shd w:val="clear" w:color="auto" w:fill="auto"/>
          </w:tcPr>
          <w:p w:rsidR="00890B7C" w:rsidRPr="00343EA3" w:rsidRDefault="00890B7C" w:rsidP="00B96773">
            <w:pPr>
              <w:jc w:val="center"/>
              <w:rPr>
                <w:rFonts w:ascii="Arial" w:hAnsi="Arial" w:cs="Arial"/>
                <w:b/>
              </w:rPr>
            </w:pPr>
            <w:r w:rsidRPr="00343EA3">
              <w:rPr>
                <w:rFonts w:ascii="Arial" w:hAnsi="Arial" w:cs="Arial"/>
                <w:b/>
              </w:rPr>
              <w:t>FORMACION</w:t>
            </w:r>
          </w:p>
        </w:tc>
        <w:tc>
          <w:tcPr>
            <w:tcW w:w="2403" w:type="dxa"/>
            <w:shd w:val="clear" w:color="auto" w:fill="auto"/>
          </w:tcPr>
          <w:p w:rsidR="00890B7C" w:rsidRPr="00343EA3" w:rsidRDefault="00890B7C" w:rsidP="00B96773">
            <w:pPr>
              <w:jc w:val="center"/>
              <w:rPr>
                <w:rFonts w:ascii="Arial" w:hAnsi="Arial" w:cs="Arial"/>
                <w:b/>
              </w:rPr>
            </w:pPr>
            <w:r w:rsidRPr="00343EA3">
              <w:rPr>
                <w:rFonts w:ascii="Arial" w:hAnsi="Arial" w:cs="Arial"/>
                <w:b/>
              </w:rPr>
              <w:t>NUMERO PERSONAS</w:t>
            </w:r>
          </w:p>
        </w:tc>
      </w:tr>
      <w:tr w:rsidR="00890B7C" w:rsidRPr="00343EA3" w:rsidTr="00343EA3">
        <w:tc>
          <w:tcPr>
            <w:tcW w:w="6096" w:type="dxa"/>
            <w:shd w:val="clear" w:color="auto" w:fill="auto"/>
          </w:tcPr>
          <w:p w:rsidR="00890B7C" w:rsidRPr="00343EA3" w:rsidRDefault="00890B7C" w:rsidP="00B96773">
            <w:pPr>
              <w:jc w:val="both"/>
              <w:rPr>
                <w:rFonts w:ascii="Arial" w:hAnsi="Arial" w:cs="Arial"/>
              </w:rPr>
            </w:pPr>
          </w:p>
          <w:p w:rsidR="00890B7C" w:rsidRPr="00343EA3" w:rsidRDefault="00890B7C" w:rsidP="00B96773">
            <w:pPr>
              <w:jc w:val="both"/>
              <w:rPr>
                <w:rFonts w:ascii="Arial" w:hAnsi="Arial" w:cs="Arial"/>
              </w:rPr>
            </w:pPr>
            <w:r w:rsidRPr="00343EA3">
              <w:rPr>
                <w:rFonts w:ascii="Arial" w:hAnsi="Arial" w:cs="Arial"/>
              </w:rPr>
              <w:t>Básica (mínimo 10 horas)</w:t>
            </w:r>
          </w:p>
          <w:p w:rsidR="00890B7C" w:rsidRPr="00343EA3" w:rsidRDefault="00890B7C" w:rsidP="00B96773">
            <w:pPr>
              <w:jc w:val="both"/>
              <w:rPr>
                <w:rFonts w:ascii="Arial" w:hAnsi="Arial" w:cs="Arial"/>
              </w:rPr>
            </w:pPr>
          </w:p>
        </w:tc>
        <w:tc>
          <w:tcPr>
            <w:tcW w:w="2403" w:type="dxa"/>
            <w:shd w:val="clear" w:color="auto" w:fill="auto"/>
          </w:tcPr>
          <w:p w:rsidR="00890B7C" w:rsidRPr="00343EA3" w:rsidRDefault="00890B7C" w:rsidP="00B96773">
            <w:pPr>
              <w:jc w:val="both"/>
              <w:rPr>
                <w:rFonts w:ascii="Arial" w:hAnsi="Arial" w:cs="Arial"/>
              </w:rPr>
            </w:pPr>
          </w:p>
        </w:tc>
      </w:tr>
      <w:tr w:rsidR="00890B7C" w:rsidRPr="00343EA3" w:rsidTr="00343EA3">
        <w:tc>
          <w:tcPr>
            <w:tcW w:w="6096" w:type="dxa"/>
            <w:shd w:val="clear" w:color="auto" w:fill="auto"/>
          </w:tcPr>
          <w:p w:rsidR="00890B7C" w:rsidRPr="00343EA3" w:rsidRDefault="00890B7C" w:rsidP="00B96773">
            <w:pPr>
              <w:jc w:val="both"/>
              <w:rPr>
                <w:rFonts w:ascii="Arial" w:hAnsi="Arial" w:cs="Arial"/>
              </w:rPr>
            </w:pPr>
          </w:p>
          <w:p w:rsidR="00890B7C" w:rsidRPr="00343EA3" w:rsidRDefault="00890B7C" w:rsidP="00B96773">
            <w:pPr>
              <w:jc w:val="both"/>
              <w:rPr>
                <w:rFonts w:ascii="Arial" w:hAnsi="Arial" w:cs="Arial"/>
              </w:rPr>
            </w:pPr>
            <w:r w:rsidRPr="00343EA3">
              <w:rPr>
                <w:rFonts w:ascii="Arial" w:hAnsi="Arial" w:cs="Arial"/>
              </w:rPr>
              <w:t>Intermedia (entre 20 y 40 horas, o certificado oficial de formación en igualdad)</w:t>
            </w:r>
          </w:p>
          <w:p w:rsidR="00890B7C" w:rsidRPr="00343EA3" w:rsidRDefault="00890B7C" w:rsidP="00B96773">
            <w:pPr>
              <w:jc w:val="both"/>
              <w:rPr>
                <w:rFonts w:ascii="Arial" w:hAnsi="Arial" w:cs="Arial"/>
              </w:rPr>
            </w:pPr>
          </w:p>
        </w:tc>
        <w:tc>
          <w:tcPr>
            <w:tcW w:w="2403" w:type="dxa"/>
            <w:shd w:val="clear" w:color="auto" w:fill="auto"/>
          </w:tcPr>
          <w:p w:rsidR="00890B7C" w:rsidRPr="00343EA3" w:rsidRDefault="00890B7C" w:rsidP="00B96773">
            <w:pPr>
              <w:jc w:val="both"/>
              <w:rPr>
                <w:rFonts w:ascii="Arial" w:hAnsi="Arial" w:cs="Arial"/>
              </w:rPr>
            </w:pPr>
          </w:p>
        </w:tc>
      </w:tr>
      <w:tr w:rsidR="00890B7C" w:rsidRPr="00343EA3" w:rsidTr="00343EA3">
        <w:tc>
          <w:tcPr>
            <w:tcW w:w="6096" w:type="dxa"/>
            <w:shd w:val="clear" w:color="auto" w:fill="auto"/>
          </w:tcPr>
          <w:p w:rsidR="00890B7C" w:rsidRPr="00343EA3" w:rsidRDefault="00890B7C" w:rsidP="00B96773">
            <w:pPr>
              <w:jc w:val="both"/>
              <w:rPr>
                <w:rFonts w:ascii="Arial" w:hAnsi="Arial" w:cs="Arial"/>
              </w:rPr>
            </w:pPr>
          </w:p>
          <w:p w:rsidR="00890B7C" w:rsidRPr="00343EA3" w:rsidRDefault="00890B7C" w:rsidP="00B96773">
            <w:pPr>
              <w:jc w:val="both"/>
              <w:rPr>
                <w:rFonts w:ascii="Arial" w:hAnsi="Arial" w:cs="Arial"/>
              </w:rPr>
            </w:pPr>
            <w:r w:rsidRPr="00343EA3">
              <w:rPr>
                <w:rFonts w:ascii="Arial" w:hAnsi="Arial" w:cs="Arial"/>
              </w:rPr>
              <w:t>Formación avanzada o especializada</w:t>
            </w:r>
            <w:r w:rsidRPr="00343EA3">
              <w:t xml:space="preserve"> </w:t>
            </w:r>
            <w:r w:rsidRPr="00343EA3">
              <w:rPr>
                <w:rFonts w:ascii="Arial" w:hAnsi="Arial" w:cs="Arial"/>
              </w:rPr>
              <w:t>(más de 40 horas, o título universitario/posgrado en igualdad)</w:t>
            </w:r>
          </w:p>
        </w:tc>
        <w:tc>
          <w:tcPr>
            <w:tcW w:w="2403" w:type="dxa"/>
            <w:shd w:val="clear" w:color="auto" w:fill="auto"/>
          </w:tcPr>
          <w:p w:rsidR="00890B7C" w:rsidRPr="00343EA3" w:rsidRDefault="00890B7C" w:rsidP="00B96773">
            <w:pPr>
              <w:jc w:val="both"/>
              <w:rPr>
                <w:rFonts w:ascii="Arial" w:hAnsi="Arial" w:cs="Arial"/>
              </w:rPr>
            </w:pPr>
          </w:p>
        </w:tc>
      </w:tr>
    </w:tbl>
    <w:p w:rsidR="00890B7C" w:rsidRPr="00343EA3" w:rsidRDefault="00890B7C" w:rsidP="00890B7C">
      <w:pPr>
        <w:jc w:val="both"/>
        <w:rPr>
          <w:rFonts w:ascii="Arial" w:hAnsi="Arial" w:cs="Arial"/>
        </w:rPr>
      </w:pPr>
    </w:p>
    <w:p w:rsidR="00D65F9A" w:rsidRPr="00343EA3" w:rsidRDefault="00D65F9A" w:rsidP="00890B7C">
      <w:pPr>
        <w:jc w:val="both"/>
        <w:rPr>
          <w:rFonts w:ascii="Arial" w:hAnsi="Arial" w:cs="Arial"/>
        </w:rPr>
      </w:pPr>
    </w:p>
    <w:p w:rsidR="00890B7C" w:rsidRPr="009E5E39" w:rsidRDefault="00890B7C" w:rsidP="00890B7C">
      <w:pPr>
        <w:jc w:val="both"/>
        <w:rPr>
          <w:rFonts w:ascii="Arial" w:hAnsi="Arial" w:cs="Arial"/>
        </w:rPr>
      </w:pPr>
      <w:r w:rsidRPr="00343EA3">
        <w:rPr>
          <w:rFonts w:ascii="Arial" w:hAnsi="Arial" w:cs="Arial"/>
        </w:rPr>
        <w:t>La acreditación se realizará mediante certificados expedidos por entidades formativas reconocidas o administraciones públicas.</w:t>
      </w:r>
    </w:p>
    <w:p w:rsidR="00890B7C" w:rsidRPr="0010148B" w:rsidRDefault="00890B7C"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65F9A" w:rsidRDefault="00D65F9A"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Default="00367F2F" w:rsidP="003F7901">
      <w:pPr>
        <w:rPr>
          <w:rFonts w:ascii="Arial" w:hAnsi="Arial" w:cs="Arial"/>
        </w:rPr>
      </w:pPr>
    </w:p>
    <w:p w:rsidR="00D65F9A" w:rsidRPr="00B07F45" w:rsidRDefault="00D65F9A"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197524922"/>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keepNext/>
        <w:spacing w:after="60" w:line="240" w:lineRule="atLeast"/>
        <w:jc w:val="center"/>
        <w:outlineLvl w:val="0"/>
        <w:rPr>
          <w:rFonts w:ascii="Arial" w:hAnsi="Arial" w:cs="Arial"/>
          <w:b/>
          <w:bCs/>
          <w:kern w:val="32"/>
          <w:sz w:val="22"/>
          <w:szCs w:val="22"/>
        </w:rPr>
      </w:pPr>
      <w:bookmarkStart w:id="390" w:name="_Toc133586655"/>
      <w:bookmarkStart w:id="391" w:name="_Toc176331264"/>
      <w:bookmarkStart w:id="392" w:name="CC_30"/>
      <w:r w:rsidRPr="00E9206C">
        <w:rPr>
          <w:rFonts w:ascii="Arial" w:hAnsi="Arial" w:cs="Arial"/>
          <w:b/>
          <w:bCs/>
          <w:kern w:val="32"/>
          <w:sz w:val="22"/>
          <w:szCs w:val="22"/>
        </w:rPr>
        <w:lastRenderedPageBreak/>
        <w:t>ANEXO X</w:t>
      </w:r>
      <w:r>
        <w:rPr>
          <w:rFonts w:ascii="Arial" w:hAnsi="Arial" w:cs="Arial"/>
          <w:b/>
          <w:bCs/>
          <w:kern w:val="32"/>
          <w:sz w:val="22"/>
          <w:szCs w:val="22"/>
        </w:rPr>
        <w:t>I</w:t>
      </w:r>
      <w:r w:rsidRPr="00E9206C">
        <w:rPr>
          <w:rFonts w:ascii="Arial" w:hAnsi="Arial" w:cs="Arial"/>
          <w:b/>
          <w:bCs/>
          <w:kern w:val="32"/>
          <w:sz w:val="22"/>
          <w:szCs w:val="22"/>
        </w:rPr>
        <w:t>.- MODELO DE DECLARACIÓN DE COMPROMISO EN MATERIA DE PROMOCIÓN DE INSERCION LABORAL</w:t>
      </w:r>
      <w:bookmarkEnd w:id="390"/>
      <w:bookmarkEnd w:id="391"/>
      <w:r w:rsidRPr="00E9206C">
        <w:rPr>
          <w:rFonts w:ascii="Arial" w:hAnsi="Arial" w:cs="Arial"/>
          <w:b/>
          <w:bCs/>
          <w:kern w:val="32"/>
          <w:sz w:val="22"/>
          <w:szCs w:val="22"/>
        </w:rPr>
        <w:t xml:space="preserve"> </w:t>
      </w:r>
    </w:p>
    <w:bookmarkEnd w:id="392"/>
    <w:p w:rsidR="00E9206C" w:rsidRPr="00E9206C" w:rsidRDefault="00E9206C" w:rsidP="00E9206C">
      <w:pPr>
        <w:autoSpaceDE w:val="0"/>
        <w:autoSpaceDN w:val="0"/>
        <w:adjustRightInd w:val="0"/>
        <w:spacing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r w:rsidRPr="00E9206C">
        <w:rPr>
          <w:rFonts w:ascii="Arial" w:hAnsi="Arial" w:cs="Arial"/>
        </w:rPr>
        <w:t xml:space="preserve">D. / Dña. ………………………….…………………………………....................................., en nombre y representación de la empresa ..............................................................................., con N.I.F. nº ..............................., en calidad de (indíquese la representación que ostenta el declarante en la empresa) ……………………………………….………………………………… </w:t>
      </w: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b/>
        </w:rPr>
      </w:pPr>
      <w:r w:rsidRPr="00E9206C">
        <w:rPr>
          <w:rFonts w:ascii="Arial" w:hAnsi="Arial" w:cs="Arial"/>
          <w:b/>
        </w:rPr>
        <w:t>DECLARA:</w:t>
      </w: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r w:rsidRPr="00E9206C">
        <w:rPr>
          <w:rFonts w:ascii="Arial" w:hAnsi="Arial" w:cs="Arial"/>
        </w:rPr>
        <w:t xml:space="preserve">que, de resultar adjudicatario del contrato de servicios denominado ……………......................................................................................................................, y durante la vigencia del mismo, asume la obligación de emplear en la plantilla que ejecutará el contrato, (en los supuestos de nuevas contrataciones, bajas o sustituciones,) y a mantener su contratación durante toda la prestación contractual, al siguiente número de personas:  </w:t>
      </w: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2"/>
        <w:gridCol w:w="3136"/>
      </w:tblGrid>
      <w:tr w:rsidR="00E9206C" w:rsidRPr="00E9206C" w:rsidTr="00424071">
        <w:trPr>
          <w:trHeight w:hRule="exact" w:val="362"/>
        </w:trPr>
        <w:tc>
          <w:tcPr>
            <w:tcW w:w="5121"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rPr>
                <w:rFonts w:ascii="Arial" w:hAnsi="Arial" w:cs="Arial"/>
              </w:rPr>
            </w:pP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r w:rsidRPr="00E9206C">
              <w:rPr>
                <w:rFonts w:ascii="Arial" w:hAnsi="Arial" w:cs="Arial"/>
              </w:rPr>
              <w:t>Nº PERSONAS</w:t>
            </w:r>
          </w:p>
          <w:p w:rsidR="00E9206C" w:rsidRPr="00E9206C" w:rsidRDefault="00E9206C" w:rsidP="00E9206C">
            <w:pPr>
              <w:jc w:val="center"/>
              <w:rPr>
                <w:rFonts w:ascii="Arial" w:hAnsi="Arial" w:cs="Arial"/>
              </w:rPr>
            </w:pPr>
          </w:p>
        </w:tc>
      </w:tr>
      <w:tr w:rsidR="00E9206C" w:rsidRPr="00E9206C" w:rsidTr="00424071">
        <w:trPr>
          <w:trHeight w:hRule="exact" w:val="284"/>
        </w:trPr>
        <w:tc>
          <w:tcPr>
            <w:tcW w:w="5121" w:type="dxa"/>
            <w:tcBorders>
              <w:top w:val="single" w:sz="4" w:space="0" w:color="auto"/>
              <w:left w:val="single" w:sz="4" w:space="0" w:color="auto"/>
              <w:bottom w:val="single" w:sz="4" w:space="0" w:color="auto"/>
              <w:right w:val="single" w:sz="4" w:space="0" w:color="auto"/>
            </w:tcBorders>
            <w:vAlign w:val="center"/>
            <w:hideMark/>
          </w:tcPr>
          <w:p w:rsidR="00E9206C" w:rsidRPr="00E9206C" w:rsidRDefault="00E9206C" w:rsidP="00E9206C">
            <w:pPr>
              <w:rPr>
                <w:rFonts w:ascii="Arial" w:hAnsi="Arial" w:cs="Arial"/>
              </w:rPr>
            </w:pPr>
            <w:r w:rsidRPr="00E9206C">
              <w:rPr>
                <w:rFonts w:ascii="Arial" w:hAnsi="Arial" w:cs="Arial"/>
              </w:rPr>
              <w:t>Discapacidad igual o superior al 33%</w:t>
            </w: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p>
        </w:tc>
      </w:tr>
      <w:tr w:rsidR="00E9206C" w:rsidRPr="00E9206C" w:rsidTr="00424071">
        <w:trPr>
          <w:trHeight w:hRule="exact" w:val="284"/>
        </w:trPr>
        <w:tc>
          <w:tcPr>
            <w:tcW w:w="5121" w:type="dxa"/>
            <w:tcBorders>
              <w:top w:val="single" w:sz="4" w:space="0" w:color="auto"/>
              <w:left w:val="single" w:sz="4" w:space="0" w:color="auto"/>
              <w:bottom w:val="single" w:sz="4" w:space="0" w:color="auto"/>
              <w:right w:val="single" w:sz="4" w:space="0" w:color="auto"/>
            </w:tcBorders>
            <w:vAlign w:val="center"/>
            <w:hideMark/>
          </w:tcPr>
          <w:p w:rsidR="00E9206C" w:rsidRPr="00E9206C" w:rsidRDefault="00E9206C" w:rsidP="00E9206C">
            <w:pPr>
              <w:rPr>
                <w:rFonts w:ascii="Arial" w:hAnsi="Arial" w:cs="Arial"/>
              </w:rPr>
            </w:pPr>
            <w:r w:rsidRPr="00E9206C">
              <w:rPr>
                <w:rFonts w:ascii="Arial" w:hAnsi="Arial" w:cs="Arial"/>
              </w:rPr>
              <w:t>Parados de larga duración</w:t>
            </w: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p>
        </w:tc>
      </w:tr>
      <w:tr w:rsidR="00E9206C" w:rsidRPr="00E9206C" w:rsidTr="00424071">
        <w:trPr>
          <w:trHeight w:hRule="exact" w:val="284"/>
        </w:trPr>
        <w:tc>
          <w:tcPr>
            <w:tcW w:w="5121" w:type="dxa"/>
            <w:tcBorders>
              <w:top w:val="single" w:sz="4" w:space="0" w:color="auto"/>
              <w:left w:val="single" w:sz="4" w:space="0" w:color="auto"/>
              <w:bottom w:val="single" w:sz="4" w:space="0" w:color="auto"/>
              <w:right w:val="single" w:sz="4" w:space="0" w:color="auto"/>
            </w:tcBorders>
            <w:vAlign w:val="center"/>
            <w:hideMark/>
          </w:tcPr>
          <w:p w:rsidR="00E9206C" w:rsidRPr="00E9206C" w:rsidRDefault="00E9206C" w:rsidP="00E9206C">
            <w:pPr>
              <w:rPr>
                <w:rFonts w:ascii="Arial" w:hAnsi="Arial" w:cs="Arial"/>
              </w:rPr>
            </w:pPr>
            <w:r w:rsidRPr="00E9206C">
              <w:rPr>
                <w:rFonts w:ascii="Arial" w:hAnsi="Arial" w:cs="Arial"/>
              </w:rPr>
              <w:t>Mayores de 45 años</w:t>
            </w: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p>
        </w:tc>
      </w:tr>
      <w:tr w:rsidR="00E9206C" w:rsidRPr="00E9206C" w:rsidTr="00424071">
        <w:trPr>
          <w:trHeight w:hRule="exact" w:val="284"/>
        </w:trPr>
        <w:tc>
          <w:tcPr>
            <w:tcW w:w="5121" w:type="dxa"/>
            <w:tcBorders>
              <w:top w:val="single" w:sz="4" w:space="0" w:color="auto"/>
              <w:left w:val="single" w:sz="4" w:space="0" w:color="auto"/>
              <w:bottom w:val="single" w:sz="4" w:space="0" w:color="auto"/>
              <w:right w:val="single" w:sz="4" w:space="0" w:color="auto"/>
            </w:tcBorders>
            <w:vAlign w:val="center"/>
            <w:hideMark/>
          </w:tcPr>
          <w:p w:rsidR="00E9206C" w:rsidRPr="00E9206C" w:rsidRDefault="00E9206C" w:rsidP="00E9206C">
            <w:pPr>
              <w:rPr>
                <w:rFonts w:ascii="Arial" w:hAnsi="Arial" w:cs="Arial"/>
              </w:rPr>
            </w:pPr>
            <w:r w:rsidRPr="00E9206C">
              <w:rPr>
                <w:rFonts w:ascii="Arial" w:hAnsi="Arial" w:cs="Arial"/>
              </w:rPr>
              <w:t>Jóvenes en busca de su primer empleo</w:t>
            </w: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p>
        </w:tc>
      </w:tr>
      <w:tr w:rsidR="00E9206C" w:rsidRPr="00E9206C" w:rsidTr="00424071">
        <w:trPr>
          <w:trHeight w:hRule="exact" w:val="284"/>
        </w:trPr>
        <w:tc>
          <w:tcPr>
            <w:tcW w:w="5121" w:type="dxa"/>
            <w:tcBorders>
              <w:top w:val="single" w:sz="4" w:space="0" w:color="auto"/>
              <w:left w:val="single" w:sz="4" w:space="0" w:color="auto"/>
              <w:bottom w:val="single" w:sz="4" w:space="0" w:color="auto"/>
              <w:right w:val="single" w:sz="4" w:space="0" w:color="auto"/>
            </w:tcBorders>
            <w:vAlign w:val="center"/>
            <w:hideMark/>
          </w:tcPr>
          <w:p w:rsidR="00E9206C" w:rsidRPr="00E9206C" w:rsidRDefault="00E9206C" w:rsidP="00E9206C">
            <w:pPr>
              <w:rPr>
                <w:rFonts w:ascii="Arial" w:hAnsi="Arial" w:cs="Arial"/>
              </w:rPr>
            </w:pPr>
            <w:r w:rsidRPr="00E9206C">
              <w:rPr>
                <w:rFonts w:ascii="Arial" w:hAnsi="Arial" w:cs="Arial"/>
              </w:rPr>
              <w:t>Perceptores de la renta mínima de inserción</w:t>
            </w:r>
          </w:p>
        </w:tc>
        <w:tc>
          <w:tcPr>
            <w:tcW w:w="3187" w:type="dxa"/>
            <w:tcBorders>
              <w:top w:val="single" w:sz="4" w:space="0" w:color="auto"/>
              <w:left w:val="single" w:sz="4" w:space="0" w:color="auto"/>
              <w:bottom w:val="single" w:sz="4" w:space="0" w:color="auto"/>
              <w:right w:val="single" w:sz="4" w:space="0" w:color="auto"/>
            </w:tcBorders>
            <w:vAlign w:val="center"/>
          </w:tcPr>
          <w:p w:rsidR="00E9206C" w:rsidRPr="00E9206C" w:rsidRDefault="00E9206C" w:rsidP="00E9206C">
            <w:pPr>
              <w:jc w:val="center"/>
              <w:rPr>
                <w:rFonts w:ascii="Arial" w:hAnsi="Arial" w:cs="Arial"/>
              </w:rPr>
            </w:pPr>
          </w:p>
        </w:tc>
      </w:tr>
    </w:tbl>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r w:rsidRPr="00E9206C">
        <w:rPr>
          <w:rFonts w:ascii="Arial" w:hAnsi="Arial" w:cs="Arial"/>
        </w:rPr>
        <w:t>Fecha y firma del declarante</w:t>
      </w: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p>
    <w:p w:rsidR="00E9206C" w:rsidRPr="00E9206C" w:rsidRDefault="00E9206C" w:rsidP="00E9206C">
      <w:pPr>
        <w:tabs>
          <w:tab w:val="left" w:pos="426"/>
        </w:tabs>
        <w:autoSpaceDE w:val="0"/>
        <w:autoSpaceDN w:val="0"/>
        <w:adjustRightInd w:val="0"/>
        <w:spacing w:before="120" w:after="120" w:line="240" w:lineRule="atLeast"/>
        <w:jc w:val="both"/>
        <w:rPr>
          <w:rFonts w:ascii="Arial" w:hAnsi="Arial" w:cs="Arial"/>
        </w:rPr>
      </w:pPr>
      <w:r w:rsidRPr="00E9206C">
        <w:rPr>
          <w:rFonts w:ascii="Arial" w:hAnsi="Arial" w:cs="Arial"/>
        </w:rPr>
        <w:t>Nota: indíquese la representación que ostenta el declarante en la empresa.</w:t>
      </w:r>
    </w:p>
    <w:p w:rsidR="00E9206C" w:rsidRPr="00740622" w:rsidRDefault="00E9206C" w:rsidP="00E9206C">
      <w:pPr>
        <w:tabs>
          <w:tab w:val="left" w:pos="426"/>
        </w:tabs>
        <w:autoSpaceDE w:val="0"/>
        <w:autoSpaceDN w:val="0"/>
        <w:adjustRightInd w:val="0"/>
        <w:spacing w:before="120" w:after="120" w:line="240" w:lineRule="atLeast"/>
        <w:jc w:val="both"/>
        <w:rPr>
          <w:rFonts w:ascii="Arial" w:hAnsi="Arial" w:cs="Arial"/>
        </w:rPr>
      </w:pPr>
    </w:p>
    <w:p w:rsidR="00367F2F" w:rsidRPr="00CD4AFC" w:rsidRDefault="00367F2F" w:rsidP="003404AE">
      <w:pPr>
        <w:autoSpaceDE w:val="0"/>
        <w:autoSpaceDN w:val="0"/>
        <w:adjustRightInd w:val="0"/>
        <w:spacing w:before="240"/>
        <w:rPr>
          <w:rFonts w:ascii="Arial" w:hAnsi="Arial" w:cs="Arial"/>
        </w:rPr>
      </w:pPr>
    </w:p>
    <w:sectPr w:rsidR="00367F2F" w:rsidRPr="00CD4AFC"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9FC" w:rsidRDefault="000E29FC">
      <w:r>
        <w:separator/>
      </w:r>
    </w:p>
  </w:endnote>
  <w:endnote w:type="continuationSeparator" w:id="0">
    <w:p w:rsidR="000E29FC" w:rsidRDefault="000E2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Default="000E29FC"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0E29FC" w:rsidRDefault="000E29FC"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Default="000E29FC">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BB226B">
      <w:rPr>
        <w:rFonts w:ascii="Arial" w:hAnsi="Arial" w:cs="Arial"/>
        <w:noProof/>
      </w:rPr>
      <w:t>8</w:t>
    </w:r>
    <w:r w:rsidRPr="001A5AB7">
      <w:rPr>
        <w:rFonts w:ascii="Arial" w:hAnsi="Arial" w:cs="Arial"/>
      </w:rPr>
      <w:fldChar w:fldCharType="end"/>
    </w:r>
  </w:p>
  <w:p w:rsidR="000E29FC" w:rsidRDefault="000E29FC"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Default="000E29FC"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Pr="00CF011B" w:rsidRDefault="000E29FC">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BB226B">
      <w:rPr>
        <w:rFonts w:ascii="Arial" w:hAnsi="Arial" w:cs="Arial"/>
        <w:noProof/>
      </w:rPr>
      <w:t>6</w:t>
    </w:r>
    <w:r w:rsidRPr="00CF011B">
      <w:rPr>
        <w:rFonts w:ascii="Arial" w:hAnsi="Arial" w:cs="Arial"/>
      </w:rPr>
      <w:fldChar w:fldCharType="end"/>
    </w:r>
  </w:p>
  <w:p w:rsidR="000E29FC" w:rsidRDefault="000E29FC"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9FC" w:rsidRDefault="000E29FC">
      <w:r>
        <w:separator/>
      </w:r>
    </w:p>
  </w:footnote>
  <w:footnote w:type="continuationSeparator" w:id="0">
    <w:p w:rsidR="000E29FC" w:rsidRDefault="000E29FC">
      <w:r>
        <w:continuationSeparator/>
      </w:r>
    </w:p>
  </w:footnote>
  <w:footnote w:id="1">
    <w:p w:rsidR="000E29FC" w:rsidRDefault="000E29FC"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E29FC" w:rsidRPr="0010409A" w:rsidRDefault="000E29FC"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0E29FC" w:rsidRDefault="000E29FC"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Pr="00F90A2E" w:rsidRDefault="000E29FC">
    <w:pPr>
      <w:pStyle w:val="Goiburua"/>
      <w:rPr>
        <w:rFonts w:ascii="Arial" w:hAnsi="Arial" w:cs="Arial"/>
        <w:b/>
        <w:noProof/>
      </w:rPr>
    </w:pPr>
    <w:r>
      <w:rPr>
        <w:b/>
        <w:noProof/>
      </w:rPr>
      <w:drawing>
        <wp:inline distT="0" distB="0" distL="0" distR="0">
          <wp:extent cx="2425065" cy="588645"/>
          <wp:effectExtent l="0" t="0" r="0" b="0"/>
          <wp:docPr id="3" name="Irudia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065" cy="588645"/>
                  </a:xfrm>
                  <a:prstGeom prst="rect">
                    <a:avLst/>
                  </a:prstGeom>
                  <a:noFill/>
                  <a:ln>
                    <a:noFill/>
                  </a:ln>
                </pic:spPr>
              </pic:pic>
            </a:graphicData>
          </a:graphic>
        </wp:inline>
      </w:drawing>
    </w:r>
  </w:p>
  <w:p w:rsidR="000E29FC" w:rsidRPr="00F90A2E" w:rsidRDefault="000E29FC">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9FC" w:rsidRDefault="000E29FC" w:rsidP="004C5224">
    <w:pPr>
      <w:pStyle w:val="Goiburua"/>
      <w:rPr>
        <w:b/>
        <w:noProof/>
      </w:rPr>
    </w:pPr>
    <w:r>
      <w:rPr>
        <w:b/>
        <w:noProof/>
      </w:rPr>
      <w:drawing>
        <wp:inline distT="0" distB="0" distL="0" distR="0">
          <wp:extent cx="2425065" cy="588645"/>
          <wp:effectExtent l="0" t="0" r="0" b="0"/>
          <wp:docPr id="2" name="Irudia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065" cy="588645"/>
                  </a:xfrm>
                  <a:prstGeom prst="rect">
                    <a:avLst/>
                  </a:prstGeom>
                  <a:noFill/>
                  <a:ln>
                    <a:noFill/>
                  </a:ln>
                </pic:spPr>
              </pic:pic>
            </a:graphicData>
          </a:graphic>
        </wp:inline>
      </w:drawing>
    </w:r>
  </w:p>
  <w:p w:rsidR="000E29FC" w:rsidRPr="004C5224" w:rsidRDefault="000E29FC"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CA00246"/>
    <w:multiLevelType w:val="hybridMultilevel"/>
    <w:tmpl w:val="F0A6CB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CAB25CD"/>
    <w:multiLevelType w:val="hybridMultilevel"/>
    <w:tmpl w:val="B03C70E8"/>
    <w:lvl w:ilvl="0" w:tplc="0C0A0001">
      <w:start w:val="1"/>
      <w:numFmt w:val="bullet"/>
      <w:lvlText w:val=""/>
      <w:lvlJc w:val="left"/>
      <w:pPr>
        <w:ind w:left="1321" w:hanging="360"/>
      </w:pPr>
      <w:rPr>
        <w:rFonts w:ascii="Symbol" w:hAnsi="Symbol"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0" w15:restartNumberingAfterBreak="0">
    <w:nsid w:val="0CC21E63"/>
    <w:multiLevelType w:val="hybridMultilevel"/>
    <w:tmpl w:val="DE121BF6"/>
    <w:lvl w:ilvl="0" w:tplc="0C0A0001">
      <w:start w:val="1"/>
      <w:numFmt w:val="bullet"/>
      <w:lvlText w:val=""/>
      <w:lvlJc w:val="left"/>
      <w:pPr>
        <w:ind w:left="1321" w:hanging="360"/>
      </w:pPr>
      <w:rPr>
        <w:rFonts w:ascii="Symbol" w:hAnsi="Symbol"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1" w15:restartNumberingAfterBreak="0">
    <w:nsid w:val="109F5254"/>
    <w:multiLevelType w:val="hybridMultilevel"/>
    <w:tmpl w:val="597EC920"/>
    <w:lvl w:ilvl="0" w:tplc="0C0A0003">
      <w:start w:val="1"/>
      <w:numFmt w:val="bullet"/>
      <w:lvlText w:val="o"/>
      <w:lvlJc w:val="left"/>
      <w:pPr>
        <w:ind w:left="833" w:hanging="360"/>
      </w:pPr>
      <w:rPr>
        <w:rFonts w:ascii="Courier New" w:hAnsi="Courier New" w:cs="Courier New"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BDB60DE"/>
    <w:multiLevelType w:val="hybridMultilevel"/>
    <w:tmpl w:val="DB7A59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5446F9"/>
    <w:multiLevelType w:val="hybridMultilevel"/>
    <w:tmpl w:val="F7E6B8C8"/>
    <w:lvl w:ilvl="0" w:tplc="0C0A0003">
      <w:start w:val="1"/>
      <w:numFmt w:val="bullet"/>
      <w:lvlText w:val="o"/>
      <w:lvlJc w:val="left"/>
      <w:pPr>
        <w:ind w:left="833" w:hanging="360"/>
      </w:pPr>
      <w:rPr>
        <w:rFonts w:ascii="Courier New" w:hAnsi="Courier New" w:cs="Courier New"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8"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91E0C5C"/>
    <w:multiLevelType w:val="hybridMultilevel"/>
    <w:tmpl w:val="2BC8E4D0"/>
    <w:lvl w:ilvl="0" w:tplc="22A0DD66">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B9D6D7D"/>
    <w:multiLevelType w:val="hybridMultilevel"/>
    <w:tmpl w:val="9B74349C"/>
    <w:lvl w:ilvl="0" w:tplc="6B8408B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BD83CA9"/>
    <w:multiLevelType w:val="hybridMultilevel"/>
    <w:tmpl w:val="7638CC62"/>
    <w:lvl w:ilvl="0" w:tplc="48289AB6">
      <w:start w:val="1"/>
      <w:numFmt w:val="decimal"/>
      <w:lvlText w:val="%1."/>
      <w:lvlJc w:val="left"/>
      <w:pPr>
        <w:ind w:left="536" w:hanging="360"/>
      </w:pPr>
      <w:rPr>
        <w:rFonts w:hint="default"/>
        <w:b/>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23" w15:restartNumberingAfterBreak="0">
    <w:nsid w:val="2D37502C"/>
    <w:multiLevelType w:val="hybridMultilevel"/>
    <w:tmpl w:val="13889CFC"/>
    <w:lvl w:ilvl="0" w:tplc="0C0A0003">
      <w:start w:val="1"/>
      <w:numFmt w:val="bullet"/>
      <w:lvlText w:val="o"/>
      <w:lvlJc w:val="left"/>
      <w:pPr>
        <w:ind w:left="833" w:hanging="360"/>
      </w:pPr>
      <w:rPr>
        <w:rFonts w:ascii="Courier New" w:hAnsi="Courier New" w:cs="Courier New"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31"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3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3F666B3A"/>
    <w:multiLevelType w:val="hybridMultilevel"/>
    <w:tmpl w:val="DCAA09F6"/>
    <w:lvl w:ilvl="0" w:tplc="0C0A0003">
      <w:start w:val="1"/>
      <w:numFmt w:val="bullet"/>
      <w:lvlText w:val="o"/>
      <w:lvlJc w:val="left"/>
      <w:pPr>
        <w:ind w:left="833" w:hanging="360"/>
      </w:pPr>
      <w:rPr>
        <w:rFonts w:ascii="Courier New" w:hAnsi="Courier New" w:cs="Courier New"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498D5EE4"/>
    <w:multiLevelType w:val="multilevel"/>
    <w:tmpl w:val="1930B7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2" w15:restartNumberingAfterBreak="0">
    <w:nsid w:val="6D9D6EF7"/>
    <w:multiLevelType w:val="multilevel"/>
    <w:tmpl w:val="91B2CBFC"/>
    <w:lvl w:ilvl="0">
      <w:start w:val="1"/>
      <w:numFmt w:val="decimal"/>
      <w:lvlText w:val="%1."/>
      <w:lvlJc w:val="left"/>
      <w:pPr>
        <w:ind w:left="578" w:hanging="360"/>
      </w:pPr>
      <w:rPr>
        <w:rFonts w:cs="Times New Roman" w:hint="default"/>
        <w:b/>
      </w:rPr>
    </w:lvl>
    <w:lvl w:ilvl="1">
      <w:start w:val="1"/>
      <w:numFmt w:val="decimal"/>
      <w:isLgl/>
      <w:lvlText w:val="%1.%2."/>
      <w:lvlJc w:val="left"/>
      <w:pPr>
        <w:ind w:left="608" w:hanging="39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15:restartNumberingAfterBreak="0">
    <w:nsid w:val="751A4384"/>
    <w:multiLevelType w:val="hybridMultilevel"/>
    <w:tmpl w:val="931AD24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7"/>
  </w:num>
  <w:num w:numId="3">
    <w:abstractNumId w:val="42"/>
  </w:num>
  <w:num w:numId="4">
    <w:abstractNumId w:val="27"/>
  </w:num>
  <w:num w:numId="5">
    <w:abstractNumId w:val="16"/>
  </w:num>
  <w:num w:numId="6">
    <w:abstractNumId w:val="44"/>
  </w:num>
  <w:num w:numId="7">
    <w:abstractNumId w:val="29"/>
  </w:num>
  <w:num w:numId="8">
    <w:abstractNumId w:val="15"/>
  </w:num>
  <w:num w:numId="9">
    <w:abstractNumId w:val="28"/>
  </w:num>
  <w:num w:numId="10">
    <w:abstractNumId w:val="26"/>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5"/>
  </w:num>
  <w:num w:numId="17">
    <w:abstractNumId w:val="33"/>
  </w:num>
  <w:num w:numId="18">
    <w:abstractNumId w:val="7"/>
  </w:num>
  <w:num w:numId="19">
    <w:abstractNumId w:val="39"/>
  </w:num>
  <w:num w:numId="20">
    <w:abstractNumId w:val="32"/>
  </w:num>
  <w:num w:numId="21">
    <w:abstractNumId w:val="38"/>
  </w:num>
  <w:num w:numId="22">
    <w:abstractNumId w:val="45"/>
  </w:num>
  <w:num w:numId="23">
    <w:abstractNumId w:val="20"/>
  </w:num>
  <w:num w:numId="24">
    <w:abstractNumId w:val="35"/>
  </w:num>
  <w:num w:numId="25">
    <w:abstractNumId w:val="48"/>
  </w:num>
  <w:num w:numId="26">
    <w:abstractNumId w:val="43"/>
  </w:num>
  <w:num w:numId="27">
    <w:abstractNumId w:val="6"/>
  </w:num>
  <w:num w:numId="28">
    <w:abstractNumId w:val="36"/>
  </w:num>
  <w:num w:numId="29">
    <w:abstractNumId w:val="30"/>
  </w:num>
  <w:num w:numId="30">
    <w:abstractNumId w:val="31"/>
  </w:num>
  <w:num w:numId="31">
    <w:abstractNumId w:val="31"/>
  </w:num>
  <w:num w:numId="32">
    <w:abstractNumId w:val="17"/>
  </w:num>
  <w:num w:numId="33">
    <w:abstractNumId w:val="11"/>
  </w:num>
  <w:num w:numId="34">
    <w:abstractNumId w:val="14"/>
  </w:num>
  <w:num w:numId="35">
    <w:abstractNumId w:val="19"/>
  </w:num>
  <w:num w:numId="36">
    <w:abstractNumId w:val="23"/>
  </w:num>
  <w:num w:numId="37">
    <w:abstractNumId w:val="34"/>
  </w:num>
  <w:num w:numId="38">
    <w:abstractNumId w:val="22"/>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9"/>
  </w:num>
  <w:num w:numId="42">
    <w:abstractNumId w:val="10"/>
  </w:num>
  <w:num w:numId="43">
    <w:abstractNumId w:val="46"/>
  </w:num>
  <w:num w:numId="4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5A93"/>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9FC"/>
    <w:rsid w:val="000E2E92"/>
    <w:rsid w:val="000E3268"/>
    <w:rsid w:val="000E5548"/>
    <w:rsid w:val="000E55F8"/>
    <w:rsid w:val="000E5CCC"/>
    <w:rsid w:val="000F0D4D"/>
    <w:rsid w:val="000F1C9F"/>
    <w:rsid w:val="000F2625"/>
    <w:rsid w:val="000F2660"/>
    <w:rsid w:val="000F357C"/>
    <w:rsid w:val="000F5240"/>
    <w:rsid w:val="000F5F8A"/>
    <w:rsid w:val="000F6593"/>
    <w:rsid w:val="000F72E6"/>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757"/>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2C62"/>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E7B68"/>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377"/>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19F"/>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3EA3"/>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071"/>
    <w:rsid w:val="004247AC"/>
    <w:rsid w:val="00425257"/>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342"/>
    <w:rsid w:val="00467EAA"/>
    <w:rsid w:val="00470157"/>
    <w:rsid w:val="0047015F"/>
    <w:rsid w:val="00470BA6"/>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3B9"/>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2FD"/>
    <w:rsid w:val="00516636"/>
    <w:rsid w:val="00517E1D"/>
    <w:rsid w:val="005207B2"/>
    <w:rsid w:val="005229EB"/>
    <w:rsid w:val="005246F6"/>
    <w:rsid w:val="00525019"/>
    <w:rsid w:val="00525272"/>
    <w:rsid w:val="00526F14"/>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60FC"/>
    <w:rsid w:val="0067714E"/>
    <w:rsid w:val="006772DA"/>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851"/>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B6B"/>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6ADC"/>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149"/>
    <w:rsid w:val="00826E57"/>
    <w:rsid w:val="00826E7A"/>
    <w:rsid w:val="008273EC"/>
    <w:rsid w:val="00827AF3"/>
    <w:rsid w:val="00827E1F"/>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094E"/>
    <w:rsid w:val="00851371"/>
    <w:rsid w:val="00851428"/>
    <w:rsid w:val="0085209D"/>
    <w:rsid w:val="0085326E"/>
    <w:rsid w:val="008532E7"/>
    <w:rsid w:val="00854389"/>
    <w:rsid w:val="0085462C"/>
    <w:rsid w:val="00855400"/>
    <w:rsid w:val="00855B2C"/>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0B7C"/>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DF1"/>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452F"/>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3A4F"/>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6773"/>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65EB"/>
    <w:rsid w:val="00BA6B21"/>
    <w:rsid w:val="00BA70A2"/>
    <w:rsid w:val="00BB1040"/>
    <w:rsid w:val="00BB1DE5"/>
    <w:rsid w:val="00BB1DF4"/>
    <w:rsid w:val="00BB226B"/>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E81"/>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78C"/>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36C"/>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5F9A"/>
    <w:rsid w:val="00D66D90"/>
    <w:rsid w:val="00D676C1"/>
    <w:rsid w:val="00D67921"/>
    <w:rsid w:val="00D67C53"/>
    <w:rsid w:val="00D7023C"/>
    <w:rsid w:val="00D703C9"/>
    <w:rsid w:val="00D71704"/>
    <w:rsid w:val="00D72FBA"/>
    <w:rsid w:val="00D748B3"/>
    <w:rsid w:val="00D748BB"/>
    <w:rsid w:val="00D753EA"/>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1C9"/>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4AE3"/>
    <w:rsid w:val="00E45C68"/>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5E74"/>
    <w:rsid w:val="00E663B3"/>
    <w:rsid w:val="00E66B8D"/>
    <w:rsid w:val="00E67024"/>
    <w:rsid w:val="00E67225"/>
    <w:rsid w:val="00E70532"/>
    <w:rsid w:val="00E7200C"/>
    <w:rsid w:val="00E72BC9"/>
    <w:rsid w:val="00E733A3"/>
    <w:rsid w:val="00E74122"/>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6C"/>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84321"/>
    <o:shapelayout v:ext="edit">
      <o:idmap v:ext="edit" data="1"/>
    </o:shapelayout>
  </w:shapeDefaults>
  <w:decimalSymbol w:val=","/>
  <w:listSeparator w:val=";"/>
  <w14:docId w14:val="63412B45"/>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00383">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eader" Target="header2.xml"/><Relationship Id="rId18" Type="http://schemas.openxmlformats.org/officeDocument/2006/relationships/hyperlink" Target="https://www.avpd.eus/inicio"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hyperlink" Target="MOD%20PLIEGOS%20SERVICIOS%20ABIERTO_cs.docx" TargetMode="External"/><Relationship Id="rId17" Type="http://schemas.openxmlformats.org/officeDocument/2006/relationships/hyperlink" Target="https://egoitza.gipuzkoa.eus/es/proteccion-datos/ejercicio-derechos"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04975F0-61FC-4B9A-BCC6-8FFC1E38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70</Pages>
  <Words>29427</Words>
  <Characters>171172</Characters>
  <Application>Microsoft Office Word</Application>
  <DocSecurity>0</DocSecurity>
  <Lines>1426</Lines>
  <Paragraphs>400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ERREA BERGES, UNAI</cp:lastModifiedBy>
  <cp:revision>10</cp:revision>
  <cp:lastPrinted>2021-02-05T11:37:00Z</cp:lastPrinted>
  <dcterms:created xsi:type="dcterms:W3CDTF">2026-08-12T12:37:00Z</dcterms:created>
  <dcterms:modified xsi:type="dcterms:W3CDTF">2026-09-24T09:44:00Z</dcterms:modified>
</cp:coreProperties>
</file>