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843848" w:rsidRPr="008A6F69" w:rsidTr="002302A0">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8A6F69" w:rsidRDefault="00367F2F" w:rsidP="00233FE9">
            <w:pPr>
              <w:spacing w:line="240" w:lineRule="atLeast"/>
              <w:rPr>
                <w:rFonts w:ascii="Arial" w:hAnsi="Arial" w:cs="Arial"/>
                <w:b/>
                <w:bCs/>
                <w:lang w:eastAsia="en-US"/>
              </w:rPr>
            </w:pPr>
            <w:r w:rsidRPr="008A6F69">
              <w:rPr>
                <w:rFonts w:ascii="Arial" w:hAnsi="Arial" w:cs="Arial"/>
                <w:b/>
                <w:bCs/>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lang w:eastAsia="en-US"/>
              </w:rPr>
              <w:t>SERVICIOS</w:t>
            </w:r>
          </w:p>
        </w:tc>
      </w:tr>
      <w:tr w:rsidR="00843848" w:rsidRPr="008A6F69" w:rsidTr="002302A0">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8A6F69" w:rsidRDefault="00367F2F" w:rsidP="00233FE9">
            <w:pPr>
              <w:spacing w:line="240" w:lineRule="atLeast"/>
              <w:rPr>
                <w:rFonts w:ascii="Arial" w:hAnsi="Arial" w:cs="Arial"/>
                <w:b/>
                <w:bCs/>
                <w:lang w:eastAsia="en-US"/>
              </w:rPr>
            </w:pPr>
            <w:r w:rsidRPr="008A6F69">
              <w:rPr>
                <w:rFonts w:ascii="Arial" w:hAnsi="Arial" w:cs="Arial"/>
                <w:b/>
                <w:bCs/>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lang w:eastAsia="en-US"/>
              </w:rPr>
              <w:t>ABIERTO</w:t>
            </w:r>
          </w:p>
        </w:tc>
      </w:tr>
      <w:tr w:rsidR="00843848" w:rsidRPr="008A6F6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bCs/>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A6F69" w:rsidRDefault="00843848" w:rsidP="00233FE9">
            <w:pPr>
              <w:spacing w:line="240" w:lineRule="atLeast"/>
              <w:jc w:val="center"/>
              <w:rPr>
                <w:rFonts w:ascii="Arial" w:hAnsi="Arial" w:cs="Arial"/>
                <w:b/>
                <w:lang w:eastAsia="en-US"/>
              </w:rPr>
            </w:pPr>
            <w:r w:rsidRPr="008A6F69">
              <w:rPr>
                <w:rFonts w:ascii="Arial" w:hAnsi="Arial" w:cs="Arial"/>
                <w:b/>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A6F69" w:rsidRDefault="00367F2F" w:rsidP="00233FE9">
            <w:pPr>
              <w:spacing w:line="240" w:lineRule="atLeast"/>
              <w:jc w:val="center"/>
              <w:rPr>
                <w:rFonts w:ascii="Arial" w:hAnsi="Arial" w:cs="Arial"/>
                <w:b/>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p>
        </w:tc>
      </w:tr>
      <w:tr w:rsidR="00843848" w:rsidRPr="008A6F69"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8A6F69" w:rsidRDefault="00367F2F" w:rsidP="00233FE9">
            <w:pPr>
              <w:spacing w:line="240" w:lineRule="atLeast"/>
              <w:rPr>
                <w:rFonts w:ascii="Arial" w:hAnsi="Arial" w:cs="Arial"/>
                <w:bCs/>
                <w:lang w:eastAsia="en-US"/>
              </w:rPr>
            </w:pPr>
          </w:p>
        </w:tc>
        <w:tc>
          <w:tcPr>
            <w:tcW w:w="567" w:type="dxa"/>
            <w:tcBorders>
              <w:top w:val="nil"/>
              <w:left w:val="nil"/>
              <w:bottom w:val="nil"/>
              <w:right w:val="nil"/>
            </w:tcBorders>
            <w:shd w:val="clear" w:color="auto" w:fill="E6E6E6"/>
            <w:vAlign w:val="center"/>
          </w:tcPr>
          <w:p w:rsidR="00367F2F" w:rsidRPr="008A6F69" w:rsidRDefault="00367F2F" w:rsidP="00233FE9">
            <w:pPr>
              <w:spacing w:line="240" w:lineRule="atLeast"/>
              <w:rPr>
                <w:rFonts w:ascii="Arial" w:hAnsi="Arial" w:cs="Arial"/>
                <w:b/>
                <w:lang w:eastAsia="en-US"/>
              </w:rPr>
            </w:pPr>
          </w:p>
        </w:tc>
        <w:tc>
          <w:tcPr>
            <w:tcW w:w="284" w:type="dxa"/>
            <w:tcBorders>
              <w:top w:val="nil"/>
              <w:left w:val="nil"/>
              <w:bottom w:val="single" w:sz="12" w:space="0" w:color="auto"/>
              <w:right w:val="nil"/>
            </w:tcBorders>
            <w:shd w:val="clear" w:color="auto" w:fill="E6E6E6"/>
            <w:vAlign w:val="center"/>
          </w:tcPr>
          <w:p w:rsidR="00367F2F" w:rsidRPr="008A6F69" w:rsidRDefault="00367F2F" w:rsidP="00233FE9">
            <w:pPr>
              <w:spacing w:line="240" w:lineRule="atLeast"/>
              <w:rPr>
                <w:rFonts w:ascii="Arial" w:hAnsi="Arial" w:cs="Arial"/>
                <w:b/>
                <w:lang w:eastAsia="en-US"/>
              </w:rPr>
            </w:pPr>
          </w:p>
        </w:tc>
        <w:tc>
          <w:tcPr>
            <w:tcW w:w="567" w:type="dxa"/>
            <w:tcBorders>
              <w:top w:val="nil"/>
              <w:left w:val="nil"/>
              <w:bottom w:val="nil"/>
              <w:right w:val="nil"/>
            </w:tcBorders>
            <w:shd w:val="clear" w:color="auto" w:fill="E6E6E6"/>
            <w:vAlign w:val="center"/>
          </w:tcPr>
          <w:p w:rsidR="00367F2F" w:rsidRPr="008A6F69" w:rsidRDefault="00367F2F" w:rsidP="00233FE9">
            <w:pPr>
              <w:spacing w:line="240" w:lineRule="atLeast"/>
              <w:ind w:left="-6643" w:firstLine="6643"/>
              <w:rPr>
                <w:rFonts w:ascii="Arial" w:hAnsi="Arial" w:cs="Arial"/>
                <w:b/>
                <w:lang w:eastAsia="en-US"/>
              </w:rPr>
            </w:pPr>
          </w:p>
        </w:tc>
        <w:tc>
          <w:tcPr>
            <w:tcW w:w="284" w:type="dxa"/>
            <w:tcBorders>
              <w:top w:val="nil"/>
              <w:left w:val="nil"/>
              <w:bottom w:val="single" w:sz="12" w:space="0" w:color="auto"/>
              <w:right w:val="nil"/>
            </w:tcBorders>
            <w:shd w:val="clear" w:color="auto" w:fill="E6E6E6"/>
            <w:vAlign w:val="center"/>
          </w:tcPr>
          <w:p w:rsidR="00367F2F" w:rsidRPr="008A6F69" w:rsidRDefault="00367F2F" w:rsidP="00233FE9">
            <w:pPr>
              <w:spacing w:line="240" w:lineRule="atLeast"/>
              <w:rPr>
                <w:rFonts w:ascii="Arial" w:hAnsi="Arial" w:cs="Arial"/>
                <w:b/>
                <w:lang w:eastAsia="en-US"/>
              </w:rPr>
            </w:pPr>
          </w:p>
        </w:tc>
        <w:tc>
          <w:tcPr>
            <w:tcW w:w="567" w:type="dxa"/>
            <w:tcBorders>
              <w:top w:val="nil"/>
              <w:left w:val="nil"/>
              <w:bottom w:val="nil"/>
              <w:right w:val="single" w:sz="4"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p>
        </w:tc>
      </w:tr>
      <w:tr w:rsidR="00843848" w:rsidRPr="008A6F6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bCs/>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A6F69" w:rsidRDefault="00496902" w:rsidP="00233FE9">
            <w:pPr>
              <w:spacing w:line="240" w:lineRule="atLeast"/>
              <w:jc w:val="center"/>
              <w:rPr>
                <w:rFonts w:ascii="Arial" w:hAnsi="Arial" w:cs="Arial"/>
                <w:b/>
                <w:lang w:eastAsia="en-US"/>
              </w:rPr>
            </w:pPr>
            <w:r w:rsidRPr="008A6F69">
              <w:rPr>
                <w:rFonts w:ascii="Arial" w:hAnsi="Arial" w:cs="Arial"/>
                <w:b/>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8A6F69" w:rsidRDefault="00367F2F" w:rsidP="00233FE9">
            <w:pPr>
              <w:spacing w:line="240" w:lineRule="atLeast"/>
              <w:ind w:left="-6643" w:firstLine="6643"/>
              <w:rPr>
                <w:rFonts w:ascii="Arial" w:hAnsi="Arial" w:cs="Arial"/>
                <w:b/>
                <w:lang w:eastAsia="en-US"/>
              </w:rPr>
            </w:pPr>
            <w:r w:rsidRPr="008A6F69">
              <w:rPr>
                <w:rFonts w:ascii="Arial" w:hAnsi="Arial" w:cs="Arial"/>
                <w:b/>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A6F69" w:rsidRDefault="00367F2F" w:rsidP="00233FE9">
            <w:pPr>
              <w:spacing w:line="240" w:lineRule="atLeast"/>
              <w:jc w:val="center"/>
              <w:rPr>
                <w:rFonts w:ascii="Arial" w:hAnsi="Arial" w:cs="Arial"/>
                <w:b/>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p>
        </w:tc>
      </w:tr>
      <w:tr w:rsidR="00843848" w:rsidRPr="008A6F69" w:rsidTr="002302A0">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8A6F69" w:rsidRDefault="00367F2F" w:rsidP="00233FE9">
            <w:pPr>
              <w:spacing w:line="240" w:lineRule="atLeast"/>
              <w:rPr>
                <w:rFonts w:ascii="Arial" w:hAnsi="Arial" w:cs="Arial"/>
                <w:b/>
                <w:lang w:eastAsia="en-US"/>
              </w:rPr>
            </w:pPr>
            <w:r w:rsidRPr="008A6F69">
              <w:rPr>
                <w:rFonts w:ascii="Arial" w:hAnsi="Arial" w:cs="Arial"/>
                <w:b/>
                <w:lang w:eastAsia="en-US"/>
              </w:rPr>
              <w:t>LICITACIÓN ELECTRÓNICA</w:t>
            </w:r>
          </w:p>
        </w:tc>
      </w:tr>
    </w:tbl>
    <w:p w:rsidR="00367F2F" w:rsidRPr="008A6F69" w:rsidRDefault="00367F2F" w:rsidP="00233FE9">
      <w:pPr>
        <w:spacing w:line="240" w:lineRule="atLeast"/>
        <w:ind w:left="-142"/>
        <w:jc w:val="both"/>
        <w:rPr>
          <w:rFonts w:ascii="Arial" w:hAnsi="Arial" w:cs="Arial"/>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43848" w:rsidRPr="008A6F69" w:rsidTr="00576B02">
        <w:trPr>
          <w:trHeight w:hRule="exact" w:val="284"/>
        </w:trPr>
        <w:tc>
          <w:tcPr>
            <w:tcW w:w="3004" w:type="dxa"/>
            <w:tcBorders>
              <w:right w:val="single" w:sz="12" w:space="0" w:color="auto"/>
            </w:tcBorders>
            <w:shd w:val="clear" w:color="auto" w:fill="FFFFFF"/>
          </w:tcPr>
          <w:p w:rsidR="00367F2F" w:rsidRPr="008A6F69" w:rsidRDefault="00367F2F" w:rsidP="00233FE9">
            <w:pPr>
              <w:spacing w:line="240" w:lineRule="atLeast"/>
              <w:jc w:val="both"/>
              <w:rPr>
                <w:rFonts w:ascii="Arial" w:hAnsi="Arial" w:cs="Arial"/>
                <w:b/>
                <w:bCs/>
                <w:lang w:eastAsia="en-US"/>
              </w:rPr>
            </w:pPr>
            <w:r w:rsidRPr="008A6F69">
              <w:rPr>
                <w:rFonts w:ascii="Arial" w:hAnsi="Arial" w:cs="Arial"/>
                <w:b/>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8A6F69" w:rsidRDefault="00496902" w:rsidP="00233FE9">
            <w:pPr>
              <w:suppressAutoHyphens/>
              <w:spacing w:line="240" w:lineRule="atLeast"/>
              <w:jc w:val="center"/>
              <w:rPr>
                <w:rFonts w:ascii="Arial" w:hAnsi="Arial" w:cs="Arial"/>
                <w:b/>
                <w:bCs/>
                <w:kern w:val="1"/>
              </w:rPr>
            </w:pPr>
            <w:r w:rsidRPr="008A6F69">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8A6F69" w:rsidRDefault="00367F2F" w:rsidP="00233FE9">
            <w:pPr>
              <w:spacing w:line="240" w:lineRule="atLeast"/>
              <w:jc w:val="both"/>
              <w:rPr>
                <w:rFonts w:ascii="Arial" w:hAnsi="Arial" w:cs="Arial"/>
                <w:b/>
                <w:bCs/>
                <w:lang w:eastAsia="en-US"/>
              </w:rPr>
            </w:pPr>
            <w:r w:rsidRPr="008A6F69">
              <w:rPr>
                <w:rFonts w:ascii="Arial" w:hAnsi="Arial" w:cs="Arial"/>
                <w:b/>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8A6F69"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8A6F69" w:rsidRDefault="00367F2F" w:rsidP="00233FE9">
            <w:pPr>
              <w:spacing w:line="240" w:lineRule="atLeast"/>
              <w:jc w:val="both"/>
              <w:rPr>
                <w:rFonts w:ascii="Arial" w:hAnsi="Arial" w:cs="Arial"/>
                <w:lang w:eastAsia="en-US"/>
              </w:rPr>
            </w:pPr>
            <w:r w:rsidRPr="008A6F69">
              <w:rPr>
                <w:rFonts w:ascii="Arial" w:hAnsi="Arial" w:cs="Arial"/>
                <w:b/>
                <w:lang w:eastAsia="en-US"/>
              </w:rPr>
              <w:t>Urgente</w:t>
            </w:r>
          </w:p>
        </w:tc>
      </w:tr>
      <w:tr w:rsidR="00843848" w:rsidRPr="008A6F69" w:rsidTr="00576B02">
        <w:trPr>
          <w:trHeight w:hRule="exact" w:val="76"/>
        </w:trPr>
        <w:tc>
          <w:tcPr>
            <w:tcW w:w="3004" w:type="dxa"/>
            <w:shd w:val="clear" w:color="auto" w:fill="FFFFFF"/>
            <w:vAlign w:val="center"/>
          </w:tcPr>
          <w:p w:rsidR="00367F2F" w:rsidRPr="008A6F69" w:rsidRDefault="00367F2F" w:rsidP="00233FE9">
            <w:pPr>
              <w:spacing w:line="240" w:lineRule="atLeast"/>
              <w:jc w:val="both"/>
              <w:rPr>
                <w:rFonts w:ascii="Arial" w:hAnsi="Arial" w:cs="Arial"/>
                <w:b/>
                <w:lang w:eastAsia="en-US"/>
              </w:rPr>
            </w:pPr>
          </w:p>
        </w:tc>
        <w:tc>
          <w:tcPr>
            <w:tcW w:w="288" w:type="dxa"/>
            <w:tcBorders>
              <w:top w:val="single" w:sz="12" w:space="0" w:color="auto"/>
              <w:bottom w:val="single" w:sz="12" w:space="0" w:color="auto"/>
            </w:tcBorders>
            <w:shd w:val="clear" w:color="auto" w:fill="FFFFFF"/>
            <w:vAlign w:val="center"/>
          </w:tcPr>
          <w:p w:rsidR="00367F2F" w:rsidRPr="008A6F6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rPr>
          <w:trHeight w:hRule="exact" w:val="284"/>
        </w:trPr>
        <w:tc>
          <w:tcPr>
            <w:tcW w:w="3004" w:type="dxa"/>
            <w:tcBorders>
              <w:right w:val="single" w:sz="12" w:space="0" w:color="auto"/>
            </w:tcBorders>
            <w:shd w:val="clear" w:color="auto" w:fill="FFFFFF"/>
            <w:vAlign w:val="center"/>
          </w:tcPr>
          <w:p w:rsidR="00367F2F" w:rsidRPr="008A6F69" w:rsidRDefault="00367F2F" w:rsidP="00233FE9">
            <w:pPr>
              <w:spacing w:line="240" w:lineRule="atLeast"/>
              <w:jc w:val="both"/>
              <w:rPr>
                <w:rFonts w:ascii="Arial" w:hAnsi="Arial" w:cs="Arial"/>
                <w:b/>
                <w:bCs/>
                <w:lang w:eastAsia="en-US"/>
              </w:rPr>
            </w:pPr>
            <w:r w:rsidRPr="008A6F69">
              <w:rPr>
                <w:rFonts w:ascii="Arial" w:hAnsi="Arial" w:cs="Arial"/>
                <w:b/>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8A6F69"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rPr>
          <w:trHeight w:hRule="exact" w:val="281"/>
        </w:trPr>
        <w:tc>
          <w:tcPr>
            <w:tcW w:w="3004" w:type="dxa"/>
            <w:shd w:val="clear" w:color="auto" w:fill="FFFFFF"/>
            <w:vAlign w:val="center"/>
          </w:tcPr>
          <w:p w:rsidR="00367F2F" w:rsidRPr="008A6F69" w:rsidRDefault="00367F2F" w:rsidP="00233FE9">
            <w:pPr>
              <w:spacing w:line="240" w:lineRule="atLeast"/>
              <w:jc w:val="both"/>
              <w:rPr>
                <w:rFonts w:ascii="Arial" w:hAnsi="Arial" w:cs="Arial"/>
                <w:b/>
                <w:lang w:eastAsia="en-US"/>
              </w:rPr>
            </w:pPr>
          </w:p>
        </w:tc>
        <w:tc>
          <w:tcPr>
            <w:tcW w:w="288" w:type="dxa"/>
            <w:tcBorders>
              <w:top w:val="single" w:sz="12" w:space="0" w:color="auto"/>
            </w:tcBorders>
            <w:shd w:val="clear" w:color="auto" w:fill="FFFFFF"/>
            <w:vAlign w:val="center"/>
          </w:tcPr>
          <w:p w:rsidR="00367F2F" w:rsidRPr="008A6F6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8A6F69" w:rsidRDefault="00367F2F" w:rsidP="00233FE9">
            <w:pPr>
              <w:spacing w:line="240" w:lineRule="atLeast"/>
              <w:jc w:val="both"/>
              <w:rPr>
                <w:rFonts w:ascii="Arial" w:hAnsi="Arial" w:cs="Arial"/>
                <w:lang w:eastAsia="en-US"/>
              </w:rPr>
            </w:pPr>
          </w:p>
        </w:tc>
      </w:tr>
    </w:tbl>
    <w:p w:rsidR="00367F2F" w:rsidRPr="008A6F69" w:rsidRDefault="00367F2F" w:rsidP="00C41584">
      <w:pPr>
        <w:spacing w:line="240" w:lineRule="atLeast"/>
        <w:jc w:val="both"/>
        <w:rPr>
          <w:rFonts w:ascii="Arial" w:hAnsi="Arial" w:cs="Arial"/>
          <w:vanish/>
          <w:lang w:eastAsia="en-US"/>
        </w:rPr>
      </w:pPr>
    </w:p>
    <w:p w:rsidR="00367F2F" w:rsidRPr="008A6F69" w:rsidRDefault="00367F2F" w:rsidP="00233FE9">
      <w:pPr>
        <w:spacing w:line="240" w:lineRule="atLeast"/>
        <w:ind w:left="-142"/>
        <w:jc w:val="both"/>
        <w:rPr>
          <w:rFonts w:ascii="Arial" w:hAnsi="Arial" w:cs="Arial"/>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43848" w:rsidRPr="008A6F69" w:rsidTr="00576B02">
        <w:trPr>
          <w:trHeight w:val="350"/>
        </w:trPr>
        <w:tc>
          <w:tcPr>
            <w:tcW w:w="2838" w:type="dxa"/>
            <w:vAlign w:val="center"/>
          </w:tcPr>
          <w:p w:rsidR="00367F2F" w:rsidRPr="008A6F69" w:rsidRDefault="00367F2F" w:rsidP="00233FE9">
            <w:pPr>
              <w:spacing w:before="80" w:line="240" w:lineRule="atLeast"/>
              <w:ind w:left="-142"/>
              <w:jc w:val="center"/>
              <w:rPr>
                <w:rFonts w:ascii="Arial" w:hAnsi="Arial" w:cs="Arial"/>
                <w:b/>
                <w:lang w:eastAsia="en-US"/>
              </w:rPr>
            </w:pPr>
            <w:r w:rsidRPr="008A6F69">
              <w:rPr>
                <w:rFonts w:ascii="Arial" w:hAnsi="Arial" w:cs="Arial"/>
                <w:b/>
                <w:lang w:eastAsia="en-US"/>
              </w:rPr>
              <w:t>Código expediente:</w:t>
            </w:r>
          </w:p>
          <w:p w:rsidR="00367F2F" w:rsidRPr="008A6F69" w:rsidRDefault="00843848" w:rsidP="00233FE9">
            <w:pPr>
              <w:spacing w:line="240" w:lineRule="atLeast"/>
              <w:ind w:left="-142"/>
              <w:jc w:val="center"/>
              <w:rPr>
                <w:rFonts w:ascii="Arial" w:hAnsi="Arial" w:cs="Arial"/>
                <w:b/>
                <w:lang w:eastAsia="en-US"/>
              </w:rPr>
            </w:pPr>
            <w:r w:rsidRPr="008A6F69">
              <w:rPr>
                <w:rFonts w:ascii="Arial" w:hAnsi="Arial" w:cs="Arial"/>
                <w:b/>
                <w:lang w:eastAsia="en-US"/>
              </w:rPr>
              <w:t>2026</w:t>
            </w:r>
            <w:r w:rsidR="00E8554D" w:rsidRPr="008A6F69">
              <w:rPr>
                <w:rFonts w:ascii="Arial" w:hAnsi="Arial" w:cs="Arial"/>
                <w:b/>
                <w:lang w:eastAsia="en-US"/>
              </w:rPr>
              <w:t>/</w:t>
            </w:r>
            <w:r w:rsidR="001017BD" w:rsidRPr="008A6F69">
              <w:rPr>
                <w:rFonts w:ascii="Arial" w:hAnsi="Arial" w:cs="Arial"/>
                <w:b/>
                <w:lang w:eastAsia="en-US"/>
              </w:rPr>
              <w:t>52</w:t>
            </w:r>
          </w:p>
        </w:tc>
      </w:tr>
    </w:tbl>
    <w:p w:rsidR="00367F2F" w:rsidRPr="008A6F69" w:rsidRDefault="00367F2F" w:rsidP="00233FE9">
      <w:pPr>
        <w:spacing w:line="240" w:lineRule="atLeast"/>
        <w:ind w:left="-142"/>
        <w:jc w:val="both"/>
        <w:rPr>
          <w:rFonts w:ascii="Arial" w:hAnsi="Arial" w:cs="Arial"/>
          <w:lang w:eastAsia="en-US"/>
        </w:rPr>
      </w:pPr>
    </w:p>
    <w:p w:rsidR="00367F2F" w:rsidRPr="008A6F69" w:rsidRDefault="00367F2F" w:rsidP="00233FE9">
      <w:pPr>
        <w:spacing w:line="240" w:lineRule="atLeast"/>
        <w:ind w:left="-142"/>
        <w:jc w:val="both"/>
        <w:rPr>
          <w:rFonts w:ascii="Arial" w:hAnsi="Arial" w:cs="Arial"/>
          <w:lang w:eastAsia="en-US"/>
        </w:rPr>
      </w:pPr>
    </w:p>
    <w:p w:rsidR="00367F2F" w:rsidRPr="008A6F69" w:rsidRDefault="00367F2F" w:rsidP="00233FE9">
      <w:pPr>
        <w:spacing w:line="240" w:lineRule="atLeast"/>
        <w:ind w:left="-142"/>
        <w:jc w:val="both"/>
        <w:rPr>
          <w:rFonts w:ascii="Arial" w:hAnsi="Arial" w:cs="Arial"/>
          <w:lang w:eastAsia="en-US"/>
        </w:rPr>
      </w:pPr>
    </w:p>
    <w:p w:rsidR="00367F2F" w:rsidRPr="008A6F69" w:rsidRDefault="00367F2F" w:rsidP="00233FE9">
      <w:pPr>
        <w:spacing w:line="240" w:lineRule="atLeast"/>
        <w:ind w:left="-142"/>
        <w:jc w:val="both"/>
        <w:rPr>
          <w:rFonts w:ascii="Arial" w:hAnsi="Arial" w:cs="Arial"/>
          <w:lang w:eastAsia="en-US"/>
        </w:rPr>
      </w:pPr>
    </w:p>
    <w:p w:rsidR="00367F2F" w:rsidRPr="008A6F69" w:rsidRDefault="00367F2F" w:rsidP="00233FE9">
      <w:pPr>
        <w:spacing w:line="240" w:lineRule="atLeast"/>
        <w:ind w:left="-142"/>
        <w:jc w:val="center"/>
        <w:rPr>
          <w:rFonts w:ascii="Arial" w:hAnsi="Arial" w:cs="Arial"/>
          <w:b/>
          <w:u w:val="single"/>
          <w:lang w:eastAsia="en-US"/>
        </w:rPr>
      </w:pPr>
      <w:r w:rsidRPr="008A6F69">
        <w:rPr>
          <w:rFonts w:ascii="Arial" w:hAnsi="Arial" w:cs="Arial"/>
          <w:b/>
          <w:u w:val="single"/>
          <w:lang w:eastAsia="en-US"/>
        </w:rPr>
        <w:t>PLIEGO DE CLÁUSULAS ADMINISTRATIVAS PARTICULARES</w:t>
      </w:r>
    </w:p>
    <w:p w:rsidR="00367F2F" w:rsidRPr="008A6F69" w:rsidRDefault="00367F2F" w:rsidP="00233FE9">
      <w:pPr>
        <w:spacing w:line="240" w:lineRule="atLeast"/>
        <w:ind w:left="-142"/>
        <w:jc w:val="center"/>
        <w:rPr>
          <w:rFonts w:ascii="Arial" w:hAnsi="Arial" w:cs="Arial"/>
          <w:b/>
          <w:u w:val="single"/>
          <w:lang w:eastAsia="en-US"/>
        </w:rPr>
      </w:pPr>
    </w:p>
    <w:p w:rsidR="00367F2F" w:rsidRPr="008A6F69" w:rsidRDefault="00367F2F" w:rsidP="00233FE9">
      <w:pPr>
        <w:spacing w:line="240" w:lineRule="atLeast"/>
        <w:ind w:left="-142"/>
        <w:jc w:val="center"/>
        <w:rPr>
          <w:rFonts w:ascii="Arial" w:hAnsi="Arial" w:cs="Arial"/>
          <w:b/>
          <w:u w:val="single"/>
          <w:lang w:eastAsia="en-US"/>
        </w:rPr>
      </w:pPr>
      <w:r w:rsidRPr="008A6F69">
        <w:rPr>
          <w:rFonts w:ascii="Arial" w:hAnsi="Arial" w:cs="Arial"/>
          <w:b/>
          <w:u w:val="single"/>
          <w:lang w:eastAsia="en-US"/>
        </w:rPr>
        <w:t>CUADRO DE CARACTERÍSTICAS</w:t>
      </w:r>
    </w:p>
    <w:p w:rsidR="00367F2F" w:rsidRPr="008A6F69" w:rsidRDefault="00367F2F" w:rsidP="00233FE9">
      <w:pPr>
        <w:spacing w:line="240" w:lineRule="atLeast"/>
        <w:ind w:left="-142"/>
        <w:jc w:val="both"/>
        <w:rPr>
          <w:rFonts w:ascii="Arial" w:hAnsi="Arial"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843848" w:rsidRPr="008A6F69" w:rsidTr="0022479F">
        <w:trPr>
          <w:trHeight w:hRule="exact" w:val="340"/>
        </w:trPr>
        <w:tc>
          <w:tcPr>
            <w:tcW w:w="8506" w:type="dxa"/>
            <w:gridSpan w:val="2"/>
            <w:vAlign w:val="center"/>
          </w:tcPr>
          <w:p w:rsidR="0022479F" w:rsidRPr="008A6F69" w:rsidRDefault="0022479F" w:rsidP="0022479F">
            <w:pPr>
              <w:spacing w:line="240" w:lineRule="atLeast"/>
              <w:jc w:val="both"/>
              <w:rPr>
                <w:rFonts w:ascii="Arial" w:hAnsi="Arial" w:cs="Arial"/>
                <w:b/>
              </w:rPr>
            </w:pPr>
            <w:r w:rsidRPr="008A6F69">
              <w:rPr>
                <w:rFonts w:ascii="Arial" w:hAnsi="Arial" w:cs="Arial"/>
                <w:b/>
              </w:rPr>
              <w:t>1.- PODER ADJUDICADOR</w:t>
            </w:r>
          </w:p>
        </w:tc>
      </w:tr>
      <w:tr w:rsidR="00843848" w:rsidRPr="008A6F69" w:rsidTr="005A5710">
        <w:trPr>
          <w:trHeight w:val="454"/>
        </w:trPr>
        <w:tc>
          <w:tcPr>
            <w:tcW w:w="3998" w:type="dxa"/>
            <w:vAlign w:val="center"/>
          </w:tcPr>
          <w:p w:rsidR="0022479F" w:rsidRPr="008A6F69" w:rsidRDefault="0022479F" w:rsidP="0022479F">
            <w:pPr>
              <w:spacing w:line="240" w:lineRule="atLeast"/>
              <w:jc w:val="both"/>
              <w:rPr>
                <w:rFonts w:ascii="Arial" w:hAnsi="Arial" w:cs="Arial"/>
              </w:rPr>
            </w:pPr>
            <w:r w:rsidRPr="008A6F69">
              <w:rPr>
                <w:rFonts w:ascii="Arial" w:hAnsi="Arial" w:cs="Arial"/>
              </w:rPr>
              <w:t>Administración contratante</w:t>
            </w:r>
          </w:p>
        </w:tc>
        <w:tc>
          <w:tcPr>
            <w:tcW w:w="4508" w:type="dxa"/>
            <w:vAlign w:val="center"/>
          </w:tcPr>
          <w:p w:rsidR="0022479F" w:rsidRPr="008A6F69" w:rsidRDefault="00496902" w:rsidP="0022479F">
            <w:pPr>
              <w:spacing w:line="240" w:lineRule="atLeast"/>
              <w:rPr>
                <w:rFonts w:ascii="Arial" w:hAnsi="Arial" w:cs="Arial"/>
              </w:rPr>
            </w:pPr>
            <w:r w:rsidRPr="008A6F69">
              <w:rPr>
                <w:rFonts w:ascii="Arial" w:hAnsi="Arial" w:cs="Arial"/>
              </w:rPr>
              <w:t>Diputación Foral de Gipuzkoa.</w:t>
            </w:r>
          </w:p>
        </w:tc>
      </w:tr>
      <w:tr w:rsidR="00843848" w:rsidRPr="008A6F69" w:rsidTr="005A5710">
        <w:trPr>
          <w:trHeight w:val="454"/>
        </w:trPr>
        <w:tc>
          <w:tcPr>
            <w:tcW w:w="3998" w:type="dxa"/>
            <w:vAlign w:val="center"/>
          </w:tcPr>
          <w:p w:rsidR="0022479F" w:rsidRPr="008A6F69" w:rsidRDefault="0022479F" w:rsidP="0022479F">
            <w:pPr>
              <w:spacing w:line="240" w:lineRule="atLeast"/>
              <w:jc w:val="both"/>
              <w:rPr>
                <w:rFonts w:ascii="Arial" w:hAnsi="Arial" w:cs="Arial"/>
              </w:rPr>
            </w:pPr>
            <w:r w:rsidRPr="008A6F69">
              <w:rPr>
                <w:rFonts w:ascii="Arial" w:hAnsi="Arial" w:cs="Arial"/>
              </w:rPr>
              <w:t>Órgano de contratación</w:t>
            </w:r>
          </w:p>
        </w:tc>
        <w:tc>
          <w:tcPr>
            <w:tcW w:w="4508" w:type="dxa"/>
            <w:vAlign w:val="center"/>
          </w:tcPr>
          <w:p w:rsidR="0022479F" w:rsidRPr="008A6F69" w:rsidRDefault="001C2240" w:rsidP="0022479F">
            <w:pPr>
              <w:spacing w:line="240" w:lineRule="atLeast"/>
              <w:rPr>
                <w:rFonts w:ascii="Arial" w:hAnsi="Arial" w:cs="Arial"/>
              </w:rPr>
            </w:pPr>
            <w:r w:rsidRPr="008A6F69">
              <w:rPr>
                <w:rFonts w:ascii="Arial" w:hAnsi="Arial" w:cs="Arial"/>
              </w:rPr>
              <w:t xml:space="preserve">Consejo de Gobierno Foral </w:t>
            </w:r>
          </w:p>
        </w:tc>
      </w:tr>
      <w:tr w:rsidR="001C2240" w:rsidRPr="008A6F69" w:rsidTr="005A5710">
        <w:trPr>
          <w:trHeight w:val="454"/>
        </w:trPr>
        <w:tc>
          <w:tcPr>
            <w:tcW w:w="3998" w:type="dxa"/>
            <w:vAlign w:val="center"/>
          </w:tcPr>
          <w:p w:rsidR="001C2240" w:rsidRPr="008A6F69" w:rsidRDefault="001C2240" w:rsidP="001C2240">
            <w:pPr>
              <w:spacing w:line="240" w:lineRule="atLeast"/>
              <w:ind w:left="489"/>
              <w:jc w:val="both"/>
              <w:rPr>
                <w:rFonts w:ascii="Arial" w:hAnsi="Arial" w:cs="Arial"/>
              </w:rPr>
            </w:pPr>
            <w:r w:rsidRPr="008A6F69">
              <w:rPr>
                <w:rFonts w:ascii="Arial" w:hAnsi="Arial" w:cs="Arial"/>
              </w:rPr>
              <w:t>Código DIR3</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LA0016015</w:t>
            </w:r>
          </w:p>
        </w:tc>
      </w:tr>
      <w:tr w:rsidR="001C2240" w:rsidRPr="008A6F69" w:rsidTr="005A5710">
        <w:trPr>
          <w:trHeight w:val="454"/>
        </w:trPr>
        <w:tc>
          <w:tcPr>
            <w:tcW w:w="3998" w:type="dxa"/>
            <w:vAlign w:val="center"/>
          </w:tcPr>
          <w:p w:rsidR="001C2240" w:rsidRPr="008A6F69" w:rsidRDefault="001C2240" w:rsidP="001C2240">
            <w:pPr>
              <w:spacing w:line="240" w:lineRule="atLeast"/>
              <w:jc w:val="both"/>
              <w:rPr>
                <w:rFonts w:ascii="Arial" w:hAnsi="Arial" w:cs="Arial"/>
              </w:rPr>
            </w:pPr>
            <w:r w:rsidRPr="008A6F69">
              <w:rPr>
                <w:rFonts w:ascii="Arial" w:hAnsi="Arial" w:cs="Arial"/>
              </w:rPr>
              <w:t>Departamento / Servicio Gestor</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Departamento de Cuidados y Políticas Sociales.</w:t>
            </w:r>
          </w:p>
          <w:p w:rsidR="001C2240" w:rsidRPr="008A6F69" w:rsidRDefault="001C2240" w:rsidP="001C2240">
            <w:pPr>
              <w:spacing w:line="240" w:lineRule="atLeast"/>
              <w:rPr>
                <w:rFonts w:ascii="Arial" w:hAnsi="Arial" w:cs="Arial"/>
              </w:rPr>
            </w:pPr>
            <w:r w:rsidRPr="008A6F69">
              <w:rPr>
                <w:rFonts w:ascii="Arial" w:hAnsi="Arial" w:cs="Arial"/>
              </w:rPr>
              <w:t>Servicio de Gestión Integral de Centros</w:t>
            </w:r>
          </w:p>
        </w:tc>
      </w:tr>
      <w:tr w:rsidR="001C2240" w:rsidRPr="008A6F69" w:rsidTr="005A5710">
        <w:trPr>
          <w:trHeight w:val="454"/>
        </w:trPr>
        <w:tc>
          <w:tcPr>
            <w:tcW w:w="3998" w:type="dxa"/>
            <w:vAlign w:val="center"/>
          </w:tcPr>
          <w:p w:rsidR="001C2240" w:rsidRPr="008A6F69" w:rsidRDefault="001C2240" w:rsidP="001C2240">
            <w:pPr>
              <w:spacing w:line="240" w:lineRule="atLeast"/>
              <w:jc w:val="both"/>
              <w:rPr>
                <w:rFonts w:ascii="Arial" w:hAnsi="Arial" w:cs="Arial"/>
              </w:rPr>
            </w:pPr>
            <w:r w:rsidRPr="008A6F69">
              <w:rPr>
                <w:rFonts w:ascii="Arial" w:hAnsi="Arial" w:cs="Arial"/>
              </w:rPr>
              <w:t>Dirección postal Dpto. / Serv. Gestor</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Paseo Zarategi, 99. 20.015 San Sebastián</w:t>
            </w:r>
          </w:p>
        </w:tc>
      </w:tr>
      <w:tr w:rsidR="001C2240" w:rsidRPr="008A6F69" w:rsidTr="005A5710">
        <w:trPr>
          <w:trHeight w:val="454"/>
        </w:trPr>
        <w:tc>
          <w:tcPr>
            <w:tcW w:w="3998" w:type="dxa"/>
            <w:vAlign w:val="center"/>
          </w:tcPr>
          <w:p w:rsidR="001C2240" w:rsidRPr="008A6F69" w:rsidRDefault="001C2240" w:rsidP="001C2240">
            <w:pPr>
              <w:spacing w:line="240" w:lineRule="atLeast"/>
              <w:jc w:val="both"/>
              <w:rPr>
                <w:rFonts w:ascii="Arial" w:hAnsi="Arial" w:cs="Arial"/>
              </w:rPr>
            </w:pPr>
            <w:r w:rsidRPr="008A6F69">
              <w:rPr>
                <w:rFonts w:ascii="Arial" w:hAnsi="Arial" w:cs="Arial"/>
              </w:rPr>
              <w:t>Correo electrónico</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gizartepolitikak-kontratazioa@gipuzkoa.eus</w:t>
            </w:r>
          </w:p>
        </w:tc>
      </w:tr>
      <w:tr w:rsidR="001C2240" w:rsidRPr="008A6F69" w:rsidTr="005A5710">
        <w:trPr>
          <w:trHeight w:val="454"/>
        </w:trPr>
        <w:tc>
          <w:tcPr>
            <w:tcW w:w="3998" w:type="dxa"/>
            <w:vAlign w:val="center"/>
          </w:tcPr>
          <w:p w:rsidR="001C2240" w:rsidRPr="008A6F69" w:rsidRDefault="001C2240" w:rsidP="001C2240">
            <w:pPr>
              <w:spacing w:line="240" w:lineRule="atLeast"/>
              <w:jc w:val="both"/>
              <w:rPr>
                <w:rFonts w:ascii="Arial" w:hAnsi="Arial" w:cs="Arial"/>
              </w:rPr>
            </w:pPr>
            <w:r w:rsidRPr="008A6F69">
              <w:rPr>
                <w:rFonts w:ascii="Arial" w:hAnsi="Arial" w:cs="Arial"/>
              </w:rPr>
              <w:t>Unidad tramitadora</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Secretaría Técnica. Sección de Contratación y Políticas Trasversales del Departamento de Cuidados y Políticas Sociales.</w:t>
            </w:r>
          </w:p>
        </w:tc>
      </w:tr>
      <w:tr w:rsidR="001C2240" w:rsidRPr="008A6F69" w:rsidTr="005A5710">
        <w:trPr>
          <w:trHeight w:val="454"/>
        </w:trPr>
        <w:tc>
          <w:tcPr>
            <w:tcW w:w="3998" w:type="dxa"/>
            <w:vAlign w:val="center"/>
          </w:tcPr>
          <w:p w:rsidR="001C2240" w:rsidRPr="008A6F69" w:rsidRDefault="001C2240" w:rsidP="001C2240">
            <w:pPr>
              <w:spacing w:line="240" w:lineRule="atLeast"/>
              <w:ind w:left="489"/>
              <w:jc w:val="both"/>
              <w:rPr>
                <w:rFonts w:ascii="Arial" w:hAnsi="Arial" w:cs="Arial"/>
              </w:rPr>
            </w:pPr>
            <w:r w:rsidRPr="008A6F69">
              <w:rPr>
                <w:rFonts w:ascii="Arial" w:hAnsi="Arial" w:cs="Arial"/>
              </w:rPr>
              <w:t>Código DIR3</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LA0016039</w:t>
            </w:r>
          </w:p>
        </w:tc>
      </w:tr>
      <w:tr w:rsidR="001C2240" w:rsidRPr="008A6F69" w:rsidTr="005A5710">
        <w:trPr>
          <w:trHeight w:val="454"/>
        </w:trPr>
        <w:tc>
          <w:tcPr>
            <w:tcW w:w="3998" w:type="dxa"/>
            <w:vAlign w:val="center"/>
          </w:tcPr>
          <w:p w:rsidR="001C2240" w:rsidRPr="008A6F69" w:rsidRDefault="001C2240" w:rsidP="001C2240">
            <w:pPr>
              <w:spacing w:line="240" w:lineRule="atLeast"/>
              <w:jc w:val="both"/>
              <w:rPr>
                <w:rFonts w:ascii="Arial" w:hAnsi="Arial" w:cs="Arial"/>
              </w:rPr>
            </w:pPr>
            <w:r w:rsidRPr="008A6F69">
              <w:rPr>
                <w:rFonts w:ascii="Arial" w:hAnsi="Arial" w:cs="Arial"/>
              </w:rPr>
              <w:t xml:space="preserve">Órgano con competencias en materia de contabilidad </w:t>
            </w:r>
          </w:p>
        </w:tc>
        <w:tc>
          <w:tcPr>
            <w:tcW w:w="4508" w:type="dxa"/>
            <w:vAlign w:val="center"/>
          </w:tcPr>
          <w:p w:rsidR="001C2240" w:rsidRPr="008A6F69" w:rsidRDefault="001C2240" w:rsidP="001C2240">
            <w:pPr>
              <w:spacing w:line="240" w:lineRule="atLeast"/>
              <w:rPr>
                <w:rFonts w:ascii="Arial" w:hAnsi="Arial" w:cs="Arial"/>
              </w:rPr>
            </w:pPr>
            <w:r w:rsidRPr="008A6F69">
              <w:rPr>
                <w:rFonts w:ascii="Arial" w:hAnsi="Arial" w:cs="Arial"/>
              </w:rPr>
              <w:t>Servicio de Contabilidad del Departamento de Hacienda y Finanzas.</w:t>
            </w:r>
          </w:p>
        </w:tc>
      </w:tr>
      <w:tr w:rsidR="001C2240" w:rsidRPr="008A6F69"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1C2240" w:rsidRPr="008A6F69" w:rsidRDefault="001C2240" w:rsidP="001C2240">
            <w:pPr>
              <w:spacing w:line="240" w:lineRule="atLeast"/>
              <w:ind w:left="489"/>
              <w:jc w:val="both"/>
              <w:rPr>
                <w:rFonts w:ascii="Arial" w:hAnsi="Arial" w:cs="Arial"/>
              </w:rPr>
            </w:pPr>
            <w:r w:rsidRPr="008A6F69">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1C2240" w:rsidRPr="008A6F69" w:rsidRDefault="001C2240" w:rsidP="001C2240">
            <w:pPr>
              <w:spacing w:line="240" w:lineRule="atLeast"/>
              <w:rPr>
                <w:rFonts w:ascii="Arial" w:hAnsi="Arial" w:cs="Arial"/>
              </w:rPr>
            </w:pPr>
            <w:r w:rsidRPr="008A6F69">
              <w:rPr>
                <w:rFonts w:ascii="Arial" w:hAnsi="Arial" w:cs="Arial"/>
              </w:rPr>
              <w:t>LA0016043</w:t>
            </w:r>
          </w:p>
        </w:tc>
      </w:tr>
    </w:tbl>
    <w:p w:rsidR="0022479F" w:rsidRPr="008A6F69"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843848" w:rsidRPr="008A6F69" w:rsidTr="00576B02">
        <w:trPr>
          <w:trHeight w:hRule="exact" w:val="340"/>
        </w:trPr>
        <w:tc>
          <w:tcPr>
            <w:tcW w:w="3343" w:type="dxa"/>
            <w:vAlign w:val="center"/>
          </w:tcPr>
          <w:p w:rsidR="00367F2F" w:rsidRPr="008A6F69" w:rsidRDefault="00367F2F" w:rsidP="00233FE9">
            <w:pPr>
              <w:spacing w:line="240" w:lineRule="atLeast"/>
              <w:jc w:val="both"/>
              <w:rPr>
                <w:rFonts w:ascii="Arial" w:hAnsi="Arial" w:cs="Arial"/>
                <w:b/>
              </w:rPr>
            </w:pPr>
            <w:bookmarkStart w:id="0" w:name="CC_2"/>
            <w:r w:rsidRPr="008A6F69">
              <w:rPr>
                <w:rFonts w:ascii="Arial" w:hAnsi="Arial" w:cs="Arial"/>
                <w:b/>
              </w:rPr>
              <w:t xml:space="preserve">2.- </w:t>
            </w:r>
            <w:bookmarkEnd w:id="0"/>
            <w:r w:rsidRPr="008A6F69">
              <w:rPr>
                <w:rFonts w:ascii="Arial" w:hAnsi="Arial" w:cs="Arial"/>
                <w:b/>
              </w:rPr>
              <w:t>PERFIL DE CONTRATANTE</w:t>
            </w:r>
          </w:p>
        </w:tc>
        <w:tc>
          <w:tcPr>
            <w:tcW w:w="5163" w:type="dxa"/>
            <w:vAlign w:val="center"/>
          </w:tcPr>
          <w:p w:rsidR="00367F2F" w:rsidRPr="008A6F69" w:rsidRDefault="008A6F69" w:rsidP="00233FE9">
            <w:pPr>
              <w:spacing w:line="240" w:lineRule="atLeast"/>
              <w:jc w:val="both"/>
              <w:rPr>
                <w:rFonts w:ascii="Arial" w:hAnsi="Arial" w:cs="Arial"/>
                <w:lang w:eastAsia="en-US"/>
              </w:rPr>
            </w:pPr>
            <w:hyperlink r:id="rId8" w:history="1">
              <w:r w:rsidR="00367F2F" w:rsidRPr="008A6F69">
                <w:rPr>
                  <w:rFonts w:ascii="Arial" w:hAnsi="Arial" w:cs="Arial"/>
                  <w:u w:val="single"/>
                  <w:lang w:eastAsia="en-US"/>
                </w:rPr>
                <w:t>https://egoitza.gipuzkoa.eus/es/perfil-contratante-nuevo</w:t>
              </w:r>
            </w:hyperlink>
            <w:r w:rsidR="00367F2F" w:rsidRPr="008A6F69">
              <w:rPr>
                <w:rFonts w:ascii="Arial" w:hAnsi="Arial" w:cs="Arial"/>
                <w:lang w:eastAsia="en-US"/>
              </w:rPr>
              <w:t xml:space="preserve"> </w:t>
            </w:r>
          </w:p>
        </w:tc>
      </w:tr>
    </w:tbl>
    <w:p w:rsidR="00367F2F" w:rsidRPr="008A6F69" w:rsidRDefault="00367F2F" w:rsidP="00233FE9">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843848" w:rsidRPr="008A6F69"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bookmarkStart w:id="1" w:name="CC_3"/>
            <w:r w:rsidRPr="008A6F69">
              <w:rPr>
                <w:rFonts w:ascii="Arial" w:hAnsi="Arial" w:cs="Arial"/>
                <w:b/>
                <w:lang w:eastAsia="en-US"/>
              </w:rPr>
              <w:t xml:space="preserve">3.- </w:t>
            </w:r>
            <w:bookmarkEnd w:id="1"/>
            <w:r w:rsidRPr="008A6F69">
              <w:rPr>
                <w:rFonts w:ascii="Arial" w:hAnsi="Arial" w:cs="Arial"/>
                <w:b/>
                <w:lang w:eastAsia="en-US"/>
              </w:rPr>
              <w:t>OBJETO DEL CONTRATO</w:t>
            </w:r>
          </w:p>
        </w:tc>
      </w:tr>
      <w:tr w:rsidR="0094314D" w:rsidRPr="008A6F69"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4314D" w:rsidRPr="008A6F69" w:rsidRDefault="001C50AC" w:rsidP="0094314D">
            <w:pPr>
              <w:spacing w:line="240" w:lineRule="atLeast"/>
              <w:jc w:val="both"/>
              <w:rPr>
                <w:rFonts w:ascii="Arial" w:hAnsi="Arial" w:cs="Arial"/>
              </w:rPr>
            </w:pPr>
            <w:r w:rsidRPr="008A6F69">
              <w:rPr>
                <w:rFonts w:ascii="Arial" w:hAnsi="Arial" w:cs="Arial"/>
              </w:rPr>
              <w:t>Contratació</w:t>
            </w:r>
            <w:r w:rsidR="0094314D" w:rsidRPr="008A6F69">
              <w:rPr>
                <w:rFonts w:ascii="Arial" w:hAnsi="Arial" w:cs="Arial"/>
              </w:rPr>
              <w:t>n del servicio de asistencia técnica para el diseño de una metodología e instrumentos de capacitación, así como la implantación de un plan de acompañamiento a determinados centros para personas mayores del Territorio Histórico de Gipuzkoa para la implantación del nuevo modelo de cuidados y apoyos de la Diputación Foral de Gipuzkoa.</w:t>
            </w:r>
          </w:p>
          <w:p w:rsidR="0094314D" w:rsidRPr="008A6F69" w:rsidRDefault="0094314D" w:rsidP="00E6124B">
            <w:pPr>
              <w:spacing w:line="240" w:lineRule="atLeast"/>
              <w:jc w:val="both"/>
              <w:rPr>
                <w:rFonts w:ascii="Arial" w:hAnsi="Arial" w:cs="Arial"/>
              </w:rPr>
            </w:pPr>
          </w:p>
        </w:tc>
      </w:tr>
      <w:tr w:rsidR="00843848" w:rsidRPr="008A6F69"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r w:rsidRPr="008A6F69">
              <w:rPr>
                <w:rFonts w:ascii="Arial" w:hAnsi="Arial" w:cs="Arial"/>
                <w:lang w:eastAsia="en-US"/>
              </w:rPr>
              <w:lastRenderedPageBreak/>
              <w:t>Códi</w:t>
            </w:r>
            <w:r w:rsidR="00EB1028" w:rsidRPr="008A6F69">
              <w:rPr>
                <w:rFonts w:ascii="Arial" w:hAnsi="Arial" w:cs="Arial"/>
                <w:lang w:eastAsia="en-US"/>
              </w:rPr>
              <w:t>go</w:t>
            </w:r>
            <w:r w:rsidRPr="008A6F69">
              <w:rPr>
                <w:rFonts w:ascii="Arial" w:hAnsi="Arial" w:cs="Arial"/>
                <w:lang w:eastAsia="en-US"/>
              </w:rPr>
              <w:t xml:space="preserve"> CPV: </w:t>
            </w:r>
            <w:r w:rsidR="00496902" w:rsidRPr="008A6F69">
              <w:rPr>
                <w:rFonts w:ascii="Arial" w:hAnsi="Arial" w:cs="Arial"/>
                <w:lang w:eastAsia="en-US"/>
              </w:rPr>
              <w:t>85312300-2 Servicios de orientación y asesoramiento</w:t>
            </w:r>
            <w:r w:rsidR="00EB1028" w:rsidRPr="008A6F69">
              <w:rPr>
                <w:rFonts w:ascii="Arial" w:hAnsi="Arial" w:cs="Arial"/>
                <w:lang w:eastAsia="en-US"/>
              </w:rPr>
              <w:t>.</w:t>
            </w:r>
          </w:p>
        </w:tc>
      </w:tr>
      <w:tr w:rsidR="00843848" w:rsidRPr="008A6F69"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7C169F">
        <w:trPr>
          <w:trHeight w:hRule="exact" w:val="284"/>
        </w:trPr>
        <w:tc>
          <w:tcPr>
            <w:tcW w:w="2553" w:type="dxa"/>
            <w:tcBorders>
              <w:left w:val="single" w:sz="4" w:space="0" w:color="000000"/>
            </w:tcBorders>
            <w:shd w:val="clear" w:color="auto" w:fill="FFFFFF"/>
            <w:vAlign w:val="center"/>
          </w:tcPr>
          <w:p w:rsidR="00367F2F" w:rsidRPr="008A6F69" w:rsidRDefault="00367F2F" w:rsidP="007C169F">
            <w:pPr>
              <w:spacing w:line="240" w:lineRule="atLeast"/>
              <w:jc w:val="both"/>
              <w:rPr>
                <w:rFonts w:ascii="Arial" w:hAnsi="Arial" w:cs="Arial"/>
                <w:lang w:eastAsia="en-US"/>
              </w:rPr>
            </w:pPr>
            <w:r w:rsidRPr="008A6F69">
              <w:rPr>
                <w:rFonts w:ascii="Arial" w:hAnsi="Arial" w:cs="Arial"/>
                <w:lang w:eastAsia="en-US"/>
              </w:rPr>
              <w:t>Licitación por lotes</w:t>
            </w:r>
          </w:p>
        </w:tc>
        <w:tc>
          <w:tcPr>
            <w:tcW w:w="494" w:type="dxa"/>
            <w:tcBorders>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80" w:type="dxa"/>
            <w:tcBorders>
              <w:left w:val="single" w:sz="8" w:space="0" w:color="auto"/>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496902" w:rsidP="00233FE9">
            <w:pPr>
              <w:spacing w:line="240" w:lineRule="atLeast"/>
              <w:jc w:val="both"/>
              <w:rPr>
                <w:rFonts w:ascii="Arial" w:hAnsi="Arial" w:cs="Arial"/>
                <w:lang w:eastAsia="en-US"/>
              </w:rPr>
            </w:pPr>
            <w:r w:rsidRPr="008A6F69">
              <w:rPr>
                <w:rFonts w:ascii="Arial" w:hAnsi="Arial" w:cs="Arial"/>
                <w:lang w:eastAsia="en-US"/>
              </w:rPr>
              <w:t>X</w:t>
            </w:r>
          </w:p>
        </w:tc>
        <w:tc>
          <w:tcPr>
            <w:tcW w:w="4111" w:type="dxa"/>
            <w:tcBorders>
              <w:left w:val="single" w:sz="8" w:space="0" w:color="auto"/>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bl>
    <w:p w:rsidR="00367F2F" w:rsidRPr="008A6F69"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843848" w:rsidRPr="008A6F69"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030F6F">
            <w:pPr>
              <w:spacing w:line="240" w:lineRule="atLeast"/>
              <w:jc w:val="both"/>
              <w:rPr>
                <w:rFonts w:ascii="Arial" w:hAnsi="Arial" w:cs="Arial"/>
                <w:lang w:eastAsia="en-US"/>
              </w:rPr>
            </w:pPr>
            <w:bookmarkStart w:id="2" w:name="CC_4"/>
            <w:r w:rsidRPr="008A6F69">
              <w:rPr>
                <w:rFonts w:ascii="Arial" w:hAnsi="Arial" w:cs="Arial"/>
                <w:b/>
                <w:lang w:eastAsia="en-US"/>
              </w:rPr>
              <w:t>4.-</w:t>
            </w:r>
            <w:bookmarkEnd w:id="2"/>
            <w:r w:rsidRPr="008A6F69">
              <w:rPr>
                <w:rFonts w:ascii="Arial" w:hAnsi="Arial" w:cs="Arial"/>
                <w:b/>
                <w:lang w:eastAsia="en-US"/>
              </w:rPr>
              <w:t xml:space="preserve"> PRESUPUESTO BASE DE LICITACIÓN</w:t>
            </w:r>
          </w:p>
        </w:tc>
      </w:tr>
      <w:tr w:rsidR="00843848" w:rsidRPr="008A6F69"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r w:rsidRPr="008A6F69">
              <w:rPr>
                <w:rFonts w:ascii="Arial" w:hAnsi="Arial" w:cs="Arial"/>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8A6F69" w:rsidRDefault="00367F2F" w:rsidP="00233FE9">
            <w:pPr>
              <w:spacing w:line="240" w:lineRule="atLeast"/>
              <w:rPr>
                <w:rFonts w:ascii="Arial" w:hAnsi="Arial" w:cs="Arial"/>
                <w:lang w:eastAsia="en-US"/>
              </w:rPr>
            </w:pPr>
          </w:p>
        </w:tc>
        <w:tc>
          <w:tcPr>
            <w:tcW w:w="282" w:type="dxa"/>
            <w:tcBorders>
              <w:top w:val="single" w:sz="4" w:space="0" w:color="000000"/>
              <w:bottom w:val="single" w:sz="8" w:space="0" w:color="000000"/>
            </w:tcBorders>
            <w:shd w:val="clear" w:color="auto" w:fill="FFFFFF"/>
          </w:tcPr>
          <w:p w:rsidR="00367F2F" w:rsidRPr="008A6F69" w:rsidRDefault="00367F2F" w:rsidP="00233FE9">
            <w:pPr>
              <w:spacing w:line="240" w:lineRule="atLeast"/>
              <w:rPr>
                <w:rFonts w:ascii="Arial" w:hAnsi="Arial" w:cs="Arial"/>
                <w:bCs/>
                <w:lang w:eastAsia="en-US"/>
              </w:rPr>
            </w:pPr>
          </w:p>
        </w:tc>
        <w:tc>
          <w:tcPr>
            <w:tcW w:w="281" w:type="dxa"/>
            <w:tcBorders>
              <w:top w:val="single" w:sz="4" w:space="0" w:color="000000"/>
              <w:left w:val="nil"/>
              <w:right w:val="single" w:sz="4" w:space="0" w:color="000000"/>
            </w:tcBorders>
            <w:shd w:val="clear" w:color="auto" w:fill="FFFFFF"/>
          </w:tcPr>
          <w:p w:rsidR="00367F2F" w:rsidRPr="008A6F69" w:rsidRDefault="00367F2F" w:rsidP="00233FE9">
            <w:pPr>
              <w:spacing w:line="240" w:lineRule="atLeast"/>
              <w:rPr>
                <w:rFonts w:ascii="Arial" w:hAnsi="Arial" w:cs="Arial"/>
                <w:bCs/>
                <w:lang w:eastAsia="en-US"/>
              </w:rPr>
            </w:pPr>
          </w:p>
        </w:tc>
      </w:tr>
      <w:tr w:rsidR="00843848" w:rsidRPr="008A6F6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r w:rsidRPr="008A6F69">
              <w:rPr>
                <w:rFonts w:ascii="Arial" w:hAnsi="Arial" w:cs="Arial"/>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A6F69" w:rsidRDefault="00367F2F" w:rsidP="00233FE9">
            <w:pPr>
              <w:spacing w:line="240" w:lineRule="atLeast"/>
              <w:jc w:val="center"/>
              <w:rPr>
                <w:rFonts w:ascii="Arial" w:hAnsi="Arial" w:cs="Arial"/>
                <w:bCs/>
                <w:lang w:eastAsia="en-US"/>
              </w:rPr>
            </w:pPr>
          </w:p>
        </w:tc>
        <w:tc>
          <w:tcPr>
            <w:tcW w:w="281" w:type="dxa"/>
            <w:tcBorders>
              <w:left w:val="single" w:sz="8" w:space="0" w:color="000000"/>
              <w:right w:val="single" w:sz="4" w:space="0" w:color="000000"/>
            </w:tcBorders>
            <w:shd w:val="clear" w:color="auto" w:fill="FFFFFF"/>
          </w:tcPr>
          <w:p w:rsidR="00367F2F" w:rsidRPr="008A6F69" w:rsidRDefault="00367F2F" w:rsidP="00233FE9">
            <w:pPr>
              <w:spacing w:line="240" w:lineRule="atLeast"/>
              <w:jc w:val="center"/>
              <w:rPr>
                <w:rFonts w:ascii="Arial" w:hAnsi="Arial" w:cs="Arial"/>
                <w:bCs/>
                <w:lang w:eastAsia="en-US"/>
              </w:rPr>
            </w:pPr>
          </w:p>
        </w:tc>
      </w:tr>
      <w:tr w:rsidR="00843848" w:rsidRPr="008A6F69"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8A6F69" w:rsidRDefault="00367F2F" w:rsidP="00233FE9">
            <w:pPr>
              <w:spacing w:line="240" w:lineRule="atLeast"/>
              <w:rPr>
                <w:rFonts w:ascii="Arial" w:hAnsi="Arial" w:cs="Arial"/>
                <w:bCs/>
                <w:lang w:eastAsia="en-US"/>
              </w:rPr>
            </w:pPr>
          </w:p>
        </w:tc>
        <w:tc>
          <w:tcPr>
            <w:tcW w:w="282" w:type="dxa"/>
            <w:tcBorders>
              <w:top w:val="single" w:sz="8" w:space="0" w:color="000000"/>
              <w:bottom w:val="single" w:sz="8" w:space="0" w:color="000000"/>
            </w:tcBorders>
            <w:shd w:val="clear" w:color="auto" w:fill="FFFFFF"/>
          </w:tcPr>
          <w:p w:rsidR="00367F2F" w:rsidRPr="008A6F69" w:rsidRDefault="00367F2F" w:rsidP="00233FE9">
            <w:pPr>
              <w:spacing w:line="240" w:lineRule="atLeast"/>
              <w:rPr>
                <w:rFonts w:ascii="Arial" w:hAnsi="Arial" w:cs="Arial"/>
                <w:bCs/>
                <w:lang w:eastAsia="en-US"/>
              </w:rPr>
            </w:pPr>
          </w:p>
        </w:tc>
        <w:tc>
          <w:tcPr>
            <w:tcW w:w="281" w:type="dxa"/>
            <w:tcBorders>
              <w:right w:val="single" w:sz="4" w:space="0" w:color="000000"/>
            </w:tcBorders>
            <w:shd w:val="clear" w:color="auto" w:fill="FFFFFF"/>
          </w:tcPr>
          <w:p w:rsidR="00367F2F" w:rsidRPr="008A6F69" w:rsidRDefault="00367F2F" w:rsidP="00233FE9">
            <w:pPr>
              <w:spacing w:line="240" w:lineRule="atLeast"/>
              <w:rPr>
                <w:rFonts w:ascii="Arial" w:hAnsi="Arial" w:cs="Arial"/>
                <w:bCs/>
                <w:lang w:eastAsia="en-US"/>
              </w:rPr>
            </w:pPr>
          </w:p>
        </w:tc>
      </w:tr>
      <w:tr w:rsidR="00843848" w:rsidRPr="008A6F6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r w:rsidRPr="008A6F69">
              <w:rPr>
                <w:rFonts w:ascii="Arial" w:hAnsi="Arial" w:cs="Arial"/>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A6F69" w:rsidRDefault="00367F2F" w:rsidP="00233FE9">
            <w:pPr>
              <w:spacing w:line="240" w:lineRule="atLeast"/>
              <w:jc w:val="center"/>
              <w:rPr>
                <w:rFonts w:ascii="Arial" w:hAnsi="Arial" w:cs="Arial"/>
                <w:bCs/>
                <w:lang w:eastAsia="en-US"/>
              </w:rPr>
            </w:pPr>
          </w:p>
        </w:tc>
        <w:tc>
          <w:tcPr>
            <w:tcW w:w="281" w:type="dxa"/>
            <w:tcBorders>
              <w:left w:val="single" w:sz="8" w:space="0" w:color="000000"/>
              <w:right w:val="single" w:sz="4" w:space="0" w:color="000000"/>
            </w:tcBorders>
            <w:shd w:val="clear" w:color="auto" w:fill="FFFFFF"/>
          </w:tcPr>
          <w:p w:rsidR="00367F2F" w:rsidRPr="008A6F69" w:rsidRDefault="00367F2F" w:rsidP="00233FE9">
            <w:pPr>
              <w:spacing w:line="240" w:lineRule="atLeast"/>
              <w:jc w:val="center"/>
              <w:rPr>
                <w:rFonts w:ascii="Arial" w:hAnsi="Arial" w:cs="Arial"/>
                <w:bCs/>
                <w:lang w:eastAsia="en-US"/>
              </w:rPr>
            </w:pPr>
          </w:p>
        </w:tc>
      </w:tr>
      <w:tr w:rsidR="00843848" w:rsidRPr="008A6F69"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8A6F69" w:rsidRDefault="00367F2F" w:rsidP="00233FE9">
            <w:pPr>
              <w:spacing w:line="240" w:lineRule="atLeast"/>
              <w:rPr>
                <w:rFonts w:ascii="Arial" w:hAnsi="Arial" w:cs="Arial"/>
                <w:lang w:eastAsia="en-US"/>
              </w:rPr>
            </w:pPr>
          </w:p>
        </w:tc>
        <w:tc>
          <w:tcPr>
            <w:tcW w:w="282" w:type="dxa"/>
            <w:tcBorders>
              <w:top w:val="single" w:sz="8" w:space="0" w:color="000000"/>
              <w:bottom w:val="single" w:sz="8" w:space="0" w:color="000000"/>
            </w:tcBorders>
            <w:shd w:val="clear" w:color="auto" w:fill="FFFFFF"/>
          </w:tcPr>
          <w:p w:rsidR="00367F2F" w:rsidRPr="008A6F69" w:rsidRDefault="00367F2F" w:rsidP="00233FE9">
            <w:pPr>
              <w:spacing w:line="240" w:lineRule="atLeast"/>
              <w:rPr>
                <w:rFonts w:ascii="Arial" w:hAnsi="Arial" w:cs="Arial"/>
                <w:bCs/>
                <w:lang w:eastAsia="en-US"/>
              </w:rPr>
            </w:pPr>
          </w:p>
        </w:tc>
        <w:tc>
          <w:tcPr>
            <w:tcW w:w="281" w:type="dxa"/>
            <w:tcBorders>
              <w:left w:val="nil"/>
              <w:right w:val="single" w:sz="4" w:space="0" w:color="000000"/>
            </w:tcBorders>
            <w:shd w:val="clear" w:color="auto" w:fill="FFFFFF"/>
          </w:tcPr>
          <w:p w:rsidR="00367F2F" w:rsidRPr="008A6F69" w:rsidRDefault="00367F2F" w:rsidP="00233FE9">
            <w:pPr>
              <w:spacing w:line="240" w:lineRule="atLeast"/>
              <w:rPr>
                <w:rFonts w:ascii="Arial" w:hAnsi="Arial" w:cs="Arial"/>
                <w:bCs/>
                <w:lang w:eastAsia="en-US"/>
              </w:rPr>
            </w:pPr>
          </w:p>
        </w:tc>
      </w:tr>
      <w:tr w:rsidR="00843848" w:rsidRPr="008A6F6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8A6F69" w:rsidRDefault="00367F2F" w:rsidP="00E1197E">
            <w:pPr>
              <w:spacing w:line="240" w:lineRule="atLeast"/>
              <w:jc w:val="both"/>
              <w:rPr>
                <w:rFonts w:ascii="Arial" w:hAnsi="Arial" w:cs="Arial"/>
                <w:lang w:eastAsia="en-US"/>
              </w:rPr>
            </w:pPr>
            <w:r w:rsidRPr="008A6F69">
              <w:rPr>
                <w:rFonts w:ascii="Arial" w:hAnsi="Arial" w:cs="Arial"/>
                <w:lang w:eastAsia="en-US"/>
              </w:rPr>
              <w:t xml:space="preserve">Precios a tanto alzado </w:t>
            </w:r>
            <w:r w:rsidR="00E1197E" w:rsidRPr="008A6F69">
              <w:rPr>
                <w:rFonts w:ascii="Arial" w:hAnsi="Arial" w:cs="Arial"/>
                <w:lang w:eastAsia="en-US"/>
              </w:rPr>
              <w:t xml:space="preserve">por </w:t>
            </w:r>
            <w:r w:rsidRPr="008A6F69">
              <w:rPr>
                <w:rFonts w:ascii="Arial" w:hAnsi="Arial" w:cs="Arial"/>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A6F69" w:rsidRDefault="00496902" w:rsidP="00233FE9">
            <w:pPr>
              <w:spacing w:line="240" w:lineRule="atLeast"/>
              <w:jc w:val="center"/>
              <w:rPr>
                <w:rFonts w:ascii="Arial" w:hAnsi="Arial" w:cs="Arial"/>
                <w:bCs/>
                <w:lang w:eastAsia="en-US"/>
              </w:rPr>
            </w:pPr>
            <w:r w:rsidRPr="008A6F69">
              <w:rPr>
                <w:rFonts w:ascii="Arial" w:hAnsi="Arial" w:cs="Arial"/>
                <w:bCs/>
                <w:lang w:eastAsia="en-US"/>
              </w:rPr>
              <w:t>X</w:t>
            </w:r>
          </w:p>
        </w:tc>
        <w:tc>
          <w:tcPr>
            <w:tcW w:w="281" w:type="dxa"/>
            <w:tcBorders>
              <w:left w:val="single" w:sz="8" w:space="0" w:color="000000"/>
              <w:right w:val="single" w:sz="4" w:space="0" w:color="000000"/>
            </w:tcBorders>
            <w:shd w:val="clear" w:color="auto" w:fill="FFFFFF"/>
          </w:tcPr>
          <w:p w:rsidR="00367F2F" w:rsidRPr="008A6F69" w:rsidRDefault="00367F2F" w:rsidP="00233FE9">
            <w:pPr>
              <w:spacing w:line="240" w:lineRule="atLeast"/>
              <w:jc w:val="center"/>
              <w:rPr>
                <w:rFonts w:ascii="Arial" w:hAnsi="Arial" w:cs="Arial"/>
                <w:bCs/>
                <w:lang w:eastAsia="en-US"/>
              </w:rPr>
            </w:pPr>
          </w:p>
        </w:tc>
      </w:tr>
      <w:tr w:rsidR="00843848" w:rsidRPr="008A6F69"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8A6F69" w:rsidRDefault="00367F2F" w:rsidP="00233FE9">
            <w:pPr>
              <w:spacing w:line="240" w:lineRule="atLeast"/>
              <w:rPr>
                <w:rFonts w:ascii="Arial" w:hAnsi="Arial" w:cs="Arial"/>
                <w:lang w:eastAsia="en-US"/>
              </w:rPr>
            </w:pPr>
          </w:p>
        </w:tc>
        <w:tc>
          <w:tcPr>
            <w:tcW w:w="282" w:type="dxa"/>
            <w:tcBorders>
              <w:top w:val="single" w:sz="8" w:space="0" w:color="000000"/>
            </w:tcBorders>
            <w:shd w:val="clear" w:color="auto" w:fill="FFFFFF"/>
          </w:tcPr>
          <w:p w:rsidR="00367F2F" w:rsidRPr="008A6F69" w:rsidRDefault="00367F2F" w:rsidP="00233FE9">
            <w:pPr>
              <w:spacing w:line="240" w:lineRule="atLeast"/>
              <w:rPr>
                <w:rFonts w:ascii="Arial" w:hAnsi="Arial" w:cs="Arial"/>
                <w:bCs/>
                <w:lang w:eastAsia="en-US"/>
              </w:rPr>
            </w:pPr>
          </w:p>
        </w:tc>
        <w:tc>
          <w:tcPr>
            <w:tcW w:w="281" w:type="dxa"/>
            <w:tcBorders>
              <w:left w:val="nil"/>
              <w:bottom w:val="single" w:sz="4" w:space="0" w:color="000000"/>
              <w:right w:val="single" w:sz="4" w:space="0" w:color="000000"/>
            </w:tcBorders>
            <w:shd w:val="clear" w:color="auto" w:fill="FFFFFF"/>
          </w:tcPr>
          <w:p w:rsidR="00367F2F" w:rsidRPr="008A6F69" w:rsidRDefault="00367F2F" w:rsidP="00233FE9">
            <w:pPr>
              <w:spacing w:line="240" w:lineRule="atLeast"/>
              <w:rPr>
                <w:rFonts w:ascii="Arial" w:hAnsi="Arial" w:cs="Arial"/>
                <w:bCs/>
                <w:lang w:eastAsia="en-US"/>
              </w:rPr>
            </w:pPr>
          </w:p>
        </w:tc>
      </w:tr>
      <w:tr w:rsidR="00843848" w:rsidRPr="008A6F69"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B3D68" w:rsidRPr="008A6F69" w:rsidRDefault="00CB3D68" w:rsidP="00CB3D68">
            <w:pPr>
              <w:spacing w:line="240" w:lineRule="atLeast"/>
              <w:jc w:val="both"/>
              <w:rPr>
                <w:rFonts w:ascii="Arial" w:hAnsi="Arial" w:cs="Arial"/>
                <w:lang w:eastAsia="en-US"/>
              </w:rPr>
            </w:pPr>
            <w:r w:rsidRPr="008A6F69">
              <w:rPr>
                <w:rFonts w:ascii="Arial" w:hAnsi="Arial" w:cs="Arial"/>
                <w:lang w:eastAsia="en-US"/>
              </w:rPr>
              <w:t>Presupuesto base</w:t>
            </w:r>
          </w:p>
          <w:p w:rsidR="00CB3D68" w:rsidRPr="008A6F69" w:rsidRDefault="00CB3D68" w:rsidP="00CB3D68">
            <w:pPr>
              <w:spacing w:line="240" w:lineRule="atLeast"/>
              <w:jc w:val="both"/>
              <w:rPr>
                <w:rFonts w:ascii="Arial" w:hAnsi="Arial" w:cs="Arial"/>
                <w:lang w:eastAsia="en-US"/>
              </w:rPr>
            </w:pPr>
            <w:r w:rsidRPr="008A6F69">
              <w:rPr>
                <w:rFonts w:ascii="Arial" w:hAnsi="Arial" w:cs="Arial"/>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CB3D68" w:rsidRPr="008A6F69" w:rsidRDefault="000D5A3F" w:rsidP="00CB3D68">
            <w:pPr>
              <w:spacing w:before="120" w:line="240" w:lineRule="atLeast"/>
              <w:ind w:right="113"/>
              <w:jc w:val="right"/>
              <w:rPr>
                <w:rFonts w:ascii="Arial" w:hAnsi="Arial" w:cs="Arial"/>
                <w:lang w:eastAsia="en-US"/>
              </w:rPr>
            </w:pPr>
            <w:r w:rsidRPr="008A6F69">
              <w:rPr>
                <w:rFonts w:ascii="Arial" w:hAnsi="Arial" w:cs="Arial"/>
              </w:rPr>
              <w:t>461.128,06</w:t>
            </w:r>
            <w:r w:rsidR="00EC51C7" w:rsidRPr="008A6F69">
              <w:rPr>
                <w:rFonts w:ascii="Arial" w:hAnsi="Arial" w:cs="Arial"/>
              </w:rPr>
              <w:t xml:space="preserve"> </w:t>
            </w:r>
            <w:r w:rsidR="00CB3D68" w:rsidRPr="008A6F69">
              <w:rPr>
                <w:rFonts w:ascii="Arial" w:hAnsi="Arial" w:cs="Arial"/>
                <w:lang w:eastAsia="en-US"/>
              </w:rPr>
              <w:t>€</w:t>
            </w:r>
          </w:p>
        </w:tc>
      </w:tr>
      <w:tr w:rsidR="00843848" w:rsidRPr="008A6F69"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B3D68" w:rsidRPr="008A6F69" w:rsidRDefault="00CB3D68" w:rsidP="00CB3D68">
            <w:pPr>
              <w:spacing w:line="240" w:lineRule="atLeast"/>
              <w:jc w:val="both"/>
              <w:rPr>
                <w:rFonts w:ascii="Arial" w:hAnsi="Arial" w:cs="Arial"/>
                <w:lang w:eastAsia="en-US"/>
              </w:rPr>
            </w:pPr>
            <w:r w:rsidRPr="008A6F69">
              <w:rPr>
                <w:rFonts w:ascii="Arial" w:hAnsi="Arial" w:cs="Arial"/>
                <w:lang w:eastAsia="en-US"/>
              </w:rPr>
              <w:t>Importe del IVA (21 %)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CB3D68" w:rsidRPr="008A6F69" w:rsidRDefault="000D5A3F" w:rsidP="00CB3D68">
            <w:pPr>
              <w:spacing w:before="120" w:line="240" w:lineRule="atLeast"/>
              <w:ind w:right="113"/>
              <w:jc w:val="right"/>
              <w:rPr>
                <w:rFonts w:ascii="Arial" w:hAnsi="Arial" w:cs="Arial"/>
                <w:lang w:eastAsia="en-US"/>
              </w:rPr>
            </w:pPr>
            <w:r w:rsidRPr="008A6F69">
              <w:rPr>
                <w:rFonts w:ascii="Arial" w:hAnsi="Arial" w:cs="Arial"/>
              </w:rPr>
              <w:t>96.836,89</w:t>
            </w:r>
            <w:r w:rsidR="00EC51C7" w:rsidRPr="008A6F69">
              <w:rPr>
                <w:rFonts w:ascii="Arial" w:hAnsi="Arial" w:cs="Arial"/>
              </w:rPr>
              <w:t xml:space="preserve"> </w:t>
            </w:r>
            <w:r w:rsidR="00CB3D68" w:rsidRPr="008A6F69">
              <w:rPr>
                <w:rFonts w:ascii="Arial" w:hAnsi="Arial" w:cs="Arial"/>
                <w:lang w:eastAsia="en-US"/>
              </w:rPr>
              <w:t>€</w:t>
            </w:r>
          </w:p>
        </w:tc>
      </w:tr>
      <w:tr w:rsidR="00843848" w:rsidRPr="008A6F69"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B3D68" w:rsidRPr="008A6F69" w:rsidRDefault="00CB3D68" w:rsidP="00CB3D68">
            <w:pPr>
              <w:spacing w:line="240" w:lineRule="atLeast"/>
              <w:jc w:val="both"/>
              <w:rPr>
                <w:rFonts w:ascii="Arial" w:hAnsi="Arial" w:cs="Arial"/>
                <w:lang w:eastAsia="en-US"/>
              </w:rPr>
            </w:pPr>
            <w:r w:rsidRPr="008A6F69">
              <w:rPr>
                <w:rFonts w:ascii="Arial" w:hAnsi="Arial" w:cs="Arial"/>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CB3D68" w:rsidRPr="008A6F69" w:rsidRDefault="000D5A3F" w:rsidP="00CB3D68">
            <w:pPr>
              <w:spacing w:before="120" w:line="240" w:lineRule="atLeast"/>
              <w:ind w:right="113"/>
              <w:jc w:val="right"/>
              <w:rPr>
                <w:rFonts w:ascii="Arial" w:hAnsi="Arial" w:cs="Arial"/>
                <w:lang w:eastAsia="en-US"/>
              </w:rPr>
            </w:pPr>
            <w:r w:rsidRPr="008A6F69">
              <w:rPr>
                <w:rFonts w:ascii="Arial" w:hAnsi="Arial" w:cs="Arial"/>
              </w:rPr>
              <w:t>557.964,95</w:t>
            </w:r>
            <w:r w:rsidR="00EC51C7" w:rsidRPr="008A6F69">
              <w:rPr>
                <w:rFonts w:ascii="Arial" w:hAnsi="Arial" w:cs="Arial"/>
              </w:rPr>
              <w:t xml:space="preserve"> </w:t>
            </w:r>
            <w:r w:rsidR="00CB3D68" w:rsidRPr="008A6F69">
              <w:rPr>
                <w:rFonts w:ascii="Arial" w:hAnsi="Arial" w:cs="Arial"/>
                <w:lang w:eastAsia="en-US"/>
              </w:rPr>
              <w:t>€</w:t>
            </w:r>
          </w:p>
        </w:tc>
      </w:tr>
      <w:tr w:rsidR="003C7E87" w:rsidRPr="008A6F69" w:rsidTr="005A5710">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2479F" w:rsidRPr="008A6F69" w:rsidRDefault="0022479F" w:rsidP="0022479F">
            <w:pPr>
              <w:spacing w:line="240" w:lineRule="atLeast"/>
              <w:jc w:val="both"/>
              <w:rPr>
                <w:rFonts w:ascii="Arial" w:hAnsi="Arial" w:cs="Arial"/>
                <w:lang w:eastAsia="en-US"/>
              </w:rPr>
            </w:pPr>
            <w:r w:rsidRPr="008A6F69">
              <w:rPr>
                <w:rFonts w:ascii="Arial" w:hAnsi="Arial" w:cs="Arial"/>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22479F" w:rsidRPr="008A6F69" w:rsidRDefault="00CB3D68" w:rsidP="00586194">
            <w:pPr>
              <w:spacing w:before="120" w:line="0" w:lineRule="atLeast"/>
              <w:ind w:right="113"/>
              <w:jc w:val="both"/>
              <w:rPr>
                <w:rFonts w:ascii="Arial" w:hAnsi="Arial" w:cs="Arial"/>
                <w:lang w:eastAsia="en-US"/>
              </w:rPr>
            </w:pPr>
            <w:r w:rsidRPr="008A6F69">
              <w:rPr>
                <w:rFonts w:ascii="Arial" w:hAnsi="Arial" w:cs="Arial"/>
                <w:lang w:eastAsia="en-US"/>
              </w:rPr>
              <w:t xml:space="preserve">El precio se ha determinado conforme a los precios de mercado para servicios de evaluación técnica y asesoramiento especializado en el ámbito social, que requieren la intervención de profesionales con cualificación y experiencia en ese sector. </w:t>
            </w:r>
          </w:p>
          <w:p w:rsidR="00EC51C7" w:rsidRPr="008A6F69" w:rsidRDefault="00EC51C7" w:rsidP="00586194">
            <w:pPr>
              <w:spacing w:before="120" w:line="0" w:lineRule="atLeast"/>
              <w:ind w:right="113"/>
              <w:jc w:val="both"/>
              <w:rPr>
                <w:rFonts w:ascii="Arial" w:hAnsi="Arial" w:cs="Arial"/>
                <w:lang w:eastAsia="en-US"/>
              </w:rPr>
            </w:pPr>
          </w:p>
          <w:p w:rsidR="00EC51C7" w:rsidRPr="008A6F69" w:rsidRDefault="00EC51C7" w:rsidP="00586194">
            <w:pPr>
              <w:spacing w:line="0" w:lineRule="atLeast"/>
              <w:jc w:val="both"/>
              <w:rPr>
                <w:rFonts w:ascii="Arial" w:hAnsi="Arial" w:cs="Arial"/>
              </w:rPr>
            </w:pPr>
            <w:r w:rsidRPr="008A6F69">
              <w:rPr>
                <w:rFonts w:ascii="Arial" w:hAnsi="Arial" w:cs="Arial"/>
              </w:rPr>
              <w:t>El contrato se plantea a tanto alzado, considerando el conjunto de tareas previstas en el objeto del contrato y para cuya ejecución se han estimado 4.331 horas de trabajo. A efectos de estructuración económica, se estima que el 90 % del importe corresponde a costes directos (personal técnico, trabajo de campo, análisis y elaboración de informes) y el 10 % restante a costes indirectos (coordinación, gestión, desplazamientos, soporte administrativo y otros gastos generales).</w:t>
            </w:r>
          </w:p>
          <w:p w:rsidR="00EC51C7" w:rsidRPr="008A6F69" w:rsidRDefault="00EC51C7" w:rsidP="00C33AC3">
            <w:pPr>
              <w:spacing w:before="120" w:line="240" w:lineRule="atLeast"/>
              <w:ind w:right="113"/>
              <w:jc w:val="both"/>
              <w:rPr>
                <w:rFonts w:ascii="Arial" w:hAnsi="Arial" w:cs="Arial"/>
                <w:lang w:eastAsia="en-US"/>
              </w:rPr>
            </w:pPr>
          </w:p>
        </w:tc>
      </w:tr>
    </w:tbl>
    <w:p w:rsidR="00EC51C7" w:rsidRPr="008A6F69" w:rsidRDefault="00EC51C7"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C7E87" w:rsidRPr="008A6F69" w:rsidTr="00354CEA">
        <w:trPr>
          <w:trHeight w:hRule="exact" w:val="340"/>
        </w:trPr>
        <w:tc>
          <w:tcPr>
            <w:tcW w:w="8506" w:type="dxa"/>
            <w:vAlign w:val="center"/>
          </w:tcPr>
          <w:p w:rsidR="00367F2F" w:rsidRPr="008A6F69" w:rsidRDefault="00367F2F" w:rsidP="00233FE9">
            <w:pPr>
              <w:spacing w:line="240" w:lineRule="atLeast"/>
              <w:jc w:val="both"/>
              <w:rPr>
                <w:rFonts w:ascii="Arial" w:hAnsi="Arial" w:cs="Arial"/>
              </w:rPr>
            </w:pPr>
            <w:bookmarkStart w:id="3" w:name="CC_5"/>
            <w:r w:rsidRPr="008A6F69">
              <w:rPr>
                <w:rFonts w:ascii="Arial" w:hAnsi="Arial" w:cs="Arial"/>
                <w:b/>
              </w:rPr>
              <w:t>5.-</w:t>
            </w:r>
            <w:bookmarkEnd w:id="3"/>
            <w:r w:rsidRPr="008A6F69">
              <w:rPr>
                <w:rFonts w:ascii="Arial" w:hAnsi="Arial" w:cs="Arial"/>
                <w:b/>
              </w:rPr>
              <w:t xml:space="preserve"> VALOR ESTIMADO DEL CONTRATO </w:t>
            </w:r>
            <w:r w:rsidRPr="008A6F69">
              <w:rPr>
                <w:rFonts w:ascii="Arial" w:hAnsi="Arial" w:cs="Arial"/>
                <w:b/>
                <w:lang w:eastAsia="en-US"/>
              </w:rPr>
              <w:t>(</w:t>
            </w:r>
            <w:r w:rsidRPr="008A6F69">
              <w:rPr>
                <w:rFonts w:ascii="Arial" w:hAnsi="Arial" w:cs="Arial"/>
                <w:b/>
              </w:rPr>
              <w:t>IVA NO INCLUIDO)</w:t>
            </w:r>
          </w:p>
        </w:tc>
      </w:tr>
      <w:tr w:rsidR="003C7E87" w:rsidRPr="008A6F69" w:rsidTr="00BA1B09">
        <w:trPr>
          <w:trHeight w:hRule="exact" w:val="454"/>
        </w:trPr>
        <w:tc>
          <w:tcPr>
            <w:tcW w:w="8506" w:type="dxa"/>
            <w:vAlign w:val="center"/>
          </w:tcPr>
          <w:p w:rsidR="00367F2F" w:rsidRPr="008A6F69" w:rsidRDefault="00367F2F" w:rsidP="000D5A3F">
            <w:pPr>
              <w:spacing w:line="240" w:lineRule="atLeast"/>
              <w:jc w:val="both"/>
              <w:rPr>
                <w:rFonts w:ascii="Arial" w:hAnsi="Arial" w:cs="Arial"/>
                <w:b/>
              </w:rPr>
            </w:pPr>
            <w:r w:rsidRPr="008A6F69">
              <w:rPr>
                <w:rFonts w:ascii="Arial" w:hAnsi="Arial" w:cs="Arial"/>
              </w:rPr>
              <w:t xml:space="preserve">Importe: </w:t>
            </w:r>
            <w:r w:rsidR="000D5A3F" w:rsidRPr="008A6F69">
              <w:rPr>
                <w:rFonts w:ascii="Arial" w:hAnsi="Arial" w:cs="Arial"/>
              </w:rPr>
              <w:t>461.128,06</w:t>
            </w:r>
            <w:r w:rsidR="00EC51C7" w:rsidRPr="008A6F69">
              <w:rPr>
                <w:rFonts w:ascii="Arial" w:hAnsi="Arial" w:cs="Arial"/>
              </w:rPr>
              <w:t xml:space="preserve"> </w:t>
            </w:r>
            <w:r w:rsidR="00011C9F" w:rsidRPr="008A6F69">
              <w:rPr>
                <w:rFonts w:ascii="Arial" w:hAnsi="Arial" w:cs="Arial"/>
              </w:rPr>
              <w:t>euros</w:t>
            </w:r>
          </w:p>
        </w:tc>
      </w:tr>
      <w:tr w:rsidR="00843848" w:rsidRPr="008A6F69"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8A6F69" w:rsidRDefault="00354CEA" w:rsidP="005D21AF">
            <w:pPr>
              <w:spacing w:before="40" w:after="40"/>
              <w:ind w:left="181"/>
              <w:jc w:val="both"/>
              <w:rPr>
                <w:rFonts w:ascii="Arial" w:eastAsia="Cambria" w:hAnsi="Arial" w:cs="Arial"/>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843848" w:rsidRPr="008A6F69" w:rsidTr="003E54EF">
              <w:trPr>
                <w:cantSplit/>
                <w:trHeight w:hRule="exact" w:val="1134"/>
              </w:trPr>
              <w:tc>
                <w:tcPr>
                  <w:tcW w:w="1672" w:type="dxa"/>
                  <w:tcBorders>
                    <w:top w:val="nil"/>
                    <w:left w:val="nil"/>
                  </w:tcBorders>
                  <w:vAlign w:val="bottom"/>
                </w:tcPr>
                <w:p w:rsidR="00354CEA" w:rsidRPr="008A6F69" w:rsidRDefault="00354CEA" w:rsidP="005D21AF">
                  <w:pPr>
                    <w:spacing w:before="40" w:after="40"/>
                    <w:jc w:val="center"/>
                    <w:rPr>
                      <w:rFonts w:ascii="Arial" w:eastAsia="Cambria" w:hAnsi="Arial" w:cs="Arial"/>
                      <w:lang w:eastAsia="en-US"/>
                    </w:rPr>
                  </w:pPr>
                </w:p>
              </w:tc>
              <w:tc>
                <w:tcPr>
                  <w:tcW w:w="1673" w:type="dxa"/>
                  <w:vAlign w:val="bottom"/>
                </w:tcPr>
                <w:p w:rsidR="00354CEA" w:rsidRPr="008A6F69" w:rsidRDefault="00354CEA" w:rsidP="005D21AF">
                  <w:pPr>
                    <w:spacing w:before="40" w:after="40"/>
                    <w:jc w:val="center"/>
                    <w:rPr>
                      <w:rFonts w:ascii="Arial" w:eastAsia="Cambria" w:hAnsi="Arial" w:cs="Arial"/>
                      <w:lang w:eastAsia="en-US"/>
                    </w:rPr>
                  </w:pPr>
                  <w:r w:rsidRPr="008A6F69">
                    <w:rPr>
                      <w:rFonts w:ascii="Arial" w:eastAsia="Cambria" w:hAnsi="Arial" w:cs="Arial"/>
                      <w:lang w:eastAsia="en-US"/>
                    </w:rPr>
                    <w:t>Presupuesto base de licitación</w:t>
                  </w:r>
                </w:p>
                <w:p w:rsidR="00354CEA" w:rsidRPr="008A6F69" w:rsidRDefault="00354CEA" w:rsidP="005D21AF">
                  <w:pPr>
                    <w:spacing w:before="40" w:after="120"/>
                    <w:jc w:val="center"/>
                    <w:rPr>
                      <w:rFonts w:ascii="Arial" w:eastAsia="Cambria" w:hAnsi="Arial" w:cs="Arial"/>
                      <w:lang w:eastAsia="en-US"/>
                    </w:rPr>
                  </w:pPr>
                  <w:r w:rsidRPr="008A6F69">
                    <w:rPr>
                      <w:rFonts w:ascii="Arial" w:eastAsia="Cambria" w:hAnsi="Arial" w:cs="Arial"/>
                      <w:lang w:eastAsia="en-US"/>
                    </w:rPr>
                    <w:t>(IVA excluido)</w:t>
                  </w:r>
                </w:p>
              </w:tc>
              <w:tc>
                <w:tcPr>
                  <w:tcW w:w="1673" w:type="dxa"/>
                  <w:vAlign w:val="bottom"/>
                </w:tcPr>
                <w:p w:rsidR="00354CEA" w:rsidRPr="008A6F69" w:rsidRDefault="00354CEA" w:rsidP="005D21AF">
                  <w:pPr>
                    <w:spacing w:before="40" w:after="120"/>
                    <w:jc w:val="center"/>
                    <w:rPr>
                      <w:rFonts w:ascii="Arial" w:eastAsia="Cambria" w:hAnsi="Arial" w:cs="Arial"/>
                      <w:lang w:eastAsia="en-US"/>
                    </w:rPr>
                  </w:pPr>
                  <w:r w:rsidRPr="008A6F69">
                    <w:rPr>
                      <w:rFonts w:ascii="Arial" w:eastAsia="Cambria" w:hAnsi="Arial" w:cs="Arial"/>
                      <w:lang w:eastAsia="en-US"/>
                    </w:rPr>
                    <w:t>Prórrogas</w:t>
                  </w:r>
                </w:p>
              </w:tc>
              <w:tc>
                <w:tcPr>
                  <w:tcW w:w="1673" w:type="dxa"/>
                  <w:vAlign w:val="bottom"/>
                </w:tcPr>
                <w:p w:rsidR="00354CEA" w:rsidRPr="008A6F69" w:rsidRDefault="00354CEA" w:rsidP="005D21AF">
                  <w:pPr>
                    <w:spacing w:before="40" w:after="120"/>
                    <w:jc w:val="center"/>
                    <w:rPr>
                      <w:rFonts w:ascii="Arial" w:eastAsia="Cambria" w:hAnsi="Arial" w:cs="Arial"/>
                      <w:lang w:eastAsia="en-US"/>
                    </w:rPr>
                  </w:pPr>
                  <w:r w:rsidRPr="008A6F69">
                    <w:rPr>
                      <w:rFonts w:ascii="Arial" w:eastAsia="Cambria" w:hAnsi="Arial" w:cs="Arial"/>
                      <w:lang w:eastAsia="en-US"/>
                    </w:rPr>
                    <w:t>Modificaciones contractuales</w:t>
                  </w:r>
                </w:p>
              </w:tc>
              <w:tc>
                <w:tcPr>
                  <w:tcW w:w="1673" w:type="dxa"/>
                  <w:vAlign w:val="bottom"/>
                </w:tcPr>
                <w:p w:rsidR="00354CEA" w:rsidRPr="008A6F69" w:rsidRDefault="00354CEA" w:rsidP="005D21AF">
                  <w:pPr>
                    <w:spacing w:before="40" w:after="120"/>
                    <w:jc w:val="center"/>
                    <w:rPr>
                      <w:rFonts w:ascii="Arial" w:eastAsia="Cambria" w:hAnsi="Arial" w:cs="Arial"/>
                      <w:lang w:eastAsia="en-US"/>
                    </w:rPr>
                  </w:pPr>
                  <w:r w:rsidRPr="008A6F69">
                    <w:rPr>
                      <w:rFonts w:ascii="Arial" w:eastAsia="Cambria" w:hAnsi="Arial" w:cs="Arial"/>
                      <w:lang w:eastAsia="en-US"/>
                    </w:rPr>
                    <w:t>VALOR ESTIMADO TOTAL</w:t>
                  </w:r>
                </w:p>
              </w:tc>
            </w:tr>
            <w:tr w:rsidR="00843848" w:rsidRPr="008A6F69" w:rsidTr="003E54EF">
              <w:trPr>
                <w:trHeight w:val="454"/>
              </w:trPr>
              <w:tc>
                <w:tcPr>
                  <w:tcW w:w="1672" w:type="dxa"/>
                  <w:vAlign w:val="center"/>
                </w:tcPr>
                <w:p w:rsidR="00CB3D68" w:rsidRPr="008A6F69" w:rsidRDefault="00CB3D68" w:rsidP="00CB3D68">
                  <w:pPr>
                    <w:spacing w:before="40" w:after="40"/>
                    <w:rPr>
                      <w:rFonts w:ascii="Arial" w:eastAsia="Cambria" w:hAnsi="Arial" w:cs="Arial"/>
                      <w:lang w:eastAsia="en-US"/>
                    </w:rPr>
                  </w:pPr>
                  <w:r w:rsidRPr="008A6F69">
                    <w:rPr>
                      <w:rFonts w:ascii="Arial" w:eastAsia="Cambria" w:hAnsi="Arial" w:cs="Arial"/>
                      <w:lang w:eastAsia="en-US"/>
                    </w:rPr>
                    <w:t>TOTAL</w:t>
                  </w:r>
                </w:p>
              </w:tc>
              <w:tc>
                <w:tcPr>
                  <w:tcW w:w="1673" w:type="dxa"/>
                  <w:vAlign w:val="center"/>
                </w:tcPr>
                <w:p w:rsidR="00CB3D68" w:rsidRPr="008A6F69" w:rsidRDefault="000D5A3F" w:rsidP="00CB3D68">
                  <w:pPr>
                    <w:ind w:right="113"/>
                    <w:jc w:val="right"/>
                    <w:rPr>
                      <w:rFonts w:ascii="Arial" w:eastAsia="Cambria" w:hAnsi="Arial" w:cs="Arial"/>
                      <w:lang w:eastAsia="en-US"/>
                    </w:rPr>
                  </w:pPr>
                  <w:r w:rsidRPr="008A6F69">
                    <w:rPr>
                      <w:rFonts w:ascii="Arial" w:hAnsi="Arial" w:cs="Arial"/>
                    </w:rPr>
                    <w:t>461.128,06</w:t>
                  </w:r>
                  <w:r w:rsidR="00EC51C7" w:rsidRPr="008A6F69">
                    <w:rPr>
                      <w:rFonts w:ascii="Arial" w:hAnsi="Arial" w:cs="Arial"/>
                    </w:rPr>
                    <w:t xml:space="preserve"> </w:t>
                  </w:r>
                  <w:r w:rsidR="00CB3D68" w:rsidRPr="008A6F69">
                    <w:rPr>
                      <w:rFonts w:ascii="Arial" w:eastAsia="Cambria" w:hAnsi="Arial" w:cs="Arial"/>
                      <w:lang w:eastAsia="en-US"/>
                    </w:rPr>
                    <w:t>€</w:t>
                  </w:r>
                </w:p>
              </w:tc>
              <w:tc>
                <w:tcPr>
                  <w:tcW w:w="1673" w:type="dxa"/>
                  <w:vAlign w:val="center"/>
                </w:tcPr>
                <w:p w:rsidR="00CB3D68" w:rsidRPr="008A6F69" w:rsidRDefault="00CB3D68" w:rsidP="00843848">
                  <w:pPr>
                    <w:ind w:right="113"/>
                    <w:jc w:val="center"/>
                    <w:rPr>
                      <w:rFonts w:ascii="Arial" w:eastAsia="Cambria" w:hAnsi="Arial" w:cs="Arial"/>
                      <w:lang w:eastAsia="en-US"/>
                    </w:rPr>
                  </w:pPr>
                  <w:r w:rsidRPr="008A6F69">
                    <w:rPr>
                      <w:rFonts w:ascii="Arial" w:eastAsia="Cambria" w:hAnsi="Arial" w:cs="Arial"/>
                      <w:lang w:eastAsia="en-US"/>
                    </w:rPr>
                    <w:t>---</w:t>
                  </w:r>
                </w:p>
              </w:tc>
              <w:tc>
                <w:tcPr>
                  <w:tcW w:w="1673" w:type="dxa"/>
                  <w:vAlign w:val="center"/>
                </w:tcPr>
                <w:p w:rsidR="00CB3D68" w:rsidRPr="008A6F69" w:rsidRDefault="00CB3D68" w:rsidP="00843848">
                  <w:pPr>
                    <w:ind w:right="113"/>
                    <w:jc w:val="center"/>
                    <w:rPr>
                      <w:rFonts w:ascii="Arial" w:eastAsia="Cambria" w:hAnsi="Arial" w:cs="Arial"/>
                      <w:lang w:eastAsia="en-US"/>
                    </w:rPr>
                  </w:pPr>
                  <w:r w:rsidRPr="008A6F69">
                    <w:rPr>
                      <w:rFonts w:ascii="Arial" w:eastAsia="Cambria" w:hAnsi="Arial" w:cs="Arial"/>
                      <w:lang w:eastAsia="en-US"/>
                    </w:rPr>
                    <w:t>---</w:t>
                  </w:r>
                </w:p>
              </w:tc>
              <w:tc>
                <w:tcPr>
                  <w:tcW w:w="1673" w:type="dxa"/>
                  <w:vAlign w:val="center"/>
                </w:tcPr>
                <w:p w:rsidR="00CB3D68" w:rsidRPr="008A6F69" w:rsidRDefault="000D5A3F" w:rsidP="00CB3D68">
                  <w:pPr>
                    <w:ind w:right="113"/>
                    <w:jc w:val="right"/>
                    <w:rPr>
                      <w:rFonts w:ascii="Arial" w:eastAsia="Cambria" w:hAnsi="Arial" w:cs="Arial"/>
                      <w:lang w:eastAsia="en-US"/>
                    </w:rPr>
                  </w:pPr>
                  <w:r w:rsidRPr="008A6F69">
                    <w:rPr>
                      <w:rFonts w:ascii="Arial" w:hAnsi="Arial" w:cs="Arial"/>
                    </w:rPr>
                    <w:t>461.128,06</w:t>
                  </w:r>
                  <w:r w:rsidR="00EC51C7" w:rsidRPr="008A6F69">
                    <w:rPr>
                      <w:rFonts w:ascii="Arial" w:hAnsi="Arial" w:cs="Arial"/>
                    </w:rPr>
                    <w:t xml:space="preserve"> </w:t>
                  </w:r>
                  <w:r w:rsidR="00CB3D68" w:rsidRPr="008A6F69">
                    <w:rPr>
                      <w:rFonts w:ascii="Arial" w:hAnsi="Arial" w:cs="Arial"/>
                      <w:lang w:eastAsia="en-US"/>
                    </w:rPr>
                    <w:t>€</w:t>
                  </w:r>
                </w:p>
              </w:tc>
            </w:tr>
          </w:tbl>
          <w:p w:rsidR="00354CEA" w:rsidRPr="008A6F69" w:rsidRDefault="00354CEA" w:rsidP="005D21AF">
            <w:pPr>
              <w:spacing w:before="40" w:after="40"/>
              <w:ind w:left="181"/>
              <w:jc w:val="both"/>
              <w:rPr>
                <w:rFonts w:ascii="Arial" w:eastAsia="Cambria" w:hAnsi="Arial" w:cs="Arial"/>
                <w:strike/>
              </w:rPr>
            </w:pPr>
          </w:p>
        </w:tc>
      </w:tr>
    </w:tbl>
    <w:p w:rsidR="00367F2F" w:rsidRPr="008A6F69"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C7E87" w:rsidRPr="008A6F69"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rPr>
                <w:rFonts w:ascii="Arial" w:hAnsi="Arial" w:cs="Arial"/>
              </w:rPr>
            </w:pPr>
            <w:bookmarkStart w:id="4" w:name="CC_6"/>
            <w:r w:rsidRPr="008A6F69">
              <w:rPr>
                <w:rFonts w:ascii="Arial" w:hAnsi="Arial" w:cs="Arial"/>
                <w:b/>
              </w:rPr>
              <w:t>6.-</w:t>
            </w:r>
            <w:bookmarkEnd w:id="4"/>
            <w:r w:rsidRPr="008A6F69">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jc w:val="center"/>
              <w:rPr>
                <w:rFonts w:ascii="Arial" w:hAnsi="Arial" w:cs="Arial"/>
              </w:rPr>
            </w:pPr>
            <w:r w:rsidRPr="008A6F69">
              <w:rPr>
                <w:rFonts w:ascii="Arial" w:hAnsi="Arial" w:cs="Arial"/>
              </w:rPr>
              <w:t>Porcentaje</w:t>
            </w:r>
          </w:p>
        </w:tc>
      </w:tr>
      <w:tr w:rsidR="003C7E87" w:rsidRPr="008A6F69"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rPr>
                <w:rFonts w:ascii="Arial" w:hAnsi="Arial" w:cs="Arial"/>
                <w:lang w:eastAsia="en-US"/>
              </w:rPr>
            </w:pPr>
            <w:r w:rsidRPr="008A6F69">
              <w:rPr>
                <w:rFonts w:ascii="Arial" w:hAnsi="Arial" w:cs="Arial"/>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E54EF" w:rsidP="00233FE9">
            <w:pPr>
              <w:tabs>
                <w:tab w:val="left" w:pos="889"/>
              </w:tabs>
              <w:spacing w:line="240" w:lineRule="atLeast"/>
              <w:jc w:val="center"/>
              <w:rPr>
                <w:rFonts w:ascii="Arial" w:hAnsi="Arial" w:cs="Arial"/>
                <w:lang w:eastAsia="en-US"/>
              </w:rPr>
            </w:pPr>
            <w:r w:rsidRPr="008A6F69">
              <w:rPr>
                <w:rFonts w:ascii="Arial" w:hAnsi="Arial" w:cs="Arial"/>
                <w:lang w:eastAsia="en-US"/>
              </w:rPr>
              <w:t>100%</w:t>
            </w:r>
          </w:p>
        </w:tc>
      </w:tr>
    </w:tbl>
    <w:p w:rsidR="00367F2F" w:rsidRPr="008A6F69" w:rsidRDefault="00367F2F" w:rsidP="00233FE9">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43848" w:rsidRPr="008A6F69"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line="240" w:lineRule="atLeast"/>
              <w:jc w:val="both"/>
              <w:rPr>
                <w:rFonts w:ascii="Arial" w:hAnsi="Arial" w:cs="Arial"/>
                <w:lang w:eastAsia="en-US"/>
              </w:rPr>
            </w:pPr>
            <w:bookmarkStart w:id="5" w:name="CC_7"/>
            <w:r w:rsidRPr="008A6F69">
              <w:rPr>
                <w:rFonts w:ascii="Arial" w:hAnsi="Arial" w:cs="Arial"/>
                <w:b/>
                <w:lang w:eastAsia="en-US"/>
              </w:rPr>
              <w:lastRenderedPageBreak/>
              <w:t>7.-</w:t>
            </w:r>
            <w:bookmarkEnd w:id="5"/>
            <w:r w:rsidRPr="008A6F69">
              <w:rPr>
                <w:rFonts w:ascii="Arial" w:hAnsi="Arial" w:cs="Arial"/>
                <w:b/>
                <w:lang w:eastAsia="en-US"/>
              </w:rPr>
              <w:t xml:space="preserve"> ANUALIDADES</w:t>
            </w:r>
          </w:p>
        </w:tc>
      </w:tr>
      <w:tr w:rsidR="00843848" w:rsidRPr="008A6F69"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before="40" w:after="40" w:line="240" w:lineRule="atLeast"/>
              <w:jc w:val="center"/>
              <w:rPr>
                <w:rFonts w:ascii="Arial" w:hAnsi="Arial" w:cs="Arial"/>
                <w:lang w:eastAsia="en-US"/>
              </w:rPr>
            </w:pPr>
            <w:r w:rsidRPr="008A6F69">
              <w:rPr>
                <w:rFonts w:ascii="Arial" w:hAnsi="Arial" w:cs="Arial"/>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before="40" w:after="40" w:line="240" w:lineRule="atLeast"/>
              <w:jc w:val="center"/>
              <w:rPr>
                <w:rFonts w:ascii="Arial" w:hAnsi="Arial" w:cs="Arial"/>
                <w:lang w:eastAsia="en-US"/>
              </w:rPr>
            </w:pPr>
            <w:r w:rsidRPr="008A6F69">
              <w:rPr>
                <w:rFonts w:ascii="Arial" w:hAnsi="Arial" w:cs="Arial"/>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before="40" w:after="40" w:line="240" w:lineRule="atLeast"/>
              <w:jc w:val="center"/>
              <w:rPr>
                <w:rFonts w:ascii="Arial" w:hAnsi="Arial" w:cs="Arial"/>
                <w:lang w:eastAsia="en-US"/>
              </w:rPr>
            </w:pPr>
            <w:r w:rsidRPr="008A6F69">
              <w:rPr>
                <w:rFonts w:ascii="Arial" w:hAnsi="Arial" w:cs="Arial"/>
                <w:lang w:eastAsia="en-US"/>
              </w:rPr>
              <w:t>IMPORTE</w:t>
            </w:r>
          </w:p>
        </w:tc>
      </w:tr>
      <w:tr w:rsidR="003C0662" w:rsidRPr="008A6F69" w:rsidTr="0016401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0662" w:rsidRPr="008A6F69" w:rsidRDefault="003C0662" w:rsidP="003C0662">
            <w:pPr>
              <w:spacing w:before="40" w:after="40" w:line="240" w:lineRule="atLeast"/>
              <w:jc w:val="center"/>
              <w:rPr>
                <w:rFonts w:ascii="Arial" w:hAnsi="Arial" w:cs="Arial"/>
                <w:lang w:eastAsia="en-US"/>
              </w:rPr>
            </w:pPr>
            <w:r w:rsidRPr="008A6F69">
              <w:rPr>
                <w:rFonts w:ascii="Arial" w:hAnsi="Arial" w:cs="Arial"/>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0662" w:rsidRPr="008A6F69" w:rsidRDefault="003C0662" w:rsidP="003F6D03">
            <w:pPr>
              <w:spacing w:before="40" w:after="40" w:line="240" w:lineRule="atLeast"/>
              <w:jc w:val="both"/>
              <w:rPr>
                <w:rFonts w:ascii="Arial" w:hAnsi="Arial" w:cs="Arial"/>
              </w:rPr>
            </w:pPr>
            <w:r w:rsidRPr="008A6F69">
              <w:rPr>
                <w:rFonts w:ascii="Arial" w:hAnsi="Arial" w:cs="Arial"/>
              </w:rPr>
              <w:t xml:space="preserve">0350.500.227.01.04 </w:t>
            </w:r>
            <w:r w:rsidR="00465563" w:rsidRPr="008A6F69">
              <w:rPr>
                <w:rFonts w:ascii="Arial" w:hAnsi="Arial" w:cs="Arial"/>
              </w:rPr>
              <w:t>“</w:t>
            </w:r>
            <w:r w:rsidR="003F6D03" w:rsidRPr="008A6F69">
              <w:rPr>
                <w:rFonts w:ascii="Arial" w:hAnsi="Arial" w:cs="Arial"/>
              </w:rPr>
              <w:t>Contribuir a la transición al modelo definido por el centro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0662" w:rsidRPr="008A6F69" w:rsidRDefault="003C0662" w:rsidP="003C0662">
            <w:pPr>
              <w:spacing w:before="40" w:after="40" w:line="240" w:lineRule="atLeast"/>
              <w:jc w:val="center"/>
              <w:rPr>
                <w:rFonts w:ascii="Arial" w:hAnsi="Arial" w:cs="Arial"/>
                <w:lang w:eastAsia="en-US"/>
              </w:rPr>
            </w:pPr>
            <w:r w:rsidRPr="008A6F69">
              <w:rPr>
                <w:rFonts w:ascii="Arial" w:hAnsi="Arial" w:cs="Arial"/>
              </w:rPr>
              <w:t>230.000</w:t>
            </w:r>
            <w:r w:rsidR="00872DAB" w:rsidRPr="008A6F69">
              <w:rPr>
                <w:rFonts w:ascii="Arial" w:hAnsi="Arial" w:cs="Arial"/>
              </w:rPr>
              <w:t>,00</w:t>
            </w:r>
            <w:r w:rsidRPr="008A6F69">
              <w:rPr>
                <w:rFonts w:ascii="Arial" w:hAnsi="Arial" w:cs="Arial"/>
              </w:rPr>
              <w:t xml:space="preserve"> €</w:t>
            </w:r>
          </w:p>
        </w:tc>
      </w:tr>
      <w:tr w:rsidR="003C0662" w:rsidRPr="008A6F69" w:rsidTr="0016401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0662" w:rsidRPr="008A6F69" w:rsidRDefault="003C0662" w:rsidP="003C0662">
            <w:pPr>
              <w:spacing w:before="40" w:after="40" w:line="240" w:lineRule="atLeast"/>
              <w:jc w:val="center"/>
              <w:rPr>
                <w:rFonts w:ascii="Arial" w:hAnsi="Arial" w:cs="Arial"/>
                <w:lang w:eastAsia="en-US"/>
              </w:rPr>
            </w:pPr>
            <w:r w:rsidRPr="008A6F69">
              <w:rPr>
                <w:rFonts w:ascii="Arial" w:hAnsi="Arial" w:cs="Arial"/>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0662" w:rsidRPr="008A6F69" w:rsidRDefault="003C0662" w:rsidP="003F6D03">
            <w:pPr>
              <w:spacing w:before="40" w:after="40" w:line="240" w:lineRule="atLeast"/>
              <w:jc w:val="both"/>
              <w:rPr>
                <w:rFonts w:ascii="Arial" w:hAnsi="Arial" w:cs="Arial"/>
              </w:rPr>
            </w:pPr>
            <w:r w:rsidRPr="008A6F69">
              <w:rPr>
                <w:rFonts w:ascii="Arial" w:hAnsi="Arial" w:cs="Arial"/>
              </w:rPr>
              <w:t xml:space="preserve">0350.500.227.01.04 </w:t>
            </w:r>
            <w:r w:rsidR="003F6D03" w:rsidRPr="008A6F69">
              <w:rPr>
                <w:rFonts w:ascii="Arial" w:hAnsi="Arial" w:cs="Arial"/>
              </w:rPr>
              <w:t>Contribuir a la transición al modelo definido por el centro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0662" w:rsidRPr="008A6F69" w:rsidRDefault="00872DAB" w:rsidP="003C0662">
            <w:pPr>
              <w:spacing w:before="40" w:after="40" w:line="240" w:lineRule="atLeast"/>
              <w:jc w:val="center"/>
              <w:rPr>
                <w:rFonts w:ascii="Arial" w:hAnsi="Arial" w:cs="Arial"/>
                <w:lang w:eastAsia="en-US"/>
              </w:rPr>
            </w:pPr>
            <w:r w:rsidRPr="008A6F69">
              <w:rPr>
                <w:rFonts w:ascii="Arial" w:hAnsi="Arial" w:cs="Arial"/>
                <w:lang w:val="eu-ES"/>
              </w:rPr>
              <w:t xml:space="preserve">327.964,95 </w:t>
            </w:r>
            <w:r w:rsidR="003C0662" w:rsidRPr="008A6F69">
              <w:rPr>
                <w:rFonts w:ascii="Arial" w:hAnsi="Arial" w:cs="Arial"/>
                <w:lang w:eastAsia="en-US"/>
              </w:rPr>
              <w:t>€</w:t>
            </w:r>
          </w:p>
        </w:tc>
      </w:tr>
    </w:tbl>
    <w:p w:rsidR="00367F2F" w:rsidRPr="008A6F69" w:rsidRDefault="00367F2F" w:rsidP="00233FE9">
      <w:pPr>
        <w:spacing w:line="240" w:lineRule="atLeast"/>
        <w:jc w:val="both"/>
        <w:rPr>
          <w:rFonts w:ascii="Arial" w:hAnsi="Arial" w:cs="Arial"/>
          <w:lang w:eastAsia="en-US"/>
        </w:rPr>
      </w:pPr>
    </w:p>
    <w:p w:rsidR="002302A0" w:rsidRPr="008A6F69" w:rsidRDefault="002302A0" w:rsidP="00233FE9">
      <w:pPr>
        <w:spacing w:line="240" w:lineRule="atLeast"/>
        <w:jc w:val="both"/>
        <w:rPr>
          <w:rFonts w:ascii="Arial" w:hAnsi="Arial" w:cs="Arial"/>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843848" w:rsidRPr="008A6F69" w:rsidTr="00576B02">
        <w:trPr>
          <w:trHeight w:hRule="exact" w:val="340"/>
        </w:trPr>
        <w:tc>
          <w:tcPr>
            <w:tcW w:w="8506" w:type="dxa"/>
            <w:gridSpan w:val="6"/>
            <w:vAlign w:val="center"/>
          </w:tcPr>
          <w:p w:rsidR="00367F2F" w:rsidRPr="008A6F69" w:rsidRDefault="00367F2F" w:rsidP="00233FE9">
            <w:pPr>
              <w:spacing w:line="240" w:lineRule="atLeast"/>
              <w:jc w:val="both"/>
              <w:rPr>
                <w:rFonts w:ascii="Arial" w:hAnsi="Arial" w:cs="Arial"/>
                <w:lang w:eastAsia="en-US"/>
              </w:rPr>
            </w:pPr>
            <w:bookmarkStart w:id="6" w:name="CC_8"/>
            <w:r w:rsidRPr="008A6F69">
              <w:rPr>
                <w:rFonts w:ascii="Arial" w:hAnsi="Arial" w:cs="Arial"/>
                <w:b/>
                <w:lang w:eastAsia="en-US"/>
              </w:rPr>
              <w:t>8.-</w:t>
            </w:r>
            <w:bookmarkEnd w:id="6"/>
            <w:r w:rsidRPr="008A6F69">
              <w:rPr>
                <w:rFonts w:ascii="Arial" w:hAnsi="Arial" w:cs="Arial"/>
                <w:b/>
                <w:lang w:eastAsia="en-US"/>
              </w:rPr>
              <w:t xml:space="preserve"> PLAZO DE DURACIÓN</w:t>
            </w:r>
          </w:p>
        </w:tc>
      </w:tr>
      <w:tr w:rsidR="00843848" w:rsidRPr="008A6F69" w:rsidTr="00576B02">
        <w:trPr>
          <w:trHeight w:val="380"/>
        </w:trPr>
        <w:tc>
          <w:tcPr>
            <w:tcW w:w="8506" w:type="dxa"/>
            <w:gridSpan w:val="6"/>
            <w:tcBorders>
              <w:bottom w:val="nil"/>
            </w:tcBorders>
            <w:shd w:val="clear" w:color="auto" w:fill="FFFFFF"/>
            <w:vAlign w:val="center"/>
          </w:tcPr>
          <w:p w:rsidR="00367F2F" w:rsidRPr="008A6F69" w:rsidRDefault="00367F2F" w:rsidP="001C0973">
            <w:pPr>
              <w:spacing w:before="40" w:after="40" w:line="240" w:lineRule="atLeast"/>
              <w:jc w:val="both"/>
              <w:rPr>
                <w:rFonts w:ascii="Arial" w:hAnsi="Arial" w:cs="Arial"/>
                <w:i/>
                <w:lang w:eastAsia="en-US"/>
              </w:rPr>
            </w:pPr>
            <w:r w:rsidRPr="008A6F69">
              <w:rPr>
                <w:rFonts w:ascii="Arial" w:hAnsi="Arial" w:cs="Arial"/>
                <w:lang w:eastAsia="en-US"/>
              </w:rPr>
              <w:t xml:space="preserve">Plazo total: </w:t>
            </w:r>
            <w:r w:rsidR="001C0973" w:rsidRPr="008A6F69">
              <w:rPr>
                <w:rFonts w:ascii="Arial" w:hAnsi="Arial" w:cs="Arial"/>
                <w:lang w:eastAsia="en-US"/>
              </w:rPr>
              <w:t>quince</w:t>
            </w:r>
            <w:r w:rsidR="006C53C2" w:rsidRPr="008A6F69">
              <w:rPr>
                <w:rFonts w:ascii="Arial" w:hAnsi="Arial" w:cs="Arial"/>
                <w:lang w:eastAsia="en-US"/>
              </w:rPr>
              <w:t xml:space="preserve"> (</w:t>
            </w:r>
            <w:r w:rsidR="00843848" w:rsidRPr="008A6F69">
              <w:rPr>
                <w:rFonts w:ascii="Arial" w:hAnsi="Arial" w:cs="Arial"/>
                <w:lang w:eastAsia="en-US"/>
              </w:rPr>
              <w:t>1</w:t>
            </w:r>
            <w:r w:rsidR="001C0973" w:rsidRPr="008A6F69">
              <w:rPr>
                <w:rFonts w:ascii="Arial" w:hAnsi="Arial" w:cs="Arial"/>
                <w:lang w:eastAsia="en-US"/>
              </w:rPr>
              <w:t>5</w:t>
            </w:r>
            <w:r w:rsidR="006C53C2" w:rsidRPr="008A6F69">
              <w:rPr>
                <w:rFonts w:ascii="Arial" w:hAnsi="Arial" w:cs="Arial"/>
                <w:lang w:eastAsia="en-US"/>
              </w:rPr>
              <w:t>) meses</w:t>
            </w:r>
            <w:r w:rsidR="00843848" w:rsidRPr="008A6F69">
              <w:rPr>
                <w:rFonts w:ascii="Arial" w:hAnsi="Arial" w:cs="Arial"/>
                <w:lang w:eastAsia="en-US"/>
              </w:rPr>
              <w:t>.</w:t>
            </w:r>
          </w:p>
        </w:tc>
      </w:tr>
      <w:tr w:rsidR="00843848" w:rsidRPr="008A6F69" w:rsidTr="00576B02">
        <w:trPr>
          <w:trHeight w:hRule="exact" w:val="284"/>
        </w:trPr>
        <w:tc>
          <w:tcPr>
            <w:tcW w:w="2694" w:type="dxa"/>
            <w:tcBorders>
              <w:top w:val="nil"/>
              <w:bottom w:val="nil"/>
              <w:right w:val="nil"/>
            </w:tcBorders>
            <w:shd w:val="clear" w:color="auto" w:fill="FFFFFF"/>
            <w:vAlign w:val="center"/>
          </w:tcPr>
          <w:p w:rsidR="00367F2F" w:rsidRPr="008A6F69" w:rsidRDefault="00367F2F" w:rsidP="00233FE9">
            <w:pPr>
              <w:spacing w:before="40" w:after="40" w:line="240" w:lineRule="atLeast"/>
              <w:rPr>
                <w:rFonts w:ascii="Arial" w:hAnsi="Arial" w:cs="Arial"/>
                <w:lang w:eastAsia="en-US"/>
              </w:rPr>
            </w:pPr>
            <w:r w:rsidRPr="008A6F69">
              <w:rPr>
                <w:rFonts w:ascii="Arial" w:hAnsi="Arial" w:cs="Arial"/>
                <w:lang w:eastAsia="en-US"/>
              </w:rPr>
              <w:t>Plazos parciales</w:t>
            </w:r>
            <w:r w:rsidRPr="008A6F69">
              <w:rPr>
                <w:rFonts w:ascii="Arial" w:hAnsi="Arial" w:cs="Arial"/>
                <w:lang w:eastAsia="en-US"/>
              </w:rPr>
              <w:tab/>
            </w:r>
            <w:r w:rsidRPr="008A6F69">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rPr>
                <w:rFonts w:ascii="Arial" w:hAnsi="Arial"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C33AC3" w:rsidP="00233FE9">
            <w:pPr>
              <w:spacing w:line="240" w:lineRule="atLeast"/>
              <w:rPr>
                <w:rFonts w:ascii="Arial" w:hAnsi="Arial" w:cs="Arial"/>
                <w:lang w:eastAsia="en-US"/>
              </w:rPr>
            </w:pPr>
            <w:r w:rsidRPr="008A6F69">
              <w:rPr>
                <w:rFonts w:ascii="Arial" w:hAnsi="Arial" w:cs="Arial"/>
                <w:lang w:eastAsia="en-US"/>
              </w:rPr>
              <w:t>X</w:t>
            </w:r>
          </w:p>
        </w:tc>
        <w:tc>
          <w:tcPr>
            <w:tcW w:w="3967" w:type="dxa"/>
            <w:tcBorders>
              <w:top w:val="nil"/>
              <w:left w:val="single" w:sz="8" w:space="0" w:color="auto"/>
              <w:bottom w:val="nil"/>
            </w:tcBorders>
            <w:shd w:val="clear" w:color="auto" w:fill="FFFFFF"/>
            <w:vAlign w:val="center"/>
          </w:tcPr>
          <w:p w:rsidR="00367F2F" w:rsidRPr="008A6F69" w:rsidRDefault="00367F2F" w:rsidP="00233FE9">
            <w:pPr>
              <w:spacing w:line="240" w:lineRule="atLeast"/>
              <w:rPr>
                <w:rFonts w:ascii="Arial" w:hAnsi="Arial" w:cs="Arial"/>
                <w:lang w:eastAsia="en-US"/>
              </w:rPr>
            </w:pPr>
          </w:p>
        </w:tc>
      </w:tr>
      <w:tr w:rsidR="00843848" w:rsidRPr="008A6F69" w:rsidTr="00576B02">
        <w:trPr>
          <w:trHeight w:hRule="exact" w:val="113"/>
        </w:trPr>
        <w:tc>
          <w:tcPr>
            <w:tcW w:w="8506" w:type="dxa"/>
            <w:gridSpan w:val="6"/>
            <w:tcBorders>
              <w:top w:val="nil"/>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rPr>
          <w:trHeight w:hRule="exact" w:val="205"/>
        </w:trPr>
        <w:tc>
          <w:tcPr>
            <w:tcW w:w="8506" w:type="dxa"/>
            <w:gridSpan w:val="6"/>
            <w:tcBorders>
              <w:top w:val="nil"/>
              <w:bottom w:val="single" w:sz="4"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bl>
    <w:p w:rsidR="00367F2F" w:rsidRPr="008A6F6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43848" w:rsidRPr="008A6F69" w:rsidTr="00576B02">
        <w:trPr>
          <w:trHeight w:hRule="exact" w:val="340"/>
        </w:trPr>
        <w:tc>
          <w:tcPr>
            <w:tcW w:w="8506" w:type="dxa"/>
            <w:gridSpan w:val="3"/>
            <w:vAlign w:val="center"/>
          </w:tcPr>
          <w:p w:rsidR="00367F2F" w:rsidRPr="008A6F69" w:rsidRDefault="00367F2F" w:rsidP="00233FE9">
            <w:pPr>
              <w:spacing w:line="240" w:lineRule="atLeast"/>
              <w:jc w:val="both"/>
              <w:rPr>
                <w:rFonts w:ascii="Arial" w:hAnsi="Arial" w:cs="Arial"/>
                <w:b/>
              </w:rPr>
            </w:pPr>
            <w:bookmarkStart w:id="7" w:name="CC_9"/>
            <w:r w:rsidRPr="008A6F69">
              <w:rPr>
                <w:rFonts w:ascii="Arial" w:hAnsi="Arial" w:cs="Arial"/>
                <w:b/>
              </w:rPr>
              <w:t>9.-</w:t>
            </w:r>
            <w:bookmarkEnd w:id="7"/>
            <w:r w:rsidRPr="008A6F69">
              <w:rPr>
                <w:rFonts w:ascii="Arial" w:hAnsi="Arial" w:cs="Arial"/>
                <w:b/>
              </w:rPr>
              <w:t xml:space="preserve"> PRÓRROGA</w:t>
            </w:r>
          </w:p>
        </w:tc>
      </w:tr>
      <w:tr w:rsidR="00843848" w:rsidRPr="008A6F69" w:rsidTr="00576B02">
        <w:trPr>
          <w:trHeight w:hRule="exact" w:val="143"/>
        </w:trPr>
        <w:tc>
          <w:tcPr>
            <w:tcW w:w="8506" w:type="dxa"/>
            <w:gridSpan w:val="3"/>
            <w:tcBorders>
              <w:bottom w:val="nil"/>
            </w:tcBorders>
            <w:vAlign w:val="center"/>
          </w:tcPr>
          <w:p w:rsidR="00367F2F" w:rsidRPr="008A6F69" w:rsidRDefault="00367F2F" w:rsidP="00233FE9">
            <w:pPr>
              <w:spacing w:line="240" w:lineRule="atLeast"/>
              <w:jc w:val="both"/>
              <w:rPr>
                <w:rFonts w:ascii="Arial" w:hAnsi="Arial" w:cs="Arial"/>
                <w:b/>
              </w:rPr>
            </w:pPr>
          </w:p>
        </w:tc>
      </w:tr>
      <w:tr w:rsidR="003C7E87" w:rsidRPr="008A6F69" w:rsidTr="00576B02">
        <w:trPr>
          <w:trHeight w:hRule="exact" w:val="284"/>
        </w:trPr>
        <w:tc>
          <w:tcPr>
            <w:tcW w:w="851" w:type="dxa"/>
            <w:tcBorders>
              <w:top w:val="nil"/>
              <w:bottom w:val="nil"/>
              <w:right w:val="single" w:sz="8" w:space="0" w:color="auto"/>
            </w:tcBorders>
            <w:vAlign w:val="center"/>
          </w:tcPr>
          <w:p w:rsidR="00367F2F" w:rsidRPr="008A6F69" w:rsidRDefault="00367F2F" w:rsidP="00233FE9">
            <w:pPr>
              <w:spacing w:line="240" w:lineRule="atLeast"/>
              <w:jc w:val="right"/>
              <w:rPr>
                <w:rFonts w:ascii="Arial" w:hAnsi="Arial" w:cs="Arial"/>
                <w:lang w:eastAsia="en-US"/>
              </w:rPr>
            </w:pPr>
            <w:r w:rsidRPr="008A6F6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8A6F6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8A6F69" w:rsidRDefault="00367F2F" w:rsidP="00233FE9">
            <w:pPr>
              <w:spacing w:before="40" w:after="40" w:line="240" w:lineRule="atLeast"/>
              <w:jc w:val="both"/>
              <w:rPr>
                <w:rFonts w:ascii="Arial" w:hAnsi="Arial" w:cs="Arial"/>
              </w:rPr>
            </w:pPr>
          </w:p>
        </w:tc>
      </w:tr>
      <w:tr w:rsidR="003C7E87" w:rsidRPr="008A6F69" w:rsidTr="00576B02">
        <w:trPr>
          <w:trHeight w:val="189"/>
        </w:trPr>
        <w:tc>
          <w:tcPr>
            <w:tcW w:w="1135" w:type="dxa"/>
            <w:gridSpan w:val="2"/>
            <w:tcBorders>
              <w:top w:val="nil"/>
              <w:bottom w:val="nil"/>
              <w:right w:val="nil"/>
            </w:tcBorders>
            <w:vAlign w:val="center"/>
          </w:tcPr>
          <w:p w:rsidR="00367F2F" w:rsidRPr="008A6F69"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8A6F69" w:rsidRDefault="00367F2F" w:rsidP="00233FE9">
            <w:pPr>
              <w:spacing w:line="240" w:lineRule="atLeast"/>
              <w:rPr>
                <w:rFonts w:ascii="Arial" w:hAnsi="Arial" w:cs="Arial"/>
              </w:rPr>
            </w:pPr>
          </w:p>
        </w:tc>
      </w:tr>
      <w:tr w:rsidR="00843848" w:rsidRPr="008A6F69" w:rsidTr="00576B02">
        <w:trPr>
          <w:trHeight w:hRule="exact" w:val="284"/>
        </w:trPr>
        <w:tc>
          <w:tcPr>
            <w:tcW w:w="851" w:type="dxa"/>
            <w:tcBorders>
              <w:top w:val="nil"/>
              <w:bottom w:val="nil"/>
              <w:right w:val="single" w:sz="8" w:space="0" w:color="auto"/>
            </w:tcBorders>
            <w:vAlign w:val="center"/>
          </w:tcPr>
          <w:p w:rsidR="00367F2F" w:rsidRPr="008A6F69" w:rsidRDefault="00367F2F" w:rsidP="00233FE9">
            <w:pPr>
              <w:spacing w:line="240" w:lineRule="atLeast"/>
              <w:jc w:val="right"/>
              <w:rPr>
                <w:rFonts w:ascii="Arial" w:hAnsi="Arial" w:cs="Arial"/>
                <w:lang w:eastAsia="en-US"/>
              </w:rPr>
            </w:pPr>
            <w:r w:rsidRPr="008A6F69">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8A6F69" w:rsidRDefault="006C53C2" w:rsidP="00233FE9">
            <w:pPr>
              <w:spacing w:line="240" w:lineRule="atLeast"/>
              <w:jc w:val="center"/>
              <w:rPr>
                <w:rFonts w:ascii="Arial" w:hAnsi="Arial" w:cs="Arial"/>
                <w:b/>
              </w:rPr>
            </w:pPr>
            <w:r w:rsidRPr="008A6F69">
              <w:rPr>
                <w:rFonts w:ascii="Arial" w:hAnsi="Arial" w:cs="Arial"/>
                <w:b/>
              </w:rPr>
              <w:t>X</w:t>
            </w:r>
          </w:p>
        </w:tc>
        <w:tc>
          <w:tcPr>
            <w:tcW w:w="7371" w:type="dxa"/>
            <w:tcBorders>
              <w:top w:val="nil"/>
              <w:left w:val="single" w:sz="8" w:space="0" w:color="auto"/>
              <w:bottom w:val="nil"/>
            </w:tcBorders>
            <w:vAlign w:val="center"/>
          </w:tcPr>
          <w:p w:rsidR="00367F2F" w:rsidRPr="008A6F69" w:rsidRDefault="00367F2F" w:rsidP="00233FE9">
            <w:pPr>
              <w:spacing w:line="240" w:lineRule="atLeast"/>
              <w:rPr>
                <w:rFonts w:ascii="Arial" w:hAnsi="Arial" w:cs="Arial"/>
              </w:rPr>
            </w:pPr>
          </w:p>
        </w:tc>
      </w:tr>
      <w:tr w:rsidR="00843848" w:rsidRPr="008A6F69" w:rsidTr="00576B02">
        <w:trPr>
          <w:trHeight w:hRule="exact" w:val="147"/>
        </w:trPr>
        <w:tc>
          <w:tcPr>
            <w:tcW w:w="851" w:type="dxa"/>
            <w:tcBorders>
              <w:top w:val="nil"/>
              <w:right w:val="nil"/>
            </w:tcBorders>
            <w:vAlign w:val="center"/>
          </w:tcPr>
          <w:p w:rsidR="00367F2F" w:rsidRPr="008A6F69"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8A6F69"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8A6F69" w:rsidRDefault="00367F2F" w:rsidP="00233FE9">
            <w:pPr>
              <w:spacing w:line="240" w:lineRule="atLeast"/>
              <w:rPr>
                <w:rFonts w:ascii="Arial" w:hAnsi="Arial" w:cs="Arial"/>
              </w:rPr>
            </w:pPr>
          </w:p>
        </w:tc>
      </w:tr>
    </w:tbl>
    <w:p w:rsidR="00367F2F" w:rsidRPr="008A6F6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233FE9">
            <w:pPr>
              <w:spacing w:line="240" w:lineRule="atLeast"/>
              <w:jc w:val="both"/>
              <w:rPr>
                <w:rFonts w:ascii="Arial" w:hAnsi="Arial" w:cs="Arial"/>
                <w:b/>
              </w:rPr>
            </w:pPr>
            <w:bookmarkStart w:id="8" w:name="CC_10"/>
            <w:r w:rsidRPr="008A6F69">
              <w:rPr>
                <w:rFonts w:ascii="Arial" w:hAnsi="Arial" w:cs="Arial"/>
                <w:b/>
              </w:rPr>
              <w:t>10.-</w:t>
            </w:r>
            <w:bookmarkEnd w:id="8"/>
            <w:r w:rsidRPr="008A6F69">
              <w:rPr>
                <w:rFonts w:ascii="Arial" w:hAnsi="Arial" w:cs="Arial"/>
                <w:b/>
              </w:rPr>
              <w:t xml:space="preserve"> FORMA DE PAGO</w:t>
            </w:r>
          </w:p>
        </w:tc>
      </w:tr>
      <w:tr w:rsidR="00843848" w:rsidRPr="008A6F69" w:rsidTr="00576B02">
        <w:trPr>
          <w:trHeight w:val="454"/>
        </w:trPr>
        <w:tc>
          <w:tcPr>
            <w:tcW w:w="8506" w:type="dxa"/>
            <w:vAlign w:val="center"/>
          </w:tcPr>
          <w:p w:rsidR="00367F2F" w:rsidRPr="008A6F69" w:rsidRDefault="00367F2F" w:rsidP="00233FE9">
            <w:pPr>
              <w:spacing w:line="240" w:lineRule="atLeast"/>
              <w:jc w:val="both"/>
              <w:rPr>
                <w:rFonts w:ascii="Arial" w:hAnsi="Arial" w:cs="Arial"/>
              </w:rPr>
            </w:pPr>
          </w:p>
          <w:p w:rsidR="000D5A3F" w:rsidRPr="008A6F69" w:rsidRDefault="000D5A3F" w:rsidP="006C53C2">
            <w:pPr>
              <w:spacing w:line="240" w:lineRule="atLeast"/>
              <w:jc w:val="both"/>
              <w:rPr>
                <w:rFonts w:ascii="Arial" w:hAnsi="Arial" w:cs="Arial"/>
              </w:rPr>
            </w:pPr>
            <w:r w:rsidRPr="008A6F69">
              <w:rPr>
                <w:rFonts w:ascii="Arial" w:hAnsi="Arial" w:cs="Arial"/>
              </w:rPr>
              <w:t>En tres pagos:</w:t>
            </w:r>
          </w:p>
          <w:p w:rsidR="001B7C6F" w:rsidRPr="008A6F69" w:rsidRDefault="000D5A3F" w:rsidP="001B7C6F">
            <w:pPr>
              <w:spacing w:line="240" w:lineRule="atLeast"/>
              <w:jc w:val="both"/>
              <w:rPr>
                <w:rFonts w:ascii="Arial" w:hAnsi="Arial" w:cs="Arial"/>
              </w:rPr>
            </w:pPr>
            <w:r w:rsidRPr="008A6F69">
              <w:rPr>
                <w:rFonts w:ascii="Arial" w:hAnsi="Arial" w:cs="Arial"/>
              </w:rPr>
              <w:t>-</w:t>
            </w:r>
            <w:r w:rsidR="0093351B" w:rsidRPr="008A6F69">
              <w:rPr>
                <w:rFonts w:ascii="Arial" w:hAnsi="Arial" w:cs="Arial"/>
              </w:rPr>
              <w:t xml:space="preserve"> el primero (40</w:t>
            </w:r>
            <w:r w:rsidR="00843848" w:rsidRPr="008A6F69">
              <w:rPr>
                <w:rFonts w:ascii="Arial" w:hAnsi="Arial" w:cs="Arial"/>
              </w:rPr>
              <w:t xml:space="preserve">%), el 31 de diciembre de 2026 tras el análisis de la documentación obtenida en el proceso de evaluación ya realizado, la planificación y preparación del proceso de acompañamiento, y el análisis y concreción de los puntos fuertes y áreas de mejora, así como la hoja de ruta de cada uno de los centros; </w:t>
            </w:r>
            <w:r w:rsidR="001B7C6F" w:rsidRPr="008A6F69">
              <w:rPr>
                <w:rFonts w:ascii="Arial" w:hAnsi="Arial" w:cs="Arial"/>
              </w:rPr>
              <w:t>y una vez recibido el visto bueno del Servicio promotor.</w:t>
            </w:r>
          </w:p>
          <w:p w:rsidR="000D5A3F" w:rsidRPr="008A6F69" w:rsidRDefault="000D5A3F" w:rsidP="006C53C2">
            <w:pPr>
              <w:spacing w:line="240" w:lineRule="atLeast"/>
              <w:jc w:val="both"/>
              <w:rPr>
                <w:rFonts w:ascii="Arial" w:hAnsi="Arial" w:cs="Arial"/>
              </w:rPr>
            </w:pPr>
            <w:r w:rsidRPr="008A6F69">
              <w:rPr>
                <w:rFonts w:ascii="Arial" w:hAnsi="Arial" w:cs="Arial"/>
              </w:rPr>
              <w:t>-</w:t>
            </w:r>
            <w:r w:rsidR="0093351B" w:rsidRPr="008A6F69">
              <w:rPr>
                <w:rFonts w:ascii="Arial" w:hAnsi="Arial" w:cs="Arial"/>
              </w:rPr>
              <w:t>el segundo (30</w:t>
            </w:r>
            <w:r w:rsidR="00843848" w:rsidRPr="008A6F69">
              <w:rPr>
                <w:rFonts w:ascii="Arial" w:hAnsi="Arial" w:cs="Arial"/>
              </w:rPr>
              <w:t>%) tras la presentación del informe parcial al que hace referencia el pliego de prescripciones técnicas y la implementación del acompañamiento técnico;</w:t>
            </w:r>
            <w:r w:rsidR="003F6D03" w:rsidRPr="008A6F69">
              <w:rPr>
                <w:rFonts w:ascii="Arial" w:hAnsi="Arial" w:cs="Arial"/>
              </w:rPr>
              <w:t xml:space="preserve"> y una vez recibido el visto bueno del Servicio promotor.</w:t>
            </w:r>
          </w:p>
          <w:p w:rsidR="00872DAB" w:rsidRPr="008A6F69" w:rsidRDefault="00872DAB" w:rsidP="006C53C2">
            <w:pPr>
              <w:spacing w:line="240" w:lineRule="atLeast"/>
              <w:jc w:val="both"/>
              <w:rPr>
                <w:rFonts w:ascii="Arial" w:hAnsi="Arial" w:cs="Arial"/>
              </w:rPr>
            </w:pPr>
          </w:p>
          <w:p w:rsidR="001B7C6F" w:rsidRPr="008A6F69" w:rsidRDefault="000D5A3F" w:rsidP="001B7C6F">
            <w:pPr>
              <w:spacing w:line="240" w:lineRule="atLeast"/>
              <w:jc w:val="both"/>
              <w:rPr>
                <w:rFonts w:ascii="Arial" w:hAnsi="Arial" w:cs="Arial"/>
              </w:rPr>
            </w:pPr>
            <w:r w:rsidRPr="008A6F69">
              <w:rPr>
                <w:rFonts w:ascii="Arial" w:hAnsi="Arial" w:cs="Arial"/>
              </w:rPr>
              <w:t>-</w:t>
            </w:r>
            <w:r w:rsidR="0093351B" w:rsidRPr="008A6F69">
              <w:rPr>
                <w:rFonts w:ascii="Arial" w:hAnsi="Arial" w:cs="Arial"/>
              </w:rPr>
              <w:t xml:space="preserve"> el tercero (30</w:t>
            </w:r>
            <w:r w:rsidR="00843848" w:rsidRPr="008A6F69">
              <w:rPr>
                <w:rFonts w:ascii="Arial" w:hAnsi="Arial" w:cs="Arial"/>
              </w:rPr>
              <w:t>%), tras la presentación del informe final y aprobación del trabajo final conforme el pliego de prescripciones técnicas</w:t>
            </w:r>
            <w:r w:rsidR="001B7C6F" w:rsidRPr="008A6F69">
              <w:rPr>
                <w:rFonts w:ascii="Arial" w:hAnsi="Arial" w:cs="Arial"/>
              </w:rPr>
              <w:t>, y una vez recibido el visto bueno del Servicio promotor.</w:t>
            </w:r>
          </w:p>
          <w:p w:rsidR="006C53C2" w:rsidRPr="008A6F69" w:rsidRDefault="006C53C2" w:rsidP="000D5A3F">
            <w:pPr>
              <w:spacing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C7E87" w:rsidRPr="008A6F69" w:rsidTr="00576B02">
        <w:trPr>
          <w:trHeight w:hRule="exact" w:val="340"/>
        </w:trPr>
        <w:tc>
          <w:tcPr>
            <w:tcW w:w="8506" w:type="dxa"/>
            <w:vAlign w:val="center"/>
          </w:tcPr>
          <w:p w:rsidR="00367F2F" w:rsidRPr="008A6F69" w:rsidRDefault="00367F2F" w:rsidP="00A06E14">
            <w:pPr>
              <w:spacing w:line="240" w:lineRule="atLeast"/>
              <w:jc w:val="both"/>
              <w:rPr>
                <w:rFonts w:ascii="Arial" w:hAnsi="Arial" w:cs="Arial"/>
                <w:b/>
              </w:rPr>
            </w:pPr>
            <w:bookmarkStart w:id="9" w:name="CC_11"/>
            <w:r w:rsidRPr="008A6F69">
              <w:rPr>
                <w:rFonts w:ascii="Arial" w:hAnsi="Arial" w:cs="Arial"/>
                <w:b/>
              </w:rPr>
              <w:t xml:space="preserve">11.- </w:t>
            </w:r>
            <w:bookmarkEnd w:id="9"/>
            <w:r w:rsidRPr="008A6F69">
              <w:rPr>
                <w:rFonts w:ascii="Arial" w:hAnsi="Arial" w:cs="Arial"/>
                <w:b/>
              </w:rPr>
              <w:t>LUGAR DE EJECUCIÓN</w:t>
            </w:r>
          </w:p>
        </w:tc>
      </w:tr>
      <w:tr w:rsidR="003C7E87" w:rsidRPr="008A6F69" w:rsidTr="00576B02">
        <w:trPr>
          <w:trHeight w:val="454"/>
        </w:trPr>
        <w:tc>
          <w:tcPr>
            <w:tcW w:w="8506" w:type="dxa"/>
            <w:vAlign w:val="center"/>
          </w:tcPr>
          <w:p w:rsidR="00367F2F" w:rsidRPr="008A6F69" w:rsidRDefault="00367F2F" w:rsidP="00233FE9">
            <w:pPr>
              <w:spacing w:line="240" w:lineRule="atLeast"/>
              <w:jc w:val="both"/>
              <w:rPr>
                <w:rFonts w:ascii="Arial" w:hAnsi="Arial" w:cs="Arial"/>
              </w:rPr>
            </w:pPr>
          </w:p>
          <w:p w:rsidR="00FC5A96" w:rsidRPr="008A6F69" w:rsidRDefault="00FC5A96" w:rsidP="00233FE9">
            <w:pPr>
              <w:spacing w:line="240" w:lineRule="atLeast"/>
              <w:jc w:val="both"/>
              <w:rPr>
                <w:rFonts w:ascii="Arial" w:hAnsi="Arial" w:cs="Arial"/>
              </w:rPr>
            </w:pPr>
            <w:r w:rsidRPr="008A6F69">
              <w:rPr>
                <w:rFonts w:ascii="Arial" w:hAnsi="Arial" w:cs="Arial"/>
              </w:rPr>
              <w:t xml:space="preserve">Territorio Histórico de Gipuzkoa. </w:t>
            </w:r>
          </w:p>
          <w:p w:rsidR="00E6124B" w:rsidRPr="008A6F69" w:rsidRDefault="00E6124B" w:rsidP="00E6124B">
            <w:pPr>
              <w:spacing w:line="240" w:lineRule="atLeast"/>
              <w:jc w:val="both"/>
              <w:rPr>
                <w:rFonts w:ascii="Arial" w:hAnsi="Arial" w:cs="Arial"/>
              </w:rPr>
            </w:pPr>
          </w:p>
          <w:p w:rsidR="00843848" w:rsidRPr="008A6F69" w:rsidRDefault="00E6124B" w:rsidP="00843848">
            <w:pPr>
              <w:jc w:val="both"/>
              <w:rPr>
                <w:rFonts w:ascii="Arial" w:hAnsi="Arial" w:cs="Arial"/>
              </w:rPr>
            </w:pPr>
            <w:r w:rsidRPr="008A6F69">
              <w:rPr>
                <w:rFonts w:ascii="Arial" w:hAnsi="Arial" w:cs="Arial"/>
              </w:rPr>
              <w:t xml:space="preserve">Serán objeto de </w:t>
            </w:r>
            <w:r w:rsidR="00A364C7" w:rsidRPr="008A6F69">
              <w:rPr>
                <w:rFonts w:ascii="Arial" w:hAnsi="Arial" w:cs="Arial"/>
              </w:rPr>
              <w:t>acompañamiento</w:t>
            </w:r>
            <w:r w:rsidRPr="008A6F69">
              <w:rPr>
                <w:rFonts w:ascii="Arial" w:hAnsi="Arial" w:cs="Arial"/>
              </w:rPr>
              <w:t xml:space="preserve"> los centros para personas mayores pertenecientes a la red foral (centros propios, concertados y contratados), ubicados en los distintos municipios del Territorio Histórico de Gipuzkoa. </w:t>
            </w:r>
            <w:r w:rsidR="00843848" w:rsidRPr="008A6F69">
              <w:rPr>
                <w:rFonts w:ascii="Arial" w:hAnsi="Arial" w:cs="Arial"/>
              </w:rPr>
              <w:t>La relación detallada de los centros, su ubicación y el número de plazas que tienen se recoge en el Anexo I del Pliego de Prescripciones Técnicas.</w:t>
            </w:r>
          </w:p>
          <w:p w:rsidR="00E6124B" w:rsidRPr="008A6F69" w:rsidRDefault="00E6124B" w:rsidP="00233FE9">
            <w:pPr>
              <w:spacing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43848" w:rsidRPr="008A6F69" w:rsidTr="00576B02">
        <w:trPr>
          <w:trHeight w:hRule="exact" w:val="340"/>
        </w:trPr>
        <w:tc>
          <w:tcPr>
            <w:tcW w:w="8506" w:type="dxa"/>
            <w:gridSpan w:val="3"/>
            <w:vAlign w:val="center"/>
          </w:tcPr>
          <w:p w:rsidR="00367F2F" w:rsidRPr="008A6F69" w:rsidRDefault="00367F2F" w:rsidP="00233FE9">
            <w:pPr>
              <w:spacing w:line="240" w:lineRule="atLeast"/>
              <w:jc w:val="both"/>
              <w:rPr>
                <w:rFonts w:ascii="Arial" w:hAnsi="Arial" w:cs="Arial"/>
                <w:b/>
              </w:rPr>
            </w:pPr>
            <w:bookmarkStart w:id="10" w:name="CC_12"/>
            <w:r w:rsidRPr="008A6F69">
              <w:rPr>
                <w:rFonts w:ascii="Arial" w:hAnsi="Arial" w:cs="Arial"/>
                <w:b/>
              </w:rPr>
              <w:t>12.-</w:t>
            </w:r>
            <w:bookmarkEnd w:id="10"/>
            <w:r w:rsidRPr="008A6F69">
              <w:rPr>
                <w:rFonts w:ascii="Arial" w:hAnsi="Arial" w:cs="Arial"/>
                <w:b/>
              </w:rPr>
              <w:t xml:space="preserve"> ADMISIBILIDAD DE VARIANTES</w:t>
            </w:r>
          </w:p>
        </w:tc>
      </w:tr>
      <w:tr w:rsidR="00843848" w:rsidRPr="008A6F69" w:rsidTr="00576B02">
        <w:trPr>
          <w:trHeight w:hRule="exact" w:val="143"/>
        </w:trPr>
        <w:tc>
          <w:tcPr>
            <w:tcW w:w="8506" w:type="dxa"/>
            <w:gridSpan w:val="3"/>
            <w:tcBorders>
              <w:bottom w:val="nil"/>
            </w:tcBorders>
            <w:vAlign w:val="center"/>
          </w:tcPr>
          <w:p w:rsidR="00367F2F" w:rsidRPr="008A6F69" w:rsidRDefault="00367F2F" w:rsidP="00233FE9">
            <w:pPr>
              <w:spacing w:line="240" w:lineRule="atLeast"/>
              <w:jc w:val="both"/>
              <w:rPr>
                <w:rFonts w:ascii="Arial" w:hAnsi="Arial" w:cs="Arial"/>
                <w:b/>
              </w:rPr>
            </w:pPr>
          </w:p>
        </w:tc>
      </w:tr>
      <w:tr w:rsidR="00843848" w:rsidRPr="008A6F69" w:rsidTr="00911730">
        <w:trPr>
          <w:trHeight w:hRule="exact" w:val="284"/>
        </w:trPr>
        <w:tc>
          <w:tcPr>
            <w:tcW w:w="849" w:type="dxa"/>
            <w:tcBorders>
              <w:top w:val="nil"/>
              <w:bottom w:val="nil"/>
              <w:right w:val="single" w:sz="8" w:space="0" w:color="auto"/>
            </w:tcBorders>
            <w:vAlign w:val="center"/>
          </w:tcPr>
          <w:p w:rsidR="00367F2F" w:rsidRPr="008A6F69" w:rsidRDefault="00367F2F" w:rsidP="00233FE9">
            <w:pPr>
              <w:spacing w:line="240" w:lineRule="atLeast"/>
              <w:jc w:val="right"/>
              <w:rPr>
                <w:rFonts w:ascii="Arial" w:hAnsi="Arial" w:cs="Arial"/>
                <w:lang w:eastAsia="en-US"/>
              </w:rPr>
            </w:pPr>
            <w:r w:rsidRPr="008A6F69">
              <w:rPr>
                <w:rFonts w:ascii="Arial" w:hAnsi="Arial" w:cs="Arial"/>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8A6F69" w:rsidRDefault="00367F2F" w:rsidP="00233FE9">
            <w:pPr>
              <w:spacing w:line="240" w:lineRule="atLeast"/>
              <w:jc w:val="center"/>
              <w:rPr>
                <w:rFonts w:ascii="Arial" w:hAnsi="Arial" w:cs="Arial"/>
                <w:b/>
              </w:rPr>
            </w:pPr>
          </w:p>
        </w:tc>
        <w:tc>
          <w:tcPr>
            <w:tcW w:w="7307" w:type="dxa"/>
            <w:vMerge w:val="restart"/>
            <w:tcBorders>
              <w:top w:val="nil"/>
              <w:left w:val="single" w:sz="8" w:space="0" w:color="auto"/>
            </w:tcBorders>
          </w:tcPr>
          <w:p w:rsidR="00367F2F" w:rsidRPr="008A6F69" w:rsidRDefault="00367F2F" w:rsidP="00233FE9">
            <w:pPr>
              <w:spacing w:before="40" w:after="40" w:line="240" w:lineRule="atLeast"/>
              <w:jc w:val="both"/>
              <w:rPr>
                <w:rFonts w:ascii="Arial" w:hAnsi="Arial" w:cs="Arial"/>
              </w:rPr>
            </w:pPr>
          </w:p>
        </w:tc>
      </w:tr>
      <w:tr w:rsidR="00843848" w:rsidRPr="008A6F69" w:rsidTr="00911730">
        <w:trPr>
          <w:trHeight w:val="106"/>
        </w:trPr>
        <w:tc>
          <w:tcPr>
            <w:tcW w:w="1199" w:type="dxa"/>
            <w:gridSpan w:val="2"/>
            <w:tcBorders>
              <w:top w:val="nil"/>
              <w:bottom w:val="nil"/>
              <w:right w:val="nil"/>
            </w:tcBorders>
            <w:vAlign w:val="center"/>
          </w:tcPr>
          <w:p w:rsidR="00367F2F" w:rsidRPr="008A6F69" w:rsidRDefault="00367F2F" w:rsidP="00233FE9">
            <w:pPr>
              <w:spacing w:line="240" w:lineRule="atLeast"/>
              <w:rPr>
                <w:rFonts w:ascii="Arial" w:hAnsi="Arial" w:cs="Arial"/>
              </w:rPr>
            </w:pPr>
          </w:p>
        </w:tc>
        <w:tc>
          <w:tcPr>
            <w:tcW w:w="7307" w:type="dxa"/>
            <w:vMerge/>
            <w:tcBorders>
              <w:left w:val="nil"/>
              <w:bottom w:val="nil"/>
            </w:tcBorders>
            <w:vAlign w:val="center"/>
          </w:tcPr>
          <w:p w:rsidR="00367F2F" w:rsidRPr="008A6F69" w:rsidRDefault="00367F2F" w:rsidP="00233FE9">
            <w:pPr>
              <w:spacing w:line="240" w:lineRule="atLeast"/>
              <w:rPr>
                <w:rFonts w:ascii="Arial" w:hAnsi="Arial" w:cs="Arial"/>
              </w:rPr>
            </w:pPr>
          </w:p>
        </w:tc>
      </w:tr>
      <w:tr w:rsidR="00843848" w:rsidRPr="008A6F69" w:rsidTr="00911730">
        <w:trPr>
          <w:trHeight w:hRule="exact" w:val="284"/>
        </w:trPr>
        <w:tc>
          <w:tcPr>
            <w:tcW w:w="849" w:type="dxa"/>
            <w:tcBorders>
              <w:top w:val="nil"/>
              <w:bottom w:val="nil"/>
              <w:right w:val="single" w:sz="8" w:space="0" w:color="auto"/>
            </w:tcBorders>
            <w:vAlign w:val="center"/>
          </w:tcPr>
          <w:p w:rsidR="00367F2F" w:rsidRPr="008A6F69" w:rsidRDefault="00367F2F" w:rsidP="00233FE9">
            <w:pPr>
              <w:spacing w:line="240" w:lineRule="atLeast"/>
              <w:jc w:val="right"/>
              <w:rPr>
                <w:rFonts w:ascii="Arial" w:hAnsi="Arial" w:cs="Arial"/>
                <w:lang w:eastAsia="en-US"/>
              </w:rPr>
            </w:pPr>
            <w:r w:rsidRPr="008A6F69">
              <w:rPr>
                <w:rFonts w:ascii="Arial" w:hAnsi="Arial" w:cs="Arial"/>
                <w:lang w:eastAsia="en-US"/>
              </w:rPr>
              <w:lastRenderedPageBreak/>
              <w:t>NO</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8A6F69" w:rsidRDefault="008B4D7A" w:rsidP="00233FE9">
            <w:pPr>
              <w:spacing w:line="240" w:lineRule="atLeast"/>
              <w:jc w:val="center"/>
              <w:rPr>
                <w:rFonts w:ascii="Arial" w:hAnsi="Arial" w:cs="Arial"/>
                <w:b/>
              </w:rPr>
            </w:pPr>
            <w:r w:rsidRPr="008A6F69">
              <w:rPr>
                <w:rFonts w:ascii="Arial" w:hAnsi="Arial" w:cs="Arial"/>
                <w:b/>
              </w:rPr>
              <w:t>X</w:t>
            </w:r>
          </w:p>
        </w:tc>
        <w:tc>
          <w:tcPr>
            <w:tcW w:w="7307" w:type="dxa"/>
            <w:tcBorders>
              <w:top w:val="nil"/>
              <w:left w:val="single" w:sz="8" w:space="0" w:color="auto"/>
              <w:bottom w:val="nil"/>
            </w:tcBorders>
            <w:vAlign w:val="center"/>
          </w:tcPr>
          <w:p w:rsidR="00367F2F" w:rsidRPr="008A6F69" w:rsidRDefault="00367F2F" w:rsidP="00233FE9">
            <w:pPr>
              <w:spacing w:line="240" w:lineRule="atLeast"/>
              <w:rPr>
                <w:rFonts w:ascii="Arial" w:hAnsi="Arial" w:cs="Arial"/>
              </w:rPr>
            </w:pPr>
          </w:p>
        </w:tc>
      </w:tr>
      <w:tr w:rsidR="00843848" w:rsidRPr="008A6F69" w:rsidTr="00220750">
        <w:trPr>
          <w:trHeight w:hRule="exact" w:val="147"/>
        </w:trPr>
        <w:tc>
          <w:tcPr>
            <w:tcW w:w="8506" w:type="dxa"/>
            <w:gridSpan w:val="3"/>
            <w:tcBorders>
              <w:top w:val="nil"/>
            </w:tcBorders>
            <w:vAlign w:val="center"/>
          </w:tcPr>
          <w:p w:rsidR="00911730" w:rsidRPr="008A6F69" w:rsidRDefault="00911730" w:rsidP="00233FE9">
            <w:pPr>
              <w:spacing w:line="240" w:lineRule="atLeast"/>
              <w:rPr>
                <w:rFonts w:ascii="Arial" w:hAnsi="Arial" w:cs="Arial"/>
              </w:rPr>
            </w:pPr>
          </w:p>
        </w:tc>
      </w:tr>
    </w:tbl>
    <w:p w:rsidR="00367F2F" w:rsidRPr="008A6F6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43848" w:rsidRPr="008A6F69" w:rsidTr="00576B02">
        <w:trPr>
          <w:trHeight w:hRule="exact" w:val="340"/>
        </w:trPr>
        <w:tc>
          <w:tcPr>
            <w:tcW w:w="8506" w:type="dxa"/>
            <w:gridSpan w:val="3"/>
            <w:vAlign w:val="center"/>
          </w:tcPr>
          <w:p w:rsidR="00367F2F" w:rsidRPr="008A6F69" w:rsidRDefault="00367F2F" w:rsidP="00233FE9">
            <w:pPr>
              <w:spacing w:line="240" w:lineRule="atLeast"/>
              <w:jc w:val="both"/>
              <w:rPr>
                <w:rFonts w:ascii="Arial" w:hAnsi="Arial" w:cs="Arial"/>
                <w:b/>
              </w:rPr>
            </w:pPr>
            <w:bookmarkStart w:id="11" w:name="CC_13"/>
            <w:r w:rsidRPr="008A6F69">
              <w:rPr>
                <w:rFonts w:ascii="Arial" w:hAnsi="Arial" w:cs="Arial"/>
                <w:b/>
              </w:rPr>
              <w:t>13.-</w:t>
            </w:r>
            <w:bookmarkEnd w:id="11"/>
            <w:r w:rsidRPr="008A6F69">
              <w:rPr>
                <w:rFonts w:ascii="Arial" w:hAnsi="Arial" w:cs="Arial"/>
                <w:b/>
              </w:rPr>
              <w:t xml:space="preserve"> REVISIÓN DE PRECIOS</w:t>
            </w:r>
          </w:p>
        </w:tc>
      </w:tr>
      <w:tr w:rsidR="00843848" w:rsidRPr="008A6F69" w:rsidTr="00576B02">
        <w:trPr>
          <w:trHeight w:hRule="exact" w:val="143"/>
        </w:trPr>
        <w:tc>
          <w:tcPr>
            <w:tcW w:w="8506" w:type="dxa"/>
            <w:gridSpan w:val="3"/>
            <w:tcBorders>
              <w:bottom w:val="nil"/>
            </w:tcBorders>
            <w:vAlign w:val="center"/>
          </w:tcPr>
          <w:p w:rsidR="00367F2F" w:rsidRPr="008A6F69" w:rsidRDefault="00367F2F" w:rsidP="00233FE9">
            <w:pPr>
              <w:spacing w:line="240" w:lineRule="atLeast"/>
              <w:jc w:val="both"/>
              <w:rPr>
                <w:rFonts w:ascii="Arial" w:hAnsi="Arial" w:cs="Arial"/>
                <w:b/>
              </w:rPr>
            </w:pPr>
          </w:p>
        </w:tc>
      </w:tr>
      <w:tr w:rsidR="00843848" w:rsidRPr="008A6F69" w:rsidTr="00911730">
        <w:trPr>
          <w:trHeight w:hRule="exact" w:val="284"/>
        </w:trPr>
        <w:tc>
          <w:tcPr>
            <w:tcW w:w="848" w:type="dxa"/>
            <w:tcBorders>
              <w:top w:val="nil"/>
              <w:bottom w:val="nil"/>
              <w:right w:val="single" w:sz="8" w:space="0" w:color="auto"/>
            </w:tcBorders>
            <w:vAlign w:val="center"/>
          </w:tcPr>
          <w:p w:rsidR="00367F2F" w:rsidRPr="008A6F69" w:rsidRDefault="00367F2F" w:rsidP="00233FE9">
            <w:pPr>
              <w:spacing w:line="240" w:lineRule="atLeast"/>
              <w:jc w:val="right"/>
              <w:rPr>
                <w:rFonts w:ascii="Arial" w:hAnsi="Arial" w:cs="Arial"/>
                <w:lang w:eastAsia="en-US"/>
              </w:rPr>
            </w:pPr>
            <w:r w:rsidRPr="008A6F69">
              <w:rPr>
                <w:rFonts w:ascii="Arial" w:hAnsi="Arial" w:cs="Arial"/>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8A6F69" w:rsidRDefault="00367F2F" w:rsidP="00233FE9">
            <w:pPr>
              <w:spacing w:line="240" w:lineRule="atLeast"/>
              <w:jc w:val="center"/>
              <w:rPr>
                <w:rFonts w:ascii="Arial" w:hAnsi="Arial" w:cs="Arial"/>
                <w:b/>
              </w:rPr>
            </w:pPr>
          </w:p>
        </w:tc>
        <w:tc>
          <w:tcPr>
            <w:tcW w:w="7308" w:type="dxa"/>
            <w:vMerge w:val="restart"/>
            <w:tcBorders>
              <w:top w:val="nil"/>
              <w:left w:val="single" w:sz="8" w:space="0" w:color="auto"/>
            </w:tcBorders>
          </w:tcPr>
          <w:p w:rsidR="00367F2F" w:rsidRPr="008A6F69" w:rsidRDefault="00367F2F" w:rsidP="00233FE9">
            <w:pPr>
              <w:spacing w:before="40" w:after="40" w:line="240" w:lineRule="atLeast"/>
              <w:jc w:val="both"/>
              <w:rPr>
                <w:rFonts w:ascii="Arial" w:hAnsi="Arial" w:cs="Arial"/>
              </w:rPr>
            </w:pPr>
          </w:p>
        </w:tc>
      </w:tr>
      <w:tr w:rsidR="00843848" w:rsidRPr="008A6F69" w:rsidTr="00911730">
        <w:trPr>
          <w:trHeight w:val="189"/>
        </w:trPr>
        <w:tc>
          <w:tcPr>
            <w:tcW w:w="1198" w:type="dxa"/>
            <w:gridSpan w:val="2"/>
            <w:tcBorders>
              <w:top w:val="nil"/>
              <w:bottom w:val="nil"/>
              <w:right w:val="nil"/>
            </w:tcBorders>
            <w:vAlign w:val="center"/>
          </w:tcPr>
          <w:p w:rsidR="00367F2F" w:rsidRPr="008A6F69" w:rsidRDefault="00367F2F" w:rsidP="00233FE9">
            <w:pPr>
              <w:spacing w:line="240" w:lineRule="atLeast"/>
              <w:rPr>
                <w:rFonts w:ascii="Arial" w:hAnsi="Arial" w:cs="Arial"/>
              </w:rPr>
            </w:pPr>
          </w:p>
        </w:tc>
        <w:tc>
          <w:tcPr>
            <w:tcW w:w="7308" w:type="dxa"/>
            <w:vMerge/>
            <w:tcBorders>
              <w:left w:val="nil"/>
              <w:bottom w:val="nil"/>
            </w:tcBorders>
            <w:vAlign w:val="center"/>
          </w:tcPr>
          <w:p w:rsidR="00367F2F" w:rsidRPr="008A6F69" w:rsidRDefault="00367F2F" w:rsidP="00233FE9">
            <w:pPr>
              <w:spacing w:line="240" w:lineRule="atLeast"/>
              <w:rPr>
                <w:rFonts w:ascii="Arial" w:hAnsi="Arial" w:cs="Arial"/>
              </w:rPr>
            </w:pPr>
          </w:p>
        </w:tc>
      </w:tr>
      <w:tr w:rsidR="00843848" w:rsidRPr="008A6F69" w:rsidTr="00911730">
        <w:trPr>
          <w:trHeight w:hRule="exact" w:val="284"/>
        </w:trPr>
        <w:tc>
          <w:tcPr>
            <w:tcW w:w="848" w:type="dxa"/>
            <w:tcBorders>
              <w:top w:val="nil"/>
              <w:bottom w:val="nil"/>
              <w:right w:val="single" w:sz="8" w:space="0" w:color="auto"/>
            </w:tcBorders>
            <w:vAlign w:val="center"/>
          </w:tcPr>
          <w:p w:rsidR="00367F2F" w:rsidRPr="008A6F69" w:rsidRDefault="00367F2F" w:rsidP="00233FE9">
            <w:pPr>
              <w:spacing w:line="240" w:lineRule="atLeast"/>
              <w:jc w:val="right"/>
              <w:rPr>
                <w:rFonts w:ascii="Arial" w:hAnsi="Arial" w:cs="Arial"/>
                <w:lang w:eastAsia="en-US"/>
              </w:rPr>
            </w:pPr>
            <w:r w:rsidRPr="008A6F69">
              <w:rPr>
                <w:rFonts w:ascii="Arial" w:hAnsi="Arial" w:cs="Arial"/>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8A6F69" w:rsidRDefault="008B4D7A" w:rsidP="00233FE9">
            <w:pPr>
              <w:spacing w:line="240" w:lineRule="atLeast"/>
              <w:jc w:val="center"/>
              <w:rPr>
                <w:rFonts w:ascii="Arial" w:hAnsi="Arial" w:cs="Arial"/>
                <w:b/>
              </w:rPr>
            </w:pPr>
            <w:r w:rsidRPr="008A6F69">
              <w:rPr>
                <w:rFonts w:ascii="Arial" w:hAnsi="Arial" w:cs="Arial"/>
                <w:b/>
              </w:rPr>
              <w:t>X</w:t>
            </w:r>
          </w:p>
        </w:tc>
        <w:tc>
          <w:tcPr>
            <w:tcW w:w="7308" w:type="dxa"/>
            <w:tcBorders>
              <w:top w:val="nil"/>
              <w:left w:val="single" w:sz="8" w:space="0" w:color="auto"/>
              <w:bottom w:val="nil"/>
            </w:tcBorders>
            <w:vAlign w:val="center"/>
          </w:tcPr>
          <w:p w:rsidR="00367F2F" w:rsidRPr="008A6F69" w:rsidRDefault="00367F2F" w:rsidP="00233FE9">
            <w:pPr>
              <w:spacing w:line="240" w:lineRule="atLeast"/>
              <w:rPr>
                <w:rFonts w:ascii="Arial" w:hAnsi="Arial" w:cs="Arial"/>
              </w:rPr>
            </w:pPr>
          </w:p>
        </w:tc>
      </w:tr>
      <w:tr w:rsidR="00843848" w:rsidRPr="008A6F69" w:rsidTr="00220750">
        <w:trPr>
          <w:trHeight w:hRule="exact" w:val="147"/>
        </w:trPr>
        <w:tc>
          <w:tcPr>
            <w:tcW w:w="8506" w:type="dxa"/>
            <w:gridSpan w:val="3"/>
            <w:tcBorders>
              <w:top w:val="nil"/>
            </w:tcBorders>
            <w:vAlign w:val="center"/>
          </w:tcPr>
          <w:p w:rsidR="00911730" w:rsidRPr="008A6F69" w:rsidRDefault="00911730" w:rsidP="00233FE9">
            <w:pPr>
              <w:spacing w:line="240" w:lineRule="atLeast"/>
              <w:rPr>
                <w:rFonts w:ascii="Arial" w:hAnsi="Arial" w:cs="Arial"/>
                <w:color w:val="00B050"/>
              </w:rPr>
            </w:pPr>
          </w:p>
        </w:tc>
      </w:tr>
    </w:tbl>
    <w:p w:rsidR="00367F2F" w:rsidRPr="008A6F69" w:rsidRDefault="00367F2F" w:rsidP="00233FE9">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843848" w:rsidRPr="008A6F69"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233FE9">
            <w:pPr>
              <w:spacing w:before="40" w:after="40" w:line="240" w:lineRule="atLeast"/>
              <w:jc w:val="both"/>
              <w:rPr>
                <w:rFonts w:ascii="Arial" w:hAnsi="Arial" w:cs="Arial"/>
                <w:b/>
                <w:lang w:eastAsia="en-US"/>
              </w:rPr>
            </w:pPr>
            <w:bookmarkStart w:id="12" w:name="CC_14"/>
            <w:r w:rsidRPr="008A6F69">
              <w:rPr>
                <w:rFonts w:ascii="Arial" w:hAnsi="Arial" w:cs="Arial"/>
                <w:b/>
                <w:lang w:eastAsia="en-US"/>
              </w:rPr>
              <w:t xml:space="preserve">14.- </w:t>
            </w:r>
            <w:bookmarkEnd w:id="12"/>
            <w:r w:rsidRPr="008A6F69">
              <w:rPr>
                <w:rFonts w:ascii="Arial" w:hAnsi="Arial" w:cs="Arial"/>
                <w:b/>
                <w:lang w:eastAsia="en-US"/>
              </w:rPr>
              <w:t>AUTORIZACIONES / HABILITACIONES EMPRESARIALES O PROFESIONALES, SOLVENCIA ECONÓMICA Y FINANCIERA, Y TÉCNICA O PROFESIONAL</w:t>
            </w:r>
          </w:p>
          <w:p w:rsidR="00367F2F" w:rsidRPr="008A6F69" w:rsidRDefault="00367F2F" w:rsidP="00233FE9">
            <w:pPr>
              <w:spacing w:before="40" w:after="40" w:line="240" w:lineRule="atLeast"/>
              <w:jc w:val="both"/>
              <w:rPr>
                <w:rFonts w:ascii="Arial" w:hAnsi="Arial" w:cs="Arial"/>
                <w:b/>
                <w:lang w:eastAsia="en-US"/>
              </w:rPr>
            </w:pPr>
          </w:p>
          <w:p w:rsidR="00367F2F" w:rsidRPr="008A6F69" w:rsidRDefault="00367F2F" w:rsidP="00233FE9">
            <w:pPr>
              <w:spacing w:before="40" w:after="40" w:line="240" w:lineRule="atLeast"/>
              <w:jc w:val="both"/>
              <w:rPr>
                <w:rFonts w:ascii="Arial" w:hAnsi="Arial" w:cs="Arial"/>
                <w:lang w:eastAsia="en-US"/>
              </w:rPr>
            </w:pPr>
          </w:p>
        </w:tc>
      </w:tr>
      <w:tr w:rsidR="00843848" w:rsidRPr="008A6F69"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8A6F69" w:rsidRDefault="00367F2F" w:rsidP="00233FE9">
            <w:pPr>
              <w:tabs>
                <w:tab w:val="left" w:pos="8222"/>
              </w:tabs>
              <w:spacing w:line="240" w:lineRule="atLeast"/>
              <w:ind w:left="142"/>
              <w:jc w:val="both"/>
              <w:rPr>
                <w:rFonts w:ascii="Arial" w:hAnsi="Arial" w:cs="Arial"/>
                <w:b/>
                <w:lang w:eastAsia="en-US"/>
              </w:rPr>
            </w:pPr>
          </w:p>
          <w:p w:rsidR="00367F2F" w:rsidRPr="008A6F69" w:rsidRDefault="00367F2F" w:rsidP="00233FE9">
            <w:pPr>
              <w:tabs>
                <w:tab w:val="left" w:pos="8222"/>
              </w:tabs>
              <w:spacing w:line="240" w:lineRule="atLeast"/>
              <w:ind w:left="142"/>
              <w:jc w:val="both"/>
              <w:rPr>
                <w:rFonts w:ascii="Arial" w:hAnsi="Arial" w:cs="Arial"/>
                <w:b/>
                <w:lang w:eastAsia="en-US"/>
              </w:rPr>
            </w:pPr>
            <w:r w:rsidRPr="008A6F69">
              <w:rPr>
                <w:rFonts w:ascii="Arial" w:hAnsi="Arial" w:cs="Arial"/>
                <w:b/>
                <w:lang w:eastAsia="en-US"/>
              </w:rPr>
              <w:t>1) AUTORIZACIONES / HABILITACIONES EMPRESARIALES O PROFESIONALES</w:t>
            </w:r>
          </w:p>
          <w:p w:rsidR="00367F2F" w:rsidRPr="008A6F69" w:rsidRDefault="00367F2F" w:rsidP="00233FE9">
            <w:pPr>
              <w:tabs>
                <w:tab w:val="left" w:pos="8222"/>
              </w:tabs>
              <w:spacing w:line="240" w:lineRule="atLeast"/>
              <w:ind w:left="142" w:firstLine="181"/>
              <w:jc w:val="both"/>
              <w:rPr>
                <w:rFonts w:ascii="Arial" w:hAnsi="Arial" w:cs="Arial"/>
                <w:b/>
                <w:lang w:eastAsia="en-US"/>
              </w:rPr>
            </w:pPr>
            <w:r w:rsidRPr="008A6F69">
              <w:rPr>
                <w:rFonts w:ascii="Arial" w:hAnsi="Arial" w:cs="Arial"/>
                <w:b/>
                <w:lang w:eastAsia="en-US"/>
              </w:rPr>
              <w:t>(art. 65 LCSP)</w:t>
            </w:r>
          </w:p>
          <w:p w:rsidR="00367F2F" w:rsidRPr="008A6F69" w:rsidRDefault="00367F2F" w:rsidP="00233FE9">
            <w:pPr>
              <w:tabs>
                <w:tab w:val="left" w:pos="8222"/>
              </w:tabs>
              <w:spacing w:line="240" w:lineRule="atLeast"/>
              <w:ind w:left="142"/>
              <w:jc w:val="both"/>
              <w:rPr>
                <w:rFonts w:ascii="Arial" w:hAnsi="Arial" w:cs="Arial"/>
                <w:lang w:eastAsia="en-US"/>
              </w:rPr>
            </w:pP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8A6F69" w:rsidRDefault="00367F2F" w:rsidP="00233FE9">
            <w:pPr>
              <w:spacing w:line="240" w:lineRule="atLeast"/>
              <w:ind w:left="142"/>
              <w:jc w:val="both"/>
              <w:rPr>
                <w:rFonts w:ascii="Arial" w:hAnsi="Arial" w:cs="Arial"/>
                <w:lang w:eastAsia="en-US"/>
              </w:rPr>
            </w:pPr>
            <w:r w:rsidRPr="008A6F69">
              <w:rPr>
                <w:rFonts w:ascii="Arial" w:hAnsi="Arial" w:cs="Arial"/>
                <w:lang w:eastAsia="en-US"/>
              </w:rPr>
              <w:t>Procede</w:t>
            </w:r>
            <w:r w:rsidRPr="008A6F69">
              <w:rPr>
                <w:rFonts w:ascii="Arial" w:hAnsi="Arial" w:cs="Arial"/>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8B4D7A" w:rsidP="00233FE9">
            <w:pPr>
              <w:spacing w:line="240" w:lineRule="atLeast"/>
              <w:jc w:val="both"/>
              <w:rPr>
                <w:rFonts w:ascii="Arial" w:hAnsi="Arial" w:cs="Arial"/>
                <w:lang w:eastAsia="en-US"/>
              </w:rPr>
            </w:pPr>
            <w:r w:rsidRPr="008A6F69">
              <w:rPr>
                <w:rFonts w:ascii="Arial" w:hAnsi="Arial" w:cs="Arial"/>
                <w:lang w:eastAsia="en-US"/>
              </w:rPr>
              <w:t>X</w:t>
            </w:r>
          </w:p>
        </w:tc>
        <w:tc>
          <w:tcPr>
            <w:tcW w:w="4838" w:type="dxa"/>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p w:rsidR="002C1ABD" w:rsidRPr="008A6F69" w:rsidRDefault="002C1ABD" w:rsidP="00233FE9">
            <w:pPr>
              <w:spacing w:line="240" w:lineRule="atLeast"/>
              <w:jc w:val="both"/>
              <w:rPr>
                <w:rFonts w:ascii="Arial" w:hAnsi="Arial" w:cs="Arial"/>
                <w:lang w:eastAsia="en-US"/>
              </w:rPr>
            </w:pPr>
          </w:p>
          <w:p w:rsidR="002C1ABD" w:rsidRPr="008A6F69" w:rsidRDefault="002C1ABD" w:rsidP="00233FE9">
            <w:pPr>
              <w:spacing w:line="240" w:lineRule="atLeast"/>
              <w:jc w:val="both"/>
              <w:rPr>
                <w:rFonts w:ascii="Arial" w:hAnsi="Arial" w:cs="Arial"/>
                <w:lang w:eastAsia="en-US"/>
              </w:rPr>
            </w:pPr>
          </w:p>
          <w:p w:rsidR="002C1ABD" w:rsidRPr="008A6F69" w:rsidRDefault="002C1ABD" w:rsidP="00233FE9">
            <w:pPr>
              <w:spacing w:line="240" w:lineRule="atLeast"/>
              <w:jc w:val="both"/>
              <w:rPr>
                <w:rFonts w:ascii="Arial" w:hAnsi="Arial" w:cs="Arial"/>
                <w:lang w:eastAsia="en-US"/>
              </w:rPr>
            </w:pPr>
          </w:p>
        </w:tc>
      </w:tr>
      <w:tr w:rsidR="00843848" w:rsidRPr="008A6F69" w:rsidTr="00576B02">
        <w:trPr>
          <w:trHeight w:val="782"/>
        </w:trPr>
        <w:tc>
          <w:tcPr>
            <w:tcW w:w="8506" w:type="dxa"/>
            <w:gridSpan w:val="11"/>
            <w:tcBorders>
              <w:left w:val="single" w:sz="4" w:space="0" w:color="000000"/>
              <w:right w:val="single" w:sz="4" w:space="0" w:color="000000"/>
            </w:tcBorders>
            <w:shd w:val="clear" w:color="auto" w:fill="FFFFFF"/>
          </w:tcPr>
          <w:p w:rsidR="002C1ABD" w:rsidRPr="008A6F69" w:rsidRDefault="002C1ABD" w:rsidP="00233FE9">
            <w:pPr>
              <w:tabs>
                <w:tab w:val="left" w:pos="8222"/>
              </w:tabs>
              <w:spacing w:line="240" w:lineRule="atLeast"/>
              <w:ind w:left="142"/>
              <w:jc w:val="both"/>
              <w:rPr>
                <w:rFonts w:ascii="Arial" w:hAnsi="Arial" w:cs="Arial"/>
                <w:b/>
                <w:lang w:eastAsia="en-US"/>
              </w:rPr>
            </w:pPr>
          </w:p>
          <w:p w:rsidR="002C1ABD" w:rsidRPr="008A6F69" w:rsidRDefault="002C1ABD" w:rsidP="00233FE9">
            <w:pPr>
              <w:tabs>
                <w:tab w:val="left" w:pos="8222"/>
              </w:tabs>
              <w:spacing w:line="240" w:lineRule="atLeast"/>
              <w:ind w:left="142"/>
              <w:jc w:val="both"/>
              <w:rPr>
                <w:rFonts w:ascii="Arial" w:hAnsi="Arial" w:cs="Arial"/>
                <w:b/>
                <w:lang w:eastAsia="en-US"/>
              </w:rPr>
            </w:pPr>
          </w:p>
          <w:p w:rsidR="00367F2F" w:rsidRPr="008A6F69" w:rsidRDefault="00367F2F" w:rsidP="00233FE9">
            <w:pPr>
              <w:tabs>
                <w:tab w:val="left" w:pos="8222"/>
              </w:tabs>
              <w:spacing w:line="240" w:lineRule="atLeast"/>
              <w:ind w:left="142"/>
              <w:jc w:val="both"/>
              <w:rPr>
                <w:rFonts w:ascii="Arial" w:hAnsi="Arial" w:cs="Arial"/>
                <w:b/>
                <w:lang w:eastAsia="en-US"/>
              </w:rPr>
            </w:pPr>
            <w:r w:rsidRPr="008A6F69">
              <w:rPr>
                <w:rFonts w:ascii="Arial" w:hAnsi="Arial" w:cs="Arial"/>
                <w:b/>
                <w:lang w:eastAsia="en-US"/>
              </w:rPr>
              <w:t>2) SOLVENCIA ECONÓMICA Y FINANCIERA</w:t>
            </w:r>
          </w:p>
          <w:p w:rsidR="00367F2F" w:rsidRPr="008A6F69" w:rsidRDefault="00367F2F" w:rsidP="00233FE9">
            <w:pPr>
              <w:tabs>
                <w:tab w:val="left" w:pos="8222"/>
              </w:tabs>
              <w:spacing w:line="240" w:lineRule="atLeast"/>
              <w:ind w:left="142"/>
              <w:jc w:val="both"/>
              <w:rPr>
                <w:rFonts w:ascii="Arial" w:hAnsi="Arial" w:cs="Arial"/>
                <w:b/>
                <w:lang w:eastAsia="en-US"/>
              </w:rPr>
            </w:pPr>
          </w:p>
          <w:p w:rsidR="008B4D7A" w:rsidRPr="008A6F69" w:rsidRDefault="008B4D7A" w:rsidP="008B4D7A">
            <w:pPr>
              <w:tabs>
                <w:tab w:val="left" w:pos="-648"/>
              </w:tabs>
              <w:ind w:left="357"/>
              <w:jc w:val="both"/>
              <w:rPr>
                <w:rFonts w:ascii="Arial" w:hAnsi="Arial" w:cs="Arial"/>
                <w:spacing w:val="-2"/>
              </w:rPr>
            </w:pPr>
            <w:r w:rsidRPr="008A6F69">
              <w:rPr>
                <w:rFonts w:ascii="Arial" w:hAnsi="Arial" w:cs="Arial"/>
                <w:spacing w:val="-2"/>
              </w:rPr>
              <w:t>Se acreditará por:</w:t>
            </w:r>
          </w:p>
          <w:p w:rsidR="008B4D7A" w:rsidRPr="008A6F69" w:rsidRDefault="008B4D7A" w:rsidP="004F0AA7">
            <w:pPr>
              <w:tabs>
                <w:tab w:val="left" w:pos="8222"/>
              </w:tabs>
              <w:spacing w:line="240" w:lineRule="atLeast"/>
              <w:ind w:left="708"/>
              <w:jc w:val="both"/>
              <w:rPr>
                <w:rFonts w:ascii="Arial" w:hAnsi="Arial" w:cs="Arial"/>
                <w:lang w:eastAsia="en-US"/>
              </w:rPr>
            </w:pPr>
            <w:r w:rsidRPr="008A6F69">
              <w:rPr>
                <w:rFonts w:ascii="Arial" w:hAnsi="Arial" w:cs="Arial"/>
                <w:b/>
                <w:lang w:eastAsia="en-US"/>
              </w:rPr>
              <w:tab/>
              <w:t xml:space="preserve">- </w:t>
            </w:r>
          </w:p>
          <w:p w:rsidR="004C4846" w:rsidRPr="008A6F69" w:rsidRDefault="004C4846" w:rsidP="004C4846">
            <w:pPr>
              <w:tabs>
                <w:tab w:val="left" w:pos="8222"/>
              </w:tabs>
              <w:spacing w:line="240" w:lineRule="atLeast"/>
              <w:ind w:left="142"/>
              <w:jc w:val="both"/>
              <w:rPr>
                <w:rFonts w:ascii="Arial" w:hAnsi="Arial" w:cs="Arial"/>
                <w:lang w:eastAsia="en-US"/>
              </w:rPr>
            </w:pPr>
          </w:p>
          <w:p w:rsidR="004C4846" w:rsidRPr="008A6F69" w:rsidRDefault="004C4846" w:rsidP="004C4846">
            <w:pPr>
              <w:tabs>
                <w:tab w:val="left" w:pos="8222"/>
              </w:tabs>
              <w:spacing w:line="240" w:lineRule="atLeast"/>
              <w:ind w:left="708"/>
              <w:jc w:val="both"/>
              <w:rPr>
                <w:rFonts w:ascii="Arial" w:hAnsi="Arial" w:cs="Arial"/>
                <w:lang w:eastAsia="en-US"/>
              </w:rPr>
            </w:pPr>
            <w:r w:rsidRPr="008A6F69">
              <w:rPr>
                <w:rFonts w:ascii="Arial" w:hAnsi="Arial" w:cs="Arial"/>
                <w:lang w:eastAsia="en-US"/>
              </w:rPr>
              <w:t xml:space="preserve">Volumen anual de negocios durante los últimos tres años. Se considerará suficiente que la cifra de negocios del año de mayor volumen de los tres últimos sea al menos el de la siguiente cantidad: </w:t>
            </w:r>
          </w:p>
          <w:p w:rsidR="004C4846" w:rsidRPr="008A6F69" w:rsidRDefault="004C4846" w:rsidP="004C4846">
            <w:pPr>
              <w:tabs>
                <w:tab w:val="left" w:pos="8222"/>
              </w:tabs>
              <w:spacing w:line="240" w:lineRule="atLeast"/>
              <w:ind w:left="708"/>
              <w:jc w:val="both"/>
              <w:rPr>
                <w:rFonts w:ascii="Arial" w:hAnsi="Arial" w:cs="Arial"/>
                <w:lang w:eastAsia="en-US"/>
              </w:rPr>
            </w:pPr>
          </w:p>
          <w:p w:rsidR="004C4846" w:rsidRPr="008A6F69" w:rsidRDefault="000D5A3F" w:rsidP="004C4846">
            <w:pPr>
              <w:tabs>
                <w:tab w:val="left" w:pos="8222"/>
              </w:tabs>
              <w:spacing w:line="240" w:lineRule="atLeast"/>
              <w:ind w:left="708"/>
              <w:jc w:val="both"/>
              <w:rPr>
                <w:rFonts w:ascii="Arial" w:hAnsi="Arial" w:cs="Arial"/>
                <w:lang w:eastAsia="en-US"/>
              </w:rPr>
            </w:pPr>
            <w:r w:rsidRPr="008A6F69">
              <w:rPr>
                <w:rFonts w:ascii="Arial" w:hAnsi="Arial" w:cs="Arial"/>
                <w:b/>
                <w:lang w:eastAsia="en-US"/>
              </w:rPr>
              <w:t>25</w:t>
            </w:r>
            <w:r w:rsidR="00B35461" w:rsidRPr="008A6F69">
              <w:rPr>
                <w:rFonts w:ascii="Arial" w:hAnsi="Arial" w:cs="Arial"/>
                <w:b/>
                <w:lang w:eastAsia="en-US"/>
              </w:rPr>
              <w:t>0</w:t>
            </w:r>
            <w:r w:rsidR="004C4846" w:rsidRPr="008A6F69">
              <w:rPr>
                <w:rFonts w:ascii="Arial" w:hAnsi="Arial" w:cs="Arial"/>
                <w:b/>
                <w:lang w:eastAsia="en-US"/>
              </w:rPr>
              <w:t xml:space="preserve">.000 € </w:t>
            </w:r>
            <w:r w:rsidR="004C4846" w:rsidRPr="008A6F69">
              <w:rPr>
                <w:rFonts w:ascii="Arial" w:hAnsi="Arial" w:cs="Arial"/>
                <w:lang w:eastAsia="en-US"/>
              </w:rPr>
              <w:t>(IVA excluido).</w:t>
            </w:r>
          </w:p>
          <w:p w:rsidR="004C4846" w:rsidRPr="008A6F69" w:rsidRDefault="004C4846" w:rsidP="004C4846">
            <w:pPr>
              <w:tabs>
                <w:tab w:val="left" w:pos="8222"/>
              </w:tabs>
              <w:spacing w:line="240" w:lineRule="atLeast"/>
              <w:ind w:left="708"/>
              <w:jc w:val="both"/>
              <w:rPr>
                <w:rFonts w:ascii="Arial" w:hAnsi="Arial" w:cs="Arial"/>
                <w:lang w:eastAsia="en-US"/>
              </w:rPr>
            </w:pPr>
          </w:p>
          <w:p w:rsidR="004C4846" w:rsidRPr="008A6F69" w:rsidRDefault="004C4846" w:rsidP="004C4846">
            <w:pPr>
              <w:tabs>
                <w:tab w:val="left" w:pos="8222"/>
              </w:tabs>
              <w:spacing w:line="240" w:lineRule="atLeast"/>
              <w:ind w:left="708"/>
              <w:jc w:val="both"/>
              <w:rPr>
                <w:rFonts w:ascii="Arial" w:hAnsi="Arial" w:cs="Arial"/>
                <w:lang w:eastAsia="en-US"/>
              </w:rPr>
            </w:pPr>
            <w:r w:rsidRPr="008A6F69">
              <w:rPr>
                <w:rFonts w:ascii="Arial" w:hAnsi="Arial" w:cs="Arial"/>
                <w:lang w:eastAsia="en-US"/>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67F2F" w:rsidRPr="008A6F69" w:rsidRDefault="00367F2F" w:rsidP="008B4D7A">
            <w:pPr>
              <w:tabs>
                <w:tab w:val="left" w:pos="8222"/>
              </w:tabs>
              <w:spacing w:line="240" w:lineRule="atLeast"/>
              <w:jc w:val="both"/>
              <w:rPr>
                <w:rFonts w:ascii="Arial" w:hAnsi="Arial" w:cs="Arial"/>
                <w:lang w:eastAsia="en-US"/>
              </w:rPr>
            </w:pPr>
          </w:p>
          <w:p w:rsidR="00367F2F" w:rsidRPr="008A6F69" w:rsidRDefault="00367F2F" w:rsidP="00233FE9">
            <w:pPr>
              <w:tabs>
                <w:tab w:val="left" w:pos="8222"/>
              </w:tabs>
              <w:spacing w:line="240" w:lineRule="atLeast"/>
              <w:ind w:left="142"/>
              <w:jc w:val="both"/>
              <w:rPr>
                <w:rFonts w:ascii="Arial" w:hAnsi="Arial" w:cs="Arial"/>
                <w:lang w:eastAsia="en-US"/>
              </w:rPr>
            </w:pPr>
          </w:p>
        </w:tc>
      </w:tr>
      <w:tr w:rsidR="00843848" w:rsidRPr="008A6F69" w:rsidTr="00576B02">
        <w:trPr>
          <w:trHeight w:val="782"/>
        </w:trPr>
        <w:tc>
          <w:tcPr>
            <w:tcW w:w="8506" w:type="dxa"/>
            <w:gridSpan w:val="11"/>
            <w:tcBorders>
              <w:left w:val="single" w:sz="4" w:space="0" w:color="000000"/>
              <w:right w:val="single" w:sz="4" w:space="0" w:color="000000"/>
            </w:tcBorders>
            <w:shd w:val="clear" w:color="auto" w:fill="FFFFFF"/>
          </w:tcPr>
          <w:p w:rsidR="00367F2F" w:rsidRPr="008A6F69" w:rsidRDefault="00367F2F" w:rsidP="00233FE9">
            <w:pPr>
              <w:tabs>
                <w:tab w:val="left" w:pos="8222"/>
              </w:tabs>
              <w:spacing w:line="240" w:lineRule="atLeast"/>
              <w:ind w:left="142"/>
              <w:jc w:val="both"/>
              <w:rPr>
                <w:rFonts w:ascii="Arial" w:hAnsi="Arial" w:cs="Arial"/>
                <w:lang w:eastAsia="en-US"/>
              </w:rPr>
            </w:pPr>
            <w:r w:rsidRPr="008A6F69">
              <w:rPr>
                <w:rFonts w:ascii="Arial" w:hAnsi="Arial" w:cs="Arial"/>
                <w:b/>
                <w:lang w:eastAsia="en-US"/>
              </w:rPr>
              <w:t>3) SOLVENCIA TÉCNICA O PROFESIONAL</w:t>
            </w:r>
          </w:p>
          <w:p w:rsidR="00367F2F" w:rsidRPr="008A6F69" w:rsidRDefault="00367F2F" w:rsidP="00233FE9">
            <w:pPr>
              <w:tabs>
                <w:tab w:val="left" w:pos="8222"/>
              </w:tabs>
              <w:spacing w:line="240" w:lineRule="atLeast"/>
              <w:ind w:left="142"/>
              <w:jc w:val="both"/>
              <w:rPr>
                <w:rFonts w:ascii="Arial" w:hAnsi="Arial" w:cs="Arial"/>
                <w:lang w:eastAsia="en-US"/>
              </w:rPr>
            </w:pPr>
          </w:p>
          <w:p w:rsidR="00900A18" w:rsidRPr="008A6F69" w:rsidRDefault="00900A18" w:rsidP="00900A18">
            <w:pPr>
              <w:tabs>
                <w:tab w:val="left" w:pos="-648"/>
              </w:tabs>
              <w:ind w:left="357"/>
              <w:jc w:val="both"/>
              <w:rPr>
                <w:rFonts w:ascii="Arial" w:hAnsi="Arial" w:cs="Arial"/>
                <w:spacing w:val="-2"/>
              </w:rPr>
            </w:pPr>
            <w:r w:rsidRPr="008A6F69">
              <w:rPr>
                <w:rFonts w:ascii="Arial" w:hAnsi="Arial" w:cs="Arial"/>
                <w:spacing w:val="-2"/>
              </w:rPr>
              <w:t>Se acreditará por:</w:t>
            </w:r>
          </w:p>
          <w:p w:rsidR="004F0AA7" w:rsidRPr="008A6F69" w:rsidRDefault="004F0AA7" w:rsidP="00900A18">
            <w:pPr>
              <w:tabs>
                <w:tab w:val="left" w:pos="-648"/>
              </w:tabs>
              <w:ind w:left="357"/>
              <w:jc w:val="both"/>
              <w:rPr>
                <w:rFonts w:ascii="Arial" w:hAnsi="Arial" w:cs="Arial"/>
                <w:spacing w:val="-2"/>
              </w:rPr>
            </w:pPr>
          </w:p>
          <w:p w:rsidR="004C4846" w:rsidRPr="008A6F69" w:rsidRDefault="004C4846" w:rsidP="004C4846">
            <w:pPr>
              <w:tabs>
                <w:tab w:val="left" w:pos="8222"/>
              </w:tabs>
              <w:spacing w:line="240" w:lineRule="atLeast"/>
              <w:ind w:left="708"/>
              <w:jc w:val="both"/>
              <w:rPr>
                <w:rFonts w:ascii="Arial" w:hAnsi="Arial" w:cs="Arial"/>
                <w:lang w:eastAsia="en-US"/>
              </w:rPr>
            </w:pPr>
            <w:r w:rsidRPr="008A6F69">
              <w:rPr>
                <w:rFonts w:ascii="Arial" w:hAnsi="Arial" w:cs="Arial"/>
                <w:lang w:eastAsia="en-US"/>
              </w:rPr>
              <w:t xml:space="preserve">Una relación de los principales servicios realizados y finalizados en los últimos tres años que incluya importe, fechas y entidad contratante, pública o privada, a quien iban destinados los mismos. Deberá acreditar haber realizado (habiendo finalizado) en los últimos tres años al menos un trabajo cuyo objeto sea igual o similar al del presente contrato y cuyo importe sea al menos el de la siguiente cantidad: </w:t>
            </w:r>
          </w:p>
          <w:p w:rsidR="004C4846" w:rsidRPr="008A6F69" w:rsidRDefault="004C4846" w:rsidP="004C4846">
            <w:pPr>
              <w:tabs>
                <w:tab w:val="left" w:pos="8222"/>
              </w:tabs>
              <w:spacing w:line="240" w:lineRule="atLeast"/>
              <w:ind w:left="708"/>
              <w:jc w:val="both"/>
              <w:rPr>
                <w:rFonts w:ascii="Arial" w:hAnsi="Arial" w:cs="Arial"/>
                <w:lang w:eastAsia="en-US"/>
              </w:rPr>
            </w:pPr>
          </w:p>
          <w:p w:rsidR="004C4846" w:rsidRPr="008A6F69" w:rsidRDefault="000D5A3F" w:rsidP="004C4846">
            <w:pPr>
              <w:tabs>
                <w:tab w:val="left" w:pos="8222"/>
              </w:tabs>
              <w:spacing w:line="240" w:lineRule="atLeast"/>
              <w:ind w:left="708"/>
              <w:jc w:val="both"/>
              <w:rPr>
                <w:rFonts w:ascii="Arial" w:hAnsi="Arial" w:cs="Arial"/>
                <w:lang w:eastAsia="en-US"/>
              </w:rPr>
            </w:pPr>
            <w:r w:rsidRPr="008A6F69">
              <w:rPr>
                <w:rFonts w:ascii="Arial" w:hAnsi="Arial" w:cs="Arial"/>
                <w:b/>
                <w:lang w:eastAsia="en-US"/>
              </w:rPr>
              <w:t>140</w:t>
            </w:r>
            <w:r w:rsidR="004C4846" w:rsidRPr="008A6F69">
              <w:rPr>
                <w:rFonts w:ascii="Arial" w:hAnsi="Arial" w:cs="Arial"/>
                <w:b/>
                <w:lang w:eastAsia="en-US"/>
              </w:rPr>
              <w:t>.000 €</w:t>
            </w:r>
            <w:r w:rsidR="004C4846" w:rsidRPr="008A6F69">
              <w:rPr>
                <w:rFonts w:ascii="Arial" w:hAnsi="Arial" w:cs="Arial"/>
                <w:lang w:eastAsia="en-US"/>
              </w:rPr>
              <w:t xml:space="preserve"> (IVA excluido).</w:t>
            </w:r>
          </w:p>
          <w:p w:rsidR="004C4846" w:rsidRPr="008A6F69" w:rsidRDefault="004C4846" w:rsidP="004C4846">
            <w:pPr>
              <w:tabs>
                <w:tab w:val="left" w:pos="8222"/>
              </w:tabs>
              <w:spacing w:line="240" w:lineRule="atLeast"/>
              <w:ind w:left="708"/>
              <w:jc w:val="both"/>
              <w:rPr>
                <w:rFonts w:ascii="Arial" w:hAnsi="Arial" w:cs="Arial"/>
                <w:lang w:eastAsia="en-US"/>
              </w:rPr>
            </w:pPr>
          </w:p>
          <w:p w:rsidR="004C4846" w:rsidRPr="008A6F69" w:rsidRDefault="004C4846" w:rsidP="004C4846">
            <w:pPr>
              <w:tabs>
                <w:tab w:val="left" w:pos="8222"/>
              </w:tabs>
              <w:spacing w:line="240" w:lineRule="atLeast"/>
              <w:ind w:left="708"/>
              <w:jc w:val="both"/>
              <w:rPr>
                <w:rFonts w:ascii="Arial" w:hAnsi="Arial" w:cs="Arial"/>
                <w:lang w:eastAsia="en-US"/>
              </w:rPr>
            </w:pPr>
            <w:r w:rsidRPr="008A6F69">
              <w:rPr>
                <w:rFonts w:ascii="Arial" w:hAnsi="Arial" w:cs="Arial"/>
                <w:lang w:eastAsia="en-US"/>
              </w:rPr>
              <w:t>A tales efectos, se entenderán por trabajos o servicios de igual o similar naturaleza al del objeto del contrato aquellos cuyo objeto lo constituya</w:t>
            </w:r>
            <w:r w:rsidR="00EB1028" w:rsidRPr="008A6F69">
              <w:rPr>
                <w:rFonts w:ascii="Arial" w:hAnsi="Arial" w:cs="Arial"/>
                <w:lang w:eastAsia="en-US"/>
              </w:rPr>
              <w:t xml:space="preserve"> un servicio relacionado con el acompañamiento técnico</w:t>
            </w:r>
            <w:r w:rsidRPr="008A6F69">
              <w:rPr>
                <w:rFonts w:ascii="Arial" w:hAnsi="Arial" w:cs="Arial"/>
                <w:lang w:eastAsia="en-US"/>
              </w:rPr>
              <w:t>.</w:t>
            </w:r>
          </w:p>
          <w:p w:rsidR="004C4846" w:rsidRPr="008A6F69" w:rsidRDefault="004C4846" w:rsidP="004C4846">
            <w:pPr>
              <w:tabs>
                <w:tab w:val="left" w:pos="8222"/>
              </w:tabs>
              <w:spacing w:line="240" w:lineRule="atLeast"/>
              <w:ind w:left="708"/>
              <w:jc w:val="both"/>
              <w:rPr>
                <w:rFonts w:ascii="Arial" w:hAnsi="Arial" w:cs="Arial"/>
                <w:lang w:eastAsia="en-US"/>
              </w:rPr>
            </w:pPr>
          </w:p>
          <w:p w:rsidR="004C4846" w:rsidRPr="008A6F69" w:rsidRDefault="004C4846" w:rsidP="004C4846">
            <w:pPr>
              <w:tabs>
                <w:tab w:val="left" w:pos="8222"/>
              </w:tabs>
              <w:spacing w:line="240" w:lineRule="atLeast"/>
              <w:ind w:left="708"/>
              <w:jc w:val="both"/>
              <w:rPr>
                <w:rFonts w:ascii="Arial" w:hAnsi="Arial" w:cs="Arial"/>
                <w:lang w:eastAsia="en-US"/>
              </w:rPr>
            </w:pPr>
            <w:r w:rsidRPr="008A6F69">
              <w:rPr>
                <w:rFonts w:ascii="Arial" w:hAnsi="Arial" w:cs="Arial"/>
                <w:lang w:eastAsia="en-US"/>
              </w:rPr>
              <w:t xml:space="preserve">Se acreditará mediante certificados expedidos o visados por el órgano competente, cuando el destinatario sea una entidad del sector público o, cuando el destinatario sea </w:t>
            </w:r>
            <w:r w:rsidRPr="008A6F69">
              <w:rPr>
                <w:rFonts w:ascii="Arial" w:hAnsi="Arial" w:cs="Arial"/>
                <w:lang w:eastAsia="en-US"/>
              </w:rPr>
              <w:lastRenderedPageBreak/>
              <w:t>un sujeto privado, mediante un certificado expedido por éste o, a falta de este certificado, mediante una declaración del propio empresario.</w:t>
            </w:r>
          </w:p>
          <w:p w:rsidR="004C4846" w:rsidRPr="008A6F69" w:rsidRDefault="004C4846" w:rsidP="004C4846">
            <w:pPr>
              <w:tabs>
                <w:tab w:val="left" w:pos="8222"/>
              </w:tabs>
              <w:spacing w:line="240" w:lineRule="atLeast"/>
              <w:ind w:left="708"/>
              <w:jc w:val="both"/>
              <w:rPr>
                <w:rFonts w:ascii="Arial" w:hAnsi="Arial" w:cs="Arial"/>
                <w:lang w:eastAsia="en-US"/>
              </w:rPr>
            </w:pPr>
          </w:p>
          <w:p w:rsidR="004C4846" w:rsidRPr="008A6F69" w:rsidRDefault="004C4846" w:rsidP="00EB1028">
            <w:pPr>
              <w:tabs>
                <w:tab w:val="left" w:pos="8222"/>
              </w:tabs>
              <w:spacing w:line="240" w:lineRule="atLeast"/>
              <w:jc w:val="both"/>
              <w:rPr>
                <w:rFonts w:ascii="Arial" w:hAnsi="Arial" w:cs="Arial"/>
                <w:lang w:eastAsia="en-US"/>
              </w:rPr>
            </w:pPr>
          </w:p>
          <w:p w:rsidR="004C4846" w:rsidRPr="008A6F69" w:rsidRDefault="004C4846" w:rsidP="004C4846">
            <w:pPr>
              <w:tabs>
                <w:tab w:val="left" w:pos="8222"/>
              </w:tabs>
              <w:spacing w:line="240" w:lineRule="atLeast"/>
              <w:jc w:val="both"/>
              <w:rPr>
                <w:rFonts w:ascii="Arial" w:hAnsi="Arial" w:cs="Arial"/>
                <w:lang w:eastAsia="en-US"/>
              </w:rPr>
            </w:pPr>
            <w:r w:rsidRPr="008A6F69">
              <w:rPr>
                <w:rFonts w:ascii="Arial" w:hAnsi="Arial" w:cs="Arial"/>
                <w:lang w:eastAsia="en-US"/>
              </w:rPr>
              <w:t>La entidad licitadora podrá acreditar el cumplimiento de los requisitos de solvencia recurriendo a la capacidad de otras entidades, con independencia de la naturaleza jurídica de los vínculos que tenga con ellas. En tal caso, deberá demostrar que dispondrá efectivamente de los recursos necesarios para la ejecución del contrato, presentando a tal efecto un compromiso formal de dichas entidades de poner los medios a disposición de</w:t>
            </w:r>
            <w:r w:rsidR="00DA098B" w:rsidRPr="008A6F69">
              <w:rPr>
                <w:rFonts w:ascii="Arial" w:hAnsi="Arial" w:cs="Arial"/>
                <w:lang w:eastAsia="en-US"/>
              </w:rPr>
              <w:t xml:space="preserve"> </w:t>
            </w:r>
            <w:r w:rsidRPr="008A6F69">
              <w:rPr>
                <w:rFonts w:ascii="Arial" w:hAnsi="Arial" w:cs="Arial"/>
                <w:lang w:eastAsia="en-US"/>
              </w:rPr>
              <w:t>l</w:t>
            </w:r>
            <w:r w:rsidR="00DA098B" w:rsidRPr="008A6F69">
              <w:rPr>
                <w:rFonts w:ascii="Arial" w:hAnsi="Arial" w:cs="Arial"/>
                <w:lang w:eastAsia="en-US"/>
              </w:rPr>
              <w:t>a</w:t>
            </w:r>
            <w:r w:rsidRPr="008A6F69">
              <w:rPr>
                <w:rFonts w:ascii="Arial" w:hAnsi="Arial" w:cs="Arial"/>
                <w:lang w:eastAsia="en-US"/>
              </w:rPr>
              <w:t xml:space="preserve"> licitador</w:t>
            </w:r>
            <w:r w:rsidR="00DA098B" w:rsidRPr="008A6F69">
              <w:rPr>
                <w:rFonts w:ascii="Arial" w:hAnsi="Arial" w:cs="Arial"/>
                <w:lang w:eastAsia="en-US"/>
              </w:rPr>
              <w:t>a</w:t>
            </w:r>
            <w:r w:rsidRPr="008A6F69">
              <w:rPr>
                <w:rFonts w:ascii="Arial" w:hAnsi="Arial" w:cs="Arial"/>
                <w:lang w:eastAsia="en-US"/>
              </w:rPr>
              <w:t>.</w:t>
            </w:r>
          </w:p>
          <w:p w:rsidR="00FD2B3B" w:rsidRPr="008A6F69" w:rsidRDefault="00FD2B3B" w:rsidP="00FC5A96">
            <w:pPr>
              <w:jc w:val="both"/>
              <w:rPr>
                <w:rFonts w:ascii="Arial" w:hAnsi="Arial" w:cs="Arial"/>
              </w:rPr>
            </w:pPr>
          </w:p>
          <w:p w:rsidR="00FD2B3B" w:rsidRPr="008A6F69" w:rsidRDefault="00FD2B3B" w:rsidP="00FC5A96">
            <w:pPr>
              <w:jc w:val="both"/>
              <w:rPr>
                <w:rFonts w:ascii="Arial" w:hAnsi="Arial" w:cs="Arial"/>
              </w:rPr>
            </w:pPr>
          </w:p>
        </w:tc>
      </w:tr>
      <w:tr w:rsidR="00843848" w:rsidRPr="008A6F69"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8A6F69" w:rsidRDefault="00367F2F" w:rsidP="00FC5A96">
            <w:pPr>
              <w:tabs>
                <w:tab w:val="left" w:pos="8222"/>
              </w:tabs>
              <w:spacing w:line="240" w:lineRule="atLeast"/>
              <w:ind w:left="142"/>
              <w:jc w:val="both"/>
              <w:rPr>
                <w:rFonts w:ascii="Arial" w:hAnsi="Arial" w:cs="Arial"/>
                <w:b/>
                <w:lang w:eastAsia="en-US"/>
              </w:rPr>
            </w:pPr>
            <w:r w:rsidRPr="008A6F69">
              <w:rPr>
                <w:rFonts w:ascii="Arial" w:hAnsi="Arial" w:cs="Arial"/>
                <w:b/>
                <w:lang w:eastAsia="en-US"/>
              </w:rPr>
              <w:lastRenderedPageBreak/>
              <w:t>4) CLASIFICACIÓN</w:t>
            </w: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8A6F69" w:rsidRDefault="00367F2F" w:rsidP="004153E8">
            <w:pPr>
              <w:spacing w:line="240" w:lineRule="atLeast"/>
              <w:ind w:left="181"/>
              <w:jc w:val="both"/>
              <w:rPr>
                <w:rFonts w:ascii="Arial" w:hAnsi="Arial" w:cs="Arial"/>
                <w:lang w:eastAsia="en-US"/>
              </w:rPr>
            </w:pPr>
            <w:r w:rsidRPr="008A6F69">
              <w:rPr>
                <w:rFonts w:ascii="Arial" w:hAnsi="Arial" w:cs="Arial"/>
                <w:lang w:eastAsia="en-US"/>
              </w:rPr>
              <w:t>La licitadora</w:t>
            </w:r>
            <w:r w:rsidR="004153E8" w:rsidRPr="008A6F69">
              <w:rPr>
                <w:rFonts w:ascii="Arial" w:hAnsi="Arial" w:cs="Arial"/>
                <w:lang w:eastAsia="en-US"/>
              </w:rPr>
              <w:t xml:space="preserve"> </w:t>
            </w:r>
            <w:r w:rsidRPr="008A6F69">
              <w:rPr>
                <w:rFonts w:ascii="Arial" w:hAnsi="Arial" w:cs="Arial"/>
                <w:lang w:eastAsia="en-US"/>
              </w:rPr>
              <w:t>también podrá acreditar su solvencia mediante clasificación:</w:t>
            </w: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8A6F69" w:rsidRDefault="00367F2F" w:rsidP="00233FE9">
            <w:pPr>
              <w:spacing w:line="240" w:lineRule="atLeast"/>
              <w:ind w:left="181"/>
              <w:rPr>
                <w:rFonts w:ascii="Arial" w:hAnsi="Arial" w:cs="Arial"/>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2C1ABD" w:rsidP="00233FE9">
            <w:pPr>
              <w:spacing w:line="240" w:lineRule="atLeast"/>
              <w:jc w:val="both"/>
              <w:rPr>
                <w:rFonts w:ascii="Arial" w:hAnsi="Arial" w:cs="Arial"/>
                <w:lang w:eastAsia="en-US"/>
              </w:rPr>
            </w:pPr>
            <w:r w:rsidRPr="008A6F69">
              <w:rPr>
                <w:rFonts w:ascii="Arial" w:hAnsi="Arial" w:cs="Arial"/>
                <w:lang w:eastAsia="en-US"/>
              </w:rPr>
              <w:t>X</w:t>
            </w:r>
          </w:p>
        </w:tc>
        <w:tc>
          <w:tcPr>
            <w:tcW w:w="4838" w:type="dxa"/>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rPr>
          <w:trHeight w:val="567"/>
        </w:trPr>
        <w:tc>
          <w:tcPr>
            <w:tcW w:w="8506" w:type="dxa"/>
            <w:gridSpan w:val="11"/>
            <w:tcBorders>
              <w:left w:val="single" w:sz="4" w:space="0" w:color="000000"/>
              <w:right w:val="single" w:sz="4" w:space="0" w:color="000000"/>
            </w:tcBorders>
            <w:shd w:val="clear" w:color="auto" w:fill="FFFFFF"/>
          </w:tcPr>
          <w:p w:rsidR="00C3507D" w:rsidRPr="008A6F69" w:rsidRDefault="00C3507D" w:rsidP="00233FE9">
            <w:pPr>
              <w:tabs>
                <w:tab w:val="left" w:pos="8222"/>
              </w:tabs>
              <w:spacing w:line="240" w:lineRule="atLeast"/>
              <w:ind w:left="284"/>
              <w:jc w:val="both"/>
              <w:rPr>
                <w:rFonts w:ascii="Arial" w:hAnsi="Arial" w:cs="Arial"/>
                <w:lang w:eastAsia="en-US"/>
              </w:rPr>
            </w:pPr>
          </w:p>
          <w:p w:rsidR="002C1ABD" w:rsidRPr="008A6F69" w:rsidRDefault="002C1ABD" w:rsidP="00233FE9">
            <w:pPr>
              <w:tabs>
                <w:tab w:val="left" w:pos="8222"/>
              </w:tabs>
              <w:spacing w:line="240" w:lineRule="atLeast"/>
              <w:ind w:left="284"/>
              <w:jc w:val="both"/>
              <w:rPr>
                <w:rFonts w:ascii="Arial" w:hAnsi="Arial" w:cs="Arial"/>
                <w:lang w:eastAsia="en-US"/>
              </w:rPr>
            </w:pPr>
          </w:p>
          <w:p w:rsidR="00367F2F" w:rsidRPr="008A6F69" w:rsidRDefault="00367F2F" w:rsidP="00233FE9">
            <w:pPr>
              <w:tabs>
                <w:tab w:val="left" w:pos="8222"/>
              </w:tabs>
              <w:spacing w:line="240" w:lineRule="atLeast"/>
              <w:ind w:left="181"/>
              <w:jc w:val="both"/>
              <w:rPr>
                <w:rFonts w:ascii="Arial" w:hAnsi="Arial" w:cs="Arial"/>
                <w:lang w:eastAsia="en-US"/>
              </w:rPr>
            </w:pPr>
            <w:r w:rsidRPr="008A6F69">
              <w:rPr>
                <w:rFonts w:ascii="Arial" w:hAnsi="Arial" w:cs="Arial"/>
                <w:b/>
                <w:lang w:eastAsia="en-US"/>
              </w:rPr>
              <w:t>5) ACREDITACIÓN DEL CUMPLIMIENTO DE LAS NORMAS DE GESTIÓN MEDIOAMBIENTAL Y GARANTÍA DE CALIDAD</w:t>
            </w:r>
          </w:p>
          <w:p w:rsidR="00367F2F" w:rsidRPr="008A6F69" w:rsidRDefault="00367F2F" w:rsidP="00233FE9">
            <w:pPr>
              <w:tabs>
                <w:tab w:val="left" w:pos="8222"/>
              </w:tabs>
              <w:spacing w:line="240" w:lineRule="atLeast"/>
              <w:ind w:left="284"/>
              <w:jc w:val="both"/>
              <w:rPr>
                <w:rFonts w:ascii="Arial" w:hAnsi="Arial" w:cs="Arial"/>
                <w:b/>
                <w:lang w:eastAsia="en-US"/>
              </w:rPr>
            </w:pP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8A6F69"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2C1ABD" w:rsidP="00233FE9">
            <w:pPr>
              <w:spacing w:line="240" w:lineRule="atLeast"/>
              <w:jc w:val="both"/>
              <w:rPr>
                <w:rFonts w:ascii="Arial" w:hAnsi="Arial" w:cs="Arial"/>
                <w:lang w:eastAsia="en-US"/>
              </w:rPr>
            </w:pPr>
            <w:r w:rsidRPr="008A6F69">
              <w:rPr>
                <w:rFonts w:ascii="Arial" w:hAnsi="Arial" w:cs="Arial"/>
                <w:lang w:eastAsia="en-US"/>
              </w:rPr>
              <w:t>X</w:t>
            </w:r>
          </w:p>
        </w:tc>
        <w:tc>
          <w:tcPr>
            <w:tcW w:w="6332" w:type="dxa"/>
            <w:gridSpan w:val="5"/>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3C7E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8A6F69" w:rsidRDefault="00367F2F" w:rsidP="002C1ABD">
            <w:pPr>
              <w:spacing w:line="240" w:lineRule="atLeast"/>
              <w:jc w:val="both"/>
              <w:rPr>
                <w:rFonts w:ascii="Arial" w:hAnsi="Arial" w:cs="Arial"/>
                <w:lang w:eastAsia="en-US"/>
              </w:rPr>
            </w:pPr>
          </w:p>
        </w:tc>
      </w:tr>
    </w:tbl>
    <w:p w:rsidR="00367F2F" w:rsidRPr="008A6F69" w:rsidRDefault="00367F2F" w:rsidP="00233FE9">
      <w:pPr>
        <w:spacing w:line="240" w:lineRule="atLeast"/>
        <w:jc w:val="both"/>
        <w:rPr>
          <w:rFonts w:ascii="Arial" w:hAnsi="Arial" w:cs="Arial"/>
          <w:b/>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843848" w:rsidRPr="008A6F69" w:rsidTr="00576B02">
        <w:trPr>
          <w:trHeight w:hRule="exact" w:val="340"/>
        </w:trPr>
        <w:tc>
          <w:tcPr>
            <w:tcW w:w="8506" w:type="dxa"/>
            <w:gridSpan w:val="6"/>
            <w:vAlign w:val="center"/>
          </w:tcPr>
          <w:p w:rsidR="00367F2F" w:rsidRPr="008A6F69" w:rsidRDefault="00367F2F" w:rsidP="00233FE9">
            <w:pPr>
              <w:spacing w:line="240" w:lineRule="atLeast"/>
              <w:jc w:val="both"/>
              <w:rPr>
                <w:rFonts w:ascii="Arial" w:hAnsi="Arial" w:cs="Arial"/>
                <w:b/>
              </w:rPr>
            </w:pPr>
            <w:bookmarkStart w:id="13" w:name="CC_15"/>
            <w:r w:rsidRPr="008A6F69">
              <w:rPr>
                <w:rFonts w:ascii="Arial" w:hAnsi="Arial" w:cs="Arial"/>
                <w:b/>
                <w:lang w:eastAsia="en-US"/>
              </w:rPr>
              <w:t xml:space="preserve">15.- </w:t>
            </w:r>
            <w:bookmarkEnd w:id="13"/>
            <w:r w:rsidRPr="008A6F69">
              <w:rPr>
                <w:rFonts w:ascii="Arial" w:hAnsi="Arial" w:cs="Arial"/>
                <w:b/>
                <w:lang w:eastAsia="en-US"/>
              </w:rPr>
              <w:t>COMPROMISO DE ADSCRIPCIÓN OBLIGATORIA DE MEDIOS</w:t>
            </w:r>
          </w:p>
        </w:tc>
      </w:tr>
      <w:tr w:rsidR="00843848" w:rsidRPr="008A6F69" w:rsidTr="00576B02">
        <w:trPr>
          <w:trHeight w:val="70"/>
        </w:trPr>
        <w:tc>
          <w:tcPr>
            <w:tcW w:w="8506" w:type="dxa"/>
            <w:gridSpan w:val="6"/>
            <w:tcBorders>
              <w:bottom w:val="nil"/>
            </w:tcBorders>
            <w:vAlign w:val="center"/>
          </w:tcPr>
          <w:p w:rsidR="00367F2F" w:rsidRPr="008A6F69" w:rsidRDefault="00367F2F" w:rsidP="00233FE9">
            <w:pPr>
              <w:spacing w:line="240" w:lineRule="atLeast"/>
              <w:jc w:val="both"/>
              <w:rPr>
                <w:rFonts w:ascii="Arial" w:hAnsi="Arial" w:cs="Arial"/>
              </w:rPr>
            </w:pP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8A6F69"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2C1ABD" w:rsidP="00233FE9">
            <w:pPr>
              <w:spacing w:line="240" w:lineRule="atLeast"/>
              <w:jc w:val="both"/>
              <w:rPr>
                <w:rFonts w:ascii="Arial" w:hAnsi="Arial" w:cs="Arial"/>
                <w:lang w:eastAsia="en-US"/>
              </w:rPr>
            </w:pPr>
            <w:r w:rsidRPr="008A6F69">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rPr>
          <w:trHeight w:val="454"/>
        </w:trPr>
        <w:tc>
          <w:tcPr>
            <w:tcW w:w="8506" w:type="dxa"/>
            <w:gridSpan w:val="6"/>
            <w:tcBorders>
              <w:top w:val="nil"/>
            </w:tcBorders>
            <w:vAlign w:val="center"/>
          </w:tcPr>
          <w:p w:rsidR="00367F2F" w:rsidRPr="008A6F69" w:rsidRDefault="00367F2F" w:rsidP="00233FE9">
            <w:pPr>
              <w:spacing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3848" w:rsidRPr="008A6F69"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8A6F69" w:rsidRDefault="00B41DA2" w:rsidP="003A48E2">
            <w:pPr>
              <w:spacing w:before="40" w:after="40"/>
              <w:jc w:val="both"/>
              <w:rPr>
                <w:rFonts w:ascii="Arial" w:hAnsi="Arial" w:cs="Arial"/>
                <w:lang w:eastAsia="en-US"/>
              </w:rPr>
            </w:pPr>
            <w:bookmarkStart w:id="14" w:name="CC_16"/>
            <w:r w:rsidRPr="008A6F69">
              <w:rPr>
                <w:rFonts w:ascii="Arial" w:hAnsi="Arial" w:cs="Arial"/>
                <w:b/>
                <w:lang w:eastAsia="en-US"/>
              </w:rPr>
              <w:t xml:space="preserve">16.- </w:t>
            </w:r>
            <w:bookmarkEnd w:id="14"/>
            <w:r w:rsidRPr="008A6F69">
              <w:rPr>
                <w:rFonts w:ascii="Arial" w:hAnsi="Arial" w:cs="Arial"/>
                <w:b/>
              </w:rPr>
              <w:t>TRATAMIENTO DE DATOS PERSONALES</w:t>
            </w:r>
          </w:p>
        </w:tc>
      </w:tr>
      <w:tr w:rsidR="00843848" w:rsidRPr="008A6F69"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A48E2" w:rsidRPr="008A6F69" w:rsidRDefault="003A48E2" w:rsidP="003A48E2">
            <w:pPr>
              <w:jc w:val="both"/>
              <w:rPr>
                <w:rFonts w:ascii="Arial" w:hAnsi="Arial" w:cs="Arial"/>
                <w:b/>
              </w:rPr>
            </w:pPr>
            <w:r w:rsidRPr="008A6F69">
              <w:rPr>
                <w:rFonts w:ascii="Arial" w:hAnsi="Arial" w:cs="Arial"/>
                <w:b/>
              </w:rPr>
              <w:t>1) RESPONSABLE DEL TRATAMIENTO DE DATOS PERSONALES EN EL DEPARTAMENTO PROMOTOR DEL CONTRATO</w:t>
            </w:r>
          </w:p>
          <w:p w:rsidR="003A48E2" w:rsidRPr="008A6F69" w:rsidRDefault="003A48E2" w:rsidP="003A48E2">
            <w:pPr>
              <w:jc w:val="both"/>
              <w:rPr>
                <w:rFonts w:ascii="Arial" w:hAnsi="Arial" w:cs="Arial"/>
                <w:b/>
              </w:rPr>
            </w:pPr>
          </w:p>
          <w:p w:rsidR="003A48E2" w:rsidRPr="008A6F69" w:rsidRDefault="003A48E2" w:rsidP="003A48E2">
            <w:pPr>
              <w:autoSpaceDE w:val="0"/>
              <w:autoSpaceDN w:val="0"/>
              <w:adjustRightInd w:val="0"/>
              <w:jc w:val="both"/>
              <w:rPr>
                <w:rFonts w:ascii="Arial" w:hAnsi="Arial" w:cs="Arial"/>
                <w:iCs/>
              </w:rPr>
            </w:pPr>
            <w:r w:rsidRPr="008A6F69">
              <w:rPr>
                <w:rFonts w:ascii="Arial" w:hAnsi="Arial" w:cs="Arial"/>
                <w:iCs/>
              </w:rPr>
              <w:t>Directora general de Atención a las Personas con Dependencia y Discapacidad.</w:t>
            </w:r>
          </w:p>
          <w:p w:rsidR="003A48E2" w:rsidRPr="008A6F69" w:rsidRDefault="003A48E2" w:rsidP="003A48E2">
            <w:pPr>
              <w:jc w:val="both"/>
              <w:rPr>
                <w:rFonts w:ascii="Arial" w:hAnsi="Arial" w:cs="Arial"/>
              </w:rPr>
            </w:pPr>
          </w:p>
          <w:p w:rsidR="003A48E2" w:rsidRPr="008A6F69" w:rsidRDefault="003A48E2" w:rsidP="003A48E2">
            <w:pPr>
              <w:jc w:val="both"/>
              <w:rPr>
                <w:rFonts w:ascii="Arial" w:hAnsi="Arial" w:cs="Arial"/>
                <w:b/>
              </w:rPr>
            </w:pPr>
            <w:r w:rsidRPr="008A6F69">
              <w:rPr>
                <w:rFonts w:ascii="Arial" w:hAnsi="Arial" w:cs="Arial"/>
                <w:b/>
              </w:rPr>
              <w:t xml:space="preserve">2) ENCARGO DE TRATAMIENTO DE DATOS PERSONALES </w:t>
            </w:r>
          </w:p>
          <w:p w:rsidR="00B41DA2" w:rsidRPr="008A6F69" w:rsidRDefault="00B41DA2" w:rsidP="00B41DA2">
            <w:pPr>
              <w:jc w:val="both"/>
              <w:rPr>
                <w:rFonts w:ascii="Arial" w:hAnsi="Arial" w:cs="Arial"/>
              </w:rPr>
            </w:pPr>
          </w:p>
        </w:tc>
      </w:tr>
      <w:tr w:rsidR="003C7E87" w:rsidRPr="008A6F69"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8A6F69" w:rsidRDefault="00B41DA2" w:rsidP="00B41DA2">
            <w:pPr>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B41DA2" w:rsidRPr="008A6F69" w:rsidRDefault="00B41DA2" w:rsidP="007C169F">
            <w:pPr>
              <w:spacing w:line="240" w:lineRule="atLeast"/>
              <w:jc w:val="right"/>
              <w:rPr>
                <w:rFonts w:ascii="Arial" w:hAnsi="Arial" w:cs="Arial"/>
                <w:lang w:eastAsia="en-US"/>
              </w:rPr>
            </w:pPr>
            <w:r w:rsidRPr="008A6F6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A6F69" w:rsidRDefault="00FC5A96" w:rsidP="00B41DA2">
            <w:pPr>
              <w:jc w:val="both"/>
              <w:rPr>
                <w:rFonts w:ascii="Arial" w:hAnsi="Arial" w:cs="Arial"/>
                <w:lang w:eastAsia="en-US"/>
              </w:rPr>
            </w:pPr>
            <w:r w:rsidRPr="008A6F69">
              <w:rPr>
                <w:rFonts w:ascii="Arial" w:hAnsi="Arial"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8A6F69" w:rsidRDefault="00B41DA2" w:rsidP="007C169F">
            <w:pPr>
              <w:spacing w:line="240" w:lineRule="atLeast"/>
              <w:jc w:val="right"/>
              <w:rPr>
                <w:rFonts w:ascii="Arial" w:hAnsi="Arial" w:cs="Arial"/>
                <w:lang w:eastAsia="en-US"/>
              </w:rPr>
            </w:pPr>
            <w:r w:rsidRPr="008A6F69">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A6F69" w:rsidRDefault="00B41DA2" w:rsidP="00B41DA2">
            <w:pPr>
              <w:jc w:val="both"/>
              <w:rPr>
                <w:rFonts w:ascii="Arial" w:hAnsi="Arial" w:cs="Arial"/>
                <w:lang w:eastAsia="en-US"/>
              </w:rPr>
            </w:pPr>
          </w:p>
        </w:tc>
        <w:tc>
          <w:tcPr>
            <w:tcW w:w="6332" w:type="dxa"/>
            <w:tcBorders>
              <w:top w:val="nil"/>
              <w:left w:val="single" w:sz="8" w:space="0" w:color="auto"/>
              <w:bottom w:val="nil"/>
            </w:tcBorders>
            <w:shd w:val="clear" w:color="auto" w:fill="FFFFFF"/>
            <w:vAlign w:val="center"/>
          </w:tcPr>
          <w:p w:rsidR="00B41DA2" w:rsidRPr="008A6F69" w:rsidRDefault="00B41DA2" w:rsidP="00B41DA2">
            <w:pPr>
              <w:jc w:val="both"/>
              <w:rPr>
                <w:rFonts w:ascii="Arial" w:hAnsi="Arial" w:cs="Arial"/>
                <w:lang w:eastAsia="en-US"/>
              </w:rPr>
            </w:pPr>
          </w:p>
        </w:tc>
      </w:tr>
      <w:tr w:rsidR="003C7E87" w:rsidRPr="008A6F69"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8A6F69" w:rsidRDefault="00B41DA2" w:rsidP="009F2CAC">
            <w:pPr>
              <w:jc w:val="both"/>
              <w:rPr>
                <w:rFonts w:ascii="Arial" w:hAnsi="Arial" w:cs="Arial"/>
              </w:rPr>
            </w:pPr>
          </w:p>
          <w:p w:rsidR="009F2CAC" w:rsidRPr="008A6F69" w:rsidRDefault="009F2CAC" w:rsidP="009F2CAC">
            <w:pPr>
              <w:autoSpaceDE w:val="0"/>
              <w:autoSpaceDN w:val="0"/>
              <w:adjustRightInd w:val="0"/>
              <w:jc w:val="both"/>
              <w:rPr>
                <w:rFonts w:ascii="Arial" w:hAnsi="Arial" w:cs="Arial"/>
              </w:rPr>
            </w:pPr>
            <w:r w:rsidRPr="008A6F69">
              <w:rPr>
                <w:rFonts w:ascii="Arial" w:eastAsia="Calibri" w:hAnsi="Arial" w:cs="Arial"/>
                <w:lang w:eastAsia="en-US"/>
              </w:rPr>
              <w:t>Constituye finalidad principal del encargo el t</w:t>
            </w:r>
            <w:r w:rsidRPr="008A6F69">
              <w:rPr>
                <w:rFonts w:ascii="Arial" w:hAnsi="Arial" w:cs="Arial"/>
              </w:rPr>
              <w:t>ratamiento de datos de carácter personal necesarios para prestar el servicio objeto del presente contrato.</w:t>
            </w:r>
          </w:p>
          <w:p w:rsidR="009F2CAC" w:rsidRPr="008A6F69" w:rsidRDefault="009F2CAC" w:rsidP="009F2CAC">
            <w:pPr>
              <w:autoSpaceDE w:val="0"/>
              <w:autoSpaceDN w:val="0"/>
              <w:adjustRightInd w:val="0"/>
              <w:jc w:val="both"/>
              <w:rPr>
                <w:rFonts w:ascii="Arial" w:hAnsi="Arial" w:cs="Arial"/>
              </w:rPr>
            </w:pPr>
          </w:p>
          <w:p w:rsidR="009F2CAC" w:rsidRPr="008A6F69" w:rsidRDefault="009F2CAC" w:rsidP="009F2CAC">
            <w:pPr>
              <w:jc w:val="both"/>
              <w:rPr>
                <w:rFonts w:ascii="Arial" w:hAnsi="Arial" w:cs="Arial"/>
              </w:rPr>
            </w:pPr>
            <w:r w:rsidRPr="008A6F69">
              <w:rPr>
                <w:rFonts w:ascii="Arial" w:hAnsi="Arial" w:cs="Arial"/>
              </w:rPr>
              <w:t>El tratamiento de los datos personales comprenderá:</w:t>
            </w:r>
          </w:p>
          <w:p w:rsidR="009F2CAC" w:rsidRPr="008A6F69" w:rsidRDefault="009F2CAC" w:rsidP="009F2CAC">
            <w:pPr>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Captura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Grabación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Estructuración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Modificación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Puesta en contacto con personas interesadas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Almacenamiento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Extracción de datos (recuperación)</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Consulta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lastRenderedPageBreak/>
                    <w:t>Cesión/difusión de datos</w:t>
                  </w:r>
                </w:p>
              </w:tc>
              <w:tc>
                <w:tcPr>
                  <w:tcW w:w="749" w:type="dxa"/>
                </w:tcPr>
                <w:p w:rsidR="009F2CAC" w:rsidRPr="008A6F69" w:rsidRDefault="009F2CAC" w:rsidP="009F2CAC">
                  <w:pPr>
                    <w:rPr>
                      <w:rFonts w:ascii="Arial" w:hAnsi="Arial" w:cs="Arial"/>
                    </w:rPr>
                  </w:pP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Interconexión (cruce) de datos</w:t>
                  </w:r>
                </w:p>
              </w:tc>
              <w:tc>
                <w:tcPr>
                  <w:tcW w:w="749" w:type="dxa"/>
                </w:tcPr>
                <w:p w:rsidR="009F2CAC" w:rsidRPr="008A6F69" w:rsidRDefault="009F2CAC" w:rsidP="009F2CAC">
                  <w:pPr>
                    <w:rPr>
                      <w:rFonts w:ascii="Arial" w:hAnsi="Arial" w:cs="Arial"/>
                    </w:rPr>
                  </w:pP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Cotejo (comprobación)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Destrucción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Conservación de datos en sistemas de información del encargado de tratamiento</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Copias temporales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r w:rsidR="003C7E87" w:rsidRPr="008A6F69" w:rsidTr="00FD2B3B">
              <w:trPr>
                <w:jc w:val="center"/>
              </w:trPr>
              <w:tc>
                <w:tcPr>
                  <w:tcW w:w="6835" w:type="dxa"/>
                </w:tcPr>
                <w:p w:rsidR="009F2CAC" w:rsidRPr="008A6F69" w:rsidRDefault="009F2CAC" w:rsidP="009F2CAC">
                  <w:pPr>
                    <w:jc w:val="both"/>
                    <w:rPr>
                      <w:rFonts w:ascii="Arial" w:hAnsi="Arial" w:cs="Arial"/>
                    </w:rPr>
                  </w:pPr>
                  <w:r w:rsidRPr="008A6F69">
                    <w:rPr>
                      <w:rFonts w:ascii="Arial" w:hAnsi="Arial" w:cs="Arial"/>
                    </w:rPr>
                    <w:t>Copias de seguridad de los datos, recuperación de datos</w:t>
                  </w:r>
                </w:p>
              </w:tc>
              <w:tc>
                <w:tcPr>
                  <w:tcW w:w="749" w:type="dxa"/>
                </w:tcPr>
                <w:p w:rsidR="009F2CAC" w:rsidRPr="008A6F69" w:rsidRDefault="009F2CAC" w:rsidP="009F2CAC">
                  <w:pPr>
                    <w:rPr>
                      <w:rFonts w:ascii="Arial" w:hAnsi="Arial" w:cs="Arial"/>
                    </w:rPr>
                  </w:pPr>
                  <w:r w:rsidRPr="008A6F69">
                    <w:rPr>
                      <w:rFonts w:ascii="Arial" w:hAnsi="Arial" w:cs="Arial"/>
                    </w:rPr>
                    <w:t>X</w:t>
                  </w:r>
                </w:p>
              </w:tc>
            </w:tr>
          </w:tbl>
          <w:p w:rsidR="009F2CAC" w:rsidRPr="008A6F69" w:rsidRDefault="009F2CAC" w:rsidP="009F2CAC">
            <w:pPr>
              <w:jc w:val="both"/>
              <w:rPr>
                <w:rFonts w:ascii="Arial" w:hAnsi="Arial" w:cs="Arial"/>
              </w:rPr>
            </w:pPr>
          </w:p>
        </w:tc>
      </w:tr>
    </w:tbl>
    <w:p w:rsidR="00B41DA2" w:rsidRPr="008A6F69"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843848" w:rsidRPr="008A6F69"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B41DA2">
            <w:pPr>
              <w:spacing w:before="40" w:after="40" w:line="240" w:lineRule="atLeast"/>
              <w:jc w:val="both"/>
              <w:rPr>
                <w:rFonts w:ascii="Arial" w:hAnsi="Arial" w:cs="Arial"/>
                <w:lang w:eastAsia="en-US"/>
              </w:rPr>
            </w:pPr>
            <w:bookmarkStart w:id="15" w:name="CC_17"/>
            <w:r w:rsidRPr="008A6F69">
              <w:rPr>
                <w:rFonts w:ascii="Arial" w:hAnsi="Arial" w:cs="Arial"/>
                <w:b/>
                <w:lang w:eastAsia="en-US"/>
              </w:rPr>
              <w:t>1</w:t>
            </w:r>
            <w:r w:rsidR="00B41DA2" w:rsidRPr="008A6F69">
              <w:rPr>
                <w:rFonts w:ascii="Arial" w:hAnsi="Arial" w:cs="Arial"/>
                <w:b/>
                <w:lang w:eastAsia="en-US"/>
              </w:rPr>
              <w:t>7</w:t>
            </w:r>
            <w:r w:rsidRPr="008A6F69">
              <w:rPr>
                <w:rFonts w:ascii="Arial" w:hAnsi="Arial" w:cs="Arial"/>
                <w:b/>
                <w:lang w:eastAsia="en-US"/>
              </w:rPr>
              <w:t xml:space="preserve">.- </w:t>
            </w:r>
            <w:bookmarkEnd w:id="15"/>
            <w:r w:rsidRPr="008A6F69">
              <w:rPr>
                <w:rFonts w:ascii="Arial" w:hAnsi="Arial" w:cs="Arial"/>
                <w:b/>
                <w:lang w:eastAsia="en-US"/>
              </w:rPr>
              <w:t>SUBCONTRATACIÓN</w:t>
            </w:r>
          </w:p>
        </w:tc>
      </w:tr>
      <w:tr w:rsidR="00843848" w:rsidRPr="008A6F69"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F2CAC" w:rsidRPr="008A6F69" w:rsidRDefault="009F2CAC" w:rsidP="00233FE9">
            <w:pPr>
              <w:spacing w:line="240" w:lineRule="atLeast"/>
              <w:jc w:val="both"/>
              <w:rPr>
                <w:rFonts w:ascii="Arial" w:hAnsi="Arial" w:cs="Arial"/>
                <w:lang w:eastAsia="en-US"/>
              </w:rPr>
            </w:pPr>
          </w:p>
          <w:p w:rsidR="00B41DA2" w:rsidRPr="008A6F69" w:rsidRDefault="00B41DA2" w:rsidP="00233FE9">
            <w:pPr>
              <w:spacing w:line="240" w:lineRule="atLeast"/>
              <w:jc w:val="both"/>
              <w:rPr>
                <w:rFonts w:ascii="Arial" w:hAnsi="Arial" w:cs="Arial"/>
                <w:lang w:eastAsia="en-US"/>
              </w:rPr>
            </w:pPr>
            <w:r w:rsidRPr="008A6F69">
              <w:rPr>
                <w:rFonts w:ascii="Arial" w:hAnsi="Arial" w:cs="Arial"/>
                <w:lang w:eastAsia="en-US"/>
              </w:rPr>
              <w:t>O</w:t>
            </w:r>
            <w:r w:rsidR="00DA098B" w:rsidRPr="008A6F69">
              <w:rPr>
                <w:rFonts w:ascii="Arial" w:hAnsi="Arial" w:cs="Arial"/>
                <w:lang w:eastAsia="en-US"/>
              </w:rPr>
              <w:t>bligación de indicar en el DEUC</w:t>
            </w:r>
            <w:r w:rsidRPr="008A6F69">
              <w:rPr>
                <w:rFonts w:ascii="Arial" w:hAnsi="Arial" w:cs="Arial"/>
                <w:lang w:eastAsia="en-US"/>
              </w:rPr>
              <w:t>:</w:t>
            </w:r>
          </w:p>
          <w:p w:rsidR="00FD2B3B" w:rsidRPr="008A6F69" w:rsidRDefault="00B41DA2" w:rsidP="000D5A3F">
            <w:pPr>
              <w:numPr>
                <w:ilvl w:val="0"/>
                <w:numId w:val="26"/>
              </w:numPr>
              <w:spacing w:line="240" w:lineRule="atLeast"/>
              <w:jc w:val="both"/>
              <w:rPr>
                <w:rFonts w:ascii="Arial" w:hAnsi="Arial" w:cs="Arial"/>
                <w:lang w:eastAsia="en-US"/>
              </w:rPr>
            </w:pPr>
            <w:r w:rsidRPr="008A6F69">
              <w:rPr>
                <w:rFonts w:ascii="Arial" w:hAnsi="Arial" w:cs="Arial"/>
                <w:lang w:eastAsia="en-US"/>
              </w:rPr>
              <w:t>L</w:t>
            </w:r>
            <w:r w:rsidR="00367F2F" w:rsidRPr="008A6F69">
              <w:rPr>
                <w:rFonts w:ascii="Arial" w:hAnsi="Arial" w:cs="Arial"/>
                <w:lang w:eastAsia="en-US"/>
              </w:rPr>
              <w:t>a parte del contrato prevista subcontratar, indicando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8A6F69" w:rsidRDefault="00367F2F" w:rsidP="00233FE9">
            <w:pPr>
              <w:spacing w:line="240" w:lineRule="atLeast"/>
              <w:ind w:left="181" w:hanging="142"/>
              <w:jc w:val="both"/>
              <w:rPr>
                <w:rFonts w:ascii="Arial" w:hAnsi="Arial" w:cs="Arial"/>
                <w:lang w:eastAsia="en-US"/>
              </w:rPr>
            </w:pPr>
          </w:p>
        </w:tc>
      </w:tr>
      <w:tr w:rsidR="00843848" w:rsidRPr="008A6F69"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8A6F69" w:rsidRDefault="00367F2F" w:rsidP="00233FE9">
            <w:pPr>
              <w:spacing w:line="240" w:lineRule="atLeast"/>
              <w:ind w:left="181" w:hanging="142"/>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0D5A3F" w:rsidP="00032F55">
            <w:pPr>
              <w:spacing w:line="240" w:lineRule="atLeast"/>
              <w:ind w:left="181" w:hanging="142"/>
              <w:jc w:val="center"/>
              <w:rPr>
                <w:rFonts w:ascii="Arial" w:hAnsi="Arial" w:cs="Arial"/>
                <w:lang w:eastAsia="en-US"/>
              </w:rPr>
            </w:pPr>
            <w:r w:rsidRPr="008A6F69">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032F55">
            <w:pPr>
              <w:spacing w:line="240" w:lineRule="atLeast"/>
              <w:ind w:left="181" w:hanging="142"/>
              <w:jc w:val="center"/>
              <w:rPr>
                <w:rFonts w:ascii="Arial" w:hAnsi="Arial" w:cs="Arial"/>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8A6F69" w:rsidRDefault="00367F2F" w:rsidP="00233FE9">
            <w:pPr>
              <w:spacing w:line="240" w:lineRule="atLeast"/>
              <w:ind w:left="181" w:hanging="142"/>
              <w:jc w:val="both"/>
              <w:rPr>
                <w:rFonts w:ascii="Arial" w:hAnsi="Arial" w:cs="Arial"/>
                <w:lang w:eastAsia="en-US"/>
              </w:rPr>
            </w:pPr>
          </w:p>
        </w:tc>
      </w:tr>
      <w:tr w:rsidR="00843848" w:rsidRPr="008A6F69" w:rsidTr="00A84648">
        <w:trPr>
          <w:trHeight w:hRule="exact" w:val="720"/>
        </w:trPr>
        <w:tc>
          <w:tcPr>
            <w:tcW w:w="6235" w:type="dxa"/>
            <w:vMerge/>
            <w:tcBorders>
              <w:left w:val="single" w:sz="4" w:space="0" w:color="auto"/>
            </w:tcBorders>
            <w:shd w:val="clear" w:color="auto" w:fill="FFFFFF"/>
            <w:vAlign w:val="center"/>
          </w:tcPr>
          <w:p w:rsidR="00367F2F" w:rsidRPr="008A6F69" w:rsidRDefault="00367F2F" w:rsidP="00233FE9">
            <w:pPr>
              <w:spacing w:before="40" w:after="40" w:line="240" w:lineRule="atLeast"/>
              <w:ind w:left="181" w:hanging="142"/>
              <w:jc w:val="both"/>
              <w:rPr>
                <w:rFonts w:ascii="Arial" w:hAnsi="Arial" w:cs="Arial"/>
                <w:b/>
                <w:lang w:eastAsia="en-US"/>
              </w:rPr>
            </w:pPr>
          </w:p>
        </w:tc>
        <w:tc>
          <w:tcPr>
            <w:tcW w:w="2273" w:type="dxa"/>
            <w:gridSpan w:val="6"/>
            <w:tcBorders>
              <w:right w:val="single" w:sz="4" w:space="0" w:color="auto"/>
            </w:tcBorders>
            <w:shd w:val="clear" w:color="auto" w:fill="FFFFFF"/>
            <w:vAlign w:val="center"/>
          </w:tcPr>
          <w:p w:rsidR="00367F2F" w:rsidRPr="008A6F69" w:rsidRDefault="00367F2F" w:rsidP="00233FE9">
            <w:pPr>
              <w:spacing w:before="40" w:after="40" w:line="240" w:lineRule="atLeast"/>
              <w:ind w:left="181" w:hanging="142"/>
              <w:jc w:val="both"/>
              <w:rPr>
                <w:rFonts w:ascii="Arial" w:hAnsi="Arial" w:cs="Arial"/>
                <w:b/>
                <w:lang w:eastAsia="en-US"/>
              </w:rPr>
            </w:pPr>
          </w:p>
        </w:tc>
      </w:tr>
      <w:tr w:rsidR="00843848" w:rsidRPr="008A6F69"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8A6F69" w:rsidRDefault="00B41DA2" w:rsidP="00B81BD0">
            <w:pPr>
              <w:numPr>
                <w:ilvl w:val="0"/>
                <w:numId w:val="26"/>
              </w:numPr>
              <w:spacing w:line="240" w:lineRule="atLeast"/>
              <w:jc w:val="both"/>
              <w:rPr>
                <w:rFonts w:ascii="Arial" w:hAnsi="Arial" w:cs="Arial"/>
                <w:lang w:eastAsia="en-US"/>
              </w:rPr>
            </w:pPr>
            <w:r w:rsidRPr="008A6F69">
              <w:rPr>
                <w:rFonts w:ascii="Arial" w:hAnsi="Arial" w:cs="Arial"/>
                <w:bCs/>
              </w:rPr>
              <w:t>La previsión de subcontratar los servidores o los servicios asocia</w:t>
            </w:r>
            <w:r w:rsidR="00032F55" w:rsidRPr="008A6F69">
              <w:rPr>
                <w:rFonts w:ascii="Arial" w:hAnsi="Arial" w:cs="Arial"/>
                <w:bCs/>
              </w:rPr>
              <w:t xml:space="preserve">dos a los mismos, indicando el </w:t>
            </w:r>
            <w:r w:rsidRPr="008A6F69">
              <w:rPr>
                <w:rFonts w:ascii="Arial" w:hAnsi="Arial" w:cs="Arial"/>
                <w:bCs/>
              </w:rPr>
              <w:t>nombre o el perfil empresarial (</w:t>
            </w:r>
            <w:r w:rsidRPr="008A6F69">
              <w:rPr>
                <w:rFonts w:ascii="Arial" w:hAnsi="Arial" w:cs="Arial"/>
                <w:bCs/>
                <w:i/>
              </w:rPr>
              <w:t>en el supuesto de encargo del tratamiento de datos personales</w:t>
            </w:r>
            <w:r w:rsidRPr="008A6F69">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8A6F69" w:rsidRDefault="00B41DA2" w:rsidP="00B41DA2">
            <w:pPr>
              <w:spacing w:line="240" w:lineRule="atLeast"/>
              <w:ind w:left="181" w:hanging="142"/>
              <w:jc w:val="both"/>
              <w:rPr>
                <w:rFonts w:ascii="Arial" w:hAnsi="Arial" w:cs="Arial"/>
                <w:lang w:eastAsia="en-US"/>
              </w:rPr>
            </w:pPr>
          </w:p>
        </w:tc>
      </w:tr>
      <w:tr w:rsidR="00843848" w:rsidRPr="008A6F69"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8A6F69" w:rsidRDefault="00B41DA2" w:rsidP="00B41DA2">
            <w:pPr>
              <w:ind w:left="360"/>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B41DA2" w:rsidRPr="008A6F69" w:rsidRDefault="00B41DA2" w:rsidP="007C169F">
            <w:pPr>
              <w:spacing w:line="240" w:lineRule="atLeast"/>
              <w:jc w:val="right"/>
              <w:rPr>
                <w:rFonts w:ascii="Arial" w:hAnsi="Arial" w:cs="Arial"/>
                <w:lang w:eastAsia="en-US"/>
              </w:rPr>
            </w:pPr>
            <w:r w:rsidRPr="008A6F69">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A6F69" w:rsidRDefault="009F2CAC" w:rsidP="00032F55">
            <w:pPr>
              <w:spacing w:line="240" w:lineRule="atLeast"/>
              <w:ind w:left="181" w:hanging="142"/>
              <w:jc w:val="center"/>
              <w:rPr>
                <w:rFonts w:ascii="Arial" w:hAnsi="Arial" w:cs="Arial"/>
                <w:lang w:eastAsia="en-US"/>
              </w:rPr>
            </w:pPr>
            <w:r w:rsidRPr="008A6F69">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8A6F69" w:rsidRDefault="00E96141" w:rsidP="007C169F">
            <w:pPr>
              <w:spacing w:line="240" w:lineRule="atLeast"/>
              <w:jc w:val="right"/>
              <w:rPr>
                <w:rFonts w:ascii="Arial" w:hAnsi="Arial" w:cs="Arial"/>
                <w:lang w:eastAsia="en-US"/>
              </w:rPr>
            </w:pPr>
            <w:r w:rsidRPr="008A6F69">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A6F69" w:rsidRDefault="00B41DA2" w:rsidP="00032F55">
            <w:pPr>
              <w:spacing w:line="240" w:lineRule="atLeast"/>
              <w:ind w:left="181" w:hanging="142"/>
              <w:jc w:val="center"/>
              <w:rPr>
                <w:rFonts w:ascii="Arial" w:hAnsi="Arial" w:cs="Arial"/>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8A6F69" w:rsidRDefault="00B41DA2" w:rsidP="00B41DA2">
            <w:pPr>
              <w:spacing w:line="240" w:lineRule="atLeast"/>
              <w:ind w:left="181" w:hanging="142"/>
              <w:jc w:val="both"/>
              <w:rPr>
                <w:rFonts w:ascii="Arial" w:hAnsi="Arial" w:cs="Arial"/>
                <w:lang w:eastAsia="en-US"/>
              </w:rPr>
            </w:pPr>
          </w:p>
        </w:tc>
      </w:tr>
      <w:tr w:rsidR="00843848" w:rsidRPr="008A6F69"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8A6F69" w:rsidRDefault="00B41DA2" w:rsidP="00B41DA2">
            <w:pPr>
              <w:ind w:left="360"/>
              <w:jc w:val="both"/>
              <w:rPr>
                <w:rFonts w:ascii="Arial" w:hAnsi="Arial" w:cs="Arial"/>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8A6F69" w:rsidRDefault="00B41DA2" w:rsidP="00B41DA2">
            <w:pPr>
              <w:spacing w:line="240" w:lineRule="atLeast"/>
              <w:ind w:left="181" w:hanging="142"/>
              <w:jc w:val="both"/>
              <w:rPr>
                <w:rFonts w:ascii="Arial" w:hAnsi="Arial" w:cs="Arial"/>
                <w:lang w:eastAsia="en-US"/>
              </w:rPr>
            </w:pPr>
          </w:p>
        </w:tc>
      </w:tr>
      <w:tr w:rsidR="00843848" w:rsidRPr="008A6F69"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r w:rsidRPr="008A6F69">
              <w:rPr>
                <w:rFonts w:ascii="Arial" w:hAnsi="Arial"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032F55">
            <w:pPr>
              <w:spacing w:line="240" w:lineRule="atLeast"/>
              <w:ind w:left="181" w:hanging="142"/>
              <w:jc w:val="center"/>
              <w:rPr>
                <w:rFonts w:ascii="Arial" w:hAnsi="Arial" w:cs="Arial"/>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9F2CAC" w:rsidP="00032F55">
            <w:pPr>
              <w:spacing w:line="240" w:lineRule="atLeast"/>
              <w:ind w:left="181" w:hanging="142"/>
              <w:jc w:val="center"/>
              <w:rPr>
                <w:rFonts w:ascii="Arial" w:hAnsi="Arial" w:cs="Arial"/>
                <w:lang w:eastAsia="en-US"/>
              </w:rPr>
            </w:pPr>
            <w:r w:rsidRPr="008A6F69">
              <w:rPr>
                <w:rFonts w:ascii="Arial" w:hAnsi="Arial" w:cs="Arial"/>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8A6F69" w:rsidRDefault="00367F2F" w:rsidP="00233FE9">
            <w:pPr>
              <w:spacing w:line="240" w:lineRule="atLeast"/>
              <w:ind w:left="181" w:hanging="142"/>
              <w:jc w:val="both"/>
              <w:rPr>
                <w:rFonts w:ascii="Arial" w:hAnsi="Arial" w:cs="Arial"/>
                <w:lang w:eastAsia="en-US"/>
              </w:rPr>
            </w:pPr>
          </w:p>
        </w:tc>
      </w:tr>
      <w:tr w:rsidR="00843848" w:rsidRPr="008A6F69"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8A6F69" w:rsidRDefault="00367F2F" w:rsidP="00233FE9">
            <w:pPr>
              <w:spacing w:before="40" w:after="40" w:line="240" w:lineRule="atLeast"/>
              <w:ind w:left="181" w:hanging="142"/>
              <w:jc w:val="both"/>
              <w:rPr>
                <w:rFonts w:ascii="Arial" w:hAnsi="Arial" w:cs="Arial"/>
                <w:b/>
                <w:lang w:eastAsia="en-US"/>
              </w:rPr>
            </w:pPr>
          </w:p>
        </w:tc>
      </w:tr>
      <w:tr w:rsidR="00843848" w:rsidRPr="008A6F69"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8A6F69" w:rsidRDefault="00367F2F" w:rsidP="00233FE9">
            <w:pPr>
              <w:spacing w:line="240" w:lineRule="atLeast"/>
              <w:ind w:left="142" w:hanging="142"/>
              <w:jc w:val="both"/>
              <w:rPr>
                <w:rFonts w:ascii="Arial" w:hAnsi="Arial" w:cs="Arial"/>
                <w:lang w:eastAsia="en-US"/>
              </w:rPr>
            </w:pPr>
            <w:r w:rsidRPr="008A6F69">
              <w:rPr>
                <w:rFonts w:ascii="Arial" w:hAnsi="Arial"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jc w:val="right"/>
              <w:rPr>
                <w:rFonts w:ascii="Arial" w:hAnsi="Arial" w:cs="Arial"/>
                <w:lang w:eastAsia="en-US"/>
              </w:rPr>
            </w:pPr>
            <w:r w:rsidRPr="008A6F69">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032F55">
            <w:pPr>
              <w:spacing w:line="240" w:lineRule="atLeast"/>
              <w:ind w:left="181" w:hanging="142"/>
              <w:jc w:val="center"/>
              <w:rPr>
                <w:rFonts w:ascii="Arial" w:hAnsi="Arial" w:cs="Arial"/>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8A6F69" w:rsidRDefault="00367F2F" w:rsidP="00233FE9">
            <w:pPr>
              <w:spacing w:line="240" w:lineRule="atLeast"/>
              <w:ind w:left="181" w:hanging="142"/>
              <w:jc w:val="both"/>
              <w:rPr>
                <w:rFonts w:ascii="Arial" w:hAnsi="Arial" w:cs="Arial"/>
                <w:lang w:eastAsia="en-US"/>
              </w:rPr>
            </w:pPr>
            <w:r w:rsidRPr="008A6F69">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922C7D" w:rsidP="00032F55">
            <w:pPr>
              <w:spacing w:line="240" w:lineRule="atLeast"/>
              <w:ind w:left="181" w:hanging="142"/>
              <w:jc w:val="center"/>
              <w:rPr>
                <w:rFonts w:ascii="Arial" w:hAnsi="Arial" w:cs="Arial"/>
                <w:lang w:eastAsia="en-US"/>
              </w:rPr>
            </w:pPr>
            <w:r w:rsidRPr="008A6F69">
              <w:rPr>
                <w:rFonts w:ascii="Arial" w:hAnsi="Arial" w:cs="Arial"/>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8A6F69" w:rsidRDefault="00367F2F" w:rsidP="00233FE9">
            <w:pPr>
              <w:spacing w:line="240" w:lineRule="atLeast"/>
              <w:ind w:left="181" w:hanging="142"/>
              <w:jc w:val="both"/>
              <w:rPr>
                <w:rFonts w:ascii="Arial" w:hAnsi="Arial" w:cs="Arial"/>
                <w:lang w:eastAsia="en-US"/>
              </w:rPr>
            </w:pPr>
          </w:p>
        </w:tc>
      </w:tr>
      <w:tr w:rsidR="00843848" w:rsidRPr="008A6F69"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22C7D" w:rsidRPr="008A6F69" w:rsidRDefault="00922C7D" w:rsidP="009F2CAC">
            <w:pPr>
              <w:spacing w:line="240" w:lineRule="atLeast"/>
              <w:jc w:val="both"/>
              <w:rPr>
                <w:rFonts w:ascii="Arial" w:hAnsi="Arial" w:cs="Arial"/>
                <w:i/>
                <w:lang w:eastAsia="en-US"/>
              </w:rPr>
            </w:pPr>
          </w:p>
        </w:tc>
      </w:tr>
    </w:tbl>
    <w:p w:rsidR="00367F2F" w:rsidRPr="008A6F69"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C7E87" w:rsidRPr="008A6F69"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B41DA2">
            <w:pPr>
              <w:spacing w:before="40" w:after="40" w:line="240" w:lineRule="atLeast"/>
              <w:jc w:val="both"/>
              <w:rPr>
                <w:rFonts w:ascii="Arial" w:hAnsi="Arial" w:cs="Arial"/>
                <w:lang w:eastAsia="en-US"/>
              </w:rPr>
            </w:pPr>
            <w:bookmarkStart w:id="16" w:name="CC_18"/>
            <w:r w:rsidRPr="008A6F69">
              <w:rPr>
                <w:rFonts w:ascii="Arial" w:hAnsi="Arial" w:cs="Arial"/>
                <w:b/>
                <w:lang w:eastAsia="en-US"/>
              </w:rPr>
              <w:t>1</w:t>
            </w:r>
            <w:r w:rsidR="00B41DA2" w:rsidRPr="008A6F69">
              <w:rPr>
                <w:rFonts w:ascii="Arial" w:hAnsi="Arial" w:cs="Arial"/>
                <w:b/>
                <w:lang w:eastAsia="en-US"/>
              </w:rPr>
              <w:t>8</w:t>
            </w:r>
            <w:r w:rsidRPr="008A6F69">
              <w:rPr>
                <w:rFonts w:ascii="Arial" w:hAnsi="Arial" w:cs="Arial"/>
                <w:b/>
                <w:lang w:eastAsia="en-US"/>
              </w:rPr>
              <w:t xml:space="preserve">.- </w:t>
            </w:r>
            <w:bookmarkEnd w:id="16"/>
            <w:r w:rsidRPr="008A6F69">
              <w:rPr>
                <w:rFonts w:ascii="Arial" w:hAnsi="Arial" w:cs="Arial"/>
                <w:b/>
                <w:lang w:eastAsia="en-US"/>
              </w:rPr>
              <w:t>GARANTÍAS</w:t>
            </w: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A6F69" w:rsidRDefault="001647AE" w:rsidP="005D21AF">
            <w:pPr>
              <w:rPr>
                <w:rFonts w:ascii="Arial" w:hAnsi="Arial" w:cs="Arial"/>
              </w:rPr>
            </w:pPr>
            <w:r w:rsidRPr="008A6F69">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8A6F69" w:rsidRDefault="001647AE" w:rsidP="005D21AF">
            <w:pPr>
              <w:spacing w:before="60"/>
              <w:ind w:left="40"/>
              <w:rPr>
                <w:rFonts w:ascii="Arial" w:hAnsi="Arial" w:cs="Arial"/>
              </w:rPr>
            </w:pPr>
            <w:r w:rsidRPr="008A6F69">
              <w:rPr>
                <w:rFonts w:ascii="Arial" w:hAnsi="Arial" w:cs="Arial"/>
              </w:rPr>
              <w:t>Importe: ………….……………………..…..€</w:t>
            </w:r>
          </w:p>
          <w:p w:rsidR="001647AE" w:rsidRPr="008A6F69" w:rsidRDefault="001647AE" w:rsidP="005D21AF">
            <w:pPr>
              <w:ind w:left="40"/>
              <w:rPr>
                <w:rFonts w:ascii="Arial" w:hAnsi="Arial" w:cs="Arial"/>
              </w:rPr>
            </w:pPr>
            <w:r w:rsidRPr="008A6F69">
              <w:rPr>
                <w:rFonts w:ascii="Arial" w:hAnsi="Arial" w:cs="Arial"/>
              </w:rPr>
              <w:t xml:space="preserve">[3 % del presupuesto base de licitación </w:t>
            </w:r>
          </w:p>
          <w:p w:rsidR="001647AE" w:rsidRPr="008A6F69" w:rsidRDefault="001647AE" w:rsidP="005D21AF">
            <w:pPr>
              <w:ind w:left="40"/>
              <w:rPr>
                <w:rFonts w:ascii="Arial" w:hAnsi="Arial" w:cs="Arial"/>
              </w:rPr>
            </w:pPr>
            <w:r w:rsidRPr="008A6F69">
              <w:rPr>
                <w:rFonts w:ascii="Arial" w:hAnsi="Arial" w:cs="Arial"/>
              </w:rPr>
              <w:t>(IVA no incluido)]</w:t>
            </w: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A6F69" w:rsidRDefault="001647AE" w:rsidP="005D21AF">
            <w:pPr>
              <w:jc w:val="right"/>
              <w:rPr>
                <w:rFonts w:ascii="Arial" w:hAnsi="Arial" w:cs="Arial"/>
              </w:rPr>
            </w:pPr>
            <w:r w:rsidRPr="008A6F69">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A6F69" w:rsidRDefault="001647AE" w:rsidP="005D21AF">
            <w:pPr>
              <w:ind w:left="181" w:hanging="142"/>
              <w:rPr>
                <w:rFonts w:ascii="Arial" w:hAnsi="Arial" w:cs="Arial"/>
              </w:rPr>
            </w:pPr>
          </w:p>
        </w:tc>
      </w:tr>
      <w:tr w:rsidR="003C7E87" w:rsidRPr="008A6F69"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A6F69" w:rsidRDefault="001647AE" w:rsidP="005D21AF">
            <w:pPr>
              <w:jc w:val="right"/>
              <w:rPr>
                <w:rFonts w:ascii="Arial" w:hAnsi="Arial" w:cs="Arial"/>
              </w:rPr>
            </w:pPr>
            <w:r w:rsidRPr="008A6F69">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363571" w:rsidP="005D21AF">
            <w:pPr>
              <w:spacing w:before="40" w:after="40"/>
              <w:ind w:left="181" w:hanging="142"/>
              <w:rPr>
                <w:rFonts w:ascii="Arial" w:hAnsi="Arial" w:cs="Arial"/>
              </w:rPr>
            </w:pPr>
            <w:r w:rsidRPr="008A6F69">
              <w:rPr>
                <w:rFonts w:ascii="Arial" w:hAnsi="Arial" w:cs="Arial"/>
              </w:rPr>
              <w:t>X</w:t>
            </w:r>
          </w:p>
        </w:tc>
        <w:tc>
          <w:tcPr>
            <w:tcW w:w="778" w:type="dxa"/>
            <w:gridSpan w:val="2"/>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A6F69" w:rsidRDefault="001647AE" w:rsidP="005D21AF">
            <w:pPr>
              <w:rPr>
                <w:rFonts w:ascii="Arial" w:hAnsi="Arial" w:cs="Arial"/>
              </w:rPr>
            </w:pPr>
            <w:r w:rsidRPr="008A6F69">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A6F69" w:rsidRDefault="001647AE" w:rsidP="005D21AF">
            <w:pPr>
              <w:ind w:left="39"/>
              <w:rPr>
                <w:rFonts w:ascii="Arial" w:hAnsi="Arial" w:cs="Arial"/>
              </w:rPr>
            </w:pPr>
            <w:r w:rsidRPr="008A6F69">
              <w:rPr>
                <w:rFonts w:ascii="Arial" w:hAnsi="Arial" w:cs="Arial"/>
              </w:rPr>
              <w:t>(A tanto alzado)</w:t>
            </w:r>
          </w:p>
          <w:p w:rsidR="001647AE" w:rsidRPr="008A6F69" w:rsidRDefault="001647AE" w:rsidP="005D21AF">
            <w:pPr>
              <w:ind w:left="39"/>
              <w:rPr>
                <w:rFonts w:ascii="Arial" w:hAnsi="Arial" w:cs="Arial"/>
              </w:rPr>
            </w:pPr>
            <w:r w:rsidRPr="008A6F69">
              <w:rPr>
                <w:rFonts w:ascii="Arial" w:hAnsi="Arial" w:cs="Arial"/>
              </w:rPr>
              <w:t xml:space="preserve">Importe: 5 % del importe de adjudicación </w:t>
            </w:r>
          </w:p>
          <w:p w:rsidR="001647AE" w:rsidRPr="008A6F69" w:rsidRDefault="001647AE" w:rsidP="005D21AF">
            <w:pPr>
              <w:ind w:left="39"/>
              <w:rPr>
                <w:rFonts w:ascii="Arial" w:hAnsi="Arial" w:cs="Arial"/>
              </w:rPr>
            </w:pPr>
            <w:r w:rsidRPr="008A6F69">
              <w:rPr>
                <w:rFonts w:ascii="Arial" w:hAnsi="Arial" w:cs="Arial"/>
              </w:rPr>
              <w:t>(IVA no incluido)</w:t>
            </w: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A6F69"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922C7D" w:rsidP="005D21AF">
            <w:pPr>
              <w:ind w:left="181" w:hanging="142"/>
              <w:rPr>
                <w:rFonts w:ascii="Arial" w:hAnsi="Arial" w:cs="Arial"/>
              </w:rPr>
            </w:pPr>
            <w:r w:rsidRPr="008A6F69">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1647AE" w:rsidP="005D21AF">
            <w:pPr>
              <w:ind w:left="39"/>
              <w:rPr>
                <w:rFonts w:ascii="Arial" w:hAnsi="Arial" w:cs="Arial"/>
              </w:rPr>
            </w:pP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A6F69" w:rsidRDefault="001647AE" w:rsidP="005D21AF">
            <w:pPr>
              <w:ind w:left="40"/>
              <w:rPr>
                <w:rFonts w:ascii="Arial" w:hAnsi="Arial" w:cs="Arial"/>
              </w:rPr>
            </w:pP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A6F69" w:rsidRDefault="001647AE" w:rsidP="005D21AF">
            <w:pPr>
              <w:jc w:val="right"/>
              <w:rPr>
                <w:rFonts w:ascii="Arial" w:hAnsi="Arial" w:cs="Arial"/>
              </w:rPr>
            </w:pPr>
            <w:r w:rsidRPr="008A6F69">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922C7D" w:rsidP="005D21AF">
            <w:pPr>
              <w:ind w:left="39"/>
              <w:rPr>
                <w:rFonts w:ascii="Arial" w:hAnsi="Arial" w:cs="Arial"/>
              </w:rPr>
            </w:pPr>
            <w:r w:rsidRPr="008A6F69">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A6F69" w:rsidRDefault="001647AE" w:rsidP="005D21AF">
            <w:pPr>
              <w:ind w:left="40"/>
              <w:rPr>
                <w:rFonts w:ascii="Arial" w:hAnsi="Arial" w:cs="Arial"/>
              </w:rPr>
            </w:pP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A6F69"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A6F69"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A6F69" w:rsidRDefault="001647AE" w:rsidP="005D21AF">
            <w:pPr>
              <w:ind w:left="40"/>
              <w:rPr>
                <w:rFonts w:ascii="Arial" w:hAnsi="Arial" w:cs="Arial"/>
              </w:rPr>
            </w:pPr>
            <w:r w:rsidRPr="008A6F69">
              <w:rPr>
                <w:rFonts w:ascii="Arial" w:hAnsi="Arial" w:cs="Arial"/>
              </w:rPr>
              <w:t>(Precios unitarios)</w:t>
            </w:r>
          </w:p>
          <w:p w:rsidR="001647AE" w:rsidRPr="008A6F69" w:rsidRDefault="001647AE" w:rsidP="005D21AF">
            <w:pPr>
              <w:ind w:left="40"/>
              <w:rPr>
                <w:rFonts w:ascii="Arial" w:hAnsi="Arial" w:cs="Arial"/>
              </w:rPr>
            </w:pPr>
            <w:r w:rsidRPr="008A6F69">
              <w:rPr>
                <w:rFonts w:ascii="Arial" w:hAnsi="Arial" w:cs="Arial"/>
              </w:rPr>
              <w:t>Importe: ………….……………………..…..€</w:t>
            </w:r>
          </w:p>
          <w:p w:rsidR="001647AE" w:rsidRPr="008A6F69" w:rsidRDefault="001647AE" w:rsidP="005D21AF">
            <w:pPr>
              <w:ind w:left="40"/>
              <w:rPr>
                <w:rFonts w:ascii="Arial" w:hAnsi="Arial" w:cs="Arial"/>
              </w:rPr>
            </w:pPr>
            <w:r w:rsidRPr="008A6F69">
              <w:rPr>
                <w:rFonts w:ascii="Arial" w:hAnsi="Arial" w:cs="Arial"/>
              </w:rPr>
              <w:sym w:font="Symbol" w:char="F05B"/>
            </w:r>
            <w:r w:rsidRPr="008A6F69">
              <w:rPr>
                <w:rFonts w:ascii="Arial" w:hAnsi="Arial" w:cs="Arial"/>
              </w:rPr>
              <w:t xml:space="preserve">5 % del presupuesto base de licitación </w:t>
            </w:r>
          </w:p>
          <w:p w:rsidR="001647AE" w:rsidRPr="008A6F69" w:rsidRDefault="001647AE" w:rsidP="005D21AF">
            <w:pPr>
              <w:ind w:left="40"/>
              <w:rPr>
                <w:rFonts w:ascii="Arial" w:hAnsi="Arial" w:cs="Arial"/>
              </w:rPr>
            </w:pPr>
            <w:r w:rsidRPr="008A6F69">
              <w:rPr>
                <w:rFonts w:ascii="Arial" w:hAnsi="Arial" w:cs="Arial"/>
              </w:rPr>
              <w:t>(IVA no incluido)</w:t>
            </w:r>
            <w:r w:rsidRPr="008A6F69">
              <w:rPr>
                <w:rFonts w:ascii="Arial" w:hAnsi="Arial" w:cs="Arial"/>
              </w:rPr>
              <w:sym w:font="Symbol" w:char="F05D"/>
            </w:r>
            <w:r w:rsidRPr="008A6F69">
              <w:rPr>
                <w:rFonts w:ascii="Arial" w:hAnsi="Arial" w:cs="Arial"/>
              </w:rPr>
              <w:t xml:space="preserve"> </w:t>
            </w:r>
          </w:p>
        </w:tc>
      </w:tr>
      <w:tr w:rsidR="003C7E87" w:rsidRPr="008A6F69"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A6F69" w:rsidRDefault="001647AE" w:rsidP="005D21AF">
            <w:pPr>
              <w:jc w:val="right"/>
              <w:rPr>
                <w:rFonts w:ascii="Arial" w:hAnsi="Arial" w:cs="Arial"/>
              </w:rPr>
            </w:pPr>
            <w:r w:rsidRPr="008A6F69">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A6F69" w:rsidRDefault="001647AE" w:rsidP="005D21AF">
            <w:pPr>
              <w:rPr>
                <w:rFonts w:ascii="Arial" w:hAnsi="Arial" w:cs="Arial"/>
              </w:rPr>
            </w:pPr>
            <w:r w:rsidRPr="008A6F69">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A6F69" w:rsidRDefault="001647AE" w:rsidP="005D21AF">
            <w:pPr>
              <w:spacing w:before="60"/>
              <w:ind w:left="40"/>
              <w:rPr>
                <w:rFonts w:ascii="Arial" w:hAnsi="Arial" w:cs="Arial"/>
              </w:rPr>
            </w:pPr>
          </w:p>
        </w:tc>
      </w:tr>
      <w:tr w:rsidR="003C7E87" w:rsidRPr="008A6F69"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A6F69" w:rsidRDefault="001647AE" w:rsidP="005D21AF">
            <w:pPr>
              <w:jc w:val="right"/>
              <w:rPr>
                <w:rFonts w:ascii="Arial" w:hAnsi="Arial" w:cs="Arial"/>
              </w:rPr>
            </w:pPr>
            <w:r w:rsidRPr="008A6F69">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A6F69"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A6F69" w:rsidRDefault="001647AE" w:rsidP="005D21AF">
            <w:pPr>
              <w:ind w:left="182" w:hanging="142"/>
              <w:rPr>
                <w:rFonts w:ascii="Arial" w:hAnsi="Arial" w:cs="Arial"/>
              </w:rPr>
            </w:pPr>
            <w:r w:rsidRPr="008A6F69">
              <w:rPr>
                <w:rFonts w:ascii="Arial" w:hAnsi="Arial" w:cs="Arial"/>
              </w:rPr>
              <w:t>Importe: ………….……………………..…..€</w:t>
            </w:r>
          </w:p>
        </w:tc>
      </w:tr>
      <w:tr w:rsidR="003C7E87" w:rsidRPr="008A6F69"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A6F69" w:rsidRDefault="001647AE" w:rsidP="005D21AF">
            <w:pPr>
              <w:jc w:val="right"/>
              <w:rPr>
                <w:rFonts w:ascii="Arial" w:hAnsi="Arial" w:cs="Arial"/>
              </w:rPr>
            </w:pPr>
            <w:r w:rsidRPr="008A6F69">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A6F69" w:rsidRDefault="00922C7D" w:rsidP="005D21AF">
            <w:pPr>
              <w:spacing w:before="40" w:after="40"/>
              <w:ind w:left="181" w:hanging="142"/>
              <w:rPr>
                <w:rFonts w:ascii="Arial" w:hAnsi="Arial" w:cs="Arial"/>
              </w:rPr>
            </w:pPr>
            <w:r w:rsidRPr="008A6F69">
              <w:rPr>
                <w:rFonts w:ascii="Arial" w:hAnsi="Arial" w:cs="Arial"/>
              </w:rPr>
              <w:t>X</w:t>
            </w:r>
          </w:p>
        </w:tc>
        <w:tc>
          <w:tcPr>
            <w:tcW w:w="778" w:type="dxa"/>
            <w:gridSpan w:val="2"/>
            <w:tcBorders>
              <w:lef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3C7E87" w:rsidRPr="008A6F69"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A6F69"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A6F69" w:rsidRDefault="001647AE" w:rsidP="005D21AF">
            <w:pPr>
              <w:spacing w:before="40" w:after="40"/>
              <w:ind w:left="181" w:hanging="142"/>
              <w:rPr>
                <w:rFonts w:ascii="Arial" w:hAnsi="Arial" w:cs="Arial"/>
                <w:b/>
              </w:rPr>
            </w:pPr>
          </w:p>
        </w:tc>
      </w:tr>
      <w:tr w:rsidR="00843848" w:rsidRPr="008A6F69"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A6F69" w:rsidRDefault="001647AE" w:rsidP="005D21AF">
            <w:pPr>
              <w:ind w:left="142" w:hanging="142"/>
              <w:rPr>
                <w:rFonts w:ascii="Arial" w:hAnsi="Arial" w:cs="Arial"/>
                <w:i/>
              </w:rPr>
            </w:pPr>
            <w:r w:rsidRPr="008A6F69">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A6F69" w:rsidRDefault="00FD2B3B" w:rsidP="005D21AF">
            <w:pPr>
              <w:rPr>
                <w:rFonts w:ascii="Arial" w:hAnsi="Arial" w:cs="Arial"/>
              </w:rPr>
            </w:pPr>
            <w:r w:rsidRPr="008A6F69">
              <w:rPr>
                <w:rFonts w:ascii="Arial" w:hAnsi="Arial" w:cs="Arial"/>
              </w:rPr>
              <w:t>1 año</w:t>
            </w:r>
            <w:r w:rsidR="000D5A3F" w:rsidRPr="008A6F69">
              <w:rPr>
                <w:rFonts w:ascii="Arial" w:hAnsi="Arial" w:cs="Arial"/>
              </w:rPr>
              <w:t xml:space="preserve"> desde la recepción conforme del contrato</w:t>
            </w:r>
          </w:p>
        </w:tc>
      </w:tr>
    </w:tbl>
    <w:p w:rsidR="00367F2F" w:rsidRPr="008A6F69" w:rsidRDefault="00367F2F" w:rsidP="00233FE9">
      <w:pPr>
        <w:spacing w:line="240" w:lineRule="atLeast"/>
        <w:jc w:val="both"/>
        <w:rPr>
          <w:rFonts w:ascii="Arial" w:hAnsi="Arial" w:cs="Arial"/>
          <w:b/>
        </w:rPr>
      </w:pPr>
    </w:p>
    <w:tbl>
      <w:tblPr>
        <w:tblW w:w="8506"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C7E87" w:rsidRPr="008A6F69" w:rsidTr="00285270">
        <w:trPr>
          <w:trHeight w:hRule="exact" w:val="340"/>
        </w:trPr>
        <w:tc>
          <w:tcPr>
            <w:tcW w:w="8506" w:type="dxa"/>
            <w:gridSpan w:val="6"/>
            <w:shd w:val="clear" w:color="auto" w:fill="FFFFFF"/>
            <w:vAlign w:val="center"/>
          </w:tcPr>
          <w:p w:rsidR="00367F2F" w:rsidRPr="008A6F69" w:rsidRDefault="00367F2F" w:rsidP="00B41DA2">
            <w:pPr>
              <w:spacing w:line="240" w:lineRule="atLeast"/>
              <w:jc w:val="both"/>
              <w:rPr>
                <w:rFonts w:ascii="Arial" w:hAnsi="Arial" w:cs="Arial"/>
                <w:lang w:eastAsia="en-US"/>
              </w:rPr>
            </w:pPr>
            <w:bookmarkStart w:id="17" w:name="CC_19"/>
            <w:r w:rsidRPr="008A6F69">
              <w:rPr>
                <w:rFonts w:ascii="Arial" w:hAnsi="Arial" w:cs="Arial"/>
                <w:b/>
                <w:lang w:eastAsia="en-US"/>
              </w:rPr>
              <w:t>1</w:t>
            </w:r>
            <w:r w:rsidR="00B41DA2" w:rsidRPr="008A6F69">
              <w:rPr>
                <w:rFonts w:ascii="Arial" w:hAnsi="Arial" w:cs="Arial"/>
                <w:b/>
                <w:lang w:eastAsia="en-US"/>
              </w:rPr>
              <w:t>9</w:t>
            </w:r>
            <w:r w:rsidRPr="008A6F69">
              <w:rPr>
                <w:rFonts w:ascii="Arial" w:hAnsi="Arial" w:cs="Arial"/>
                <w:b/>
                <w:lang w:eastAsia="en-US"/>
              </w:rPr>
              <w:t xml:space="preserve">.- </w:t>
            </w:r>
            <w:bookmarkEnd w:id="17"/>
            <w:r w:rsidRPr="008A6F69">
              <w:rPr>
                <w:rFonts w:ascii="Arial" w:hAnsi="Arial" w:cs="Arial"/>
                <w:b/>
                <w:lang w:eastAsia="en-US"/>
              </w:rPr>
              <w:t>CRITERIOS DE ADJUDICACIÓN</w:t>
            </w:r>
            <w:r w:rsidRPr="008A6F69">
              <w:rPr>
                <w:rFonts w:ascii="Arial" w:hAnsi="Arial" w:cs="Arial"/>
                <w:lang w:eastAsia="en-US"/>
              </w:rPr>
              <w:t xml:space="preserve"> </w:t>
            </w:r>
          </w:p>
        </w:tc>
      </w:tr>
      <w:tr w:rsidR="003C7E87" w:rsidRPr="008A6F69" w:rsidTr="00285270">
        <w:tblPrEx>
          <w:tblLook w:val="00A0" w:firstRow="1" w:lastRow="0" w:firstColumn="1" w:lastColumn="0" w:noHBand="0" w:noVBand="0"/>
        </w:tblPrEx>
        <w:trPr>
          <w:trHeight w:val="615"/>
        </w:trPr>
        <w:tc>
          <w:tcPr>
            <w:tcW w:w="8506" w:type="dxa"/>
            <w:gridSpan w:val="6"/>
            <w:shd w:val="clear" w:color="auto" w:fill="FFFFFF"/>
            <w:vAlign w:val="center"/>
          </w:tcPr>
          <w:p w:rsidR="00367F2F" w:rsidRPr="008A6F69" w:rsidRDefault="00367F2F" w:rsidP="00233FE9">
            <w:pPr>
              <w:spacing w:line="240" w:lineRule="atLeast"/>
              <w:jc w:val="both"/>
              <w:rPr>
                <w:rFonts w:ascii="Arial" w:hAnsi="Arial" w:cs="Arial"/>
                <w:b/>
                <w:lang w:eastAsia="en-US"/>
              </w:rPr>
            </w:pPr>
            <w:r w:rsidRPr="008A6F69">
              <w:rPr>
                <w:rFonts w:ascii="Arial" w:hAnsi="Arial" w:cs="Arial"/>
                <w:b/>
              </w:rPr>
              <w:lastRenderedPageBreak/>
              <w:t>1) CRITERIOS A VALORAR MEDIANTE JUICIO DE VALOR</w:t>
            </w:r>
          </w:p>
        </w:tc>
      </w:tr>
      <w:tr w:rsidR="003C7E87" w:rsidRPr="008A6F69" w:rsidTr="00285270">
        <w:trPr>
          <w:trHeight w:hRule="exact" w:val="284"/>
        </w:trPr>
        <w:tc>
          <w:tcPr>
            <w:tcW w:w="2410" w:type="dxa"/>
            <w:shd w:val="clear" w:color="auto" w:fill="FFFFFF"/>
            <w:vAlign w:val="center"/>
          </w:tcPr>
          <w:p w:rsidR="00367F2F" w:rsidRPr="008A6F69" w:rsidRDefault="00367F2F" w:rsidP="00233FE9">
            <w:pPr>
              <w:spacing w:line="240" w:lineRule="atLeast"/>
              <w:jc w:val="both"/>
              <w:rPr>
                <w:rFonts w:ascii="Arial" w:hAnsi="Arial" w:cs="Arial"/>
                <w:lang w:eastAsia="en-US"/>
              </w:rPr>
            </w:pPr>
            <w:r w:rsidRPr="008A6F69">
              <w:rPr>
                <w:rFonts w:ascii="Arial" w:hAnsi="Arial" w:cs="Arial"/>
                <w:lang w:eastAsia="en-US"/>
              </w:rPr>
              <w:tab/>
            </w:r>
          </w:p>
        </w:tc>
        <w:tc>
          <w:tcPr>
            <w:tcW w:w="567" w:type="dxa"/>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SÍ</w:t>
            </w:r>
          </w:p>
        </w:tc>
        <w:tc>
          <w:tcPr>
            <w:tcW w:w="284" w:type="dxa"/>
            <w:shd w:val="clear" w:color="auto" w:fill="FFFFFF"/>
            <w:vAlign w:val="center"/>
          </w:tcPr>
          <w:p w:rsidR="00367F2F" w:rsidRPr="008A6F69" w:rsidRDefault="00922C7D" w:rsidP="00233FE9">
            <w:pPr>
              <w:spacing w:line="240" w:lineRule="atLeast"/>
              <w:jc w:val="center"/>
              <w:rPr>
                <w:rFonts w:ascii="Arial" w:hAnsi="Arial" w:cs="Arial"/>
                <w:lang w:eastAsia="en-US"/>
              </w:rPr>
            </w:pPr>
            <w:r w:rsidRPr="008A6F69">
              <w:rPr>
                <w:rFonts w:ascii="Arial" w:hAnsi="Arial" w:cs="Arial"/>
                <w:lang w:eastAsia="en-US"/>
              </w:rPr>
              <w:t>X</w:t>
            </w:r>
          </w:p>
        </w:tc>
        <w:tc>
          <w:tcPr>
            <w:tcW w:w="709" w:type="dxa"/>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NO</w:t>
            </w:r>
          </w:p>
        </w:tc>
        <w:tc>
          <w:tcPr>
            <w:tcW w:w="283" w:type="dxa"/>
            <w:shd w:val="clear" w:color="auto" w:fill="FFFFFF"/>
            <w:vAlign w:val="center"/>
          </w:tcPr>
          <w:p w:rsidR="00367F2F" w:rsidRPr="008A6F69" w:rsidRDefault="00367F2F" w:rsidP="00233FE9">
            <w:pPr>
              <w:spacing w:line="240" w:lineRule="atLeast"/>
              <w:jc w:val="center"/>
              <w:rPr>
                <w:rFonts w:ascii="Arial" w:hAnsi="Arial" w:cs="Arial"/>
                <w:lang w:eastAsia="en-US"/>
              </w:rPr>
            </w:pPr>
          </w:p>
        </w:tc>
        <w:tc>
          <w:tcPr>
            <w:tcW w:w="4253" w:type="dxa"/>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3C7E87" w:rsidRPr="008A6F69" w:rsidTr="00015B36">
        <w:tblPrEx>
          <w:tblCellMar>
            <w:left w:w="108" w:type="dxa"/>
          </w:tblCellMar>
          <w:tblLook w:val="01E0" w:firstRow="1" w:lastRow="1" w:firstColumn="1" w:lastColumn="1" w:noHBand="0" w:noVBand="0"/>
        </w:tblPrEx>
        <w:trPr>
          <w:trHeight w:val="699"/>
        </w:trPr>
        <w:tc>
          <w:tcPr>
            <w:tcW w:w="8506" w:type="dxa"/>
            <w:gridSpan w:val="6"/>
          </w:tcPr>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72"/>
              <w:gridCol w:w="1666"/>
            </w:tblGrid>
            <w:tr w:rsidR="003C7E87" w:rsidRPr="008A6F69" w:rsidTr="001C2240">
              <w:trPr>
                <w:cantSplit/>
                <w:trHeight w:val="480"/>
              </w:trPr>
              <w:tc>
                <w:tcPr>
                  <w:tcW w:w="6272" w:type="dxa"/>
                  <w:tcBorders>
                    <w:top w:val="single" w:sz="4" w:space="0" w:color="auto"/>
                    <w:left w:val="single" w:sz="4" w:space="0" w:color="auto"/>
                    <w:bottom w:val="single" w:sz="4" w:space="0" w:color="auto"/>
                    <w:right w:val="single" w:sz="4" w:space="0" w:color="auto"/>
                  </w:tcBorders>
                </w:tcPr>
                <w:p w:rsidR="00367F2F" w:rsidRPr="008A6F69" w:rsidRDefault="00367F2F" w:rsidP="00285270">
                  <w:pPr>
                    <w:spacing w:before="120" w:line="240" w:lineRule="atLeast"/>
                    <w:jc w:val="center"/>
                    <w:rPr>
                      <w:rFonts w:ascii="Arial" w:hAnsi="Arial" w:cs="Arial"/>
                      <w:b/>
                      <w:lang w:eastAsia="en-US"/>
                    </w:rPr>
                  </w:pPr>
                  <w:r w:rsidRPr="008A6F69">
                    <w:rPr>
                      <w:rFonts w:ascii="Arial" w:hAnsi="Arial" w:cs="Arial"/>
                      <w:b/>
                      <w:lang w:eastAsia="en-US"/>
                    </w:rPr>
                    <w:t>Criterios</w:t>
                  </w:r>
                </w:p>
              </w:tc>
              <w:tc>
                <w:tcPr>
                  <w:tcW w:w="1666" w:type="dxa"/>
                  <w:tcBorders>
                    <w:top w:val="single" w:sz="4" w:space="0" w:color="auto"/>
                    <w:left w:val="single" w:sz="4" w:space="0" w:color="auto"/>
                    <w:bottom w:val="single" w:sz="6" w:space="0" w:color="auto"/>
                    <w:right w:val="single" w:sz="4" w:space="0" w:color="auto"/>
                  </w:tcBorders>
                </w:tcPr>
                <w:p w:rsidR="00367F2F" w:rsidRPr="008A6F69" w:rsidRDefault="00367F2F" w:rsidP="00233FE9">
                  <w:pPr>
                    <w:spacing w:before="120" w:line="240" w:lineRule="atLeast"/>
                    <w:jc w:val="center"/>
                    <w:rPr>
                      <w:rFonts w:ascii="Arial" w:hAnsi="Arial" w:cs="Arial"/>
                      <w:b/>
                      <w:lang w:eastAsia="en-US"/>
                    </w:rPr>
                  </w:pPr>
                  <w:r w:rsidRPr="008A6F69">
                    <w:rPr>
                      <w:rFonts w:ascii="Arial" w:hAnsi="Arial" w:cs="Arial"/>
                      <w:b/>
                      <w:lang w:eastAsia="en-US"/>
                    </w:rPr>
                    <w:t>Ponderación</w:t>
                  </w:r>
                </w:p>
              </w:tc>
            </w:tr>
            <w:tr w:rsidR="003C7E87" w:rsidRPr="008A6F69" w:rsidTr="001C2240">
              <w:trPr>
                <w:cantSplit/>
                <w:trHeight w:val="480"/>
              </w:trPr>
              <w:tc>
                <w:tcPr>
                  <w:tcW w:w="6272" w:type="dxa"/>
                  <w:tcBorders>
                    <w:top w:val="single" w:sz="4" w:space="0" w:color="auto"/>
                    <w:left w:val="single" w:sz="4" w:space="0" w:color="auto"/>
                    <w:bottom w:val="single" w:sz="4" w:space="0" w:color="auto"/>
                    <w:right w:val="single" w:sz="4" w:space="0" w:color="auto"/>
                  </w:tcBorders>
                </w:tcPr>
                <w:p w:rsidR="00D74A28" w:rsidRPr="008A6F69" w:rsidRDefault="00D74A28" w:rsidP="00D74A28">
                  <w:pPr>
                    <w:tabs>
                      <w:tab w:val="num" w:pos="492"/>
                    </w:tabs>
                    <w:spacing w:line="240" w:lineRule="atLeast"/>
                    <w:ind w:left="613" w:hanging="500"/>
                    <w:jc w:val="both"/>
                    <w:rPr>
                      <w:rFonts w:ascii="Arial" w:hAnsi="Arial" w:cs="Arial"/>
                      <w:b/>
                      <w:bCs/>
                      <w:lang w:eastAsia="en-US"/>
                    </w:rPr>
                  </w:pPr>
                </w:p>
                <w:p w:rsidR="00D74A28" w:rsidRPr="008A6F69" w:rsidRDefault="00D74A28" w:rsidP="00D74A28">
                  <w:pPr>
                    <w:tabs>
                      <w:tab w:val="num" w:pos="492"/>
                    </w:tabs>
                    <w:spacing w:line="240" w:lineRule="atLeast"/>
                    <w:ind w:left="613" w:hanging="500"/>
                    <w:jc w:val="both"/>
                    <w:rPr>
                      <w:rFonts w:ascii="Arial" w:hAnsi="Arial" w:cs="Arial"/>
                      <w:b/>
                      <w:bCs/>
                    </w:rPr>
                  </w:pPr>
                  <w:r w:rsidRPr="008A6F69">
                    <w:rPr>
                      <w:rFonts w:ascii="Arial" w:hAnsi="Arial" w:cs="Arial"/>
                      <w:b/>
                      <w:bCs/>
                      <w:lang w:eastAsia="en-US"/>
                    </w:rPr>
                    <w:t xml:space="preserve">1.- </w:t>
                  </w:r>
                  <w:r w:rsidR="006626C9" w:rsidRPr="008A6F69">
                    <w:rPr>
                      <w:rFonts w:ascii="Arial" w:hAnsi="Arial" w:cs="Arial"/>
                      <w:b/>
                      <w:bCs/>
                      <w:u w:val="single"/>
                    </w:rPr>
                    <w:t>Oferta técnica</w:t>
                  </w:r>
                  <w:r w:rsidRPr="008A6F69">
                    <w:rPr>
                      <w:rFonts w:ascii="Arial" w:hAnsi="Arial" w:cs="Arial"/>
                      <w:b/>
                      <w:bCs/>
                      <w:u w:val="single"/>
                    </w:rPr>
                    <w:t>.</w:t>
                  </w:r>
                </w:p>
                <w:p w:rsidR="00D74A28" w:rsidRPr="008A6F69" w:rsidRDefault="00D74A28" w:rsidP="00D74A28">
                  <w:pPr>
                    <w:tabs>
                      <w:tab w:val="num" w:pos="492"/>
                    </w:tabs>
                    <w:spacing w:line="240" w:lineRule="atLeast"/>
                    <w:ind w:left="613" w:hanging="500"/>
                    <w:jc w:val="both"/>
                    <w:rPr>
                      <w:rFonts w:ascii="Arial" w:hAnsi="Arial" w:cs="Arial"/>
                      <w:b/>
                      <w:bCs/>
                    </w:rPr>
                  </w:pPr>
                </w:p>
                <w:p w:rsidR="00D74A28" w:rsidRPr="008A6F69" w:rsidRDefault="00220750" w:rsidP="00220750">
                  <w:pPr>
                    <w:tabs>
                      <w:tab w:val="num" w:pos="492"/>
                    </w:tabs>
                    <w:spacing w:line="240" w:lineRule="atLeast"/>
                    <w:ind w:left="113"/>
                    <w:rPr>
                      <w:rFonts w:ascii="Arial" w:hAnsi="Arial" w:cs="Arial"/>
                      <w:lang w:eastAsia="en-US"/>
                    </w:rPr>
                  </w:pPr>
                  <w:r w:rsidRPr="008A6F69">
                    <w:rPr>
                      <w:rFonts w:ascii="Arial" w:hAnsi="Arial" w:cs="Arial"/>
                      <w:lang w:eastAsia="en-US"/>
                    </w:rPr>
                    <w:t>La valoración de las ofertas técnicas se realizará atendiendo a los siguientes criterios:</w:t>
                  </w:r>
                </w:p>
              </w:tc>
              <w:tc>
                <w:tcPr>
                  <w:tcW w:w="1666" w:type="dxa"/>
                  <w:tcBorders>
                    <w:top w:val="single" w:sz="4" w:space="0" w:color="auto"/>
                    <w:left w:val="single" w:sz="4" w:space="0" w:color="auto"/>
                    <w:bottom w:val="single" w:sz="6" w:space="0" w:color="auto"/>
                    <w:right w:val="single" w:sz="4" w:space="0" w:color="auto"/>
                  </w:tcBorders>
                </w:tcPr>
                <w:p w:rsidR="00D74A28" w:rsidRPr="008A6F69" w:rsidRDefault="00D74A28" w:rsidP="00D74A28">
                  <w:pPr>
                    <w:spacing w:line="240" w:lineRule="atLeast"/>
                    <w:jc w:val="center"/>
                    <w:rPr>
                      <w:rFonts w:ascii="Arial" w:hAnsi="Arial" w:cs="Arial"/>
                      <w:b/>
                      <w:lang w:eastAsia="en-US"/>
                    </w:rPr>
                  </w:pPr>
                </w:p>
                <w:p w:rsidR="006626C9" w:rsidRPr="008A6F69" w:rsidRDefault="006626C9" w:rsidP="00D74A28">
                  <w:pPr>
                    <w:spacing w:line="240" w:lineRule="atLeast"/>
                    <w:jc w:val="center"/>
                    <w:rPr>
                      <w:rFonts w:ascii="Arial" w:hAnsi="Arial" w:cs="Arial"/>
                      <w:b/>
                      <w:lang w:eastAsia="en-US"/>
                    </w:rPr>
                  </w:pPr>
                </w:p>
                <w:p w:rsidR="00D74A28" w:rsidRPr="008A6F69" w:rsidRDefault="00D74A28" w:rsidP="00220750">
                  <w:pPr>
                    <w:spacing w:line="240" w:lineRule="atLeast"/>
                    <w:jc w:val="center"/>
                    <w:rPr>
                      <w:rFonts w:ascii="Arial" w:hAnsi="Arial" w:cs="Arial"/>
                      <w:b/>
                      <w:lang w:eastAsia="en-US"/>
                    </w:rPr>
                  </w:pPr>
                  <w:r w:rsidRPr="008A6F69">
                    <w:rPr>
                      <w:rFonts w:ascii="Arial" w:hAnsi="Arial" w:cs="Arial"/>
                      <w:b/>
                      <w:lang w:eastAsia="en-US"/>
                    </w:rPr>
                    <w:t>Hasta 40 puntos</w:t>
                  </w:r>
                </w:p>
              </w:tc>
            </w:tr>
            <w:tr w:rsidR="003C7E87" w:rsidRPr="008A6F69" w:rsidTr="00843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7938" w:type="dxa"/>
                  <w:gridSpan w:val="2"/>
                  <w:tcBorders>
                    <w:top w:val="single" w:sz="4" w:space="0" w:color="auto"/>
                    <w:left w:val="single" w:sz="4" w:space="0" w:color="auto"/>
                    <w:bottom w:val="single" w:sz="4" w:space="0" w:color="auto"/>
                    <w:right w:val="single" w:sz="6" w:space="0" w:color="auto"/>
                  </w:tcBorders>
                </w:tcPr>
                <w:p w:rsidR="00866601" w:rsidRPr="008A6F69" w:rsidRDefault="00866601" w:rsidP="00866601">
                  <w:pPr>
                    <w:tabs>
                      <w:tab w:val="num" w:pos="492"/>
                    </w:tabs>
                    <w:spacing w:line="240" w:lineRule="atLeast"/>
                    <w:ind w:left="613" w:hanging="500"/>
                    <w:jc w:val="both"/>
                    <w:rPr>
                      <w:rFonts w:ascii="Arial" w:hAnsi="Arial" w:cs="Arial"/>
                      <w:b/>
                      <w:lang w:eastAsia="en-US"/>
                    </w:rPr>
                  </w:pPr>
                  <w:r w:rsidRPr="008A6F69">
                    <w:rPr>
                      <w:rFonts w:ascii="Arial" w:hAnsi="Arial" w:cs="Arial"/>
                      <w:b/>
                      <w:lang w:eastAsia="en-US"/>
                    </w:rPr>
                    <w:t>a)</w:t>
                  </w:r>
                  <w:r w:rsidRPr="008A6F69">
                    <w:rPr>
                      <w:rFonts w:ascii="Arial" w:hAnsi="Arial" w:cs="Arial"/>
                      <w:b/>
                      <w:lang w:eastAsia="en-US"/>
                    </w:rPr>
                    <w:tab/>
                    <w:t>Estructura, secuencia y planificación general y operativa</w:t>
                  </w:r>
                  <w:r w:rsidR="00EC51C7" w:rsidRPr="008A6F69">
                    <w:rPr>
                      <w:rFonts w:ascii="Arial" w:hAnsi="Arial" w:cs="Arial"/>
                      <w:b/>
                      <w:lang w:eastAsia="en-US"/>
                    </w:rPr>
                    <w:t xml:space="preserve"> de la ejecución del contrato: Hasta 3</w:t>
                  </w:r>
                  <w:r w:rsidRPr="008A6F69">
                    <w:rPr>
                      <w:rFonts w:ascii="Arial" w:hAnsi="Arial" w:cs="Arial"/>
                      <w:b/>
                      <w:lang w:eastAsia="en-US"/>
                    </w:rPr>
                    <w:t>5 puntos</w:t>
                  </w:r>
                </w:p>
                <w:p w:rsidR="00866601" w:rsidRPr="008A6F69" w:rsidRDefault="00866601" w:rsidP="00866601">
                  <w:pPr>
                    <w:tabs>
                      <w:tab w:val="num" w:pos="492"/>
                    </w:tabs>
                    <w:spacing w:line="240" w:lineRule="atLeast"/>
                    <w:ind w:left="613" w:hanging="500"/>
                    <w:jc w:val="both"/>
                    <w:rPr>
                      <w:rFonts w:ascii="Arial" w:hAnsi="Arial" w:cs="Arial"/>
                      <w:lang w:eastAsia="en-US"/>
                    </w:rPr>
                  </w:pPr>
                </w:p>
                <w:p w:rsidR="00866601" w:rsidRPr="008A6F69" w:rsidRDefault="00866601" w:rsidP="00357A3B">
                  <w:pPr>
                    <w:spacing w:line="240" w:lineRule="atLeast"/>
                    <w:rPr>
                      <w:rFonts w:ascii="Arial" w:hAnsi="Arial" w:cs="Arial"/>
                      <w:lang w:eastAsia="en-US"/>
                    </w:rPr>
                  </w:pPr>
                </w:p>
                <w:tbl>
                  <w:tblPr>
                    <w:tblStyle w:val="Tablaconcuadrcula"/>
                    <w:tblW w:w="7508" w:type="dxa"/>
                    <w:tblInd w:w="110" w:type="dxa"/>
                    <w:tblLayout w:type="fixed"/>
                    <w:tblLook w:val="04A0" w:firstRow="1" w:lastRow="0" w:firstColumn="1" w:lastColumn="0" w:noHBand="0" w:noVBand="1"/>
                  </w:tblPr>
                  <w:tblGrid>
                    <w:gridCol w:w="5949"/>
                    <w:gridCol w:w="1559"/>
                  </w:tblGrid>
                  <w:tr w:rsidR="003C7E87" w:rsidRPr="008A6F69" w:rsidTr="001C2240">
                    <w:trPr>
                      <w:trHeight w:val="217"/>
                    </w:trPr>
                    <w:tc>
                      <w:tcPr>
                        <w:tcW w:w="5949" w:type="dxa"/>
                        <w:tcBorders>
                          <w:top w:val="single" w:sz="4" w:space="0" w:color="auto"/>
                          <w:left w:val="single" w:sz="4" w:space="0" w:color="auto"/>
                          <w:bottom w:val="single" w:sz="4" w:space="0" w:color="auto"/>
                          <w:right w:val="single" w:sz="4" w:space="0" w:color="auto"/>
                        </w:tcBorders>
                        <w:vAlign w:val="center"/>
                      </w:tcPr>
                      <w:p w:rsidR="008A7158" w:rsidRPr="008A6F69" w:rsidRDefault="008A7158" w:rsidP="008A7158">
                        <w:pPr>
                          <w:jc w:val="both"/>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autoSpaceDE w:val="0"/>
                          <w:autoSpaceDN w:val="0"/>
                          <w:adjustRightInd w:val="0"/>
                          <w:jc w:val="center"/>
                          <w:rPr>
                            <w:rFonts w:ascii="Arial" w:hAnsi="Arial" w:cs="Arial"/>
                            <w:b/>
                          </w:rPr>
                        </w:pPr>
                        <w:r w:rsidRPr="008A6F69">
                          <w:rPr>
                            <w:rFonts w:ascii="Arial" w:hAnsi="Arial" w:cs="Arial"/>
                            <w:b/>
                          </w:rPr>
                          <w:t>Puntuación</w:t>
                        </w:r>
                      </w:p>
                      <w:p w:rsidR="008A7158" w:rsidRPr="008A6F69" w:rsidRDefault="008A7158" w:rsidP="008A7158">
                        <w:pPr>
                          <w:jc w:val="center"/>
                          <w:rPr>
                            <w:rFonts w:ascii="Arial" w:hAnsi="Arial" w:cs="Arial"/>
                            <w:b/>
                          </w:rPr>
                        </w:pPr>
                        <w:r w:rsidRPr="008A6F69">
                          <w:rPr>
                            <w:rFonts w:ascii="Arial" w:hAnsi="Arial" w:cs="Arial"/>
                            <w:b/>
                          </w:rPr>
                          <w:t>máxima</w:t>
                        </w:r>
                      </w:p>
                    </w:tc>
                  </w:tr>
                  <w:tr w:rsidR="003C7E87" w:rsidRPr="008A6F69" w:rsidTr="001C2240">
                    <w:trPr>
                      <w:trHeight w:val="435"/>
                    </w:trPr>
                    <w:tc>
                      <w:tcPr>
                        <w:tcW w:w="594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b/>
                          </w:rPr>
                        </w:pPr>
                        <w:r w:rsidRPr="008A6F69">
                          <w:rPr>
                            <w:rFonts w:ascii="Arial" w:hAnsi="Arial" w:cs="Arial"/>
                          </w:rPr>
                          <w:t>a.1 Ajuste y adecuación de la propuesta al Modelo de cuidados y apoyos de Gipuzkoa (</w:t>
                        </w:r>
                        <w:r w:rsidRPr="008A6F69">
                          <w:rPr>
                            <w:rFonts w:ascii="Arial" w:hAnsi="Arial" w:cs="Arial"/>
                            <w:i/>
                          </w:rPr>
                          <w:t>Marco referencial para el modelo de cuidados y apoyos en Gipuzkoa basado en estándares</w:t>
                        </w:r>
                        <w:r w:rsidRPr="008A6F69">
                          <w:rPr>
                            <w:rFonts w:ascii="Arial" w:hAnsi="Arial" w:cs="Arial"/>
                          </w:rPr>
                          <w:t>). Se valorará el grado en que la propuesta técnica se adecúa e integra el Modelo.</w:t>
                        </w:r>
                      </w:p>
                    </w:tc>
                    <w:tc>
                      <w:tcPr>
                        <w:tcW w:w="155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autoSpaceDE w:val="0"/>
                          <w:autoSpaceDN w:val="0"/>
                          <w:adjustRightInd w:val="0"/>
                          <w:jc w:val="center"/>
                          <w:rPr>
                            <w:rFonts w:ascii="Arial" w:hAnsi="Arial" w:cs="Arial"/>
                          </w:rPr>
                        </w:pPr>
                        <w:r w:rsidRPr="008A6F69">
                          <w:rPr>
                            <w:rFonts w:ascii="Arial" w:hAnsi="Arial" w:cs="Arial"/>
                          </w:rPr>
                          <w:t>5</w:t>
                        </w:r>
                      </w:p>
                    </w:tc>
                  </w:tr>
                  <w:tr w:rsidR="003C7E87" w:rsidRPr="008A6F69" w:rsidTr="001C2240">
                    <w:trPr>
                      <w:trHeight w:val="266"/>
                    </w:trPr>
                    <w:tc>
                      <w:tcPr>
                        <w:tcW w:w="594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rPr>
                        </w:pPr>
                        <w:r w:rsidRPr="008A6F69">
                          <w:rPr>
                            <w:rFonts w:ascii="Arial" w:hAnsi="Arial" w:cs="Arial"/>
                          </w:rPr>
                          <w:t>a.2 Estructura, claridad, adecuación y calidad técnica de la propuesta y del plan general de trabajo, así como su coherencia con el pliego de prescripciones técnicas.</w:t>
                        </w:r>
                      </w:p>
                    </w:tc>
                    <w:tc>
                      <w:tcPr>
                        <w:tcW w:w="155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center"/>
                          <w:rPr>
                            <w:rFonts w:ascii="Arial" w:hAnsi="Arial" w:cs="Arial"/>
                          </w:rPr>
                        </w:pPr>
                        <w:r w:rsidRPr="008A6F69">
                          <w:rPr>
                            <w:rFonts w:ascii="Arial" w:hAnsi="Arial" w:cs="Arial"/>
                          </w:rPr>
                          <w:t>10</w:t>
                        </w:r>
                      </w:p>
                    </w:tc>
                  </w:tr>
                  <w:tr w:rsidR="003C7E87" w:rsidRPr="008A6F69" w:rsidTr="001C2240">
                    <w:trPr>
                      <w:trHeight w:val="258"/>
                    </w:trPr>
                    <w:tc>
                      <w:tcPr>
                        <w:tcW w:w="594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rPr>
                        </w:pPr>
                        <w:r w:rsidRPr="008A6F69">
                          <w:rPr>
                            <w:rFonts w:ascii="Arial" w:hAnsi="Arial" w:cs="Arial"/>
                          </w:rPr>
                          <w:t xml:space="preserve">a.3 La coherencia temporal de la propuesta, la lógica de la secuencia de las intervenciones y la adecuación del cronograma al plazo de ejecución del contrato.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center"/>
                          <w:rPr>
                            <w:rFonts w:ascii="Arial" w:hAnsi="Arial" w:cs="Arial"/>
                          </w:rPr>
                        </w:pPr>
                        <w:r w:rsidRPr="008A6F69">
                          <w:rPr>
                            <w:rFonts w:ascii="Arial" w:hAnsi="Arial" w:cs="Arial"/>
                          </w:rPr>
                          <w:t>10</w:t>
                        </w:r>
                      </w:p>
                    </w:tc>
                  </w:tr>
                  <w:tr w:rsidR="003C7E87" w:rsidRPr="008A6F69" w:rsidTr="001C2240">
                    <w:trPr>
                      <w:trHeight w:val="258"/>
                    </w:trPr>
                    <w:tc>
                      <w:tcPr>
                        <w:tcW w:w="594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rPr>
                        </w:pPr>
                        <w:r w:rsidRPr="008A6F69">
                          <w:rPr>
                            <w:rFonts w:ascii="Arial" w:hAnsi="Arial" w:cs="Arial"/>
                          </w:rPr>
                          <w:t>a.4 La claridad y calidad técnica en la definición y desarrollo de cada una de las intervenciones y procedimientos previstos para la ejecución del contrato, incluyendo su viabilidad operativa.</w:t>
                        </w:r>
                      </w:p>
                    </w:tc>
                    <w:tc>
                      <w:tcPr>
                        <w:tcW w:w="155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center"/>
                          <w:rPr>
                            <w:rFonts w:ascii="Arial" w:hAnsi="Arial" w:cs="Arial"/>
                          </w:rPr>
                        </w:pPr>
                        <w:r w:rsidRPr="008A6F69">
                          <w:rPr>
                            <w:rFonts w:ascii="Arial" w:hAnsi="Arial" w:cs="Arial"/>
                          </w:rPr>
                          <w:t>10</w:t>
                        </w:r>
                      </w:p>
                    </w:tc>
                  </w:tr>
                  <w:tr w:rsidR="003C7E87" w:rsidRPr="008A6F69" w:rsidTr="001C2240">
                    <w:trPr>
                      <w:trHeight w:val="114"/>
                    </w:trPr>
                    <w:tc>
                      <w:tcPr>
                        <w:tcW w:w="594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b/>
                          </w:rPr>
                        </w:pPr>
                        <w:r w:rsidRPr="008A6F69">
                          <w:rPr>
                            <w:rFonts w:ascii="Arial" w:hAnsi="Arial" w:cs="Arial"/>
                            <w:b/>
                          </w:rPr>
                          <w:t>Total</w:t>
                        </w:r>
                      </w:p>
                    </w:tc>
                    <w:tc>
                      <w:tcPr>
                        <w:tcW w:w="1559"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center"/>
                          <w:rPr>
                            <w:rFonts w:ascii="Arial" w:hAnsi="Arial" w:cs="Arial"/>
                            <w:b/>
                          </w:rPr>
                        </w:pPr>
                        <w:r w:rsidRPr="008A6F69">
                          <w:rPr>
                            <w:rFonts w:ascii="Arial" w:hAnsi="Arial" w:cs="Arial"/>
                            <w:b/>
                          </w:rPr>
                          <w:t>35 puntos</w:t>
                        </w:r>
                      </w:p>
                    </w:tc>
                  </w:tr>
                </w:tbl>
                <w:p w:rsidR="008A7158" w:rsidRPr="008A6F69" w:rsidRDefault="008A7158" w:rsidP="008A7158">
                  <w:pPr>
                    <w:spacing w:line="240" w:lineRule="atLeast"/>
                    <w:rPr>
                      <w:rFonts w:ascii="Arial" w:hAnsi="Arial" w:cs="Arial"/>
                      <w:lang w:eastAsia="en-US"/>
                    </w:rPr>
                  </w:pPr>
                </w:p>
                <w:p w:rsidR="008A7158" w:rsidRPr="008A6F69" w:rsidRDefault="008A7158" w:rsidP="00233FE9">
                  <w:pPr>
                    <w:spacing w:line="240" w:lineRule="atLeast"/>
                    <w:jc w:val="center"/>
                    <w:rPr>
                      <w:rFonts w:ascii="Arial" w:hAnsi="Arial" w:cs="Arial"/>
                      <w:lang w:eastAsia="en-US"/>
                    </w:rPr>
                  </w:pPr>
                </w:p>
              </w:tc>
            </w:tr>
            <w:tr w:rsidR="003C7E87" w:rsidRPr="008A6F69" w:rsidTr="00843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7938" w:type="dxa"/>
                  <w:gridSpan w:val="2"/>
                  <w:tcBorders>
                    <w:top w:val="single" w:sz="4" w:space="0" w:color="auto"/>
                    <w:left w:val="single" w:sz="4" w:space="0" w:color="auto"/>
                    <w:bottom w:val="single" w:sz="4" w:space="0" w:color="auto"/>
                    <w:right w:val="single" w:sz="6" w:space="0" w:color="auto"/>
                  </w:tcBorders>
                </w:tcPr>
                <w:p w:rsidR="008A7158" w:rsidRPr="008A6F69" w:rsidRDefault="008A7158" w:rsidP="00866601">
                  <w:pPr>
                    <w:tabs>
                      <w:tab w:val="num" w:pos="492"/>
                    </w:tabs>
                    <w:spacing w:line="240" w:lineRule="atLeast"/>
                    <w:ind w:left="113"/>
                    <w:jc w:val="both"/>
                    <w:rPr>
                      <w:rFonts w:ascii="Arial" w:hAnsi="Arial" w:cs="Arial"/>
                      <w:b/>
                      <w:lang w:eastAsia="en-US"/>
                    </w:rPr>
                  </w:pPr>
                </w:p>
                <w:p w:rsidR="008A7158" w:rsidRPr="008A6F69" w:rsidRDefault="008A7158" w:rsidP="008A7158">
                  <w:pPr>
                    <w:pStyle w:val="Prrafodelista"/>
                    <w:numPr>
                      <w:ilvl w:val="0"/>
                      <w:numId w:val="44"/>
                    </w:numPr>
                    <w:spacing w:after="0" w:line="240" w:lineRule="auto"/>
                    <w:jc w:val="both"/>
                    <w:rPr>
                      <w:rFonts w:ascii="Arial" w:hAnsi="Arial" w:cs="Arial"/>
                      <w:b/>
                      <w:sz w:val="20"/>
                      <w:szCs w:val="20"/>
                    </w:rPr>
                  </w:pPr>
                  <w:r w:rsidRPr="008A6F69">
                    <w:rPr>
                      <w:rFonts w:ascii="Arial" w:hAnsi="Arial" w:cs="Arial"/>
                      <w:b/>
                      <w:sz w:val="20"/>
                      <w:szCs w:val="20"/>
                    </w:rPr>
                    <w:t xml:space="preserve">Medidas </w:t>
                  </w:r>
                  <w:r w:rsidRPr="008A6F69">
                    <w:rPr>
                      <w:rFonts w:ascii="Arial" w:hAnsi="Arial" w:cs="Arial"/>
                      <w:b/>
                      <w:bCs/>
                      <w:sz w:val="20"/>
                      <w:szCs w:val="20"/>
                    </w:rPr>
                    <w:t>complementarias y valor añadido</w:t>
                  </w:r>
                  <w:r w:rsidRPr="008A6F69">
                    <w:rPr>
                      <w:rFonts w:ascii="Arial" w:hAnsi="Arial" w:cs="Arial"/>
                      <w:b/>
                      <w:sz w:val="20"/>
                      <w:szCs w:val="20"/>
                    </w:rPr>
                    <w:t>: Hasta 5 puntos</w:t>
                  </w:r>
                </w:p>
                <w:p w:rsidR="008A7158" w:rsidRPr="008A6F69" w:rsidRDefault="008A7158" w:rsidP="008A7158">
                  <w:pPr>
                    <w:jc w:val="both"/>
                    <w:rPr>
                      <w:rFonts w:ascii="Arial" w:hAnsi="Arial" w:cs="Arial"/>
                      <w:b/>
                    </w:rPr>
                  </w:pPr>
                </w:p>
                <w:tbl>
                  <w:tblPr>
                    <w:tblStyle w:val="Tablaconcuadrcula"/>
                    <w:tblW w:w="7508" w:type="dxa"/>
                    <w:tblInd w:w="110" w:type="dxa"/>
                    <w:tblLayout w:type="fixed"/>
                    <w:tblLook w:val="04A0" w:firstRow="1" w:lastRow="0" w:firstColumn="1" w:lastColumn="0" w:noHBand="0" w:noVBand="1"/>
                  </w:tblPr>
                  <w:tblGrid>
                    <w:gridCol w:w="5807"/>
                    <w:gridCol w:w="1701"/>
                  </w:tblGrid>
                  <w:tr w:rsidR="003C7E87" w:rsidRPr="008A6F69" w:rsidTr="000A6DC9">
                    <w:trPr>
                      <w:trHeight w:val="217"/>
                    </w:trPr>
                    <w:tc>
                      <w:tcPr>
                        <w:tcW w:w="5807" w:type="dxa"/>
                        <w:tcBorders>
                          <w:top w:val="single" w:sz="4" w:space="0" w:color="auto"/>
                          <w:left w:val="single" w:sz="4" w:space="0" w:color="auto"/>
                          <w:bottom w:val="single" w:sz="4" w:space="0" w:color="auto"/>
                          <w:right w:val="single" w:sz="4" w:space="0" w:color="auto"/>
                        </w:tcBorders>
                        <w:vAlign w:val="center"/>
                      </w:tcPr>
                      <w:p w:rsidR="008A7158" w:rsidRPr="008A6F69" w:rsidRDefault="008A7158" w:rsidP="008A7158">
                        <w:pPr>
                          <w:jc w:val="both"/>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autoSpaceDE w:val="0"/>
                          <w:autoSpaceDN w:val="0"/>
                          <w:adjustRightInd w:val="0"/>
                          <w:jc w:val="center"/>
                          <w:rPr>
                            <w:rFonts w:ascii="Arial" w:hAnsi="Arial" w:cs="Arial"/>
                            <w:b/>
                          </w:rPr>
                        </w:pPr>
                        <w:r w:rsidRPr="008A6F69">
                          <w:rPr>
                            <w:rFonts w:ascii="Arial" w:hAnsi="Arial" w:cs="Arial"/>
                            <w:b/>
                          </w:rPr>
                          <w:t>Puntuación</w:t>
                        </w:r>
                      </w:p>
                      <w:p w:rsidR="008A7158" w:rsidRPr="008A6F69" w:rsidRDefault="008A7158" w:rsidP="008A7158">
                        <w:pPr>
                          <w:jc w:val="center"/>
                          <w:rPr>
                            <w:rFonts w:ascii="Arial" w:hAnsi="Arial" w:cs="Arial"/>
                            <w:b/>
                          </w:rPr>
                        </w:pPr>
                        <w:r w:rsidRPr="008A6F69">
                          <w:rPr>
                            <w:rFonts w:ascii="Arial" w:hAnsi="Arial" w:cs="Arial"/>
                            <w:b/>
                          </w:rPr>
                          <w:t>máxima</w:t>
                        </w:r>
                      </w:p>
                    </w:tc>
                  </w:tr>
                  <w:tr w:rsidR="003C7E87" w:rsidRPr="008A6F69" w:rsidTr="000A6DC9">
                    <w:trPr>
                      <w:trHeight w:val="435"/>
                    </w:trPr>
                    <w:tc>
                      <w:tcPr>
                        <w:tcW w:w="5807"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b/>
                          </w:rPr>
                        </w:pPr>
                        <w:r w:rsidRPr="008A6F69">
                          <w:rPr>
                            <w:rFonts w:ascii="Arial" w:hAnsi="Arial" w:cs="Arial"/>
                          </w:rPr>
                          <w:t>b.1</w:t>
                        </w:r>
                        <w:r w:rsidR="00490247" w:rsidRPr="008A6F69">
                          <w:rPr>
                            <w:rFonts w:ascii="Arial" w:hAnsi="Arial" w:cs="Arial"/>
                            <w:strike/>
                          </w:rPr>
                          <w:t xml:space="preserve"> </w:t>
                        </w:r>
                        <w:r w:rsidRPr="008A6F69">
                          <w:rPr>
                            <w:rFonts w:ascii="Arial" w:hAnsi="Arial" w:cs="Arial"/>
                          </w:rPr>
                          <w:t>Se valorarán las medidas complementarias propuestas por las licitadoras que, sin estar expresamente exigidas en el Pliego de Prescripciones Técnicas, aporten un valor añadido a la ejecución del contrato y contribuyan a mejorar la calidad, eficacia o impacto de las actuaciones previstas en los centros y en las personas usuarias, siempre que estén directamente relacionadas con el objeto del contrato.</w:t>
                        </w:r>
                      </w:p>
                    </w:tc>
                    <w:tc>
                      <w:tcPr>
                        <w:tcW w:w="1701"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autoSpaceDE w:val="0"/>
                          <w:autoSpaceDN w:val="0"/>
                          <w:adjustRightInd w:val="0"/>
                          <w:jc w:val="center"/>
                          <w:rPr>
                            <w:rFonts w:ascii="Arial" w:hAnsi="Arial" w:cs="Arial"/>
                          </w:rPr>
                        </w:pPr>
                        <w:r w:rsidRPr="008A6F69">
                          <w:rPr>
                            <w:rFonts w:ascii="Arial" w:hAnsi="Arial" w:cs="Arial"/>
                          </w:rPr>
                          <w:t>5</w:t>
                        </w:r>
                      </w:p>
                    </w:tc>
                  </w:tr>
                  <w:tr w:rsidR="003C7E87" w:rsidRPr="008A6F69" w:rsidTr="000A6DC9">
                    <w:trPr>
                      <w:trHeight w:val="114"/>
                    </w:trPr>
                    <w:tc>
                      <w:tcPr>
                        <w:tcW w:w="5807"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both"/>
                          <w:rPr>
                            <w:rFonts w:ascii="Arial" w:hAnsi="Arial" w:cs="Arial"/>
                            <w:b/>
                          </w:rPr>
                        </w:pPr>
                        <w:r w:rsidRPr="008A6F69">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vAlign w:val="center"/>
                        <w:hideMark/>
                      </w:tcPr>
                      <w:p w:rsidR="008A7158" w:rsidRPr="008A6F69" w:rsidRDefault="008A7158" w:rsidP="008A7158">
                        <w:pPr>
                          <w:jc w:val="center"/>
                          <w:rPr>
                            <w:rFonts w:ascii="Arial" w:hAnsi="Arial" w:cs="Arial"/>
                            <w:b/>
                          </w:rPr>
                        </w:pPr>
                        <w:r w:rsidRPr="008A6F69">
                          <w:rPr>
                            <w:rFonts w:ascii="Arial" w:hAnsi="Arial" w:cs="Arial"/>
                            <w:b/>
                          </w:rPr>
                          <w:t>5 puntos</w:t>
                        </w:r>
                      </w:p>
                    </w:tc>
                  </w:tr>
                </w:tbl>
                <w:p w:rsidR="00866601" w:rsidRPr="008A6F69" w:rsidRDefault="00866601" w:rsidP="008A7158">
                  <w:pPr>
                    <w:spacing w:line="240" w:lineRule="atLeast"/>
                    <w:rPr>
                      <w:rFonts w:ascii="Arial" w:hAnsi="Arial" w:cs="Arial"/>
                      <w:lang w:eastAsia="en-US"/>
                    </w:rPr>
                  </w:pPr>
                </w:p>
              </w:tc>
            </w:tr>
          </w:tbl>
          <w:p w:rsidR="00367F2F" w:rsidRPr="008A6F69" w:rsidRDefault="00367F2F" w:rsidP="00233FE9">
            <w:pPr>
              <w:spacing w:line="240" w:lineRule="atLeast"/>
              <w:jc w:val="both"/>
              <w:rPr>
                <w:rFonts w:ascii="Arial" w:hAnsi="Arial" w:cs="Arial"/>
                <w:lang w:eastAsia="en-US"/>
              </w:rPr>
            </w:pPr>
          </w:p>
          <w:p w:rsidR="009E38CB" w:rsidRPr="008A6F69" w:rsidRDefault="009E38CB" w:rsidP="00233FE9">
            <w:pPr>
              <w:spacing w:line="240" w:lineRule="atLeast"/>
              <w:jc w:val="both"/>
              <w:rPr>
                <w:rFonts w:ascii="Arial" w:hAnsi="Arial" w:cs="Arial"/>
                <w:lang w:eastAsia="en-US"/>
              </w:rPr>
            </w:pPr>
          </w:p>
          <w:p w:rsidR="00D74A28" w:rsidRPr="008A6F69" w:rsidRDefault="00D74A28" w:rsidP="006626C9">
            <w:pPr>
              <w:spacing w:line="240" w:lineRule="atLeast"/>
              <w:jc w:val="both"/>
              <w:rPr>
                <w:rFonts w:ascii="Arial" w:hAnsi="Arial" w:cs="Arial"/>
                <w:b/>
                <w:bCs/>
                <w:u w:val="single"/>
                <w:lang w:eastAsia="en-US"/>
              </w:rPr>
            </w:pPr>
            <w:r w:rsidRPr="008A6F69">
              <w:rPr>
                <w:rFonts w:ascii="Arial" w:hAnsi="Arial" w:cs="Arial"/>
                <w:b/>
                <w:bCs/>
                <w:u w:val="single"/>
                <w:lang w:eastAsia="en-US"/>
              </w:rPr>
              <w:t xml:space="preserve">NOTA IMPORTANTE: </w:t>
            </w:r>
          </w:p>
          <w:p w:rsidR="00D74A28" w:rsidRPr="008A6F69" w:rsidRDefault="00D74A28" w:rsidP="00D74A28">
            <w:pPr>
              <w:spacing w:line="240" w:lineRule="atLeast"/>
              <w:ind w:left="530"/>
              <w:jc w:val="both"/>
              <w:rPr>
                <w:rFonts w:ascii="Arial" w:hAnsi="Arial" w:cs="Arial"/>
                <w:b/>
                <w:bCs/>
                <w:lang w:eastAsia="en-US"/>
              </w:rPr>
            </w:pPr>
          </w:p>
          <w:p w:rsidR="00D74A28" w:rsidRPr="008A6F69" w:rsidRDefault="00D74A28" w:rsidP="006626C9">
            <w:pPr>
              <w:spacing w:line="240" w:lineRule="atLeast"/>
              <w:jc w:val="both"/>
              <w:rPr>
                <w:rFonts w:ascii="Arial" w:hAnsi="Arial" w:cs="Arial"/>
                <w:lang w:eastAsia="en-US"/>
              </w:rPr>
            </w:pPr>
            <w:r w:rsidRPr="008A6F69">
              <w:rPr>
                <w:rFonts w:ascii="Arial" w:hAnsi="Arial" w:cs="Arial"/>
                <w:lang w:eastAsia="en-US"/>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w:t>
            </w:r>
            <w:r w:rsidRPr="008A6F69">
              <w:rPr>
                <w:rFonts w:ascii="Arial" w:hAnsi="Arial" w:cs="Arial"/>
                <w:lang w:eastAsia="en-US"/>
              </w:rPr>
              <w:lastRenderedPageBreak/>
              <w:t xml:space="preserve">en cuenta por la Mesa de Contratación las ofertas cuya puntuación en los referidos criterios no alcancen las siguientes puntuaciones: </w:t>
            </w:r>
          </w:p>
          <w:p w:rsidR="00D74A28" w:rsidRPr="008A6F69" w:rsidRDefault="00D74A28" w:rsidP="00D74A28">
            <w:pPr>
              <w:spacing w:line="240" w:lineRule="atLeast"/>
              <w:ind w:left="530"/>
              <w:jc w:val="both"/>
              <w:rPr>
                <w:rFonts w:ascii="Arial" w:hAnsi="Arial" w:cs="Arial"/>
                <w:lang w:eastAsia="en-US"/>
              </w:rPr>
            </w:pPr>
          </w:p>
          <w:p w:rsidR="00D74A28" w:rsidRPr="008A6F69" w:rsidRDefault="00D74A28" w:rsidP="00D74A28">
            <w:pPr>
              <w:spacing w:line="240" w:lineRule="atLeast"/>
              <w:ind w:left="530"/>
              <w:jc w:val="both"/>
              <w:rPr>
                <w:rFonts w:ascii="Arial" w:hAnsi="Arial" w:cs="Arial"/>
                <w:b/>
                <w:bCs/>
                <w:lang w:eastAsia="en-US"/>
              </w:rPr>
            </w:pPr>
            <w:r w:rsidRPr="008A6F69">
              <w:rPr>
                <w:rFonts w:ascii="Arial" w:hAnsi="Arial" w:cs="Arial"/>
                <w:b/>
                <w:bCs/>
                <w:lang w:val="es-ES_tradnl" w:eastAsia="en-US"/>
              </w:rPr>
              <w:t xml:space="preserve">Oferta técnica: </w:t>
            </w:r>
            <w:r w:rsidRPr="008A6F69">
              <w:rPr>
                <w:rFonts w:ascii="Arial" w:hAnsi="Arial" w:cs="Arial"/>
                <w:lang w:eastAsia="en-US"/>
              </w:rPr>
              <w:t>20 puntos.</w:t>
            </w:r>
          </w:p>
          <w:p w:rsidR="00D74A28" w:rsidRPr="008A6F69" w:rsidRDefault="00D74A28" w:rsidP="00D74A28">
            <w:pPr>
              <w:spacing w:line="240" w:lineRule="atLeast"/>
              <w:ind w:left="530"/>
              <w:jc w:val="both"/>
              <w:rPr>
                <w:rFonts w:ascii="Arial" w:hAnsi="Arial" w:cs="Arial"/>
                <w:b/>
                <w:bCs/>
                <w:lang w:eastAsia="en-US"/>
              </w:rPr>
            </w:pPr>
          </w:p>
          <w:p w:rsidR="00D74A28" w:rsidRPr="008A6F69" w:rsidRDefault="00D74A28" w:rsidP="006626C9">
            <w:pPr>
              <w:spacing w:line="240" w:lineRule="atLeast"/>
              <w:jc w:val="both"/>
              <w:rPr>
                <w:rFonts w:ascii="Arial" w:hAnsi="Arial" w:cs="Arial"/>
                <w:i/>
                <w:iCs/>
                <w:lang w:eastAsia="en-US"/>
              </w:rPr>
            </w:pPr>
            <w:r w:rsidRPr="008A6F69">
              <w:rPr>
                <w:rFonts w:ascii="Arial" w:hAnsi="Arial" w:cs="Arial"/>
                <w:b/>
                <w:bCs/>
                <w:lang w:eastAsia="en-US"/>
              </w:rPr>
              <w:t>CRITERIOS DE OBLIGADO CUMPLIMIENTO EN LOS TEXTOS ESCRITOS (CON INDEPENDENCIA DE GRÁFICOS, FOTOGRAFÍAS, DIAGRAMAS...) QUE SE PRESENTEN</w:t>
            </w:r>
          </w:p>
          <w:p w:rsidR="00D74A28" w:rsidRPr="008A6F69" w:rsidRDefault="00D74A28" w:rsidP="006626C9">
            <w:pPr>
              <w:spacing w:line="240" w:lineRule="atLeast"/>
              <w:jc w:val="both"/>
              <w:rPr>
                <w:rFonts w:ascii="Arial" w:hAnsi="Arial" w:cs="Arial"/>
                <w:lang w:eastAsia="en-US"/>
              </w:rPr>
            </w:pPr>
            <w:r w:rsidRPr="008A6F69">
              <w:rPr>
                <w:rFonts w:ascii="Arial" w:hAnsi="Arial" w:cs="Arial"/>
                <w:lang w:eastAsia="en-US"/>
              </w:rPr>
              <w:t>Todos los textos escritos que se presenten en relación a estos criterios deberán redactarse con los siguientes parámetros.</w:t>
            </w:r>
          </w:p>
          <w:p w:rsidR="00D74A28" w:rsidRPr="008A6F69" w:rsidRDefault="00D74A28" w:rsidP="00D74A28">
            <w:pPr>
              <w:spacing w:line="240" w:lineRule="atLeast"/>
              <w:ind w:left="530"/>
              <w:jc w:val="both"/>
              <w:rPr>
                <w:rFonts w:ascii="Arial" w:hAnsi="Arial" w:cs="Arial"/>
                <w:b/>
                <w:bCs/>
                <w:lang w:eastAsia="en-US"/>
              </w:rPr>
            </w:pPr>
          </w:p>
          <w:p w:rsidR="00D74A28" w:rsidRPr="008A6F69" w:rsidRDefault="00D74A28" w:rsidP="00363571">
            <w:pPr>
              <w:numPr>
                <w:ilvl w:val="0"/>
                <w:numId w:val="34"/>
              </w:numPr>
              <w:spacing w:line="240" w:lineRule="atLeast"/>
              <w:ind w:left="641" w:hanging="357"/>
              <w:jc w:val="both"/>
              <w:rPr>
                <w:rFonts w:ascii="Arial" w:hAnsi="Arial" w:cs="Arial"/>
                <w:lang w:eastAsia="en-US"/>
              </w:rPr>
            </w:pPr>
            <w:r w:rsidRPr="008A6F69">
              <w:rPr>
                <w:rFonts w:ascii="Arial" w:hAnsi="Arial" w:cs="Arial"/>
                <w:lang w:eastAsia="en-US"/>
              </w:rPr>
              <w:t xml:space="preserve">Extensión máxima </w:t>
            </w:r>
            <w:r w:rsidR="00363571" w:rsidRPr="008A6F69">
              <w:rPr>
                <w:rFonts w:ascii="Arial" w:hAnsi="Arial" w:cs="Arial"/>
                <w:lang w:eastAsia="en-US"/>
              </w:rPr>
              <w:t>documentación</w:t>
            </w:r>
            <w:r w:rsidRPr="008A6F69">
              <w:rPr>
                <w:rFonts w:ascii="Arial" w:hAnsi="Arial" w:cs="Arial"/>
                <w:lang w:eastAsia="en-US"/>
              </w:rPr>
              <w:t xml:space="preserve"> (sin considerar portadas</w:t>
            </w:r>
            <w:r w:rsidR="00363571" w:rsidRPr="008A6F69">
              <w:rPr>
                <w:rFonts w:ascii="Arial" w:hAnsi="Arial" w:cs="Arial"/>
                <w:lang w:eastAsia="en-US"/>
              </w:rPr>
              <w:t xml:space="preserve"> ni índices): </w:t>
            </w:r>
            <w:r w:rsidR="00FD2B3B" w:rsidRPr="008A6F69">
              <w:rPr>
                <w:rFonts w:ascii="Arial" w:hAnsi="Arial" w:cs="Arial"/>
                <w:lang w:eastAsia="en-US"/>
              </w:rPr>
              <w:t>30</w:t>
            </w:r>
            <w:r w:rsidR="00363571" w:rsidRPr="008A6F69">
              <w:rPr>
                <w:rFonts w:ascii="Arial" w:hAnsi="Arial" w:cs="Arial"/>
                <w:lang w:eastAsia="en-US"/>
              </w:rPr>
              <w:t xml:space="preserve"> páginas.</w:t>
            </w:r>
          </w:p>
          <w:p w:rsidR="001C1A99" w:rsidRPr="008A6F69" w:rsidRDefault="001C1A99" w:rsidP="001C1A99">
            <w:pPr>
              <w:spacing w:line="240" w:lineRule="atLeast"/>
              <w:ind w:left="641"/>
              <w:jc w:val="both"/>
              <w:rPr>
                <w:rFonts w:ascii="Arial" w:hAnsi="Arial" w:cs="Arial"/>
                <w:lang w:eastAsia="en-US"/>
              </w:rPr>
            </w:pPr>
            <w:r w:rsidRPr="008A6F69">
              <w:rPr>
                <w:rFonts w:ascii="Arial" w:hAnsi="Arial" w:cs="Arial"/>
                <w:lang w:eastAsia="en-US"/>
              </w:rPr>
              <w:t>En el caso de que el documento supere esta extensión, únicamente se valorarán los contenidos que estén dentro del límite establecido.</w:t>
            </w:r>
          </w:p>
          <w:p w:rsidR="006626C9" w:rsidRPr="008A6F69" w:rsidRDefault="00D74A28" w:rsidP="006626C9">
            <w:pPr>
              <w:numPr>
                <w:ilvl w:val="0"/>
                <w:numId w:val="34"/>
              </w:numPr>
              <w:spacing w:line="240" w:lineRule="atLeast"/>
              <w:ind w:left="641" w:hanging="357"/>
              <w:jc w:val="both"/>
              <w:rPr>
                <w:rFonts w:ascii="Arial" w:hAnsi="Arial" w:cs="Arial"/>
                <w:lang w:eastAsia="en-US"/>
              </w:rPr>
            </w:pPr>
            <w:r w:rsidRPr="008A6F69">
              <w:rPr>
                <w:rFonts w:ascii="Arial" w:hAnsi="Arial" w:cs="Arial"/>
                <w:lang w:eastAsia="en-US"/>
              </w:rPr>
              <w:t>Márgenes:</w:t>
            </w:r>
          </w:p>
          <w:p w:rsidR="006626C9" w:rsidRPr="008A6F69" w:rsidRDefault="00D74A28" w:rsidP="006626C9">
            <w:pPr>
              <w:numPr>
                <w:ilvl w:val="1"/>
                <w:numId w:val="34"/>
              </w:numPr>
              <w:spacing w:line="240" w:lineRule="atLeast"/>
              <w:jc w:val="both"/>
              <w:rPr>
                <w:rFonts w:ascii="Arial" w:hAnsi="Arial" w:cs="Arial"/>
                <w:lang w:eastAsia="en-US"/>
              </w:rPr>
            </w:pPr>
            <w:r w:rsidRPr="008A6F69">
              <w:rPr>
                <w:rFonts w:ascii="Arial" w:hAnsi="Arial" w:cs="Arial"/>
                <w:lang w:eastAsia="en-US"/>
              </w:rPr>
              <w:t xml:space="preserve">Inferior y superior: superior de </w:t>
            </w:r>
            <w:smartTag w:uri="urn:schemas-microsoft-com:office:smarttags" w:element="metricconverter">
              <w:smartTagPr>
                <w:attr w:name="ProductID" w:val="2,5 cm"/>
              </w:smartTagPr>
              <w:r w:rsidRPr="008A6F69">
                <w:rPr>
                  <w:rFonts w:ascii="Arial" w:hAnsi="Arial" w:cs="Arial"/>
                  <w:lang w:eastAsia="en-US"/>
                </w:rPr>
                <w:t>2,5 cm</w:t>
              </w:r>
            </w:smartTag>
            <w:r w:rsidRPr="008A6F69">
              <w:rPr>
                <w:rFonts w:ascii="Arial" w:hAnsi="Arial" w:cs="Arial"/>
                <w:lang w:eastAsia="en-US"/>
              </w:rPr>
              <w:t xml:space="preserve">.; inferior de </w:t>
            </w:r>
            <w:smartTag w:uri="urn:schemas-microsoft-com:office:smarttags" w:element="metricconverter">
              <w:smartTagPr>
                <w:attr w:name="ProductID" w:val="2 cm"/>
              </w:smartTagPr>
              <w:r w:rsidRPr="008A6F69">
                <w:rPr>
                  <w:rFonts w:ascii="Arial" w:hAnsi="Arial" w:cs="Arial"/>
                  <w:lang w:eastAsia="en-US"/>
                </w:rPr>
                <w:t>2 cm</w:t>
              </w:r>
            </w:smartTag>
          </w:p>
          <w:p w:rsidR="00D74A28" w:rsidRPr="008A6F69" w:rsidRDefault="00D74A28" w:rsidP="006626C9">
            <w:pPr>
              <w:numPr>
                <w:ilvl w:val="1"/>
                <w:numId w:val="34"/>
              </w:numPr>
              <w:spacing w:line="240" w:lineRule="atLeast"/>
              <w:jc w:val="both"/>
              <w:rPr>
                <w:rFonts w:ascii="Arial" w:hAnsi="Arial" w:cs="Arial"/>
                <w:lang w:eastAsia="en-US"/>
              </w:rPr>
            </w:pPr>
            <w:r w:rsidRPr="008A6F69">
              <w:rPr>
                <w:rFonts w:ascii="Arial" w:hAnsi="Arial" w:cs="Arial"/>
                <w:lang w:eastAsia="en-US"/>
              </w:rPr>
              <w:t xml:space="preserve">Izquierdo-derecho:  izquierdo de </w:t>
            </w:r>
            <w:smartTag w:uri="urn:schemas-microsoft-com:office:smarttags" w:element="metricconverter">
              <w:smartTagPr>
                <w:attr w:name="ProductID" w:val="2,5 cm"/>
              </w:smartTagPr>
              <w:r w:rsidRPr="008A6F69">
                <w:rPr>
                  <w:rFonts w:ascii="Arial" w:hAnsi="Arial" w:cs="Arial"/>
                  <w:lang w:eastAsia="en-US"/>
                </w:rPr>
                <w:t>2,5 cm</w:t>
              </w:r>
            </w:smartTag>
            <w:r w:rsidRPr="008A6F69">
              <w:rPr>
                <w:rFonts w:ascii="Arial" w:hAnsi="Arial" w:cs="Arial"/>
                <w:lang w:eastAsia="en-US"/>
              </w:rPr>
              <w:t xml:space="preserve">.; derecho de </w:t>
            </w:r>
            <w:smartTag w:uri="urn:schemas-microsoft-com:office:smarttags" w:element="metricconverter">
              <w:smartTagPr>
                <w:attr w:name="ProductID" w:val="1,5 cm"/>
              </w:smartTagPr>
              <w:r w:rsidRPr="008A6F69">
                <w:rPr>
                  <w:rFonts w:ascii="Arial" w:hAnsi="Arial" w:cs="Arial"/>
                  <w:lang w:eastAsia="en-US"/>
                </w:rPr>
                <w:t>1,5 cm</w:t>
              </w:r>
            </w:smartTag>
          </w:p>
          <w:p w:rsidR="00D74A28" w:rsidRPr="008A6F69" w:rsidRDefault="00D74A28" w:rsidP="006626C9">
            <w:pPr>
              <w:numPr>
                <w:ilvl w:val="0"/>
                <w:numId w:val="34"/>
              </w:numPr>
              <w:spacing w:line="240" w:lineRule="atLeast"/>
              <w:ind w:left="641" w:hanging="357"/>
              <w:jc w:val="both"/>
              <w:rPr>
                <w:rFonts w:ascii="Arial" w:hAnsi="Arial" w:cs="Arial"/>
                <w:lang w:eastAsia="en-US"/>
              </w:rPr>
            </w:pPr>
            <w:r w:rsidRPr="008A6F69">
              <w:rPr>
                <w:rFonts w:ascii="Arial" w:hAnsi="Arial" w:cs="Arial"/>
                <w:lang w:eastAsia="en-US"/>
              </w:rPr>
              <w:t>Tipo de letra y tamaño: Arial o Times New Roman 11.</w:t>
            </w:r>
          </w:p>
          <w:p w:rsidR="00D74A28" w:rsidRPr="008A6F69" w:rsidRDefault="00D74A28" w:rsidP="006626C9">
            <w:pPr>
              <w:numPr>
                <w:ilvl w:val="0"/>
                <w:numId w:val="34"/>
              </w:numPr>
              <w:spacing w:line="240" w:lineRule="atLeast"/>
              <w:ind w:left="641" w:hanging="357"/>
              <w:jc w:val="both"/>
              <w:rPr>
                <w:rFonts w:ascii="Arial" w:hAnsi="Arial" w:cs="Arial"/>
                <w:lang w:eastAsia="en-US"/>
              </w:rPr>
            </w:pPr>
            <w:r w:rsidRPr="008A6F69">
              <w:rPr>
                <w:rFonts w:ascii="Arial" w:hAnsi="Arial" w:cs="Arial"/>
                <w:lang w:eastAsia="en-US"/>
              </w:rPr>
              <w:t>Interlineado</w:t>
            </w:r>
            <w:r w:rsidRPr="008A6F69">
              <w:rPr>
                <w:rFonts w:ascii="Arial" w:hAnsi="Arial" w:cs="Arial"/>
                <w:i/>
                <w:lang w:eastAsia="en-US"/>
              </w:rPr>
              <w:t xml:space="preserve">: </w:t>
            </w:r>
            <w:r w:rsidRPr="008A6F69">
              <w:rPr>
                <w:rFonts w:ascii="Arial" w:hAnsi="Arial" w:cs="Arial"/>
                <w:lang w:eastAsia="en-US"/>
              </w:rPr>
              <w:t>1,5 ptos.</w:t>
            </w:r>
          </w:p>
          <w:p w:rsidR="00367F2F" w:rsidRPr="008A6F69" w:rsidRDefault="00367F2F" w:rsidP="006626C9">
            <w:pPr>
              <w:spacing w:line="240" w:lineRule="atLeast"/>
              <w:jc w:val="both"/>
              <w:rPr>
                <w:rFonts w:ascii="Arial" w:hAnsi="Arial" w:cs="Arial"/>
                <w:lang w:eastAsia="en-US"/>
              </w:rPr>
            </w:pPr>
          </w:p>
          <w:p w:rsidR="00063BD8" w:rsidRPr="008A6F69" w:rsidRDefault="00CD57C4"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8A6F69">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r w:rsidR="00063BD8" w:rsidRPr="008A6F69">
              <w:rPr>
                <w:rFonts w:ascii="Arial" w:hAnsi="Arial" w:cs="Arial"/>
                <w:b/>
              </w:rPr>
              <w:t>),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FD2B3B" w:rsidRPr="008A6F69" w:rsidRDefault="00063BD8" w:rsidP="00115EAE">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rPr>
            </w:pPr>
            <w:r w:rsidRPr="008A6F69">
              <w:rPr>
                <w:rFonts w:ascii="Arial" w:hAnsi="Arial" w:cs="Arial"/>
                <w:b/>
              </w:rPr>
              <w:t>NO INCLUIR DATOS, INFORMACIÓN O DOCUMENTACIÓN RELATIVA A LOS CRITERIOS AUTOMÁTICOS EN LOS ARCHIVOS REFERIDOS A REQUISITOS PREVIOS Y CRITERIOS VALORABLES MEDIANTE JUICIOS DE VALOR</w:t>
            </w:r>
          </w:p>
          <w:p w:rsidR="003B1A07" w:rsidRPr="008A6F69" w:rsidRDefault="003B1A07" w:rsidP="00233FE9">
            <w:pPr>
              <w:spacing w:line="240" w:lineRule="atLeast"/>
              <w:jc w:val="both"/>
              <w:rPr>
                <w:rFonts w:ascii="Arial" w:hAnsi="Arial" w:cs="Arial"/>
                <w:b/>
              </w:rPr>
            </w:pPr>
          </w:p>
          <w:p w:rsidR="00367F2F" w:rsidRPr="008A6F69" w:rsidRDefault="00367F2F" w:rsidP="00233FE9">
            <w:pPr>
              <w:spacing w:line="240" w:lineRule="atLeast"/>
              <w:jc w:val="both"/>
              <w:rPr>
                <w:rFonts w:ascii="Arial" w:hAnsi="Arial" w:cs="Arial"/>
                <w:b/>
              </w:rPr>
            </w:pPr>
            <w:r w:rsidRPr="008A6F69">
              <w:rPr>
                <w:rFonts w:ascii="Arial" w:hAnsi="Arial" w:cs="Arial"/>
                <w:b/>
              </w:rPr>
              <w:t>2) CRITERIOS A VALORAR MEDIANTE LA APLICACIÓN DE FÓRMULAS</w:t>
            </w:r>
          </w:p>
          <w:p w:rsidR="00367F2F" w:rsidRPr="008A6F69" w:rsidRDefault="00367F2F" w:rsidP="00233FE9">
            <w:pPr>
              <w:spacing w:line="240" w:lineRule="atLeast"/>
              <w:jc w:val="both"/>
              <w:rPr>
                <w:rFonts w:ascii="Arial" w:hAnsi="Arial"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C7E87" w:rsidRPr="008A6F69"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8A6F69" w:rsidRDefault="00367F2F" w:rsidP="00233FE9">
                  <w:pPr>
                    <w:spacing w:line="240" w:lineRule="atLeast"/>
                    <w:jc w:val="center"/>
                    <w:rPr>
                      <w:rFonts w:ascii="Arial" w:hAnsi="Arial" w:cs="Arial"/>
                      <w:b/>
                    </w:rPr>
                  </w:pPr>
                  <w:r w:rsidRPr="008A6F69">
                    <w:rPr>
                      <w:rFonts w:ascii="Arial" w:hAnsi="Arial" w:cs="Arial"/>
                      <w:b/>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8A6F69" w:rsidRDefault="00367F2F" w:rsidP="00233FE9">
                  <w:pPr>
                    <w:spacing w:line="240" w:lineRule="atLeast"/>
                    <w:jc w:val="center"/>
                    <w:rPr>
                      <w:rFonts w:ascii="Arial" w:hAnsi="Arial" w:cs="Arial"/>
                    </w:rPr>
                  </w:pPr>
                  <w:r w:rsidRPr="008A6F69">
                    <w:rPr>
                      <w:rFonts w:ascii="Arial" w:hAnsi="Arial" w:cs="Arial"/>
                      <w:b/>
                    </w:rPr>
                    <w:t>Ponderación</w:t>
                  </w:r>
                </w:p>
              </w:tc>
            </w:tr>
            <w:tr w:rsidR="003C7E87" w:rsidRPr="008A6F69"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8A6F69" w:rsidRDefault="00367F2F" w:rsidP="00233FE9">
                  <w:pPr>
                    <w:tabs>
                      <w:tab w:val="left" w:pos="960"/>
                    </w:tabs>
                    <w:spacing w:line="240" w:lineRule="atLeast"/>
                    <w:rPr>
                      <w:rFonts w:ascii="Arial" w:hAnsi="Arial" w:cs="Arial"/>
                      <w:b/>
                    </w:rPr>
                  </w:pPr>
                  <w:r w:rsidRPr="008A6F69">
                    <w:rPr>
                      <w:rFonts w:ascii="Arial" w:hAnsi="Arial" w:cs="Arial"/>
                      <w:b/>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6916ED" w:rsidRPr="008A6F69" w:rsidRDefault="006916ED" w:rsidP="001C1A99">
                  <w:pPr>
                    <w:spacing w:line="240" w:lineRule="atLeast"/>
                    <w:ind w:left="176"/>
                    <w:jc w:val="both"/>
                    <w:rPr>
                      <w:rFonts w:ascii="Arial" w:hAnsi="Arial" w:cs="Arial"/>
                      <w:b/>
                    </w:rPr>
                  </w:pPr>
                </w:p>
                <w:p w:rsidR="001C1A99" w:rsidRPr="008A6F69" w:rsidRDefault="00367F2F" w:rsidP="001C1A99">
                  <w:pPr>
                    <w:spacing w:line="240" w:lineRule="atLeast"/>
                    <w:ind w:left="176"/>
                    <w:jc w:val="both"/>
                    <w:rPr>
                      <w:rFonts w:ascii="Arial" w:hAnsi="Arial" w:cs="Arial"/>
                      <w:b/>
                      <w:bCs/>
                    </w:rPr>
                  </w:pPr>
                  <w:r w:rsidRPr="008A6F69">
                    <w:rPr>
                      <w:rFonts w:ascii="Arial" w:hAnsi="Arial" w:cs="Arial"/>
                      <w:b/>
                      <w:u w:val="single"/>
                    </w:rPr>
                    <w:t>Precio</w:t>
                  </w:r>
                  <w:r w:rsidR="001C1A99" w:rsidRPr="008A6F69">
                    <w:rPr>
                      <w:rFonts w:ascii="Arial" w:hAnsi="Arial" w:cs="Arial"/>
                      <w:b/>
                      <w:bCs/>
                    </w:rPr>
                    <w:t xml:space="preserve"> (Fórmula)</w:t>
                  </w:r>
                  <w:r w:rsidR="006916ED" w:rsidRPr="008A6F69">
                    <w:rPr>
                      <w:rFonts w:ascii="Arial" w:hAnsi="Arial" w:cs="Arial"/>
                      <w:b/>
                      <w:bCs/>
                    </w:rPr>
                    <w:t>:</w:t>
                  </w:r>
                </w:p>
                <w:p w:rsidR="001C1A99" w:rsidRPr="008A6F69" w:rsidRDefault="001C1A99" w:rsidP="001C1A99">
                  <w:pPr>
                    <w:spacing w:line="240" w:lineRule="atLeast"/>
                    <w:ind w:left="176"/>
                    <w:jc w:val="both"/>
                    <w:rPr>
                      <w:rFonts w:ascii="Arial" w:hAnsi="Arial" w:cs="Arial"/>
                      <w:b/>
                      <w:bCs/>
                    </w:rPr>
                  </w:pPr>
                </w:p>
                <w:p w:rsidR="001C1A99" w:rsidRPr="008A6F69" w:rsidRDefault="001C1A99" w:rsidP="00015B36">
                  <w:pPr>
                    <w:spacing w:line="0" w:lineRule="atLeast"/>
                    <w:ind w:left="318"/>
                    <w:jc w:val="both"/>
                    <w:rPr>
                      <w:rFonts w:ascii="Arial" w:hAnsi="Arial" w:cs="Arial"/>
                    </w:rPr>
                  </w:pPr>
                  <w:r w:rsidRPr="008A6F69">
                    <w:rPr>
                      <w:rFonts w:ascii="Arial" w:hAnsi="Arial" w:cs="Arial"/>
                    </w:rPr>
                    <w:t>Sobre 100, se otorgará 0 puntos a la oferta que iguale el precio máximo, incrementando 2 puntos por cada 1 % de baja, siendo la puntuación máxima de 100 puntos, salvo que alguna baja supere el 50 %, en cuyo caso se le otorgarán 100 puntos y se interpolará el resto.</w:t>
                  </w:r>
                </w:p>
                <w:p w:rsidR="001C1A99" w:rsidRPr="008A6F69" w:rsidRDefault="001C1A99" w:rsidP="00015B36">
                  <w:pPr>
                    <w:spacing w:line="0" w:lineRule="atLeast"/>
                    <w:ind w:left="318" w:firstLine="29"/>
                    <w:jc w:val="both"/>
                    <w:rPr>
                      <w:rFonts w:ascii="Arial" w:hAnsi="Arial" w:cs="Arial"/>
                    </w:rPr>
                  </w:pPr>
                </w:p>
                <w:p w:rsidR="001C1A99" w:rsidRPr="008A6F69" w:rsidRDefault="001C1A99" w:rsidP="00015B36">
                  <w:pPr>
                    <w:spacing w:line="0" w:lineRule="atLeast"/>
                    <w:ind w:left="318" w:firstLine="29"/>
                    <w:jc w:val="both"/>
                    <w:rPr>
                      <w:rFonts w:ascii="Arial" w:hAnsi="Arial" w:cs="Arial"/>
                      <w:lang w:val="en-US"/>
                    </w:rPr>
                  </w:pPr>
                  <w:r w:rsidRPr="008A6F69">
                    <w:rPr>
                      <w:rFonts w:ascii="Arial" w:hAnsi="Arial" w:cs="Arial"/>
                      <w:lang w:val="en-US"/>
                    </w:rPr>
                    <w:t xml:space="preserve">Bmax &lt;= 50% —&gt; P = 200 x B </w:t>
                  </w:r>
                </w:p>
                <w:p w:rsidR="001C1A99" w:rsidRPr="008A6F69" w:rsidRDefault="001C1A99" w:rsidP="00015B36">
                  <w:pPr>
                    <w:spacing w:line="0" w:lineRule="atLeast"/>
                    <w:ind w:left="318" w:firstLine="29"/>
                    <w:jc w:val="both"/>
                    <w:rPr>
                      <w:rFonts w:ascii="Arial" w:hAnsi="Arial" w:cs="Arial"/>
                      <w:lang w:val="en-US"/>
                    </w:rPr>
                  </w:pPr>
                  <w:r w:rsidRPr="008A6F69">
                    <w:rPr>
                      <w:rFonts w:ascii="Arial" w:hAnsi="Arial" w:cs="Arial"/>
                      <w:lang w:val="en-US"/>
                    </w:rPr>
                    <w:t>Bmax &gt; 50% —&gt; P = 100 x B / Bmax</w:t>
                  </w:r>
                </w:p>
                <w:p w:rsidR="001C1A99" w:rsidRPr="008A6F69" w:rsidRDefault="001C1A99" w:rsidP="00015B36">
                  <w:pPr>
                    <w:spacing w:line="0" w:lineRule="atLeast"/>
                    <w:ind w:left="318" w:firstLine="29"/>
                    <w:jc w:val="both"/>
                    <w:rPr>
                      <w:rFonts w:ascii="Arial" w:hAnsi="Arial" w:cs="Arial"/>
                      <w:lang w:val="en-US"/>
                    </w:rPr>
                  </w:pPr>
                </w:p>
                <w:p w:rsidR="001C1A99" w:rsidRPr="008A6F69" w:rsidRDefault="001C1A99" w:rsidP="00015B36">
                  <w:pPr>
                    <w:spacing w:line="0" w:lineRule="atLeast"/>
                    <w:ind w:left="318" w:firstLine="29"/>
                    <w:jc w:val="both"/>
                    <w:rPr>
                      <w:rFonts w:ascii="Arial" w:hAnsi="Arial" w:cs="Arial"/>
                    </w:rPr>
                  </w:pPr>
                  <w:r w:rsidRPr="008A6F69">
                    <w:rPr>
                      <w:rFonts w:ascii="Arial" w:hAnsi="Arial" w:cs="Arial"/>
                    </w:rPr>
                    <w:t>Donde:</w:t>
                  </w:r>
                </w:p>
                <w:p w:rsidR="001C1A99" w:rsidRPr="008A6F69" w:rsidRDefault="001C1A99" w:rsidP="00015B36">
                  <w:pPr>
                    <w:spacing w:line="0" w:lineRule="atLeast"/>
                    <w:ind w:left="318" w:firstLine="29"/>
                    <w:jc w:val="both"/>
                    <w:rPr>
                      <w:rFonts w:ascii="Arial" w:hAnsi="Arial" w:cs="Arial"/>
                    </w:rPr>
                  </w:pPr>
                  <w:r w:rsidRPr="008A6F69">
                    <w:rPr>
                      <w:rFonts w:ascii="Arial" w:hAnsi="Arial" w:cs="Arial"/>
                    </w:rPr>
                    <w:t xml:space="preserve">P: Puntuación de la oferta a valorar </w:t>
                  </w:r>
                </w:p>
                <w:p w:rsidR="001C1A99" w:rsidRPr="008A6F69" w:rsidRDefault="001C1A99" w:rsidP="00015B36">
                  <w:pPr>
                    <w:spacing w:line="0" w:lineRule="atLeast"/>
                    <w:ind w:left="318" w:firstLine="29"/>
                    <w:jc w:val="both"/>
                    <w:rPr>
                      <w:rFonts w:ascii="Arial" w:hAnsi="Arial" w:cs="Arial"/>
                    </w:rPr>
                  </w:pPr>
                  <w:r w:rsidRPr="008A6F69">
                    <w:rPr>
                      <w:rFonts w:ascii="Arial" w:hAnsi="Arial" w:cs="Arial"/>
                    </w:rPr>
                    <w:t xml:space="preserve">B: Baja = 1 - (Importe ofertado) / (Importe máximo) </w:t>
                  </w:r>
                </w:p>
                <w:p w:rsidR="001C1A99" w:rsidRPr="008A6F69" w:rsidRDefault="001C1A99" w:rsidP="00015B36">
                  <w:pPr>
                    <w:spacing w:line="0" w:lineRule="atLeast"/>
                    <w:ind w:left="318" w:firstLine="29"/>
                    <w:jc w:val="both"/>
                    <w:rPr>
                      <w:rFonts w:ascii="Arial" w:hAnsi="Arial" w:cs="Arial"/>
                    </w:rPr>
                  </w:pPr>
                  <w:r w:rsidRPr="008A6F69">
                    <w:rPr>
                      <w:rFonts w:ascii="Arial" w:hAnsi="Arial" w:cs="Arial"/>
                    </w:rPr>
                    <w:t>Bmax: Baja máxima admitida</w:t>
                  </w:r>
                </w:p>
                <w:p w:rsidR="001C1A99" w:rsidRPr="008A6F69" w:rsidRDefault="001C1A99" w:rsidP="00015B36">
                  <w:pPr>
                    <w:spacing w:line="0" w:lineRule="atLeast"/>
                    <w:ind w:left="318" w:firstLine="29"/>
                    <w:jc w:val="both"/>
                    <w:rPr>
                      <w:rFonts w:ascii="Arial" w:hAnsi="Arial" w:cs="Arial"/>
                    </w:rPr>
                  </w:pPr>
                </w:p>
                <w:p w:rsidR="001C1A99" w:rsidRPr="008A6F69" w:rsidRDefault="001C1A99" w:rsidP="00015B36">
                  <w:pPr>
                    <w:spacing w:line="0" w:lineRule="atLeast"/>
                    <w:ind w:left="318"/>
                    <w:jc w:val="both"/>
                    <w:rPr>
                      <w:rFonts w:ascii="Arial" w:hAnsi="Arial" w:cs="Arial"/>
                    </w:rPr>
                  </w:pPr>
                  <w:r w:rsidRPr="008A6F69">
                    <w:rPr>
                      <w:rFonts w:ascii="Arial" w:hAnsi="Arial" w:cs="Arial"/>
                    </w:rPr>
                    <w:t>De esta forma se obtiene una puntua</w:t>
                  </w:r>
                  <w:r w:rsidR="00015B36" w:rsidRPr="008A6F69">
                    <w:rPr>
                      <w:rFonts w:ascii="Arial" w:hAnsi="Arial" w:cs="Arial"/>
                    </w:rPr>
                    <w:t>ción sobre 30</w:t>
                  </w:r>
                  <w:r w:rsidRPr="008A6F69">
                    <w:rPr>
                      <w:rFonts w:ascii="Arial" w:hAnsi="Arial" w:cs="Arial"/>
                    </w:rPr>
                    <w:t xml:space="preserve"> puntos que posteriormente se trasladará a su correspondiente sobre los </w:t>
                  </w:r>
                  <w:r w:rsidRPr="008A6F69">
                    <w:rPr>
                      <w:rFonts w:ascii="Arial" w:hAnsi="Arial" w:cs="Arial"/>
                    </w:rPr>
                    <w:lastRenderedPageBreak/>
                    <w:t>puntos que tiene asignados el precio en los criterios de adjudicación.</w:t>
                  </w:r>
                </w:p>
                <w:p w:rsidR="00367F2F" w:rsidRPr="008A6F69" w:rsidRDefault="00367F2F" w:rsidP="00233FE9">
                  <w:pPr>
                    <w:tabs>
                      <w:tab w:val="left" w:pos="960"/>
                      <w:tab w:val="right" w:leader="hyphen" w:pos="6806"/>
                    </w:tabs>
                    <w:spacing w:line="240" w:lineRule="atLeast"/>
                    <w:rPr>
                      <w:rFonts w:ascii="Arial" w:hAnsi="Arial" w:cs="Arial"/>
                      <w:b/>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B01E3F" w:rsidRPr="008A6F69" w:rsidRDefault="00B01E3F" w:rsidP="00B01E3F">
                  <w:pPr>
                    <w:tabs>
                      <w:tab w:val="left" w:leader="hyphen" w:pos="130"/>
                      <w:tab w:val="left" w:pos="330"/>
                    </w:tabs>
                    <w:spacing w:line="240" w:lineRule="atLeast"/>
                    <w:jc w:val="center"/>
                    <w:rPr>
                      <w:rFonts w:ascii="Arial" w:hAnsi="Arial" w:cs="Arial"/>
                      <w:b/>
                    </w:rPr>
                  </w:pPr>
                  <w:r w:rsidRPr="008A6F69">
                    <w:rPr>
                      <w:rFonts w:ascii="Arial" w:hAnsi="Arial" w:cs="Arial"/>
                      <w:b/>
                    </w:rPr>
                    <w:lastRenderedPageBreak/>
                    <w:t>Hasta</w:t>
                  </w:r>
                </w:p>
                <w:p w:rsidR="00B01E3F" w:rsidRPr="008A6F69" w:rsidRDefault="00425B28" w:rsidP="00B01E3F">
                  <w:pPr>
                    <w:tabs>
                      <w:tab w:val="left" w:leader="hyphen" w:pos="130"/>
                      <w:tab w:val="left" w:pos="330"/>
                    </w:tabs>
                    <w:spacing w:line="240" w:lineRule="atLeast"/>
                    <w:jc w:val="center"/>
                    <w:rPr>
                      <w:rFonts w:ascii="Arial" w:hAnsi="Arial" w:cs="Arial"/>
                      <w:b/>
                    </w:rPr>
                  </w:pPr>
                  <w:r w:rsidRPr="008A6F69">
                    <w:rPr>
                      <w:rFonts w:ascii="Arial" w:hAnsi="Arial" w:cs="Arial"/>
                      <w:b/>
                    </w:rPr>
                    <w:t>30</w:t>
                  </w:r>
                  <w:r w:rsidR="00B01E3F" w:rsidRPr="008A6F69">
                    <w:rPr>
                      <w:rFonts w:ascii="Arial" w:hAnsi="Arial" w:cs="Arial"/>
                      <w:b/>
                    </w:rPr>
                    <w:t xml:space="preserve"> puntos</w:t>
                  </w:r>
                </w:p>
              </w:tc>
            </w:tr>
            <w:tr w:rsidR="003C7E87" w:rsidRPr="008A6F69"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01E3F" w:rsidRPr="008A6F69" w:rsidRDefault="00B01E3F" w:rsidP="00233FE9">
                  <w:pPr>
                    <w:tabs>
                      <w:tab w:val="left" w:pos="960"/>
                    </w:tabs>
                    <w:spacing w:line="240" w:lineRule="atLeast"/>
                    <w:rPr>
                      <w:rFonts w:ascii="Arial" w:hAnsi="Arial" w:cs="Arial"/>
                      <w:b/>
                    </w:rPr>
                  </w:pPr>
                  <w:r w:rsidRPr="008A6F69">
                    <w:rPr>
                      <w:rFonts w:ascii="Arial" w:hAnsi="Arial" w:cs="Arial"/>
                      <w:b/>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1C1A99" w:rsidRPr="008A6F69" w:rsidRDefault="001C1A99" w:rsidP="001C1A99">
                  <w:pPr>
                    <w:tabs>
                      <w:tab w:val="left" w:pos="960"/>
                      <w:tab w:val="right" w:leader="hyphen" w:pos="6806"/>
                    </w:tabs>
                    <w:spacing w:line="240" w:lineRule="atLeast"/>
                    <w:rPr>
                      <w:rFonts w:ascii="Arial" w:hAnsi="Arial" w:cs="Arial"/>
                      <w:b/>
                    </w:rPr>
                  </w:pPr>
                </w:p>
                <w:p w:rsidR="001C1A99" w:rsidRPr="008A6F69" w:rsidRDefault="001C1A99" w:rsidP="001C1A99">
                  <w:pPr>
                    <w:tabs>
                      <w:tab w:val="left" w:pos="960"/>
                      <w:tab w:val="right" w:leader="hyphen" w:pos="6806"/>
                    </w:tabs>
                    <w:spacing w:line="240" w:lineRule="atLeast"/>
                    <w:rPr>
                      <w:rFonts w:ascii="Arial" w:hAnsi="Arial" w:cs="Arial"/>
                      <w:b/>
                    </w:rPr>
                  </w:pPr>
                  <w:r w:rsidRPr="008A6F69">
                    <w:rPr>
                      <w:rFonts w:ascii="Arial" w:hAnsi="Arial" w:cs="Arial"/>
                      <w:b/>
                      <w:u w:val="single"/>
                    </w:rPr>
                    <w:t>Titulación del personal que va a ejecutar el contrato</w:t>
                  </w:r>
                  <w:r w:rsidR="006916ED" w:rsidRPr="008A6F69">
                    <w:rPr>
                      <w:rFonts w:ascii="Arial" w:hAnsi="Arial" w:cs="Arial"/>
                      <w:b/>
                    </w:rPr>
                    <w:t>:</w:t>
                  </w:r>
                  <w:r w:rsidRPr="008A6F69">
                    <w:rPr>
                      <w:rFonts w:ascii="Arial" w:hAnsi="Arial" w:cs="Arial"/>
                      <w:b/>
                    </w:rPr>
                    <w:t xml:space="preserve"> </w:t>
                  </w:r>
                </w:p>
                <w:p w:rsidR="001C1A99" w:rsidRPr="008A6F69" w:rsidRDefault="001C1A99" w:rsidP="001C1A99">
                  <w:pPr>
                    <w:tabs>
                      <w:tab w:val="left" w:pos="960"/>
                      <w:tab w:val="right" w:leader="hyphen" w:pos="6806"/>
                    </w:tabs>
                    <w:spacing w:line="240" w:lineRule="atLeast"/>
                    <w:rPr>
                      <w:rFonts w:ascii="Arial" w:hAnsi="Arial" w:cs="Arial"/>
                      <w:b/>
                    </w:rPr>
                  </w:pPr>
                </w:p>
                <w:p w:rsidR="00450958" w:rsidRPr="008A6F69" w:rsidRDefault="00450958" w:rsidP="00015B36">
                  <w:pPr>
                    <w:tabs>
                      <w:tab w:val="left" w:pos="960"/>
                      <w:tab w:val="right" w:leader="hyphen" w:pos="6806"/>
                    </w:tabs>
                    <w:spacing w:line="0" w:lineRule="atLeast"/>
                    <w:jc w:val="both"/>
                    <w:rPr>
                      <w:rFonts w:ascii="Arial" w:hAnsi="Arial" w:cs="Arial"/>
                    </w:rPr>
                  </w:pPr>
                  <w:r w:rsidRPr="008A6F69">
                    <w:rPr>
                      <w:rFonts w:ascii="Arial" w:hAnsi="Arial" w:cs="Arial"/>
                    </w:rPr>
                    <w:t xml:space="preserve">Se otorgarán </w:t>
                  </w:r>
                  <w:r w:rsidRPr="008A6F69">
                    <w:rPr>
                      <w:rFonts w:ascii="Arial" w:hAnsi="Arial" w:cs="Arial"/>
                      <w:b/>
                    </w:rPr>
                    <w:t>2 puntos por cada uno de los siguientes títulos académicos</w:t>
                  </w:r>
                  <w:r w:rsidRPr="008A6F69">
                    <w:rPr>
                      <w:rFonts w:ascii="Arial" w:hAnsi="Arial" w:cs="Arial"/>
                    </w:rPr>
                    <w:t>, adicionales a la exigida como condición especial de la ejecución:</w:t>
                  </w:r>
                </w:p>
                <w:p w:rsidR="00450958" w:rsidRPr="008A6F69" w:rsidRDefault="00450958" w:rsidP="00015B36">
                  <w:pPr>
                    <w:tabs>
                      <w:tab w:val="left" w:pos="960"/>
                      <w:tab w:val="right" w:leader="hyphen" w:pos="6806"/>
                    </w:tabs>
                    <w:spacing w:line="0" w:lineRule="atLeast"/>
                    <w:jc w:val="both"/>
                    <w:rPr>
                      <w:rFonts w:ascii="Arial" w:hAnsi="Arial" w:cs="Arial"/>
                    </w:rPr>
                  </w:pPr>
                </w:p>
                <w:p w:rsidR="00450958" w:rsidRPr="008A6F69" w:rsidRDefault="00450958" w:rsidP="00015B36">
                  <w:pPr>
                    <w:numPr>
                      <w:ilvl w:val="0"/>
                      <w:numId w:val="40"/>
                    </w:numPr>
                    <w:tabs>
                      <w:tab w:val="left" w:pos="960"/>
                      <w:tab w:val="right" w:leader="hyphen" w:pos="6806"/>
                    </w:tabs>
                    <w:spacing w:line="0" w:lineRule="atLeast"/>
                    <w:jc w:val="both"/>
                    <w:rPr>
                      <w:rFonts w:ascii="Arial" w:hAnsi="Arial" w:cs="Arial"/>
                    </w:rPr>
                  </w:pPr>
                  <w:r w:rsidRPr="008A6F69">
                    <w:rPr>
                      <w:rFonts w:ascii="Arial" w:hAnsi="Arial" w:cs="Arial"/>
                    </w:rPr>
                    <w:t>Postgrados universitarios relacionados con los siguientes ámbitos: a) Ciencias del comportamiento y psicología; b) Ciencias sociales, trabajo social, relaciones laborales y recursos humanos, sociología, ciencias políticas y relaciones internacionales.</w:t>
                  </w:r>
                </w:p>
                <w:p w:rsidR="00450958" w:rsidRPr="008A6F69" w:rsidRDefault="00450958" w:rsidP="00015B36">
                  <w:pPr>
                    <w:numPr>
                      <w:ilvl w:val="0"/>
                      <w:numId w:val="40"/>
                    </w:numPr>
                    <w:tabs>
                      <w:tab w:val="left" w:pos="960"/>
                      <w:tab w:val="right" w:leader="hyphen" w:pos="6806"/>
                    </w:tabs>
                    <w:spacing w:line="0" w:lineRule="atLeast"/>
                    <w:jc w:val="both"/>
                    <w:rPr>
                      <w:rFonts w:ascii="Arial" w:hAnsi="Arial" w:cs="Arial"/>
                    </w:rPr>
                  </w:pPr>
                  <w:r w:rsidRPr="008A6F69">
                    <w:rPr>
                      <w:rFonts w:ascii="Arial" w:hAnsi="Arial" w:cs="Arial"/>
                    </w:rPr>
                    <w:t>Postgrados universitarios en dirección y gestión de centros gerontológicos y sociosanitarios.</w:t>
                  </w:r>
                </w:p>
                <w:p w:rsidR="00450958" w:rsidRPr="008A6F69" w:rsidRDefault="00450958" w:rsidP="00015B36">
                  <w:pPr>
                    <w:numPr>
                      <w:ilvl w:val="0"/>
                      <w:numId w:val="40"/>
                    </w:numPr>
                    <w:tabs>
                      <w:tab w:val="left" w:pos="960"/>
                      <w:tab w:val="right" w:leader="hyphen" w:pos="6806"/>
                    </w:tabs>
                    <w:spacing w:line="0" w:lineRule="atLeast"/>
                    <w:jc w:val="both"/>
                    <w:rPr>
                      <w:rFonts w:ascii="Arial" w:hAnsi="Arial" w:cs="Arial"/>
                    </w:rPr>
                  </w:pPr>
                  <w:r w:rsidRPr="008A6F69">
                    <w:rPr>
                      <w:rFonts w:ascii="Arial" w:hAnsi="Arial" w:cs="Arial"/>
                    </w:rPr>
                    <w:t xml:space="preserve">Postgrados universitarios en gerontología. </w:t>
                  </w:r>
                </w:p>
                <w:p w:rsidR="00450958" w:rsidRPr="008A6F69" w:rsidRDefault="00450958" w:rsidP="00015B36">
                  <w:pPr>
                    <w:numPr>
                      <w:ilvl w:val="0"/>
                      <w:numId w:val="40"/>
                    </w:numPr>
                    <w:tabs>
                      <w:tab w:val="left" w:pos="960"/>
                      <w:tab w:val="right" w:leader="hyphen" w:pos="6806"/>
                    </w:tabs>
                    <w:spacing w:line="0" w:lineRule="atLeast"/>
                    <w:jc w:val="both"/>
                    <w:rPr>
                      <w:rFonts w:ascii="Arial" w:hAnsi="Arial" w:cs="Arial"/>
                    </w:rPr>
                  </w:pPr>
                  <w:r w:rsidRPr="008A6F69">
                    <w:rPr>
                      <w:rFonts w:ascii="Arial" w:hAnsi="Arial" w:cs="Arial"/>
                    </w:rPr>
                    <w:t>Especialización en Atención Centrada en la Persona (adicional a la exigida a la dirección técnica como condición especial de ejecución).</w:t>
                  </w:r>
                </w:p>
                <w:p w:rsidR="00450958" w:rsidRPr="008A6F69" w:rsidRDefault="00450958" w:rsidP="00450958">
                  <w:pPr>
                    <w:tabs>
                      <w:tab w:val="left" w:pos="960"/>
                      <w:tab w:val="right" w:leader="hyphen" w:pos="6806"/>
                    </w:tabs>
                    <w:spacing w:line="240" w:lineRule="atLeast"/>
                    <w:jc w:val="both"/>
                    <w:rPr>
                      <w:rFonts w:ascii="Arial" w:hAnsi="Arial" w:cs="Arial"/>
                    </w:rPr>
                  </w:pPr>
                </w:p>
                <w:p w:rsidR="00450958" w:rsidRPr="008A6F69" w:rsidRDefault="00450958" w:rsidP="00015B36">
                  <w:pPr>
                    <w:tabs>
                      <w:tab w:val="left" w:pos="960"/>
                      <w:tab w:val="right" w:leader="hyphen" w:pos="6806"/>
                    </w:tabs>
                    <w:spacing w:line="0" w:lineRule="atLeast"/>
                    <w:jc w:val="both"/>
                    <w:rPr>
                      <w:rFonts w:ascii="Arial" w:hAnsi="Arial" w:cs="Arial"/>
                      <w:u w:val="single"/>
                    </w:rPr>
                  </w:pPr>
                  <w:r w:rsidRPr="008A6F69">
                    <w:rPr>
                      <w:rFonts w:ascii="Arial" w:hAnsi="Arial" w:cs="Arial"/>
                      <w:b/>
                    </w:rPr>
                    <w:t>Acreditación documental</w:t>
                  </w:r>
                  <w:r w:rsidRPr="008A6F69">
                    <w:rPr>
                      <w:rFonts w:ascii="Arial" w:hAnsi="Arial" w:cs="Arial"/>
                    </w:rPr>
                    <w:t xml:space="preserve">: Se deberá presentar copia del título o certificado oficial acreditativo de la formación específica, expedido por la universidad o centro homologado, donde conste la denominación del postgrado o especialización, así como el número de horas y créditos (en su caso) y la institución que lo expide. </w:t>
                  </w:r>
                  <w:r w:rsidRPr="008A6F69">
                    <w:rPr>
                      <w:rFonts w:ascii="Arial" w:hAnsi="Arial" w:cs="Arial"/>
                      <w:u w:val="single"/>
                    </w:rPr>
                    <w:t>Esta documentación se solicitará en el momento y plazos establecidos en el artículo 150.2 de la LCSP.</w:t>
                  </w:r>
                </w:p>
                <w:p w:rsidR="00EA3DED" w:rsidRPr="008A6F69" w:rsidRDefault="00EA3DED" w:rsidP="001C1A99">
                  <w:pPr>
                    <w:tabs>
                      <w:tab w:val="left" w:pos="960"/>
                      <w:tab w:val="right" w:leader="hyphen" w:pos="6806"/>
                    </w:tabs>
                    <w:spacing w:line="240" w:lineRule="atLeast"/>
                    <w:jc w:val="both"/>
                    <w:rPr>
                      <w:rFonts w:ascii="Arial" w:hAnsi="Arial" w:cs="Aria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1C1A99" w:rsidRPr="008A6F69" w:rsidRDefault="001C1A99" w:rsidP="001C1A99">
                  <w:pPr>
                    <w:tabs>
                      <w:tab w:val="left" w:leader="hyphen" w:pos="130"/>
                      <w:tab w:val="left" w:pos="330"/>
                    </w:tabs>
                    <w:spacing w:line="240" w:lineRule="atLeast"/>
                    <w:jc w:val="center"/>
                    <w:rPr>
                      <w:rFonts w:ascii="Arial" w:hAnsi="Arial" w:cs="Arial"/>
                      <w:b/>
                    </w:rPr>
                  </w:pPr>
                  <w:r w:rsidRPr="008A6F69">
                    <w:rPr>
                      <w:rFonts w:ascii="Arial" w:hAnsi="Arial" w:cs="Arial"/>
                      <w:b/>
                    </w:rPr>
                    <w:t>Hasta</w:t>
                  </w:r>
                </w:p>
                <w:p w:rsidR="00B01E3F" w:rsidRPr="008A6F69" w:rsidRDefault="001C1A99" w:rsidP="001C1A99">
                  <w:pPr>
                    <w:tabs>
                      <w:tab w:val="left" w:leader="hyphen" w:pos="130"/>
                      <w:tab w:val="left" w:pos="330"/>
                    </w:tabs>
                    <w:spacing w:line="240" w:lineRule="atLeast"/>
                    <w:jc w:val="center"/>
                    <w:rPr>
                      <w:rFonts w:ascii="Arial" w:hAnsi="Arial" w:cs="Arial"/>
                      <w:b/>
                    </w:rPr>
                  </w:pPr>
                  <w:r w:rsidRPr="008A6F69">
                    <w:rPr>
                      <w:rFonts w:ascii="Arial" w:hAnsi="Arial" w:cs="Arial"/>
                      <w:b/>
                    </w:rPr>
                    <w:t>10 puntos</w:t>
                  </w:r>
                </w:p>
              </w:tc>
            </w:tr>
            <w:tr w:rsidR="003C7E87" w:rsidRPr="008A6F69"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01E3F" w:rsidRPr="008A6F69" w:rsidRDefault="006916ED" w:rsidP="00233FE9">
                  <w:pPr>
                    <w:tabs>
                      <w:tab w:val="left" w:pos="960"/>
                    </w:tabs>
                    <w:spacing w:line="240" w:lineRule="atLeast"/>
                    <w:rPr>
                      <w:rFonts w:ascii="Arial" w:hAnsi="Arial" w:cs="Arial"/>
                      <w:b/>
                    </w:rPr>
                  </w:pPr>
                  <w:r w:rsidRPr="008A6F69">
                    <w:rPr>
                      <w:rFonts w:ascii="Arial" w:hAnsi="Arial" w:cs="Arial"/>
                      <w:b/>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6916ED" w:rsidRPr="008A6F69" w:rsidRDefault="006916ED" w:rsidP="006916ED">
                  <w:pPr>
                    <w:tabs>
                      <w:tab w:val="left" w:pos="960"/>
                      <w:tab w:val="right" w:leader="hyphen" w:pos="6806"/>
                    </w:tabs>
                    <w:spacing w:line="240" w:lineRule="atLeast"/>
                    <w:rPr>
                      <w:rFonts w:ascii="Arial" w:hAnsi="Arial" w:cs="Arial"/>
                      <w:b/>
                      <w:u w:val="single"/>
                    </w:rPr>
                  </w:pPr>
                </w:p>
                <w:p w:rsidR="006916ED" w:rsidRPr="008A6F69" w:rsidRDefault="006916ED" w:rsidP="006916ED">
                  <w:pPr>
                    <w:tabs>
                      <w:tab w:val="left" w:pos="960"/>
                      <w:tab w:val="right" w:leader="hyphen" w:pos="6806"/>
                    </w:tabs>
                    <w:spacing w:line="240" w:lineRule="atLeast"/>
                    <w:rPr>
                      <w:rFonts w:ascii="Arial" w:hAnsi="Arial" w:cs="Arial"/>
                      <w:b/>
                      <w:u w:val="single"/>
                    </w:rPr>
                  </w:pPr>
                  <w:r w:rsidRPr="008A6F69">
                    <w:rPr>
                      <w:rFonts w:ascii="Arial" w:hAnsi="Arial" w:cs="Arial"/>
                      <w:b/>
                      <w:u w:val="single"/>
                    </w:rPr>
                    <w:t>Experiencia profesional del personal que va a ejecutar el contrato:</w:t>
                  </w:r>
                </w:p>
                <w:p w:rsidR="006916ED" w:rsidRPr="008A6F69" w:rsidRDefault="006916ED" w:rsidP="006916ED">
                  <w:pPr>
                    <w:tabs>
                      <w:tab w:val="left" w:pos="960"/>
                      <w:tab w:val="right" w:leader="hyphen" w:pos="6806"/>
                    </w:tabs>
                    <w:spacing w:line="240" w:lineRule="atLeast"/>
                    <w:rPr>
                      <w:rFonts w:ascii="Arial" w:hAnsi="Arial" w:cs="Arial"/>
                    </w:rPr>
                  </w:pPr>
                </w:p>
                <w:p w:rsidR="006916ED" w:rsidRPr="008A6F69" w:rsidRDefault="006916ED" w:rsidP="00015B36">
                  <w:pPr>
                    <w:tabs>
                      <w:tab w:val="left" w:pos="960"/>
                      <w:tab w:val="right" w:leader="hyphen" w:pos="6806"/>
                    </w:tabs>
                    <w:spacing w:line="0" w:lineRule="atLeast"/>
                    <w:jc w:val="both"/>
                    <w:rPr>
                      <w:rFonts w:ascii="Arial" w:hAnsi="Arial" w:cs="Arial"/>
                    </w:rPr>
                  </w:pPr>
                  <w:r w:rsidRPr="008A6F69">
                    <w:rPr>
                      <w:rFonts w:ascii="Arial" w:hAnsi="Arial" w:cs="Arial"/>
                    </w:rPr>
                    <w:t xml:space="preserve">Se otorgarán </w:t>
                  </w:r>
                  <w:r w:rsidRPr="008A6F69">
                    <w:rPr>
                      <w:rFonts w:ascii="Arial" w:hAnsi="Arial" w:cs="Arial"/>
                      <w:b/>
                    </w:rPr>
                    <w:t>2 puntos por cada año completo de experiencia</w:t>
                  </w:r>
                  <w:r w:rsidRPr="008A6F69">
                    <w:rPr>
                      <w:rFonts w:ascii="Arial" w:hAnsi="Arial" w:cs="Arial"/>
                    </w:rPr>
                    <w:t xml:space="preserve"> (o por cada proyecto de duración equivalente), adicional a la exigida como condición especial de ejecución, en alguno de los siguientes </w:t>
                  </w:r>
                  <w:r w:rsidRPr="008A6F69">
                    <w:rPr>
                      <w:rFonts w:ascii="Arial" w:hAnsi="Arial" w:cs="Arial"/>
                      <w:b/>
                    </w:rPr>
                    <w:t>ámbitos</w:t>
                  </w:r>
                  <w:r w:rsidRPr="008A6F69">
                    <w:rPr>
                      <w:rFonts w:ascii="Arial" w:hAnsi="Arial" w:cs="Arial"/>
                    </w:rPr>
                    <w:t>:</w:t>
                  </w:r>
                </w:p>
                <w:p w:rsidR="006916ED" w:rsidRPr="008A6F69" w:rsidRDefault="006916ED" w:rsidP="00015B36">
                  <w:pPr>
                    <w:tabs>
                      <w:tab w:val="left" w:pos="960"/>
                      <w:tab w:val="right" w:leader="hyphen" w:pos="6806"/>
                    </w:tabs>
                    <w:spacing w:line="0" w:lineRule="atLeast"/>
                    <w:jc w:val="both"/>
                    <w:rPr>
                      <w:rFonts w:ascii="Arial" w:hAnsi="Arial" w:cs="Arial"/>
                    </w:rPr>
                  </w:pPr>
                </w:p>
                <w:p w:rsidR="00DA4F67" w:rsidRPr="008A6F69" w:rsidRDefault="00015B36" w:rsidP="00DA4F67">
                  <w:pPr>
                    <w:pStyle w:val="Prrafodelista"/>
                    <w:numPr>
                      <w:ilvl w:val="0"/>
                      <w:numId w:val="46"/>
                    </w:numPr>
                    <w:tabs>
                      <w:tab w:val="left" w:pos="960"/>
                      <w:tab w:val="right" w:leader="hyphen" w:pos="6806"/>
                    </w:tabs>
                    <w:spacing w:line="0" w:lineRule="atLeast"/>
                    <w:jc w:val="both"/>
                    <w:rPr>
                      <w:rFonts w:ascii="Arial" w:hAnsi="Arial" w:cs="Arial"/>
                      <w:sz w:val="20"/>
                      <w:szCs w:val="20"/>
                    </w:rPr>
                  </w:pPr>
                  <w:r w:rsidRPr="008A6F69">
                    <w:rPr>
                      <w:rFonts w:ascii="Arial" w:hAnsi="Arial" w:cs="Arial"/>
                      <w:sz w:val="20"/>
                      <w:szCs w:val="20"/>
                    </w:rPr>
                    <w:t>Acompañamiento técnico a centros sociales</w:t>
                  </w:r>
                  <w:r w:rsidR="006916ED" w:rsidRPr="008A6F69">
                    <w:rPr>
                      <w:rFonts w:ascii="Arial" w:hAnsi="Arial" w:cs="Arial"/>
                      <w:sz w:val="20"/>
                      <w:szCs w:val="20"/>
                    </w:rPr>
                    <w:t>.</w:t>
                  </w:r>
                </w:p>
                <w:p w:rsidR="00DA4F67" w:rsidRPr="008A6F69" w:rsidRDefault="000D5A3F" w:rsidP="00DA4F67">
                  <w:pPr>
                    <w:pStyle w:val="Prrafodelista"/>
                    <w:numPr>
                      <w:ilvl w:val="0"/>
                      <w:numId w:val="46"/>
                    </w:numPr>
                    <w:tabs>
                      <w:tab w:val="left" w:pos="960"/>
                      <w:tab w:val="right" w:leader="hyphen" w:pos="6806"/>
                    </w:tabs>
                    <w:spacing w:line="0" w:lineRule="atLeast"/>
                    <w:jc w:val="both"/>
                    <w:rPr>
                      <w:rFonts w:ascii="Arial" w:hAnsi="Arial" w:cs="Arial"/>
                      <w:sz w:val="20"/>
                      <w:szCs w:val="20"/>
                    </w:rPr>
                  </w:pPr>
                  <w:r w:rsidRPr="008A6F69">
                    <w:rPr>
                      <w:rFonts w:ascii="Arial" w:hAnsi="Arial" w:cs="Arial"/>
                      <w:sz w:val="20"/>
                      <w:szCs w:val="20"/>
                    </w:rPr>
                    <w:t>Forma</w:t>
                  </w:r>
                  <w:r w:rsidR="00DA4F67" w:rsidRPr="008A6F69">
                    <w:rPr>
                      <w:rFonts w:ascii="Arial" w:hAnsi="Arial" w:cs="Arial"/>
                      <w:sz w:val="20"/>
                      <w:szCs w:val="20"/>
                    </w:rPr>
                    <w:t>ción en personalización de los cuidados y apoyos.</w:t>
                  </w:r>
                </w:p>
                <w:p w:rsidR="00DA4F67" w:rsidRPr="008A6F69" w:rsidRDefault="00DA4F67" w:rsidP="00DA4F67">
                  <w:pPr>
                    <w:pStyle w:val="Prrafodelista"/>
                    <w:numPr>
                      <w:ilvl w:val="0"/>
                      <w:numId w:val="46"/>
                    </w:numPr>
                    <w:tabs>
                      <w:tab w:val="left" w:pos="960"/>
                      <w:tab w:val="right" w:leader="hyphen" w:pos="6806"/>
                    </w:tabs>
                    <w:spacing w:line="0" w:lineRule="atLeast"/>
                    <w:jc w:val="both"/>
                    <w:rPr>
                      <w:rFonts w:ascii="Arial" w:hAnsi="Arial" w:cs="Arial"/>
                      <w:sz w:val="20"/>
                      <w:szCs w:val="20"/>
                    </w:rPr>
                  </w:pPr>
                  <w:r w:rsidRPr="008A6F69">
                    <w:rPr>
                      <w:rFonts w:ascii="Arial" w:hAnsi="Arial" w:cs="Arial"/>
                      <w:sz w:val="20"/>
                      <w:szCs w:val="20"/>
                    </w:rPr>
                    <w:t>Dirección y gestión de centros sociales.</w:t>
                  </w:r>
                </w:p>
                <w:p w:rsidR="006916ED" w:rsidRPr="008A6F69" w:rsidRDefault="00DA4F67" w:rsidP="00015B36">
                  <w:pPr>
                    <w:pStyle w:val="Prrafodelista"/>
                    <w:numPr>
                      <w:ilvl w:val="0"/>
                      <w:numId w:val="46"/>
                    </w:numPr>
                    <w:tabs>
                      <w:tab w:val="left" w:pos="960"/>
                      <w:tab w:val="right" w:leader="hyphen" w:pos="6806"/>
                    </w:tabs>
                    <w:spacing w:line="0" w:lineRule="atLeast"/>
                    <w:jc w:val="both"/>
                    <w:rPr>
                      <w:rFonts w:ascii="Arial" w:hAnsi="Arial" w:cs="Arial"/>
                      <w:sz w:val="20"/>
                      <w:szCs w:val="20"/>
                    </w:rPr>
                  </w:pPr>
                  <w:r w:rsidRPr="008A6F69">
                    <w:rPr>
                      <w:rFonts w:ascii="Arial" w:hAnsi="Arial" w:cs="Arial"/>
                      <w:sz w:val="20"/>
                      <w:szCs w:val="20"/>
                    </w:rPr>
                    <w:t>Innovación y mejora continua en el ámbito de los servicios sociales.</w:t>
                  </w:r>
                </w:p>
                <w:p w:rsidR="006916ED" w:rsidRPr="008A6F69" w:rsidRDefault="006916ED" w:rsidP="00F45310">
                  <w:pPr>
                    <w:tabs>
                      <w:tab w:val="left" w:pos="960"/>
                      <w:tab w:val="right" w:leader="hyphen" w:pos="6806"/>
                    </w:tabs>
                    <w:spacing w:line="0" w:lineRule="atLeast"/>
                    <w:jc w:val="both"/>
                    <w:rPr>
                      <w:rFonts w:ascii="Arial" w:hAnsi="Arial" w:cs="Arial"/>
                    </w:rPr>
                  </w:pPr>
                  <w:r w:rsidRPr="008A6F69">
                    <w:rPr>
                      <w:rFonts w:ascii="Arial" w:hAnsi="Arial" w:cs="Arial"/>
                    </w:rPr>
                    <w:t>La experiencia inferior al año se valorará de forma proporcional, a razón de 0,166 puntos por mes completo de experiencia acreditada (hasta un máximo de 10 puntos en total).</w:t>
                  </w:r>
                </w:p>
                <w:p w:rsidR="006916ED" w:rsidRPr="008A6F69" w:rsidRDefault="006916ED" w:rsidP="00F45310">
                  <w:pPr>
                    <w:tabs>
                      <w:tab w:val="left" w:pos="960"/>
                      <w:tab w:val="right" w:leader="hyphen" w:pos="6806"/>
                    </w:tabs>
                    <w:spacing w:line="0" w:lineRule="atLeast"/>
                    <w:jc w:val="both"/>
                    <w:rPr>
                      <w:rFonts w:ascii="Arial" w:hAnsi="Arial" w:cs="Arial"/>
                    </w:rPr>
                  </w:pPr>
                </w:p>
                <w:p w:rsidR="00B01E3F" w:rsidRPr="008A6F69" w:rsidRDefault="00FD2B3B" w:rsidP="00F45310">
                  <w:pPr>
                    <w:tabs>
                      <w:tab w:val="left" w:pos="960"/>
                      <w:tab w:val="right" w:leader="hyphen" w:pos="6806"/>
                    </w:tabs>
                    <w:spacing w:line="0" w:lineRule="atLeast"/>
                    <w:jc w:val="both"/>
                    <w:rPr>
                      <w:rFonts w:ascii="Arial" w:hAnsi="Arial" w:cs="Arial"/>
                    </w:rPr>
                  </w:pPr>
                  <w:r w:rsidRPr="008A6F69">
                    <w:rPr>
                      <w:rFonts w:ascii="Arial" w:hAnsi="Arial" w:cs="Arial"/>
                      <w:b/>
                    </w:rPr>
                    <w:t>Acreditación</w:t>
                  </w:r>
                  <w:r w:rsidR="006916ED" w:rsidRPr="008A6F69">
                    <w:rPr>
                      <w:rFonts w:ascii="Arial" w:hAnsi="Arial" w:cs="Arial"/>
                      <w:b/>
                    </w:rPr>
                    <w:t xml:space="preserve"> documental:</w:t>
                  </w:r>
                  <w:r w:rsidR="006916ED" w:rsidRPr="008A6F69">
                    <w:rPr>
                      <w:rFonts w:ascii="Arial" w:hAnsi="Arial" w:cs="Arial"/>
                    </w:rPr>
                    <w:t xml:space="preserve"> Se deberá presentar certificado de empresa o contrato de trabajo, vida laboral o informe de servicios prestados, emitido por el empleador o la entidad correspondiente, donde conste claramente: el nombre de la persona, las funciones desempeñadas, el ámbito en el que se ha prestado el servicio, y las fechas de inicio y fin del contrato o del proyecto.</w:t>
                  </w:r>
                  <w:r w:rsidRPr="008A6F69">
                    <w:rPr>
                      <w:rFonts w:ascii="Arial" w:hAnsi="Arial" w:cs="Arial"/>
                    </w:rPr>
                    <w:t xml:space="preserve"> </w:t>
                  </w:r>
                  <w:r w:rsidRPr="008A6F69">
                    <w:rPr>
                      <w:rFonts w:ascii="Arial" w:hAnsi="Arial" w:cs="Arial"/>
                      <w:u w:val="single"/>
                    </w:rPr>
                    <w:t xml:space="preserve">Esta </w:t>
                  </w:r>
                  <w:r w:rsidRPr="008A6F69">
                    <w:rPr>
                      <w:rFonts w:ascii="Arial" w:hAnsi="Arial" w:cs="Arial"/>
                      <w:u w:val="single"/>
                    </w:rPr>
                    <w:lastRenderedPageBreak/>
                    <w:t>documentación se solicitará en el momento y plazos establecidos en el artículo 150.2 de la LCSP.</w:t>
                  </w:r>
                </w:p>
                <w:p w:rsidR="006916ED" w:rsidRPr="008A6F69" w:rsidRDefault="006916ED" w:rsidP="006916ED">
                  <w:pPr>
                    <w:tabs>
                      <w:tab w:val="left" w:pos="960"/>
                      <w:tab w:val="right" w:leader="hyphen" w:pos="6806"/>
                    </w:tabs>
                    <w:spacing w:line="240" w:lineRule="atLeast"/>
                    <w:jc w:val="both"/>
                    <w:rPr>
                      <w:rFonts w:ascii="Arial" w:hAnsi="Arial" w:cs="Aria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6916ED" w:rsidRPr="008A6F69" w:rsidRDefault="006916ED" w:rsidP="006916ED">
                  <w:pPr>
                    <w:tabs>
                      <w:tab w:val="left" w:leader="hyphen" w:pos="130"/>
                      <w:tab w:val="left" w:pos="330"/>
                    </w:tabs>
                    <w:spacing w:line="240" w:lineRule="atLeast"/>
                    <w:jc w:val="center"/>
                    <w:rPr>
                      <w:rFonts w:ascii="Arial" w:hAnsi="Arial" w:cs="Arial"/>
                      <w:b/>
                    </w:rPr>
                  </w:pPr>
                  <w:r w:rsidRPr="008A6F69">
                    <w:rPr>
                      <w:rFonts w:ascii="Arial" w:hAnsi="Arial" w:cs="Arial"/>
                      <w:b/>
                    </w:rPr>
                    <w:lastRenderedPageBreak/>
                    <w:t>Hasta</w:t>
                  </w:r>
                </w:p>
                <w:p w:rsidR="00B01E3F" w:rsidRPr="008A6F69" w:rsidRDefault="006916ED" w:rsidP="006916ED">
                  <w:pPr>
                    <w:tabs>
                      <w:tab w:val="left" w:leader="hyphen" w:pos="130"/>
                      <w:tab w:val="left" w:pos="330"/>
                    </w:tabs>
                    <w:spacing w:line="240" w:lineRule="atLeast"/>
                    <w:jc w:val="center"/>
                    <w:rPr>
                      <w:rFonts w:ascii="Arial" w:hAnsi="Arial" w:cs="Arial"/>
                    </w:rPr>
                  </w:pPr>
                  <w:r w:rsidRPr="008A6F69">
                    <w:rPr>
                      <w:rFonts w:ascii="Arial" w:hAnsi="Arial" w:cs="Arial"/>
                      <w:b/>
                    </w:rPr>
                    <w:t>10 puntos</w:t>
                  </w:r>
                </w:p>
              </w:tc>
            </w:tr>
            <w:tr w:rsidR="003C7E87" w:rsidRPr="008A6F69"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01E3F" w:rsidRPr="008A6F69" w:rsidRDefault="006916ED" w:rsidP="00233FE9">
                  <w:pPr>
                    <w:tabs>
                      <w:tab w:val="left" w:pos="960"/>
                    </w:tabs>
                    <w:spacing w:line="240" w:lineRule="atLeast"/>
                    <w:rPr>
                      <w:rFonts w:ascii="Arial" w:hAnsi="Arial" w:cs="Arial"/>
                      <w:b/>
                    </w:rPr>
                  </w:pPr>
                  <w:r w:rsidRPr="008A6F69">
                    <w:rPr>
                      <w:rFonts w:ascii="Arial" w:hAnsi="Arial" w:cs="Arial"/>
                      <w:b/>
                    </w:rPr>
                    <w:t>4.-</w:t>
                  </w:r>
                </w:p>
              </w:tc>
              <w:tc>
                <w:tcPr>
                  <w:tcW w:w="6095" w:type="dxa"/>
                  <w:tcBorders>
                    <w:top w:val="single" w:sz="6" w:space="0" w:color="000000"/>
                    <w:left w:val="single" w:sz="6" w:space="0" w:color="000000"/>
                    <w:bottom w:val="single" w:sz="6" w:space="0" w:color="000000"/>
                    <w:right w:val="single" w:sz="6" w:space="0" w:color="000000"/>
                  </w:tcBorders>
                  <w:vAlign w:val="center"/>
                </w:tcPr>
                <w:p w:rsidR="006916ED" w:rsidRPr="008A6F69" w:rsidRDefault="006916ED" w:rsidP="006916ED">
                  <w:pPr>
                    <w:tabs>
                      <w:tab w:val="left" w:pos="960"/>
                      <w:tab w:val="right" w:leader="hyphen" w:pos="6806"/>
                    </w:tabs>
                    <w:spacing w:line="240" w:lineRule="atLeast"/>
                    <w:rPr>
                      <w:rFonts w:ascii="Arial" w:hAnsi="Arial" w:cs="Arial"/>
                      <w:b/>
                    </w:rPr>
                  </w:pPr>
                  <w:r w:rsidRPr="008A6F69">
                    <w:rPr>
                      <w:rFonts w:ascii="Arial" w:hAnsi="Arial" w:cs="Arial"/>
                      <w:b/>
                      <w:u w:val="single"/>
                    </w:rPr>
                    <w:t>Igualdad entre mujeres y hombres:</w:t>
                  </w:r>
                  <w:r w:rsidRPr="008A6F69">
                    <w:rPr>
                      <w:rFonts w:ascii="Arial" w:hAnsi="Arial" w:cs="Arial"/>
                      <w:b/>
                    </w:rPr>
                    <w:t xml:space="preserve"> </w:t>
                  </w:r>
                </w:p>
                <w:p w:rsidR="004025BA" w:rsidRPr="008A6F69" w:rsidRDefault="004025BA" w:rsidP="004025BA">
                  <w:pPr>
                    <w:tabs>
                      <w:tab w:val="left" w:pos="960"/>
                      <w:tab w:val="right" w:leader="hyphen" w:pos="6806"/>
                    </w:tabs>
                    <w:spacing w:line="240" w:lineRule="atLeast"/>
                    <w:jc w:val="both"/>
                    <w:rPr>
                      <w:rFonts w:ascii="Arial" w:hAnsi="Arial" w:cs="Arial"/>
                    </w:rPr>
                  </w:pPr>
                </w:p>
                <w:p w:rsidR="004025BA" w:rsidRPr="008A6F69" w:rsidRDefault="004025BA" w:rsidP="004025BA">
                  <w:pPr>
                    <w:tabs>
                      <w:tab w:val="left" w:pos="960"/>
                      <w:tab w:val="right" w:leader="hyphen" w:pos="6806"/>
                    </w:tabs>
                    <w:spacing w:line="240" w:lineRule="atLeast"/>
                    <w:jc w:val="both"/>
                    <w:rPr>
                      <w:rFonts w:ascii="Arial" w:hAnsi="Arial" w:cs="Arial"/>
                    </w:rPr>
                  </w:pPr>
                  <w:r w:rsidRPr="008A6F69">
                    <w:rPr>
                      <w:rFonts w:ascii="Arial" w:hAnsi="Arial" w:cs="Arial"/>
                    </w:rPr>
                    <w:t xml:space="preserve">Se valorará con 2 puntos por cada una de las personas del equipo de trabajo designado para la ejecución del contrato que haya recibido formación específica en materia de igualdad de mujeres y hombres o en cuidados con perspectiva de género, con una duración mínima de 30 horas. </w:t>
                  </w:r>
                </w:p>
                <w:p w:rsidR="004025BA" w:rsidRPr="008A6F69" w:rsidRDefault="004025BA" w:rsidP="004025BA">
                  <w:pPr>
                    <w:tabs>
                      <w:tab w:val="left" w:pos="960"/>
                      <w:tab w:val="right" w:leader="hyphen" w:pos="6806"/>
                    </w:tabs>
                    <w:spacing w:line="240" w:lineRule="atLeast"/>
                    <w:jc w:val="both"/>
                    <w:rPr>
                      <w:rFonts w:ascii="Arial" w:hAnsi="Arial" w:cs="Arial"/>
                    </w:rPr>
                  </w:pPr>
                </w:p>
                <w:p w:rsidR="00176D35" w:rsidRPr="008A6F69" w:rsidRDefault="004025BA" w:rsidP="004025BA">
                  <w:pPr>
                    <w:tabs>
                      <w:tab w:val="left" w:pos="960"/>
                      <w:tab w:val="right" w:leader="hyphen" w:pos="6806"/>
                    </w:tabs>
                    <w:spacing w:line="240" w:lineRule="atLeast"/>
                    <w:rPr>
                      <w:rFonts w:ascii="Arial" w:hAnsi="Arial" w:cs="Arial"/>
                      <w:b/>
                    </w:rPr>
                  </w:pPr>
                  <w:r w:rsidRPr="008A6F69">
                    <w:rPr>
                      <w:rFonts w:ascii="Arial" w:hAnsi="Arial" w:cs="Arial"/>
                    </w:rPr>
                    <w:t xml:space="preserve">Acreditación documental: certificados oficiales de formación emitidos por centros o entidades autorizados. </w:t>
                  </w:r>
                  <w:r w:rsidRPr="008A6F69">
                    <w:rPr>
                      <w:rFonts w:ascii="Arial" w:hAnsi="Arial" w:cs="Arial"/>
                      <w:u w:val="single"/>
                    </w:rPr>
                    <w:t>Esta documentación se solicitará en el momento y plazos establecidos en el artículo 150.2 de la LCSP.</w:t>
                  </w:r>
                </w:p>
              </w:tc>
              <w:tc>
                <w:tcPr>
                  <w:tcW w:w="1276" w:type="dxa"/>
                  <w:tcBorders>
                    <w:top w:val="single" w:sz="6" w:space="0" w:color="000000"/>
                    <w:left w:val="single" w:sz="6" w:space="0" w:color="000000"/>
                    <w:bottom w:val="single" w:sz="6" w:space="0" w:color="000000"/>
                    <w:right w:val="single" w:sz="6" w:space="0" w:color="000000"/>
                  </w:tcBorders>
                  <w:vAlign w:val="center"/>
                </w:tcPr>
                <w:p w:rsidR="006916ED" w:rsidRPr="008A6F69" w:rsidRDefault="006916ED" w:rsidP="006916ED">
                  <w:pPr>
                    <w:tabs>
                      <w:tab w:val="left" w:leader="hyphen" w:pos="130"/>
                      <w:tab w:val="left" w:pos="330"/>
                    </w:tabs>
                    <w:spacing w:line="240" w:lineRule="atLeast"/>
                    <w:jc w:val="center"/>
                    <w:rPr>
                      <w:rFonts w:ascii="Arial" w:hAnsi="Arial" w:cs="Arial"/>
                      <w:b/>
                    </w:rPr>
                  </w:pPr>
                  <w:r w:rsidRPr="008A6F69">
                    <w:rPr>
                      <w:rFonts w:ascii="Arial" w:hAnsi="Arial" w:cs="Arial"/>
                      <w:b/>
                    </w:rPr>
                    <w:t>Hasta</w:t>
                  </w:r>
                </w:p>
                <w:p w:rsidR="00B01E3F" w:rsidRPr="008A6F69" w:rsidRDefault="006916ED" w:rsidP="006916ED">
                  <w:pPr>
                    <w:tabs>
                      <w:tab w:val="left" w:leader="hyphen" w:pos="130"/>
                      <w:tab w:val="left" w:pos="330"/>
                    </w:tabs>
                    <w:spacing w:line="240" w:lineRule="atLeast"/>
                    <w:jc w:val="center"/>
                    <w:rPr>
                      <w:rFonts w:ascii="Arial" w:hAnsi="Arial" w:cs="Arial"/>
                      <w:b/>
                    </w:rPr>
                  </w:pPr>
                  <w:r w:rsidRPr="008A6F69">
                    <w:rPr>
                      <w:rFonts w:ascii="Arial" w:hAnsi="Arial" w:cs="Arial"/>
                      <w:b/>
                    </w:rPr>
                    <w:t>10 puntos</w:t>
                  </w:r>
                </w:p>
              </w:tc>
            </w:tr>
          </w:tbl>
          <w:p w:rsidR="00367F2F" w:rsidRPr="008A6F69" w:rsidRDefault="00063BD8" w:rsidP="00176D35">
            <w:pPr>
              <w:pBdr>
                <w:left w:val="single" w:sz="4" w:space="4" w:color="auto"/>
                <w:bottom w:val="single" w:sz="4" w:space="1" w:color="auto"/>
                <w:right w:val="single" w:sz="4" w:space="4" w:color="auto"/>
              </w:pBdr>
              <w:spacing w:before="120" w:after="40" w:line="240" w:lineRule="atLeast"/>
              <w:jc w:val="both"/>
              <w:rPr>
                <w:rFonts w:ascii="Arial" w:hAnsi="Arial" w:cs="Arial"/>
                <w:b/>
              </w:rPr>
            </w:pPr>
            <w:r w:rsidRPr="008A6F69">
              <w:rPr>
                <w:rFonts w:ascii="Arial" w:hAnsi="Arial" w:cs="Arial"/>
                <w:b/>
              </w:rPr>
              <w:t>NO INCLUIR DATOS, INFORMACIÓN O DOCUMENTACIÓN RELATIVA A LOS CRITERIOS AUTOMÁTICOS EN LOS ARCHIVOS REFERIDOS A REQUISITOS PREVIOS Y CRITERIOS VALORABLES MEDIANTE JUICIOS DE VALOR</w:t>
            </w:r>
          </w:p>
        </w:tc>
      </w:tr>
      <w:tr w:rsidR="003C7E87" w:rsidRPr="008A6F69" w:rsidTr="00A82111">
        <w:tblPrEx>
          <w:tblCellMar>
            <w:left w:w="108" w:type="dxa"/>
          </w:tblCellMar>
          <w:tblLook w:val="01E0" w:firstRow="1" w:lastRow="1" w:firstColumn="1" w:lastColumn="1" w:noHBand="0" w:noVBand="0"/>
        </w:tblPrEx>
        <w:trPr>
          <w:trHeight w:val="1266"/>
        </w:trPr>
        <w:tc>
          <w:tcPr>
            <w:tcW w:w="8506" w:type="dxa"/>
            <w:gridSpan w:val="6"/>
          </w:tcPr>
          <w:p w:rsidR="00367F2F" w:rsidRPr="008A6F69" w:rsidRDefault="00367F2F" w:rsidP="00233FE9">
            <w:pPr>
              <w:tabs>
                <w:tab w:val="left" w:pos="176"/>
                <w:tab w:val="left" w:pos="567"/>
                <w:tab w:val="left" w:pos="993"/>
                <w:tab w:val="left" w:pos="1560"/>
              </w:tabs>
              <w:spacing w:line="240" w:lineRule="atLeast"/>
              <w:ind w:left="176" w:hanging="142"/>
              <w:jc w:val="both"/>
              <w:rPr>
                <w:rFonts w:ascii="Arial" w:hAnsi="Arial" w:cs="Arial"/>
                <w:lang w:eastAsia="en-US"/>
              </w:rPr>
            </w:pPr>
          </w:p>
          <w:p w:rsidR="00AB02CC" w:rsidRPr="008A6F69" w:rsidRDefault="00AB02CC" w:rsidP="00AB02CC">
            <w:pPr>
              <w:spacing w:line="240" w:lineRule="atLeast"/>
              <w:ind w:left="33"/>
              <w:jc w:val="both"/>
              <w:rPr>
                <w:rFonts w:ascii="Arial" w:hAnsi="Arial" w:cs="Arial"/>
                <w:b/>
                <w:bCs/>
              </w:rPr>
            </w:pPr>
            <w:r w:rsidRPr="008A6F69">
              <w:rPr>
                <w:rFonts w:ascii="Arial" w:hAnsi="Arial" w:cs="Arial"/>
                <w:b/>
                <w:bCs/>
              </w:rPr>
              <w:t>Parámetros para considerar una oferta con valores anormales o desproporcionados:</w:t>
            </w:r>
          </w:p>
          <w:p w:rsidR="00AB02CC" w:rsidRPr="008A6F69" w:rsidRDefault="00AB02CC" w:rsidP="00AB02CC">
            <w:pPr>
              <w:spacing w:line="240" w:lineRule="atLeast"/>
              <w:ind w:left="33"/>
              <w:jc w:val="both"/>
              <w:rPr>
                <w:rFonts w:ascii="Arial" w:hAnsi="Arial" w:cs="Arial"/>
              </w:rPr>
            </w:pPr>
          </w:p>
          <w:p w:rsidR="00AB02CC" w:rsidRPr="008A6F69" w:rsidRDefault="00AB02CC" w:rsidP="00AB02CC">
            <w:pPr>
              <w:spacing w:line="240" w:lineRule="atLeast"/>
              <w:ind w:left="33"/>
              <w:jc w:val="both"/>
              <w:rPr>
                <w:rFonts w:ascii="Arial" w:hAnsi="Arial" w:cs="Arial"/>
                <w:lang w:val="es-ES_tradnl" w:eastAsia="en-US"/>
              </w:rPr>
            </w:pPr>
            <w:r w:rsidRPr="008A6F69">
              <w:rPr>
                <w:rFonts w:ascii="Arial" w:hAnsi="Arial" w:cs="Arial"/>
                <w:lang w:val="es-ES_tradnl"/>
              </w:rPr>
              <w:t>Ofertas que sean inferiores, en más de un 10% a la media aritmética de los precios de todas las ofertas admitidas globalmente.</w:t>
            </w:r>
          </w:p>
          <w:p w:rsidR="00AB02CC" w:rsidRPr="008A6F69" w:rsidRDefault="00AB02CC" w:rsidP="00AB02CC">
            <w:pPr>
              <w:spacing w:line="240" w:lineRule="atLeast"/>
              <w:ind w:left="33"/>
              <w:jc w:val="both"/>
              <w:rPr>
                <w:rFonts w:ascii="Arial" w:hAnsi="Arial" w:cs="Arial"/>
                <w:lang w:val="es-ES_tradnl"/>
              </w:rPr>
            </w:pPr>
          </w:p>
          <w:p w:rsidR="00AB02CC" w:rsidRPr="008A6F69" w:rsidRDefault="00AB02CC" w:rsidP="00AB02CC">
            <w:pPr>
              <w:spacing w:line="240" w:lineRule="atLeast"/>
              <w:ind w:left="33"/>
              <w:jc w:val="both"/>
              <w:rPr>
                <w:rFonts w:ascii="Arial" w:hAnsi="Arial" w:cs="Arial"/>
                <w:lang w:val="es-ES_tradnl"/>
              </w:rPr>
            </w:pPr>
            <w:r w:rsidRPr="008A6F69">
              <w:rPr>
                <w:rFonts w:ascii="Arial" w:hAnsi="Arial" w:cs="Arial"/>
                <w:lang w:val="es-ES_tradnl"/>
              </w:rPr>
              <w:t>En el supuesto de que concurra una sola licitadora, la oferta que sea inferior en más de un 20% a</w:t>
            </w:r>
            <w:r w:rsidR="000D5A3F" w:rsidRPr="008A6F69">
              <w:rPr>
                <w:rFonts w:ascii="Arial" w:hAnsi="Arial" w:cs="Arial"/>
                <w:lang w:val="es-ES_tradnl"/>
              </w:rPr>
              <w:t>l presupuesto base de la licitación</w:t>
            </w:r>
            <w:r w:rsidRPr="008A6F69">
              <w:rPr>
                <w:rFonts w:ascii="Arial" w:hAnsi="Arial" w:cs="Arial"/>
                <w:lang w:val="es-ES_tradnl"/>
              </w:rPr>
              <w:t>.</w:t>
            </w:r>
          </w:p>
          <w:p w:rsidR="00367F2F" w:rsidRPr="008A6F69"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367F2F" w:rsidRPr="008A6F69"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8A6F69">
              <w:rPr>
                <w:rFonts w:ascii="Arial" w:hAnsi="Arial" w:cs="Arial"/>
                <w:b/>
              </w:rPr>
              <w:t>Criterios específicos para el desempate</w:t>
            </w:r>
            <w:r w:rsidR="00AB02CC" w:rsidRPr="008A6F69">
              <w:rPr>
                <w:rFonts w:ascii="Arial" w:hAnsi="Arial" w:cs="Arial"/>
                <w:b/>
              </w:rPr>
              <w:t>:</w:t>
            </w:r>
          </w:p>
          <w:p w:rsidR="00367F2F" w:rsidRPr="008A6F69"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8A6F69" w:rsidRDefault="00E74F59" w:rsidP="00E74F59">
            <w:pPr>
              <w:tabs>
                <w:tab w:val="left" w:pos="34"/>
                <w:tab w:val="left" w:pos="567"/>
                <w:tab w:val="left" w:pos="993"/>
                <w:tab w:val="left" w:pos="1560"/>
              </w:tabs>
              <w:spacing w:line="240" w:lineRule="atLeast"/>
              <w:ind w:left="33" w:hanging="1"/>
              <w:jc w:val="both"/>
              <w:rPr>
                <w:rFonts w:ascii="Arial" w:hAnsi="Arial" w:cs="Arial"/>
              </w:rPr>
            </w:pPr>
            <w:r w:rsidRPr="008A6F69">
              <w:rPr>
                <w:rFonts w:ascii="Arial" w:hAnsi="Arial" w:cs="Arial"/>
              </w:rPr>
              <w:t>Los establecidos en el artículo 147.2 de la LCSP</w:t>
            </w:r>
          </w:p>
          <w:p w:rsidR="00367F2F" w:rsidRPr="008A6F69"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rPr>
            </w:pPr>
          </w:p>
        </w:tc>
      </w:tr>
    </w:tbl>
    <w:p w:rsidR="00367F2F" w:rsidRPr="008A6F69"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B41DA2" w:rsidP="00B41DA2">
            <w:pPr>
              <w:spacing w:line="240" w:lineRule="atLeast"/>
              <w:jc w:val="both"/>
              <w:rPr>
                <w:rFonts w:ascii="Arial" w:hAnsi="Arial" w:cs="Arial"/>
                <w:b/>
              </w:rPr>
            </w:pPr>
            <w:bookmarkStart w:id="18" w:name="CC_20"/>
            <w:r w:rsidRPr="008A6F69">
              <w:rPr>
                <w:rFonts w:ascii="Arial" w:hAnsi="Arial" w:cs="Arial"/>
                <w:b/>
              </w:rPr>
              <w:t>20</w:t>
            </w:r>
            <w:r w:rsidR="00367F2F" w:rsidRPr="008A6F69">
              <w:rPr>
                <w:rFonts w:ascii="Arial" w:hAnsi="Arial" w:cs="Arial"/>
                <w:b/>
              </w:rPr>
              <w:t xml:space="preserve">.- </w:t>
            </w:r>
            <w:bookmarkEnd w:id="18"/>
            <w:r w:rsidR="00367F2F" w:rsidRPr="008A6F69">
              <w:rPr>
                <w:rFonts w:ascii="Arial" w:hAnsi="Arial" w:cs="Arial"/>
                <w:b/>
              </w:rPr>
              <w:t xml:space="preserve">CONDICIONES ESPECIALES DE EJECUCIÓN </w:t>
            </w:r>
          </w:p>
        </w:tc>
      </w:tr>
      <w:tr w:rsidR="003C7E87" w:rsidRPr="008A6F69" w:rsidTr="00F11393">
        <w:trPr>
          <w:trHeight w:val="558"/>
        </w:trPr>
        <w:tc>
          <w:tcPr>
            <w:tcW w:w="8506" w:type="dxa"/>
          </w:tcPr>
          <w:p w:rsidR="008F29FF" w:rsidRPr="008A6F69" w:rsidRDefault="008F29FF" w:rsidP="00565ACE">
            <w:pPr>
              <w:spacing w:before="60" w:after="60" w:line="240" w:lineRule="atLeast"/>
              <w:jc w:val="both"/>
              <w:rPr>
                <w:rFonts w:ascii="Arial" w:hAnsi="Arial" w:cs="Arial"/>
              </w:rPr>
            </w:pPr>
          </w:p>
          <w:p w:rsidR="004025BA" w:rsidRPr="008A6F69" w:rsidRDefault="004025BA" w:rsidP="004025BA">
            <w:pPr>
              <w:spacing w:before="60" w:after="60" w:line="240" w:lineRule="atLeast"/>
              <w:jc w:val="both"/>
              <w:rPr>
                <w:rFonts w:ascii="Arial" w:hAnsi="Arial" w:cs="Arial"/>
              </w:rPr>
            </w:pPr>
            <w:r w:rsidRPr="008A6F69">
              <w:rPr>
                <w:rFonts w:ascii="Arial" w:hAnsi="Arial" w:cs="Arial"/>
              </w:rPr>
              <w:t>Las condiciones especiales de ejecución aplicables a este contrato son las previstas en la LCSP y en la cláusula 38.2 del presente pliego.</w:t>
            </w:r>
          </w:p>
          <w:p w:rsidR="004025BA" w:rsidRPr="008A6F69" w:rsidRDefault="004025BA" w:rsidP="004025BA">
            <w:pPr>
              <w:spacing w:before="60" w:after="60" w:line="240" w:lineRule="atLeast"/>
              <w:jc w:val="both"/>
              <w:rPr>
                <w:rFonts w:ascii="Arial" w:hAnsi="Arial" w:cs="Arial"/>
              </w:rPr>
            </w:pPr>
          </w:p>
          <w:p w:rsidR="004025BA" w:rsidRPr="008A6F69" w:rsidRDefault="004025BA" w:rsidP="004025BA">
            <w:pPr>
              <w:spacing w:before="60" w:after="60" w:line="240" w:lineRule="atLeast"/>
              <w:jc w:val="both"/>
              <w:rPr>
                <w:rFonts w:ascii="Arial" w:hAnsi="Arial" w:cs="Arial"/>
              </w:rPr>
            </w:pPr>
            <w:r w:rsidRPr="008A6F69">
              <w:rPr>
                <w:rFonts w:ascii="Arial" w:hAnsi="Arial" w:cs="Arial"/>
              </w:rPr>
              <w:t>Adicionalmente, serán condiciones especiales de ejecución:</w:t>
            </w:r>
          </w:p>
          <w:p w:rsidR="004025BA" w:rsidRPr="008A6F69" w:rsidRDefault="004025BA" w:rsidP="004025BA">
            <w:pPr>
              <w:spacing w:before="60" w:after="60" w:line="240" w:lineRule="atLeast"/>
              <w:jc w:val="both"/>
              <w:rPr>
                <w:rFonts w:ascii="Arial" w:hAnsi="Arial" w:cs="Arial"/>
              </w:rPr>
            </w:pPr>
          </w:p>
          <w:p w:rsidR="004025BA" w:rsidRPr="008A6F69" w:rsidRDefault="004025BA" w:rsidP="004025BA">
            <w:pPr>
              <w:jc w:val="both"/>
              <w:rPr>
                <w:rFonts w:ascii="Arial" w:hAnsi="Arial" w:cs="Arial"/>
                <w:b/>
              </w:rPr>
            </w:pPr>
            <w:r w:rsidRPr="008A6F69">
              <w:rPr>
                <w:rFonts w:ascii="Arial" w:hAnsi="Arial" w:cs="Arial"/>
                <w:b/>
              </w:rPr>
              <w:t>a) Igualdad entre mujeres y hombres</w:t>
            </w:r>
          </w:p>
          <w:p w:rsidR="004025BA" w:rsidRPr="008A6F69" w:rsidRDefault="004025BA" w:rsidP="004025BA">
            <w:pPr>
              <w:jc w:val="both"/>
              <w:rPr>
                <w:rFonts w:ascii="Arial" w:hAnsi="Arial" w:cs="Arial"/>
                <w:b/>
              </w:rPr>
            </w:pPr>
          </w:p>
          <w:p w:rsidR="004025BA" w:rsidRPr="008A6F69" w:rsidRDefault="004025BA" w:rsidP="004025BA">
            <w:pPr>
              <w:autoSpaceDE w:val="0"/>
              <w:autoSpaceDN w:val="0"/>
              <w:adjustRightInd w:val="0"/>
              <w:spacing w:before="60" w:line="240" w:lineRule="atLeast"/>
              <w:jc w:val="both"/>
              <w:rPr>
                <w:rFonts w:ascii="Arial" w:hAnsi="Arial" w:cs="Arial"/>
              </w:rPr>
            </w:pPr>
            <w:r w:rsidRPr="008A6F69">
              <w:rPr>
                <w:rFonts w:ascii="Arial" w:hAnsi="Arial" w:cs="Arial"/>
              </w:rPr>
              <w:t>La contratista estará obligada a respetar y promover la igualdad entre mujeres y hombres durante toda la ejecución del contrato. En particular:</w:t>
            </w:r>
          </w:p>
          <w:p w:rsidR="004025BA" w:rsidRPr="008A6F69" w:rsidRDefault="004025BA" w:rsidP="004025BA">
            <w:pPr>
              <w:pStyle w:val="Sinespaciado"/>
              <w:rPr>
                <w:rFonts w:ascii="Arial" w:hAnsi="Arial" w:cs="Arial"/>
                <w:sz w:val="20"/>
                <w:szCs w:val="20"/>
              </w:rPr>
            </w:pPr>
          </w:p>
          <w:p w:rsidR="004025BA" w:rsidRPr="008A6F69" w:rsidRDefault="004025BA" w:rsidP="004025BA">
            <w:pPr>
              <w:autoSpaceDE w:val="0"/>
              <w:autoSpaceDN w:val="0"/>
              <w:adjustRightInd w:val="0"/>
              <w:spacing w:before="60" w:line="240" w:lineRule="atLeast"/>
              <w:jc w:val="both"/>
              <w:rPr>
                <w:rFonts w:ascii="Arial" w:hAnsi="Arial" w:cs="Arial"/>
              </w:rPr>
            </w:pPr>
            <w:r w:rsidRPr="008A6F69">
              <w:rPr>
                <w:rFonts w:ascii="Arial" w:hAnsi="Arial" w:cs="Arial"/>
              </w:rPr>
              <w:t>1.- Deberá observar el cumplimiento de la normativa vigente en materia de igualdad, y adoptar medidas dirigidas a fomentar un entorno laboral igualitario, evitar cualquier tipo de discriminación por razón de sexo y facilitar la conciliación de la vida personal, familiar y laboral del personal que preste servicios en la ejecución del contrato. Esta obligación implica que la entidad adjudicataria deberá garantizar la ausencia de cualquier forma de discriminación por razón de sexo en la selección, organización y gestión del equipo de trabajo, así como en las condiciones laborales aplicadas durante la ejecución del contrato.</w:t>
            </w:r>
          </w:p>
          <w:p w:rsidR="004025BA" w:rsidRPr="008A6F69" w:rsidRDefault="004025BA" w:rsidP="004025BA">
            <w:pPr>
              <w:pStyle w:val="Sinespaciado"/>
              <w:rPr>
                <w:rFonts w:ascii="Arial" w:hAnsi="Arial" w:cs="Arial"/>
                <w:sz w:val="20"/>
                <w:szCs w:val="20"/>
              </w:rPr>
            </w:pPr>
          </w:p>
          <w:p w:rsidR="004025BA" w:rsidRPr="008A6F69" w:rsidRDefault="004025BA" w:rsidP="004025BA">
            <w:pPr>
              <w:autoSpaceDE w:val="0"/>
              <w:autoSpaceDN w:val="0"/>
              <w:adjustRightInd w:val="0"/>
              <w:spacing w:before="60" w:line="240" w:lineRule="atLeast"/>
              <w:jc w:val="both"/>
              <w:rPr>
                <w:rFonts w:ascii="Arial" w:hAnsi="Arial" w:cs="Arial"/>
              </w:rPr>
            </w:pPr>
            <w:r w:rsidRPr="008A6F69">
              <w:rPr>
                <w:rFonts w:ascii="Arial" w:hAnsi="Arial" w:cs="Arial"/>
              </w:rPr>
              <w:t xml:space="preserve">2.-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 </w:t>
            </w:r>
          </w:p>
          <w:p w:rsidR="004025BA" w:rsidRPr="008A6F69" w:rsidRDefault="004025BA" w:rsidP="004025BA">
            <w:pPr>
              <w:pStyle w:val="Sinespaciado"/>
              <w:rPr>
                <w:rFonts w:ascii="Arial" w:hAnsi="Arial" w:cs="Arial"/>
                <w:sz w:val="20"/>
                <w:szCs w:val="20"/>
              </w:rPr>
            </w:pPr>
          </w:p>
          <w:p w:rsidR="004025BA" w:rsidRPr="008A6F69" w:rsidRDefault="004025BA" w:rsidP="004025BA">
            <w:pPr>
              <w:autoSpaceDE w:val="0"/>
              <w:autoSpaceDN w:val="0"/>
              <w:adjustRightInd w:val="0"/>
              <w:spacing w:before="60" w:line="240" w:lineRule="atLeast"/>
              <w:jc w:val="both"/>
              <w:rPr>
                <w:rFonts w:ascii="Arial" w:hAnsi="Arial" w:cs="Arial"/>
              </w:rPr>
            </w:pPr>
            <w:r w:rsidRPr="008A6F69">
              <w:rPr>
                <w:rFonts w:ascii="Arial" w:hAnsi="Arial" w:cs="Arial"/>
              </w:rPr>
              <w:t>3.- Considerando que la contratista deberá establecer contacto con distintas entidades y agentes, personas profesionales de los centros, personas usuarias y familiares, el equipo de trabajo que intervenga en la ejecución del contrato deberá, en todo momento, garantizar la igualdad de trato y observar el cumplimiento de la normativa vigente en materia de igualdad en sus relaciones con esas personas.</w:t>
            </w:r>
          </w:p>
          <w:p w:rsidR="004025BA" w:rsidRPr="008A6F69" w:rsidRDefault="004025BA" w:rsidP="004025BA">
            <w:pPr>
              <w:jc w:val="both"/>
              <w:rPr>
                <w:rFonts w:ascii="Arial" w:hAnsi="Arial" w:cs="Arial"/>
                <w:b/>
              </w:rPr>
            </w:pPr>
          </w:p>
          <w:p w:rsidR="004025BA" w:rsidRPr="008A6F69" w:rsidRDefault="004025BA" w:rsidP="004025BA">
            <w:pPr>
              <w:jc w:val="both"/>
              <w:rPr>
                <w:rFonts w:ascii="Arial" w:hAnsi="Arial" w:cs="Arial"/>
                <w:b/>
              </w:rPr>
            </w:pPr>
            <w:r w:rsidRPr="008A6F69">
              <w:rPr>
                <w:rFonts w:ascii="Arial" w:hAnsi="Arial" w:cs="Arial"/>
                <w:b/>
              </w:rPr>
              <w:t>b) Igualdad lingüística</w:t>
            </w:r>
          </w:p>
          <w:p w:rsidR="004025BA" w:rsidRPr="008A6F69" w:rsidRDefault="004025BA" w:rsidP="004025BA">
            <w:pPr>
              <w:jc w:val="both"/>
              <w:rPr>
                <w:rFonts w:ascii="Arial" w:hAnsi="Arial" w:cs="Arial"/>
              </w:rPr>
            </w:pPr>
          </w:p>
          <w:p w:rsidR="004025BA" w:rsidRPr="008A6F69" w:rsidRDefault="004025BA" w:rsidP="004025BA">
            <w:pPr>
              <w:jc w:val="both"/>
              <w:rPr>
                <w:rFonts w:ascii="Arial" w:hAnsi="Arial" w:cs="Arial"/>
              </w:rPr>
            </w:pPr>
            <w:r w:rsidRPr="008A6F69">
              <w:rPr>
                <w:rFonts w:ascii="Arial" w:hAnsi="Arial" w:cs="Arial"/>
              </w:rPr>
              <w:t>La contratista deberá garantizar la prestación del servicio en cualquiera de las dos lenguas oficiales de la Comunidad Autónoma Vasca (euskera y castellano), en concreto:</w:t>
            </w:r>
          </w:p>
          <w:p w:rsidR="004025BA" w:rsidRPr="008A6F69" w:rsidRDefault="004025BA" w:rsidP="004025BA">
            <w:pPr>
              <w:jc w:val="both"/>
              <w:rPr>
                <w:rFonts w:ascii="Arial" w:hAnsi="Arial" w:cs="Arial"/>
              </w:rPr>
            </w:pPr>
          </w:p>
          <w:p w:rsidR="00A83093" w:rsidRPr="008A6F69" w:rsidRDefault="00A83093" w:rsidP="00A83093">
            <w:pPr>
              <w:jc w:val="both"/>
              <w:rPr>
                <w:rFonts w:ascii="Arial" w:hAnsi="Arial" w:cs="Arial"/>
              </w:rPr>
            </w:pPr>
            <w:r w:rsidRPr="008A6F69">
              <w:rPr>
                <w:rFonts w:ascii="Arial" w:hAnsi="Arial" w:cs="Arial"/>
              </w:rPr>
              <w:t>1.- Considerando que a lo largo del trabajo será necesario establecer contacto con distintas entidades y agentes, así como con las personas profesionales de los centros, personas usuarias y familiares, el equipo de trabajo que intervenga en la ejecución del contrato deberá disponer de competencia lingüística suficiente como para expresarse con fluidez y eficacia en ambas lenguas oficiales de la CAV, al objeto de poder adaptarse a las preferencias lingüísticas de aquellas personas y garantizar su derecho a escoger la lengua oficial en la que deseen comunicarse en las entrevistas, visitas en los centros, etc.</w:t>
            </w:r>
          </w:p>
          <w:p w:rsidR="00A83093" w:rsidRPr="008A6F69" w:rsidRDefault="00A83093" w:rsidP="00A83093">
            <w:pPr>
              <w:jc w:val="both"/>
              <w:rPr>
                <w:rFonts w:ascii="Arial" w:hAnsi="Arial" w:cs="Arial"/>
              </w:rPr>
            </w:pPr>
          </w:p>
          <w:p w:rsidR="00A83093" w:rsidRPr="008A6F69" w:rsidRDefault="00A83093" w:rsidP="00A83093">
            <w:pPr>
              <w:jc w:val="both"/>
              <w:rPr>
                <w:rFonts w:ascii="Arial" w:hAnsi="Arial" w:cs="Arial"/>
              </w:rPr>
            </w:pPr>
            <w:r w:rsidRPr="008A6F69">
              <w:rPr>
                <w:rFonts w:ascii="Arial" w:hAnsi="Arial" w:cs="Arial"/>
              </w:rPr>
              <w:t xml:space="preserve">2.- Además, la entidad contratista deberá designar a una persona que actúe como interlocutora y coordinadora general del servicio, que será la responsable de la comunicación y coordinación con el Departamento de Cuidados y Políticas Sociales. Esta persona deberá acreditar un dominio, tanto oral como escrito, de las dos lenguas oficiales de la Comunidad Autónoma del País Vasco (euskera y castellano). A tales efectos, en el caso del euskera, deberá aportar un certificado de nivel C1. </w:t>
            </w:r>
          </w:p>
          <w:p w:rsidR="00A83093" w:rsidRPr="008A6F69" w:rsidRDefault="00A83093" w:rsidP="00A83093">
            <w:pPr>
              <w:jc w:val="both"/>
              <w:rPr>
                <w:rFonts w:ascii="Arial" w:hAnsi="Arial" w:cs="Arial"/>
              </w:rPr>
            </w:pPr>
          </w:p>
          <w:p w:rsidR="00A83093" w:rsidRPr="008A6F69" w:rsidRDefault="00A83093" w:rsidP="00A83093">
            <w:pPr>
              <w:jc w:val="both"/>
              <w:rPr>
                <w:rFonts w:ascii="Arial" w:hAnsi="Arial" w:cs="Arial"/>
              </w:rPr>
            </w:pPr>
            <w:r w:rsidRPr="008A6F69">
              <w:rPr>
                <w:rFonts w:ascii="Arial" w:hAnsi="Arial" w:cs="Arial"/>
              </w:rPr>
              <w:t>3.- Para las sustituciones por cualquier causa de las personas que garantizan los derechos lingüísticos referidos, deberá acreditarse, antes del inicio de la sustitución, su competencia lingüística, que deberá ser, al menos, equivalente a la de la persona a sustituir.</w:t>
            </w:r>
          </w:p>
          <w:p w:rsidR="00A83093" w:rsidRPr="008A6F69" w:rsidRDefault="00A83093" w:rsidP="00A83093">
            <w:pPr>
              <w:jc w:val="both"/>
              <w:rPr>
                <w:rFonts w:ascii="Arial" w:hAnsi="Arial" w:cs="Arial"/>
              </w:rPr>
            </w:pPr>
          </w:p>
          <w:p w:rsidR="00A83093" w:rsidRPr="008A6F69" w:rsidRDefault="00A83093" w:rsidP="00A83093">
            <w:pPr>
              <w:jc w:val="both"/>
              <w:rPr>
                <w:rFonts w:ascii="Arial" w:hAnsi="Arial" w:cs="Arial"/>
              </w:rPr>
            </w:pPr>
            <w:r w:rsidRPr="008A6F69">
              <w:rPr>
                <w:rFonts w:ascii="Arial" w:hAnsi="Arial" w:cs="Arial"/>
              </w:rPr>
              <w:t>4.- El Departamento de Cuidados y Políticas Sociales podrá en todo momento exigir de la contratista la acreditación del cumplimiento de las obligaciones especiales de ejecución en materia de igualdad lingüística. La persona responsable del contrato realizará el seguimiento para el correcto cumplimiento del derecho a la igualdad en materia lingüística, y tomará las decisiones y dará las pautas necesarias en referencia a ello.</w:t>
            </w:r>
          </w:p>
          <w:p w:rsidR="004025BA" w:rsidRPr="008A6F69" w:rsidRDefault="004025BA" w:rsidP="004025BA">
            <w:pPr>
              <w:jc w:val="both"/>
              <w:rPr>
                <w:rFonts w:ascii="Arial" w:hAnsi="Arial" w:cs="Arial"/>
              </w:rPr>
            </w:pPr>
          </w:p>
          <w:p w:rsidR="00A83093" w:rsidRPr="008A6F69" w:rsidRDefault="00A83093" w:rsidP="00A83093">
            <w:pPr>
              <w:spacing w:line="200" w:lineRule="atLeast"/>
              <w:jc w:val="both"/>
              <w:rPr>
                <w:rFonts w:ascii="Arial" w:hAnsi="Arial" w:cs="Arial"/>
              </w:rPr>
            </w:pPr>
            <w:r w:rsidRPr="008A6F69">
              <w:rPr>
                <w:rFonts w:ascii="Arial" w:hAnsi="Arial" w:cs="Arial"/>
                <w:b/>
              </w:rPr>
              <w:t xml:space="preserve">c) Recursos humanos </w:t>
            </w:r>
          </w:p>
          <w:p w:rsidR="00A83093" w:rsidRPr="008A6F69" w:rsidRDefault="00A83093" w:rsidP="00A83093">
            <w:pPr>
              <w:spacing w:line="200" w:lineRule="atLeast"/>
              <w:jc w:val="both"/>
              <w:rPr>
                <w:rFonts w:ascii="Arial" w:hAnsi="Arial" w:cs="Arial"/>
              </w:rPr>
            </w:pPr>
          </w:p>
          <w:p w:rsidR="00A83093" w:rsidRPr="008A6F69" w:rsidRDefault="00A83093" w:rsidP="00A83093">
            <w:pPr>
              <w:spacing w:line="200" w:lineRule="atLeast"/>
              <w:jc w:val="both"/>
              <w:rPr>
                <w:rFonts w:ascii="Arial" w:hAnsi="Arial" w:cs="Arial"/>
              </w:rPr>
            </w:pPr>
            <w:r w:rsidRPr="008A6F69">
              <w:rPr>
                <w:rFonts w:ascii="Arial" w:hAnsi="Arial" w:cs="Arial"/>
              </w:rPr>
              <w:t xml:space="preserve">El equipo de trabajo deberá incluir una persona </w:t>
            </w:r>
            <w:r w:rsidRPr="008A6F69">
              <w:rPr>
                <w:rFonts w:ascii="Arial" w:hAnsi="Arial" w:cs="Arial"/>
                <w:b/>
              </w:rPr>
              <w:t>responsable</w:t>
            </w:r>
            <w:r w:rsidRPr="008A6F69">
              <w:rPr>
                <w:rFonts w:ascii="Arial" w:hAnsi="Arial" w:cs="Arial"/>
              </w:rPr>
              <w:t xml:space="preserve"> de la ejecución del contrato, que se encargará de garantizar el cumplimiento de las condiciones del mismo, la organización general del equipo y de la ejecución del mismo de manera ajustada a lo establecido en estos pliegos y la propuesta de la entidad y de manera coordinada con el departamento. Esa persona deberá disponer de una experiencia mínima de 5 años en gestión y evaluación de centros residenciales y/o centros de día de personas mayores. </w:t>
            </w:r>
          </w:p>
          <w:p w:rsidR="00A83093" w:rsidRPr="008A6F69" w:rsidRDefault="00A83093" w:rsidP="00A83093">
            <w:pPr>
              <w:spacing w:line="200" w:lineRule="atLeast"/>
              <w:jc w:val="both"/>
              <w:rPr>
                <w:rFonts w:ascii="Arial" w:hAnsi="Arial" w:cs="Arial"/>
              </w:rPr>
            </w:pPr>
          </w:p>
          <w:p w:rsidR="00A83093" w:rsidRPr="008A6F69" w:rsidRDefault="00A83093" w:rsidP="00A83093">
            <w:pPr>
              <w:spacing w:line="200" w:lineRule="atLeast"/>
              <w:jc w:val="both"/>
              <w:rPr>
                <w:rFonts w:ascii="Arial" w:hAnsi="Arial" w:cs="Arial"/>
              </w:rPr>
            </w:pPr>
            <w:r w:rsidRPr="008A6F69">
              <w:rPr>
                <w:rFonts w:ascii="Arial" w:hAnsi="Arial" w:cs="Arial"/>
              </w:rPr>
              <w:t xml:space="preserve">Asimismo, entre el personal destinado a la ejecución del contrato, deberá haber una persona </w:t>
            </w:r>
            <w:r w:rsidRPr="008A6F69">
              <w:rPr>
                <w:rFonts w:ascii="Arial" w:hAnsi="Arial" w:cs="Arial"/>
                <w:b/>
              </w:rPr>
              <w:t>coordinadora</w:t>
            </w:r>
            <w:r w:rsidRPr="008A6F69">
              <w:rPr>
                <w:rFonts w:ascii="Arial" w:hAnsi="Arial" w:cs="Arial"/>
              </w:rPr>
              <w:t xml:space="preserve"> del equipo de trabajo, con nivel C1 de euskera, que se encargará de coordinar la ejecución del mismo con las entidades y centros a evaluar y las personas responsables de los mismos. </w:t>
            </w:r>
          </w:p>
          <w:p w:rsidR="00A83093" w:rsidRPr="008A6F69" w:rsidRDefault="00A83093" w:rsidP="00A83093">
            <w:pPr>
              <w:spacing w:line="200" w:lineRule="atLeast"/>
              <w:jc w:val="both"/>
              <w:rPr>
                <w:rFonts w:ascii="Arial" w:hAnsi="Arial" w:cs="Arial"/>
              </w:rPr>
            </w:pPr>
          </w:p>
          <w:p w:rsidR="00A83093" w:rsidRPr="008A6F69" w:rsidRDefault="00A83093" w:rsidP="00A83093">
            <w:pPr>
              <w:spacing w:line="200" w:lineRule="atLeast"/>
              <w:jc w:val="both"/>
              <w:rPr>
                <w:rFonts w:ascii="Arial" w:hAnsi="Arial" w:cs="Arial"/>
              </w:rPr>
            </w:pPr>
            <w:r w:rsidRPr="008A6F69">
              <w:rPr>
                <w:rFonts w:ascii="Arial" w:hAnsi="Arial" w:cs="Arial"/>
              </w:rPr>
              <w:t xml:space="preserve">Esas dos figuras (responsable y coordinadora) podrán recaer en la misma persona. </w:t>
            </w:r>
          </w:p>
          <w:p w:rsidR="00A83093" w:rsidRPr="008A6F69" w:rsidRDefault="00A83093" w:rsidP="00A83093">
            <w:pPr>
              <w:spacing w:line="200" w:lineRule="atLeast"/>
              <w:jc w:val="both"/>
              <w:rPr>
                <w:rFonts w:ascii="Arial" w:hAnsi="Arial" w:cs="Arial"/>
              </w:rPr>
            </w:pPr>
          </w:p>
          <w:p w:rsidR="00A83093" w:rsidRPr="008A6F69" w:rsidRDefault="00A83093" w:rsidP="00A83093">
            <w:pPr>
              <w:spacing w:line="200" w:lineRule="atLeast"/>
              <w:jc w:val="both"/>
              <w:rPr>
                <w:rFonts w:ascii="Arial" w:hAnsi="Arial" w:cs="Arial"/>
              </w:rPr>
            </w:pPr>
            <w:r w:rsidRPr="008A6F69">
              <w:rPr>
                <w:rFonts w:ascii="Arial" w:hAnsi="Arial" w:cs="Arial"/>
              </w:rPr>
              <w:t xml:space="preserve">El equipo también contará con una </w:t>
            </w:r>
            <w:r w:rsidRPr="008A6F69">
              <w:rPr>
                <w:rFonts w:ascii="Arial" w:hAnsi="Arial" w:cs="Arial"/>
                <w:b/>
              </w:rPr>
              <w:t>dirección técnica</w:t>
            </w:r>
            <w:r w:rsidRPr="008A6F69">
              <w:rPr>
                <w:rFonts w:ascii="Arial" w:hAnsi="Arial" w:cs="Arial"/>
              </w:rPr>
              <w:t xml:space="preserve"> que se encargará de garantizar la calidad técnica de la ejecución del contrato y su ajuste al modelo de apoyos y cuidados definido por el Departamento (principios, dimensiones, estándares, etc.). Esa persona deberá contar con acreditación en Atención Centrada en la Persona y experiencia de al menos 2 años en trabajos relacionados con ese modelo de atención. </w:t>
            </w:r>
          </w:p>
          <w:p w:rsidR="00A83093" w:rsidRPr="008A6F69" w:rsidRDefault="00A83093" w:rsidP="00A83093">
            <w:pPr>
              <w:spacing w:line="200" w:lineRule="atLeast"/>
              <w:rPr>
                <w:rFonts w:ascii="Arial" w:hAnsi="Arial" w:cs="Arial"/>
              </w:rPr>
            </w:pPr>
          </w:p>
          <w:p w:rsidR="00A83093" w:rsidRPr="008A6F69" w:rsidRDefault="00A83093" w:rsidP="00A83093">
            <w:pPr>
              <w:spacing w:line="200" w:lineRule="atLeast"/>
              <w:jc w:val="both"/>
              <w:rPr>
                <w:rFonts w:ascii="Arial" w:hAnsi="Arial" w:cs="Arial"/>
              </w:rPr>
            </w:pPr>
            <w:r w:rsidRPr="008A6F69">
              <w:rPr>
                <w:rFonts w:ascii="Arial" w:hAnsi="Arial" w:cs="Arial"/>
              </w:rPr>
              <w:t xml:space="preserve">El </w:t>
            </w:r>
            <w:r w:rsidRPr="008A6F69">
              <w:rPr>
                <w:rFonts w:ascii="Arial" w:hAnsi="Arial" w:cs="Arial"/>
                <w:b/>
              </w:rPr>
              <w:t>equipo de trabajo</w:t>
            </w:r>
            <w:r w:rsidRPr="008A6F69">
              <w:rPr>
                <w:rFonts w:ascii="Arial" w:hAnsi="Arial" w:cs="Arial"/>
              </w:rPr>
              <w:t xml:space="preserve"> asignado deberá disponer de las competencias necesarias para garantizar una adecuada ejecución; teniendo en cuenta naturaleza del servicio, que requiere de una asistencia técnica rigurosa y un asesoramiento especializado. A tal efecto, la entidad contratista deberá asegurar que cada una de las personas profesionales que van a participar en la ejecución del contrato:</w:t>
            </w:r>
          </w:p>
          <w:p w:rsidR="00A83093" w:rsidRPr="008A6F69" w:rsidRDefault="00A83093" w:rsidP="00A83093">
            <w:pPr>
              <w:spacing w:line="200" w:lineRule="atLeast"/>
              <w:jc w:val="both"/>
              <w:rPr>
                <w:rFonts w:ascii="Arial" w:hAnsi="Arial" w:cs="Arial"/>
              </w:rPr>
            </w:pPr>
          </w:p>
          <w:p w:rsidR="00A83093" w:rsidRPr="008A6F69" w:rsidRDefault="00A83093" w:rsidP="00A83093">
            <w:pPr>
              <w:pStyle w:val="Prrafodelista"/>
              <w:numPr>
                <w:ilvl w:val="0"/>
                <w:numId w:val="38"/>
              </w:numPr>
              <w:spacing w:after="0" w:line="200" w:lineRule="atLeast"/>
              <w:jc w:val="both"/>
              <w:rPr>
                <w:rFonts w:ascii="Arial" w:hAnsi="Arial" w:cs="Arial"/>
                <w:b/>
                <w:sz w:val="20"/>
                <w:szCs w:val="20"/>
              </w:rPr>
            </w:pPr>
            <w:r w:rsidRPr="008A6F69">
              <w:rPr>
                <w:rFonts w:ascii="Arial" w:hAnsi="Arial" w:cs="Arial"/>
                <w:sz w:val="20"/>
                <w:szCs w:val="20"/>
              </w:rPr>
              <w:t xml:space="preserve">estén en posesión de alguna de las </w:t>
            </w:r>
            <w:r w:rsidRPr="008A6F69">
              <w:rPr>
                <w:rFonts w:ascii="Arial" w:hAnsi="Arial" w:cs="Arial"/>
                <w:sz w:val="20"/>
                <w:szCs w:val="20"/>
                <w:u w:val="single"/>
              </w:rPr>
              <w:t>titulaciones académicas</w:t>
            </w:r>
            <w:r w:rsidRPr="008A6F69">
              <w:rPr>
                <w:rFonts w:ascii="Arial" w:hAnsi="Arial" w:cs="Arial"/>
                <w:sz w:val="20"/>
                <w:szCs w:val="20"/>
              </w:rPr>
              <w:t xml:space="preserve"> relacionadas directamente con los siguientes ámbitos, recogidos en el Real Decreto 822/2021, de 28 de septiembre, por el que se establece la organización de las enseñanzas universitarias y del procedimiento de aseguramiento de su calidad:</w:t>
            </w:r>
          </w:p>
          <w:p w:rsidR="00A83093" w:rsidRPr="008A6F69" w:rsidRDefault="00A83093" w:rsidP="00A83093">
            <w:pPr>
              <w:pStyle w:val="Prrafodelista"/>
              <w:spacing w:line="200" w:lineRule="atLeast"/>
              <w:jc w:val="both"/>
              <w:rPr>
                <w:rFonts w:ascii="Arial" w:hAnsi="Arial" w:cs="Arial"/>
                <w:b/>
                <w:sz w:val="20"/>
                <w:szCs w:val="20"/>
              </w:rPr>
            </w:pPr>
          </w:p>
          <w:p w:rsidR="00A83093" w:rsidRPr="008A6F69" w:rsidRDefault="00A83093" w:rsidP="00A83093">
            <w:pPr>
              <w:pStyle w:val="Prrafodelista"/>
              <w:numPr>
                <w:ilvl w:val="0"/>
                <w:numId w:val="37"/>
              </w:numPr>
              <w:spacing w:after="0" w:line="200" w:lineRule="atLeast"/>
              <w:jc w:val="both"/>
              <w:rPr>
                <w:rFonts w:ascii="Arial" w:hAnsi="Arial" w:cs="Arial"/>
                <w:sz w:val="20"/>
                <w:szCs w:val="20"/>
              </w:rPr>
            </w:pPr>
            <w:r w:rsidRPr="008A6F69">
              <w:rPr>
                <w:rFonts w:ascii="Arial" w:hAnsi="Arial" w:cs="Arial"/>
                <w:sz w:val="20"/>
                <w:szCs w:val="20"/>
              </w:rPr>
              <w:t>Título universitario en alguna de las carreras incluidas en el ámbito de las Ciencias del comportamiento y psicología.</w:t>
            </w:r>
          </w:p>
          <w:p w:rsidR="00A83093" w:rsidRPr="008A6F69" w:rsidRDefault="00A83093" w:rsidP="00A83093">
            <w:pPr>
              <w:pStyle w:val="Prrafodelista"/>
              <w:numPr>
                <w:ilvl w:val="0"/>
                <w:numId w:val="37"/>
              </w:numPr>
              <w:spacing w:after="0" w:line="200" w:lineRule="atLeast"/>
              <w:jc w:val="both"/>
              <w:rPr>
                <w:rFonts w:ascii="Arial" w:hAnsi="Arial" w:cs="Arial"/>
                <w:sz w:val="20"/>
                <w:szCs w:val="20"/>
              </w:rPr>
            </w:pPr>
            <w:r w:rsidRPr="008A6F69">
              <w:rPr>
                <w:rFonts w:ascii="Arial" w:hAnsi="Arial" w:cs="Arial"/>
                <w:sz w:val="20"/>
                <w:szCs w:val="20"/>
              </w:rPr>
              <w:t>Título universitario en alguna de las carreras incluidas en el ámbito de las ciencias sociales, trabajo social, relaciones laborales y recursos humanos, sociología, ciencias políticas y relaciones internacionales.</w:t>
            </w:r>
          </w:p>
          <w:p w:rsidR="00A83093" w:rsidRPr="008A6F69" w:rsidRDefault="00A83093" w:rsidP="00A83093">
            <w:pPr>
              <w:spacing w:line="200" w:lineRule="atLeast"/>
              <w:ind w:left="720"/>
              <w:jc w:val="both"/>
              <w:rPr>
                <w:rFonts w:ascii="Arial" w:hAnsi="Arial" w:cs="Arial"/>
              </w:rPr>
            </w:pPr>
          </w:p>
          <w:p w:rsidR="00D03260" w:rsidRPr="008A6F69" w:rsidRDefault="00D03260" w:rsidP="00D03260">
            <w:pPr>
              <w:pStyle w:val="Default"/>
            </w:pPr>
          </w:p>
          <w:p w:rsidR="00D03260" w:rsidRPr="008A6F69" w:rsidRDefault="00D03260" w:rsidP="00D03260">
            <w:pPr>
              <w:pStyle w:val="Prrafodelista"/>
              <w:numPr>
                <w:ilvl w:val="0"/>
                <w:numId w:val="38"/>
              </w:numPr>
              <w:spacing w:after="0" w:line="200" w:lineRule="atLeast"/>
              <w:jc w:val="both"/>
              <w:rPr>
                <w:rFonts w:ascii="Arial" w:hAnsi="Arial" w:cs="Arial"/>
                <w:sz w:val="20"/>
                <w:szCs w:val="20"/>
              </w:rPr>
            </w:pPr>
            <w:r w:rsidRPr="008A6F69">
              <w:rPr>
                <w:rFonts w:ascii="Arial" w:hAnsi="Arial" w:cs="Arial"/>
                <w:sz w:val="20"/>
                <w:szCs w:val="20"/>
              </w:rPr>
              <w:t xml:space="preserve">O estar en posesión de un título de grado superior o medio de Formación Profesional en Servicios socioculturales y a la comunidad </w:t>
            </w:r>
          </w:p>
          <w:p w:rsidR="00D03260" w:rsidRPr="008A6F69" w:rsidRDefault="00D03260" w:rsidP="00D03260">
            <w:pPr>
              <w:pStyle w:val="Prrafodelista"/>
              <w:spacing w:after="0" w:line="200" w:lineRule="atLeast"/>
              <w:jc w:val="both"/>
              <w:rPr>
                <w:rFonts w:ascii="Arial" w:hAnsi="Arial" w:cs="Arial"/>
              </w:rPr>
            </w:pPr>
          </w:p>
          <w:p w:rsidR="00A83093" w:rsidRPr="008A6F69" w:rsidRDefault="00A83093" w:rsidP="00A83093">
            <w:pPr>
              <w:pStyle w:val="Prrafodelista"/>
              <w:numPr>
                <w:ilvl w:val="0"/>
                <w:numId w:val="38"/>
              </w:numPr>
              <w:spacing w:after="0" w:line="200" w:lineRule="atLeast"/>
              <w:jc w:val="both"/>
              <w:rPr>
                <w:rFonts w:ascii="Arial" w:hAnsi="Arial" w:cs="Arial"/>
                <w:sz w:val="20"/>
                <w:szCs w:val="20"/>
              </w:rPr>
            </w:pPr>
            <w:r w:rsidRPr="008A6F69">
              <w:rPr>
                <w:rFonts w:ascii="Arial" w:hAnsi="Arial" w:cs="Arial"/>
                <w:sz w:val="20"/>
                <w:szCs w:val="20"/>
              </w:rPr>
              <w:t xml:space="preserve">y dispongan de una </w:t>
            </w:r>
            <w:r w:rsidRPr="008A6F69">
              <w:rPr>
                <w:rFonts w:ascii="Arial" w:hAnsi="Arial" w:cs="Arial"/>
                <w:sz w:val="20"/>
                <w:szCs w:val="20"/>
                <w:u w:val="single"/>
              </w:rPr>
              <w:t>experiencia</w:t>
            </w:r>
            <w:r w:rsidRPr="008A6F69">
              <w:rPr>
                <w:rFonts w:ascii="Arial" w:hAnsi="Arial" w:cs="Arial"/>
                <w:b/>
                <w:sz w:val="20"/>
                <w:szCs w:val="20"/>
              </w:rPr>
              <w:t xml:space="preserve"> </w:t>
            </w:r>
            <w:r w:rsidRPr="008A6F69">
              <w:rPr>
                <w:rFonts w:ascii="Arial" w:hAnsi="Arial" w:cs="Arial"/>
                <w:sz w:val="20"/>
                <w:szCs w:val="20"/>
              </w:rPr>
              <w:t>mínima de 1 año</w:t>
            </w:r>
            <w:r w:rsidRPr="008A6F69">
              <w:rPr>
                <w:rFonts w:ascii="Arial" w:hAnsi="Arial" w:cs="Arial"/>
                <w:b/>
                <w:sz w:val="20"/>
                <w:szCs w:val="20"/>
              </w:rPr>
              <w:t xml:space="preserve"> </w:t>
            </w:r>
            <w:r w:rsidRPr="008A6F69">
              <w:rPr>
                <w:rFonts w:ascii="Arial" w:hAnsi="Arial" w:cs="Arial"/>
                <w:sz w:val="20"/>
                <w:szCs w:val="20"/>
              </w:rPr>
              <w:t>en trabajos relacionados con el objeto del presente contrato y/o gestión de centros sociales.</w:t>
            </w:r>
          </w:p>
          <w:p w:rsidR="00A83093" w:rsidRPr="008A6F69" w:rsidRDefault="00A83093" w:rsidP="00A83093">
            <w:pPr>
              <w:spacing w:line="200" w:lineRule="atLeast"/>
              <w:jc w:val="both"/>
              <w:rPr>
                <w:rFonts w:ascii="Arial" w:hAnsi="Arial" w:cs="Arial"/>
                <w:b/>
              </w:rPr>
            </w:pPr>
          </w:p>
          <w:p w:rsidR="00A83093" w:rsidRPr="008A6F69" w:rsidRDefault="00A83093" w:rsidP="00A83093">
            <w:pPr>
              <w:spacing w:line="200" w:lineRule="atLeast"/>
              <w:jc w:val="both"/>
              <w:rPr>
                <w:rFonts w:ascii="Arial" w:hAnsi="Arial" w:cs="Arial"/>
                <w:b/>
              </w:rPr>
            </w:pPr>
            <w:r w:rsidRPr="008A6F69">
              <w:rPr>
                <w:rFonts w:ascii="Arial" w:hAnsi="Arial" w:cs="Arial"/>
                <w:b/>
              </w:rPr>
              <w:t>d) Recursos materiales</w:t>
            </w:r>
          </w:p>
          <w:p w:rsidR="00A83093" w:rsidRPr="008A6F69" w:rsidRDefault="00A83093" w:rsidP="00A83093">
            <w:pPr>
              <w:spacing w:line="200" w:lineRule="atLeast"/>
              <w:jc w:val="both"/>
              <w:rPr>
                <w:rFonts w:ascii="Arial" w:hAnsi="Arial" w:cs="Arial"/>
              </w:rPr>
            </w:pPr>
          </w:p>
          <w:p w:rsidR="00A83093" w:rsidRPr="008A6F69" w:rsidRDefault="00A83093" w:rsidP="00A83093">
            <w:pPr>
              <w:pStyle w:val="Prrafodelista"/>
              <w:numPr>
                <w:ilvl w:val="0"/>
                <w:numId w:val="37"/>
              </w:numPr>
              <w:spacing w:after="0" w:line="200" w:lineRule="atLeast"/>
              <w:ind w:left="360"/>
              <w:jc w:val="both"/>
              <w:rPr>
                <w:rFonts w:ascii="Arial" w:hAnsi="Arial" w:cs="Arial"/>
                <w:sz w:val="20"/>
                <w:szCs w:val="20"/>
              </w:rPr>
            </w:pPr>
            <w:r w:rsidRPr="008A6F69">
              <w:rPr>
                <w:rFonts w:ascii="Arial" w:hAnsi="Arial" w:cs="Arial"/>
                <w:sz w:val="20"/>
                <w:szCs w:val="20"/>
              </w:rPr>
              <w:t xml:space="preserve">Soporte informático que permita automatizar y optimizar la gestión de la información y que permita al Departamento el acceso en cualquier momento a esos datos. </w:t>
            </w:r>
          </w:p>
          <w:p w:rsidR="00A83093" w:rsidRPr="008A6F69" w:rsidRDefault="00A83093" w:rsidP="00A83093">
            <w:pPr>
              <w:pStyle w:val="Prrafodelista"/>
              <w:spacing w:line="200" w:lineRule="atLeast"/>
              <w:ind w:left="360"/>
              <w:jc w:val="both"/>
              <w:rPr>
                <w:rFonts w:ascii="Arial" w:hAnsi="Arial" w:cs="Arial"/>
                <w:sz w:val="20"/>
                <w:szCs w:val="20"/>
              </w:rPr>
            </w:pPr>
          </w:p>
          <w:p w:rsidR="00A83093" w:rsidRPr="008A6F69" w:rsidRDefault="00A83093" w:rsidP="00A83093">
            <w:pPr>
              <w:pStyle w:val="Prrafodelista"/>
              <w:numPr>
                <w:ilvl w:val="0"/>
                <w:numId w:val="37"/>
              </w:numPr>
              <w:spacing w:after="0" w:line="200" w:lineRule="atLeast"/>
              <w:ind w:left="360"/>
              <w:jc w:val="both"/>
              <w:rPr>
                <w:rFonts w:ascii="Arial" w:hAnsi="Arial" w:cs="Arial"/>
                <w:sz w:val="20"/>
                <w:szCs w:val="20"/>
              </w:rPr>
            </w:pPr>
            <w:r w:rsidRPr="008A6F69">
              <w:rPr>
                <w:rFonts w:ascii="Arial" w:hAnsi="Arial" w:cs="Arial"/>
                <w:sz w:val="20"/>
                <w:szCs w:val="20"/>
              </w:rPr>
              <w:t>Soporte documental y formativo en el modelo de apoyos y personalización de los mismos, que contribuya a realizar intervenciones en las distintas áreas de mejora detectadas en los centros.</w:t>
            </w:r>
          </w:p>
          <w:p w:rsidR="00565ACE" w:rsidRPr="008A6F69" w:rsidRDefault="00565ACE" w:rsidP="00A83093">
            <w:pPr>
              <w:jc w:val="both"/>
              <w:rPr>
                <w:rFonts w:ascii="Arial" w:hAnsi="Arial" w:cs="Arial"/>
              </w:rPr>
            </w:pPr>
          </w:p>
        </w:tc>
      </w:tr>
    </w:tbl>
    <w:p w:rsidR="00367F2F" w:rsidRPr="008A6F69"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B41DA2">
            <w:pPr>
              <w:spacing w:line="240" w:lineRule="atLeast"/>
              <w:jc w:val="both"/>
              <w:rPr>
                <w:rFonts w:ascii="Arial" w:hAnsi="Arial" w:cs="Arial"/>
                <w:b/>
              </w:rPr>
            </w:pPr>
            <w:bookmarkStart w:id="19" w:name="CC_21"/>
            <w:r w:rsidRPr="008A6F69">
              <w:rPr>
                <w:rFonts w:ascii="Arial" w:hAnsi="Arial" w:cs="Arial"/>
                <w:b/>
              </w:rPr>
              <w:t>2</w:t>
            </w:r>
            <w:r w:rsidR="00B41DA2" w:rsidRPr="008A6F69">
              <w:rPr>
                <w:rFonts w:ascii="Arial" w:hAnsi="Arial" w:cs="Arial"/>
                <w:b/>
              </w:rPr>
              <w:t>1</w:t>
            </w:r>
            <w:r w:rsidRPr="008A6F69">
              <w:rPr>
                <w:rFonts w:ascii="Arial" w:hAnsi="Arial" w:cs="Arial"/>
                <w:b/>
              </w:rPr>
              <w:t xml:space="preserve">.- </w:t>
            </w:r>
            <w:bookmarkEnd w:id="19"/>
            <w:r w:rsidRPr="008A6F69">
              <w:rPr>
                <w:rFonts w:ascii="Arial" w:hAnsi="Arial" w:cs="Arial"/>
                <w:b/>
              </w:rPr>
              <w:t>OBLIGACIONES ESENCIALES DEL CONTRATO</w:t>
            </w:r>
          </w:p>
        </w:tc>
      </w:tr>
      <w:tr w:rsidR="00843848" w:rsidRPr="008A6F69" w:rsidTr="00576B02">
        <w:trPr>
          <w:trHeight w:val="454"/>
        </w:trPr>
        <w:tc>
          <w:tcPr>
            <w:tcW w:w="8506" w:type="dxa"/>
            <w:vAlign w:val="center"/>
          </w:tcPr>
          <w:p w:rsidR="00367F2F" w:rsidRPr="008A6F69" w:rsidRDefault="00367F2F" w:rsidP="00233FE9">
            <w:pPr>
              <w:spacing w:line="240" w:lineRule="atLeast"/>
              <w:jc w:val="both"/>
              <w:rPr>
                <w:rFonts w:ascii="Arial" w:hAnsi="Arial" w:cs="Arial"/>
              </w:rPr>
            </w:pPr>
          </w:p>
          <w:p w:rsidR="00367F2F" w:rsidRPr="008A6F69" w:rsidRDefault="008F29FF" w:rsidP="00233FE9">
            <w:pPr>
              <w:spacing w:line="240" w:lineRule="atLeast"/>
              <w:jc w:val="both"/>
              <w:rPr>
                <w:rFonts w:ascii="Arial" w:hAnsi="Arial" w:cs="Arial"/>
              </w:rPr>
            </w:pPr>
            <w:r w:rsidRPr="008A6F69">
              <w:rPr>
                <w:rFonts w:ascii="Arial" w:hAnsi="Arial" w:cs="Arial"/>
              </w:rPr>
              <w:t>Las previstas en la LCSP y en el clausulado del presente Pliego.</w:t>
            </w:r>
          </w:p>
          <w:p w:rsidR="00367F2F" w:rsidRPr="008A6F69" w:rsidRDefault="00367F2F" w:rsidP="00233FE9">
            <w:pPr>
              <w:spacing w:before="60" w:after="60"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3848" w:rsidRPr="008A6F69"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B41DA2">
            <w:pPr>
              <w:spacing w:before="40" w:after="40" w:line="240" w:lineRule="atLeast"/>
              <w:jc w:val="both"/>
              <w:rPr>
                <w:rFonts w:ascii="Arial" w:hAnsi="Arial" w:cs="Arial"/>
                <w:lang w:eastAsia="en-US"/>
              </w:rPr>
            </w:pPr>
            <w:bookmarkStart w:id="20" w:name="CC_22"/>
            <w:r w:rsidRPr="008A6F69">
              <w:rPr>
                <w:rFonts w:ascii="Arial" w:hAnsi="Arial" w:cs="Arial"/>
                <w:b/>
                <w:lang w:eastAsia="en-US"/>
              </w:rPr>
              <w:t>2</w:t>
            </w:r>
            <w:r w:rsidR="00B41DA2" w:rsidRPr="008A6F69">
              <w:rPr>
                <w:rFonts w:ascii="Arial" w:hAnsi="Arial" w:cs="Arial"/>
                <w:b/>
                <w:lang w:eastAsia="en-US"/>
              </w:rPr>
              <w:t>2.</w:t>
            </w:r>
            <w:r w:rsidRPr="008A6F69">
              <w:rPr>
                <w:rFonts w:ascii="Arial" w:hAnsi="Arial" w:cs="Arial"/>
                <w:b/>
                <w:lang w:eastAsia="en-US"/>
              </w:rPr>
              <w:t xml:space="preserve">- </w:t>
            </w:r>
            <w:bookmarkEnd w:id="20"/>
            <w:r w:rsidRPr="008A6F69">
              <w:rPr>
                <w:rFonts w:ascii="Arial" w:hAnsi="Arial" w:cs="Arial"/>
                <w:b/>
              </w:rPr>
              <w:t>MODIFICACIONES CONTRACTUALES PREVISTAS</w:t>
            </w:r>
          </w:p>
        </w:tc>
      </w:tr>
      <w:tr w:rsidR="00843848" w:rsidRPr="008A6F69"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8A6F69" w:rsidRDefault="00367F2F" w:rsidP="00233FE9">
            <w:pPr>
              <w:spacing w:line="240" w:lineRule="atLeast"/>
              <w:jc w:val="both"/>
              <w:rPr>
                <w:rFonts w:ascii="Arial" w:hAnsi="Arial" w:cs="Arial"/>
              </w:rPr>
            </w:pP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8A6F69"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8F29FF" w:rsidP="00233FE9">
            <w:pPr>
              <w:spacing w:line="240" w:lineRule="atLeast"/>
              <w:jc w:val="both"/>
              <w:rPr>
                <w:rFonts w:ascii="Arial" w:hAnsi="Arial" w:cs="Arial"/>
                <w:lang w:eastAsia="en-US"/>
              </w:rPr>
            </w:pPr>
            <w:r w:rsidRPr="008A6F69">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3C7E87" w:rsidRPr="008A6F69" w:rsidTr="00EB5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7"/>
        </w:trPr>
        <w:tc>
          <w:tcPr>
            <w:tcW w:w="8506" w:type="dxa"/>
            <w:gridSpan w:val="6"/>
            <w:tcBorders>
              <w:top w:val="nil"/>
            </w:tcBorders>
            <w:vAlign w:val="center"/>
          </w:tcPr>
          <w:p w:rsidR="00367F2F" w:rsidRPr="008A6F69" w:rsidRDefault="00367F2F" w:rsidP="00233FE9">
            <w:pPr>
              <w:spacing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B41DA2">
            <w:pPr>
              <w:spacing w:line="240" w:lineRule="atLeast"/>
              <w:jc w:val="both"/>
              <w:rPr>
                <w:rFonts w:ascii="Arial" w:hAnsi="Arial" w:cs="Arial"/>
                <w:b/>
              </w:rPr>
            </w:pPr>
            <w:bookmarkStart w:id="21" w:name="CC_23"/>
            <w:r w:rsidRPr="008A6F69">
              <w:rPr>
                <w:rFonts w:ascii="Arial" w:hAnsi="Arial" w:cs="Arial"/>
                <w:b/>
              </w:rPr>
              <w:lastRenderedPageBreak/>
              <w:t>2</w:t>
            </w:r>
            <w:r w:rsidR="00B41DA2" w:rsidRPr="008A6F69">
              <w:rPr>
                <w:rFonts w:ascii="Arial" w:hAnsi="Arial" w:cs="Arial"/>
                <w:b/>
              </w:rPr>
              <w:t>3</w:t>
            </w:r>
            <w:r w:rsidRPr="008A6F69">
              <w:rPr>
                <w:rFonts w:ascii="Arial" w:hAnsi="Arial" w:cs="Arial"/>
                <w:b/>
              </w:rPr>
              <w:t xml:space="preserve">.- </w:t>
            </w:r>
            <w:bookmarkEnd w:id="21"/>
            <w:r w:rsidRPr="008A6F69">
              <w:rPr>
                <w:rFonts w:ascii="Arial" w:hAnsi="Arial" w:cs="Arial"/>
                <w:b/>
              </w:rPr>
              <w:t>PENALIDADES</w:t>
            </w:r>
          </w:p>
        </w:tc>
      </w:tr>
      <w:tr w:rsidR="00843848" w:rsidRPr="008A6F69"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8A6F69" w:rsidRDefault="003C57A4" w:rsidP="003C57A4">
            <w:pPr>
              <w:spacing w:line="240" w:lineRule="atLeast"/>
              <w:jc w:val="both"/>
              <w:rPr>
                <w:rFonts w:ascii="Arial" w:hAnsi="Arial" w:cs="Arial"/>
                <w:lang w:eastAsia="en-US"/>
              </w:rPr>
            </w:pPr>
            <w:r w:rsidRPr="008A6F69">
              <w:rPr>
                <w:rFonts w:ascii="Arial" w:hAnsi="Arial" w:cs="Arial"/>
                <w:lang w:eastAsia="en-US"/>
              </w:rPr>
              <w:t>Las previstas en la cláusula 42 del presente pliego.</w:t>
            </w:r>
          </w:p>
        </w:tc>
      </w:tr>
    </w:tbl>
    <w:p w:rsidR="00367F2F" w:rsidRPr="008A6F69" w:rsidRDefault="00367F2F" w:rsidP="00233FE9">
      <w:pPr>
        <w:spacing w:line="240" w:lineRule="atLeast"/>
        <w:jc w:val="both"/>
        <w:rPr>
          <w:rFonts w:ascii="Arial" w:hAnsi="Arial" w:cs="Arial"/>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B41DA2">
            <w:pPr>
              <w:spacing w:line="240" w:lineRule="atLeast"/>
              <w:jc w:val="both"/>
              <w:rPr>
                <w:rFonts w:ascii="Arial" w:hAnsi="Arial" w:cs="Arial"/>
                <w:b/>
              </w:rPr>
            </w:pPr>
            <w:bookmarkStart w:id="22" w:name="CC_24"/>
            <w:r w:rsidRPr="008A6F69">
              <w:rPr>
                <w:rFonts w:ascii="Arial" w:hAnsi="Arial" w:cs="Arial"/>
                <w:b/>
              </w:rPr>
              <w:t>2</w:t>
            </w:r>
            <w:r w:rsidR="00B41DA2" w:rsidRPr="008A6F69">
              <w:rPr>
                <w:rFonts w:ascii="Arial" w:hAnsi="Arial" w:cs="Arial"/>
                <w:b/>
              </w:rPr>
              <w:t>4</w:t>
            </w:r>
            <w:r w:rsidRPr="008A6F69">
              <w:rPr>
                <w:rFonts w:ascii="Arial" w:hAnsi="Arial" w:cs="Arial"/>
                <w:b/>
              </w:rPr>
              <w:t xml:space="preserve">.- </w:t>
            </w:r>
            <w:bookmarkEnd w:id="22"/>
            <w:r w:rsidRPr="008A6F69">
              <w:rPr>
                <w:rFonts w:ascii="Arial" w:hAnsi="Arial" w:cs="Arial"/>
                <w:b/>
              </w:rPr>
              <w:t>SEGUROS</w:t>
            </w:r>
          </w:p>
        </w:tc>
      </w:tr>
      <w:tr w:rsidR="00843848" w:rsidRPr="008A6F69"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F7F00" w:rsidRPr="008A6F69" w:rsidRDefault="003F7F00" w:rsidP="003F7F00">
            <w:pPr>
              <w:spacing w:line="240" w:lineRule="atLeast"/>
              <w:jc w:val="both"/>
              <w:rPr>
                <w:rFonts w:ascii="Arial" w:hAnsi="Arial" w:cs="Arial"/>
                <w:lang w:eastAsia="en-US"/>
              </w:rPr>
            </w:pPr>
          </w:p>
          <w:p w:rsidR="003F7F00" w:rsidRPr="008A6F69" w:rsidRDefault="003F7F00" w:rsidP="003F7F00">
            <w:pPr>
              <w:spacing w:line="240" w:lineRule="atLeast"/>
              <w:jc w:val="both"/>
              <w:rPr>
                <w:rFonts w:ascii="Arial" w:hAnsi="Arial" w:cs="Arial"/>
                <w:lang w:eastAsia="en-US"/>
              </w:rPr>
            </w:pPr>
            <w:r w:rsidRPr="008A6F69">
              <w:rPr>
                <w:rFonts w:ascii="Arial" w:hAnsi="Arial" w:cs="Arial"/>
                <w:lang w:eastAsia="en-US"/>
              </w:rPr>
              <w:t>Seguro de responsabilidad civil por importe mínimo de la siguiente cantidad (ver cláusula 38.1.4 del presente Pliego):</w:t>
            </w:r>
          </w:p>
          <w:p w:rsidR="003F7F00" w:rsidRPr="008A6F69" w:rsidRDefault="003F7F00" w:rsidP="003F7F00">
            <w:pPr>
              <w:spacing w:line="240" w:lineRule="atLeast"/>
              <w:jc w:val="both"/>
              <w:rPr>
                <w:rFonts w:ascii="Arial" w:hAnsi="Arial" w:cs="Arial"/>
                <w:lang w:eastAsia="en-US"/>
              </w:rPr>
            </w:pPr>
          </w:p>
          <w:p w:rsidR="00367F2F" w:rsidRPr="008A6F69" w:rsidRDefault="00637FA4" w:rsidP="003F7F00">
            <w:pPr>
              <w:spacing w:line="240" w:lineRule="atLeast"/>
              <w:jc w:val="both"/>
              <w:rPr>
                <w:rFonts w:ascii="Arial" w:hAnsi="Arial" w:cs="Arial"/>
                <w:lang w:eastAsia="en-US"/>
              </w:rPr>
            </w:pPr>
            <w:r w:rsidRPr="008A6F69">
              <w:rPr>
                <w:rFonts w:ascii="Arial" w:hAnsi="Arial" w:cs="Arial"/>
                <w:lang w:eastAsia="en-US"/>
              </w:rPr>
              <w:t>150.000,00</w:t>
            </w:r>
          </w:p>
          <w:p w:rsidR="00367F2F" w:rsidRPr="008A6F69" w:rsidRDefault="00367F2F" w:rsidP="003C57A4">
            <w:pPr>
              <w:spacing w:line="240" w:lineRule="atLeast"/>
              <w:jc w:val="both"/>
              <w:rPr>
                <w:rFonts w:ascii="Arial" w:hAnsi="Arial" w:cs="Arial"/>
                <w:lang w:eastAsia="en-US"/>
              </w:rPr>
            </w:pPr>
          </w:p>
        </w:tc>
      </w:tr>
    </w:tbl>
    <w:p w:rsidR="00367F2F" w:rsidRPr="008A6F69" w:rsidRDefault="00367F2F" w:rsidP="00233FE9">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3848" w:rsidRPr="008A6F69"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B41DA2">
            <w:pPr>
              <w:spacing w:before="40" w:after="40" w:line="240" w:lineRule="atLeast"/>
              <w:jc w:val="both"/>
              <w:rPr>
                <w:rFonts w:ascii="Arial" w:hAnsi="Arial" w:cs="Arial"/>
                <w:lang w:eastAsia="en-US"/>
              </w:rPr>
            </w:pPr>
            <w:bookmarkStart w:id="23" w:name="CC_25"/>
            <w:r w:rsidRPr="008A6F69">
              <w:rPr>
                <w:rFonts w:ascii="Arial" w:hAnsi="Arial" w:cs="Arial"/>
                <w:b/>
                <w:lang w:eastAsia="en-US"/>
              </w:rPr>
              <w:t>2</w:t>
            </w:r>
            <w:r w:rsidR="00B41DA2" w:rsidRPr="008A6F69">
              <w:rPr>
                <w:rFonts w:ascii="Arial" w:hAnsi="Arial" w:cs="Arial"/>
                <w:b/>
                <w:lang w:eastAsia="en-US"/>
              </w:rPr>
              <w:t>5.</w:t>
            </w:r>
            <w:r w:rsidRPr="008A6F69">
              <w:rPr>
                <w:rFonts w:ascii="Arial" w:hAnsi="Arial" w:cs="Arial"/>
                <w:b/>
                <w:lang w:eastAsia="en-US"/>
              </w:rPr>
              <w:t xml:space="preserve">- </w:t>
            </w:r>
            <w:bookmarkEnd w:id="23"/>
            <w:r w:rsidRPr="008A6F69">
              <w:rPr>
                <w:rFonts w:ascii="Arial" w:hAnsi="Arial" w:cs="Arial"/>
                <w:b/>
              </w:rPr>
              <w:t>SUBROGACIÓN EN DETERMINADAS RELACIONES LABORALES</w:t>
            </w:r>
          </w:p>
        </w:tc>
      </w:tr>
      <w:tr w:rsidR="00843848" w:rsidRPr="008A6F69"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8A6F69" w:rsidRDefault="00367F2F" w:rsidP="00233FE9">
            <w:pPr>
              <w:spacing w:line="240" w:lineRule="atLeast"/>
              <w:jc w:val="both"/>
              <w:rPr>
                <w:rFonts w:ascii="Arial" w:hAnsi="Arial" w:cs="Arial"/>
              </w:rPr>
            </w:pP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8A6F69"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C57A4" w:rsidP="00233FE9">
            <w:pPr>
              <w:spacing w:line="240" w:lineRule="atLeast"/>
              <w:jc w:val="both"/>
              <w:rPr>
                <w:rFonts w:ascii="Arial" w:hAnsi="Arial" w:cs="Arial"/>
                <w:lang w:eastAsia="en-US"/>
              </w:rPr>
            </w:pPr>
            <w:r w:rsidRPr="008A6F69">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8A6F69" w:rsidRDefault="00367F2F" w:rsidP="00233FE9">
            <w:pPr>
              <w:spacing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B41DA2">
            <w:pPr>
              <w:spacing w:line="240" w:lineRule="atLeast"/>
              <w:jc w:val="both"/>
              <w:rPr>
                <w:rFonts w:ascii="Arial" w:hAnsi="Arial" w:cs="Arial"/>
                <w:b/>
              </w:rPr>
            </w:pPr>
            <w:bookmarkStart w:id="24" w:name="CC_26"/>
            <w:r w:rsidRPr="008A6F69">
              <w:rPr>
                <w:rFonts w:ascii="Arial" w:hAnsi="Arial" w:cs="Arial"/>
                <w:b/>
              </w:rPr>
              <w:t>2</w:t>
            </w:r>
            <w:r w:rsidR="00B41DA2" w:rsidRPr="008A6F69">
              <w:rPr>
                <w:rFonts w:ascii="Arial" w:hAnsi="Arial" w:cs="Arial"/>
                <w:b/>
              </w:rPr>
              <w:t>6.</w:t>
            </w:r>
            <w:r w:rsidRPr="008A6F69">
              <w:rPr>
                <w:rFonts w:ascii="Arial" w:hAnsi="Arial" w:cs="Arial"/>
                <w:b/>
              </w:rPr>
              <w:t xml:space="preserve">- </w:t>
            </w:r>
            <w:bookmarkEnd w:id="24"/>
            <w:r w:rsidRPr="008A6F69">
              <w:rPr>
                <w:rFonts w:ascii="Arial" w:hAnsi="Arial" w:cs="Arial"/>
                <w:b/>
              </w:rPr>
              <w:t>IMPORTE DE LA COMPENSACIÓN A LAS LICITADORAS</w:t>
            </w:r>
          </w:p>
        </w:tc>
      </w:tr>
      <w:tr w:rsidR="00843848" w:rsidRPr="008A6F69" w:rsidTr="00576B02">
        <w:trPr>
          <w:trHeight w:val="454"/>
        </w:trPr>
        <w:tc>
          <w:tcPr>
            <w:tcW w:w="8506" w:type="dxa"/>
          </w:tcPr>
          <w:p w:rsidR="00367F2F" w:rsidRPr="008A6F69" w:rsidRDefault="00367F2F" w:rsidP="00233FE9">
            <w:pPr>
              <w:spacing w:line="240" w:lineRule="atLeast"/>
              <w:jc w:val="both"/>
              <w:rPr>
                <w:rFonts w:ascii="Arial" w:hAnsi="Arial" w:cs="Arial"/>
              </w:rPr>
            </w:pPr>
          </w:p>
          <w:p w:rsidR="00367F2F" w:rsidRPr="008A6F69" w:rsidRDefault="003C57A4" w:rsidP="00233FE9">
            <w:pPr>
              <w:spacing w:line="240" w:lineRule="atLeast"/>
              <w:jc w:val="both"/>
              <w:rPr>
                <w:rFonts w:ascii="Arial" w:hAnsi="Arial" w:cs="Arial"/>
              </w:rPr>
            </w:pPr>
            <w:r w:rsidRPr="008A6F69">
              <w:rPr>
                <w:rFonts w:ascii="Arial" w:hAnsi="Arial" w:cs="Arial"/>
              </w:rPr>
              <w:t>No procede</w:t>
            </w:r>
            <w:r w:rsidR="00DA098B" w:rsidRPr="008A6F69">
              <w:rPr>
                <w:rFonts w:ascii="Arial" w:hAnsi="Arial" w:cs="Arial"/>
              </w:rPr>
              <w:t>.</w:t>
            </w:r>
          </w:p>
          <w:p w:rsidR="00367F2F" w:rsidRPr="008A6F69" w:rsidRDefault="00367F2F" w:rsidP="00233FE9">
            <w:pPr>
              <w:spacing w:line="240" w:lineRule="atLeast"/>
              <w:jc w:val="both"/>
              <w:rPr>
                <w:rFonts w:ascii="Arial" w:hAnsi="Arial" w:cs="Arial"/>
                <w:i/>
              </w:rPr>
            </w:pPr>
          </w:p>
        </w:tc>
      </w:tr>
    </w:tbl>
    <w:p w:rsidR="00367F2F" w:rsidRPr="008A6F69"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3848" w:rsidRPr="008A6F69"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A6F69" w:rsidRDefault="00367F2F" w:rsidP="00B41DA2">
            <w:pPr>
              <w:spacing w:before="40" w:after="40" w:line="240" w:lineRule="atLeast"/>
              <w:jc w:val="both"/>
              <w:rPr>
                <w:rFonts w:ascii="Arial" w:hAnsi="Arial" w:cs="Arial"/>
                <w:lang w:eastAsia="en-US"/>
              </w:rPr>
            </w:pPr>
            <w:bookmarkStart w:id="25" w:name="CC_27"/>
            <w:r w:rsidRPr="008A6F69">
              <w:rPr>
                <w:rFonts w:ascii="Arial" w:hAnsi="Arial" w:cs="Arial"/>
                <w:b/>
              </w:rPr>
              <w:t>2</w:t>
            </w:r>
            <w:r w:rsidR="00B41DA2" w:rsidRPr="008A6F69">
              <w:rPr>
                <w:rFonts w:ascii="Arial" w:hAnsi="Arial" w:cs="Arial"/>
                <w:b/>
              </w:rPr>
              <w:t>7</w:t>
            </w:r>
            <w:r w:rsidRPr="008A6F69">
              <w:rPr>
                <w:rFonts w:ascii="Arial" w:hAnsi="Arial" w:cs="Arial"/>
                <w:b/>
              </w:rPr>
              <w:t xml:space="preserve">.- </w:t>
            </w:r>
            <w:bookmarkEnd w:id="25"/>
            <w:r w:rsidRPr="008A6F69">
              <w:rPr>
                <w:rFonts w:ascii="Arial" w:hAnsi="Arial" w:cs="Arial"/>
                <w:b/>
              </w:rPr>
              <w:t>ABONOS A CUENTA POR OPERACIONES PREPARATORIAS</w:t>
            </w:r>
          </w:p>
        </w:tc>
      </w:tr>
      <w:tr w:rsidR="00843848" w:rsidRPr="008A6F69"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8A6F69" w:rsidRDefault="00367F2F" w:rsidP="00233FE9">
            <w:pPr>
              <w:spacing w:line="240" w:lineRule="atLeast"/>
              <w:jc w:val="both"/>
              <w:rPr>
                <w:rFonts w:ascii="Arial" w:hAnsi="Arial" w:cs="Arial"/>
              </w:rPr>
            </w:pPr>
          </w:p>
        </w:tc>
      </w:tr>
      <w:tr w:rsidR="00843848" w:rsidRPr="008A6F6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8A6F69" w:rsidRDefault="00367F2F" w:rsidP="00233FE9">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A6F69" w:rsidRDefault="00367F2F" w:rsidP="007C169F">
            <w:pPr>
              <w:spacing w:line="240" w:lineRule="atLeast"/>
              <w:ind w:left="181" w:hanging="142"/>
              <w:jc w:val="right"/>
              <w:rPr>
                <w:rFonts w:ascii="Arial" w:hAnsi="Arial" w:cs="Arial"/>
                <w:lang w:eastAsia="en-US"/>
              </w:rPr>
            </w:pPr>
            <w:r w:rsidRPr="008A6F69">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A6F69" w:rsidRDefault="003C57A4" w:rsidP="00233FE9">
            <w:pPr>
              <w:spacing w:line="240" w:lineRule="atLeast"/>
              <w:jc w:val="both"/>
              <w:rPr>
                <w:rFonts w:ascii="Arial" w:hAnsi="Arial" w:cs="Arial"/>
                <w:lang w:eastAsia="en-US"/>
              </w:rPr>
            </w:pPr>
            <w:r w:rsidRPr="008A6F69">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8A6F69" w:rsidRDefault="00367F2F" w:rsidP="00233FE9">
            <w:pPr>
              <w:spacing w:line="240" w:lineRule="atLeast"/>
              <w:jc w:val="both"/>
              <w:rPr>
                <w:rFonts w:ascii="Arial" w:hAnsi="Arial" w:cs="Arial"/>
                <w:lang w:eastAsia="en-US"/>
              </w:rPr>
            </w:pPr>
          </w:p>
        </w:tc>
      </w:tr>
      <w:tr w:rsidR="00843848" w:rsidRPr="008A6F69"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8A6F69" w:rsidRDefault="00367F2F" w:rsidP="00233FE9">
            <w:pPr>
              <w:spacing w:line="240" w:lineRule="atLeast"/>
              <w:jc w:val="both"/>
              <w:rPr>
                <w:rFonts w:ascii="Arial" w:hAnsi="Arial" w:cs="Arial"/>
              </w:rPr>
            </w:pPr>
          </w:p>
        </w:tc>
      </w:tr>
    </w:tbl>
    <w:p w:rsidR="00367F2F" w:rsidRPr="008A6F69"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B41DA2">
            <w:pPr>
              <w:spacing w:line="240" w:lineRule="atLeast"/>
              <w:jc w:val="both"/>
              <w:rPr>
                <w:rFonts w:ascii="Arial" w:hAnsi="Arial" w:cs="Arial"/>
                <w:b/>
              </w:rPr>
            </w:pPr>
            <w:bookmarkStart w:id="26" w:name="CC_28"/>
            <w:r w:rsidRPr="008A6F69">
              <w:rPr>
                <w:rFonts w:ascii="Arial" w:hAnsi="Arial" w:cs="Arial"/>
                <w:b/>
              </w:rPr>
              <w:t>2</w:t>
            </w:r>
            <w:r w:rsidR="00B41DA2" w:rsidRPr="008A6F69">
              <w:rPr>
                <w:rFonts w:ascii="Arial" w:hAnsi="Arial" w:cs="Arial"/>
                <w:b/>
              </w:rPr>
              <w:t>8</w:t>
            </w:r>
            <w:r w:rsidRPr="008A6F69">
              <w:rPr>
                <w:rFonts w:ascii="Arial" w:hAnsi="Arial" w:cs="Arial"/>
                <w:b/>
              </w:rPr>
              <w:t xml:space="preserve">.- </w:t>
            </w:r>
            <w:bookmarkEnd w:id="26"/>
            <w:r w:rsidRPr="008A6F69">
              <w:rPr>
                <w:rFonts w:ascii="Arial" w:hAnsi="Arial" w:cs="Arial"/>
                <w:b/>
              </w:rPr>
              <w:t>OTRAS ESPECIFICACIONES ADICIONALES</w:t>
            </w:r>
          </w:p>
        </w:tc>
      </w:tr>
      <w:tr w:rsidR="00843848" w:rsidRPr="008A6F69" w:rsidTr="00576B02">
        <w:trPr>
          <w:trHeight w:val="454"/>
        </w:trPr>
        <w:tc>
          <w:tcPr>
            <w:tcW w:w="8506" w:type="dxa"/>
            <w:vAlign w:val="center"/>
          </w:tcPr>
          <w:p w:rsidR="00367F2F" w:rsidRPr="008A6F69" w:rsidRDefault="00367F2F" w:rsidP="00233FE9">
            <w:pPr>
              <w:spacing w:line="240" w:lineRule="atLeast"/>
              <w:jc w:val="both"/>
              <w:rPr>
                <w:rFonts w:ascii="Arial" w:hAnsi="Arial" w:cs="Arial"/>
              </w:rPr>
            </w:pPr>
          </w:p>
          <w:p w:rsidR="00367F2F" w:rsidRPr="008A6F69" w:rsidRDefault="003F7F00" w:rsidP="00233FE9">
            <w:pPr>
              <w:spacing w:line="240" w:lineRule="atLeast"/>
              <w:jc w:val="both"/>
              <w:rPr>
                <w:rFonts w:ascii="Arial" w:hAnsi="Arial" w:cs="Arial"/>
              </w:rPr>
            </w:pPr>
            <w:r w:rsidRPr="008A6F69">
              <w:rPr>
                <w:rFonts w:ascii="Arial" w:hAnsi="Arial" w:cs="Arial"/>
              </w:rPr>
              <w:t>No procede</w:t>
            </w:r>
            <w:r w:rsidR="00DA098B" w:rsidRPr="008A6F69">
              <w:rPr>
                <w:rFonts w:ascii="Arial" w:hAnsi="Arial" w:cs="Arial"/>
              </w:rPr>
              <w:t>.</w:t>
            </w:r>
          </w:p>
          <w:p w:rsidR="00367F2F" w:rsidRPr="008A6F69" w:rsidRDefault="00367F2F" w:rsidP="00233FE9">
            <w:pPr>
              <w:spacing w:line="240" w:lineRule="atLeast"/>
              <w:jc w:val="both"/>
              <w:rPr>
                <w:rFonts w:ascii="Arial" w:hAnsi="Arial" w:cs="Arial"/>
              </w:rPr>
            </w:pPr>
          </w:p>
        </w:tc>
      </w:tr>
    </w:tbl>
    <w:p w:rsidR="00367F2F" w:rsidRPr="008A6F69" w:rsidRDefault="00367F2F" w:rsidP="00233FE9">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367F2F" w:rsidP="00B41DA2">
            <w:pPr>
              <w:spacing w:line="240" w:lineRule="atLeast"/>
              <w:jc w:val="both"/>
              <w:rPr>
                <w:rFonts w:ascii="Arial" w:hAnsi="Arial" w:cs="Arial"/>
                <w:b/>
              </w:rPr>
            </w:pPr>
            <w:bookmarkStart w:id="27" w:name="CC_29"/>
            <w:r w:rsidRPr="008A6F69">
              <w:rPr>
                <w:rFonts w:ascii="Arial" w:hAnsi="Arial" w:cs="Arial"/>
                <w:b/>
              </w:rPr>
              <w:t>2</w:t>
            </w:r>
            <w:r w:rsidR="00B41DA2" w:rsidRPr="008A6F69">
              <w:rPr>
                <w:rFonts w:ascii="Arial" w:hAnsi="Arial" w:cs="Arial"/>
                <w:b/>
              </w:rPr>
              <w:t>9</w:t>
            </w:r>
            <w:r w:rsidRPr="008A6F69">
              <w:rPr>
                <w:rFonts w:ascii="Arial" w:hAnsi="Arial" w:cs="Arial"/>
                <w:b/>
              </w:rPr>
              <w:t xml:space="preserve">.- </w:t>
            </w:r>
            <w:bookmarkEnd w:id="27"/>
            <w:r w:rsidRPr="008A6F69">
              <w:rPr>
                <w:rFonts w:ascii="Arial" w:hAnsi="Arial" w:cs="Arial"/>
                <w:b/>
              </w:rPr>
              <w:t>MESA DE CONTRATACIÓN</w:t>
            </w:r>
          </w:p>
        </w:tc>
      </w:tr>
      <w:tr w:rsidR="003C7E87" w:rsidRPr="008A6F69" w:rsidTr="00576B02">
        <w:trPr>
          <w:trHeight w:val="454"/>
        </w:trPr>
        <w:tc>
          <w:tcPr>
            <w:tcW w:w="8506" w:type="dxa"/>
            <w:vAlign w:val="center"/>
          </w:tcPr>
          <w:p w:rsidR="00040158" w:rsidRPr="008A6F69" w:rsidRDefault="00040158" w:rsidP="00040158">
            <w:pPr>
              <w:jc w:val="both"/>
              <w:rPr>
                <w:rFonts w:ascii="Arial" w:hAnsi="Arial" w:cs="Arial"/>
              </w:rPr>
            </w:pPr>
            <w:r w:rsidRPr="008A6F69">
              <w:rPr>
                <w:rFonts w:ascii="Arial" w:hAnsi="Arial" w:cs="Arial"/>
              </w:rPr>
              <w:t xml:space="preserve">PRESIDENCIA: Fco. Javier Leturia Arrazola, jefe del </w:t>
            </w:r>
            <w:r w:rsidRPr="008A6F69">
              <w:rPr>
                <w:rFonts w:ascii="Arial" w:hAnsi="Arial" w:cs="Arial"/>
                <w:lang w:eastAsia="eu-ES"/>
              </w:rPr>
              <w:t xml:space="preserve">Servicio </w:t>
            </w:r>
            <w:r w:rsidRPr="008A6F69">
              <w:rPr>
                <w:rFonts w:ascii="Arial" w:hAnsi="Arial" w:cs="Arial"/>
              </w:rPr>
              <w:t>de Gestión Integral de Centros</w:t>
            </w:r>
            <w:r w:rsidRPr="008A6F69">
              <w:rPr>
                <w:rFonts w:ascii="Arial" w:hAnsi="Arial" w:cs="Arial"/>
                <w:lang w:eastAsia="eu-ES"/>
              </w:rPr>
              <w:t xml:space="preserve"> d</w:t>
            </w:r>
            <w:r w:rsidRPr="008A6F69">
              <w:rPr>
                <w:rFonts w:ascii="Arial" w:hAnsi="Arial" w:cs="Arial"/>
              </w:rPr>
              <w:t>el Departamento de Cuidados y Políticas Sociales, o persona en la que delegue.</w:t>
            </w:r>
          </w:p>
          <w:p w:rsidR="00040158" w:rsidRPr="008A6F69" w:rsidRDefault="00040158" w:rsidP="00040158">
            <w:pPr>
              <w:jc w:val="both"/>
              <w:rPr>
                <w:rFonts w:ascii="Arial" w:hAnsi="Arial" w:cs="Arial"/>
              </w:rPr>
            </w:pPr>
            <w:r w:rsidRPr="008A6F69">
              <w:rPr>
                <w:rFonts w:ascii="Arial" w:hAnsi="Arial" w:cs="Arial"/>
              </w:rPr>
              <w:t xml:space="preserve">VICEPRESIDENTE Y VOCAL 1º: Jon Iribar Goenaga, </w:t>
            </w:r>
            <w:r w:rsidR="00C941EF" w:rsidRPr="008A6F69">
              <w:rPr>
                <w:rFonts w:ascii="Arial" w:hAnsi="Arial" w:cs="Arial"/>
              </w:rPr>
              <w:t>j</w:t>
            </w:r>
            <w:r w:rsidRPr="008A6F69">
              <w:rPr>
                <w:rFonts w:ascii="Arial" w:hAnsi="Arial" w:cs="Arial"/>
              </w:rPr>
              <w:t>efe del Servicio de Planificación, Concertación y Prestaciones Económicas del Departamento de Cuidados y Políticas Sociales, o persona en quien ésta delegue.</w:t>
            </w:r>
          </w:p>
          <w:p w:rsidR="00040158" w:rsidRPr="008A6F69" w:rsidRDefault="00040158" w:rsidP="00040158">
            <w:pPr>
              <w:jc w:val="both"/>
              <w:rPr>
                <w:rFonts w:ascii="Arial" w:hAnsi="Arial" w:cs="Arial"/>
              </w:rPr>
            </w:pPr>
            <w:r w:rsidRPr="008A6F69">
              <w:rPr>
                <w:rFonts w:ascii="Arial" w:hAnsi="Arial" w:cs="Arial"/>
              </w:rPr>
              <w:t xml:space="preserve">VOCAL 2º: </w:t>
            </w:r>
            <w:r w:rsidR="00CD71C6" w:rsidRPr="008A6F69">
              <w:rPr>
                <w:rFonts w:ascii="Arial" w:hAnsi="Arial" w:cs="Arial"/>
              </w:rPr>
              <w:t>Josune Gorraiz Erausquin, técnico superior economista</w:t>
            </w:r>
            <w:r w:rsidRPr="008A6F69">
              <w:rPr>
                <w:rFonts w:ascii="Arial" w:hAnsi="Arial" w:cs="Arial"/>
              </w:rPr>
              <w:t xml:space="preserve"> del </w:t>
            </w:r>
            <w:r w:rsidR="00A145E0" w:rsidRPr="008A6F69">
              <w:rPr>
                <w:rFonts w:ascii="Arial" w:hAnsi="Arial" w:cs="Arial"/>
              </w:rPr>
              <w:t xml:space="preserve">Servicio de Gestión Integral de Centros del </w:t>
            </w:r>
            <w:r w:rsidRPr="008A6F69">
              <w:rPr>
                <w:rFonts w:ascii="Arial" w:hAnsi="Arial" w:cs="Arial"/>
              </w:rPr>
              <w:t>Departamento de Cuidados y Políticas Sociales, o persona en quien ésta delegue.</w:t>
            </w:r>
          </w:p>
          <w:p w:rsidR="00040158" w:rsidRPr="008A6F69" w:rsidRDefault="00040158" w:rsidP="00040158">
            <w:pPr>
              <w:spacing w:line="240" w:lineRule="atLeast"/>
              <w:jc w:val="both"/>
              <w:rPr>
                <w:rFonts w:ascii="Arial" w:hAnsi="Arial" w:cs="Arial"/>
              </w:rPr>
            </w:pPr>
            <w:r w:rsidRPr="008A6F69">
              <w:rPr>
                <w:rFonts w:ascii="Arial" w:hAnsi="Arial" w:cs="Arial"/>
              </w:rPr>
              <w:t>VOCAL</w:t>
            </w:r>
            <w:r w:rsidRPr="008A6F69">
              <w:rPr>
                <w:rFonts w:ascii="Arial" w:hAnsi="Arial" w:cs="Arial"/>
                <w:lang w:val="es-ES_tradnl" w:eastAsia="es-ES_tradnl"/>
              </w:rPr>
              <w:t xml:space="preserve"> 3º: </w:t>
            </w:r>
            <w:r w:rsidRPr="008A6F69">
              <w:rPr>
                <w:rFonts w:ascii="Arial" w:hAnsi="Arial" w:cs="Arial"/>
                <w:lang w:eastAsia="es-ES_tradnl"/>
              </w:rPr>
              <w:t xml:space="preserve">Joseba Xabier Lertxundi Agote, jefe del Servicio de Intervención y Auditoría del Departamento de Hacienda y Finanzas, </w:t>
            </w:r>
            <w:r w:rsidRPr="008A6F69">
              <w:rPr>
                <w:rFonts w:ascii="Arial" w:hAnsi="Arial" w:cs="Arial"/>
              </w:rPr>
              <w:t>o persona en quien ésta delegue, en funciones de control económico-presupuestario del órgano de contratación.</w:t>
            </w:r>
          </w:p>
          <w:p w:rsidR="00040158" w:rsidRPr="008A6F69" w:rsidRDefault="00040158" w:rsidP="00040158">
            <w:pPr>
              <w:spacing w:before="40" w:after="40" w:line="240" w:lineRule="atLeast"/>
              <w:jc w:val="both"/>
              <w:rPr>
                <w:rFonts w:ascii="Arial" w:hAnsi="Arial" w:cs="Arial"/>
              </w:rPr>
            </w:pPr>
            <w:r w:rsidRPr="008A6F69">
              <w:rPr>
                <w:rFonts w:ascii="Arial" w:hAnsi="Arial" w:cs="Arial"/>
              </w:rPr>
              <w:t xml:space="preserve">VOCAL 4º: </w:t>
            </w:r>
            <w:r w:rsidRPr="008A6F69">
              <w:rPr>
                <w:rFonts w:ascii="Arial" w:hAnsi="Arial" w:cs="Arial"/>
                <w:lang w:val="es-ES_tradnl" w:eastAsia="es-ES_tradnl"/>
              </w:rPr>
              <w:t>Imanole I. Eizmendi Galarza</w:t>
            </w:r>
            <w:r w:rsidRPr="008A6F69">
              <w:rPr>
                <w:rFonts w:ascii="Arial" w:hAnsi="Arial" w:cs="Arial"/>
                <w:lang w:eastAsia="es-ES_tradnl"/>
              </w:rPr>
              <w:t xml:space="preserve">, secretaria técnica del Departamento de Cuidados y Políticas Sociales, </w:t>
            </w:r>
            <w:r w:rsidRPr="008A6F69">
              <w:rPr>
                <w:rFonts w:ascii="Arial" w:hAnsi="Arial" w:cs="Arial"/>
              </w:rPr>
              <w:t>o persona en quien ésta delegue, en funciones de asesoramiento jurídico del órgano de contratación.</w:t>
            </w:r>
          </w:p>
          <w:p w:rsidR="00367F2F" w:rsidRPr="008A6F69" w:rsidRDefault="00040158" w:rsidP="00DA098B">
            <w:pPr>
              <w:spacing w:before="40" w:after="40" w:line="240" w:lineRule="atLeast"/>
              <w:jc w:val="both"/>
              <w:rPr>
                <w:rFonts w:ascii="Arial" w:hAnsi="Arial" w:cs="Arial"/>
              </w:rPr>
            </w:pPr>
            <w:r w:rsidRPr="008A6F69">
              <w:rPr>
                <w:rFonts w:ascii="Arial" w:hAnsi="Arial" w:cs="Arial"/>
              </w:rPr>
              <w:lastRenderedPageBreak/>
              <w:t xml:space="preserve">SECRETARÍA: </w:t>
            </w:r>
            <w:r w:rsidR="00DA098B" w:rsidRPr="008A6F69">
              <w:rPr>
                <w:rFonts w:ascii="Arial" w:hAnsi="Arial" w:cs="Arial"/>
              </w:rPr>
              <w:t>Patxi</w:t>
            </w:r>
            <w:r w:rsidR="00C16982" w:rsidRPr="008A6F69">
              <w:rPr>
                <w:rFonts w:ascii="Arial" w:hAnsi="Arial" w:cs="Arial"/>
              </w:rPr>
              <w:t xml:space="preserve"> Marroquín Urrestarazu</w:t>
            </w:r>
            <w:r w:rsidR="00F146DC" w:rsidRPr="008A6F69">
              <w:rPr>
                <w:rFonts w:ascii="Arial" w:hAnsi="Arial" w:cs="Arial"/>
              </w:rPr>
              <w:t>,</w:t>
            </w:r>
            <w:r w:rsidR="00C16982" w:rsidRPr="008A6F69">
              <w:rPr>
                <w:rFonts w:ascii="Arial" w:hAnsi="Arial" w:cs="Arial"/>
              </w:rPr>
              <w:t xml:space="preserve"> jefe de </w:t>
            </w:r>
            <w:r w:rsidRPr="008A6F69">
              <w:rPr>
                <w:rFonts w:ascii="Arial" w:hAnsi="Arial" w:cs="Arial"/>
              </w:rPr>
              <w:t>Sección de Contratación y Políticas Transversales del Departamento de Cuidados y Políticas Sociales, o persona en quien delegue.</w:t>
            </w:r>
          </w:p>
        </w:tc>
      </w:tr>
    </w:tbl>
    <w:p w:rsidR="00367F2F" w:rsidRPr="008A6F69" w:rsidRDefault="00367F2F" w:rsidP="00233FE9">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43848" w:rsidRPr="008A6F69" w:rsidTr="00576B02">
        <w:trPr>
          <w:trHeight w:hRule="exact" w:val="340"/>
        </w:trPr>
        <w:tc>
          <w:tcPr>
            <w:tcW w:w="8506" w:type="dxa"/>
            <w:vAlign w:val="center"/>
          </w:tcPr>
          <w:p w:rsidR="00367F2F" w:rsidRPr="008A6F69" w:rsidRDefault="00B41DA2" w:rsidP="00233FE9">
            <w:pPr>
              <w:spacing w:before="40" w:after="40" w:line="240" w:lineRule="atLeast"/>
              <w:jc w:val="both"/>
              <w:rPr>
                <w:rFonts w:ascii="Arial" w:hAnsi="Arial" w:cs="Arial"/>
                <w:b/>
              </w:rPr>
            </w:pPr>
            <w:bookmarkStart w:id="28" w:name="CC_30"/>
            <w:r w:rsidRPr="008A6F69">
              <w:rPr>
                <w:rFonts w:ascii="Arial" w:hAnsi="Arial" w:cs="Arial"/>
                <w:b/>
              </w:rPr>
              <w:t>30</w:t>
            </w:r>
            <w:r w:rsidR="00367F2F" w:rsidRPr="008A6F69">
              <w:rPr>
                <w:rFonts w:ascii="Arial" w:hAnsi="Arial" w:cs="Arial"/>
                <w:b/>
              </w:rPr>
              <w:t xml:space="preserve">.- </w:t>
            </w:r>
            <w:bookmarkEnd w:id="28"/>
            <w:r w:rsidR="00367F2F" w:rsidRPr="008A6F69">
              <w:rPr>
                <w:rFonts w:ascii="Arial" w:hAnsi="Arial" w:cs="Arial"/>
                <w:b/>
              </w:rPr>
              <w:t>PLAZO PARA LA PRESENTACIÓN DE PROPOSICIONES</w:t>
            </w:r>
          </w:p>
        </w:tc>
      </w:tr>
      <w:tr w:rsidR="00843848" w:rsidRPr="008A6F69" w:rsidTr="00576B02">
        <w:trPr>
          <w:trHeight w:val="454"/>
        </w:trPr>
        <w:tc>
          <w:tcPr>
            <w:tcW w:w="8506" w:type="dxa"/>
          </w:tcPr>
          <w:p w:rsidR="00367F2F" w:rsidRPr="008A6F69" w:rsidRDefault="00DA098B" w:rsidP="00233FE9">
            <w:pPr>
              <w:spacing w:before="40" w:after="40" w:line="240" w:lineRule="atLeast"/>
              <w:jc w:val="both"/>
              <w:rPr>
                <w:rFonts w:ascii="Arial" w:hAnsi="Arial" w:cs="Arial"/>
                <w:i/>
              </w:rPr>
            </w:pPr>
            <w:r w:rsidRPr="008A6F69">
              <w:rPr>
                <w:rFonts w:ascii="Arial" w:hAnsi="Arial" w:cs="Arial"/>
                <w:lang w:eastAsia="en-US"/>
              </w:rPr>
              <w:t>El plazo para la presentación de proposiciones será de 30 días naturales a contar desde el siguiente al del envío del anuncio de licitación a la Oficina de Publicaciones de la Unión Europea.</w:t>
            </w:r>
          </w:p>
        </w:tc>
      </w:tr>
    </w:tbl>
    <w:p w:rsidR="00367F2F" w:rsidRPr="008A6F69" w:rsidRDefault="00367F2F" w:rsidP="00233FE9">
      <w:pPr>
        <w:pStyle w:val="CARATULA"/>
        <w:spacing w:line="240" w:lineRule="atLeast"/>
        <w:rPr>
          <w:rFonts w:ascii="Arial" w:hAnsi="Arial" w:cs="Arial"/>
        </w:rPr>
      </w:pPr>
    </w:p>
    <w:p w:rsidR="00367F2F" w:rsidRPr="008A6F69" w:rsidRDefault="00367F2F" w:rsidP="00233FE9">
      <w:pPr>
        <w:spacing w:before="120" w:after="120" w:line="240" w:lineRule="atLeast"/>
        <w:rPr>
          <w:rFonts w:ascii="Arial" w:hAnsi="Arial" w:cs="Arial"/>
        </w:rPr>
      </w:pPr>
    </w:p>
    <w:p w:rsidR="00367F2F" w:rsidRPr="008A6F69" w:rsidRDefault="00367F2F" w:rsidP="00233FE9">
      <w:pPr>
        <w:spacing w:before="120" w:after="120" w:line="240" w:lineRule="atLeast"/>
        <w:rPr>
          <w:rFonts w:ascii="Arial" w:hAnsi="Arial" w:cs="Arial"/>
        </w:rPr>
        <w:sectPr w:rsidR="00367F2F" w:rsidRPr="008A6F69"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A84648" w:rsidRPr="008A6F69" w:rsidRDefault="00A84648" w:rsidP="00A84648">
      <w:pPr>
        <w:pStyle w:val="TDC1"/>
        <w:spacing w:line="240" w:lineRule="atLeast"/>
        <w:rPr>
          <w:rFonts w:cs="Arial"/>
          <w:lang w:val="es-ES"/>
        </w:rPr>
      </w:pPr>
      <w:bookmarkStart w:id="29" w:name="_Toc463331591"/>
      <w:bookmarkStart w:id="30" w:name="_Toc480816077"/>
      <w:r w:rsidRPr="008A6F69">
        <w:rPr>
          <w:rFonts w:cs="Arial"/>
          <w:lang w:val="es-ES"/>
        </w:rPr>
        <w:lastRenderedPageBreak/>
        <w:t>ÍNDICE</w:t>
      </w:r>
    </w:p>
    <w:p w:rsidR="00A84648" w:rsidRPr="008A6F69" w:rsidRDefault="00A84648" w:rsidP="00A84648">
      <w:pPr>
        <w:spacing w:line="240" w:lineRule="atLeast"/>
        <w:rPr>
          <w:rFonts w:ascii="Arial" w:hAnsi="Arial" w:cs="Arial"/>
        </w:rPr>
      </w:pPr>
    </w:p>
    <w:p w:rsidR="00A84648" w:rsidRPr="008A6F69" w:rsidRDefault="00A84648" w:rsidP="00A84648">
      <w:pPr>
        <w:pStyle w:val="TDC1"/>
        <w:rPr>
          <w:rFonts w:eastAsiaTheme="minorEastAsia" w:cs="Arial"/>
          <w:b w:val="0"/>
          <w:noProof/>
          <w:lang w:val="eu-ES" w:eastAsia="eu-ES"/>
        </w:rPr>
      </w:pPr>
      <w:r w:rsidRPr="008A6F69">
        <w:rPr>
          <w:rFonts w:cs="Arial"/>
          <w:b w:val="0"/>
          <w:lang w:val="es-ES"/>
        </w:rPr>
        <w:fldChar w:fldCharType="begin"/>
      </w:r>
      <w:r w:rsidRPr="008A6F69">
        <w:rPr>
          <w:rFonts w:cs="Arial"/>
          <w:b w:val="0"/>
          <w:lang w:val="es-ES"/>
        </w:rPr>
        <w:instrText xml:space="preserve"> TOC \o "1-4" \h \z \u </w:instrText>
      </w:r>
      <w:r w:rsidRPr="008A6F69">
        <w:rPr>
          <w:rFonts w:cs="Arial"/>
          <w:b w:val="0"/>
          <w:lang w:val="es-ES"/>
        </w:rPr>
        <w:fldChar w:fldCharType="separate"/>
      </w:r>
      <w:hyperlink w:anchor="_Toc197524830" w:history="1">
        <w:r w:rsidRPr="008A6F69">
          <w:rPr>
            <w:rStyle w:val="Hipervnculo"/>
            <w:rFonts w:cs="Arial"/>
            <w:noProof/>
          </w:rPr>
          <w:t>CAPÍTULO I - DISPOSICIONES GENERALES</w:t>
        </w:r>
        <w:r w:rsidRPr="008A6F69">
          <w:rPr>
            <w:rFonts w:cs="Arial"/>
            <w:noProof/>
            <w:webHidden/>
          </w:rPr>
          <w:tab/>
        </w:r>
        <w:r w:rsidRPr="008A6F69">
          <w:rPr>
            <w:rFonts w:cs="Arial"/>
            <w:noProof/>
            <w:webHidden/>
          </w:rPr>
          <w:fldChar w:fldCharType="begin"/>
        </w:r>
        <w:r w:rsidRPr="008A6F69">
          <w:rPr>
            <w:rFonts w:cs="Arial"/>
            <w:noProof/>
            <w:webHidden/>
          </w:rPr>
          <w:instrText xml:space="preserve"> PAGEREF _Toc197524830 \h </w:instrText>
        </w:r>
        <w:r w:rsidRPr="008A6F69">
          <w:rPr>
            <w:rFonts w:cs="Arial"/>
            <w:noProof/>
            <w:webHidden/>
          </w:rPr>
        </w:r>
        <w:r w:rsidRPr="008A6F69">
          <w:rPr>
            <w:rFonts w:cs="Arial"/>
            <w:noProof/>
            <w:webHidden/>
          </w:rPr>
          <w:fldChar w:fldCharType="separate"/>
        </w:r>
        <w:r w:rsidR="001C2240" w:rsidRPr="008A6F69">
          <w:rPr>
            <w:rFonts w:cs="Arial"/>
            <w:noProof/>
            <w:webHidden/>
          </w:rPr>
          <w:t>1</w:t>
        </w:r>
        <w:r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1" w:history="1">
        <w:r w:rsidR="00A84648" w:rsidRPr="008A6F69">
          <w:rPr>
            <w:rStyle w:val="Hipervnculo"/>
            <w:rFonts w:cs="Arial"/>
            <w:noProof/>
          </w:rPr>
          <w:t>1.- Objeto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2" w:history="1">
        <w:r w:rsidR="00A84648" w:rsidRPr="008A6F69">
          <w:rPr>
            <w:rStyle w:val="Hipervnculo"/>
            <w:rFonts w:cs="Arial"/>
            <w:noProof/>
          </w:rPr>
          <w:t>2.- Necesidades administrativas a satisfacer mediante 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3" w:history="1">
        <w:r w:rsidR="00A84648" w:rsidRPr="008A6F69">
          <w:rPr>
            <w:rStyle w:val="Hipervnculo"/>
            <w:rFonts w:cs="Arial"/>
            <w:noProof/>
          </w:rPr>
          <w:t>3.- Presupuesto base de licitación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4" w:history="1">
        <w:r w:rsidR="00A84648" w:rsidRPr="008A6F69">
          <w:rPr>
            <w:rStyle w:val="Hipervnculo"/>
            <w:rFonts w:cs="Arial"/>
            <w:noProof/>
          </w:rPr>
          <w:t>4.- Valor estimado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5" w:history="1">
        <w:r w:rsidR="00A84648" w:rsidRPr="008A6F69">
          <w:rPr>
            <w:rStyle w:val="Hipervnculo"/>
            <w:rFonts w:cs="Arial"/>
            <w:noProof/>
          </w:rPr>
          <w:t>5.- Precio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6" w:history="1">
        <w:r w:rsidR="00A84648" w:rsidRPr="008A6F69">
          <w:rPr>
            <w:rStyle w:val="Hipervnculo"/>
            <w:rFonts w:cs="Arial"/>
            <w:noProof/>
          </w:rPr>
          <w:t>6.- Existencia de crédito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7" w:history="1">
        <w:r w:rsidR="00A84648" w:rsidRPr="008A6F69">
          <w:rPr>
            <w:rStyle w:val="Hipervnculo"/>
            <w:rFonts w:cs="Arial"/>
            <w:noProof/>
          </w:rPr>
          <w:t>7.- Plazo y lugar de ejecución de la prestación de los servicios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8" w:history="1">
        <w:r w:rsidR="00A84648" w:rsidRPr="008A6F69">
          <w:rPr>
            <w:rStyle w:val="Hipervnculo"/>
            <w:rFonts w:cs="Arial"/>
            <w:noProof/>
          </w:rPr>
          <w:t>8.- Revisión de precios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39" w:history="1">
        <w:r w:rsidR="00A84648" w:rsidRPr="008A6F69">
          <w:rPr>
            <w:rStyle w:val="Hipervnculo"/>
            <w:rFonts w:cs="Arial"/>
            <w:noProof/>
          </w:rPr>
          <w:t>9.- Publicidad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_Toc197524839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0" w:history="1">
        <w:r w:rsidR="00A84648" w:rsidRPr="008A6F69">
          <w:rPr>
            <w:rStyle w:val="Hipervnculo"/>
            <w:rFonts w:cs="Arial"/>
            <w:noProof/>
          </w:rPr>
          <w:t>10.- Información en materia fiscal, medio ambiente, igualdad de mujeres y hombres, igualdad lingüística, protección del empleo, condiciones de trabajo y prevención de riesgos laborales y protección de datos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1" w:history="1">
        <w:r w:rsidR="00A84648" w:rsidRPr="008A6F69">
          <w:rPr>
            <w:rStyle w:val="Hipervnculo"/>
            <w:rFonts w:cs="Arial"/>
            <w:noProof/>
          </w:rPr>
          <w:t>11.- Régimen jurídico del contrato y prerrogativas de la Administración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2" w:history="1">
        <w:r w:rsidR="00A84648" w:rsidRPr="008A6F69">
          <w:rPr>
            <w:rStyle w:val="Hipervnculo"/>
            <w:rFonts w:cs="Arial"/>
            <w:noProof/>
          </w:rPr>
          <w:t>12.- Régimen de recursos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4</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843" w:history="1">
        <w:r w:rsidR="00A84648" w:rsidRPr="008A6F69">
          <w:rPr>
            <w:rStyle w:val="Hipervnculo"/>
            <w:rFonts w:cs="Arial"/>
            <w:noProof/>
          </w:rPr>
          <w:t>CAPÍTULO II - CONTRATACIÓN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4</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4" w:history="1">
        <w:r w:rsidR="00A84648" w:rsidRPr="008A6F69">
          <w:rPr>
            <w:rStyle w:val="Hipervnculo"/>
            <w:rFonts w:cs="Arial"/>
            <w:noProof/>
          </w:rPr>
          <w:t>13.- Clase de expediente y forma de licitación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4</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5" w:history="1">
        <w:r w:rsidR="00A84648" w:rsidRPr="008A6F69">
          <w:rPr>
            <w:rStyle w:val="Hipervnculo"/>
            <w:rFonts w:cs="Arial"/>
            <w:noProof/>
          </w:rPr>
          <w:t>14.- Personas naturales o jurídicas licitadoras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5</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6" w:history="1">
        <w:r w:rsidR="00A84648" w:rsidRPr="008A6F69">
          <w:rPr>
            <w:rStyle w:val="Hipervnculo"/>
            <w:rFonts w:cs="Arial"/>
            <w:noProof/>
          </w:rPr>
          <w:t>15.- Garantía provisional</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5</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7" w:history="1">
        <w:r w:rsidR="00A84648" w:rsidRPr="008A6F69">
          <w:rPr>
            <w:rStyle w:val="Hipervnculo"/>
            <w:rFonts w:cs="Arial"/>
            <w:noProof/>
          </w:rPr>
          <w:t>16.- Presentación de proposiciones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5</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8" w:history="1">
        <w:r w:rsidR="00A84648" w:rsidRPr="008A6F69">
          <w:rPr>
            <w:rStyle w:val="Hipervnculo"/>
            <w:rFonts w:cs="Arial"/>
            <w:noProof/>
          </w:rPr>
          <w:t>17.- Información a las licitadoras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6</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49" w:history="1">
        <w:r w:rsidR="00A84648" w:rsidRPr="008A6F69">
          <w:rPr>
            <w:rStyle w:val="Hipervnculo"/>
            <w:rFonts w:cs="Arial"/>
            <w:noProof/>
          </w:rPr>
          <w:t>18.- Contenido de las proposiciones y tratamiento de datos personales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_Toc197524849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6</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0" w:history="1">
        <w:r w:rsidR="00A84648" w:rsidRPr="008A6F69">
          <w:rPr>
            <w:rStyle w:val="Hipervnculo"/>
            <w:rFonts w:cs="Arial"/>
            <w:noProof/>
          </w:rPr>
          <w:t>19.- Archivo electrónico nº UNO: “DOCUMENTACIÓN ACREDITATIVA DEL CUMPLIMIENTO DE LOS REQUISITOS PREVIOS”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7</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1" w:history="1">
        <w:r w:rsidR="00A84648" w:rsidRPr="008A6F69">
          <w:rPr>
            <w:rStyle w:val="Hipervnculo"/>
            <w:rFonts w:cs="Arial"/>
            <w:noProof/>
          </w:rPr>
          <w:t>20.- Archivo electrónico nº DOS: “DOCUMENTACIÓN A VALORAR CONFORME A UN JUICIO DE VALOR”</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9</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2" w:history="1">
        <w:r w:rsidR="00A84648" w:rsidRPr="008A6F69">
          <w:rPr>
            <w:rStyle w:val="Hipervnculo"/>
            <w:rFonts w:cs="Arial"/>
            <w:noProof/>
          </w:rPr>
          <w:t>21.- Archivo electrónico nº TRES: “OFERTA ECONÓMICA Y DOCUMENTACIÓN EVALUABLE MEDIANTE LA APLICACIÓN DE FÓRMULAS”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9</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3" w:history="1">
        <w:r w:rsidR="00A84648" w:rsidRPr="008A6F69">
          <w:rPr>
            <w:rStyle w:val="Hipervnculo"/>
            <w:rFonts w:cs="Arial"/>
            <w:noProof/>
          </w:rPr>
          <w:t>22.- Admisibilidad de variantes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9</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4" w:history="1">
        <w:r w:rsidR="00A84648" w:rsidRPr="008A6F69">
          <w:rPr>
            <w:rStyle w:val="Hipervnculo"/>
            <w:rFonts w:cs="Arial"/>
            <w:noProof/>
          </w:rPr>
          <w:t>23.- Efectos de la presentación de proposiciones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10</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5" w:history="1">
        <w:r w:rsidR="00A84648" w:rsidRPr="008A6F69">
          <w:rPr>
            <w:rStyle w:val="Hipervnculo"/>
            <w:rFonts w:cs="Arial"/>
            <w:noProof/>
          </w:rPr>
          <w:t>24.- Mesa de contratación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10</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56" w:history="1">
        <w:r w:rsidR="00A84648" w:rsidRPr="008A6F69">
          <w:rPr>
            <w:rStyle w:val="Hipervnculo"/>
            <w:rFonts w:cs="Arial"/>
            <w:noProof/>
          </w:rPr>
          <w:t>25.- Apertura y examen de las proposiciones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57" w:history="1">
        <w:r w:rsidR="00A84648" w:rsidRPr="008A6F69">
          <w:rPr>
            <w:rStyle w:val="Hipervnculo"/>
            <w:rFonts w:cs="Arial"/>
            <w:iCs/>
            <w:noProof/>
          </w:rPr>
          <w:t>25.1.- Apertura de los archivos electrónicos nº UNO y calificación de la documentación administrativa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58" w:history="1">
        <w:r w:rsidR="00A84648" w:rsidRPr="008A6F69">
          <w:rPr>
            <w:rStyle w:val="Hipervnculo"/>
            <w:rFonts w:cs="Arial"/>
            <w:iCs/>
            <w:noProof/>
          </w:rPr>
          <w:t>25.2.- Apertura y examen de los archivos electrónicos nº DOS (sólo cuando exista archivo electrónico nº DOS)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59" w:history="1">
        <w:r w:rsidR="00A84648" w:rsidRPr="008A6F69">
          <w:rPr>
            <w:rStyle w:val="Hipervnculo"/>
            <w:rFonts w:cs="Arial"/>
            <w:iCs/>
            <w:noProof/>
          </w:rPr>
          <w:t>25.3.- Apertura y examen de los archivos electrónicos nº TRES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_Toc197524859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60" w:history="1">
        <w:r w:rsidR="00A84648" w:rsidRPr="008A6F69">
          <w:rPr>
            <w:rStyle w:val="Hipervnculo"/>
            <w:rFonts w:cs="Arial"/>
            <w:iCs/>
            <w:noProof/>
          </w:rPr>
          <w:t>25.4.- Actas de la mesa de contratación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1" w:history="1">
        <w:r w:rsidR="00A84648" w:rsidRPr="008A6F69">
          <w:rPr>
            <w:rStyle w:val="Hipervnculo"/>
            <w:rFonts w:cs="Arial"/>
            <w:noProof/>
          </w:rPr>
          <w:t>26.- Publicidad del resultado de los actos de la mesa de contratación y notificación a las licitadoras afectadas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2" w:history="1">
        <w:r w:rsidR="00A84648" w:rsidRPr="008A6F69">
          <w:rPr>
            <w:rStyle w:val="Hipervnculo"/>
            <w:rFonts w:cs="Arial"/>
            <w:noProof/>
          </w:rPr>
          <w:t>27.- Criterios de adjudicación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3" w:history="1">
        <w:r w:rsidR="00A84648" w:rsidRPr="008A6F69">
          <w:rPr>
            <w:rStyle w:val="Hipervnculo"/>
            <w:rFonts w:cs="Arial"/>
            <w:noProof/>
          </w:rPr>
          <w:t>28.- Valoración de las ofertas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4" w:history="1">
        <w:r w:rsidR="00A84648" w:rsidRPr="008A6F69">
          <w:rPr>
            <w:rStyle w:val="Hipervnculo"/>
            <w:rFonts w:cs="Arial"/>
            <w:noProof/>
          </w:rPr>
          <w:t>29.- Aclaración de ofertas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5" w:history="1">
        <w:r w:rsidR="00A84648" w:rsidRPr="008A6F69">
          <w:rPr>
            <w:rStyle w:val="Hipervnculo"/>
            <w:rFonts w:cs="Arial"/>
            <w:noProof/>
          </w:rPr>
          <w:t>30.- Ofertas con valores anormalmente bajos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6" w:history="1">
        <w:r w:rsidR="00A84648" w:rsidRPr="008A6F69">
          <w:rPr>
            <w:rStyle w:val="Hipervnculo"/>
            <w:rFonts w:cs="Arial"/>
            <w:noProof/>
          </w:rPr>
          <w:t>31.- Sucesión en el procedimiento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7" w:history="1">
        <w:r w:rsidR="00A84648" w:rsidRPr="008A6F69">
          <w:rPr>
            <w:rStyle w:val="Hipervnculo"/>
            <w:rFonts w:cs="Arial"/>
            <w:noProof/>
          </w:rPr>
          <w:t>32.- Decisión de no adjudicar o celebrar el contrato y desistimiento del procedimiento de adjudicación por la Administración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68" w:history="1">
        <w:r w:rsidR="00A84648" w:rsidRPr="008A6F69">
          <w:rPr>
            <w:rStyle w:val="Hipervnculo"/>
            <w:rFonts w:cs="Arial"/>
            <w:noProof/>
          </w:rPr>
          <w:t>33.- Adjudicación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14</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69" w:history="1">
        <w:r w:rsidR="00A84648" w:rsidRPr="008A6F69">
          <w:rPr>
            <w:rStyle w:val="Hipervnculo"/>
            <w:rFonts w:cs="Arial"/>
            <w:noProof/>
          </w:rPr>
          <w:t>33.1.- Clasificación de las ofertas y propuesta de adjudicación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_Toc197524869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14</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70" w:history="1">
        <w:r w:rsidR="00A84648" w:rsidRPr="008A6F69">
          <w:rPr>
            <w:rStyle w:val="Hipervnculo"/>
            <w:rFonts w:cs="Arial"/>
            <w:noProof/>
          </w:rPr>
          <w:t>33.2.- Presentación de la documentación justificativa del cumplimiento de los requisitos previos por la licitadora que haya presentado la oferta con mejor relación calidad-precio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14</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71" w:history="1">
        <w:r w:rsidR="00A84648" w:rsidRPr="008A6F69">
          <w:rPr>
            <w:rStyle w:val="Hipervnculo"/>
            <w:rFonts w:cs="Arial"/>
            <w:noProof/>
          </w:rPr>
          <w:t>33.3.- Garantía definitiva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17</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72" w:history="1">
        <w:r w:rsidR="00A84648" w:rsidRPr="008A6F69">
          <w:rPr>
            <w:rStyle w:val="Hipervnculo"/>
            <w:rFonts w:cs="Arial"/>
            <w:noProof/>
          </w:rPr>
          <w:t>33.4.- Adjudicación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18</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73" w:history="1">
        <w:r w:rsidR="00A84648" w:rsidRPr="008A6F69">
          <w:rPr>
            <w:rStyle w:val="Hipervnculo"/>
            <w:rFonts w:cs="Arial"/>
            <w:noProof/>
          </w:rPr>
          <w:t>34.- Formalización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18</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874" w:history="1">
        <w:r w:rsidR="00A84648" w:rsidRPr="008A6F69">
          <w:rPr>
            <w:rStyle w:val="Hipervnculo"/>
            <w:rFonts w:cs="Arial"/>
            <w:noProof/>
          </w:rPr>
          <w:t>CAPÍTULO III - EJECUCIÓN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19</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75" w:history="1">
        <w:r w:rsidR="00A84648" w:rsidRPr="008A6F69">
          <w:rPr>
            <w:rStyle w:val="Hipervnculo"/>
            <w:rFonts w:cs="Arial"/>
            <w:noProof/>
          </w:rPr>
          <w:t>35.- Responsable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19</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76" w:history="1">
        <w:r w:rsidR="00A84648" w:rsidRPr="008A6F69">
          <w:rPr>
            <w:rStyle w:val="Hipervnculo"/>
            <w:rFonts w:cs="Arial"/>
            <w:noProof/>
          </w:rPr>
          <w:t>36.- Sucesión en la persona de la contratista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20</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77" w:history="1">
        <w:r w:rsidR="00A84648" w:rsidRPr="008A6F69">
          <w:rPr>
            <w:rStyle w:val="Hipervnculo"/>
            <w:rFonts w:cs="Arial"/>
            <w:noProof/>
          </w:rPr>
          <w:t>37.- Cesión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20</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78" w:history="1">
        <w:r w:rsidR="00A84648" w:rsidRPr="008A6F69">
          <w:rPr>
            <w:rStyle w:val="Hipervnculo"/>
            <w:rFonts w:cs="Arial"/>
            <w:noProof/>
          </w:rPr>
          <w:t>38.- Condiciones y obligaciones de la empresa contratista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79" w:history="1">
        <w:r w:rsidR="00A84648" w:rsidRPr="008A6F69">
          <w:rPr>
            <w:rStyle w:val="Hipervnculo"/>
            <w:rFonts w:cs="Arial"/>
            <w:noProof/>
          </w:rPr>
          <w:t>38.1.- Condiciones generales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_Toc197524879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80" w:history="1">
        <w:r w:rsidR="00A84648" w:rsidRPr="008A6F69">
          <w:rPr>
            <w:rStyle w:val="Hipervnculo"/>
            <w:rFonts w:cs="Arial"/>
            <w:noProof/>
          </w:rPr>
          <w:t>38.2.- Condiciones especiales de ejecución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21</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1" w:history="1">
        <w:r w:rsidR="00A84648" w:rsidRPr="008A6F69">
          <w:rPr>
            <w:rStyle w:val="Hipervnculo"/>
            <w:rFonts w:cs="Arial"/>
            <w:noProof/>
          </w:rPr>
          <w:t>38.2.1.- Obligaciones laborales, sociales y de protección del medio ambiente</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21</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2" w:history="1">
        <w:r w:rsidR="00A84648" w:rsidRPr="008A6F69">
          <w:rPr>
            <w:rStyle w:val="Hipervnculo"/>
            <w:rFonts w:cs="Arial"/>
            <w:noProof/>
          </w:rPr>
          <w:t>38.2.2.- Obligaciones relativas al personal afecto a la ejecución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22</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3" w:history="1">
        <w:r w:rsidR="00A84648" w:rsidRPr="008A6F69">
          <w:rPr>
            <w:rStyle w:val="Hipervnculo"/>
            <w:rFonts w:cs="Arial"/>
            <w:noProof/>
          </w:rPr>
          <w:t>38.2.3.- Obligaciones en supuestos de subrogación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23</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4" w:history="1">
        <w:r w:rsidR="00A84648" w:rsidRPr="008A6F69">
          <w:rPr>
            <w:rStyle w:val="Hipervnculo"/>
            <w:rFonts w:cs="Arial"/>
            <w:noProof/>
          </w:rPr>
          <w:t>38.2.4.- Obligaciones en materia de igualdad de mujeres y hombres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24</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5" w:history="1">
        <w:r w:rsidR="00A84648" w:rsidRPr="008A6F69">
          <w:rPr>
            <w:rStyle w:val="Hipervnculo"/>
            <w:rFonts w:cs="Arial"/>
            <w:noProof/>
          </w:rPr>
          <w:t>38.2.5.- Obligaciones en supuestos de subcontratación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24</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6" w:history="1">
        <w:r w:rsidR="00A84648" w:rsidRPr="008A6F69">
          <w:rPr>
            <w:rStyle w:val="Hipervnculo"/>
            <w:rFonts w:cs="Arial"/>
            <w:noProof/>
          </w:rPr>
          <w:t>38.2.6.- Obligaciones en materia de seguridad y salud en el trabajo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25</w:t>
        </w:r>
        <w:r w:rsidR="00A84648" w:rsidRPr="008A6F69">
          <w:rPr>
            <w:rFonts w:cs="Arial"/>
            <w:noProof/>
            <w:webHidden/>
          </w:rPr>
          <w:fldChar w:fldCharType="end"/>
        </w:r>
      </w:hyperlink>
    </w:p>
    <w:p w:rsidR="00A84648" w:rsidRPr="008A6F69" w:rsidRDefault="008A6F69" w:rsidP="00A84648">
      <w:pPr>
        <w:pStyle w:val="TDC4"/>
        <w:tabs>
          <w:tab w:val="right" w:leader="dot" w:pos="8494"/>
        </w:tabs>
        <w:rPr>
          <w:rFonts w:eastAsiaTheme="minorEastAsia" w:cs="Arial"/>
          <w:noProof/>
          <w:lang w:val="eu-ES" w:eastAsia="eu-ES"/>
        </w:rPr>
      </w:pPr>
      <w:hyperlink w:anchor="_Toc197524887" w:history="1">
        <w:r w:rsidR="00A84648" w:rsidRPr="008A6F69">
          <w:rPr>
            <w:rStyle w:val="Hipervnculo"/>
            <w:rFonts w:cs="Arial"/>
            <w:noProof/>
          </w:rPr>
          <w:t>38.2.7.- Obligaciones respecto del personal de la empresa contratista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27</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88" w:history="1">
        <w:r w:rsidR="00A84648" w:rsidRPr="008A6F69">
          <w:rPr>
            <w:rStyle w:val="Hipervnculo"/>
            <w:rFonts w:cs="Arial"/>
            <w:noProof/>
          </w:rPr>
          <w:t>38.3.- Obligaciones en materia de seguridad de la información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28</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89" w:history="1">
        <w:r w:rsidR="00A84648" w:rsidRPr="008A6F69">
          <w:rPr>
            <w:rStyle w:val="Hipervnculo"/>
            <w:rFonts w:cs="Arial"/>
            <w:noProof/>
          </w:rPr>
          <w:t>38.4.- Obligaciones referentes al cumplimiento del Código de Conducta y Marco de Integridad Institucional aplicable a la contratación pública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_Toc197524889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30</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90" w:history="1">
        <w:r w:rsidR="00A84648" w:rsidRPr="008A6F69">
          <w:rPr>
            <w:rStyle w:val="Hipervnculo"/>
            <w:rFonts w:cs="Arial"/>
            <w:noProof/>
          </w:rPr>
          <w:t>38.5.- Obligaciones relativas a la gestión de permisos, licencias y autorizaciones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30</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91" w:history="1">
        <w:r w:rsidR="00A84648" w:rsidRPr="008A6F69">
          <w:rPr>
            <w:rStyle w:val="Hipervnculo"/>
            <w:rFonts w:cs="Arial"/>
            <w:noProof/>
          </w:rPr>
          <w:t>38.6.- Gastos exigibles a la contratista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92" w:history="1">
        <w:r w:rsidR="00A84648" w:rsidRPr="008A6F69">
          <w:rPr>
            <w:rStyle w:val="Hipervnculo"/>
            <w:rFonts w:cs="Arial"/>
            <w:noProof/>
          </w:rPr>
          <w:t>38.7.- Programa de trabajo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93" w:history="1">
        <w:r w:rsidR="00A84648" w:rsidRPr="008A6F69">
          <w:rPr>
            <w:rStyle w:val="Hipervnculo"/>
            <w:rFonts w:cs="Arial"/>
            <w:noProof/>
          </w:rPr>
          <w:t>38.8.- Obligaciones lingüísticas de ejecución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31</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94" w:history="1">
        <w:r w:rsidR="00A84648" w:rsidRPr="008A6F69">
          <w:rPr>
            <w:rStyle w:val="Hipervnculo"/>
            <w:rFonts w:cs="Arial"/>
            <w:noProof/>
          </w:rPr>
          <w:t>39.- Especialidades en relación al contrato de elaboración de proyectos de obras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31</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95" w:history="1">
        <w:r w:rsidR="00A84648" w:rsidRPr="008A6F69">
          <w:rPr>
            <w:rStyle w:val="Hipervnculo"/>
            <w:rFonts w:cs="Arial"/>
            <w:noProof/>
          </w:rPr>
          <w:t>39.1.- Subsanación de errores y corrección de deficiencias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32</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896" w:history="1">
        <w:r w:rsidR="00A84648" w:rsidRPr="008A6F69">
          <w:rPr>
            <w:rStyle w:val="Hipervnculo"/>
            <w:rFonts w:cs="Arial"/>
            <w:noProof/>
          </w:rPr>
          <w:t>39.2.- Indemnizaciones por desviaciones en la ejecución de obras y responsabilidad por defectos o errores del proyecto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97" w:history="1">
        <w:r w:rsidR="00A84648" w:rsidRPr="008A6F69">
          <w:rPr>
            <w:rStyle w:val="Hipervnculo"/>
            <w:rFonts w:cs="Arial"/>
            <w:noProof/>
          </w:rPr>
          <w:t>40.- Especialidades en relación a los contratos de prestación de servicios que conlleven prestaciones directas a favor de la ciudadanía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32</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98" w:history="1">
        <w:r w:rsidR="00A84648" w:rsidRPr="008A6F69">
          <w:rPr>
            <w:rStyle w:val="Hipervnculo"/>
            <w:rFonts w:cs="Arial"/>
            <w:noProof/>
          </w:rPr>
          <w:t>41.- Derechos de la propiedad intelectual</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899" w:history="1">
        <w:r w:rsidR="00A84648" w:rsidRPr="008A6F69">
          <w:rPr>
            <w:rStyle w:val="Hipervnculo"/>
            <w:rFonts w:cs="Arial"/>
            <w:noProof/>
          </w:rPr>
          <w:t>42.- Penalidades por demora y otras penalidades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_Toc197524899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33</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900" w:history="1">
        <w:r w:rsidR="00A84648" w:rsidRPr="008A6F69">
          <w:rPr>
            <w:rStyle w:val="Hipervnculo"/>
            <w:rFonts w:cs="Arial"/>
            <w:noProof/>
          </w:rPr>
          <w:t>43.- Modificaciones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34</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901" w:history="1">
        <w:r w:rsidR="00A84648" w:rsidRPr="008A6F69">
          <w:rPr>
            <w:rStyle w:val="Hipervnculo"/>
            <w:rFonts w:cs="Arial"/>
            <w:noProof/>
          </w:rPr>
          <w:t>43.1.- Modificaciones previstas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_Toc197524901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35</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902" w:history="1">
        <w:r w:rsidR="00A84648" w:rsidRPr="008A6F69">
          <w:rPr>
            <w:rStyle w:val="Hipervnculo"/>
            <w:rFonts w:cs="Arial"/>
            <w:noProof/>
          </w:rPr>
          <w:t>43.2.- Modificaciones no previstas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_Toc197524902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35</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903" w:history="1">
        <w:r w:rsidR="00A84648" w:rsidRPr="008A6F69">
          <w:rPr>
            <w:rStyle w:val="Hipervnculo"/>
            <w:rFonts w:cs="Arial"/>
            <w:noProof/>
          </w:rPr>
          <w:t>43.3.- Régimen de modificación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_Toc197524903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35</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904" w:history="1">
        <w:r w:rsidR="00A84648" w:rsidRPr="008A6F69">
          <w:rPr>
            <w:rStyle w:val="Hipervnculo"/>
            <w:rFonts w:cs="Arial"/>
            <w:noProof/>
          </w:rPr>
          <w:t>44.- Abonos a la contratista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_Toc197524904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35</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905" w:history="1">
        <w:r w:rsidR="00A84648" w:rsidRPr="008A6F69">
          <w:rPr>
            <w:rStyle w:val="Hipervnculo"/>
            <w:rFonts w:cs="Arial"/>
            <w:noProof/>
          </w:rPr>
          <w:t>45.- Suspensión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_Toc197524905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36</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906" w:history="1">
        <w:r w:rsidR="00A84648" w:rsidRPr="008A6F69">
          <w:rPr>
            <w:rStyle w:val="Hipervnculo"/>
            <w:rFonts w:cs="Arial"/>
            <w:noProof/>
          </w:rPr>
          <w:t>46.- Recepción y plazo de garantía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_Toc197524906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36</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907" w:history="1">
        <w:r w:rsidR="00A84648" w:rsidRPr="008A6F69">
          <w:rPr>
            <w:rStyle w:val="Hipervnculo"/>
            <w:rFonts w:cs="Arial"/>
            <w:noProof/>
          </w:rPr>
          <w:t>46.1.- Recepción y liquidación</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_Toc197524907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36</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908" w:history="1">
        <w:r w:rsidR="00A84648" w:rsidRPr="008A6F69">
          <w:rPr>
            <w:rStyle w:val="Hipervnculo"/>
            <w:rFonts w:cs="Arial"/>
            <w:noProof/>
          </w:rPr>
          <w:t>46.2.- Plazo de garantía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_Toc197524908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37</w:t>
        </w:r>
        <w:r w:rsidR="00A84648" w:rsidRPr="008A6F69">
          <w:rPr>
            <w:rFonts w:cs="Arial"/>
            <w:noProof/>
            <w:webHidden/>
          </w:rPr>
          <w:fldChar w:fldCharType="end"/>
        </w:r>
      </w:hyperlink>
    </w:p>
    <w:p w:rsidR="00A84648" w:rsidRPr="008A6F69" w:rsidRDefault="008A6F69" w:rsidP="00A84648">
      <w:pPr>
        <w:pStyle w:val="TDC3"/>
        <w:tabs>
          <w:tab w:val="right" w:leader="dot" w:pos="8494"/>
        </w:tabs>
        <w:rPr>
          <w:rFonts w:eastAsiaTheme="minorEastAsia" w:cs="Arial"/>
          <w:noProof/>
          <w:lang w:val="eu-ES" w:eastAsia="eu-ES"/>
        </w:rPr>
      </w:pPr>
      <w:hyperlink w:anchor="_Toc197524909" w:history="1">
        <w:r w:rsidR="00A84648" w:rsidRPr="008A6F69">
          <w:rPr>
            <w:rStyle w:val="Hipervnculo"/>
            <w:rFonts w:cs="Arial"/>
            <w:noProof/>
          </w:rPr>
          <w:t>46.3.- Devolución de la garantía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_Toc197524909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37</w:t>
        </w:r>
        <w:r w:rsidR="00A84648" w:rsidRPr="008A6F69">
          <w:rPr>
            <w:rFonts w:cs="Arial"/>
            <w:noProof/>
            <w:webHidden/>
          </w:rPr>
          <w:fldChar w:fldCharType="end"/>
        </w:r>
      </w:hyperlink>
    </w:p>
    <w:p w:rsidR="00A84648" w:rsidRPr="008A6F69" w:rsidRDefault="008A6F69" w:rsidP="00A84648">
      <w:pPr>
        <w:pStyle w:val="TDC2"/>
        <w:rPr>
          <w:rFonts w:eastAsiaTheme="minorEastAsia" w:cs="Arial"/>
          <w:noProof/>
          <w:lang w:val="eu-ES" w:eastAsia="eu-ES"/>
        </w:rPr>
      </w:pPr>
      <w:hyperlink w:anchor="_Toc197524910" w:history="1">
        <w:r w:rsidR="00A84648" w:rsidRPr="008A6F69">
          <w:rPr>
            <w:rStyle w:val="Hipervnculo"/>
            <w:rFonts w:cs="Arial"/>
            <w:noProof/>
          </w:rPr>
          <w:t>47.- Resolución del contrato</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_Toc197524910 \h </w:instrText>
        </w:r>
        <w:r w:rsidR="00A84648" w:rsidRPr="008A6F69">
          <w:rPr>
            <w:rFonts w:cs="Arial"/>
            <w:noProof/>
            <w:webHidden/>
          </w:rPr>
        </w:r>
        <w:r w:rsidR="00A84648" w:rsidRPr="008A6F69">
          <w:rPr>
            <w:rFonts w:cs="Arial"/>
            <w:noProof/>
            <w:webHidden/>
          </w:rPr>
          <w:fldChar w:fldCharType="separate"/>
        </w:r>
        <w:r w:rsidR="001C2240" w:rsidRPr="008A6F69">
          <w:rPr>
            <w:rFonts w:cs="Arial"/>
            <w:noProof/>
            <w:webHidden/>
          </w:rPr>
          <w:t>37</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1" w:history="1">
        <w:r w:rsidR="00A84648" w:rsidRPr="008A6F69">
          <w:rPr>
            <w:rStyle w:val="Hipervnculo"/>
            <w:rFonts w:cs="Arial"/>
            <w:noProof/>
          </w:rPr>
          <w:t>ANEXO I.- INSTRUCCIONES PARA LA LICITACIÓN ELECTRÓNICA</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_Toc197524911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2" w:history="1">
        <w:r w:rsidR="00A84648" w:rsidRPr="008A6F69">
          <w:rPr>
            <w:rStyle w:val="Hipervnculo"/>
            <w:rFonts w:cs="Arial"/>
            <w:noProof/>
          </w:rPr>
          <w:t xml:space="preserve">ADENDA AL ANEXO I.-  </w:t>
        </w:r>
        <w:r w:rsidR="00A84648" w:rsidRPr="008A6F69">
          <w:rPr>
            <w:rStyle w:val="Hipervnculo"/>
            <w:rFonts w:cs="Arial"/>
            <w:caps/>
            <w:noProof/>
            <w:kern w:val="22"/>
          </w:rPr>
          <w:t>DECLARACIÓN RESPONSABLE</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_Toc197524912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3" w:history="1">
        <w:r w:rsidR="00A84648" w:rsidRPr="008A6F69">
          <w:rPr>
            <w:rStyle w:val="Hipervnculo"/>
            <w:rFonts w:cs="Arial"/>
            <w:caps/>
            <w:noProof/>
            <w:kern w:val="22"/>
          </w:rPr>
          <w:t>DATOS A EFECTOS DE RECIBIR NOTIFICACIONES Y COMUNICACIONES Y AUTORIZACIÓN DE ACCESO A DATOS RELATIVOS AL IMPUESTO DE ACTIVIDADES ECONÓMICAS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_Toc197524913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4" w:history="1">
        <w:r w:rsidR="00A84648" w:rsidRPr="008A6F69">
          <w:rPr>
            <w:rStyle w:val="Hipervnculo"/>
            <w:rFonts w:cs="Arial"/>
            <w:noProof/>
          </w:rPr>
          <w:t>ANEXO II.- INSTRUCCIONES PARA LA CUMPLIMENTACIÓN DEL DOCUMENTO EUROPEO ÚNICO DE CONTRATACIÓN DEUC</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_Toc197524914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5" w:history="1">
        <w:r w:rsidR="00A84648" w:rsidRPr="008A6F69">
          <w:rPr>
            <w:rStyle w:val="Hipervnculo"/>
            <w:rFonts w:cs="Arial"/>
            <w:noProof/>
          </w:rPr>
          <w:t>ANEXO III.- MODELO DE COMPROMISO DE CONSTITUCIÓN EN UNIÓN TEMPORAL DE EMPRESAS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_Toc197524915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6" w:history="1">
        <w:r w:rsidR="00A84648" w:rsidRPr="008A6F69">
          <w:rPr>
            <w:rStyle w:val="Hipervnculo"/>
            <w:rFonts w:cs="Arial"/>
            <w:noProof/>
          </w:rPr>
          <w:t>ANEXO IV.- MODELO DE DECLARACIÓN DE COMPROMISO DE ADSCRIPCIÓN DE MEDIOS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_Toc197524916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7" w:history="1">
        <w:r w:rsidR="00A84648" w:rsidRPr="008A6F69">
          <w:rPr>
            <w:rStyle w:val="Hipervnculo"/>
            <w:rFonts w:cs="Arial"/>
            <w:noProof/>
          </w:rPr>
          <w:t>ANEXO V.- MODELO DE DECLARACIÓN RELATIVA AL GRUPO EMPRESARIAL</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_Toc197524917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8" w:history="1">
        <w:r w:rsidR="00A84648" w:rsidRPr="008A6F69">
          <w:rPr>
            <w:rStyle w:val="Hipervnculo"/>
            <w:rFonts w:cs="Arial"/>
            <w:noProof/>
          </w:rPr>
          <w:t>ANEXO VI.- MODELO DE DECLARACIÓN DEL CUMPLIMIENTO DEL CÓDIGO DE CONDUCTA Y MARCO DE INTEGRIDAD INSTITUCIONAL APLICABLE A LA CONTRATACIÓN PÚBLICA Y DE AUSENCIA DE CONFLICTO DE INTERESES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_Toc197524918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19" w:history="1">
        <w:r w:rsidR="00A84648" w:rsidRPr="008A6F69">
          <w:rPr>
            <w:rStyle w:val="Hipervnculo"/>
            <w:rFonts w:cs="Arial"/>
            <w:noProof/>
          </w:rPr>
          <w:t>ANEXO VII.- MODELO DE DECLARACIÓN COMPLEMENTARIA DE LOS DOCUMENTOS Y DATOS PRESENTADOS CONSIDERADOS CONFIDENCIALES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_Toc197524919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20" w:history="1">
        <w:r w:rsidR="00A84648" w:rsidRPr="008A6F69">
          <w:rPr>
            <w:rStyle w:val="Hipervnculo"/>
            <w:rFonts w:cs="Arial"/>
            <w:noProof/>
          </w:rPr>
          <w:t>ANEXO VIII. - MODELO DE AVAL</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_Toc197524920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21" w:history="1">
        <w:r w:rsidR="00A84648" w:rsidRPr="008A6F69">
          <w:rPr>
            <w:rStyle w:val="Hipervnculo"/>
            <w:rFonts w:cs="Arial"/>
            <w:noProof/>
          </w:rPr>
          <w:t>ANEXO IX.- MODELO DE OFERTA ECONÓMICA Y DE LOS OTROS ELEMENTOS DE LA OFERTA EVALUABLES MEDIANTE FÓRMULAS</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_Toc197524921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8A6F69" w:rsidP="00A84648">
      <w:pPr>
        <w:pStyle w:val="TDC1"/>
        <w:rPr>
          <w:rFonts w:eastAsiaTheme="minorEastAsia" w:cs="Arial"/>
          <w:b w:val="0"/>
          <w:noProof/>
          <w:lang w:val="eu-ES" w:eastAsia="eu-ES"/>
        </w:rPr>
      </w:pPr>
      <w:hyperlink w:anchor="_Toc197524922" w:history="1">
        <w:r w:rsidR="00A84648" w:rsidRPr="008A6F69">
          <w:rPr>
            <w:rStyle w:val="Hipervnculo"/>
            <w:rFonts w:cs="Arial"/>
            <w:noProof/>
          </w:rPr>
          <w:t>ANEXO X.- PROPUESTA DE SISTEMA DE EVALUACIÓN DE LOS CRITERIOS DE ADJUDICACIÓN Y LAS CONDICIONES ESPECIALES DE EJECUCIÓN DE CARÁCTER SOCIAL</w:t>
        </w:r>
        <w:r w:rsidR="00A84648" w:rsidRPr="008A6F69">
          <w:rPr>
            <w:rFonts w:cs="Arial"/>
            <w:noProof/>
            <w:webHidden/>
          </w:rPr>
          <w:tab/>
        </w:r>
        <w:r w:rsidR="00A84648" w:rsidRPr="008A6F69">
          <w:rPr>
            <w:rFonts w:cs="Arial"/>
            <w:noProof/>
            <w:webHidden/>
          </w:rPr>
          <w:fldChar w:fldCharType="begin"/>
        </w:r>
        <w:r w:rsidR="00A84648" w:rsidRPr="008A6F69">
          <w:rPr>
            <w:rFonts w:cs="Arial"/>
            <w:noProof/>
            <w:webHidden/>
          </w:rPr>
          <w:instrText xml:space="preserve"> PAGEREF _Toc197524922 \h </w:instrText>
        </w:r>
        <w:r w:rsidR="00A84648" w:rsidRPr="008A6F69">
          <w:rPr>
            <w:rFonts w:cs="Arial"/>
            <w:noProof/>
            <w:webHidden/>
          </w:rPr>
        </w:r>
        <w:r w:rsidR="00A84648" w:rsidRPr="008A6F69">
          <w:rPr>
            <w:rFonts w:cs="Arial"/>
            <w:noProof/>
            <w:webHidden/>
          </w:rPr>
          <w:fldChar w:fldCharType="separate"/>
        </w:r>
        <w:r w:rsidR="001C2240" w:rsidRPr="008A6F69">
          <w:rPr>
            <w:rFonts w:cs="Arial"/>
            <w:b w:val="0"/>
            <w:bCs/>
            <w:noProof/>
            <w:webHidden/>
            <w:lang w:val="es-ES"/>
          </w:rPr>
          <w:t>¡Error! Marcador no definido.</w:t>
        </w:r>
        <w:r w:rsidR="00A84648" w:rsidRPr="008A6F69">
          <w:rPr>
            <w:rFonts w:cs="Arial"/>
            <w:noProof/>
            <w:webHidden/>
          </w:rPr>
          <w:fldChar w:fldCharType="end"/>
        </w:r>
      </w:hyperlink>
    </w:p>
    <w:p w:rsidR="00A84648" w:rsidRPr="008A6F69" w:rsidRDefault="00A84648" w:rsidP="00A84648">
      <w:pPr>
        <w:spacing w:line="240" w:lineRule="atLeast"/>
        <w:rPr>
          <w:rFonts w:ascii="Arial" w:hAnsi="Arial" w:cs="Arial"/>
          <w:b/>
        </w:rPr>
      </w:pPr>
      <w:r w:rsidRPr="008A6F69">
        <w:rPr>
          <w:rFonts w:ascii="Arial" w:hAnsi="Arial" w:cs="Arial"/>
          <w:b/>
        </w:rPr>
        <w:fldChar w:fldCharType="end"/>
      </w:r>
    </w:p>
    <w:p w:rsidR="00A84648" w:rsidRPr="008A6F69" w:rsidRDefault="00A84648" w:rsidP="00A84648">
      <w:pPr>
        <w:spacing w:line="240" w:lineRule="atLeast"/>
        <w:rPr>
          <w:rFonts w:ascii="Arial" w:hAnsi="Arial" w:cs="Arial"/>
          <w:b/>
        </w:rPr>
      </w:pPr>
    </w:p>
    <w:p w:rsidR="00A84648" w:rsidRPr="008A6F69" w:rsidRDefault="00A84648" w:rsidP="00A84648">
      <w:pPr>
        <w:spacing w:line="240" w:lineRule="atLeast"/>
        <w:rPr>
          <w:rFonts w:ascii="Arial" w:hAnsi="Arial" w:cs="Arial"/>
          <w:b/>
        </w:rPr>
      </w:pPr>
    </w:p>
    <w:p w:rsidR="00A84648" w:rsidRPr="008A6F69" w:rsidRDefault="00A84648" w:rsidP="00A84648">
      <w:pPr>
        <w:spacing w:line="240" w:lineRule="atLeast"/>
        <w:rPr>
          <w:rFonts w:ascii="Arial" w:hAnsi="Arial" w:cs="Arial"/>
          <w:b/>
        </w:rPr>
      </w:pPr>
    </w:p>
    <w:p w:rsidR="00A84648" w:rsidRPr="008A6F69" w:rsidRDefault="00A84648" w:rsidP="00A84648">
      <w:pPr>
        <w:spacing w:line="240" w:lineRule="atLeast"/>
        <w:rPr>
          <w:rFonts w:ascii="Arial" w:hAnsi="Arial" w:cs="Arial"/>
        </w:rPr>
        <w:sectPr w:rsidR="00A84648" w:rsidRPr="008A6F69" w:rsidSect="00A8509D">
          <w:headerReference w:type="default" r:id="rId12"/>
          <w:footerReference w:type="default" r:id="rId13"/>
          <w:pgSz w:w="11906" w:h="16838"/>
          <w:pgMar w:top="1985" w:right="1701" w:bottom="1701" w:left="1701" w:header="709" w:footer="709" w:gutter="0"/>
          <w:cols w:space="708"/>
          <w:docGrid w:linePitch="360"/>
        </w:sectPr>
      </w:pPr>
    </w:p>
    <w:p w:rsidR="005B019B" w:rsidRPr="008A6F69" w:rsidRDefault="005B019B" w:rsidP="005B019B">
      <w:pPr>
        <w:pStyle w:val="Ttulo1"/>
        <w:spacing w:line="240" w:lineRule="atLeast"/>
        <w:jc w:val="center"/>
        <w:rPr>
          <w:sz w:val="20"/>
          <w:szCs w:val="20"/>
        </w:rPr>
      </w:pPr>
      <w:bookmarkStart w:id="31" w:name="_Toc463331524"/>
      <w:bookmarkStart w:id="32" w:name="_Toc506479357"/>
      <w:bookmarkStart w:id="33" w:name="_Toc197524830"/>
      <w:r w:rsidRPr="008A6F69">
        <w:rPr>
          <w:sz w:val="20"/>
          <w:szCs w:val="20"/>
        </w:rPr>
        <w:lastRenderedPageBreak/>
        <w:t>CAPÍTULO I - DISPOSICIONES GENERALES</w:t>
      </w:r>
      <w:bookmarkEnd w:id="31"/>
      <w:bookmarkEnd w:id="32"/>
      <w:bookmarkEnd w:id="33"/>
    </w:p>
    <w:p w:rsidR="005B019B" w:rsidRPr="008A6F69" w:rsidRDefault="005B019B" w:rsidP="005B019B">
      <w:pPr>
        <w:pStyle w:val="Ttulo2"/>
        <w:spacing w:line="240" w:lineRule="atLeast"/>
        <w:jc w:val="both"/>
        <w:rPr>
          <w:i w:val="0"/>
          <w:iCs w:val="0"/>
          <w:sz w:val="20"/>
          <w:szCs w:val="20"/>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197524831"/>
      <w:r w:rsidRPr="008A6F69">
        <w:rPr>
          <w:i w:val="0"/>
          <w:iCs w:val="0"/>
          <w:sz w:val="20"/>
          <w:szCs w:val="20"/>
        </w:rPr>
        <w:t>1.- Objeto del contrato</w:t>
      </w:r>
      <w:bookmarkEnd w:id="34"/>
      <w:bookmarkEnd w:id="35"/>
      <w:bookmarkEnd w:id="36"/>
      <w:bookmarkEnd w:id="37"/>
      <w:bookmarkEnd w:id="38"/>
      <w:bookmarkEnd w:id="39"/>
      <w:bookmarkEnd w:id="40"/>
      <w:bookmarkEnd w:id="41"/>
      <w:bookmarkEnd w:id="42"/>
      <w:bookmarkEnd w:id="43"/>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Constituye el objeto del contrato la prestación de los servicios descritos en el </w:t>
      </w:r>
      <w:hyperlink w:anchor="CC_3" w:history="1">
        <w:r w:rsidRPr="008A6F69">
          <w:rPr>
            <w:rStyle w:val="Hipervnculo"/>
            <w:rFonts w:ascii="Arial" w:hAnsi="Arial" w:cs="Arial"/>
            <w:b/>
          </w:rPr>
          <w:t>apartado 3</w:t>
        </w:r>
      </w:hyperlink>
      <w:r w:rsidRPr="008A6F69">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5B019B" w:rsidRPr="008A6F69" w:rsidRDefault="005B019B" w:rsidP="005B019B">
      <w:pPr>
        <w:spacing w:before="60" w:line="240" w:lineRule="atLeast"/>
        <w:jc w:val="both"/>
        <w:rPr>
          <w:rFonts w:ascii="Arial" w:hAnsi="Arial" w:cs="Arial"/>
        </w:rPr>
      </w:pPr>
      <w:r w:rsidRPr="008A6F69">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2.- La codificación correspondiente a la nomenclatura Vocabulario Común de Contratos (CPV) figura en el </w:t>
      </w:r>
      <w:hyperlink w:anchor="CC_3" w:history="1">
        <w:r w:rsidRPr="008A6F69">
          <w:rPr>
            <w:rStyle w:val="Hipervnculo"/>
            <w:rFonts w:ascii="Arial" w:hAnsi="Arial" w:cs="Arial"/>
            <w:b/>
          </w:rPr>
          <w:t>apartado 3</w:t>
        </w:r>
      </w:hyperlink>
      <w:r w:rsidRPr="008A6F69">
        <w:rPr>
          <w:rFonts w:ascii="Arial" w:hAnsi="Arial" w:cs="Arial"/>
        </w:rPr>
        <w:t xml:space="preserve"> del cuadro de características.</w:t>
      </w:r>
    </w:p>
    <w:p w:rsidR="005B019B" w:rsidRPr="008A6F69" w:rsidRDefault="005B019B" w:rsidP="005B019B">
      <w:pPr>
        <w:pStyle w:val="Ttulo2"/>
        <w:spacing w:line="240" w:lineRule="atLeast"/>
        <w:jc w:val="both"/>
        <w:rPr>
          <w:i w:val="0"/>
          <w:iCs w:val="0"/>
          <w:sz w:val="20"/>
          <w:szCs w:val="20"/>
        </w:rPr>
      </w:pPr>
      <w:bookmarkStart w:id="44" w:name="_Toc463331526"/>
      <w:bookmarkStart w:id="45" w:name="_Toc506479359"/>
      <w:bookmarkStart w:id="46" w:name="_Toc197524832"/>
      <w:r w:rsidRPr="008A6F69">
        <w:rPr>
          <w:i w:val="0"/>
          <w:iCs w:val="0"/>
          <w:sz w:val="20"/>
          <w:szCs w:val="20"/>
        </w:rPr>
        <w:t>2.- Necesidades administrativas a satisfacer mediante el contrato</w:t>
      </w:r>
      <w:bookmarkEnd w:id="44"/>
      <w:bookmarkEnd w:id="45"/>
      <w:bookmarkEnd w:id="46"/>
    </w:p>
    <w:p w:rsidR="005B019B" w:rsidRPr="008A6F69" w:rsidRDefault="005B019B" w:rsidP="005B019B">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8A6F69">
        <w:rPr>
          <w:rFonts w:cs="Arial"/>
          <w:b w:val="0"/>
          <w:sz w:val="20"/>
        </w:rPr>
        <w:t>Con este contrato se satisfarán las necesidades que se describen en el pliego de prescripciones técnicas, mediante la prestación de los servicios descritos en el mismo.</w:t>
      </w:r>
    </w:p>
    <w:p w:rsidR="005B019B" w:rsidRPr="008A6F69" w:rsidRDefault="005B019B" w:rsidP="005B019B">
      <w:pPr>
        <w:pStyle w:val="Ttulo2"/>
        <w:spacing w:line="240" w:lineRule="atLeast"/>
        <w:jc w:val="both"/>
        <w:rPr>
          <w:i w:val="0"/>
          <w:iCs w:val="0"/>
          <w:sz w:val="20"/>
          <w:szCs w:val="20"/>
        </w:rPr>
      </w:pPr>
      <w:bookmarkStart w:id="47" w:name="_Toc463331528"/>
      <w:bookmarkStart w:id="48" w:name="_Toc506479360"/>
      <w:bookmarkStart w:id="49" w:name="_Toc197524833"/>
      <w:bookmarkStart w:id="50" w:name="_Toc463331527"/>
      <w:r w:rsidRPr="008A6F69">
        <w:rPr>
          <w:i w:val="0"/>
          <w:iCs w:val="0"/>
          <w:sz w:val="20"/>
          <w:szCs w:val="20"/>
        </w:rPr>
        <w:t>3.- Presupuesto base de licitación</w:t>
      </w:r>
      <w:bookmarkEnd w:id="47"/>
      <w:bookmarkEnd w:id="48"/>
      <w:bookmarkEnd w:id="49"/>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El importe del presupuesto base de licitación del contrato, calculado conforme al artículo 100.2 de la LCSP, es el señalado como máximo en el </w:t>
      </w:r>
      <w:hyperlink w:anchor="CC_4" w:history="1">
        <w:r w:rsidRPr="008A6F69">
          <w:rPr>
            <w:rStyle w:val="Hipervnculo"/>
            <w:rFonts w:ascii="Arial" w:hAnsi="Arial" w:cs="Arial"/>
            <w:b/>
          </w:rPr>
          <w:t>apartado 4</w:t>
        </w:r>
      </w:hyperlink>
      <w:r w:rsidRPr="008A6F69">
        <w:rPr>
          <w:rFonts w:ascii="Arial" w:hAnsi="Arial" w:cs="Arial"/>
        </w:rPr>
        <w:t xml:space="preserve"> del cuadro de características, incluido el Impuesto sobre el Valor Añadido.</w:t>
      </w:r>
    </w:p>
    <w:p w:rsidR="005B019B" w:rsidRPr="008A6F69" w:rsidRDefault="005B019B" w:rsidP="005B019B">
      <w:pPr>
        <w:pStyle w:val="Ttulo2"/>
        <w:spacing w:line="240" w:lineRule="atLeast"/>
        <w:jc w:val="both"/>
        <w:rPr>
          <w:i w:val="0"/>
          <w:iCs w:val="0"/>
          <w:sz w:val="20"/>
          <w:szCs w:val="20"/>
        </w:rPr>
      </w:pPr>
      <w:bookmarkStart w:id="51" w:name="_Toc506479361"/>
      <w:bookmarkStart w:id="52" w:name="_Toc197524834"/>
      <w:r w:rsidRPr="008A6F69">
        <w:rPr>
          <w:i w:val="0"/>
          <w:iCs w:val="0"/>
          <w:sz w:val="20"/>
          <w:szCs w:val="20"/>
        </w:rPr>
        <w:t>4.- Valor estimado del contrato</w:t>
      </w:r>
      <w:bookmarkEnd w:id="50"/>
      <w:bookmarkEnd w:id="51"/>
      <w:bookmarkEnd w:id="52"/>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El valor estimado del contrato, calculado conforme al artículo 101 de la LCSP y recogido en el </w:t>
      </w:r>
      <w:hyperlink w:anchor="CC_5" w:history="1">
        <w:r w:rsidRPr="008A6F69">
          <w:rPr>
            <w:rStyle w:val="Hipervnculo"/>
            <w:rFonts w:ascii="Arial" w:hAnsi="Arial" w:cs="Arial"/>
            <w:b/>
          </w:rPr>
          <w:t>apartado 5</w:t>
        </w:r>
      </w:hyperlink>
      <w:r w:rsidRPr="008A6F69">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8A6F69">
          <w:rPr>
            <w:rStyle w:val="Hipervnculo"/>
            <w:rFonts w:ascii="Arial" w:hAnsi="Arial" w:cs="Arial"/>
            <w:b/>
          </w:rPr>
          <w:t>apartado 22</w:t>
        </w:r>
      </w:hyperlink>
      <w:r w:rsidRPr="008A6F69">
        <w:rPr>
          <w:rFonts w:ascii="Arial" w:hAnsi="Arial" w:cs="Arial"/>
        </w:rPr>
        <w:t xml:space="preserve">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2.- A los efectos de lo previsto en el artículo 101.5 de la LCSP, en el </w:t>
      </w:r>
      <w:hyperlink w:anchor="CC_5" w:history="1">
        <w:r w:rsidRPr="008A6F69">
          <w:rPr>
            <w:rStyle w:val="Hipervnculo"/>
            <w:rFonts w:ascii="Arial" w:hAnsi="Arial" w:cs="Arial"/>
            <w:b/>
          </w:rPr>
          <w:t>apartado 5</w:t>
        </w:r>
      </w:hyperlink>
      <w:r w:rsidRPr="008A6F69">
        <w:rPr>
          <w:rFonts w:ascii="Arial" w:hAnsi="Arial" w:cs="Arial"/>
        </w:rPr>
        <w:t xml:space="preserve"> del cuadro de características se indica el método utilizado para la determinación del valor estimado del contrato.</w:t>
      </w:r>
    </w:p>
    <w:p w:rsidR="005B019B" w:rsidRPr="008A6F69" w:rsidRDefault="005B019B" w:rsidP="005B019B">
      <w:pPr>
        <w:pStyle w:val="Ttulo2"/>
        <w:spacing w:line="240" w:lineRule="atLeast"/>
        <w:jc w:val="both"/>
        <w:rPr>
          <w:i w:val="0"/>
          <w:iCs w:val="0"/>
          <w:sz w:val="20"/>
          <w:szCs w:val="20"/>
        </w:rPr>
      </w:pPr>
      <w:bookmarkStart w:id="53" w:name="_Toc463331529"/>
      <w:bookmarkStart w:id="54" w:name="_Toc506479362"/>
      <w:bookmarkStart w:id="55" w:name="_Toc197524835"/>
      <w:r w:rsidRPr="008A6F69">
        <w:rPr>
          <w:i w:val="0"/>
          <w:iCs w:val="0"/>
          <w:sz w:val="20"/>
          <w:szCs w:val="20"/>
        </w:rPr>
        <w:t>5.- Precio del contrato</w:t>
      </w:r>
      <w:bookmarkEnd w:id="53"/>
      <w:bookmarkEnd w:id="54"/>
      <w:bookmarkEnd w:id="55"/>
    </w:p>
    <w:p w:rsidR="005B019B" w:rsidRPr="008A6F69" w:rsidRDefault="005B019B" w:rsidP="005B019B">
      <w:pPr>
        <w:spacing w:before="60" w:line="240" w:lineRule="atLeast"/>
        <w:jc w:val="both"/>
        <w:rPr>
          <w:rFonts w:ascii="Arial" w:hAnsi="Arial" w:cs="Arial"/>
        </w:rPr>
      </w:pPr>
      <w:r w:rsidRPr="008A6F69">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2.- A efectos de lo previsto en el artículo 102.4 de la LCSP, en el </w:t>
      </w:r>
      <w:hyperlink w:anchor="CC_4" w:history="1">
        <w:r w:rsidRPr="008A6F69">
          <w:rPr>
            <w:rStyle w:val="Hipervnculo"/>
            <w:rFonts w:ascii="Arial" w:hAnsi="Arial" w:cs="Arial"/>
            <w:b/>
          </w:rPr>
          <w:t>apartado 4</w:t>
        </w:r>
      </w:hyperlink>
      <w:r w:rsidRPr="008A6F69">
        <w:rPr>
          <w:rFonts w:ascii="Arial" w:hAnsi="Arial" w:cs="Arial"/>
        </w:rPr>
        <w:t xml:space="preserve"> del cuadro de características se indica el sistema utilizado para la determinación del precio. </w:t>
      </w:r>
    </w:p>
    <w:p w:rsidR="005B019B" w:rsidRPr="008A6F69" w:rsidRDefault="005B019B" w:rsidP="005B019B">
      <w:pPr>
        <w:spacing w:before="60" w:line="240" w:lineRule="atLeast"/>
        <w:jc w:val="both"/>
        <w:rPr>
          <w:rFonts w:ascii="Arial" w:hAnsi="Arial" w:cs="Arial"/>
        </w:rPr>
      </w:pPr>
      <w:r w:rsidRPr="008A6F69">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5B019B" w:rsidRPr="008A6F69" w:rsidRDefault="005B019B" w:rsidP="005B019B">
      <w:pPr>
        <w:spacing w:before="60" w:line="240" w:lineRule="atLeast"/>
        <w:jc w:val="both"/>
        <w:rPr>
          <w:rFonts w:ascii="Arial" w:hAnsi="Arial" w:cs="Arial"/>
        </w:rPr>
      </w:pPr>
      <w:r w:rsidRPr="008A6F69">
        <w:rPr>
          <w:rFonts w:ascii="Arial" w:hAnsi="Arial" w:cs="Arial"/>
        </w:rPr>
        <w:t>4.- En los contratos en los que la determinación del precio se efectúe a través de precios unitarios correspondientes a los distintos componentes o unidades de prestación:</w:t>
      </w:r>
    </w:p>
    <w:p w:rsidR="005B019B" w:rsidRPr="008A6F69" w:rsidRDefault="005B019B" w:rsidP="005B019B">
      <w:pPr>
        <w:spacing w:before="60" w:line="240" w:lineRule="atLeast"/>
        <w:ind w:left="567" w:hanging="283"/>
        <w:jc w:val="both"/>
        <w:rPr>
          <w:rFonts w:ascii="Arial" w:hAnsi="Arial" w:cs="Arial"/>
        </w:rPr>
      </w:pPr>
      <w:r w:rsidRPr="008A6F69">
        <w:rPr>
          <w:rFonts w:ascii="Arial" w:hAnsi="Arial" w:cs="Arial"/>
        </w:rPr>
        <w:lastRenderedPageBreak/>
        <w:t>a)</w:t>
      </w:r>
      <w:r w:rsidRPr="008A6F69">
        <w:rPr>
          <w:rFonts w:ascii="Arial" w:hAnsi="Arial" w:cs="Arial"/>
        </w:rPr>
        <w:tab/>
        <w:t>Cuando el número de unidades que integran el objeto se defina con exactitud: el precio será el resultado de multiplicar el precio unitario ofertado por la adjudicataria por el número de unidades.</w:t>
      </w:r>
    </w:p>
    <w:p w:rsidR="005B019B" w:rsidRPr="008A6F69" w:rsidRDefault="005B019B" w:rsidP="005B019B">
      <w:pPr>
        <w:spacing w:before="60" w:line="240" w:lineRule="atLeast"/>
        <w:ind w:left="567" w:hanging="283"/>
        <w:jc w:val="both"/>
        <w:rPr>
          <w:rFonts w:ascii="Arial" w:hAnsi="Arial" w:cs="Arial"/>
        </w:rPr>
      </w:pPr>
      <w:r w:rsidRPr="008A6F69">
        <w:rPr>
          <w:rFonts w:ascii="Arial" w:hAnsi="Arial" w:cs="Arial"/>
        </w:rPr>
        <w:t>b)</w:t>
      </w:r>
      <w:r w:rsidRPr="008A6F69">
        <w:rPr>
          <w:rFonts w:ascii="Arial" w:hAnsi="Arial" w:cs="Arial"/>
        </w:rPr>
        <w:tab/>
        <w:t>Cuando el número de unidades que integran el objeto no se defina con exactitud:</w:t>
      </w:r>
    </w:p>
    <w:p w:rsidR="005B019B" w:rsidRPr="008A6F69" w:rsidRDefault="005B019B" w:rsidP="005B019B">
      <w:pPr>
        <w:numPr>
          <w:ilvl w:val="4"/>
          <w:numId w:val="12"/>
        </w:numPr>
        <w:spacing w:before="60" w:line="240" w:lineRule="atLeast"/>
        <w:ind w:left="851" w:hanging="284"/>
        <w:jc w:val="both"/>
        <w:rPr>
          <w:rFonts w:ascii="Arial" w:hAnsi="Arial" w:cs="Arial"/>
        </w:rPr>
      </w:pPr>
      <w:r w:rsidRPr="008A6F69">
        <w:rPr>
          <w:rFonts w:ascii="Arial" w:hAnsi="Arial" w:cs="Arial"/>
        </w:rPr>
        <w:t>El precio de cada unidad será el ofertado por la adjudicataria.</w:t>
      </w:r>
    </w:p>
    <w:p w:rsidR="005B019B" w:rsidRPr="008A6F69" w:rsidRDefault="005B019B" w:rsidP="005B019B">
      <w:pPr>
        <w:numPr>
          <w:ilvl w:val="4"/>
          <w:numId w:val="12"/>
        </w:numPr>
        <w:spacing w:before="60" w:line="240" w:lineRule="atLeast"/>
        <w:ind w:left="851" w:hanging="284"/>
        <w:jc w:val="both"/>
        <w:rPr>
          <w:rFonts w:ascii="Arial" w:hAnsi="Arial" w:cs="Arial"/>
        </w:rPr>
      </w:pPr>
      <w:r w:rsidRPr="008A6F69">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5.- Si así se indica en el </w:t>
      </w:r>
      <w:hyperlink w:anchor="CC_4" w:history="1">
        <w:r w:rsidRPr="008A6F69">
          <w:rPr>
            <w:rStyle w:val="Hipervnculo"/>
            <w:rFonts w:ascii="Arial" w:hAnsi="Arial" w:cs="Arial"/>
            <w:b/>
          </w:rPr>
          <w:t>apartado 4</w:t>
        </w:r>
      </w:hyperlink>
      <w:r w:rsidRPr="008A6F69">
        <w:rPr>
          <w:rFonts w:ascii="Arial" w:hAnsi="Arial" w:cs="Arial"/>
        </w:rPr>
        <w:t xml:space="preserve"> del cuadro de características,</w:t>
      </w:r>
      <w:r w:rsidRPr="008A6F69">
        <w:rPr>
          <w:rFonts w:ascii="Arial" w:hAnsi="Arial" w:cs="Arial"/>
          <w:b/>
        </w:rPr>
        <w:t xml:space="preserve"> </w:t>
      </w:r>
      <w:r w:rsidRPr="008A6F69">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5B019B" w:rsidRPr="008A6F69" w:rsidRDefault="005B019B" w:rsidP="005B019B">
      <w:pPr>
        <w:pStyle w:val="Ttulo2"/>
        <w:spacing w:line="240" w:lineRule="atLeast"/>
        <w:jc w:val="both"/>
        <w:rPr>
          <w:i w:val="0"/>
          <w:iCs w:val="0"/>
          <w:sz w:val="20"/>
          <w:szCs w:val="20"/>
        </w:rPr>
      </w:pPr>
      <w:bookmarkStart w:id="56" w:name="_Toc463331530"/>
      <w:bookmarkStart w:id="57" w:name="_Toc506479363"/>
      <w:bookmarkStart w:id="58" w:name="_Toc197524836"/>
      <w:r w:rsidRPr="008A6F69">
        <w:rPr>
          <w:i w:val="0"/>
          <w:iCs w:val="0"/>
          <w:sz w:val="20"/>
          <w:szCs w:val="20"/>
        </w:rPr>
        <w:t>6.- Existencia de crédito</w:t>
      </w:r>
      <w:bookmarkEnd w:id="56"/>
      <w:bookmarkEnd w:id="57"/>
      <w:bookmarkEnd w:id="58"/>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8A6F69">
          <w:rPr>
            <w:rStyle w:val="Hipervnculo"/>
            <w:rFonts w:ascii="Arial" w:hAnsi="Arial" w:cs="Arial"/>
            <w:b/>
          </w:rPr>
          <w:t>apartado 7</w:t>
        </w:r>
      </w:hyperlink>
      <w:r w:rsidRPr="008A6F69">
        <w:rPr>
          <w:rFonts w:ascii="Arial" w:hAnsi="Arial" w:cs="Arial"/>
        </w:rPr>
        <w:t xml:space="preserve">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5B019B" w:rsidRPr="008A6F69" w:rsidRDefault="005B019B" w:rsidP="005B019B">
      <w:pPr>
        <w:pStyle w:val="Ttulo2"/>
        <w:spacing w:line="240" w:lineRule="atLeast"/>
        <w:jc w:val="both"/>
        <w:rPr>
          <w:i w:val="0"/>
          <w:iCs w:val="0"/>
          <w:sz w:val="20"/>
          <w:szCs w:val="20"/>
        </w:rPr>
      </w:pPr>
      <w:bookmarkStart w:id="59" w:name="_Toc463331531"/>
      <w:bookmarkStart w:id="60" w:name="_Toc506479364"/>
      <w:bookmarkStart w:id="61" w:name="_Toc197524837"/>
      <w:r w:rsidRPr="008A6F69">
        <w:rPr>
          <w:i w:val="0"/>
          <w:sz w:val="20"/>
          <w:szCs w:val="20"/>
        </w:rPr>
        <w:t>7.- Plazo y lugar de ejecución de la prestación de los servicio</w:t>
      </w:r>
      <w:bookmarkEnd w:id="59"/>
      <w:bookmarkEnd w:id="60"/>
      <w:r w:rsidRPr="008A6F69">
        <w:rPr>
          <w:i w:val="0"/>
          <w:sz w:val="20"/>
          <w:szCs w:val="20"/>
        </w:rPr>
        <w:t>s</w:t>
      </w:r>
      <w:bookmarkEnd w:id="61"/>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El plazo de ejecución será el establecido en el </w:t>
      </w:r>
      <w:hyperlink w:anchor="CC_08" w:history="1">
        <w:r w:rsidRPr="008A6F69">
          <w:rPr>
            <w:rStyle w:val="Hipervnculo"/>
            <w:rFonts w:ascii="Arial" w:hAnsi="Arial" w:cs="Arial"/>
            <w:b/>
          </w:rPr>
          <w:t>apartado 8</w:t>
        </w:r>
      </w:hyperlink>
      <w:r w:rsidRPr="008A6F69">
        <w:rPr>
          <w:rFonts w:ascii="Arial" w:hAnsi="Arial" w:cs="Arial"/>
        </w:rPr>
        <w:t xml:space="preserve"> del cuadro de características, o el que oferte la empresa adjudicataria, en el supuesto de que las licitadoras puedan proponer reducción del plazo total y/o de los plazos parciales.</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2.- El contrato podrá ser prorrogado si así se prevé en el </w:t>
      </w:r>
      <w:hyperlink w:anchor="CC_9" w:history="1">
        <w:r w:rsidRPr="008A6F69">
          <w:rPr>
            <w:rStyle w:val="Hipervnculo"/>
            <w:rFonts w:ascii="Arial" w:hAnsi="Arial" w:cs="Arial"/>
            <w:b/>
          </w:rPr>
          <w:t>apartado 9</w:t>
        </w:r>
      </w:hyperlink>
      <w:r w:rsidRPr="008A6F69">
        <w:rPr>
          <w:rFonts w:ascii="Arial" w:hAnsi="Arial" w:cs="Arial"/>
        </w:rPr>
        <w:t xml:space="preserve"> del cuadro de características, siendo la prórroga obligatoria para la contratista en los términos previstos en el artículo 29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3.- En caso de que la prestación de los servicios deban desarrollarse en un lugar determinado, se indicará en el </w:t>
      </w:r>
      <w:hyperlink w:anchor="CC_11" w:history="1">
        <w:r w:rsidRPr="008A6F69">
          <w:rPr>
            <w:rStyle w:val="Hipervnculo"/>
            <w:rFonts w:ascii="Arial" w:hAnsi="Arial" w:cs="Arial"/>
            <w:b/>
          </w:rPr>
          <w:t>apartado 11</w:t>
        </w:r>
      </w:hyperlink>
      <w:r w:rsidRPr="008A6F69">
        <w:rPr>
          <w:rFonts w:ascii="Arial" w:hAnsi="Arial" w:cs="Arial"/>
        </w:rPr>
        <w:t xml:space="preserve"> del cuadro de características.</w:t>
      </w:r>
    </w:p>
    <w:p w:rsidR="005B019B" w:rsidRPr="008A6F69" w:rsidRDefault="005B019B" w:rsidP="005B019B">
      <w:pPr>
        <w:pStyle w:val="Ttulo2"/>
        <w:spacing w:line="240" w:lineRule="atLeast"/>
        <w:jc w:val="both"/>
        <w:rPr>
          <w:i w:val="0"/>
          <w:iCs w:val="0"/>
          <w:sz w:val="20"/>
          <w:szCs w:val="20"/>
        </w:rPr>
      </w:pPr>
      <w:bookmarkStart w:id="62" w:name="_Toc463331532"/>
      <w:bookmarkStart w:id="63" w:name="_Toc506479365"/>
      <w:bookmarkStart w:id="64" w:name="_Toc197524838"/>
      <w:r w:rsidRPr="008A6F69">
        <w:rPr>
          <w:i w:val="0"/>
          <w:iCs w:val="0"/>
          <w:sz w:val="20"/>
          <w:szCs w:val="20"/>
        </w:rPr>
        <w:t>8.- Revisión de precios</w:t>
      </w:r>
      <w:bookmarkEnd w:id="62"/>
      <w:bookmarkEnd w:id="63"/>
      <w:bookmarkEnd w:id="64"/>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Si procediera la revisión, se indicará en el </w:t>
      </w:r>
      <w:hyperlink w:anchor="CC_13" w:history="1">
        <w:r w:rsidRPr="008A6F69">
          <w:rPr>
            <w:rStyle w:val="Hipervnculo"/>
            <w:rFonts w:ascii="Arial" w:hAnsi="Arial" w:cs="Arial"/>
            <w:b/>
          </w:rPr>
          <w:t>apartado 13</w:t>
        </w:r>
      </w:hyperlink>
      <w:r w:rsidRPr="008A6F69">
        <w:rPr>
          <w:rFonts w:ascii="Arial" w:hAnsi="Arial" w:cs="Arial"/>
        </w:rPr>
        <w:t xml:space="preserve"> del cuadro de características, que recogerá la fórmula aplicable.</w:t>
      </w:r>
    </w:p>
    <w:p w:rsidR="005B019B" w:rsidRPr="008A6F69" w:rsidRDefault="005B019B" w:rsidP="005B019B">
      <w:pPr>
        <w:spacing w:before="60" w:line="240" w:lineRule="atLeast"/>
        <w:jc w:val="both"/>
        <w:rPr>
          <w:rFonts w:ascii="Arial" w:hAnsi="Arial" w:cs="Arial"/>
        </w:rPr>
      </w:pPr>
      <w:bookmarkStart w:id="65" w:name="_Toc463331533"/>
      <w:bookmarkStart w:id="66" w:name="_Toc506479366"/>
      <w:r w:rsidRPr="008A6F69">
        <w:rPr>
          <w:rFonts w:ascii="Arial" w:hAnsi="Arial" w:cs="Arial"/>
        </w:rPr>
        <w:t>2.- La revisión de precios tendrá lugar en los términos establecidos en la LCSP (artículos 103 y siguientes).</w:t>
      </w:r>
    </w:p>
    <w:p w:rsidR="005B019B" w:rsidRPr="008A6F69" w:rsidRDefault="005B019B" w:rsidP="005B019B">
      <w:pPr>
        <w:pStyle w:val="Ttulo2"/>
        <w:spacing w:line="240" w:lineRule="atLeast"/>
        <w:jc w:val="both"/>
        <w:rPr>
          <w:i w:val="0"/>
          <w:iCs w:val="0"/>
          <w:sz w:val="20"/>
          <w:szCs w:val="20"/>
        </w:rPr>
      </w:pPr>
      <w:bookmarkStart w:id="67" w:name="_Toc197524839"/>
      <w:r w:rsidRPr="008A6F69">
        <w:rPr>
          <w:i w:val="0"/>
          <w:iCs w:val="0"/>
          <w:sz w:val="20"/>
          <w:szCs w:val="20"/>
        </w:rPr>
        <w:t>9.- P</w:t>
      </w:r>
      <w:bookmarkEnd w:id="65"/>
      <w:bookmarkEnd w:id="66"/>
      <w:r w:rsidRPr="008A6F69">
        <w:rPr>
          <w:i w:val="0"/>
          <w:iCs w:val="0"/>
          <w:sz w:val="20"/>
          <w:szCs w:val="20"/>
        </w:rPr>
        <w:t>ublicidad del contrato</w:t>
      </w:r>
      <w:bookmarkEnd w:id="67"/>
    </w:p>
    <w:p w:rsidR="005B019B" w:rsidRPr="008A6F69" w:rsidRDefault="005B019B" w:rsidP="005B019B">
      <w:pPr>
        <w:spacing w:before="60" w:line="240" w:lineRule="atLeast"/>
        <w:jc w:val="both"/>
        <w:rPr>
          <w:rFonts w:ascii="Arial" w:hAnsi="Arial" w:cs="Arial"/>
        </w:rPr>
      </w:pPr>
      <w:bookmarkStart w:id="68" w:name="_Toc506479367"/>
      <w:r w:rsidRPr="008A6F69">
        <w:rPr>
          <w:rFonts w:ascii="Arial" w:hAnsi="Arial" w:cs="Arial"/>
        </w:rPr>
        <w:t>1.- El anuncio de licitación para la adjudicación del contrato se publicará en el perfil de contratante.</w:t>
      </w:r>
    </w:p>
    <w:p w:rsidR="005B019B" w:rsidRPr="008A6F69" w:rsidRDefault="005B019B" w:rsidP="005B019B">
      <w:pPr>
        <w:spacing w:before="60" w:line="240" w:lineRule="atLeast"/>
        <w:jc w:val="both"/>
        <w:rPr>
          <w:rFonts w:ascii="Arial" w:hAnsi="Arial" w:cs="Arial"/>
        </w:rPr>
      </w:pPr>
      <w:r w:rsidRPr="008A6F69">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8A6F69">
          <w:rPr>
            <w:rStyle w:val="Hipervnculo"/>
            <w:rFonts w:ascii="Arial" w:hAnsi="Arial" w:cs="Arial"/>
            <w:b/>
          </w:rPr>
          <w:t>apartado 2</w:t>
        </w:r>
      </w:hyperlink>
      <w:r w:rsidRPr="008A6F69">
        <w:rPr>
          <w:rFonts w:ascii="Arial" w:hAnsi="Arial" w:cs="Arial"/>
        </w:rPr>
        <w:t xml:space="preserve">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4.- Cuando los contratos estén sujetos a regulación armonizada, la licitación se publicará además en el Diario Oficial de la Unión Europea, de conformidad con el artículo 135 de la LCSP.</w:t>
      </w:r>
    </w:p>
    <w:p w:rsidR="005B019B" w:rsidRPr="008A6F69" w:rsidRDefault="005B019B" w:rsidP="005B019B">
      <w:pPr>
        <w:pStyle w:val="Ttulo2"/>
        <w:spacing w:line="240" w:lineRule="atLeast"/>
        <w:jc w:val="both"/>
        <w:rPr>
          <w:i w:val="0"/>
          <w:iCs w:val="0"/>
          <w:sz w:val="20"/>
          <w:szCs w:val="20"/>
        </w:rPr>
      </w:pPr>
      <w:bookmarkStart w:id="69" w:name="_Toc197524840"/>
      <w:r w:rsidRPr="008A6F69">
        <w:rPr>
          <w:i w:val="0"/>
          <w:iCs w:val="0"/>
          <w:sz w:val="20"/>
          <w:szCs w:val="20"/>
        </w:rPr>
        <w:lastRenderedPageBreak/>
        <w:t>10.- Información en materia fiscal, medio ambiente, igualdad de mujeres y hombres, igualdad lingüística, protección del empleo, condiciones de trabajo y prevención de riesgos laborales y protección de datos</w:t>
      </w:r>
      <w:bookmarkEnd w:id="68"/>
      <w:bookmarkEnd w:id="69"/>
    </w:p>
    <w:p w:rsidR="005B019B" w:rsidRPr="008A6F69" w:rsidRDefault="005B019B" w:rsidP="005B019B">
      <w:pPr>
        <w:spacing w:before="60" w:line="240" w:lineRule="atLeast"/>
        <w:jc w:val="both"/>
        <w:rPr>
          <w:rFonts w:ascii="Arial" w:hAnsi="Arial" w:cs="Arial"/>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8A6F69">
        <w:rPr>
          <w:rFonts w:ascii="Arial" w:hAnsi="Arial" w:cs="Arial"/>
          <w:lang w:eastAsia="en-US"/>
        </w:rPr>
        <w:t>En los siguientes organismos se puede obtener información de las obligaciones y disposiciones vigentes en relación con:</w:t>
      </w:r>
    </w:p>
    <w:p w:rsidR="005B019B" w:rsidRPr="008A6F69" w:rsidRDefault="005B019B" w:rsidP="005B019B">
      <w:pPr>
        <w:spacing w:before="60" w:line="240" w:lineRule="atLeast"/>
        <w:ind w:left="851" w:hanging="284"/>
        <w:jc w:val="both"/>
        <w:rPr>
          <w:rFonts w:ascii="Arial" w:hAnsi="Arial" w:cs="Arial"/>
          <w:lang w:eastAsia="en-US"/>
        </w:rPr>
      </w:pPr>
      <w:r w:rsidRPr="008A6F69">
        <w:rPr>
          <w:rFonts w:ascii="Arial" w:hAnsi="Arial" w:cs="Arial"/>
          <w:lang w:eastAsia="en-US"/>
        </w:rPr>
        <w:t>-</w:t>
      </w:r>
      <w:r w:rsidRPr="008A6F69">
        <w:rPr>
          <w:rFonts w:ascii="Arial" w:hAnsi="Arial" w:cs="Arial"/>
          <w:lang w:eastAsia="en-US"/>
        </w:rPr>
        <w:tab/>
        <w:t>Fiscalidad: Departamento de Hacienda y Finanzas de la Diputación Foral de Gipuzkoa y en el resto de Administraciones Tributarias.</w:t>
      </w:r>
    </w:p>
    <w:p w:rsidR="005B019B" w:rsidRPr="008A6F69" w:rsidRDefault="005B019B" w:rsidP="005B019B">
      <w:pPr>
        <w:spacing w:before="60" w:line="240" w:lineRule="atLeast"/>
        <w:ind w:left="851" w:hanging="284"/>
        <w:jc w:val="both"/>
        <w:rPr>
          <w:rFonts w:ascii="Arial" w:hAnsi="Arial" w:cs="Arial"/>
          <w:lang w:eastAsia="en-US"/>
        </w:rPr>
      </w:pPr>
      <w:r w:rsidRPr="008A6F69">
        <w:rPr>
          <w:rFonts w:ascii="Arial" w:hAnsi="Arial" w:cs="Arial"/>
          <w:lang w:eastAsia="en-US"/>
        </w:rPr>
        <w:t>-</w:t>
      </w:r>
      <w:r w:rsidRPr="008A6F69">
        <w:rPr>
          <w:rFonts w:ascii="Arial" w:hAnsi="Arial" w:cs="Arial"/>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5B019B" w:rsidRPr="008A6F69" w:rsidRDefault="005B019B" w:rsidP="005B019B">
      <w:pPr>
        <w:spacing w:before="60" w:line="240" w:lineRule="atLeast"/>
        <w:ind w:left="851" w:hanging="284"/>
        <w:jc w:val="both"/>
        <w:rPr>
          <w:rFonts w:ascii="Arial" w:hAnsi="Arial" w:cs="Arial"/>
          <w:lang w:eastAsia="en-US"/>
        </w:rPr>
      </w:pPr>
      <w:r w:rsidRPr="008A6F69">
        <w:rPr>
          <w:rFonts w:ascii="Arial" w:hAnsi="Arial" w:cs="Arial"/>
          <w:lang w:eastAsia="en-US"/>
        </w:rPr>
        <w:t>-</w:t>
      </w:r>
      <w:r w:rsidRPr="008A6F69">
        <w:rPr>
          <w:rFonts w:ascii="Arial" w:hAnsi="Arial" w:cs="Arial"/>
          <w:lang w:eastAsia="en-US"/>
        </w:rPr>
        <w:tab/>
        <w:t>Igualdad de mujeres y hombres: Organismo Autónomo EMAKUNDE- Instituto Vasco de la Mujer.</w:t>
      </w:r>
    </w:p>
    <w:p w:rsidR="005B019B" w:rsidRPr="008A6F69" w:rsidRDefault="005B019B" w:rsidP="005B019B">
      <w:pPr>
        <w:spacing w:before="60" w:line="240" w:lineRule="atLeast"/>
        <w:ind w:left="851" w:hanging="284"/>
        <w:jc w:val="both"/>
        <w:rPr>
          <w:rFonts w:ascii="Arial" w:hAnsi="Arial" w:cs="Arial"/>
          <w:lang w:eastAsia="en-US"/>
        </w:rPr>
      </w:pPr>
      <w:r w:rsidRPr="008A6F69">
        <w:rPr>
          <w:rFonts w:ascii="Arial" w:hAnsi="Arial" w:cs="Arial"/>
          <w:lang w:eastAsia="en-US"/>
        </w:rPr>
        <w:t>-</w:t>
      </w:r>
      <w:r w:rsidRPr="008A6F69">
        <w:rPr>
          <w:rFonts w:ascii="Arial" w:hAnsi="Arial" w:cs="Arial"/>
          <w:lang w:eastAsia="en-US"/>
        </w:rPr>
        <w:tab/>
        <w:t>Igualdad lingüística: Viceconsejería de Política Lingüística del Gobierno Vasco.</w:t>
      </w:r>
    </w:p>
    <w:p w:rsidR="005B019B" w:rsidRPr="008A6F69" w:rsidRDefault="005B019B" w:rsidP="005B019B">
      <w:pPr>
        <w:spacing w:before="60" w:line="240" w:lineRule="atLeast"/>
        <w:ind w:left="851" w:hanging="284"/>
        <w:jc w:val="both"/>
        <w:rPr>
          <w:rFonts w:ascii="Arial" w:hAnsi="Arial" w:cs="Arial"/>
          <w:lang w:eastAsia="en-US"/>
        </w:rPr>
      </w:pPr>
      <w:r w:rsidRPr="008A6F69">
        <w:rPr>
          <w:rFonts w:ascii="Arial" w:hAnsi="Arial" w:cs="Arial"/>
          <w:lang w:eastAsia="en-US"/>
        </w:rPr>
        <w:t>-</w:t>
      </w:r>
      <w:r w:rsidRPr="008A6F69">
        <w:rPr>
          <w:rFonts w:ascii="Arial" w:hAnsi="Arial" w:cs="Arial"/>
          <w:lang w:eastAsia="en-US"/>
        </w:rPr>
        <w:tab/>
        <w:t>Protección del medio ambiente: Dirección General de Medio Ambiente del Departamento de Medio Ambiente y Obras Hidráulicas de la Diputación Foral de Gipuzkoa. Sociedad Pública de Gestión Ambiental IHOBE, S.A.</w:t>
      </w:r>
    </w:p>
    <w:p w:rsidR="005B019B" w:rsidRPr="008A6F69" w:rsidRDefault="005B019B" w:rsidP="005B019B">
      <w:pPr>
        <w:spacing w:before="60" w:line="240" w:lineRule="atLeast"/>
        <w:ind w:left="851" w:hanging="284"/>
        <w:jc w:val="both"/>
        <w:rPr>
          <w:rFonts w:ascii="Arial" w:hAnsi="Arial" w:cs="Arial"/>
          <w:lang w:eastAsia="en-US"/>
        </w:rPr>
      </w:pPr>
      <w:r w:rsidRPr="008A6F69">
        <w:rPr>
          <w:rFonts w:ascii="Arial" w:hAnsi="Arial" w:cs="Arial"/>
          <w:lang w:eastAsia="en-US"/>
        </w:rPr>
        <w:t>-</w:t>
      </w:r>
      <w:r w:rsidRPr="008A6F69">
        <w:rPr>
          <w:rFonts w:ascii="Arial" w:hAnsi="Arial" w:cs="Arial"/>
          <w:lang w:eastAsia="en-US"/>
        </w:rPr>
        <w:tab/>
        <w:t>Protección de datos de carácter personal: Agencia Vasca de Protección de Datos.</w:t>
      </w:r>
    </w:p>
    <w:p w:rsidR="005B019B" w:rsidRPr="008A6F69" w:rsidRDefault="005B019B" w:rsidP="005B019B">
      <w:pPr>
        <w:pStyle w:val="Ttulo2"/>
        <w:spacing w:line="240" w:lineRule="atLeast"/>
        <w:jc w:val="both"/>
        <w:rPr>
          <w:i w:val="0"/>
          <w:iCs w:val="0"/>
          <w:sz w:val="20"/>
          <w:szCs w:val="20"/>
        </w:rPr>
      </w:pPr>
      <w:bookmarkStart w:id="78" w:name="_Toc197524841"/>
      <w:r w:rsidRPr="008A6F69">
        <w:rPr>
          <w:i w:val="0"/>
          <w:iCs w:val="0"/>
          <w:sz w:val="20"/>
          <w:szCs w:val="20"/>
        </w:rPr>
        <w:t>11.- Régimen jurídico del contrato y prerrogativas de la Administración</w:t>
      </w:r>
      <w:bookmarkEnd w:id="70"/>
      <w:bookmarkEnd w:id="71"/>
      <w:bookmarkEnd w:id="72"/>
      <w:bookmarkEnd w:id="73"/>
      <w:bookmarkEnd w:id="74"/>
      <w:bookmarkEnd w:id="75"/>
      <w:bookmarkEnd w:id="76"/>
      <w:bookmarkEnd w:id="77"/>
      <w:bookmarkEnd w:id="78"/>
    </w:p>
    <w:p w:rsidR="005B019B" w:rsidRPr="008A6F69" w:rsidRDefault="005B019B" w:rsidP="005B019B">
      <w:pPr>
        <w:spacing w:before="60" w:line="240" w:lineRule="atLeast"/>
        <w:jc w:val="both"/>
        <w:rPr>
          <w:rFonts w:ascii="Arial" w:hAnsi="Arial" w:cs="Arial"/>
        </w:rPr>
      </w:pPr>
      <w:r w:rsidRPr="008A6F69">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5B019B" w:rsidRPr="008A6F69" w:rsidRDefault="005B019B" w:rsidP="005B019B">
      <w:pPr>
        <w:spacing w:before="60" w:line="240" w:lineRule="atLeast"/>
        <w:jc w:val="both"/>
        <w:rPr>
          <w:rFonts w:ascii="Arial" w:hAnsi="Arial" w:cs="Arial"/>
        </w:rPr>
      </w:pPr>
      <w:r w:rsidRPr="008A6F69">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5B019B" w:rsidRPr="008A6F69" w:rsidRDefault="005B019B" w:rsidP="005B019B">
      <w:pPr>
        <w:spacing w:before="60" w:line="240" w:lineRule="atLeast"/>
        <w:jc w:val="both"/>
        <w:rPr>
          <w:rFonts w:ascii="Arial" w:hAnsi="Arial" w:cs="Arial"/>
        </w:rPr>
      </w:pPr>
      <w:r w:rsidRPr="008A6F69">
        <w:rPr>
          <w:rFonts w:ascii="Arial" w:hAnsi="Arial" w:cs="Arial"/>
        </w:rPr>
        <w:t>3.- En todo caso, las normas legales y reglamentarias citadas anteriormente serán de aplicación en todo lo que no se oponga a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4.- Supletoriamente, se aplicarán las restantes normas de derecho administrativo y, en su defecto, las de derecho privado.</w:t>
      </w:r>
    </w:p>
    <w:p w:rsidR="005B019B" w:rsidRPr="008A6F69" w:rsidRDefault="005B019B" w:rsidP="005B019B">
      <w:pPr>
        <w:spacing w:before="60" w:line="240" w:lineRule="atLeast"/>
        <w:jc w:val="both"/>
        <w:rPr>
          <w:rFonts w:ascii="Arial" w:hAnsi="Arial" w:cs="Arial"/>
        </w:rPr>
      </w:pPr>
      <w:r w:rsidRPr="008A6F69">
        <w:rPr>
          <w:rFonts w:ascii="Arial" w:hAnsi="Arial" w:cs="Arial"/>
        </w:rPr>
        <w:t>5.- En caso de discordancia entre el presente pliego y cualquiera del resto de documentos contractuales, prevalecerá este pliego.</w:t>
      </w:r>
    </w:p>
    <w:p w:rsidR="005B019B" w:rsidRPr="008A6F69" w:rsidRDefault="005B019B" w:rsidP="005B019B">
      <w:pPr>
        <w:spacing w:before="60" w:line="240" w:lineRule="atLeast"/>
        <w:jc w:val="both"/>
        <w:rPr>
          <w:rFonts w:ascii="Arial" w:hAnsi="Arial" w:cs="Arial"/>
        </w:rPr>
      </w:pPr>
      <w:r w:rsidRPr="008A6F69">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5B019B" w:rsidRPr="008A6F69" w:rsidRDefault="005B019B" w:rsidP="005B019B">
      <w:pPr>
        <w:spacing w:before="60" w:line="240" w:lineRule="atLeast"/>
        <w:jc w:val="both"/>
        <w:rPr>
          <w:rFonts w:ascii="Arial" w:hAnsi="Arial" w:cs="Arial"/>
        </w:rPr>
      </w:pPr>
      <w:r w:rsidRPr="008A6F69">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5B019B" w:rsidRPr="008A6F69" w:rsidRDefault="005B019B" w:rsidP="005B019B">
      <w:pPr>
        <w:spacing w:before="60" w:line="240" w:lineRule="atLeast"/>
        <w:jc w:val="both"/>
        <w:rPr>
          <w:rFonts w:ascii="Arial" w:hAnsi="Arial" w:cs="Arial"/>
        </w:rPr>
      </w:pPr>
      <w:r w:rsidRPr="008A6F69">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5B019B" w:rsidRPr="008A6F69" w:rsidRDefault="005B019B" w:rsidP="005B019B">
      <w:pPr>
        <w:pStyle w:val="Ttulo2"/>
        <w:spacing w:line="240" w:lineRule="atLeast"/>
        <w:jc w:val="both"/>
        <w:rPr>
          <w:i w:val="0"/>
          <w:iCs w:val="0"/>
          <w:sz w:val="20"/>
          <w:szCs w:val="20"/>
        </w:rPr>
      </w:pPr>
      <w:bookmarkStart w:id="79" w:name="_Toc506479369"/>
      <w:bookmarkStart w:id="80" w:name="_Toc197524842"/>
      <w:r w:rsidRPr="008A6F69">
        <w:rPr>
          <w:i w:val="0"/>
          <w:sz w:val="20"/>
          <w:szCs w:val="20"/>
        </w:rPr>
        <w:t>12.- Régimen de recursos</w:t>
      </w:r>
      <w:bookmarkEnd w:id="79"/>
      <w:bookmarkEnd w:id="80"/>
    </w:p>
    <w:p w:rsidR="005B019B" w:rsidRPr="008A6F69" w:rsidRDefault="005B019B" w:rsidP="005B019B">
      <w:pPr>
        <w:spacing w:before="60" w:line="240" w:lineRule="atLeast"/>
        <w:jc w:val="both"/>
        <w:rPr>
          <w:rFonts w:ascii="Arial" w:hAnsi="Arial" w:cs="Arial"/>
        </w:rPr>
      </w:pPr>
      <w:r w:rsidRPr="008A6F69">
        <w:rPr>
          <w:rFonts w:ascii="Arial" w:hAnsi="Arial" w:cs="Arial"/>
        </w:rPr>
        <w:t>1.- El presente pliego y el de prescripciones técnicas podrán ser recurridos potestativamente mediante el recurso especial en materia de contratación previsto en el artículo 44 de la LCSP si se trata de un contrato cuyo valor estimado sea superior a 100.000 euros.</w:t>
      </w:r>
    </w:p>
    <w:p w:rsidR="005B019B" w:rsidRPr="008A6F69" w:rsidRDefault="005B019B" w:rsidP="005B019B">
      <w:pPr>
        <w:spacing w:before="60" w:line="240" w:lineRule="atLeast"/>
        <w:jc w:val="both"/>
        <w:rPr>
          <w:rFonts w:ascii="Arial" w:hAnsi="Arial" w:cs="Arial"/>
        </w:rPr>
      </w:pPr>
      <w:r w:rsidRPr="008A6F69">
        <w:rPr>
          <w:rFonts w:ascii="Arial" w:hAnsi="Arial" w:cs="Arial"/>
        </w:rPr>
        <w:t>2.- Serán igualmente recurribles las siguientes actuaciones:</w:t>
      </w:r>
    </w:p>
    <w:p w:rsidR="005B019B" w:rsidRPr="008A6F69" w:rsidRDefault="005B019B" w:rsidP="005B019B">
      <w:pPr>
        <w:pStyle w:val="Pa14"/>
        <w:numPr>
          <w:ilvl w:val="0"/>
          <w:numId w:val="25"/>
        </w:numPr>
        <w:spacing w:before="60" w:line="240" w:lineRule="atLeast"/>
        <w:jc w:val="both"/>
        <w:rPr>
          <w:sz w:val="20"/>
          <w:szCs w:val="20"/>
        </w:rPr>
      </w:pPr>
      <w:r w:rsidRPr="008A6F69">
        <w:rPr>
          <w:sz w:val="20"/>
          <w:szCs w:val="20"/>
        </w:rPr>
        <w:t>Los anuncios de licitación y el resto de documentos contractuales que establezcan las condiciones que deban regir la contratación.</w:t>
      </w:r>
    </w:p>
    <w:p w:rsidR="005B019B" w:rsidRPr="008A6F69" w:rsidRDefault="005B019B" w:rsidP="005B019B">
      <w:pPr>
        <w:pStyle w:val="Pa14"/>
        <w:numPr>
          <w:ilvl w:val="0"/>
          <w:numId w:val="25"/>
        </w:numPr>
        <w:spacing w:before="60" w:line="240" w:lineRule="atLeast"/>
        <w:jc w:val="both"/>
        <w:rPr>
          <w:sz w:val="20"/>
          <w:szCs w:val="20"/>
        </w:rPr>
      </w:pPr>
      <w:r w:rsidRPr="008A6F69">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5B019B" w:rsidRPr="008A6F69" w:rsidRDefault="005B019B" w:rsidP="005B019B">
      <w:pPr>
        <w:pStyle w:val="Pa14"/>
        <w:numPr>
          <w:ilvl w:val="0"/>
          <w:numId w:val="25"/>
        </w:numPr>
        <w:spacing w:before="60" w:line="240" w:lineRule="atLeast"/>
        <w:jc w:val="both"/>
        <w:rPr>
          <w:sz w:val="20"/>
          <w:szCs w:val="20"/>
        </w:rPr>
      </w:pPr>
      <w:r w:rsidRPr="008A6F69">
        <w:rPr>
          <w:sz w:val="20"/>
          <w:szCs w:val="20"/>
        </w:rPr>
        <w:t>Los acuerdos de adjudicación.</w:t>
      </w:r>
    </w:p>
    <w:p w:rsidR="005B019B" w:rsidRPr="008A6F69" w:rsidRDefault="005B019B" w:rsidP="005B019B">
      <w:pPr>
        <w:pStyle w:val="Pa14"/>
        <w:numPr>
          <w:ilvl w:val="0"/>
          <w:numId w:val="25"/>
        </w:numPr>
        <w:spacing w:before="60" w:line="240" w:lineRule="atLeast"/>
        <w:jc w:val="both"/>
        <w:rPr>
          <w:sz w:val="20"/>
          <w:szCs w:val="20"/>
        </w:rPr>
      </w:pPr>
      <w:r w:rsidRPr="008A6F69">
        <w:rPr>
          <w:sz w:val="20"/>
          <w:szCs w:val="20"/>
        </w:rPr>
        <w:t>Las modificaciones basadas en el incumplimiento de lo establecido en los artículos 204 y 205 de la LCSP, por entender que la modificación debió ser objeto de una nueva adjudicación.</w:t>
      </w:r>
    </w:p>
    <w:p w:rsidR="005B019B" w:rsidRPr="008A6F69" w:rsidRDefault="005B019B" w:rsidP="005B019B">
      <w:pPr>
        <w:spacing w:before="60" w:line="240" w:lineRule="atLeast"/>
        <w:jc w:val="both"/>
        <w:rPr>
          <w:rFonts w:ascii="Arial" w:hAnsi="Arial" w:cs="Arial"/>
        </w:rPr>
      </w:pPr>
      <w:r w:rsidRPr="008A6F69">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5B019B" w:rsidRPr="008A6F69" w:rsidRDefault="005B019B" w:rsidP="005B019B">
      <w:pPr>
        <w:spacing w:before="60" w:line="240" w:lineRule="atLeast"/>
        <w:jc w:val="both"/>
        <w:rPr>
          <w:rFonts w:ascii="Arial" w:hAnsi="Arial" w:cs="Arial"/>
        </w:rPr>
      </w:pPr>
      <w:r w:rsidRPr="008A6F69">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5B019B" w:rsidRPr="008A6F69" w:rsidRDefault="005B019B" w:rsidP="005B019B">
      <w:pPr>
        <w:spacing w:before="60" w:line="240" w:lineRule="atLeast"/>
        <w:jc w:val="both"/>
        <w:rPr>
          <w:rFonts w:ascii="Arial" w:hAnsi="Arial" w:cs="Arial"/>
        </w:rPr>
      </w:pPr>
    </w:p>
    <w:p w:rsidR="005B019B" w:rsidRPr="008A6F69" w:rsidRDefault="005B019B" w:rsidP="005B019B">
      <w:pPr>
        <w:pStyle w:val="Ttulo1"/>
        <w:spacing w:line="240" w:lineRule="atLeast"/>
        <w:jc w:val="center"/>
        <w:rPr>
          <w:sz w:val="20"/>
          <w:szCs w:val="20"/>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197524843"/>
      <w:r w:rsidRPr="008A6F69">
        <w:rPr>
          <w:sz w:val="20"/>
          <w:szCs w:val="20"/>
        </w:rPr>
        <w:t>CAPÍTULO II - CONTRATACIÓN</w:t>
      </w:r>
      <w:bookmarkEnd w:id="81"/>
      <w:bookmarkEnd w:id="82"/>
      <w:bookmarkEnd w:id="83"/>
      <w:bookmarkEnd w:id="84"/>
      <w:bookmarkEnd w:id="85"/>
      <w:bookmarkEnd w:id="86"/>
      <w:bookmarkEnd w:id="87"/>
      <w:bookmarkEnd w:id="88"/>
      <w:bookmarkEnd w:id="89"/>
    </w:p>
    <w:p w:rsidR="005B019B" w:rsidRPr="008A6F69" w:rsidRDefault="005B019B" w:rsidP="005B019B">
      <w:pPr>
        <w:pStyle w:val="Ttulo2"/>
        <w:spacing w:line="240" w:lineRule="atLeast"/>
        <w:jc w:val="both"/>
        <w:rPr>
          <w:i w:val="0"/>
          <w:iCs w:val="0"/>
          <w:sz w:val="20"/>
          <w:szCs w:val="20"/>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197524844"/>
      <w:r w:rsidRPr="008A6F69">
        <w:rPr>
          <w:i w:val="0"/>
          <w:iCs w:val="0"/>
          <w:sz w:val="20"/>
          <w:szCs w:val="20"/>
        </w:rPr>
        <w:t>13.- Clase de expediente y forma de licitación</w:t>
      </w:r>
      <w:bookmarkEnd w:id="90"/>
      <w:bookmarkEnd w:id="91"/>
      <w:bookmarkEnd w:id="92"/>
      <w:bookmarkEnd w:id="93"/>
      <w:bookmarkEnd w:id="94"/>
      <w:bookmarkEnd w:id="95"/>
      <w:bookmarkEnd w:id="96"/>
      <w:bookmarkEnd w:id="97"/>
      <w:bookmarkEnd w:id="98"/>
    </w:p>
    <w:p w:rsidR="005B019B" w:rsidRPr="008A6F69" w:rsidRDefault="005B019B" w:rsidP="005B019B">
      <w:pPr>
        <w:spacing w:before="60" w:line="240" w:lineRule="atLeast"/>
        <w:jc w:val="both"/>
        <w:rPr>
          <w:rFonts w:ascii="Arial" w:hAnsi="Arial" w:cs="Arial"/>
        </w:rPr>
      </w:pPr>
      <w:r w:rsidRPr="008A6F69">
        <w:rPr>
          <w:rFonts w:ascii="Arial" w:hAnsi="Arial" w:cs="Arial"/>
        </w:rPr>
        <w:t>1.- El expediente de contratación se realiza por el procedimiento y la tramitación previstos al inicio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En el supuesto de admisión de variantes, las licitadoras podrán ofertar alternativas en la forma establecida en el </w:t>
      </w:r>
      <w:hyperlink w:anchor="CC_12" w:history="1">
        <w:r w:rsidRPr="008A6F69">
          <w:rPr>
            <w:rStyle w:val="Hipervnculo"/>
            <w:rFonts w:ascii="Arial" w:hAnsi="Arial" w:cs="Arial"/>
            <w:b/>
          </w:rPr>
          <w:t>apartado 12</w:t>
        </w:r>
      </w:hyperlink>
      <w:r w:rsidRPr="008A6F69">
        <w:rPr>
          <w:rFonts w:ascii="Arial" w:hAnsi="Arial" w:cs="Arial"/>
        </w:rPr>
        <w:t xml:space="preserve"> del cuadro de características y con los requisitos, modalidades y </w:t>
      </w:r>
      <w:r w:rsidRPr="008A6F69">
        <w:rPr>
          <w:rFonts w:ascii="Arial" w:hAnsi="Arial" w:cs="Arial"/>
        </w:rPr>
        <w:lastRenderedPageBreak/>
        <w:t>características técnicas fijadas en el pliego de prescripciones técnicas particulares y resumidas en dicho apartado.</w:t>
      </w:r>
    </w:p>
    <w:p w:rsidR="005B019B" w:rsidRPr="008A6F69" w:rsidRDefault="005B019B" w:rsidP="005B019B">
      <w:pPr>
        <w:spacing w:before="60" w:line="240" w:lineRule="atLeast"/>
        <w:jc w:val="both"/>
        <w:rPr>
          <w:rFonts w:ascii="Arial" w:hAnsi="Arial" w:cs="Arial"/>
        </w:rPr>
      </w:pPr>
      <w:bookmarkStart w:id="99" w:name="_Toc506479372"/>
      <w:r w:rsidRPr="008A6F69">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5B019B" w:rsidRPr="008A6F69" w:rsidRDefault="005B019B" w:rsidP="005B019B">
      <w:pPr>
        <w:pStyle w:val="Ttulo2"/>
        <w:spacing w:line="240" w:lineRule="atLeast"/>
        <w:jc w:val="both"/>
        <w:rPr>
          <w:i w:val="0"/>
          <w:iCs w:val="0"/>
          <w:sz w:val="20"/>
          <w:szCs w:val="20"/>
        </w:rPr>
      </w:pPr>
      <w:bookmarkStart w:id="100" w:name="_Toc197524845"/>
      <w:r w:rsidRPr="008A6F69">
        <w:rPr>
          <w:i w:val="0"/>
          <w:iCs w:val="0"/>
          <w:sz w:val="20"/>
          <w:szCs w:val="20"/>
        </w:rPr>
        <w:t>14.- Personas naturales o jurídicas licitadoras</w:t>
      </w:r>
      <w:bookmarkEnd w:id="99"/>
      <w:bookmarkEnd w:id="100"/>
    </w:p>
    <w:p w:rsidR="005B019B" w:rsidRPr="008A6F69" w:rsidRDefault="005B019B" w:rsidP="005B019B">
      <w:pPr>
        <w:spacing w:before="60" w:line="240" w:lineRule="atLeast"/>
        <w:jc w:val="both"/>
        <w:rPr>
          <w:rFonts w:ascii="Arial" w:hAnsi="Arial" w:cs="Arial"/>
        </w:rPr>
      </w:pPr>
      <w:r w:rsidRPr="008A6F69">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5B019B" w:rsidRPr="008A6F69" w:rsidRDefault="005B019B" w:rsidP="005B019B">
      <w:pPr>
        <w:spacing w:before="60" w:line="240" w:lineRule="atLeast"/>
        <w:jc w:val="both"/>
        <w:rPr>
          <w:rFonts w:ascii="Arial" w:hAnsi="Arial" w:cs="Arial"/>
        </w:rPr>
      </w:pPr>
      <w:r w:rsidRPr="008A6F69">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5B019B" w:rsidRPr="008A6F69" w:rsidRDefault="005B019B" w:rsidP="005B019B">
      <w:pPr>
        <w:spacing w:before="60" w:line="240" w:lineRule="atLeast"/>
        <w:jc w:val="both"/>
        <w:rPr>
          <w:rFonts w:ascii="Arial" w:hAnsi="Arial" w:cs="Arial"/>
        </w:rPr>
      </w:pPr>
      <w:r w:rsidRPr="008A6F69">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5B019B" w:rsidRPr="008A6F69" w:rsidRDefault="005B019B" w:rsidP="005B019B">
      <w:pPr>
        <w:spacing w:before="60" w:line="240" w:lineRule="atLeast"/>
        <w:jc w:val="both"/>
        <w:rPr>
          <w:rFonts w:ascii="Arial" w:hAnsi="Arial" w:cs="Arial"/>
        </w:rPr>
      </w:pPr>
      <w:r w:rsidRPr="008A6F69">
        <w:rPr>
          <w:rFonts w:ascii="Arial" w:hAnsi="Arial" w:cs="Arial"/>
        </w:rPr>
        <w:t>3.- Las licitadoras deberán contar, asimismo, con la habilitación empresarial o profesional que, en su caso, sea exigible para la realización de las prestaciones que constituyan el objeto del contrato.</w:t>
      </w:r>
    </w:p>
    <w:p w:rsidR="005B019B" w:rsidRPr="008A6F69" w:rsidRDefault="005B019B" w:rsidP="005B019B">
      <w:pPr>
        <w:spacing w:before="60" w:line="240" w:lineRule="atLeast"/>
        <w:jc w:val="both"/>
        <w:rPr>
          <w:rFonts w:ascii="Arial" w:hAnsi="Arial" w:cs="Arial"/>
        </w:rPr>
      </w:pPr>
      <w:r w:rsidRPr="008A6F69">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5B019B" w:rsidRPr="008A6F69" w:rsidRDefault="005B019B" w:rsidP="005B019B">
      <w:pPr>
        <w:spacing w:before="60" w:line="240" w:lineRule="atLeast"/>
        <w:jc w:val="both"/>
        <w:rPr>
          <w:rFonts w:ascii="Arial" w:hAnsi="Arial" w:cs="Arial"/>
        </w:rPr>
      </w:pPr>
      <w:r w:rsidRPr="008A6F69">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5B019B" w:rsidRPr="008A6F69" w:rsidRDefault="005B019B" w:rsidP="005B019B">
      <w:pPr>
        <w:spacing w:before="60" w:line="240" w:lineRule="atLeast"/>
        <w:jc w:val="both"/>
        <w:rPr>
          <w:rFonts w:ascii="Arial" w:hAnsi="Arial" w:cs="Arial"/>
        </w:rPr>
      </w:pPr>
      <w:bookmarkStart w:id="101" w:name="_Toc463331538"/>
      <w:bookmarkStart w:id="102" w:name="_Toc506479373"/>
      <w:r w:rsidRPr="008A6F69">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5B019B" w:rsidRPr="008A6F69" w:rsidRDefault="005B019B" w:rsidP="005B019B">
      <w:pPr>
        <w:spacing w:before="60" w:line="240" w:lineRule="atLeast"/>
        <w:jc w:val="both"/>
        <w:rPr>
          <w:rFonts w:ascii="Arial" w:hAnsi="Arial" w:cs="Arial"/>
        </w:rPr>
      </w:pPr>
      <w:r w:rsidRPr="008A6F69">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5B019B" w:rsidRPr="008A6F69" w:rsidRDefault="005B019B" w:rsidP="005B019B">
      <w:pPr>
        <w:pStyle w:val="Ttulo2"/>
        <w:spacing w:line="240" w:lineRule="atLeast"/>
        <w:jc w:val="both"/>
        <w:rPr>
          <w:i w:val="0"/>
          <w:iCs w:val="0"/>
          <w:sz w:val="20"/>
          <w:szCs w:val="20"/>
        </w:rPr>
      </w:pPr>
      <w:bookmarkStart w:id="103" w:name="_Toc197524846"/>
      <w:r w:rsidRPr="008A6F69">
        <w:rPr>
          <w:i w:val="0"/>
          <w:iCs w:val="0"/>
          <w:sz w:val="20"/>
          <w:szCs w:val="20"/>
        </w:rPr>
        <w:t>15.- Garantía provisional</w:t>
      </w:r>
      <w:bookmarkEnd w:id="101"/>
      <w:bookmarkEnd w:id="102"/>
      <w:bookmarkEnd w:id="103"/>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8A6F69">
          <w:rPr>
            <w:rStyle w:val="Hipervnculo"/>
            <w:rFonts w:ascii="Arial" w:hAnsi="Arial" w:cs="Arial"/>
            <w:b/>
          </w:rPr>
          <w:t>apartado 18</w:t>
        </w:r>
      </w:hyperlink>
      <w:r w:rsidRPr="008A6F69">
        <w:rPr>
          <w:rFonts w:ascii="Arial" w:hAnsi="Arial" w:cs="Arial"/>
        </w:rPr>
        <w:t xml:space="preserve">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2.- En cuanto a la forma y requisitos de las garantías, se estará a lo previsto en los artículos 106.3 y 108.1 de la LCSP, así como lo dispuesto en los artículos 55, 56, 57 y 58 del RGLCAP.</w:t>
      </w:r>
    </w:p>
    <w:p w:rsidR="005B019B" w:rsidRPr="008A6F69" w:rsidRDefault="005B019B" w:rsidP="005B019B">
      <w:pPr>
        <w:spacing w:before="60" w:line="240" w:lineRule="atLeast"/>
        <w:jc w:val="both"/>
        <w:rPr>
          <w:rFonts w:ascii="Arial" w:hAnsi="Arial" w:cs="Arial"/>
          <w:strike/>
        </w:rPr>
      </w:pPr>
      <w:r w:rsidRPr="008A6F69">
        <w:rPr>
          <w:rFonts w:ascii="Arial" w:hAnsi="Arial" w:cs="Arial"/>
        </w:rPr>
        <w:t>3.- La garantía provisional se extinguirá automáticamente y se devolverá a las licitadoras inmediatamente después de la perfección del contrato.</w:t>
      </w:r>
    </w:p>
    <w:p w:rsidR="005B019B" w:rsidRPr="008A6F69" w:rsidRDefault="005B019B" w:rsidP="005B019B">
      <w:pPr>
        <w:pStyle w:val="Ttulo2"/>
        <w:spacing w:line="240" w:lineRule="atLeast"/>
        <w:jc w:val="both"/>
        <w:rPr>
          <w:i w:val="0"/>
          <w:iCs w:val="0"/>
          <w:sz w:val="20"/>
          <w:szCs w:val="20"/>
        </w:rPr>
      </w:pPr>
      <w:bookmarkStart w:id="104" w:name="_Toc463331539"/>
      <w:bookmarkStart w:id="105" w:name="_Toc506479374"/>
      <w:bookmarkStart w:id="106" w:name="_Toc197524847"/>
      <w:r w:rsidRPr="008A6F69">
        <w:rPr>
          <w:i w:val="0"/>
          <w:iCs w:val="0"/>
          <w:sz w:val="20"/>
          <w:szCs w:val="20"/>
        </w:rPr>
        <w:t>16.- Presentación de proposiciones</w:t>
      </w:r>
      <w:bookmarkEnd w:id="104"/>
      <w:bookmarkEnd w:id="105"/>
      <w:bookmarkEnd w:id="106"/>
    </w:p>
    <w:p w:rsidR="005B019B" w:rsidRPr="008A6F69" w:rsidRDefault="005B019B" w:rsidP="005B019B">
      <w:pPr>
        <w:snapToGrid w:val="0"/>
        <w:spacing w:before="60" w:line="240" w:lineRule="atLeast"/>
        <w:jc w:val="both"/>
        <w:rPr>
          <w:rFonts w:ascii="Arial" w:hAnsi="Arial" w:cs="Arial"/>
        </w:rPr>
      </w:pPr>
      <w:r w:rsidRPr="008A6F69">
        <w:rPr>
          <w:rFonts w:ascii="Arial" w:hAnsi="Arial" w:cs="Arial"/>
        </w:rPr>
        <w:t xml:space="preserve">1.- Las proposiciones se presentarán a través de la plataforma de licitación electrónica </w:t>
      </w:r>
      <w:hyperlink r:id="rId14" w:history="1">
        <w:r w:rsidRPr="008A6F69">
          <w:rPr>
            <w:rFonts w:ascii="Arial" w:hAnsi="Arial" w:cs="Arial"/>
            <w:u w:val="single"/>
          </w:rPr>
          <w:t>www.contratacion.euskadi.eus</w:t>
        </w:r>
      </w:hyperlink>
      <w:r w:rsidRPr="008A6F69">
        <w:rPr>
          <w:rFonts w:ascii="Arial" w:hAnsi="Arial" w:cs="Arial"/>
        </w:rPr>
        <w:t xml:space="preserve"> en el plazo señalado en el </w:t>
      </w:r>
      <w:hyperlink w:anchor="CC_30" w:history="1">
        <w:r w:rsidRPr="008A6F69">
          <w:rPr>
            <w:rStyle w:val="Hipervnculo"/>
            <w:rFonts w:ascii="Arial" w:hAnsi="Arial" w:cs="Arial"/>
            <w:b/>
          </w:rPr>
          <w:t>apartado 30</w:t>
        </w:r>
      </w:hyperlink>
      <w:r w:rsidRPr="008A6F69">
        <w:rPr>
          <w:rFonts w:ascii="Arial" w:hAnsi="Arial" w:cs="Arial"/>
        </w:rPr>
        <w:t xml:space="preserve"> del cuadro de características, a contar desde el día siguiente a la publicación en el perfil de contratante del </w:t>
      </w:r>
      <w:r w:rsidRPr="008A6F69">
        <w:rPr>
          <w:rFonts w:ascii="Arial" w:hAnsi="Arial" w:cs="Arial"/>
        </w:rPr>
        <w:lastRenderedPageBreak/>
        <w:t>anuncio de licitación, o desde la fecha del envío del anuncio de licitación a la Oficina de Publicaciones de la Unión Europea para los contratos sujetos a regulación armonizada.</w:t>
      </w:r>
    </w:p>
    <w:p w:rsidR="005B019B" w:rsidRPr="008A6F69" w:rsidRDefault="005B019B" w:rsidP="005B019B">
      <w:pPr>
        <w:snapToGrid w:val="0"/>
        <w:spacing w:before="60" w:line="240" w:lineRule="atLeast"/>
        <w:jc w:val="both"/>
        <w:rPr>
          <w:rFonts w:ascii="Arial" w:hAnsi="Arial" w:cs="Arial"/>
        </w:rPr>
      </w:pPr>
      <w:r w:rsidRPr="008A6F69">
        <w:rPr>
          <w:rFonts w:ascii="Arial" w:hAnsi="Arial" w:cs="Arial"/>
        </w:rPr>
        <w:t xml:space="preserve">2.- El envío de la documentación, así como las notificaciones y comunicaciones, se ajustarán a lo recogido en el </w:t>
      </w:r>
      <w:hyperlink w:anchor="Anx_1" w:history="1">
        <w:r w:rsidRPr="008A6F69">
          <w:rPr>
            <w:rStyle w:val="Hipervnculo"/>
            <w:rFonts w:ascii="Arial" w:hAnsi="Arial" w:cs="Arial"/>
            <w:b/>
          </w:rPr>
          <w:t>Anexo I</w:t>
        </w:r>
      </w:hyperlink>
      <w:r w:rsidRPr="008A6F69">
        <w:rPr>
          <w:rStyle w:val="Hipervnculo"/>
          <w:rFonts w:ascii="Arial" w:hAnsi="Arial" w:cs="Arial"/>
          <w:color w:val="auto"/>
          <w:u w:val="none"/>
        </w:rPr>
        <w:t xml:space="preserve"> </w:t>
      </w:r>
      <w:r w:rsidRPr="008A6F69">
        <w:rPr>
          <w:rFonts w:ascii="Arial" w:hAnsi="Arial" w:cs="Arial"/>
        </w:rPr>
        <w:t>de este pliego.</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3.- Los documentos se nombrarán teniendo en cuenta los distintos apartados señalados en las </w:t>
      </w:r>
      <w:hyperlink w:anchor="Cl_19" w:history="1">
        <w:r w:rsidRPr="008A6F69">
          <w:rPr>
            <w:rStyle w:val="Hipervnculo"/>
            <w:rFonts w:ascii="Arial" w:hAnsi="Arial" w:cs="Arial"/>
            <w:b/>
          </w:rPr>
          <w:t>cláusulas 19</w:t>
        </w:r>
      </w:hyperlink>
      <w:r w:rsidRPr="008A6F69">
        <w:rPr>
          <w:rFonts w:ascii="Arial" w:hAnsi="Arial" w:cs="Arial"/>
        </w:rPr>
        <w:t xml:space="preserve">, </w:t>
      </w:r>
      <w:hyperlink w:anchor="Cl_20" w:history="1">
        <w:r w:rsidRPr="008A6F69">
          <w:rPr>
            <w:rStyle w:val="Hipervnculo"/>
            <w:rFonts w:ascii="Arial" w:hAnsi="Arial" w:cs="Arial"/>
            <w:b/>
          </w:rPr>
          <w:t>20</w:t>
        </w:r>
      </w:hyperlink>
      <w:r w:rsidRPr="008A6F69">
        <w:rPr>
          <w:rStyle w:val="Hipervnculo"/>
          <w:rFonts w:ascii="Arial" w:hAnsi="Arial" w:cs="Arial"/>
          <w:color w:val="auto"/>
          <w:u w:val="none"/>
        </w:rPr>
        <w:t xml:space="preserve"> y </w:t>
      </w:r>
      <w:hyperlink w:anchor="Cl_21" w:history="1">
        <w:r w:rsidRPr="008A6F69">
          <w:rPr>
            <w:rStyle w:val="Hipervnculo"/>
            <w:rFonts w:ascii="Arial" w:hAnsi="Arial" w:cs="Arial"/>
            <w:b/>
          </w:rPr>
          <w:t>21</w:t>
        </w:r>
      </w:hyperlink>
      <w:r w:rsidRPr="008A6F69">
        <w:rPr>
          <w:rFonts w:ascii="Arial" w:hAnsi="Arial" w:cs="Arial"/>
        </w:rPr>
        <w:t xml:space="preserve"> de este pliego como contenido documental a incluir en los archivos electrónicos UNO, DOS y TRES.</w:t>
      </w:r>
    </w:p>
    <w:p w:rsidR="005B019B" w:rsidRPr="008A6F69" w:rsidRDefault="005B019B" w:rsidP="005B019B">
      <w:pPr>
        <w:spacing w:before="60" w:line="240" w:lineRule="atLeast"/>
        <w:jc w:val="both"/>
        <w:rPr>
          <w:rFonts w:ascii="Arial" w:hAnsi="Arial" w:cs="Arial"/>
        </w:rPr>
      </w:pPr>
      <w:r w:rsidRPr="008A6F69">
        <w:rPr>
          <w:rFonts w:ascii="Arial" w:hAnsi="Arial" w:cs="Arial"/>
        </w:rPr>
        <w:t>4.- Las proposiciones serán secretas y, para ello, se arbitrarán los medios que garanticen tal carácter hasta el momento de la licitación pública.</w:t>
      </w:r>
    </w:p>
    <w:p w:rsidR="005B019B" w:rsidRPr="008A6F69" w:rsidRDefault="005B019B" w:rsidP="005B019B">
      <w:pPr>
        <w:pStyle w:val="Ttulo2"/>
        <w:spacing w:line="240" w:lineRule="atLeast"/>
        <w:jc w:val="both"/>
        <w:rPr>
          <w:i w:val="0"/>
          <w:iCs w:val="0"/>
          <w:sz w:val="20"/>
          <w:szCs w:val="20"/>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197524848"/>
      <w:bookmarkEnd w:id="107"/>
      <w:r w:rsidRPr="008A6F69">
        <w:rPr>
          <w:i w:val="0"/>
          <w:iCs w:val="0"/>
          <w:sz w:val="20"/>
          <w:szCs w:val="20"/>
        </w:rPr>
        <w:t xml:space="preserve">17.- </w:t>
      </w:r>
      <w:bookmarkStart w:id="118" w:name="_Hlt42056881"/>
      <w:bookmarkEnd w:id="108"/>
      <w:bookmarkEnd w:id="109"/>
      <w:bookmarkEnd w:id="110"/>
      <w:bookmarkEnd w:id="111"/>
      <w:bookmarkEnd w:id="112"/>
      <w:bookmarkEnd w:id="113"/>
      <w:bookmarkEnd w:id="114"/>
      <w:bookmarkEnd w:id="115"/>
      <w:bookmarkEnd w:id="118"/>
      <w:r w:rsidRPr="008A6F69">
        <w:rPr>
          <w:i w:val="0"/>
          <w:iCs w:val="0"/>
          <w:sz w:val="20"/>
          <w:szCs w:val="20"/>
        </w:rPr>
        <w:t>Información a las licitadoras</w:t>
      </w:r>
      <w:bookmarkEnd w:id="116"/>
      <w:bookmarkEnd w:id="117"/>
    </w:p>
    <w:p w:rsidR="005B019B" w:rsidRPr="008A6F69" w:rsidRDefault="005B019B" w:rsidP="005B019B">
      <w:pPr>
        <w:spacing w:before="60" w:line="240" w:lineRule="atLeast"/>
        <w:jc w:val="both"/>
        <w:rPr>
          <w:rFonts w:ascii="Arial" w:hAnsi="Arial" w:cs="Arial"/>
        </w:rPr>
      </w:pPr>
      <w:bookmarkStart w:id="119" w:name="_Hlt42334789"/>
      <w:bookmarkEnd w:id="119"/>
      <w:r w:rsidRPr="008A6F69">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8A6F69">
          <w:rPr>
            <w:rStyle w:val="Hipervnculo"/>
            <w:rFonts w:ascii="Arial" w:hAnsi="Arial" w:cs="Arial"/>
            <w:b/>
          </w:rPr>
          <w:t>apartado 1</w:t>
        </w:r>
      </w:hyperlink>
      <w:r w:rsidRPr="008A6F69">
        <w:rPr>
          <w:rFonts w:ascii="Arial" w:hAnsi="Arial" w:cs="Arial"/>
        </w:rPr>
        <w:t xml:space="preserve">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2.- En los expedientes que hayan sido calificados de urgentes, el plazo será de cuatro días naturales</w:t>
      </w:r>
      <w:r w:rsidRPr="008A6F69" w:rsidDel="00727506">
        <w:rPr>
          <w:rFonts w:ascii="Arial" w:hAnsi="Arial" w:cs="Arial"/>
        </w:rPr>
        <w:t xml:space="preserve"> </w:t>
      </w:r>
      <w:r w:rsidRPr="008A6F69">
        <w:rPr>
          <w:rFonts w:ascii="Arial" w:hAnsi="Arial" w:cs="Arial"/>
        </w:rPr>
        <w:t>a más tardar antes de que finalice el plazo fijado para la presentación de ofertas para los contratos sujetos a regulación armonizada.</w:t>
      </w:r>
    </w:p>
    <w:p w:rsidR="005B019B" w:rsidRPr="008A6F69" w:rsidRDefault="005B019B" w:rsidP="005B019B">
      <w:pPr>
        <w:spacing w:before="60" w:line="240" w:lineRule="atLeast"/>
        <w:jc w:val="both"/>
        <w:rPr>
          <w:rFonts w:ascii="Arial" w:hAnsi="Arial" w:cs="Arial"/>
        </w:rPr>
      </w:pPr>
      <w:r w:rsidRPr="008A6F69">
        <w:rPr>
          <w:rFonts w:ascii="Arial" w:hAnsi="Arial" w:cs="Arial"/>
        </w:rPr>
        <w:t>3.- En los casos en que las aclaraciones se hagan públicas en el correspondiente perfil de contratante, las respuestas tendrán carácter vinculante.</w:t>
      </w:r>
    </w:p>
    <w:p w:rsidR="005B019B" w:rsidRPr="008A6F69" w:rsidRDefault="005B019B" w:rsidP="005B019B">
      <w:pPr>
        <w:pStyle w:val="Ttulo2"/>
        <w:spacing w:line="240" w:lineRule="atLeast"/>
        <w:jc w:val="both"/>
        <w:rPr>
          <w:i w:val="0"/>
          <w:iCs w:val="0"/>
          <w:sz w:val="20"/>
          <w:szCs w:val="20"/>
        </w:rPr>
      </w:pPr>
      <w:bookmarkStart w:id="120" w:name="_Toc506479376"/>
      <w:bookmarkStart w:id="121" w:name="_Toc197524849"/>
      <w:r w:rsidRPr="008A6F69">
        <w:rPr>
          <w:i w:val="0"/>
          <w:iCs w:val="0"/>
          <w:sz w:val="20"/>
          <w:szCs w:val="20"/>
        </w:rPr>
        <w:t>18.- Contenido de las proposiciones</w:t>
      </w:r>
      <w:bookmarkEnd w:id="120"/>
      <w:r w:rsidRPr="008A6F69">
        <w:rPr>
          <w:i w:val="0"/>
          <w:iCs w:val="0"/>
          <w:sz w:val="20"/>
          <w:szCs w:val="20"/>
        </w:rPr>
        <w:t xml:space="preserve"> y tratamiento de datos personales</w:t>
      </w:r>
      <w:bookmarkEnd w:id="121"/>
    </w:p>
    <w:p w:rsidR="005B019B" w:rsidRPr="008A6F69" w:rsidDel="0048564C" w:rsidRDefault="005B019B" w:rsidP="005B019B">
      <w:pPr>
        <w:spacing w:before="60" w:line="240" w:lineRule="atLeast"/>
        <w:jc w:val="both"/>
        <w:rPr>
          <w:rFonts w:ascii="Arial" w:hAnsi="Arial" w:cs="Arial"/>
          <w:color w:val="000000"/>
        </w:rPr>
      </w:pPr>
      <w:bookmarkStart w:id="122" w:name="_18.-_Sobre_nº"/>
      <w:bookmarkStart w:id="123" w:name="_Toc506479377"/>
      <w:bookmarkEnd w:id="122"/>
      <w:r w:rsidRPr="008A6F69">
        <w:rPr>
          <w:rFonts w:ascii="Arial" w:hAnsi="Arial" w:cs="Arial"/>
        </w:rPr>
        <w:t>1.- Las proposiciones se presentarán en los archivos electrónicos que se indican en las cláusulas siguientes, por la licitadora o persona que ostente su representación.</w:t>
      </w:r>
    </w:p>
    <w:p w:rsidR="005B019B" w:rsidRPr="008A6F69" w:rsidRDefault="005B019B" w:rsidP="005B019B">
      <w:pPr>
        <w:spacing w:before="60" w:line="240" w:lineRule="atLeast"/>
        <w:jc w:val="both"/>
        <w:rPr>
          <w:rFonts w:ascii="Arial" w:hAnsi="Arial" w:cs="Arial"/>
          <w:snapToGrid w:val="0"/>
        </w:rPr>
      </w:pPr>
      <w:r w:rsidRPr="008A6F69">
        <w:rPr>
          <w:rFonts w:ascii="Arial" w:hAnsi="Arial" w:cs="Arial"/>
          <w:snapToGrid w:val="0"/>
        </w:rPr>
        <w:t xml:space="preserve">2.- En el interior de cada archivo electrónico </w:t>
      </w:r>
      <w:r w:rsidRPr="008A6F69">
        <w:rPr>
          <w:rFonts w:ascii="Arial" w:hAnsi="Arial" w:cs="Arial"/>
          <w:bCs/>
          <w:snapToGrid w:val="0"/>
        </w:rPr>
        <w:t>se hará constar, en fichero independiente,</w:t>
      </w:r>
      <w:r w:rsidRPr="008A6F69">
        <w:rPr>
          <w:rFonts w:ascii="Arial" w:hAnsi="Arial" w:cs="Arial"/>
          <w:snapToGrid w:val="0"/>
        </w:rPr>
        <w:t xml:space="preserve"> su contenido, enunciado numéricamente (art. 80.1 del </w:t>
      </w:r>
      <w:r w:rsidRPr="008A6F69">
        <w:rPr>
          <w:rFonts w:ascii="Arial" w:hAnsi="Arial" w:cs="Arial"/>
        </w:rPr>
        <w:t>RGLCAP</w:t>
      </w:r>
      <w:r w:rsidRPr="008A6F69">
        <w:rPr>
          <w:rFonts w:ascii="Arial" w:hAnsi="Arial" w:cs="Arial"/>
          <w:snapToGrid w:val="0"/>
        </w:rPr>
        <w:t>).</w:t>
      </w:r>
    </w:p>
    <w:p w:rsidR="005B019B" w:rsidRPr="008A6F69" w:rsidRDefault="005B019B" w:rsidP="005B019B">
      <w:pPr>
        <w:spacing w:before="60" w:line="240" w:lineRule="atLeast"/>
        <w:jc w:val="both"/>
        <w:rPr>
          <w:rFonts w:ascii="Arial" w:hAnsi="Arial" w:cs="Arial"/>
        </w:rPr>
      </w:pPr>
      <w:r w:rsidRPr="008A6F69">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Asimismo, en cumplimiento de lo dispuesto en el artículo 13 del RGPD, se informa de lo siguiente: </w:t>
      </w:r>
    </w:p>
    <w:p w:rsidR="005B019B" w:rsidRPr="008A6F69" w:rsidRDefault="005B019B" w:rsidP="005B019B">
      <w:pPr>
        <w:pStyle w:val="Prrafodelista"/>
        <w:numPr>
          <w:ilvl w:val="0"/>
          <w:numId w:val="33"/>
        </w:numPr>
        <w:spacing w:before="60" w:after="0" w:line="240" w:lineRule="atLeast"/>
        <w:ind w:left="568" w:hanging="284"/>
        <w:jc w:val="both"/>
        <w:rPr>
          <w:rFonts w:ascii="Arial" w:hAnsi="Arial" w:cs="Arial"/>
          <w:sz w:val="20"/>
          <w:szCs w:val="20"/>
        </w:rPr>
      </w:pPr>
      <w:r w:rsidRPr="008A6F69">
        <w:rPr>
          <w:rFonts w:ascii="Arial" w:hAnsi="Arial" w:cs="Arial"/>
          <w:sz w:val="20"/>
          <w:szCs w:val="20"/>
        </w:rPr>
        <w:t xml:space="preserve">La responsable del tratamiento de los datos personales es la que se señala en el </w:t>
      </w:r>
      <w:hyperlink w:anchor="CC_16" w:history="1">
        <w:r w:rsidRPr="008A6F69">
          <w:rPr>
            <w:rStyle w:val="Hipervnculo"/>
            <w:rFonts w:ascii="Arial" w:hAnsi="Arial" w:cs="Arial"/>
            <w:b/>
            <w:sz w:val="20"/>
            <w:szCs w:val="20"/>
          </w:rPr>
          <w:t>apartado 16</w:t>
        </w:r>
      </w:hyperlink>
      <w:r w:rsidRPr="008A6F69">
        <w:rPr>
          <w:rFonts w:ascii="Arial" w:hAnsi="Arial" w:cs="Arial"/>
          <w:sz w:val="20"/>
          <w:szCs w:val="20"/>
        </w:rPr>
        <w:t xml:space="preserve"> del cuadro de características.</w:t>
      </w:r>
    </w:p>
    <w:p w:rsidR="005B019B" w:rsidRPr="008A6F69" w:rsidRDefault="005B019B" w:rsidP="005B019B">
      <w:pPr>
        <w:pStyle w:val="Prrafodelista"/>
        <w:numPr>
          <w:ilvl w:val="0"/>
          <w:numId w:val="33"/>
        </w:numPr>
        <w:spacing w:before="60" w:after="0" w:line="240" w:lineRule="atLeast"/>
        <w:ind w:left="568" w:hanging="284"/>
        <w:jc w:val="both"/>
        <w:rPr>
          <w:rFonts w:ascii="Arial" w:hAnsi="Arial" w:cs="Arial"/>
          <w:sz w:val="20"/>
          <w:szCs w:val="20"/>
        </w:rPr>
      </w:pPr>
      <w:r w:rsidRPr="008A6F69">
        <w:rPr>
          <w:rFonts w:ascii="Arial" w:hAnsi="Arial" w:cs="Arial"/>
          <w:sz w:val="20"/>
          <w:szCs w:val="20"/>
        </w:rPr>
        <w:t xml:space="preserve">Podrán contactar con la delegada de protección de datos en la dirección electrónica </w:t>
      </w:r>
      <w:hyperlink r:id="rId15" w:history="1">
        <w:r w:rsidRPr="008A6F69">
          <w:rPr>
            <w:rStyle w:val="Hipervnculo"/>
            <w:rFonts w:ascii="Arial" w:hAnsi="Arial" w:cs="Arial"/>
            <w:sz w:val="20"/>
            <w:szCs w:val="20"/>
          </w:rPr>
          <w:t>dbo@gipuzkoa.eus</w:t>
        </w:r>
      </w:hyperlink>
    </w:p>
    <w:p w:rsidR="005B019B" w:rsidRPr="008A6F69" w:rsidRDefault="005B019B" w:rsidP="005B019B">
      <w:pPr>
        <w:pStyle w:val="Prrafodelista"/>
        <w:numPr>
          <w:ilvl w:val="0"/>
          <w:numId w:val="33"/>
        </w:numPr>
        <w:spacing w:before="60" w:after="0" w:line="240" w:lineRule="atLeast"/>
        <w:ind w:left="568" w:hanging="284"/>
        <w:jc w:val="both"/>
        <w:rPr>
          <w:rFonts w:ascii="Arial" w:hAnsi="Arial" w:cs="Arial"/>
          <w:sz w:val="20"/>
          <w:szCs w:val="20"/>
        </w:rPr>
      </w:pPr>
      <w:r w:rsidRPr="008A6F69">
        <w:rPr>
          <w:rFonts w:ascii="Arial" w:hAnsi="Arial" w:cs="Arial"/>
          <w:sz w:val="20"/>
          <w:szCs w:val="20"/>
        </w:rPr>
        <w:t>Los datos personales que se proporcionan son necesarios para la tramitación y gestión de los expedientes de contratación en el marco de las competencias del departamento.</w:t>
      </w:r>
    </w:p>
    <w:p w:rsidR="005B019B" w:rsidRPr="008A6F69" w:rsidRDefault="005B019B" w:rsidP="005B019B">
      <w:pPr>
        <w:pStyle w:val="Prrafodelista"/>
        <w:numPr>
          <w:ilvl w:val="0"/>
          <w:numId w:val="33"/>
        </w:numPr>
        <w:spacing w:before="60" w:after="0" w:line="240" w:lineRule="atLeast"/>
        <w:ind w:left="568" w:hanging="284"/>
        <w:jc w:val="both"/>
        <w:rPr>
          <w:rFonts w:ascii="Arial" w:hAnsi="Arial" w:cs="Arial"/>
          <w:sz w:val="20"/>
          <w:szCs w:val="20"/>
        </w:rPr>
      </w:pPr>
      <w:r w:rsidRPr="008A6F69">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5B019B" w:rsidRPr="008A6F69" w:rsidRDefault="005B019B" w:rsidP="005B019B">
      <w:pPr>
        <w:pStyle w:val="Prrafodelista"/>
        <w:numPr>
          <w:ilvl w:val="0"/>
          <w:numId w:val="33"/>
        </w:numPr>
        <w:spacing w:before="60" w:after="0" w:line="240" w:lineRule="atLeast"/>
        <w:ind w:left="568" w:hanging="284"/>
        <w:jc w:val="both"/>
        <w:rPr>
          <w:rFonts w:ascii="Arial" w:hAnsi="Arial" w:cs="Arial"/>
          <w:sz w:val="20"/>
          <w:szCs w:val="20"/>
        </w:rPr>
      </w:pPr>
      <w:r w:rsidRPr="008A6F6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5B019B" w:rsidRPr="008A6F69" w:rsidRDefault="005B019B" w:rsidP="005B019B">
      <w:pPr>
        <w:pStyle w:val="Prrafodelista"/>
        <w:numPr>
          <w:ilvl w:val="0"/>
          <w:numId w:val="33"/>
        </w:numPr>
        <w:spacing w:before="60" w:after="0" w:line="240" w:lineRule="atLeast"/>
        <w:ind w:left="568" w:hanging="284"/>
        <w:jc w:val="both"/>
        <w:rPr>
          <w:rFonts w:ascii="Arial" w:hAnsi="Arial" w:cs="Arial"/>
          <w:sz w:val="20"/>
          <w:szCs w:val="20"/>
        </w:rPr>
      </w:pPr>
      <w:r w:rsidRPr="008A6F69">
        <w:rPr>
          <w:rFonts w:ascii="Arial" w:hAnsi="Arial" w:cs="Arial"/>
          <w:sz w:val="20"/>
          <w:szCs w:val="20"/>
        </w:rPr>
        <w:lastRenderedPageBreak/>
        <w:t>Los datos personales que se aportan se conservarán durante el tiempo necesario para cumplir con la finalidad para la que se recabaron y para determinar las posibles responsabilidades que se pudieran derivar.</w:t>
      </w:r>
    </w:p>
    <w:p w:rsidR="005B019B" w:rsidRPr="008A6F69" w:rsidRDefault="005B019B" w:rsidP="005B019B">
      <w:pPr>
        <w:pStyle w:val="Prrafodelista"/>
        <w:numPr>
          <w:ilvl w:val="0"/>
          <w:numId w:val="33"/>
        </w:numPr>
        <w:spacing w:before="60" w:after="160" w:line="259" w:lineRule="auto"/>
        <w:ind w:left="567" w:hanging="284"/>
        <w:jc w:val="both"/>
        <w:rPr>
          <w:rStyle w:val="Hipervnculo"/>
          <w:rFonts w:ascii="Arial" w:hAnsi="Arial" w:cs="Arial"/>
          <w:color w:val="auto"/>
          <w:sz w:val="20"/>
          <w:szCs w:val="20"/>
          <w:u w:val="none"/>
        </w:rPr>
      </w:pPr>
      <w:r w:rsidRPr="008A6F69">
        <w:rPr>
          <w:rFonts w:ascii="Arial" w:hAnsi="Arial" w:cs="Arial"/>
          <w:sz w:val="20"/>
          <w:szCs w:val="20"/>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6" w:history="1">
        <w:r w:rsidRPr="008A6F69">
          <w:rPr>
            <w:rStyle w:val="Hipervnculo"/>
            <w:rFonts w:ascii="Arial" w:hAnsi="Arial" w:cs="Arial"/>
            <w:sz w:val="20"/>
            <w:szCs w:val="20"/>
          </w:rPr>
          <w:t>https://egoitza.gipuzkoa.eus/es/proteccion-datos/ejercicio-derechos</w:t>
        </w:r>
      </w:hyperlink>
    </w:p>
    <w:p w:rsidR="005B019B" w:rsidRPr="008A6F69" w:rsidRDefault="005B019B" w:rsidP="005B019B">
      <w:pPr>
        <w:pStyle w:val="Prrafodelista"/>
        <w:numPr>
          <w:ilvl w:val="0"/>
          <w:numId w:val="33"/>
        </w:numPr>
        <w:spacing w:before="60" w:after="160" w:line="259" w:lineRule="auto"/>
        <w:ind w:left="567" w:hanging="284"/>
        <w:jc w:val="both"/>
        <w:rPr>
          <w:rFonts w:ascii="Arial" w:hAnsi="Arial" w:cs="Arial"/>
          <w:sz w:val="20"/>
          <w:szCs w:val="20"/>
        </w:rPr>
      </w:pPr>
      <w:r w:rsidRPr="008A6F69">
        <w:rPr>
          <w:rFonts w:ascii="Arial" w:hAnsi="Arial" w:cs="Arial"/>
          <w:sz w:val="20"/>
          <w:szCs w:val="20"/>
        </w:rPr>
        <w:t>Se podrá presentar reclamación ante la autoridad de control en materia de protección de datos competente (Autoridad Vasca de Protección de datos:</w:t>
      </w:r>
      <w:r w:rsidRPr="008A6F69">
        <w:rPr>
          <w:rFonts w:ascii="Arial" w:hAnsi="Arial" w:cs="Arial"/>
          <w:color w:val="FF0000"/>
          <w:sz w:val="20"/>
          <w:szCs w:val="20"/>
        </w:rPr>
        <w:t xml:space="preserve"> </w:t>
      </w:r>
      <w:hyperlink r:id="rId17" w:history="1">
        <w:r w:rsidRPr="008A6F69">
          <w:rPr>
            <w:rStyle w:val="Hipervnculo"/>
            <w:rFonts w:ascii="Arial" w:hAnsi="Arial" w:cs="Arial"/>
            <w:sz w:val="20"/>
            <w:szCs w:val="20"/>
          </w:rPr>
          <w:t>https://www.avpd.eus/inicio</w:t>
        </w:r>
      </w:hyperlink>
      <w:r w:rsidRPr="008A6F69">
        <w:rPr>
          <w:rFonts w:ascii="Arial" w:hAnsi="Arial" w:cs="Arial"/>
          <w:sz w:val="20"/>
          <w:szCs w:val="20"/>
        </w:rPr>
        <w:t>), cuando no haya obtenido satisfacción en el ejercicio de sus derechos.</w:t>
      </w:r>
    </w:p>
    <w:p w:rsidR="005B019B" w:rsidRPr="008A6F69" w:rsidRDefault="005B019B" w:rsidP="005B019B">
      <w:pPr>
        <w:pStyle w:val="Prrafodelista"/>
        <w:numPr>
          <w:ilvl w:val="0"/>
          <w:numId w:val="33"/>
        </w:numPr>
        <w:spacing w:before="60" w:after="160" w:line="259" w:lineRule="auto"/>
        <w:ind w:left="567" w:hanging="284"/>
        <w:jc w:val="both"/>
        <w:rPr>
          <w:rFonts w:ascii="Arial" w:hAnsi="Arial" w:cs="Arial"/>
          <w:sz w:val="20"/>
          <w:szCs w:val="20"/>
        </w:rPr>
      </w:pPr>
      <w:r w:rsidRPr="008A6F69">
        <w:rPr>
          <w:rFonts w:ascii="Arial" w:hAnsi="Arial" w:cs="Arial"/>
          <w:sz w:val="20"/>
          <w:szCs w:val="20"/>
        </w:rPr>
        <w:t>Información adicional en la sede electrónica de la Diputación Foral de Gipuzkoa, en el siguiente apartado:</w:t>
      </w:r>
      <w:r w:rsidRPr="008A6F69">
        <w:rPr>
          <w:rFonts w:ascii="Arial" w:hAnsi="Arial" w:cs="Arial"/>
          <w:color w:val="FF0000"/>
          <w:sz w:val="20"/>
          <w:szCs w:val="20"/>
        </w:rPr>
        <w:t xml:space="preserve"> </w:t>
      </w:r>
      <w:r w:rsidRPr="008A6F69">
        <w:rPr>
          <w:rStyle w:val="Hipervnculo"/>
          <w:rFonts w:ascii="Arial" w:hAnsi="Arial" w:cs="Arial"/>
          <w:sz w:val="20"/>
          <w:szCs w:val="20"/>
        </w:rPr>
        <w:t>https://egoitza.gipuzkoa.eus/es/registro-de-actividades-y-tratamiento-de-datos</w:t>
      </w:r>
    </w:p>
    <w:p w:rsidR="005B019B" w:rsidRPr="008A6F69" w:rsidRDefault="005B019B" w:rsidP="005B019B">
      <w:pPr>
        <w:pStyle w:val="Ttulo2"/>
        <w:spacing w:line="240" w:lineRule="atLeast"/>
        <w:jc w:val="both"/>
        <w:rPr>
          <w:i w:val="0"/>
          <w:iCs w:val="0"/>
          <w:sz w:val="20"/>
          <w:szCs w:val="20"/>
        </w:rPr>
      </w:pPr>
      <w:bookmarkStart w:id="124" w:name="Cl_19"/>
      <w:bookmarkStart w:id="125" w:name="_Toc197524850"/>
      <w:r w:rsidRPr="008A6F69">
        <w:rPr>
          <w:i w:val="0"/>
          <w:iCs w:val="0"/>
          <w:sz w:val="20"/>
          <w:szCs w:val="20"/>
        </w:rPr>
        <w:t xml:space="preserve">19.- </w:t>
      </w:r>
      <w:bookmarkEnd w:id="124"/>
      <w:r w:rsidRPr="008A6F69">
        <w:rPr>
          <w:i w:val="0"/>
          <w:iCs w:val="0"/>
          <w:sz w:val="20"/>
          <w:szCs w:val="20"/>
        </w:rPr>
        <w:t>Archivo electrónico nº UNO: “DOCUMENTACIÓN ACREDITATIVA DEL CUMPLIMIENTO DE LOS REQUISITOS PREVIOS”</w:t>
      </w:r>
      <w:bookmarkEnd w:id="123"/>
      <w:bookmarkEnd w:id="125"/>
    </w:p>
    <w:p w:rsidR="005B019B" w:rsidRPr="008A6F69" w:rsidRDefault="005B019B" w:rsidP="005B019B">
      <w:pPr>
        <w:tabs>
          <w:tab w:val="left" w:pos="180"/>
        </w:tabs>
        <w:spacing w:before="60" w:line="240" w:lineRule="atLeast"/>
        <w:jc w:val="both"/>
        <w:rPr>
          <w:rFonts w:ascii="Arial" w:hAnsi="Arial" w:cs="Arial"/>
          <w:b/>
        </w:rPr>
      </w:pPr>
      <w:r w:rsidRPr="008A6F69">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5B019B" w:rsidRPr="008A6F69" w:rsidRDefault="005B019B" w:rsidP="005B019B">
      <w:pPr>
        <w:numPr>
          <w:ilvl w:val="0"/>
          <w:numId w:val="7"/>
        </w:numPr>
        <w:autoSpaceDE w:val="0"/>
        <w:autoSpaceDN w:val="0"/>
        <w:adjustRightInd w:val="0"/>
        <w:spacing w:before="60" w:line="240" w:lineRule="atLeast"/>
        <w:ind w:left="568" w:hanging="284"/>
        <w:jc w:val="both"/>
        <w:rPr>
          <w:rFonts w:ascii="Arial" w:hAnsi="Arial" w:cs="Arial"/>
        </w:rPr>
      </w:pPr>
      <w:r w:rsidRPr="008A6F69">
        <w:rPr>
          <w:rFonts w:ascii="Arial" w:hAnsi="Arial" w:cs="Arial"/>
          <w:b/>
        </w:rPr>
        <w:t>Datos a efectos de recibir notificaciones y comunicaciones</w:t>
      </w:r>
      <w:r w:rsidRPr="008A6F69">
        <w:rPr>
          <w:rFonts w:ascii="Arial" w:hAnsi="Arial" w:cs="Arial"/>
        </w:rPr>
        <w:t xml:space="preserve">, de acuerdo al modelo de la </w:t>
      </w:r>
      <w:hyperlink w:anchor="Anx_A1" w:history="1">
        <w:r w:rsidRPr="008A6F69">
          <w:rPr>
            <w:rStyle w:val="Hipervnculo"/>
            <w:rFonts w:ascii="Arial" w:hAnsi="Arial" w:cs="Arial"/>
            <w:b/>
          </w:rPr>
          <w:t>Adenda</w:t>
        </w:r>
      </w:hyperlink>
      <w:r w:rsidRPr="008A6F69">
        <w:rPr>
          <w:rFonts w:ascii="Arial" w:hAnsi="Arial" w:cs="Arial"/>
        </w:rPr>
        <w:t xml:space="preserve"> al </w:t>
      </w:r>
      <w:r w:rsidRPr="008A6F69">
        <w:rPr>
          <w:rFonts w:ascii="Arial" w:hAnsi="Arial" w:cs="Arial"/>
          <w:b/>
        </w:rPr>
        <w:t>Anexo I</w:t>
      </w:r>
      <w:r w:rsidRPr="008A6F69">
        <w:rPr>
          <w:rFonts w:ascii="Arial" w:hAnsi="Arial" w:cs="Arial"/>
        </w:rPr>
        <w:t>.</w:t>
      </w:r>
    </w:p>
    <w:p w:rsidR="005B019B" w:rsidRPr="008A6F69" w:rsidRDefault="005B019B" w:rsidP="005B019B">
      <w:pPr>
        <w:numPr>
          <w:ilvl w:val="0"/>
          <w:numId w:val="7"/>
        </w:numPr>
        <w:autoSpaceDE w:val="0"/>
        <w:autoSpaceDN w:val="0"/>
        <w:adjustRightInd w:val="0"/>
        <w:spacing w:before="60" w:line="240" w:lineRule="atLeast"/>
        <w:ind w:left="568" w:hanging="284"/>
        <w:jc w:val="both"/>
        <w:rPr>
          <w:rFonts w:ascii="Arial" w:hAnsi="Arial" w:cs="Arial"/>
        </w:rPr>
      </w:pPr>
      <w:r w:rsidRPr="008A6F69">
        <w:rPr>
          <w:rFonts w:ascii="Arial" w:hAnsi="Arial" w:cs="Arial"/>
          <w:b/>
        </w:rPr>
        <w:t>Documento Europeo Único de Contratación (DEUC)</w:t>
      </w:r>
      <w:r w:rsidRPr="008A6F69">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8A6F69">
          <w:rPr>
            <w:rStyle w:val="Hipervnculo"/>
            <w:rFonts w:ascii="Arial" w:hAnsi="Arial" w:cs="Arial"/>
            <w:b/>
          </w:rPr>
          <w:t>Anex</w:t>
        </w:r>
        <w:bookmarkStart w:id="126" w:name="_Hlt505787159"/>
        <w:r w:rsidRPr="008A6F69">
          <w:rPr>
            <w:rStyle w:val="Hipervnculo"/>
            <w:rFonts w:ascii="Arial" w:hAnsi="Arial" w:cs="Arial"/>
            <w:b/>
          </w:rPr>
          <w:t>o</w:t>
        </w:r>
        <w:bookmarkEnd w:id="126"/>
        <w:r w:rsidRPr="008A6F69">
          <w:rPr>
            <w:rStyle w:val="Hipervnculo"/>
            <w:rFonts w:ascii="Arial" w:hAnsi="Arial" w:cs="Arial"/>
            <w:b/>
          </w:rPr>
          <w:t xml:space="preserve"> II</w:t>
        </w:r>
      </w:hyperlink>
      <w:r w:rsidRPr="008A6F69">
        <w:rPr>
          <w:rStyle w:val="Hipervnculo"/>
          <w:rFonts w:ascii="Arial" w:hAnsi="Arial" w:cs="Arial"/>
          <w:color w:val="auto"/>
          <w:u w:val="none"/>
        </w:rPr>
        <w:t xml:space="preserve">, </w:t>
      </w:r>
      <w:r w:rsidRPr="008A6F69">
        <w:rPr>
          <w:rFonts w:ascii="Arial" w:hAnsi="Arial" w:cs="Arial"/>
        </w:rPr>
        <w:t>firmada por la licitadora o su representante, ajustada al modelo de formulario que allí se indica.</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Cuando la empresa licitadora recurra a la solvencia y medios de otras entidades, deberá presentarse un DEUC por cada una de ellas.</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5B019B" w:rsidRPr="008A6F69" w:rsidRDefault="005B019B" w:rsidP="005B019B">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8A6F69">
        <w:rPr>
          <w:rFonts w:ascii="Arial" w:hAnsi="Arial" w:cs="Arial"/>
          <w:b/>
          <w:bCs/>
        </w:rPr>
        <w:t>Compromiso de constitución de Unión Temporal de Empresas, en su caso</w:t>
      </w:r>
      <w:r w:rsidRPr="008A6F69">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8A6F69">
          <w:rPr>
            <w:rStyle w:val="Hipervnculo"/>
            <w:rFonts w:ascii="Arial" w:hAnsi="Arial" w:cs="Arial"/>
            <w:b/>
          </w:rPr>
          <w:t>Anexo</w:t>
        </w:r>
        <w:bookmarkStart w:id="127" w:name="_Hlt505787319"/>
        <w:r w:rsidRPr="008A6F69">
          <w:rPr>
            <w:rStyle w:val="Hipervnculo"/>
            <w:rFonts w:ascii="Arial" w:hAnsi="Arial" w:cs="Arial"/>
            <w:b/>
          </w:rPr>
          <w:t xml:space="preserve"> </w:t>
        </w:r>
        <w:bookmarkEnd w:id="127"/>
        <w:r w:rsidRPr="008A6F69">
          <w:rPr>
            <w:rStyle w:val="Hipervnculo"/>
            <w:rFonts w:ascii="Arial" w:hAnsi="Arial" w:cs="Arial"/>
            <w:b/>
          </w:rPr>
          <w:t>III</w:t>
        </w:r>
      </w:hyperlink>
      <w:r w:rsidRPr="008A6F69">
        <w:rPr>
          <w:rFonts w:ascii="Arial" w:hAnsi="Arial" w:cs="Arial"/>
        </w:rPr>
        <w:t xml:space="preserve"> </w:t>
      </w:r>
      <w:r w:rsidRPr="008A6F69">
        <w:rPr>
          <w:rStyle w:val="Hipervnculo"/>
          <w:rFonts w:ascii="Arial" w:hAnsi="Arial" w:cs="Arial"/>
          <w:color w:val="auto"/>
          <w:u w:val="none"/>
        </w:rPr>
        <w:t>de este pliego se incorpora el modelo de compromiso de constitución de Unión Temporal de Empresas.</w:t>
      </w:r>
    </w:p>
    <w:p w:rsidR="005B019B" w:rsidRPr="008A6F69" w:rsidRDefault="005B019B" w:rsidP="005B019B">
      <w:pPr>
        <w:numPr>
          <w:ilvl w:val="0"/>
          <w:numId w:val="7"/>
        </w:numPr>
        <w:autoSpaceDE w:val="0"/>
        <w:autoSpaceDN w:val="0"/>
        <w:adjustRightInd w:val="0"/>
        <w:spacing w:before="60" w:line="240" w:lineRule="atLeast"/>
        <w:ind w:left="568" w:hanging="284"/>
        <w:jc w:val="both"/>
        <w:rPr>
          <w:rFonts w:ascii="Arial" w:hAnsi="Arial" w:cs="Arial"/>
          <w:b/>
        </w:rPr>
      </w:pPr>
      <w:r w:rsidRPr="008A6F69">
        <w:rPr>
          <w:rFonts w:ascii="Arial" w:hAnsi="Arial" w:cs="Arial"/>
          <w:b/>
          <w:bCs/>
        </w:rPr>
        <w:t>Declaración responsable de adscripción a la ejecución del contrato de los medios personales y materiales</w:t>
      </w:r>
      <w:r w:rsidRPr="008A6F69">
        <w:rPr>
          <w:rFonts w:ascii="Arial" w:hAnsi="Arial" w:cs="Arial"/>
          <w:bCs/>
        </w:rPr>
        <w:t xml:space="preserve"> con los perfiles y </w:t>
      </w:r>
      <w:r w:rsidRPr="008A6F69">
        <w:rPr>
          <w:rFonts w:ascii="Arial" w:hAnsi="Arial" w:cs="Arial"/>
        </w:rPr>
        <w:t>especificaciones que se indican</w:t>
      </w:r>
      <w:r w:rsidRPr="008A6F69">
        <w:rPr>
          <w:rFonts w:ascii="Arial" w:hAnsi="Arial" w:cs="Arial"/>
          <w:bCs/>
        </w:rPr>
        <w:t xml:space="preserve"> en el </w:t>
      </w:r>
      <w:hyperlink w:anchor="CC_15" w:history="1">
        <w:r w:rsidRPr="008A6F69">
          <w:rPr>
            <w:rStyle w:val="Hipervnculo"/>
            <w:rFonts w:ascii="Arial" w:hAnsi="Arial" w:cs="Arial"/>
            <w:b/>
            <w:bCs/>
          </w:rPr>
          <w:t>apartado 15</w:t>
        </w:r>
      </w:hyperlink>
      <w:r w:rsidRPr="008A6F69">
        <w:rPr>
          <w:rFonts w:ascii="Arial" w:hAnsi="Arial" w:cs="Arial"/>
          <w:bCs/>
        </w:rPr>
        <w:t xml:space="preserve"> del cuadro de características. </w:t>
      </w:r>
      <w:r w:rsidRPr="008A6F69">
        <w:rPr>
          <w:rFonts w:ascii="Arial" w:hAnsi="Arial" w:cs="Arial"/>
        </w:rPr>
        <w:t xml:space="preserve">Se incorpora modelo en el </w:t>
      </w:r>
      <w:hyperlink w:anchor="Anx_4" w:history="1">
        <w:r w:rsidRPr="008A6F69">
          <w:rPr>
            <w:rStyle w:val="Hipervnculo"/>
            <w:rFonts w:ascii="Arial" w:hAnsi="Arial" w:cs="Arial"/>
            <w:b/>
          </w:rPr>
          <w:t>An</w:t>
        </w:r>
        <w:bookmarkStart w:id="128" w:name="_Hlt505787521"/>
        <w:r w:rsidRPr="008A6F69">
          <w:rPr>
            <w:rStyle w:val="Hipervnculo"/>
            <w:rFonts w:ascii="Arial" w:hAnsi="Arial" w:cs="Arial"/>
            <w:b/>
          </w:rPr>
          <w:t>e</w:t>
        </w:r>
        <w:bookmarkEnd w:id="128"/>
        <w:r w:rsidRPr="008A6F69">
          <w:rPr>
            <w:rStyle w:val="Hipervnculo"/>
            <w:rFonts w:ascii="Arial" w:hAnsi="Arial" w:cs="Arial"/>
            <w:b/>
          </w:rPr>
          <w:t>xo IV</w:t>
        </w:r>
      </w:hyperlink>
      <w:r w:rsidRPr="008A6F69">
        <w:rPr>
          <w:rFonts w:ascii="Arial" w:hAnsi="Arial" w:cs="Arial"/>
        </w:rPr>
        <w:t xml:space="preserve"> del presente pliego.</w:t>
      </w:r>
    </w:p>
    <w:p w:rsidR="005B019B" w:rsidRPr="008A6F69" w:rsidRDefault="005B019B" w:rsidP="005B019B">
      <w:pPr>
        <w:numPr>
          <w:ilvl w:val="0"/>
          <w:numId w:val="7"/>
        </w:numPr>
        <w:spacing w:before="60" w:line="240" w:lineRule="atLeast"/>
        <w:ind w:left="568" w:hanging="284"/>
        <w:jc w:val="both"/>
        <w:rPr>
          <w:rFonts w:ascii="Arial" w:hAnsi="Arial" w:cs="Arial"/>
        </w:rPr>
      </w:pPr>
      <w:r w:rsidRPr="008A6F69">
        <w:rPr>
          <w:rFonts w:ascii="Arial" w:hAnsi="Arial" w:cs="Arial"/>
          <w:b/>
          <w:bCs/>
        </w:rPr>
        <w:t>Declaración expresa responsable de la empresa licitadora relativa al grupo empresarial</w:t>
      </w:r>
      <w:r w:rsidRPr="008A6F69">
        <w:rPr>
          <w:rFonts w:ascii="Arial" w:hAnsi="Arial" w:cs="Arial"/>
          <w:bCs/>
        </w:rPr>
        <w:t xml:space="preserve"> al que pertenece y comprensiva de todas las sociedades pertenecientes a un mismo grupo</w:t>
      </w:r>
      <w:r w:rsidRPr="008A6F69">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8A6F69">
          <w:rPr>
            <w:rStyle w:val="Hipervnculo"/>
            <w:rFonts w:ascii="Arial" w:hAnsi="Arial" w:cs="Arial"/>
            <w:b/>
          </w:rPr>
          <w:t>Anexo V</w:t>
        </w:r>
      </w:hyperlink>
      <w:r w:rsidRPr="008A6F69">
        <w:rPr>
          <w:rFonts w:ascii="Arial" w:hAnsi="Arial" w:cs="Arial"/>
        </w:rPr>
        <w:t xml:space="preserve"> del presente pliego.</w:t>
      </w:r>
    </w:p>
    <w:p w:rsidR="005B019B" w:rsidRPr="008A6F69" w:rsidRDefault="005B019B" w:rsidP="005B019B">
      <w:pPr>
        <w:numPr>
          <w:ilvl w:val="0"/>
          <w:numId w:val="7"/>
        </w:numPr>
        <w:spacing w:before="60" w:line="240" w:lineRule="atLeast"/>
        <w:ind w:left="568" w:hanging="284"/>
        <w:jc w:val="both"/>
        <w:rPr>
          <w:rFonts w:ascii="Arial" w:hAnsi="Arial" w:cs="Arial"/>
        </w:rPr>
      </w:pPr>
      <w:r w:rsidRPr="008A6F69">
        <w:rPr>
          <w:rFonts w:ascii="Arial" w:hAnsi="Arial" w:cs="Arial"/>
          <w:b/>
          <w:bCs/>
        </w:rPr>
        <w:t xml:space="preserve">Declaración del cumplimiento del código de conducta y marco de integridad institucional aplicable a la contratación pública de la Administración Foral de </w:t>
      </w:r>
      <w:r w:rsidRPr="008A6F69">
        <w:rPr>
          <w:rFonts w:ascii="Arial" w:hAnsi="Arial" w:cs="Arial"/>
          <w:b/>
          <w:bCs/>
        </w:rPr>
        <w:lastRenderedPageBreak/>
        <w:t>Gipuzkoa</w:t>
      </w:r>
      <w:r w:rsidRPr="008A6F69">
        <w:rPr>
          <w:rFonts w:ascii="Arial" w:hAnsi="Arial" w:cs="Arial"/>
          <w:bCs/>
        </w:rPr>
        <w:t xml:space="preserve">. Tal declaración deberá ajustarse al modelo que se adjunta en el </w:t>
      </w:r>
      <w:hyperlink w:anchor="Anx_6" w:history="1">
        <w:r w:rsidRPr="008A6F69">
          <w:rPr>
            <w:rStyle w:val="Hipervnculo"/>
            <w:rFonts w:ascii="Arial" w:hAnsi="Arial" w:cs="Arial"/>
            <w:b/>
            <w:bCs/>
          </w:rPr>
          <w:t>Anex</w:t>
        </w:r>
        <w:bookmarkStart w:id="129" w:name="_Hlt505787605"/>
        <w:r w:rsidRPr="008A6F69">
          <w:rPr>
            <w:rStyle w:val="Hipervnculo"/>
            <w:rFonts w:ascii="Arial" w:hAnsi="Arial" w:cs="Arial"/>
            <w:b/>
            <w:bCs/>
          </w:rPr>
          <w:t>o</w:t>
        </w:r>
        <w:bookmarkStart w:id="130" w:name="_Hlt504930633"/>
        <w:bookmarkStart w:id="131" w:name="_Hlt504930634"/>
        <w:bookmarkEnd w:id="129"/>
        <w:r w:rsidRPr="008A6F69">
          <w:rPr>
            <w:rStyle w:val="Hipervnculo"/>
            <w:rFonts w:ascii="Arial" w:hAnsi="Arial" w:cs="Arial"/>
            <w:b/>
            <w:bCs/>
          </w:rPr>
          <w:t xml:space="preserve"> </w:t>
        </w:r>
        <w:bookmarkEnd w:id="130"/>
        <w:bookmarkEnd w:id="131"/>
        <w:r w:rsidRPr="008A6F69">
          <w:rPr>
            <w:rStyle w:val="Hipervnculo"/>
            <w:rFonts w:ascii="Arial" w:hAnsi="Arial" w:cs="Arial"/>
            <w:b/>
            <w:bCs/>
          </w:rPr>
          <w:t>VI</w:t>
        </w:r>
      </w:hyperlink>
      <w:r w:rsidRPr="008A6F69">
        <w:rPr>
          <w:rFonts w:ascii="Arial" w:hAnsi="Arial" w:cs="Arial"/>
          <w:bCs/>
        </w:rPr>
        <w:t xml:space="preserve"> del presente pliego.</w:t>
      </w:r>
    </w:p>
    <w:p w:rsidR="005B019B" w:rsidRPr="008A6F69" w:rsidRDefault="005B019B" w:rsidP="005B019B">
      <w:pPr>
        <w:numPr>
          <w:ilvl w:val="0"/>
          <w:numId w:val="7"/>
        </w:numPr>
        <w:spacing w:before="60" w:line="240" w:lineRule="atLeast"/>
        <w:ind w:left="568" w:hanging="284"/>
        <w:jc w:val="both"/>
        <w:rPr>
          <w:rFonts w:ascii="Arial" w:hAnsi="Arial" w:cs="Arial"/>
        </w:rPr>
      </w:pPr>
      <w:r w:rsidRPr="008A6F69">
        <w:rPr>
          <w:rFonts w:ascii="Arial" w:hAnsi="Arial" w:cs="Arial"/>
          <w:b/>
          <w:bCs/>
        </w:rPr>
        <w:t xml:space="preserve">Declaración de los documentos y datos de las licitadoras de carácter confidencial. </w:t>
      </w:r>
      <w:r w:rsidRPr="008A6F69">
        <w:rPr>
          <w:rFonts w:ascii="Arial" w:hAnsi="Arial" w:cs="Arial"/>
        </w:rPr>
        <w:t>L</w:t>
      </w:r>
      <w:r w:rsidRPr="008A6F69">
        <w:rPr>
          <w:rFonts w:ascii="Arial" w:hAnsi="Arial" w:cs="Arial"/>
          <w:bCs/>
        </w:rPr>
        <w:t>as empresas</w:t>
      </w:r>
      <w:r w:rsidRPr="008A6F69">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8A6F69">
          <w:rPr>
            <w:rStyle w:val="Hipervnculo"/>
            <w:rFonts w:ascii="Arial" w:hAnsi="Arial" w:cs="Arial"/>
            <w:b/>
          </w:rPr>
          <w:t>An</w:t>
        </w:r>
        <w:bookmarkStart w:id="132" w:name="_Hlt505787650"/>
        <w:r w:rsidRPr="008A6F69">
          <w:rPr>
            <w:rStyle w:val="Hipervnculo"/>
            <w:rFonts w:ascii="Arial" w:hAnsi="Arial" w:cs="Arial"/>
            <w:b/>
          </w:rPr>
          <w:t>e</w:t>
        </w:r>
        <w:bookmarkStart w:id="133" w:name="_Hlt505787678"/>
        <w:bookmarkEnd w:id="132"/>
        <w:r w:rsidRPr="008A6F69">
          <w:rPr>
            <w:rStyle w:val="Hipervnculo"/>
            <w:rFonts w:ascii="Arial" w:hAnsi="Arial" w:cs="Arial"/>
            <w:b/>
          </w:rPr>
          <w:t>x</w:t>
        </w:r>
        <w:bookmarkEnd w:id="133"/>
        <w:r w:rsidRPr="008A6F69">
          <w:rPr>
            <w:rStyle w:val="Hipervnculo"/>
            <w:rFonts w:ascii="Arial" w:hAnsi="Arial" w:cs="Arial"/>
            <w:b/>
          </w:rPr>
          <w:t>o VII</w:t>
        </w:r>
      </w:hyperlink>
      <w:r w:rsidRPr="008A6F69">
        <w:rPr>
          <w:rFonts w:ascii="Arial" w:hAnsi="Arial" w:cs="Arial"/>
        </w:rPr>
        <w:t xml:space="preserve"> del presente pliego.</w:t>
      </w:r>
    </w:p>
    <w:p w:rsidR="005B019B" w:rsidRPr="008A6F69" w:rsidRDefault="005B019B" w:rsidP="005B019B">
      <w:pPr>
        <w:numPr>
          <w:ilvl w:val="0"/>
          <w:numId w:val="7"/>
        </w:numPr>
        <w:spacing w:before="60" w:line="240" w:lineRule="atLeast"/>
        <w:ind w:left="567" w:hanging="283"/>
        <w:jc w:val="both"/>
        <w:rPr>
          <w:rFonts w:ascii="Arial" w:hAnsi="Arial" w:cs="Arial"/>
        </w:rPr>
      </w:pPr>
      <w:r w:rsidRPr="008A6F69">
        <w:rPr>
          <w:rFonts w:ascii="Arial" w:hAnsi="Arial" w:cs="Arial"/>
          <w:b/>
          <w:bCs/>
        </w:rPr>
        <w:t>Documento acreditativo de la garantía provisional</w:t>
      </w:r>
      <w:r w:rsidRPr="008A6F69">
        <w:rPr>
          <w:rFonts w:ascii="Arial" w:hAnsi="Arial" w:cs="Arial"/>
          <w:bCs/>
        </w:rPr>
        <w:t>, en su caso</w:t>
      </w:r>
      <w:r w:rsidRPr="008A6F69">
        <w:rPr>
          <w:rFonts w:ascii="Arial" w:hAnsi="Arial" w:cs="Arial"/>
        </w:rPr>
        <w:t>. Si se exige garantía provisional, ésta se depositará del siguiente modo:</w:t>
      </w:r>
    </w:p>
    <w:p w:rsidR="005B019B" w:rsidRPr="008A6F69" w:rsidRDefault="005B019B" w:rsidP="005B019B">
      <w:pPr>
        <w:numPr>
          <w:ilvl w:val="1"/>
          <w:numId w:val="6"/>
        </w:numPr>
        <w:autoSpaceDE w:val="0"/>
        <w:autoSpaceDN w:val="0"/>
        <w:adjustRightInd w:val="0"/>
        <w:spacing w:before="60" w:line="240" w:lineRule="atLeast"/>
        <w:ind w:left="1134" w:hanging="283"/>
        <w:jc w:val="both"/>
        <w:rPr>
          <w:rFonts w:ascii="Arial" w:hAnsi="Arial" w:cs="Arial"/>
        </w:rPr>
      </w:pPr>
      <w:r w:rsidRPr="008A6F69">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5B019B" w:rsidRPr="008A6F69" w:rsidRDefault="005B019B" w:rsidP="005B019B">
      <w:pPr>
        <w:numPr>
          <w:ilvl w:val="1"/>
          <w:numId w:val="6"/>
        </w:numPr>
        <w:autoSpaceDE w:val="0"/>
        <w:autoSpaceDN w:val="0"/>
        <w:adjustRightInd w:val="0"/>
        <w:spacing w:before="60" w:line="240" w:lineRule="atLeast"/>
        <w:ind w:left="1134" w:hanging="283"/>
        <w:jc w:val="both"/>
        <w:rPr>
          <w:rFonts w:ascii="Arial" w:hAnsi="Arial" w:cs="Arial"/>
        </w:rPr>
      </w:pPr>
      <w:r w:rsidRPr="008A6F69">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8A6F69">
          <w:rPr>
            <w:rStyle w:val="Hipervnculo"/>
            <w:rFonts w:ascii="Arial" w:hAnsi="Arial" w:cs="Arial"/>
            <w:b/>
          </w:rPr>
          <w:t>Anexo VIII</w:t>
        </w:r>
      </w:hyperlink>
      <w:r w:rsidRPr="008A6F69">
        <w:rPr>
          <w:rFonts w:ascii="Arial" w:hAnsi="Arial" w:cs="Arial"/>
        </w:rPr>
        <w:t>).</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En el caso de uniones temporales de empresas las garantías provisionales podrán constituirse por una o varias de las empresas participantes siempre que en conjunto</w:t>
      </w:r>
      <w:r w:rsidRPr="008A6F69">
        <w:rPr>
          <w:rFonts w:ascii="Arial" w:hAnsi="Arial" w:cs="Arial"/>
          <w:b/>
        </w:rPr>
        <w:t xml:space="preserve"> </w:t>
      </w:r>
      <w:r w:rsidRPr="008A6F69">
        <w:rPr>
          <w:rFonts w:ascii="Arial" w:hAnsi="Arial" w:cs="Arial"/>
        </w:rPr>
        <w:t xml:space="preserve">se alcance la cuantía requerida en el </w:t>
      </w:r>
      <w:hyperlink w:anchor="CC_18" w:history="1">
        <w:r w:rsidRPr="008A6F69">
          <w:rPr>
            <w:rStyle w:val="Hipervnculo"/>
            <w:rFonts w:ascii="Arial" w:hAnsi="Arial" w:cs="Arial"/>
            <w:b/>
            <w:bCs/>
          </w:rPr>
          <w:t>apartado 18</w:t>
        </w:r>
      </w:hyperlink>
      <w:r w:rsidRPr="008A6F69">
        <w:rPr>
          <w:rFonts w:ascii="Arial" w:hAnsi="Arial" w:cs="Arial"/>
          <w:bCs/>
        </w:rPr>
        <w:t xml:space="preserve"> </w:t>
      </w:r>
      <w:r w:rsidRPr="008A6F69">
        <w:rPr>
          <w:rFonts w:ascii="Arial" w:hAnsi="Arial" w:cs="Arial"/>
        </w:rPr>
        <w:t>del cuadro de características y garantice solidariamente a todas las integrantes de la unión temporal.</w:t>
      </w:r>
    </w:p>
    <w:p w:rsidR="005B019B" w:rsidRPr="008A6F69" w:rsidRDefault="005B019B" w:rsidP="005B019B">
      <w:pPr>
        <w:numPr>
          <w:ilvl w:val="0"/>
          <w:numId w:val="7"/>
        </w:numPr>
        <w:spacing w:before="60" w:line="240" w:lineRule="atLeast"/>
        <w:ind w:left="567" w:hanging="283"/>
        <w:jc w:val="both"/>
        <w:rPr>
          <w:rFonts w:ascii="Arial" w:hAnsi="Arial" w:cs="Arial"/>
          <w:bCs/>
        </w:rPr>
      </w:pPr>
      <w:r w:rsidRPr="008A6F69">
        <w:rPr>
          <w:rFonts w:ascii="Arial" w:hAnsi="Arial" w:cs="Arial"/>
          <w:b/>
          <w:bCs/>
        </w:rPr>
        <w:t>Especialidades en la documentación que han de presentar las licitadoras extranjeras</w:t>
      </w:r>
      <w:r w:rsidRPr="008A6F69">
        <w:rPr>
          <w:rFonts w:ascii="Arial" w:hAnsi="Arial" w:cs="Arial"/>
          <w:bCs/>
        </w:rPr>
        <w:t xml:space="preserve">. Todas las licitadoras extranjeras deberán presentar, además, una </w:t>
      </w:r>
      <w:r w:rsidRPr="008A6F69">
        <w:rPr>
          <w:rFonts w:ascii="Arial" w:hAnsi="Arial" w:cs="Arial"/>
          <w:b/>
          <w:bCs/>
        </w:rPr>
        <w:t>declaración de someterse a la jurisdicción de los Juzgados y Tribunales Españoles de cualquier orden</w:t>
      </w:r>
      <w:r w:rsidRPr="008A6F69">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Las empresas de Estados que no sean miembros de la Unión Europea o signatarios del Acuerdo sobre el Espacio Único Europeo deberán aportar además:</w:t>
      </w:r>
    </w:p>
    <w:p w:rsidR="005B019B" w:rsidRPr="008A6F69" w:rsidRDefault="005B019B" w:rsidP="005B019B">
      <w:pPr>
        <w:numPr>
          <w:ilvl w:val="1"/>
          <w:numId w:val="6"/>
        </w:numPr>
        <w:autoSpaceDE w:val="0"/>
        <w:autoSpaceDN w:val="0"/>
        <w:adjustRightInd w:val="0"/>
        <w:spacing w:before="60" w:line="240" w:lineRule="atLeast"/>
        <w:ind w:left="1135" w:hanging="284"/>
        <w:jc w:val="both"/>
        <w:rPr>
          <w:rFonts w:ascii="Arial" w:hAnsi="Arial" w:cs="Arial"/>
        </w:rPr>
      </w:pPr>
      <w:r w:rsidRPr="008A6F69">
        <w:rPr>
          <w:rFonts w:ascii="Arial" w:hAnsi="Arial" w:cs="Arial"/>
          <w:b/>
          <w:bCs/>
        </w:rPr>
        <w:t xml:space="preserve">Informe </w:t>
      </w:r>
      <w:r w:rsidRPr="008A6F69">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5B019B" w:rsidRPr="008A6F69" w:rsidRDefault="005B019B" w:rsidP="005B019B">
      <w:pPr>
        <w:numPr>
          <w:ilvl w:val="1"/>
          <w:numId w:val="6"/>
        </w:numPr>
        <w:autoSpaceDE w:val="0"/>
        <w:autoSpaceDN w:val="0"/>
        <w:adjustRightInd w:val="0"/>
        <w:spacing w:before="60" w:line="240" w:lineRule="atLeast"/>
        <w:ind w:left="1135" w:hanging="284"/>
        <w:jc w:val="both"/>
        <w:rPr>
          <w:rFonts w:ascii="Arial" w:hAnsi="Arial" w:cs="Arial"/>
        </w:rPr>
      </w:pPr>
      <w:r w:rsidRPr="008A6F69">
        <w:rPr>
          <w:rFonts w:ascii="Arial" w:hAnsi="Arial" w:cs="Arial"/>
          <w:b/>
          <w:bCs/>
        </w:rPr>
        <w:t xml:space="preserve">Informe de reciprocidad, </w:t>
      </w:r>
      <w:r w:rsidRPr="008A6F69">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5B019B" w:rsidRPr="008A6F69" w:rsidRDefault="005B019B" w:rsidP="005B019B">
      <w:pPr>
        <w:spacing w:before="60" w:line="240" w:lineRule="atLeast"/>
        <w:jc w:val="both"/>
        <w:rPr>
          <w:rFonts w:ascii="Arial" w:hAnsi="Arial" w:cs="Arial"/>
          <w:shd w:val="clear" w:color="auto" w:fill="FFFFFF"/>
        </w:rPr>
      </w:pPr>
      <w:r w:rsidRPr="008A6F69">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5B019B" w:rsidRPr="008A6F69" w:rsidRDefault="005B019B" w:rsidP="005B019B">
      <w:pPr>
        <w:spacing w:before="60" w:line="240" w:lineRule="atLeast"/>
        <w:jc w:val="both"/>
        <w:rPr>
          <w:rFonts w:ascii="Arial" w:hAnsi="Arial" w:cs="Arial"/>
          <w:shd w:val="clear" w:color="auto" w:fill="FFFFFF"/>
        </w:rPr>
      </w:pPr>
      <w:r w:rsidRPr="008A6F69">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5B019B" w:rsidRPr="008A6F69" w:rsidRDefault="005B019B" w:rsidP="005B019B">
      <w:pPr>
        <w:pStyle w:val="Ttulo2"/>
        <w:spacing w:line="240" w:lineRule="atLeast"/>
        <w:jc w:val="both"/>
        <w:rPr>
          <w:i w:val="0"/>
          <w:iCs w:val="0"/>
          <w:sz w:val="20"/>
          <w:szCs w:val="20"/>
        </w:rPr>
      </w:pPr>
      <w:bookmarkStart w:id="134" w:name="Cl_20"/>
      <w:bookmarkStart w:id="135" w:name="_Toc506479378"/>
      <w:bookmarkStart w:id="136" w:name="_Toc197524851"/>
      <w:r w:rsidRPr="008A6F69">
        <w:rPr>
          <w:i w:val="0"/>
          <w:iCs w:val="0"/>
          <w:sz w:val="20"/>
          <w:szCs w:val="20"/>
        </w:rPr>
        <w:lastRenderedPageBreak/>
        <w:t xml:space="preserve">20.- </w:t>
      </w:r>
      <w:bookmarkEnd w:id="134"/>
      <w:r w:rsidRPr="008A6F69">
        <w:rPr>
          <w:i w:val="0"/>
          <w:iCs w:val="0"/>
          <w:sz w:val="20"/>
          <w:szCs w:val="20"/>
        </w:rPr>
        <w:t>Archivo electrónico nº DOS: “DOCUMENTACIÓN A VALORAR CONFORME A UN JUICIO DE VALOR”</w:t>
      </w:r>
      <w:bookmarkEnd w:id="135"/>
      <w:bookmarkEnd w:id="136"/>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Si en el </w:t>
      </w:r>
      <w:hyperlink w:anchor="CC_19" w:history="1">
        <w:r w:rsidRPr="008A6F69">
          <w:rPr>
            <w:rStyle w:val="Hipervnculo"/>
            <w:rFonts w:ascii="Arial" w:hAnsi="Arial" w:cs="Arial"/>
            <w:b/>
            <w:bCs/>
          </w:rPr>
          <w:t>apartado 19</w:t>
        </w:r>
      </w:hyperlink>
      <w:r w:rsidRPr="008A6F69">
        <w:rPr>
          <w:rFonts w:ascii="Arial" w:hAnsi="Arial" w:cs="Arial"/>
          <w:bCs/>
        </w:rPr>
        <w:t xml:space="preserve"> del cuadro de características</w:t>
      </w:r>
      <w:r w:rsidRPr="008A6F69">
        <w:rPr>
          <w:rFonts w:ascii="Arial" w:hAnsi="Arial" w:cs="Arial"/>
          <w:b/>
          <w:bCs/>
        </w:rPr>
        <w:t xml:space="preserve"> </w:t>
      </w:r>
      <w:r w:rsidRPr="008A6F69">
        <w:rPr>
          <w:rFonts w:ascii="Arial" w:hAnsi="Arial" w:cs="Arial"/>
        </w:rPr>
        <w:t>se han incluido criterios de adjudicación apreciables mediante juicio de valor que deban ser objeto de evaluación previa, la licitadora deberá aportar un archivo electrónico nº DOS con el título “</w:t>
      </w:r>
      <w:r w:rsidRPr="008A6F69">
        <w:rPr>
          <w:rFonts w:ascii="Arial" w:hAnsi="Arial" w:cs="Arial"/>
          <w:iCs/>
        </w:rPr>
        <w:t>DOCUMENTACIÓN A VALORAR CONFORME A UN JUICIO DE VALOR</w:t>
      </w:r>
      <w:r w:rsidRPr="008A6F69">
        <w:rPr>
          <w:rFonts w:ascii="Arial" w:hAnsi="Arial" w:cs="Arial"/>
        </w:rPr>
        <w:t>”, en el que incluya la documentación allí exigida.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En ningún caso deberá incluirse en este archivo electrónico información propia del archivo electrónico nº TRES.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5B019B" w:rsidRPr="008A6F69" w:rsidRDefault="005B019B" w:rsidP="005B019B">
      <w:pPr>
        <w:pStyle w:val="Ttulo2"/>
        <w:spacing w:line="240" w:lineRule="atLeast"/>
        <w:jc w:val="both"/>
        <w:rPr>
          <w:i w:val="0"/>
          <w:iCs w:val="0"/>
          <w:sz w:val="20"/>
          <w:szCs w:val="20"/>
        </w:rPr>
      </w:pPr>
      <w:bookmarkStart w:id="137" w:name="Cl_21"/>
      <w:bookmarkStart w:id="138" w:name="_Toc506479379"/>
      <w:bookmarkStart w:id="139" w:name="_Toc197524852"/>
      <w:r w:rsidRPr="008A6F69">
        <w:rPr>
          <w:i w:val="0"/>
          <w:iCs w:val="0"/>
          <w:sz w:val="20"/>
          <w:szCs w:val="20"/>
        </w:rPr>
        <w:t xml:space="preserve">21.- </w:t>
      </w:r>
      <w:bookmarkEnd w:id="137"/>
      <w:r w:rsidRPr="008A6F69">
        <w:rPr>
          <w:i w:val="0"/>
          <w:iCs w:val="0"/>
          <w:sz w:val="20"/>
          <w:szCs w:val="20"/>
        </w:rPr>
        <w:t>Archivo electrónico nº TRES: “OFERTA ECONÓMICA Y DOCUMENTACIÓN EVALUABLE MEDIANTE LA APLICACIÓN DE FÓRMULAS”</w:t>
      </w:r>
      <w:bookmarkEnd w:id="138"/>
      <w:bookmarkEnd w:id="139"/>
    </w:p>
    <w:p w:rsidR="005B019B" w:rsidRPr="008A6F69" w:rsidRDefault="005B019B" w:rsidP="005B019B">
      <w:pPr>
        <w:autoSpaceDE w:val="0"/>
        <w:autoSpaceDN w:val="0"/>
        <w:adjustRightInd w:val="0"/>
        <w:spacing w:before="60" w:line="240" w:lineRule="atLeast"/>
        <w:jc w:val="both"/>
        <w:rPr>
          <w:rFonts w:ascii="Arial" w:hAnsi="Arial" w:cs="Arial"/>
          <w:bCs/>
        </w:rPr>
      </w:pPr>
      <w:r w:rsidRPr="008A6F69">
        <w:rPr>
          <w:rFonts w:ascii="Arial" w:hAnsi="Arial" w:cs="Arial"/>
        </w:rPr>
        <w:t>1.- En este archivo electrónico titulado “OFERTA ECONÓMICA Y DOCUMENTACIÓN EVALUABLE MEDIANTE LA APLICACIÓN DE FÓRMULAS”, se deberán incluir la oferta económica y el resto de documentos a evaluar mediante la aplicación de fórmulas.</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2.- Las proposiciones deberán ajustarse al modelo que figura en el </w:t>
      </w:r>
      <w:hyperlink w:anchor="Anx_9" w:history="1">
        <w:r w:rsidRPr="008A6F69">
          <w:rPr>
            <w:rStyle w:val="Hipervnculo"/>
            <w:rFonts w:ascii="Arial" w:hAnsi="Arial" w:cs="Arial"/>
            <w:b/>
          </w:rPr>
          <w:t>Ane</w:t>
        </w:r>
        <w:bookmarkStart w:id="140" w:name="_Hlt505787951"/>
        <w:r w:rsidRPr="008A6F69">
          <w:rPr>
            <w:rStyle w:val="Hipervnculo"/>
            <w:rFonts w:ascii="Arial" w:hAnsi="Arial" w:cs="Arial"/>
            <w:b/>
          </w:rPr>
          <w:t>x</w:t>
        </w:r>
        <w:bookmarkStart w:id="141" w:name="_Hlt504930997"/>
        <w:bookmarkEnd w:id="140"/>
        <w:r w:rsidRPr="008A6F69">
          <w:rPr>
            <w:rStyle w:val="Hipervnculo"/>
            <w:rFonts w:ascii="Arial" w:hAnsi="Arial" w:cs="Arial"/>
            <w:b/>
          </w:rPr>
          <w:t>o</w:t>
        </w:r>
        <w:bookmarkEnd w:id="141"/>
        <w:r w:rsidRPr="008A6F69">
          <w:rPr>
            <w:rStyle w:val="Hipervnculo"/>
            <w:rFonts w:ascii="Arial" w:hAnsi="Arial" w:cs="Arial"/>
            <w:b/>
          </w:rPr>
          <w:t xml:space="preserve"> IX</w:t>
        </w:r>
      </w:hyperlink>
      <w:r w:rsidRPr="008A6F69">
        <w:rPr>
          <w:rFonts w:ascii="Arial" w:hAnsi="Arial" w:cs="Arial"/>
        </w:rPr>
        <w:t>,</w:t>
      </w:r>
      <w:r w:rsidRPr="008A6F69">
        <w:rPr>
          <w:rStyle w:val="Hipervnculo"/>
          <w:rFonts w:ascii="Arial" w:hAnsi="Arial" w:cs="Arial"/>
          <w:color w:val="auto"/>
          <w:u w:val="none"/>
        </w:rPr>
        <w:t xml:space="preserve"> no aceptándose </w:t>
      </w:r>
      <w:r w:rsidRPr="008A6F69">
        <w:rPr>
          <w:rFonts w:ascii="Arial" w:hAnsi="Arial" w:cs="Arial"/>
        </w:rPr>
        <w:t>aquellas que contengan omisiones, errores o tachaduras que impidan conocer claramente lo que la Administración estime fundamental para considerar la oferta</w:t>
      </w:r>
      <w:r w:rsidRPr="008A6F69">
        <w:rPr>
          <w:rStyle w:val="Hipervnculo"/>
          <w:rFonts w:ascii="Arial" w:hAnsi="Arial" w:cs="Arial"/>
          <w:color w:val="auto"/>
          <w:u w:val="none"/>
        </w:rPr>
        <w:t>.</w:t>
      </w:r>
      <w:r w:rsidRPr="008A6F69">
        <w:rPr>
          <w:rFonts w:ascii="Arial" w:hAnsi="Arial" w:cs="Arial"/>
        </w:rPr>
        <w:t xml:space="preserve"> Las ofertas económicas de las licitadoras deberán indicar, como partida independiente, el importe del Impuesto sobre el Valor Añadido, caso de que deba ser repercutido.</w:t>
      </w:r>
    </w:p>
    <w:p w:rsidR="005B019B" w:rsidRPr="008A6F69" w:rsidRDefault="005B019B" w:rsidP="005B019B">
      <w:pPr>
        <w:tabs>
          <w:tab w:val="left" w:pos="360"/>
        </w:tabs>
        <w:spacing w:before="60" w:line="240" w:lineRule="atLeast"/>
        <w:jc w:val="both"/>
        <w:rPr>
          <w:rFonts w:ascii="Arial" w:hAnsi="Arial" w:cs="Arial"/>
        </w:rPr>
      </w:pPr>
      <w:r w:rsidRPr="008A6F69">
        <w:rPr>
          <w:rFonts w:ascii="Arial" w:hAnsi="Arial" w:cs="Arial"/>
        </w:rPr>
        <w:t xml:space="preserve">Tanto la oferta económica como el resto de documentación contenida en este archivo serán evaluadas conforme a los criterios expresados en el </w:t>
      </w:r>
      <w:hyperlink w:anchor="CC_19" w:history="1">
        <w:r w:rsidRPr="008A6F69">
          <w:rPr>
            <w:rStyle w:val="Hipervnculo"/>
            <w:rFonts w:ascii="Arial" w:hAnsi="Arial" w:cs="Arial"/>
            <w:b/>
            <w:bCs/>
          </w:rPr>
          <w:t>apartado 19</w:t>
        </w:r>
      </w:hyperlink>
      <w:r w:rsidRPr="008A6F69">
        <w:rPr>
          <w:rFonts w:ascii="Arial" w:hAnsi="Arial" w:cs="Arial"/>
          <w:bCs/>
        </w:rPr>
        <w:t xml:space="preserve"> del cuadro de características.</w:t>
      </w:r>
    </w:p>
    <w:p w:rsidR="005B019B" w:rsidRPr="008A6F69" w:rsidRDefault="005B019B" w:rsidP="005B019B">
      <w:pPr>
        <w:spacing w:before="60" w:line="240" w:lineRule="atLeast"/>
        <w:jc w:val="both"/>
        <w:rPr>
          <w:rFonts w:ascii="Arial" w:hAnsi="Arial" w:cs="Arial"/>
        </w:rPr>
      </w:pPr>
      <w:r w:rsidRPr="008A6F69">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Cada licitadora no podrá presentar más de una proposición,</w:t>
      </w:r>
      <w:r w:rsidRPr="008A6F69">
        <w:rPr>
          <w:rFonts w:ascii="Arial" w:hAnsi="Arial" w:cs="Arial"/>
          <w:shd w:val="clear" w:color="auto" w:fill="FFFFFF"/>
        </w:rPr>
        <w:t xml:space="preserve"> sin perjuicio de lo dispuesto en el artículo 142 de la LCSP sobre admisibilidad de variantes</w:t>
      </w:r>
      <w:r w:rsidRPr="008A6F69">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Cuando la propuesta se formule por una unión temporal de empresas, todas las que la componen habrán de firmar la propuesta directamente o mediante representante.</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6.- Cuando el </w:t>
      </w:r>
      <w:hyperlink w:anchor="CC_12" w:history="1">
        <w:r w:rsidRPr="008A6F69">
          <w:rPr>
            <w:rStyle w:val="Hipervnculo"/>
            <w:rFonts w:ascii="Arial" w:hAnsi="Arial" w:cs="Arial"/>
            <w:b/>
          </w:rPr>
          <w:t>apartado 12</w:t>
        </w:r>
      </w:hyperlink>
      <w:r w:rsidRPr="008A6F69">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8A6F69">
          <w:rPr>
            <w:rStyle w:val="Hipervnculo"/>
            <w:rFonts w:ascii="Arial" w:hAnsi="Arial" w:cs="Arial"/>
            <w:b/>
          </w:rPr>
          <w:t>Anexo IX</w:t>
        </w:r>
      </w:hyperlink>
      <w:r w:rsidRPr="008A6F69">
        <w:rPr>
          <w:rStyle w:val="Hipervnculo"/>
          <w:rFonts w:ascii="Arial" w:hAnsi="Arial" w:cs="Arial"/>
          <w:color w:val="auto"/>
          <w:u w:val="none"/>
        </w:rPr>
        <w:t xml:space="preserve"> </w:t>
      </w:r>
      <w:r w:rsidRPr="008A6F69">
        <w:rPr>
          <w:rFonts w:ascii="Arial" w:hAnsi="Arial" w:cs="Arial"/>
        </w:rPr>
        <w:t>de este pliego, e incluirá los conceptos y condiciones señalados en ese apartado.</w:t>
      </w:r>
    </w:p>
    <w:p w:rsidR="005B019B" w:rsidRPr="008A6F69" w:rsidRDefault="005B019B" w:rsidP="005B019B">
      <w:pPr>
        <w:pStyle w:val="Ttulo2"/>
        <w:spacing w:line="240" w:lineRule="atLeast"/>
        <w:jc w:val="both"/>
        <w:rPr>
          <w:i w:val="0"/>
          <w:iCs w:val="0"/>
          <w:sz w:val="20"/>
          <w:szCs w:val="20"/>
        </w:rPr>
      </w:pPr>
      <w:bookmarkStart w:id="142" w:name="_Toc506479380"/>
      <w:bookmarkStart w:id="143" w:name="_Toc197524853"/>
      <w:r w:rsidRPr="008A6F69">
        <w:rPr>
          <w:i w:val="0"/>
          <w:iCs w:val="0"/>
          <w:sz w:val="20"/>
          <w:szCs w:val="20"/>
        </w:rPr>
        <w:t>22.- Admisibilidad de variantes</w:t>
      </w:r>
      <w:bookmarkEnd w:id="142"/>
      <w:bookmarkEnd w:id="143"/>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8A6F69">
          <w:rPr>
            <w:rStyle w:val="Hipervnculo"/>
            <w:rFonts w:ascii="Arial" w:hAnsi="Arial" w:cs="Arial"/>
            <w:b/>
          </w:rPr>
          <w:t>apartado 12</w:t>
        </w:r>
      </w:hyperlink>
      <w:r w:rsidRPr="008A6F69">
        <w:rPr>
          <w:rFonts w:ascii="Arial" w:hAnsi="Arial" w:cs="Arial"/>
        </w:rPr>
        <w:t xml:space="preserve"> del cuadro de características</w:t>
      </w:r>
      <w:r w:rsidRPr="008A6F69">
        <w:rPr>
          <w:rFonts w:ascii="Arial" w:hAnsi="Arial" w:cs="Arial"/>
          <w:b/>
          <w:bCs/>
        </w:rPr>
        <w:t xml:space="preserve">. </w:t>
      </w:r>
      <w:r w:rsidRPr="008A6F69">
        <w:rPr>
          <w:rFonts w:ascii="Arial" w:hAnsi="Arial" w:cs="Arial"/>
        </w:rPr>
        <w:t>Las variantes se presentarán en la forma establecida en este mismo apartado del cuadro de características y no podrán superar el presupuesto base de licitación del contrato.</w:t>
      </w:r>
    </w:p>
    <w:p w:rsidR="005B019B" w:rsidRPr="008A6F69" w:rsidRDefault="005B019B" w:rsidP="005B019B">
      <w:pPr>
        <w:autoSpaceDE w:val="0"/>
        <w:autoSpaceDN w:val="0"/>
        <w:adjustRightInd w:val="0"/>
        <w:spacing w:before="60" w:line="240" w:lineRule="atLeast"/>
        <w:jc w:val="both"/>
        <w:rPr>
          <w:rFonts w:ascii="Arial" w:hAnsi="Arial" w:cs="Arial"/>
        </w:rPr>
      </w:pPr>
      <w:bookmarkStart w:id="144" w:name="_Toc463331542"/>
      <w:bookmarkStart w:id="145" w:name="_Toc506479381"/>
      <w:r w:rsidRPr="008A6F69">
        <w:rPr>
          <w:rFonts w:ascii="Arial" w:hAnsi="Arial" w:cs="Arial"/>
        </w:rPr>
        <w:lastRenderedPageBreak/>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5B019B" w:rsidRPr="008A6F69" w:rsidRDefault="005B019B" w:rsidP="005B019B">
      <w:pPr>
        <w:pStyle w:val="Ttulo2"/>
        <w:spacing w:line="240" w:lineRule="atLeast"/>
        <w:jc w:val="both"/>
        <w:rPr>
          <w:i w:val="0"/>
          <w:iCs w:val="0"/>
          <w:sz w:val="20"/>
          <w:szCs w:val="20"/>
        </w:rPr>
      </w:pPr>
      <w:bookmarkStart w:id="146" w:name="_Toc197524854"/>
      <w:r w:rsidRPr="008A6F69">
        <w:rPr>
          <w:i w:val="0"/>
          <w:iCs w:val="0"/>
          <w:sz w:val="20"/>
          <w:szCs w:val="20"/>
        </w:rPr>
        <w:t>23.- Efectos de la presentación de proposiciones</w:t>
      </w:r>
      <w:bookmarkEnd w:id="144"/>
      <w:bookmarkEnd w:id="145"/>
      <w:bookmarkEnd w:id="146"/>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El no sometimiento a los pliegos implica necesariamente el rechazo de la oferta.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rsidR="005B019B" w:rsidRPr="008A6F69" w:rsidRDefault="005B019B" w:rsidP="005B019B">
      <w:pPr>
        <w:autoSpaceDE w:val="0"/>
        <w:autoSpaceDN w:val="0"/>
        <w:adjustRightInd w:val="0"/>
        <w:spacing w:before="60" w:line="240" w:lineRule="atLeast"/>
        <w:jc w:val="both"/>
        <w:rPr>
          <w:rFonts w:ascii="Arial" w:hAnsi="Arial" w:cs="Arial"/>
          <w:b/>
        </w:rPr>
      </w:pPr>
      <w:r w:rsidRPr="008A6F69">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5B019B" w:rsidRPr="008A6F69" w:rsidRDefault="005B019B" w:rsidP="005B019B">
      <w:pPr>
        <w:pStyle w:val="Ttulo2"/>
        <w:spacing w:line="240" w:lineRule="atLeast"/>
        <w:jc w:val="both"/>
        <w:rPr>
          <w:i w:val="0"/>
          <w:iCs w:val="0"/>
          <w:sz w:val="20"/>
          <w:szCs w:val="20"/>
        </w:rPr>
      </w:pPr>
      <w:bookmarkStart w:id="147" w:name="_Toc463331543"/>
      <w:bookmarkStart w:id="148" w:name="_Toc506479382"/>
      <w:bookmarkStart w:id="149" w:name="_Toc197524855"/>
      <w:r w:rsidRPr="008A6F69">
        <w:rPr>
          <w:i w:val="0"/>
          <w:iCs w:val="0"/>
          <w:sz w:val="20"/>
          <w:szCs w:val="20"/>
        </w:rPr>
        <w:t>24.- Mesa de contratación</w:t>
      </w:r>
      <w:bookmarkEnd w:id="147"/>
      <w:bookmarkEnd w:id="148"/>
      <w:bookmarkEnd w:id="149"/>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5B019B" w:rsidRPr="008A6F69" w:rsidRDefault="005B019B" w:rsidP="005B019B">
      <w:pPr>
        <w:autoSpaceDE w:val="0"/>
        <w:autoSpaceDN w:val="0"/>
        <w:adjustRightInd w:val="0"/>
        <w:spacing w:before="60" w:line="240" w:lineRule="atLeast"/>
        <w:jc w:val="both"/>
        <w:rPr>
          <w:rFonts w:ascii="Arial" w:hAnsi="Arial" w:cs="Arial"/>
        </w:rPr>
      </w:pPr>
      <w:bookmarkStart w:id="150" w:name="_Toc463331544"/>
      <w:bookmarkStart w:id="151" w:name="_Toc506479383"/>
      <w:r w:rsidRPr="008A6F69">
        <w:rPr>
          <w:rFonts w:ascii="Arial" w:hAnsi="Arial" w:cs="Arial"/>
        </w:rPr>
        <w:t xml:space="preserve">2.- Su composición se recoge en el </w:t>
      </w:r>
      <w:hyperlink w:anchor="CC_29" w:history="1">
        <w:r w:rsidRPr="008A6F69">
          <w:rPr>
            <w:rStyle w:val="Hipervnculo"/>
            <w:rFonts w:ascii="Arial" w:hAnsi="Arial" w:cs="Arial"/>
            <w:b/>
          </w:rPr>
          <w:t>apartado 29</w:t>
        </w:r>
      </w:hyperlink>
      <w:r w:rsidRPr="008A6F69">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En caso de vacante, enfermedad o ausencia por cualquier causa justificada, se establece el siguiente régimen de suplencias para los miembros de la mesa de contratación:</w:t>
      </w:r>
    </w:p>
    <w:p w:rsidR="005B019B" w:rsidRPr="008A6F69" w:rsidRDefault="005B019B" w:rsidP="005B019B">
      <w:pPr>
        <w:spacing w:before="60" w:line="240" w:lineRule="atLeast"/>
        <w:ind w:left="851" w:hanging="284"/>
        <w:jc w:val="both"/>
        <w:rPr>
          <w:rFonts w:ascii="Arial" w:hAnsi="Arial" w:cs="Arial"/>
        </w:rPr>
      </w:pPr>
      <w:r w:rsidRPr="008A6F69">
        <w:rPr>
          <w:rFonts w:ascii="Arial" w:hAnsi="Arial" w:cs="Arial"/>
        </w:rPr>
        <w:t>-</w:t>
      </w:r>
      <w:r w:rsidRPr="008A6F69">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5B019B" w:rsidRPr="008A6F69" w:rsidRDefault="005B019B" w:rsidP="005B019B">
      <w:pPr>
        <w:spacing w:before="60" w:line="240" w:lineRule="atLeast"/>
        <w:ind w:left="851" w:hanging="284"/>
        <w:jc w:val="both"/>
        <w:rPr>
          <w:rFonts w:ascii="Arial" w:hAnsi="Arial" w:cs="Arial"/>
        </w:rPr>
      </w:pPr>
      <w:r w:rsidRPr="008A6F69">
        <w:rPr>
          <w:rFonts w:ascii="Arial" w:hAnsi="Arial" w:cs="Arial"/>
        </w:rPr>
        <w:t>-</w:t>
      </w:r>
      <w:r w:rsidRPr="008A6F69">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5B019B" w:rsidRPr="008A6F69" w:rsidRDefault="005B019B" w:rsidP="005B019B">
      <w:pPr>
        <w:spacing w:before="60" w:line="240" w:lineRule="atLeast"/>
        <w:ind w:left="851" w:hanging="284"/>
        <w:jc w:val="both"/>
        <w:rPr>
          <w:rFonts w:ascii="Arial" w:hAnsi="Arial" w:cs="Arial"/>
        </w:rPr>
      </w:pPr>
      <w:r w:rsidRPr="008A6F69">
        <w:rPr>
          <w:rFonts w:ascii="Arial" w:hAnsi="Arial" w:cs="Arial"/>
        </w:rPr>
        <w:t>-</w:t>
      </w:r>
      <w:r w:rsidRPr="008A6F69">
        <w:rPr>
          <w:rFonts w:ascii="Arial" w:hAnsi="Arial" w:cs="Arial"/>
        </w:rPr>
        <w:tab/>
        <w:t>El o la vocal adscrita al servicio de Intervención y Auditoría, será sustituida por un funcionario o funcionaria de dicho servicio.</w:t>
      </w:r>
    </w:p>
    <w:p w:rsidR="005B019B" w:rsidRPr="008A6F69" w:rsidRDefault="005B019B" w:rsidP="005B019B">
      <w:pPr>
        <w:spacing w:before="60" w:line="240" w:lineRule="atLeast"/>
        <w:ind w:left="851" w:hanging="284"/>
        <w:jc w:val="both"/>
        <w:rPr>
          <w:rFonts w:ascii="Arial" w:hAnsi="Arial" w:cs="Arial"/>
        </w:rPr>
      </w:pPr>
      <w:r w:rsidRPr="008A6F69">
        <w:rPr>
          <w:rFonts w:ascii="Arial" w:hAnsi="Arial" w:cs="Arial"/>
        </w:rPr>
        <w:t>-</w:t>
      </w:r>
      <w:r w:rsidRPr="008A6F69">
        <w:rPr>
          <w:rFonts w:ascii="Arial" w:hAnsi="Arial" w:cs="Arial"/>
        </w:rPr>
        <w:tab/>
        <w:t>Secretaría: la suplencia será ejercida por un funcionario o funcionaria adscrita al departamento gestor del contrato y designada por la persona titular de la presidencia de la mesa.</w:t>
      </w:r>
    </w:p>
    <w:p w:rsidR="005B019B" w:rsidRPr="008A6F69" w:rsidRDefault="005B019B" w:rsidP="005B019B">
      <w:pPr>
        <w:pStyle w:val="Ttulo2"/>
        <w:spacing w:line="240" w:lineRule="atLeast"/>
        <w:jc w:val="both"/>
        <w:rPr>
          <w:i w:val="0"/>
          <w:iCs w:val="0"/>
          <w:sz w:val="20"/>
          <w:szCs w:val="20"/>
        </w:rPr>
      </w:pPr>
      <w:bookmarkStart w:id="152" w:name="_Toc197524856"/>
      <w:r w:rsidRPr="008A6F69">
        <w:rPr>
          <w:i w:val="0"/>
          <w:iCs w:val="0"/>
          <w:sz w:val="20"/>
          <w:szCs w:val="20"/>
        </w:rPr>
        <w:lastRenderedPageBreak/>
        <w:t>25.- Apertura y examen de las proposiciones</w:t>
      </w:r>
      <w:bookmarkEnd w:id="150"/>
      <w:bookmarkEnd w:id="151"/>
      <w:bookmarkEnd w:id="152"/>
    </w:p>
    <w:p w:rsidR="005B019B" w:rsidRPr="008A6F69" w:rsidRDefault="005B019B" w:rsidP="005B019B">
      <w:pPr>
        <w:pStyle w:val="Ttulo3"/>
        <w:spacing w:line="240" w:lineRule="atLeast"/>
        <w:jc w:val="both"/>
        <w:rPr>
          <w:iCs/>
          <w:sz w:val="20"/>
          <w:szCs w:val="20"/>
        </w:rPr>
      </w:pPr>
      <w:bookmarkStart w:id="153" w:name="_Toc463331545"/>
      <w:bookmarkStart w:id="154" w:name="_Toc506479384"/>
      <w:bookmarkStart w:id="155" w:name="_Toc197524857"/>
      <w:r w:rsidRPr="008A6F69">
        <w:rPr>
          <w:iCs/>
          <w:sz w:val="20"/>
          <w:szCs w:val="20"/>
        </w:rPr>
        <w:t>25.1.- Apertura de los archivos electrónicos nº UNO y calificación de la documentación administrativa</w:t>
      </w:r>
      <w:bookmarkEnd w:id="153"/>
      <w:bookmarkEnd w:id="154"/>
      <w:bookmarkEnd w:id="155"/>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La comunicación a las interesadas se efectuará mediante notificación por medios electrónicos.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Finalmente, la mesa de contratación procederá a determinar las licitadoras que son admitidas a la licitación, las rechazadas y las causas de su rechazo.</w:t>
      </w:r>
    </w:p>
    <w:p w:rsidR="005B019B" w:rsidRPr="008A6F69" w:rsidRDefault="005B019B" w:rsidP="005B019B">
      <w:pPr>
        <w:pStyle w:val="Ttulo3"/>
        <w:spacing w:line="240" w:lineRule="atLeast"/>
        <w:jc w:val="both"/>
        <w:rPr>
          <w:iCs/>
          <w:sz w:val="20"/>
          <w:szCs w:val="20"/>
        </w:rPr>
      </w:pPr>
      <w:bookmarkStart w:id="156" w:name="_Toc463331546"/>
      <w:bookmarkStart w:id="157" w:name="_Toc506479385"/>
      <w:bookmarkStart w:id="158" w:name="_Toc197524858"/>
      <w:r w:rsidRPr="008A6F69">
        <w:rPr>
          <w:iCs/>
          <w:sz w:val="20"/>
          <w:szCs w:val="20"/>
        </w:rPr>
        <w:t>25.2.- Apertura y examen de los archivos electrónicos nº DOS (sólo cuando exista archivo electrónico nº DOS)</w:t>
      </w:r>
      <w:bookmarkEnd w:id="156"/>
      <w:bookmarkEnd w:id="157"/>
      <w:bookmarkEnd w:id="158"/>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En el caso de que su presentación fuese obligatoria, se procederá a la apertura de los archivos electrónicos nº DOS, identificados como “</w:t>
      </w:r>
      <w:r w:rsidRPr="008A6F69">
        <w:rPr>
          <w:rFonts w:ascii="Arial" w:hAnsi="Arial" w:cs="Arial"/>
          <w:iCs/>
        </w:rPr>
        <w:t>DOCUMENTACIÓN A VALORAR CONFORME A UN JUICIO DE VALOR</w:t>
      </w:r>
      <w:r w:rsidRPr="008A6F69">
        <w:rPr>
          <w:rFonts w:ascii="Arial" w:hAnsi="Arial" w:cs="Arial"/>
        </w:rPr>
        <w:t xml:space="preserve">”, al objeto de evaluar su contenido con arreglo a los criterios expresados en el </w:t>
      </w:r>
      <w:hyperlink w:anchor="CC_19" w:history="1">
        <w:r w:rsidRPr="008A6F69">
          <w:rPr>
            <w:rStyle w:val="Hipervnculo"/>
            <w:rFonts w:ascii="Arial" w:hAnsi="Arial" w:cs="Arial"/>
            <w:b/>
          </w:rPr>
          <w:t>apartado 19</w:t>
        </w:r>
      </w:hyperlink>
      <w:r w:rsidRPr="008A6F69">
        <w:rPr>
          <w:rFonts w:ascii="Arial" w:hAnsi="Arial" w:cs="Arial"/>
        </w:rPr>
        <w:t xml:space="preserve"> del cuadro de características.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Se excluirá del procedimiento de licitación a aquellas licitadoras que no cumplan las condiciones técnicas exigidas y las que incorporen en los archivos electrónicos</w:t>
      </w:r>
      <w:r w:rsidRPr="008A6F69">
        <w:rPr>
          <w:rFonts w:ascii="Arial" w:hAnsi="Arial" w:cs="Arial"/>
          <w:bCs/>
        </w:rPr>
        <w:t xml:space="preserve"> nº DOS </w:t>
      </w:r>
      <w:r w:rsidRPr="008A6F69">
        <w:rPr>
          <w:rFonts w:ascii="Arial" w:hAnsi="Arial" w:cs="Arial"/>
        </w:rPr>
        <w:t>información que deba ser objeto de evaluación mediante la aplicación de fórmulas (Archivo electrónico</w:t>
      </w:r>
      <w:r w:rsidRPr="008A6F69">
        <w:rPr>
          <w:rFonts w:ascii="Arial" w:hAnsi="Arial" w:cs="Arial"/>
          <w:bCs/>
        </w:rPr>
        <w:t xml:space="preserve"> nº TRES</w:t>
      </w:r>
      <w:r w:rsidRPr="008A6F69">
        <w:rPr>
          <w:rFonts w:ascii="Arial" w:hAnsi="Arial" w:cs="Arial"/>
        </w:rPr>
        <w:t>).</w:t>
      </w:r>
    </w:p>
    <w:p w:rsidR="005B019B" w:rsidRPr="008A6F69" w:rsidRDefault="005B019B" w:rsidP="005B019B">
      <w:pPr>
        <w:pStyle w:val="Ttulo3"/>
        <w:spacing w:line="240" w:lineRule="atLeast"/>
        <w:jc w:val="both"/>
        <w:rPr>
          <w:iCs/>
          <w:sz w:val="20"/>
          <w:szCs w:val="20"/>
        </w:rPr>
      </w:pPr>
      <w:bookmarkStart w:id="159" w:name="_Toc463331547"/>
      <w:bookmarkStart w:id="160" w:name="_Toc506479386"/>
      <w:bookmarkStart w:id="161" w:name="_Toc197524859"/>
      <w:r w:rsidRPr="008A6F69">
        <w:rPr>
          <w:iCs/>
          <w:sz w:val="20"/>
          <w:szCs w:val="20"/>
        </w:rPr>
        <w:t>25.3.- Apertura y examen de los archivos electrónicos nº TRES</w:t>
      </w:r>
      <w:bookmarkEnd w:id="159"/>
      <w:bookmarkEnd w:id="160"/>
      <w:bookmarkEnd w:id="161"/>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2.- La apertura pública de </w:t>
      </w:r>
      <w:r w:rsidRPr="008A6F69">
        <w:rPr>
          <w:rFonts w:ascii="Arial" w:hAnsi="Arial" w:cs="Arial"/>
          <w:bCs/>
        </w:rPr>
        <w:t xml:space="preserve">los archivos electrónicos nº TRES </w:t>
      </w:r>
      <w:r w:rsidRPr="008A6F69">
        <w:rPr>
          <w:rFonts w:ascii="Arial" w:hAnsi="Arial" w:cs="Arial"/>
        </w:rPr>
        <w:t xml:space="preserve">se iniciará, cuando no haya archivos electrónicos </w:t>
      </w:r>
      <w:r w:rsidRPr="008A6F69">
        <w:rPr>
          <w:rFonts w:ascii="Arial" w:hAnsi="Arial" w:cs="Arial"/>
          <w:bCs/>
        </w:rPr>
        <w:t>nº DOS</w:t>
      </w:r>
      <w:r w:rsidRPr="008A6F69">
        <w:rPr>
          <w:rFonts w:ascii="Arial" w:hAnsi="Arial" w:cs="Arial"/>
        </w:rPr>
        <w:t>, con un pronunciamiento expreso sobre la calificación de las proposiciones, efectuado por la mesa, que identifique las admitidas a licitación, las rechazadas y las causas de su rechazo.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En el caso de que existan criterios objeto de evaluación mediante juicios de valor, se dará a conocer en este acto el resultado de la misma.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4.- Seguidamente, la mesa de contratación procederá a la apertura de los archivos electrónicos nº TRES de las licitadoras admitidas, denominados </w:t>
      </w:r>
      <w:r w:rsidRPr="008A6F69">
        <w:rPr>
          <w:rFonts w:ascii="Arial" w:hAnsi="Arial" w:cs="Arial"/>
          <w:bCs/>
          <w:iCs/>
        </w:rPr>
        <w:t>“</w:t>
      </w:r>
      <w:r w:rsidRPr="008A6F69">
        <w:rPr>
          <w:rFonts w:ascii="Arial" w:hAnsi="Arial" w:cs="Arial"/>
        </w:rPr>
        <w:t xml:space="preserve">OFERTA ECONÓMICA Y </w:t>
      </w:r>
      <w:r w:rsidRPr="008A6F69">
        <w:rPr>
          <w:rFonts w:ascii="Arial" w:hAnsi="Arial" w:cs="Arial"/>
          <w:iCs/>
        </w:rPr>
        <w:t>DOCUMENTACIÓN EVALUABLE MEDIANTE LA APLICACIÓN DE FÓRMULAS</w:t>
      </w:r>
      <w:r w:rsidRPr="008A6F69">
        <w:rPr>
          <w:rFonts w:ascii="Arial" w:hAnsi="Arial" w:cs="Arial"/>
          <w:bCs/>
          <w:iCs/>
        </w:rPr>
        <w:t xml:space="preserve">”, </w:t>
      </w:r>
      <w:r w:rsidRPr="008A6F69">
        <w:rPr>
          <w:rFonts w:ascii="Arial" w:hAnsi="Arial" w:cs="Arial"/>
        </w:rPr>
        <w:t>dando lectura a las ofertas.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5.- La documentación contenida en estos archivos electrónicos será evaluada conforme a los criterios expresados en el </w:t>
      </w:r>
      <w:hyperlink w:anchor="CC_19" w:history="1">
        <w:r w:rsidRPr="008A6F69">
          <w:rPr>
            <w:rStyle w:val="Hipervnculo"/>
            <w:rFonts w:ascii="Arial" w:hAnsi="Arial" w:cs="Arial"/>
            <w:b/>
          </w:rPr>
          <w:t xml:space="preserve">apartado </w:t>
        </w:r>
        <w:r w:rsidRPr="008A6F69">
          <w:rPr>
            <w:rStyle w:val="Hipervnculo"/>
            <w:rFonts w:ascii="Arial" w:hAnsi="Arial" w:cs="Arial"/>
            <w:b/>
            <w:bCs/>
          </w:rPr>
          <w:t>19</w:t>
        </w:r>
      </w:hyperlink>
      <w:r w:rsidRPr="008A6F69">
        <w:rPr>
          <w:rFonts w:ascii="Arial" w:hAnsi="Arial" w:cs="Arial"/>
          <w:bCs/>
        </w:rPr>
        <w:t xml:space="preserve"> del cuadro de características.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6.- En todo caso, la evaluación de estos criterios será siempre posterior a la valoración de la documentación contenida en los archivos electrónicos nº DOS.</w:t>
      </w:r>
    </w:p>
    <w:p w:rsidR="005B019B" w:rsidRPr="008A6F69" w:rsidRDefault="005B019B" w:rsidP="005B019B">
      <w:pPr>
        <w:pStyle w:val="Ttulo3"/>
        <w:spacing w:line="240" w:lineRule="atLeast"/>
        <w:jc w:val="both"/>
        <w:rPr>
          <w:iCs/>
          <w:sz w:val="20"/>
          <w:szCs w:val="20"/>
        </w:rPr>
      </w:pPr>
      <w:bookmarkStart w:id="162" w:name="_Toc197524860"/>
      <w:r w:rsidRPr="008A6F69">
        <w:rPr>
          <w:iCs/>
          <w:sz w:val="20"/>
          <w:szCs w:val="20"/>
        </w:rPr>
        <w:lastRenderedPageBreak/>
        <w:t>25.4.- Actas de la mesa de contratación</w:t>
      </w:r>
      <w:bookmarkEnd w:id="162"/>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De todo lo actuado conforme a los apartados anteriores, se dejará constancia en las actas correspondientes, en las que se reflejarán el resultado del procedimiento y sus incidencias.</w:t>
      </w:r>
    </w:p>
    <w:p w:rsidR="005B019B" w:rsidRPr="008A6F69" w:rsidRDefault="005B019B" w:rsidP="005B019B">
      <w:pPr>
        <w:pStyle w:val="Ttulo2"/>
        <w:spacing w:line="240" w:lineRule="atLeast"/>
        <w:jc w:val="both"/>
        <w:rPr>
          <w:i w:val="0"/>
          <w:iCs w:val="0"/>
          <w:sz w:val="20"/>
          <w:szCs w:val="20"/>
        </w:rPr>
      </w:pPr>
      <w:bookmarkStart w:id="163" w:name="_Toc463331548"/>
      <w:bookmarkStart w:id="164" w:name="_Toc506479387"/>
      <w:bookmarkStart w:id="165" w:name="_Toc197524861"/>
      <w:r w:rsidRPr="008A6F69">
        <w:rPr>
          <w:i w:val="0"/>
          <w:iCs w:val="0"/>
          <w:sz w:val="20"/>
          <w:szCs w:val="20"/>
        </w:rPr>
        <w:t>26.- Publicidad del resultado de los actos de la mesa de contratación y notificación a las licitadoras afectadas</w:t>
      </w:r>
      <w:bookmarkEnd w:id="163"/>
      <w:bookmarkEnd w:id="164"/>
      <w:bookmarkEnd w:id="165"/>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El acto de exclusión de una licitadora será notificado con arreglo a los procedimientos establecidos en los artículos 40 y siguientes de la Ley 39/2015, de 1 de octubre, del Procedimiento Administrativo Común de las Administraciones Públicas.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5B019B" w:rsidRPr="008A6F69" w:rsidRDefault="005B019B" w:rsidP="005B019B">
      <w:pPr>
        <w:pStyle w:val="Ttulo2"/>
        <w:spacing w:line="240" w:lineRule="atLeast"/>
        <w:jc w:val="both"/>
        <w:rPr>
          <w:i w:val="0"/>
          <w:iCs w:val="0"/>
          <w:sz w:val="20"/>
          <w:szCs w:val="20"/>
        </w:rPr>
      </w:pPr>
      <w:bookmarkStart w:id="166" w:name="_Toc463331549"/>
      <w:bookmarkStart w:id="167" w:name="_Toc506479388"/>
      <w:bookmarkStart w:id="168" w:name="_Toc197524862"/>
      <w:r w:rsidRPr="008A6F69">
        <w:rPr>
          <w:i w:val="0"/>
          <w:iCs w:val="0"/>
          <w:sz w:val="20"/>
          <w:szCs w:val="20"/>
        </w:rPr>
        <w:t>27.- Criterios de adjudicación</w:t>
      </w:r>
      <w:bookmarkEnd w:id="166"/>
      <w:bookmarkEnd w:id="167"/>
      <w:bookmarkEnd w:id="168"/>
    </w:p>
    <w:p w:rsidR="005B019B" w:rsidRPr="008A6F69" w:rsidRDefault="005B019B" w:rsidP="005B019B">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8A6F69">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8A6F69">
        <w:rPr>
          <w:rFonts w:ascii="Arial" w:hAnsi="Arial" w:cs="Arial"/>
          <w:b/>
        </w:rPr>
        <w:fldChar w:fldCharType="begin"/>
      </w:r>
      <w:r w:rsidRPr="008A6F69">
        <w:rPr>
          <w:rFonts w:ascii="Arial" w:hAnsi="Arial" w:cs="Arial"/>
          <w:b/>
        </w:rPr>
        <w:instrText>HYPERLINK  \l "CC_19"</w:instrText>
      </w:r>
      <w:r w:rsidRPr="008A6F69">
        <w:rPr>
          <w:rFonts w:ascii="Arial" w:hAnsi="Arial" w:cs="Arial"/>
          <w:b/>
        </w:rPr>
        <w:fldChar w:fldCharType="separate"/>
      </w:r>
      <w:r w:rsidRPr="008A6F69">
        <w:rPr>
          <w:rStyle w:val="Hipervnculo"/>
          <w:rFonts w:ascii="Arial" w:hAnsi="Arial" w:cs="Arial"/>
          <w:b/>
        </w:rPr>
        <w:t>apartado 19</w:t>
      </w:r>
      <w:r w:rsidRPr="008A6F69">
        <w:rPr>
          <w:rFonts w:ascii="Arial" w:hAnsi="Arial" w:cs="Arial"/>
          <w:b/>
        </w:rPr>
        <w:fldChar w:fldCharType="end"/>
      </w:r>
      <w:r w:rsidRPr="008A6F69">
        <w:rPr>
          <w:rFonts w:ascii="Arial" w:hAnsi="Arial" w:cs="Arial"/>
          <w:bCs/>
        </w:rPr>
        <w:t xml:space="preserve"> </w:t>
      </w:r>
      <w:r w:rsidRPr="008A6F69">
        <w:rPr>
          <w:rFonts w:ascii="Arial" w:hAnsi="Arial" w:cs="Arial"/>
        </w:rPr>
        <w:t>del cuadro de características.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2.- Las empresas que presenten ofertas que no cumplan las características formales indicadas en el </w:t>
      </w:r>
      <w:hyperlink w:anchor="CC_19" w:history="1">
        <w:r w:rsidRPr="008A6F69">
          <w:rPr>
            <w:rStyle w:val="Hipervnculo"/>
            <w:rFonts w:ascii="Arial" w:hAnsi="Arial" w:cs="Arial"/>
            <w:b/>
          </w:rPr>
          <w:t>apartado 19</w:t>
        </w:r>
      </w:hyperlink>
      <w:r w:rsidRPr="008A6F69">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8A6F69">
          <w:rPr>
            <w:rStyle w:val="Hipervnculo"/>
            <w:rFonts w:ascii="Arial" w:hAnsi="Arial" w:cs="Arial"/>
            <w:b/>
          </w:rPr>
          <w:t>apartado 19</w:t>
        </w:r>
      </w:hyperlink>
      <w:r w:rsidRPr="008A6F69">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Si alguna empresa licitadora no aportara la documentación relativa a los criterios de adjudicación, la proposición de dicha empresa no será valorada respecto del criterio de que se trate.</w:t>
      </w:r>
    </w:p>
    <w:p w:rsidR="005B019B" w:rsidRPr="008A6F69" w:rsidRDefault="005B019B" w:rsidP="005B019B">
      <w:pPr>
        <w:pStyle w:val="Ttulo2"/>
        <w:spacing w:line="240" w:lineRule="atLeast"/>
        <w:jc w:val="both"/>
        <w:rPr>
          <w:i w:val="0"/>
          <w:iCs w:val="0"/>
          <w:sz w:val="20"/>
          <w:szCs w:val="20"/>
        </w:rPr>
      </w:pPr>
      <w:bookmarkStart w:id="173" w:name="_Toc197524863"/>
      <w:r w:rsidRPr="008A6F69">
        <w:rPr>
          <w:i w:val="0"/>
          <w:iCs w:val="0"/>
          <w:sz w:val="20"/>
          <w:szCs w:val="20"/>
        </w:rPr>
        <w:t>28.- Valoración de las ofertas</w:t>
      </w:r>
      <w:bookmarkEnd w:id="171"/>
      <w:bookmarkEnd w:id="172"/>
      <w:bookmarkEnd w:id="173"/>
    </w:p>
    <w:p w:rsidR="005B019B" w:rsidRPr="008A6F69" w:rsidRDefault="005B019B" w:rsidP="005B019B">
      <w:pPr>
        <w:spacing w:before="60" w:line="240" w:lineRule="atLeast"/>
        <w:jc w:val="both"/>
        <w:rPr>
          <w:rFonts w:ascii="Arial" w:hAnsi="Arial" w:cs="Arial"/>
        </w:rPr>
      </w:pPr>
      <w:r w:rsidRPr="008A6F69">
        <w:rPr>
          <w:rFonts w:ascii="Arial" w:hAnsi="Arial" w:cs="Arial"/>
        </w:rPr>
        <w:t>1.- Para el ejercicio de sus funciones, la mesa podrá solicitar cuantos informes técnicos considere precisos, de conformidad con lo previsto en el artículo 146.2.b)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2.- Las propuestas que no cumplan las prescripciones técnicas exigidas serán excluidas por la mesa de contratación.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8A6F69">
        <w:rPr>
          <w:rFonts w:ascii="Arial" w:hAnsi="Arial" w:cs="Arial"/>
          <w:b/>
        </w:rPr>
        <w:t xml:space="preserve"> </w:t>
      </w:r>
      <w:r w:rsidRPr="008A6F69">
        <w:rPr>
          <w:rFonts w:ascii="Arial" w:hAnsi="Arial" w:cs="Arial"/>
        </w:rPr>
        <w:t xml:space="preserve">con cualificación apropiada o por un organismo técnico especializado, expresamente indicado en el </w:t>
      </w:r>
      <w:hyperlink w:anchor="CC_19" w:history="1">
        <w:r w:rsidRPr="008A6F69">
          <w:rPr>
            <w:rStyle w:val="Hipervnculo"/>
            <w:rFonts w:ascii="Arial" w:hAnsi="Arial" w:cs="Arial"/>
            <w:b/>
          </w:rPr>
          <w:t>apartado 19</w:t>
        </w:r>
      </w:hyperlink>
      <w:r w:rsidRPr="008A6F69">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w:t>
      </w:r>
      <w:r w:rsidRPr="008A6F69">
        <w:rPr>
          <w:rFonts w:ascii="Arial" w:hAnsi="Arial" w:cs="Arial"/>
        </w:rPr>
        <w:lastRenderedPageBreak/>
        <w:t>especializado, el plazo en que éstos deberán efectuar la valoración y los límites máximo y mínimo en que ésta deberá ser cuantificada.</w:t>
      </w:r>
    </w:p>
    <w:p w:rsidR="005B019B" w:rsidRPr="008A6F69" w:rsidRDefault="005B019B" w:rsidP="005B019B">
      <w:pPr>
        <w:pStyle w:val="Ttulo2"/>
        <w:spacing w:line="240" w:lineRule="atLeast"/>
        <w:jc w:val="both"/>
        <w:rPr>
          <w:i w:val="0"/>
          <w:iCs w:val="0"/>
          <w:sz w:val="20"/>
          <w:szCs w:val="20"/>
        </w:rPr>
      </w:pPr>
      <w:bookmarkStart w:id="174" w:name="_Toc463331551"/>
      <w:bookmarkStart w:id="175" w:name="_Toc506479390"/>
      <w:bookmarkStart w:id="176" w:name="_Toc197524864"/>
      <w:r w:rsidRPr="008A6F69">
        <w:rPr>
          <w:i w:val="0"/>
          <w:iCs w:val="0"/>
          <w:sz w:val="20"/>
          <w:szCs w:val="20"/>
        </w:rPr>
        <w:t>29.- Aclaración de ofertas</w:t>
      </w:r>
      <w:bookmarkEnd w:id="174"/>
      <w:bookmarkEnd w:id="175"/>
      <w:bookmarkEnd w:id="176"/>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5B019B" w:rsidRPr="008A6F69" w:rsidRDefault="005B019B" w:rsidP="005B019B">
      <w:pPr>
        <w:pStyle w:val="Ttulo2"/>
        <w:spacing w:line="240" w:lineRule="atLeast"/>
        <w:jc w:val="both"/>
        <w:rPr>
          <w:i w:val="0"/>
          <w:iCs w:val="0"/>
          <w:sz w:val="20"/>
          <w:szCs w:val="20"/>
        </w:rPr>
      </w:pPr>
      <w:bookmarkStart w:id="177" w:name="_Toc463331552"/>
      <w:bookmarkStart w:id="178" w:name="_Toc506479391"/>
      <w:bookmarkStart w:id="179" w:name="_Toc197524865"/>
      <w:r w:rsidRPr="008A6F69">
        <w:rPr>
          <w:i w:val="0"/>
          <w:iCs w:val="0"/>
          <w:sz w:val="20"/>
          <w:szCs w:val="20"/>
        </w:rPr>
        <w:t xml:space="preserve">30.- Ofertas con valores </w:t>
      </w:r>
      <w:bookmarkEnd w:id="177"/>
      <w:r w:rsidRPr="008A6F69">
        <w:rPr>
          <w:i w:val="0"/>
          <w:iCs w:val="0"/>
          <w:sz w:val="20"/>
          <w:szCs w:val="20"/>
        </w:rPr>
        <w:t>anormalmente bajos</w:t>
      </w:r>
      <w:bookmarkEnd w:id="178"/>
      <w:bookmarkEnd w:id="179"/>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El órgano de contratación establecerá, en el </w:t>
      </w:r>
      <w:hyperlink w:anchor="CC_19" w:history="1">
        <w:r w:rsidRPr="008A6F69">
          <w:rPr>
            <w:rStyle w:val="Hipervnculo"/>
            <w:rFonts w:ascii="Arial" w:hAnsi="Arial" w:cs="Arial"/>
            <w:b/>
          </w:rPr>
          <w:t>apartado 19</w:t>
        </w:r>
      </w:hyperlink>
      <w:r w:rsidRPr="008A6F69">
        <w:rPr>
          <w:rFonts w:ascii="Arial" w:hAnsi="Arial" w:cs="Arial"/>
        </w:rPr>
        <w:t xml:space="preserve"> del cuadro de características,</w:t>
      </w:r>
      <w:r w:rsidRPr="008A6F69">
        <w:rPr>
          <w:rFonts w:ascii="Arial" w:hAnsi="Arial" w:cs="Arial"/>
          <w:b/>
          <w:bCs/>
        </w:rPr>
        <w:t xml:space="preserve"> </w:t>
      </w:r>
      <w:r w:rsidRPr="008A6F69">
        <w:rPr>
          <w:rFonts w:ascii="Arial" w:hAnsi="Arial" w:cs="Arial"/>
        </w:rPr>
        <w:t>los parámetros objetivos, en virtud de los cuales se entenderá que la proposición no puede ser cumplida por ser considerada anormalmente baja.</w:t>
      </w:r>
    </w:p>
    <w:p w:rsidR="005B019B" w:rsidRPr="008A6F69" w:rsidRDefault="005B019B" w:rsidP="005B019B">
      <w:pPr>
        <w:spacing w:before="60" w:line="240" w:lineRule="atLeast"/>
        <w:jc w:val="both"/>
        <w:rPr>
          <w:rFonts w:ascii="Arial" w:hAnsi="Arial" w:cs="Arial"/>
        </w:rPr>
      </w:pPr>
      <w:bookmarkStart w:id="180" w:name="_Toc463331553"/>
      <w:bookmarkStart w:id="181" w:name="_Toc506479392"/>
      <w:r w:rsidRPr="008A6F69">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5B019B" w:rsidRPr="008A6F69" w:rsidRDefault="005B019B" w:rsidP="005B019B">
      <w:pPr>
        <w:spacing w:before="60" w:line="240" w:lineRule="atLeast"/>
        <w:jc w:val="both"/>
        <w:rPr>
          <w:rFonts w:ascii="Arial" w:hAnsi="Arial" w:cs="Arial"/>
        </w:rPr>
      </w:pPr>
      <w:r w:rsidRPr="008A6F69">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5B019B" w:rsidRPr="008A6F69" w:rsidRDefault="005B019B" w:rsidP="005B019B">
      <w:pPr>
        <w:pStyle w:val="Ttulo2"/>
        <w:spacing w:line="240" w:lineRule="atLeast"/>
        <w:jc w:val="both"/>
        <w:rPr>
          <w:i w:val="0"/>
          <w:iCs w:val="0"/>
          <w:sz w:val="20"/>
          <w:szCs w:val="20"/>
        </w:rPr>
      </w:pPr>
      <w:bookmarkStart w:id="182" w:name="_Toc197524866"/>
      <w:r w:rsidRPr="008A6F69">
        <w:rPr>
          <w:i w:val="0"/>
          <w:iCs w:val="0"/>
          <w:sz w:val="20"/>
          <w:szCs w:val="20"/>
        </w:rPr>
        <w:t>31.- Sucesión en el procedimiento</w:t>
      </w:r>
      <w:bookmarkEnd w:id="180"/>
      <w:bookmarkEnd w:id="181"/>
      <w:bookmarkEnd w:id="182"/>
    </w:p>
    <w:p w:rsidR="005B019B" w:rsidRPr="008A6F69" w:rsidRDefault="005B019B" w:rsidP="005B019B">
      <w:pPr>
        <w:spacing w:before="60" w:line="240" w:lineRule="atLeast"/>
        <w:jc w:val="both"/>
        <w:rPr>
          <w:rFonts w:ascii="Arial" w:hAnsi="Arial" w:cs="Arial"/>
        </w:rPr>
      </w:pPr>
      <w:bookmarkStart w:id="183" w:name="_Toc381986481"/>
      <w:r w:rsidRPr="008A6F69">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5B019B" w:rsidRPr="008A6F69" w:rsidRDefault="005B019B" w:rsidP="005B019B">
      <w:pPr>
        <w:spacing w:before="60" w:line="240" w:lineRule="atLeast"/>
        <w:jc w:val="both"/>
        <w:rPr>
          <w:rFonts w:ascii="Arial" w:hAnsi="Arial" w:cs="Arial"/>
        </w:rPr>
      </w:pPr>
      <w:r w:rsidRPr="008A6F69">
        <w:rPr>
          <w:rFonts w:ascii="Arial" w:hAnsi="Arial" w:cs="Arial"/>
        </w:rPr>
        <w:t>2.- Cuando las operaciones referidas en el apartado anterior se verifiquen en el seno de las uniones de empresas se estará a lo establecido en el artículo 69 de la LCSP.</w:t>
      </w:r>
    </w:p>
    <w:p w:rsidR="005B019B" w:rsidRPr="008A6F69" w:rsidRDefault="005B019B" w:rsidP="005B019B">
      <w:pPr>
        <w:pStyle w:val="Ttulo2"/>
        <w:spacing w:line="240" w:lineRule="atLeast"/>
        <w:jc w:val="both"/>
        <w:rPr>
          <w:i w:val="0"/>
          <w:iCs w:val="0"/>
          <w:sz w:val="20"/>
          <w:szCs w:val="20"/>
        </w:rPr>
      </w:pPr>
      <w:bookmarkStart w:id="184" w:name="_Toc197524867"/>
      <w:r w:rsidRPr="008A6F69">
        <w:rPr>
          <w:i w:val="0"/>
          <w:iCs w:val="0"/>
          <w:sz w:val="20"/>
          <w:szCs w:val="20"/>
        </w:rPr>
        <w:t>32.- Decisión de no adjudicar o celebrar el contrato y desistimiento del procedimiento de adjudicación por la Administración</w:t>
      </w:r>
      <w:bookmarkEnd w:id="183"/>
      <w:bookmarkEnd w:id="184"/>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2.- En ambos casos, se compensará a las candidatas aptas o licitadoras en la cantidad que, en su caso, se indique en el </w:t>
      </w:r>
      <w:hyperlink w:anchor="CC_26" w:history="1">
        <w:r w:rsidRPr="008A6F69">
          <w:rPr>
            <w:rStyle w:val="Hipervnculo"/>
            <w:rFonts w:ascii="Arial" w:hAnsi="Arial" w:cs="Arial"/>
            <w:b/>
          </w:rPr>
          <w:t>apartado 26</w:t>
        </w:r>
      </w:hyperlink>
      <w:r w:rsidRPr="008A6F69">
        <w:rPr>
          <w:rFonts w:ascii="Arial" w:hAnsi="Arial" w:cs="Arial"/>
        </w:rPr>
        <w:t xml:space="preserve"> del cuadro de características del presente pliego.</w:t>
      </w:r>
    </w:p>
    <w:p w:rsidR="005B019B" w:rsidRPr="008A6F69" w:rsidRDefault="005B019B" w:rsidP="005B019B">
      <w:pPr>
        <w:pStyle w:val="Ttulo2"/>
        <w:spacing w:line="240" w:lineRule="atLeast"/>
        <w:jc w:val="both"/>
        <w:rPr>
          <w:i w:val="0"/>
          <w:iCs w:val="0"/>
          <w:sz w:val="20"/>
          <w:szCs w:val="20"/>
        </w:rPr>
      </w:pPr>
      <w:bookmarkStart w:id="185" w:name="_Toc463331554"/>
      <w:bookmarkStart w:id="186" w:name="_Toc506479393"/>
      <w:bookmarkStart w:id="187" w:name="_Toc197524868"/>
      <w:r w:rsidRPr="008A6F69">
        <w:rPr>
          <w:i w:val="0"/>
          <w:iCs w:val="0"/>
          <w:sz w:val="20"/>
          <w:szCs w:val="20"/>
        </w:rPr>
        <w:lastRenderedPageBreak/>
        <w:t>33.- Adjudicación</w:t>
      </w:r>
      <w:bookmarkEnd w:id="185"/>
      <w:bookmarkEnd w:id="186"/>
      <w:bookmarkEnd w:id="187"/>
    </w:p>
    <w:p w:rsidR="005B019B" w:rsidRPr="008A6F69" w:rsidRDefault="005B019B" w:rsidP="005B019B">
      <w:pPr>
        <w:pStyle w:val="Ttulo3"/>
        <w:spacing w:line="240" w:lineRule="atLeast"/>
        <w:jc w:val="both"/>
        <w:rPr>
          <w:sz w:val="20"/>
          <w:szCs w:val="20"/>
        </w:rPr>
      </w:pPr>
      <w:bookmarkStart w:id="188" w:name="_Toc463331555"/>
      <w:bookmarkStart w:id="189" w:name="_Toc506479394"/>
      <w:bookmarkStart w:id="190" w:name="_Toc197524869"/>
      <w:r w:rsidRPr="008A6F69">
        <w:rPr>
          <w:sz w:val="20"/>
          <w:szCs w:val="20"/>
        </w:rPr>
        <w:t>33.1.- Clasificación de las ofertas y propuesta de adjudicación</w:t>
      </w:r>
      <w:bookmarkEnd w:id="188"/>
      <w:bookmarkEnd w:id="189"/>
      <w:bookmarkEnd w:id="190"/>
    </w:p>
    <w:p w:rsidR="005B019B" w:rsidRPr="008A6F69" w:rsidRDefault="005B019B" w:rsidP="005B019B">
      <w:pPr>
        <w:autoSpaceDE w:val="0"/>
        <w:autoSpaceDN w:val="0"/>
        <w:adjustRightInd w:val="0"/>
        <w:spacing w:before="60" w:line="240" w:lineRule="atLeast"/>
        <w:jc w:val="both"/>
        <w:rPr>
          <w:rFonts w:ascii="Arial" w:hAnsi="Arial" w:cs="Arial"/>
          <w:shd w:val="clear" w:color="auto" w:fill="FFFFFF"/>
        </w:rPr>
      </w:pPr>
      <w:r w:rsidRPr="008A6F69">
        <w:rPr>
          <w:rFonts w:ascii="Arial" w:hAnsi="Arial" w:cs="Arial"/>
        </w:rPr>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8A6F69">
        <w:rPr>
          <w:rFonts w:ascii="Arial" w:hAnsi="Arial" w:cs="Arial"/>
          <w:bCs/>
        </w:rPr>
        <w:t>el</w:t>
      </w:r>
      <w:r w:rsidRPr="008A6F69">
        <w:rPr>
          <w:rFonts w:ascii="Arial" w:hAnsi="Arial" w:cs="Arial"/>
          <w:b/>
          <w:bCs/>
        </w:rPr>
        <w:t xml:space="preserve"> </w:t>
      </w:r>
      <w:hyperlink w:anchor="CC_19" w:history="1">
        <w:r w:rsidRPr="008A6F69">
          <w:rPr>
            <w:rStyle w:val="Hipervnculo"/>
            <w:rFonts w:ascii="Arial" w:hAnsi="Arial" w:cs="Arial"/>
            <w:b/>
            <w:bCs/>
          </w:rPr>
          <w:t>apartado 19</w:t>
        </w:r>
      </w:hyperlink>
      <w:r w:rsidRPr="008A6F69">
        <w:rPr>
          <w:rFonts w:ascii="Arial" w:hAnsi="Arial" w:cs="Arial"/>
          <w:bCs/>
        </w:rPr>
        <w:t xml:space="preserve"> del cuadro de características,</w:t>
      </w:r>
      <w:r w:rsidRPr="008A6F69">
        <w:rPr>
          <w:rFonts w:ascii="Arial" w:hAnsi="Arial" w:cs="Arial"/>
        </w:rPr>
        <w:t xml:space="preserve"> e identificando la que presente mejor relación calidad-precio.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La propuesta de adjudicación del contrato no crea derecho alguno en favor de la licitadora propuesta, que no los adquirirá, frente a la Administración, mientras no se haya formalizado el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Cuando el único criterio a considerar sea el precio, se entenderá que la mejor oferta es la que incorpora el precio más bajo.</w:t>
      </w:r>
    </w:p>
    <w:p w:rsidR="005B019B" w:rsidRPr="008A6F69" w:rsidRDefault="005B019B" w:rsidP="005B019B">
      <w:pPr>
        <w:pStyle w:val="Ttulo3"/>
        <w:spacing w:line="240" w:lineRule="atLeast"/>
        <w:jc w:val="both"/>
        <w:rPr>
          <w:color w:val="000000"/>
          <w:sz w:val="20"/>
          <w:szCs w:val="20"/>
        </w:rPr>
      </w:pPr>
      <w:bookmarkStart w:id="191" w:name="_25.2.-_Presentación_de"/>
      <w:bookmarkStart w:id="192" w:name="_31.2.-_Presentación_de"/>
      <w:bookmarkStart w:id="193" w:name="Cl_33_2"/>
      <w:bookmarkStart w:id="194" w:name="_Toc463331556"/>
      <w:bookmarkStart w:id="195" w:name="_Toc506479395"/>
      <w:bookmarkStart w:id="196" w:name="_Toc197524870"/>
      <w:bookmarkEnd w:id="191"/>
      <w:bookmarkEnd w:id="192"/>
      <w:r w:rsidRPr="008A6F69">
        <w:rPr>
          <w:color w:val="000000"/>
          <w:sz w:val="20"/>
          <w:szCs w:val="20"/>
        </w:rPr>
        <w:t xml:space="preserve">33.2.- </w:t>
      </w:r>
      <w:bookmarkEnd w:id="193"/>
      <w:r w:rsidRPr="008A6F69">
        <w:rPr>
          <w:color w:val="000000"/>
          <w:sz w:val="20"/>
          <w:szCs w:val="20"/>
        </w:rPr>
        <w:t>Presentación de la documentación justificativa del cumplimiento de los requisitos previos por la licitadora que haya presentado la oferta con mejor relación calidad-precio</w:t>
      </w:r>
      <w:bookmarkEnd w:id="194"/>
      <w:bookmarkEnd w:id="195"/>
      <w:bookmarkEnd w:id="196"/>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Esta documentación será la siguiente:</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Documentos que acrediten la capacidad de obrar y su ámbito de actividad</w:t>
      </w:r>
      <w:r w:rsidRPr="008A6F69">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Si la empresa fuera individual, mediante la presentación del documento nacional de identidad o documento que haga sus veces.</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 xml:space="preserve">Documentos que acrediten, en su caso, la representación. </w:t>
      </w:r>
      <w:r w:rsidRPr="008A6F69">
        <w:rPr>
          <w:rFonts w:ascii="Arial" w:hAnsi="Arial" w:cs="Arial"/>
        </w:rPr>
        <w:t>Las personas que comparezcan o firmen proposiciones en nombre de otra, presentarán copia del DNI, así como poder bastante al efecto.</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lastRenderedPageBreak/>
        <w:t>Solvencia económica- financiera y técnica o profesional.</w:t>
      </w:r>
      <w:r w:rsidRPr="008A6F69">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8A6F69">
          <w:rPr>
            <w:rStyle w:val="Hipervnculo"/>
            <w:rFonts w:ascii="Arial" w:hAnsi="Arial" w:cs="Arial"/>
            <w:b/>
          </w:rPr>
          <w:t>apartado 14</w:t>
        </w:r>
      </w:hyperlink>
      <w:r w:rsidRPr="008A6F69">
        <w:rPr>
          <w:rFonts w:ascii="Arial" w:hAnsi="Arial" w:cs="Arial"/>
        </w:rPr>
        <w:t xml:space="preserve"> del cuadro de características.</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En las Uniones Temporales de Empresas, a efectos de determinación de su solvencia, se acumularán las características de cada una de las integrantes de la misma (art  24.1 del RGLCAP).</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8A6F69">
          <w:rPr>
            <w:rStyle w:val="Hipervnculo"/>
            <w:rFonts w:ascii="Arial" w:hAnsi="Arial" w:cs="Arial"/>
            <w:b/>
          </w:rPr>
          <w:t>apartado 14</w:t>
        </w:r>
      </w:hyperlink>
      <w:r w:rsidRPr="008A6F69">
        <w:rPr>
          <w:rFonts w:ascii="Arial" w:hAnsi="Arial" w:cs="Arial"/>
        </w:rPr>
        <w:t xml:space="preserve"> del cuadro de características.</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5B019B" w:rsidRPr="008A6F69" w:rsidRDefault="005B019B" w:rsidP="005B019B">
      <w:pPr>
        <w:spacing w:before="60" w:line="240" w:lineRule="atLeast"/>
        <w:ind w:left="567"/>
        <w:jc w:val="both"/>
        <w:rPr>
          <w:rFonts w:ascii="Arial" w:hAnsi="Arial" w:cs="Arial"/>
        </w:rPr>
      </w:pPr>
      <w:r w:rsidRPr="008A6F69">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 xml:space="preserve">La acreditación de la habilitación empresarial o profesional para la realización de la prestación objeto del contrato. </w:t>
      </w:r>
      <w:r w:rsidRPr="008A6F69">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rPr>
        <w:t xml:space="preserve">La aportación de la </w:t>
      </w:r>
      <w:r w:rsidRPr="008A6F69">
        <w:rPr>
          <w:rFonts w:ascii="Arial" w:hAnsi="Arial" w:cs="Arial"/>
          <w:b/>
        </w:rPr>
        <w:t>documentación justificativa de que dispone efectivamente de los medios personales y materiales</w:t>
      </w:r>
      <w:r w:rsidRPr="008A6F69">
        <w:rPr>
          <w:rFonts w:ascii="Arial" w:hAnsi="Arial" w:cs="Arial"/>
        </w:rPr>
        <w:t xml:space="preserve"> con los perfiles y especificaciones que se indican en el </w:t>
      </w:r>
      <w:hyperlink w:anchor="CC_15" w:history="1">
        <w:r w:rsidRPr="008A6F69">
          <w:rPr>
            <w:rStyle w:val="Hipervnculo"/>
            <w:rFonts w:ascii="Arial" w:hAnsi="Arial" w:cs="Arial"/>
            <w:b/>
          </w:rPr>
          <w:t>apartado 15</w:t>
        </w:r>
      </w:hyperlink>
      <w:r w:rsidRPr="008A6F69">
        <w:rPr>
          <w:rFonts w:ascii="Arial" w:hAnsi="Arial" w:cs="Arial"/>
        </w:rPr>
        <w:t xml:space="preserve"> del cuadro de características.</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La acreditación de la solvencia mediante medios externos</w:t>
      </w:r>
      <w:r w:rsidRPr="008A6F69">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Certificados de cumplimiento</w:t>
      </w:r>
      <w:r w:rsidRPr="008A6F69">
        <w:rPr>
          <w:rFonts w:ascii="Arial" w:hAnsi="Arial" w:cs="Arial"/>
        </w:rPr>
        <w:t xml:space="preserve"> </w:t>
      </w:r>
      <w:r w:rsidRPr="008A6F69">
        <w:rPr>
          <w:rFonts w:ascii="Arial" w:hAnsi="Arial" w:cs="Arial"/>
          <w:b/>
        </w:rPr>
        <w:t xml:space="preserve">de las normas de gestión medio ambiental y de garantía de la calidad. </w:t>
      </w:r>
      <w:r w:rsidRPr="008A6F69">
        <w:rPr>
          <w:rFonts w:ascii="Arial" w:hAnsi="Arial" w:cs="Arial"/>
        </w:rPr>
        <w:t xml:space="preserve">Si así se prevé en el </w:t>
      </w:r>
      <w:hyperlink w:anchor="CC_14" w:history="1">
        <w:r w:rsidRPr="008A6F69">
          <w:rPr>
            <w:rStyle w:val="Hipervnculo"/>
            <w:rFonts w:ascii="Arial" w:hAnsi="Arial" w:cs="Arial"/>
            <w:b/>
          </w:rPr>
          <w:t>apartado 14</w:t>
        </w:r>
      </w:hyperlink>
      <w:r w:rsidRPr="008A6F69">
        <w:rPr>
          <w:rFonts w:ascii="Arial" w:hAnsi="Arial" w:cs="Arial"/>
        </w:rPr>
        <w:t xml:space="preserve"> del cuadro de características, y conforme a lo allí indicado.</w:t>
      </w:r>
    </w:p>
    <w:p w:rsidR="005B019B" w:rsidRPr="008A6F69" w:rsidRDefault="005B019B" w:rsidP="005B019B">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Certificados acreditativos de encontrarse al corriente en sus obligaciones tributarias y con la Seguridad Social</w:t>
      </w:r>
      <w:r w:rsidRPr="008A6F69">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5B019B" w:rsidRPr="008A6F69" w:rsidRDefault="005B019B" w:rsidP="005B019B">
      <w:pPr>
        <w:tabs>
          <w:tab w:val="num" w:pos="567"/>
        </w:tabs>
        <w:autoSpaceDE w:val="0"/>
        <w:autoSpaceDN w:val="0"/>
        <w:adjustRightInd w:val="0"/>
        <w:spacing w:before="60" w:line="240" w:lineRule="atLeast"/>
        <w:ind w:left="567"/>
        <w:jc w:val="both"/>
        <w:rPr>
          <w:rFonts w:ascii="Arial" w:hAnsi="Arial" w:cs="Arial"/>
        </w:rPr>
      </w:pPr>
      <w:r w:rsidRPr="008A6F69">
        <w:rPr>
          <w:rFonts w:ascii="Arial" w:hAnsi="Arial" w:cs="Arial"/>
        </w:rPr>
        <w:t>Si por causas técnicas la interoperabilidad no fuera posible, la mesa de contratación podrá requerir la presentación de dichos documentos.</w:t>
      </w:r>
    </w:p>
    <w:p w:rsidR="005B019B" w:rsidRPr="008A6F69" w:rsidRDefault="005B019B" w:rsidP="005B019B">
      <w:pPr>
        <w:numPr>
          <w:ilvl w:val="0"/>
          <w:numId w:val="4"/>
        </w:numPr>
        <w:tabs>
          <w:tab w:val="clear" w:pos="786"/>
          <w:tab w:val="num" w:pos="567"/>
        </w:tabs>
        <w:spacing w:before="60" w:line="240" w:lineRule="atLeast"/>
        <w:ind w:left="567" w:hanging="283"/>
        <w:jc w:val="both"/>
        <w:rPr>
          <w:rFonts w:ascii="Arial" w:hAnsi="Arial" w:cs="Arial"/>
        </w:rPr>
      </w:pPr>
      <w:r w:rsidRPr="008A6F69">
        <w:rPr>
          <w:rFonts w:ascii="Arial" w:hAnsi="Arial" w:cs="Arial"/>
        </w:rPr>
        <w:lastRenderedPageBreak/>
        <w:t xml:space="preserve">Las empresas que tengan 50 o más personas trabajadoras deberán presentar la </w:t>
      </w:r>
      <w:r w:rsidRPr="008A6F69">
        <w:rPr>
          <w:rFonts w:ascii="Arial" w:hAnsi="Arial" w:cs="Arial"/>
          <w:b/>
        </w:rPr>
        <w:t>documentación justificativa de contar con un plan de igualdad</w:t>
      </w:r>
      <w:r w:rsidRPr="008A6F69">
        <w:rPr>
          <w:rFonts w:ascii="Arial" w:hAnsi="Arial" w:cs="Arial"/>
        </w:rPr>
        <w:t xml:space="preserve"> en aplicación de lo dispuesto en el artículo 45 de la Ley Orgánica 3/2007, de 22 de marzo, para la igualdad efectiva de mujeres y hombres.</w:t>
      </w:r>
    </w:p>
    <w:p w:rsidR="005B019B" w:rsidRPr="008A6F69" w:rsidRDefault="005B019B" w:rsidP="005B019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Documentación acreditativa del número de personas trabajadoras con discapacidad</w:t>
      </w:r>
      <w:r w:rsidRPr="008A6F69">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5B019B" w:rsidRPr="008A6F69" w:rsidRDefault="005B019B" w:rsidP="005B019B">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8A6F69">
        <w:rPr>
          <w:rFonts w:ascii="Arial" w:hAnsi="Arial" w:cs="Arial"/>
          <w:b/>
        </w:rPr>
        <w:t>Cuando se ejerzan actividades sujetas al Impuesto sobre Actividades Económicas</w:t>
      </w:r>
      <w:r w:rsidRPr="008A6F69">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5B019B" w:rsidRPr="008A6F69" w:rsidRDefault="005B019B" w:rsidP="005B019B">
      <w:pPr>
        <w:tabs>
          <w:tab w:val="num" w:pos="567"/>
        </w:tabs>
        <w:autoSpaceDE w:val="0"/>
        <w:autoSpaceDN w:val="0"/>
        <w:adjustRightInd w:val="0"/>
        <w:spacing w:before="60" w:line="240" w:lineRule="atLeast"/>
        <w:ind w:left="567"/>
        <w:jc w:val="both"/>
        <w:rPr>
          <w:rFonts w:ascii="Arial" w:hAnsi="Arial" w:cs="Arial"/>
        </w:rPr>
      </w:pPr>
      <w:r w:rsidRPr="008A6F69">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5B019B" w:rsidRPr="008A6F69" w:rsidRDefault="005B019B" w:rsidP="005B019B">
      <w:pPr>
        <w:tabs>
          <w:tab w:val="num" w:pos="567"/>
        </w:tabs>
        <w:autoSpaceDE w:val="0"/>
        <w:autoSpaceDN w:val="0"/>
        <w:adjustRightInd w:val="0"/>
        <w:spacing w:before="60" w:line="240" w:lineRule="atLeast"/>
        <w:ind w:left="567"/>
        <w:jc w:val="both"/>
        <w:rPr>
          <w:rFonts w:ascii="Arial" w:hAnsi="Arial" w:cs="Arial"/>
        </w:rPr>
      </w:pPr>
      <w:r w:rsidRPr="008A6F69">
        <w:rPr>
          <w:rFonts w:ascii="Arial" w:hAnsi="Arial" w:cs="Arial"/>
        </w:rPr>
        <w:t>Si por causas técnicas la interoperabilidad no fuera posible, la mesa de contratación podrá requerir la presentación de los documentos.</w:t>
      </w:r>
    </w:p>
    <w:p w:rsidR="005B019B" w:rsidRPr="008A6F69" w:rsidRDefault="005B019B" w:rsidP="005B019B">
      <w:pPr>
        <w:numPr>
          <w:ilvl w:val="0"/>
          <w:numId w:val="4"/>
        </w:numPr>
        <w:tabs>
          <w:tab w:val="clear" w:pos="786"/>
          <w:tab w:val="num" w:pos="567"/>
        </w:tabs>
        <w:spacing w:before="60" w:line="240" w:lineRule="atLeast"/>
        <w:ind w:left="567" w:hanging="283"/>
        <w:jc w:val="both"/>
        <w:rPr>
          <w:rFonts w:ascii="Arial" w:hAnsi="Arial" w:cs="Arial"/>
        </w:rPr>
      </w:pPr>
      <w:r w:rsidRPr="008A6F69">
        <w:rPr>
          <w:rFonts w:ascii="Arial" w:hAnsi="Arial" w:cs="Arial"/>
        </w:rPr>
        <w:t xml:space="preserve">La constitución de la </w:t>
      </w:r>
      <w:r w:rsidRPr="008A6F69">
        <w:rPr>
          <w:rFonts w:ascii="Arial" w:hAnsi="Arial" w:cs="Arial"/>
          <w:b/>
        </w:rPr>
        <w:t>garantía definitiva</w:t>
      </w:r>
      <w:r w:rsidRPr="008A6F69">
        <w:rPr>
          <w:rFonts w:ascii="Arial" w:hAnsi="Arial" w:cs="Arial"/>
        </w:rPr>
        <w:t xml:space="preserve"> que, en su caso, sea procedente, se podrá depositar del siguiente modo:</w:t>
      </w:r>
    </w:p>
    <w:p w:rsidR="005B019B" w:rsidRPr="008A6F69" w:rsidRDefault="005B019B" w:rsidP="005B019B">
      <w:pPr>
        <w:spacing w:before="60" w:line="240" w:lineRule="atLeast"/>
        <w:ind w:left="851" w:hanging="284"/>
        <w:jc w:val="both"/>
        <w:rPr>
          <w:rFonts w:ascii="Arial" w:hAnsi="Arial" w:cs="Arial"/>
        </w:rPr>
      </w:pPr>
      <w:r w:rsidRPr="008A6F69">
        <w:rPr>
          <w:rFonts w:ascii="Arial" w:hAnsi="Arial" w:cs="Arial"/>
        </w:rPr>
        <w:t>-</w:t>
      </w:r>
      <w:r w:rsidRPr="008A6F69">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5B019B" w:rsidRPr="008A6F69" w:rsidRDefault="005B019B" w:rsidP="005B019B">
      <w:pPr>
        <w:spacing w:before="60" w:line="240" w:lineRule="atLeast"/>
        <w:ind w:left="851" w:hanging="284"/>
        <w:jc w:val="both"/>
        <w:rPr>
          <w:rFonts w:ascii="Arial" w:hAnsi="Arial" w:cs="Arial"/>
        </w:rPr>
      </w:pPr>
      <w:r w:rsidRPr="008A6F69">
        <w:rPr>
          <w:rFonts w:ascii="Arial" w:hAnsi="Arial" w:cs="Arial"/>
        </w:rPr>
        <w:t>-</w:t>
      </w:r>
      <w:r w:rsidRPr="008A6F69">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8A6F69">
          <w:rPr>
            <w:rStyle w:val="Hipervnculo"/>
            <w:rFonts w:ascii="Arial" w:hAnsi="Arial" w:cs="Arial"/>
            <w:b/>
          </w:rPr>
          <w:t>Anexo VIII</w:t>
        </w:r>
      </w:hyperlink>
      <w:r w:rsidRPr="008A6F69">
        <w:rPr>
          <w:rFonts w:ascii="Arial" w:hAnsi="Arial" w:cs="Arial"/>
        </w:rPr>
        <w:t>).</w:t>
      </w:r>
    </w:p>
    <w:p w:rsidR="005B019B" w:rsidRPr="008A6F69" w:rsidRDefault="005B019B" w:rsidP="005B019B">
      <w:pPr>
        <w:tabs>
          <w:tab w:val="num" w:pos="567"/>
        </w:tabs>
        <w:spacing w:before="60" w:line="240" w:lineRule="atLeast"/>
        <w:jc w:val="both"/>
        <w:rPr>
          <w:rFonts w:ascii="Arial" w:hAnsi="Arial" w:cs="Arial"/>
          <w:spacing w:val="-2"/>
        </w:rPr>
      </w:pPr>
      <w:r w:rsidRPr="008A6F69">
        <w:rPr>
          <w:rFonts w:ascii="Arial" w:hAnsi="Arial" w:cs="Arial"/>
        </w:rPr>
        <w:t>2.- No obstante lo anterior, la presentación del certificado de inscripción en el Registro de Licitadores y Empresas Clasificadas de la Comunidad Autónoma del País Vasco</w:t>
      </w:r>
      <w:r w:rsidRPr="008A6F69">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5B019B" w:rsidRPr="008A6F69" w:rsidRDefault="005B019B" w:rsidP="005B019B">
      <w:pPr>
        <w:tabs>
          <w:tab w:val="num" w:pos="567"/>
        </w:tabs>
        <w:spacing w:before="60" w:line="240" w:lineRule="atLeast"/>
        <w:jc w:val="both"/>
        <w:rPr>
          <w:rFonts w:ascii="Arial" w:hAnsi="Arial" w:cs="Arial"/>
        </w:rPr>
      </w:pPr>
      <w:r w:rsidRPr="008A6F69">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5B019B" w:rsidRPr="008A6F69" w:rsidRDefault="005B019B" w:rsidP="005B019B">
      <w:pPr>
        <w:tabs>
          <w:tab w:val="num" w:pos="567"/>
        </w:tabs>
        <w:spacing w:before="60" w:line="240" w:lineRule="atLeast"/>
        <w:jc w:val="both"/>
        <w:rPr>
          <w:rFonts w:ascii="Arial" w:hAnsi="Arial" w:cs="Arial"/>
        </w:rPr>
      </w:pPr>
      <w:r w:rsidRPr="008A6F69">
        <w:rPr>
          <w:rFonts w:ascii="Arial" w:hAnsi="Arial" w:cs="Arial"/>
        </w:rPr>
        <w:t>Los certificados deberán acompañarse de una declaración responsable en la que se manifieste que las circunstancias reflejadas en el certificado no han experimentado variación.</w:t>
      </w:r>
    </w:p>
    <w:p w:rsidR="005B019B" w:rsidRPr="008A6F69" w:rsidRDefault="005B019B" w:rsidP="005B019B">
      <w:pPr>
        <w:tabs>
          <w:tab w:val="num" w:pos="567"/>
        </w:tabs>
        <w:spacing w:before="60" w:line="240" w:lineRule="atLeast"/>
        <w:jc w:val="both"/>
        <w:rPr>
          <w:rFonts w:ascii="Arial" w:hAnsi="Arial" w:cs="Arial"/>
        </w:rPr>
      </w:pPr>
      <w:r w:rsidRPr="008A6F69">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w:t>
      </w:r>
      <w:r w:rsidRPr="008A6F69">
        <w:rPr>
          <w:rFonts w:ascii="Arial" w:hAnsi="Arial" w:cs="Arial"/>
        </w:rPr>
        <w:lastRenderedPageBreak/>
        <w:t>manifestación expresa por parte de la licitadora de su inscripción en el Registro o base de datos correspondiente.</w:t>
      </w:r>
    </w:p>
    <w:p w:rsidR="005B019B" w:rsidRPr="008A6F69" w:rsidRDefault="005B019B" w:rsidP="005B019B">
      <w:pPr>
        <w:autoSpaceDE w:val="0"/>
        <w:autoSpaceDN w:val="0"/>
        <w:adjustRightInd w:val="0"/>
        <w:spacing w:before="60" w:line="240" w:lineRule="atLeast"/>
        <w:jc w:val="both"/>
        <w:rPr>
          <w:rFonts w:ascii="Arial" w:hAnsi="Arial" w:cs="Arial"/>
          <w:shd w:val="clear" w:color="auto" w:fill="FFFFFF"/>
        </w:rPr>
      </w:pPr>
      <w:r w:rsidRPr="008A6F69">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8A6F69">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shd w:val="clear" w:color="auto" w:fill="FFFFFF"/>
        </w:rPr>
        <w:t>En el supuesto señalado en el párrafo anterior</w:t>
      </w:r>
      <w:r w:rsidRPr="008A6F69">
        <w:rPr>
          <w:rFonts w:ascii="Arial" w:hAnsi="Arial" w:cs="Arial"/>
        </w:rPr>
        <w:t xml:space="preserve"> se procederá a recabar la misma documentación a la licitadora siguiente, por el orden en que hayan quedado clasificadas las ofertas (art. 150.2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5B019B" w:rsidRPr="008A6F69" w:rsidRDefault="005B019B" w:rsidP="005B019B">
      <w:pPr>
        <w:pStyle w:val="Ttulo3"/>
        <w:spacing w:line="240" w:lineRule="atLeast"/>
        <w:jc w:val="both"/>
        <w:rPr>
          <w:color w:val="000000"/>
          <w:sz w:val="20"/>
          <w:szCs w:val="20"/>
        </w:rPr>
      </w:pPr>
      <w:bookmarkStart w:id="197" w:name="_Toc463331557"/>
      <w:bookmarkStart w:id="198" w:name="_Toc506479396"/>
      <w:bookmarkStart w:id="199" w:name="_Toc197524871"/>
      <w:r w:rsidRPr="008A6F69">
        <w:rPr>
          <w:color w:val="000000"/>
          <w:sz w:val="20"/>
          <w:szCs w:val="20"/>
        </w:rPr>
        <w:t>33.3.- Garantía definitiva</w:t>
      </w:r>
      <w:bookmarkEnd w:id="197"/>
      <w:bookmarkEnd w:id="198"/>
      <w:bookmarkEnd w:id="199"/>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2.- La garantía definitiva que figura en el </w:t>
      </w:r>
      <w:hyperlink w:anchor="CC_18" w:history="1">
        <w:r w:rsidRPr="008A6F69">
          <w:rPr>
            <w:rStyle w:val="Hipervnculo"/>
            <w:rFonts w:ascii="Arial" w:hAnsi="Arial" w:cs="Arial"/>
            <w:b/>
          </w:rPr>
          <w:t>apartado 18</w:t>
        </w:r>
      </w:hyperlink>
      <w:r w:rsidRPr="008A6F69">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Si así se prevé en el citado apartado del cuadro de características, podrá constituirse mediante retención en el precio.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5B019B" w:rsidRPr="008A6F69" w:rsidRDefault="005B019B" w:rsidP="005B019B">
      <w:pPr>
        <w:autoSpaceDE w:val="0"/>
        <w:autoSpaceDN w:val="0"/>
        <w:adjustRightInd w:val="0"/>
        <w:spacing w:before="60" w:line="240" w:lineRule="atLeast"/>
        <w:jc w:val="both"/>
        <w:rPr>
          <w:rFonts w:ascii="Arial" w:hAnsi="Arial" w:cs="Arial"/>
        </w:rPr>
      </w:pPr>
      <w:bookmarkStart w:id="200" w:name="_Toc463331558"/>
      <w:bookmarkStart w:id="201" w:name="_Toc506479397"/>
      <w:r w:rsidRPr="008A6F69">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8.- La garantía complementaria se establecerá de conformidad con lo previsto en el artículo 107.2 de la LCSP, y se estará, en su caso, a lo dispuesto en el </w:t>
      </w:r>
      <w:hyperlink w:anchor="CC_18" w:history="1">
        <w:r w:rsidRPr="008A6F69">
          <w:rPr>
            <w:rStyle w:val="Hipervnculo"/>
            <w:rFonts w:ascii="Arial" w:hAnsi="Arial" w:cs="Arial"/>
            <w:b/>
          </w:rPr>
          <w:t>apartado 18</w:t>
        </w:r>
      </w:hyperlink>
      <w:r w:rsidRPr="008A6F69">
        <w:rPr>
          <w:rFonts w:ascii="Arial" w:hAnsi="Arial" w:cs="Arial"/>
        </w:rPr>
        <w:t xml:space="preserve"> del cuadro de características.</w:t>
      </w:r>
    </w:p>
    <w:p w:rsidR="005B019B" w:rsidRPr="008A6F69" w:rsidRDefault="005B019B" w:rsidP="005B019B">
      <w:pPr>
        <w:pStyle w:val="Ttulo3"/>
        <w:spacing w:line="240" w:lineRule="atLeast"/>
        <w:jc w:val="both"/>
        <w:rPr>
          <w:color w:val="000000"/>
          <w:sz w:val="20"/>
          <w:szCs w:val="20"/>
        </w:rPr>
      </w:pPr>
      <w:bookmarkStart w:id="202" w:name="_Toc463331559"/>
      <w:bookmarkStart w:id="203" w:name="_Toc506479398"/>
      <w:bookmarkStart w:id="204" w:name="_Toc197524872"/>
      <w:bookmarkEnd w:id="200"/>
      <w:bookmarkEnd w:id="201"/>
      <w:r w:rsidRPr="008A6F69">
        <w:rPr>
          <w:color w:val="000000"/>
          <w:sz w:val="20"/>
          <w:szCs w:val="20"/>
        </w:rPr>
        <w:lastRenderedPageBreak/>
        <w:t>33.4.- Adjudicación</w:t>
      </w:r>
      <w:bookmarkEnd w:id="202"/>
      <w:bookmarkEnd w:id="203"/>
      <w:bookmarkEnd w:id="204"/>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8A6F69">
          <w:rPr>
            <w:rStyle w:val="Hipervnculo"/>
            <w:rFonts w:ascii="Arial" w:hAnsi="Arial" w:cs="Arial"/>
            <w:b/>
          </w:rPr>
          <w:t>cláusula 33.2</w:t>
        </w:r>
      </w:hyperlink>
      <w:r w:rsidRPr="008A6F69">
        <w:rPr>
          <w:rFonts w:ascii="Arial" w:hAnsi="Arial" w:cs="Arial"/>
        </w:rPr>
        <w:t>.</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No podrá declararse desierta una licitación cuando exista alguna oferta o proposición que sea admisible de acuerdo con los criterios que figuren en el pliego.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La resolución de adjudicación deberá ser motivada y se notificará a las empresas licitadoras, debiendo ser publicada en el perfil de contratante en el plazo de quince días.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Será de aplicación a la motivación de la adjudicación la excepción de confidencialidad contenida en el artículo 155.3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6.- En todo caso, en la notificación y en el perfil de contratante se indicará el plazo en que debe procederse a su formalización conforme a lo dispuesto en el artículo 153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7.- La notificación se hará por comparecencia en la sede electrónica de la Diputación Foral de Gipuzkoa.</w:t>
      </w:r>
    </w:p>
    <w:p w:rsidR="005B019B" w:rsidRPr="008A6F69" w:rsidRDefault="005B019B" w:rsidP="005B019B">
      <w:pPr>
        <w:pStyle w:val="Ttulo2"/>
        <w:spacing w:line="240" w:lineRule="atLeast"/>
        <w:jc w:val="both"/>
        <w:rPr>
          <w:i w:val="0"/>
          <w:iCs w:val="0"/>
          <w:sz w:val="20"/>
          <w:szCs w:val="20"/>
        </w:rPr>
      </w:pPr>
      <w:bookmarkStart w:id="205" w:name="_Toc463331560"/>
      <w:bookmarkStart w:id="206" w:name="_Toc506479399"/>
      <w:bookmarkStart w:id="207" w:name="_Toc197524873"/>
      <w:r w:rsidRPr="008A6F69">
        <w:rPr>
          <w:i w:val="0"/>
          <w:iCs w:val="0"/>
          <w:sz w:val="20"/>
          <w:szCs w:val="20"/>
        </w:rPr>
        <w:t>34.- Formalización del contrato</w:t>
      </w:r>
      <w:bookmarkEnd w:id="205"/>
      <w:bookmarkEnd w:id="206"/>
      <w:bookmarkEnd w:id="207"/>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Previamente a la firma del contrato, la persona representante de la adjudicataria deberá presentar ante el órgano de contratación:</w:t>
      </w:r>
    </w:p>
    <w:p w:rsidR="005B019B" w:rsidRPr="008A6F69" w:rsidRDefault="005B019B" w:rsidP="005B019B">
      <w:pPr>
        <w:numPr>
          <w:ilvl w:val="0"/>
          <w:numId w:val="9"/>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Los documentos que acrediten su identidad y representación.</w:t>
      </w:r>
    </w:p>
    <w:p w:rsidR="005B019B" w:rsidRPr="008A6F69" w:rsidRDefault="005B019B" w:rsidP="005B019B">
      <w:pPr>
        <w:numPr>
          <w:ilvl w:val="0"/>
          <w:numId w:val="9"/>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Si la adjudicataria fuera una Unión Temporal de Empresas, escritura pública de su constitución, CIF asignado y nombramiento de la persona representante con poder suficiente.</w:t>
      </w:r>
    </w:p>
    <w:p w:rsidR="005B019B" w:rsidRPr="008A6F69" w:rsidRDefault="005B019B" w:rsidP="005B019B">
      <w:pPr>
        <w:numPr>
          <w:ilvl w:val="0"/>
          <w:numId w:val="9"/>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5B019B" w:rsidRPr="008A6F69" w:rsidRDefault="005B019B" w:rsidP="005B019B">
      <w:pPr>
        <w:tabs>
          <w:tab w:val="left" w:pos="3119"/>
        </w:tabs>
        <w:autoSpaceDE w:val="0"/>
        <w:autoSpaceDN w:val="0"/>
        <w:adjustRightInd w:val="0"/>
        <w:spacing w:before="60" w:line="240" w:lineRule="atLeast"/>
        <w:jc w:val="both"/>
        <w:rPr>
          <w:rFonts w:ascii="Arial" w:hAnsi="Arial" w:cs="Arial"/>
        </w:rPr>
      </w:pPr>
      <w:r w:rsidRPr="008A6F69">
        <w:rPr>
          <w:rFonts w:ascii="Arial" w:hAnsi="Arial" w:cs="Arial"/>
        </w:rPr>
        <w:t xml:space="preserve">El órgano de contratación requerirá a la adjudicataria para que formalice el contrato en plazo no superior a cinco días naturales a contar desde el siguiente a aquel en que hubiera recibido el </w:t>
      </w:r>
      <w:r w:rsidRPr="008A6F69">
        <w:rPr>
          <w:rFonts w:ascii="Arial" w:hAnsi="Arial" w:cs="Arial"/>
        </w:rPr>
        <w:lastRenderedPageBreak/>
        <w:t>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5B019B" w:rsidRPr="008A6F69" w:rsidRDefault="005B019B" w:rsidP="005B019B">
      <w:pPr>
        <w:tabs>
          <w:tab w:val="left" w:pos="3119"/>
        </w:tabs>
        <w:autoSpaceDE w:val="0"/>
        <w:autoSpaceDN w:val="0"/>
        <w:adjustRightInd w:val="0"/>
        <w:spacing w:before="60" w:line="240" w:lineRule="atLeast"/>
        <w:jc w:val="both"/>
        <w:rPr>
          <w:rFonts w:ascii="Arial" w:hAnsi="Arial" w:cs="Arial"/>
        </w:rPr>
      </w:pPr>
      <w:r w:rsidRPr="008A6F69">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5B019B" w:rsidRPr="008A6F69" w:rsidRDefault="005B019B" w:rsidP="005B019B">
      <w:pPr>
        <w:spacing w:before="60" w:line="240" w:lineRule="atLeast"/>
        <w:jc w:val="both"/>
        <w:rPr>
          <w:rFonts w:ascii="Arial" w:hAnsi="Arial" w:cs="Arial"/>
        </w:rPr>
      </w:pPr>
      <w:r w:rsidRPr="008A6F69">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5B019B" w:rsidRPr="008A6F69" w:rsidRDefault="005B019B" w:rsidP="005B019B">
      <w:pPr>
        <w:spacing w:before="60" w:line="240" w:lineRule="atLeast"/>
        <w:jc w:val="both"/>
        <w:rPr>
          <w:rFonts w:ascii="Arial" w:hAnsi="Arial" w:cs="Arial"/>
        </w:rPr>
      </w:pPr>
      <w:r w:rsidRPr="008A6F69">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8.- Si las causas de la no formalización fueren imputables a la Administración, se indemnizará a la contratista de los daños y perjuicios que la demora le pudiera ocasionar.</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9.- De la formalización del contrato se dará publicidad según lo dispuesto en el artículo 154 de la LCSP.</w:t>
      </w:r>
    </w:p>
    <w:p w:rsidR="005B019B" w:rsidRPr="008A6F69" w:rsidRDefault="005B019B" w:rsidP="005B019B">
      <w:pPr>
        <w:autoSpaceDE w:val="0"/>
        <w:autoSpaceDN w:val="0"/>
        <w:adjustRightInd w:val="0"/>
        <w:spacing w:before="60" w:line="240" w:lineRule="atLeast"/>
        <w:jc w:val="both"/>
        <w:rPr>
          <w:rFonts w:ascii="Arial" w:hAnsi="Arial" w:cs="Arial"/>
        </w:rPr>
      </w:pPr>
    </w:p>
    <w:p w:rsidR="005B019B" w:rsidRPr="008A6F69" w:rsidRDefault="005B019B" w:rsidP="005B019B">
      <w:pPr>
        <w:pStyle w:val="Ttulo1"/>
        <w:spacing w:line="240" w:lineRule="atLeast"/>
        <w:jc w:val="center"/>
        <w:rPr>
          <w:sz w:val="20"/>
          <w:szCs w:val="20"/>
        </w:rPr>
      </w:pPr>
      <w:bookmarkStart w:id="208" w:name="_Toc463331561"/>
      <w:bookmarkStart w:id="209" w:name="_Toc506479400"/>
      <w:bookmarkStart w:id="210" w:name="_Toc197524874"/>
      <w:r w:rsidRPr="008A6F69">
        <w:rPr>
          <w:sz w:val="20"/>
          <w:szCs w:val="20"/>
        </w:rPr>
        <w:t>CAPÍTULO III - EJECUCIÓN DEL CONTRA</w:t>
      </w:r>
      <w:bookmarkEnd w:id="208"/>
      <w:r w:rsidRPr="008A6F69">
        <w:rPr>
          <w:sz w:val="20"/>
          <w:szCs w:val="20"/>
        </w:rPr>
        <w:t>TO</w:t>
      </w:r>
      <w:bookmarkEnd w:id="209"/>
      <w:bookmarkEnd w:id="210"/>
    </w:p>
    <w:p w:rsidR="005B019B" w:rsidRPr="008A6F69" w:rsidRDefault="005B019B" w:rsidP="005B019B">
      <w:pPr>
        <w:pStyle w:val="Ttulo2"/>
        <w:spacing w:line="240" w:lineRule="atLeast"/>
        <w:jc w:val="both"/>
        <w:rPr>
          <w:i w:val="0"/>
          <w:iCs w:val="0"/>
          <w:sz w:val="20"/>
          <w:szCs w:val="20"/>
        </w:rPr>
      </w:pPr>
      <w:bookmarkStart w:id="211" w:name="_Toc506479401"/>
      <w:bookmarkStart w:id="212" w:name="_Toc197524875"/>
      <w:bookmarkStart w:id="213" w:name="_Toc463331562"/>
      <w:r w:rsidRPr="008A6F69">
        <w:rPr>
          <w:i w:val="0"/>
          <w:iCs w:val="0"/>
          <w:sz w:val="20"/>
          <w:szCs w:val="20"/>
        </w:rPr>
        <w:t>35.- Responsable del contrato</w:t>
      </w:r>
      <w:bookmarkEnd w:id="211"/>
      <w:bookmarkEnd w:id="212"/>
      <w:r w:rsidRPr="008A6F69">
        <w:rPr>
          <w:i w:val="0"/>
          <w:iCs w:val="0"/>
          <w:sz w:val="20"/>
          <w:szCs w:val="20"/>
        </w:rPr>
        <w:t xml:space="preserve"> </w:t>
      </w:r>
      <w:bookmarkEnd w:id="213"/>
    </w:p>
    <w:p w:rsidR="005B019B" w:rsidRPr="008A6F69" w:rsidRDefault="005B019B" w:rsidP="005B019B">
      <w:pPr>
        <w:spacing w:before="60" w:line="240" w:lineRule="atLeast"/>
        <w:jc w:val="both"/>
        <w:rPr>
          <w:rFonts w:ascii="Arial" w:hAnsi="Arial" w:cs="Arial"/>
        </w:rPr>
      </w:pPr>
      <w:r w:rsidRPr="008A6F69">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5B019B" w:rsidRPr="008A6F69" w:rsidRDefault="005B019B" w:rsidP="005B019B">
      <w:pPr>
        <w:spacing w:before="60" w:line="240" w:lineRule="atLeast"/>
        <w:jc w:val="both"/>
        <w:rPr>
          <w:rFonts w:ascii="Arial" w:hAnsi="Arial" w:cs="Arial"/>
        </w:rPr>
      </w:pPr>
      <w:r w:rsidRPr="008A6F69">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5B019B" w:rsidRPr="008A6F69" w:rsidRDefault="005B019B" w:rsidP="005B019B">
      <w:pPr>
        <w:spacing w:before="60" w:line="240" w:lineRule="atLeast"/>
        <w:jc w:val="both"/>
        <w:rPr>
          <w:rFonts w:ascii="Arial" w:hAnsi="Arial" w:cs="Arial"/>
        </w:rPr>
      </w:pPr>
      <w:r w:rsidRPr="008A6F69">
        <w:rPr>
          <w:rFonts w:ascii="Arial" w:hAnsi="Arial" w:cs="Arial"/>
        </w:rPr>
        <w:t>La persona responsable del contrato es la persona interlocutora entre la empresa adjudicataria y el órgano de contratación.</w:t>
      </w:r>
    </w:p>
    <w:p w:rsidR="005B019B" w:rsidRPr="008A6F69" w:rsidRDefault="005B019B" w:rsidP="005B019B">
      <w:pPr>
        <w:spacing w:before="60" w:line="240" w:lineRule="atLeast"/>
        <w:jc w:val="both"/>
        <w:rPr>
          <w:rFonts w:ascii="Arial" w:hAnsi="Arial" w:cs="Arial"/>
        </w:rPr>
      </w:pPr>
      <w:r w:rsidRPr="008A6F69">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5B019B" w:rsidRPr="008A6F69" w:rsidRDefault="005B019B" w:rsidP="005B019B">
      <w:pPr>
        <w:spacing w:before="60" w:line="240" w:lineRule="atLeast"/>
        <w:jc w:val="both"/>
        <w:rPr>
          <w:rFonts w:ascii="Arial" w:hAnsi="Arial" w:cs="Arial"/>
        </w:rPr>
      </w:pPr>
      <w:r w:rsidRPr="008A6F69">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5B019B" w:rsidRPr="008A6F69" w:rsidRDefault="005B019B" w:rsidP="005B019B">
      <w:pPr>
        <w:spacing w:before="60" w:line="240" w:lineRule="atLeast"/>
        <w:jc w:val="both"/>
        <w:rPr>
          <w:rFonts w:ascii="Arial" w:hAnsi="Arial" w:cs="Arial"/>
        </w:rPr>
      </w:pPr>
      <w:r w:rsidRPr="008A6F69">
        <w:rPr>
          <w:rFonts w:ascii="Arial" w:hAnsi="Arial" w:cs="Arial"/>
        </w:rPr>
        <w:t>3.- La persona responsable del contrato establecerá las directrices oportunas.</w:t>
      </w:r>
    </w:p>
    <w:p w:rsidR="005B019B" w:rsidRPr="008A6F69" w:rsidRDefault="005B019B" w:rsidP="005B019B">
      <w:pPr>
        <w:spacing w:before="60" w:line="240" w:lineRule="atLeast"/>
        <w:jc w:val="both"/>
        <w:rPr>
          <w:rFonts w:ascii="Arial" w:hAnsi="Arial" w:cs="Arial"/>
        </w:rPr>
      </w:pPr>
      <w:r w:rsidRPr="008A6F69">
        <w:rPr>
          <w:rFonts w:ascii="Arial" w:hAnsi="Arial" w:cs="Arial"/>
        </w:rPr>
        <w:t>En particular, le corresponden las siguientes funciones:</w:t>
      </w:r>
    </w:p>
    <w:p w:rsidR="005B019B" w:rsidRPr="008A6F69" w:rsidRDefault="005B019B" w:rsidP="005B019B">
      <w:pPr>
        <w:numPr>
          <w:ilvl w:val="2"/>
          <w:numId w:val="10"/>
        </w:numPr>
        <w:spacing w:before="60" w:line="240" w:lineRule="atLeast"/>
        <w:ind w:left="568" w:hanging="284"/>
        <w:jc w:val="both"/>
        <w:rPr>
          <w:rFonts w:ascii="Arial" w:hAnsi="Arial" w:cs="Arial"/>
        </w:rPr>
      </w:pPr>
      <w:r w:rsidRPr="008A6F69">
        <w:rPr>
          <w:rFonts w:ascii="Arial" w:hAnsi="Arial" w:cs="Arial"/>
        </w:rPr>
        <w:lastRenderedPageBreak/>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5B019B" w:rsidRPr="008A6F69" w:rsidRDefault="005B019B" w:rsidP="005B019B">
      <w:pPr>
        <w:numPr>
          <w:ilvl w:val="2"/>
          <w:numId w:val="10"/>
        </w:numPr>
        <w:spacing w:before="60" w:line="240" w:lineRule="atLeast"/>
        <w:ind w:left="568" w:hanging="284"/>
        <w:jc w:val="both"/>
        <w:rPr>
          <w:rFonts w:ascii="Arial" w:hAnsi="Arial" w:cs="Arial"/>
        </w:rPr>
      </w:pPr>
      <w:r w:rsidRPr="008A6F69">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5B019B" w:rsidRPr="008A6F69" w:rsidRDefault="005B019B" w:rsidP="005B019B">
      <w:pPr>
        <w:numPr>
          <w:ilvl w:val="2"/>
          <w:numId w:val="10"/>
        </w:numPr>
        <w:spacing w:before="60" w:line="240" w:lineRule="atLeast"/>
        <w:ind w:left="568" w:hanging="284"/>
        <w:jc w:val="both"/>
        <w:rPr>
          <w:rFonts w:ascii="Arial" w:hAnsi="Arial" w:cs="Arial"/>
        </w:rPr>
      </w:pPr>
      <w:r w:rsidRPr="008A6F69">
        <w:rPr>
          <w:rFonts w:ascii="Arial" w:hAnsi="Arial" w:cs="Arial"/>
        </w:rPr>
        <w:t>Recomendar cualquier cambio necesario en el contrato, como especificaciones, instrucciones u otros requisitos que proporcionen operaciones más eficaces.</w:t>
      </w:r>
    </w:p>
    <w:p w:rsidR="005B019B" w:rsidRPr="008A6F69" w:rsidRDefault="005B019B" w:rsidP="005B019B">
      <w:pPr>
        <w:numPr>
          <w:ilvl w:val="2"/>
          <w:numId w:val="10"/>
        </w:numPr>
        <w:spacing w:before="60" w:line="240" w:lineRule="atLeast"/>
        <w:ind w:left="568" w:hanging="284"/>
        <w:jc w:val="both"/>
        <w:rPr>
          <w:rFonts w:ascii="Arial" w:hAnsi="Arial" w:cs="Arial"/>
        </w:rPr>
      </w:pPr>
      <w:r w:rsidRPr="008A6F69">
        <w:rPr>
          <w:rFonts w:ascii="Arial" w:hAnsi="Arial" w:cs="Arial"/>
        </w:rPr>
        <w:t>Autorizar, siguiendo las instrucciones del órgano de contratación, la alteración de medios humanos o materiales adscritos al contrato en aquellos supuestos que no supongan modificación del mismo.</w:t>
      </w:r>
    </w:p>
    <w:p w:rsidR="005B019B" w:rsidRPr="008A6F69" w:rsidRDefault="005B019B" w:rsidP="005B019B">
      <w:pPr>
        <w:numPr>
          <w:ilvl w:val="2"/>
          <w:numId w:val="10"/>
        </w:numPr>
        <w:spacing w:before="60" w:line="240" w:lineRule="atLeast"/>
        <w:ind w:left="568" w:hanging="284"/>
        <w:jc w:val="both"/>
        <w:rPr>
          <w:rFonts w:ascii="Arial" w:hAnsi="Arial" w:cs="Arial"/>
        </w:rPr>
      </w:pPr>
      <w:r w:rsidRPr="008A6F69">
        <w:rPr>
          <w:rFonts w:ascii="Arial" w:hAnsi="Arial" w:cs="Arial"/>
        </w:rPr>
        <w:t>Informar y motivar la necesidad y procedencia de prórrogas.</w:t>
      </w:r>
    </w:p>
    <w:p w:rsidR="005B019B" w:rsidRPr="008A6F69" w:rsidRDefault="005B019B" w:rsidP="005B019B">
      <w:pPr>
        <w:numPr>
          <w:ilvl w:val="2"/>
          <w:numId w:val="10"/>
        </w:numPr>
        <w:spacing w:before="60" w:line="240" w:lineRule="atLeast"/>
        <w:ind w:left="568" w:hanging="284"/>
        <w:jc w:val="both"/>
        <w:rPr>
          <w:rFonts w:ascii="Arial" w:hAnsi="Arial" w:cs="Arial"/>
        </w:rPr>
      </w:pPr>
      <w:r w:rsidRPr="008A6F69">
        <w:rPr>
          <w:rFonts w:ascii="Arial" w:hAnsi="Arial" w:cs="Arial"/>
        </w:rPr>
        <w:t>Comprobar, en su caso, que la empresa contratista cumple con su obligación de pago a las subcontratistas.</w:t>
      </w:r>
    </w:p>
    <w:p w:rsidR="005B019B" w:rsidRPr="008A6F69" w:rsidRDefault="005B019B" w:rsidP="005B019B">
      <w:pPr>
        <w:spacing w:before="60" w:line="240" w:lineRule="atLeast"/>
        <w:jc w:val="both"/>
        <w:rPr>
          <w:rFonts w:ascii="Arial" w:hAnsi="Arial" w:cs="Arial"/>
        </w:rPr>
      </w:pPr>
      <w:r w:rsidRPr="008A6F69">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5B019B" w:rsidRPr="008A6F69" w:rsidRDefault="005B019B" w:rsidP="005B019B">
      <w:pPr>
        <w:pStyle w:val="Ttulo2"/>
        <w:spacing w:line="240" w:lineRule="atLeast"/>
        <w:jc w:val="both"/>
        <w:rPr>
          <w:i w:val="0"/>
          <w:iCs w:val="0"/>
          <w:sz w:val="20"/>
          <w:szCs w:val="20"/>
        </w:rPr>
      </w:pPr>
      <w:bookmarkStart w:id="214" w:name="_Toc463331564"/>
      <w:bookmarkStart w:id="215" w:name="_Toc506479402"/>
      <w:bookmarkStart w:id="216" w:name="_Toc197524876"/>
      <w:r w:rsidRPr="008A6F69">
        <w:rPr>
          <w:i w:val="0"/>
          <w:iCs w:val="0"/>
          <w:sz w:val="20"/>
          <w:szCs w:val="20"/>
        </w:rPr>
        <w:t>36.- Sucesión en la persona de la contratista</w:t>
      </w:r>
      <w:bookmarkEnd w:id="214"/>
      <w:bookmarkEnd w:id="215"/>
      <w:bookmarkEnd w:id="216"/>
    </w:p>
    <w:p w:rsidR="005B019B" w:rsidRPr="008A6F69" w:rsidRDefault="005B019B" w:rsidP="005B019B">
      <w:pPr>
        <w:spacing w:before="60" w:line="240" w:lineRule="atLeast"/>
        <w:jc w:val="both"/>
        <w:rPr>
          <w:rFonts w:ascii="Arial" w:hAnsi="Arial" w:cs="Arial"/>
        </w:rPr>
      </w:pPr>
      <w:r w:rsidRPr="008A6F69">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5B019B" w:rsidRPr="008A6F69" w:rsidRDefault="005B019B" w:rsidP="005B019B">
      <w:pPr>
        <w:spacing w:before="60" w:line="240" w:lineRule="atLeast"/>
        <w:jc w:val="both"/>
        <w:rPr>
          <w:rFonts w:ascii="Arial" w:hAnsi="Arial" w:cs="Arial"/>
        </w:rPr>
      </w:pPr>
      <w:r w:rsidRPr="008A6F69">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5B019B" w:rsidRPr="008A6F69" w:rsidRDefault="005B019B" w:rsidP="005B019B">
      <w:pPr>
        <w:pStyle w:val="Ttulo2"/>
        <w:spacing w:line="240" w:lineRule="atLeast"/>
        <w:jc w:val="both"/>
        <w:rPr>
          <w:i w:val="0"/>
          <w:iCs w:val="0"/>
          <w:sz w:val="20"/>
          <w:szCs w:val="20"/>
        </w:rPr>
      </w:pPr>
      <w:bookmarkStart w:id="217" w:name="_Toc463331565"/>
      <w:bookmarkStart w:id="218" w:name="_Toc506479403"/>
      <w:bookmarkStart w:id="219" w:name="_Toc197524877"/>
      <w:r w:rsidRPr="008A6F69">
        <w:rPr>
          <w:i w:val="0"/>
          <w:iCs w:val="0"/>
          <w:sz w:val="20"/>
          <w:szCs w:val="20"/>
        </w:rPr>
        <w:t>37.- Cesión del contrato</w:t>
      </w:r>
      <w:bookmarkEnd w:id="217"/>
      <w:bookmarkEnd w:id="218"/>
      <w:bookmarkEnd w:id="219"/>
    </w:p>
    <w:p w:rsidR="005B019B" w:rsidRPr="008A6F69" w:rsidRDefault="005B019B" w:rsidP="005B019B">
      <w:pPr>
        <w:spacing w:before="60" w:line="240" w:lineRule="atLeast"/>
        <w:jc w:val="both"/>
        <w:rPr>
          <w:rFonts w:ascii="Arial" w:hAnsi="Arial" w:cs="Arial"/>
        </w:rPr>
      </w:pPr>
      <w:r w:rsidRPr="008A6F69">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5B019B" w:rsidRPr="008A6F69" w:rsidRDefault="005B019B" w:rsidP="005B019B">
      <w:pPr>
        <w:spacing w:before="60" w:line="240" w:lineRule="atLeast"/>
        <w:jc w:val="both"/>
        <w:rPr>
          <w:rFonts w:ascii="Arial" w:hAnsi="Arial" w:cs="Arial"/>
        </w:rPr>
      </w:pPr>
      <w:r w:rsidRPr="008A6F69">
        <w:rPr>
          <w:rFonts w:ascii="Arial" w:hAnsi="Arial" w:cs="Arial"/>
        </w:rPr>
        <w:t>2.- Para que la contratista pueda ceder sus derechos y obligaciones a terceras personas deberán cumplirse los siguientes requisitos:</w:t>
      </w:r>
    </w:p>
    <w:p w:rsidR="005B019B" w:rsidRPr="008A6F69" w:rsidRDefault="005B019B" w:rsidP="005B019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8A6F69">
        <w:rPr>
          <w:rFonts w:ascii="Arial" w:hAnsi="Arial" w:cs="Arial"/>
          <w:sz w:val="20"/>
          <w:szCs w:val="20"/>
        </w:rPr>
        <w:t>Que el órgano de contratación autorice expresamente y con carácter previo la cesión.</w:t>
      </w:r>
    </w:p>
    <w:p w:rsidR="005B019B" w:rsidRPr="008A6F69" w:rsidRDefault="005B019B" w:rsidP="005B019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8A6F69">
        <w:rPr>
          <w:rFonts w:ascii="Arial" w:hAnsi="Arial" w:cs="Arial"/>
          <w:sz w:val="20"/>
          <w:szCs w:val="20"/>
        </w:rPr>
        <w:t>Que la cedente tenga ejecutado al menos un 20 % del importe del contrato.</w:t>
      </w:r>
    </w:p>
    <w:p w:rsidR="005B019B" w:rsidRPr="008A6F69" w:rsidRDefault="005B019B" w:rsidP="005B019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8A6F69">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5B019B" w:rsidRPr="008A6F69" w:rsidRDefault="005B019B" w:rsidP="005B019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8A6F69">
        <w:rPr>
          <w:rFonts w:ascii="Arial" w:hAnsi="Arial" w:cs="Arial"/>
          <w:sz w:val="20"/>
          <w:szCs w:val="20"/>
        </w:rPr>
        <w:t>Que la cesión se formalice, entre la empresa adjudicataria y la empresa cesionaria, en escritura pública.</w:t>
      </w:r>
    </w:p>
    <w:p w:rsidR="005B019B" w:rsidRPr="008A6F69" w:rsidRDefault="005B019B" w:rsidP="005B019B">
      <w:pPr>
        <w:spacing w:before="60" w:line="240" w:lineRule="atLeast"/>
        <w:jc w:val="both"/>
        <w:rPr>
          <w:rFonts w:ascii="Arial" w:hAnsi="Arial" w:cs="Arial"/>
        </w:rPr>
      </w:pPr>
      <w:r w:rsidRPr="008A6F69">
        <w:rPr>
          <w:rFonts w:ascii="Arial" w:hAnsi="Arial" w:cs="Arial"/>
        </w:rPr>
        <w:t>3.- La cesionaria quedará subrogada en todos los derechos y obligaciones que corresponderían a la cedente.</w:t>
      </w:r>
    </w:p>
    <w:p w:rsidR="005B019B" w:rsidRPr="008A6F69" w:rsidRDefault="005B019B" w:rsidP="005B019B">
      <w:pPr>
        <w:pStyle w:val="Ttulo2"/>
        <w:spacing w:line="240" w:lineRule="atLeast"/>
        <w:jc w:val="both"/>
        <w:rPr>
          <w:i w:val="0"/>
          <w:iCs w:val="0"/>
          <w:sz w:val="20"/>
          <w:szCs w:val="20"/>
        </w:rPr>
      </w:pPr>
      <w:bookmarkStart w:id="220" w:name="_Toc463331566"/>
      <w:bookmarkStart w:id="221" w:name="_Toc506479404"/>
      <w:bookmarkStart w:id="222" w:name="_Toc197524878"/>
      <w:r w:rsidRPr="008A6F69">
        <w:rPr>
          <w:i w:val="0"/>
          <w:iCs w:val="0"/>
          <w:sz w:val="20"/>
          <w:szCs w:val="20"/>
        </w:rPr>
        <w:lastRenderedPageBreak/>
        <w:t>38.- Condiciones y obligaciones de la empresa contratista</w:t>
      </w:r>
      <w:bookmarkEnd w:id="220"/>
      <w:bookmarkEnd w:id="221"/>
      <w:bookmarkEnd w:id="222"/>
    </w:p>
    <w:p w:rsidR="005B019B" w:rsidRPr="008A6F69" w:rsidRDefault="005B019B" w:rsidP="005B019B">
      <w:pPr>
        <w:pStyle w:val="Ttulo3"/>
        <w:spacing w:line="240" w:lineRule="atLeast"/>
        <w:jc w:val="both"/>
        <w:rPr>
          <w:sz w:val="20"/>
          <w:szCs w:val="20"/>
        </w:rPr>
      </w:pPr>
      <w:bookmarkStart w:id="223" w:name="_Toc463331567"/>
      <w:bookmarkStart w:id="224" w:name="_Toc506479405"/>
      <w:bookmarkStart w:id="225" w:name="_Toc197524879"/>
      <w:r w:rsidRPr="008A6F69">
        <w:rPr>
          <w:sz w:val="20"/>
          <w:szCs w:val="20"/>
        </w:rPr>
        <w:t>38.1.- Condiciones generales</w:t>
      </w:r>
      <w:bookmarkEnd w:id="223"/>
      <w:bookmarkEnd w:id="224"/>
      <w:bookmarkEnd w:id="225"/>
    </w:p>
    <w:p w:rsidR="005B019B" w:rsidRPr="008A6F69" w:rsidRDefault="005B019B" w:rsidP="005B019B">
      <w:pPr>
        <w:spacing w:before="60" w:line="240" w:lineRule="atLeast"/>
        <w:jc w:val="both"/>
        <w:rPr>
          <w:rFonts w:ascii="Arial" w:hAnsi="Arial" w:cs="Arial"/>
        </w:rPr>
      </w:pPr>
      <w:r w:rsidRPr="008A6F69">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5B019B" w:rsidRPr="008A6F69" w:rsidRDefault="005B019B" w:rsidP="005B019B">
      <w:pPr>
        <w:spacing w:before="60" w:line="240" w:lineRule="atLeast"/>
        <w:jc w:val="both"/>
        <w:rPr>
          <w:rFonts w:ascii="Arial" w:hAnsi="Arial" w:cs="Arial"/>
        </w:rPr>
      </w:pPr>
      <w:r w:rsidRPr="008A6F69">
        <w:rPr>
          <w:rFonts w:ascii="Arial" w:hAnsi="Arial" w:cs="Arial"/>
        </w:rPr>
        <w:t>2.- 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rsidR="005B019B" w:rsidRPr="008A6F69" w:rsidRDefault="005B019B" w:rsidP="005B019B">
      <w:pPr>
        <w:spacing w:before="60" w:line="240" w:lineRule="atLeast"/>
        <w:jc w:val="both"/>
        <w:rPr>
          <w:rFonts w:ascii="Arial" w:hAnsi="Arial" w:cs="Arial"/>
        </w:rPr>
      </w:pPr>
      <w:bookmarkStart w:id="226" w:name="_Hlt107312100"/>
      <w:bookmarkEnd w:id="226"/>
      <w:r w:rsidRPr="008A6F69">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5B019B" w:rsidRPr="008A6F69" w:rsidRDefault="005B019B" w:rsidP="005B019B">
      <w:pPr>
        <w:spacing w:before="60" w:line="240" w:lineRule="atLeast"/>
        <w:jc w:val="both"/>
        <w:rPr>
          <w:rFonts w:ascii="Arial" w:hAnsi="Arial" w:cs="Arial"/>
        </w:rPr>
      </w:pPr>
      <w:bookmarkStart w:id="227" w:name="_Toc506479406"/>
      <w:r w:rsidRPr="008A6F69">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8A6F69">
          <w:rPr>
            <w:rStyle w:val="Hipervnculo"/>
            <w:rFonts w:ascii="Arial" w:hAnsi="Arial" w:cs="Arial"/>
            <w:b/>
          </w:rPr>
          <w:t>apartado 24</w:t>
        </w:r>
      </w:hyperlink>
      <w:r w:rsidRPr="008A6F69">
        <w:rPr>
          <w:rFonts w:ascii="Arial" w:hAnsi="Arial" w:cs="Arial"/>
        </w:rPr>
        <w:t xml:space="preserve"> del cuadro de características deberá asegurar las coberturas indicadas y disponer de los seguros adicionales que se especifican.</w:t>
      </w:r>
    </w:p>
    <w:p w:rsidR="005B019B" w:rsidRPr="008A6F69" w:rsidRDefault="005B019B" w:rsidP="005B019B">
      <w:pPr>
        <w:spacing w:before="60" w:line="240" w:lineRule="atLeast"/>
        <w:jc w:val="both"/>
        <w:rPr>
          <w:rFonts w:ascii="Arial" w:hAnsi="Arial" w:cs="Arial"/>
        </w:rPr>
      </w:pPr>
      <w:r w:rsidRPr="008A6F69">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5B019B" w:rsidRPr="008A6F69" w:rsidRDefault="005B019B" w:rsidP="005B019B">
      <w:pPr>
        <w:spacing w:before="60" w:line="240" w:lineRule="atLeast"/>
        <w:jc w:val="both"/>
        <w:rPr>
          <w:rFonts w:ascii="Arial" w:hAnsi="Arial" w:cs="Arial"/>
        </w:rPr>
      </w:pPr>
      <w:r w:rsidRPr="008A6F69">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5B019B" w:rsidRPr="008A6F69" w:rsidRDefault="005B019B" w:rsidP="005B019B">
      <w:pPr>
        <w:spacing w:before="60" w:line="240" w:lineRule="atLeast"/>
        <w:jc w:val="both"/>
        <w:rPr>
          <w:rFonts w:ascii="Arial" w:hAnsi="Arial" w:cs="Arial"/>
        </w:rPr>
      </w:pPr>
      <w:r w:rsidRPr="008A6F69">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5B019B" w:rsidRPr="008A6F69" w:rsidRDefault="005B019B" w:rsidP="005B019B">
      <w:pPr>
        <w:pStyle w:val="Ttulo3"/>
        <w:spacing w:line="240" w:lineRule="atLeast"/>
        <w:jc w:val="both"/>
        <w:rPr>
          <w:sz w:val="20"/>
          <w:szCs w:val="20"/>
        </w:rPr>
      </w:pPr>
      <w:bookmarkStart w:id="228" w:name="_Toc197524880"/>
      <w:r w:rsidRPr="008A6F69">
        <w:rPr>
          <w:sz w:val="20"/>
          <w:szCs w:val="20"/>
        </w:rPr>
        <w:t>38.2.- Condiciones especiales de ejecución del contrato</w:t>
      </w:r>
      <w:bookmarkEnd w:id="227"/>
      <w:bookmarkEnd w:id="228"/>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8A6F69">
          <w:rPr>
            <w:rStyle w:val="Hipervnculo"/>
            <w:rFonts w:ascii="Arial" w:hAnsi="Arial" w:cs="Arial"/>
            <w:b/>
          </w:rPr>
          <w:t>Anexo X</w:t>
        </w:r>
      </w:hyperlink>
      <w:r w:rsidRPr="008A6F69">
        <w:rPr>
          <w:rStyle w:val="Hipervnculo"/>
          <w:rFonts w:ascii="Arial" w:hAnsi="Arial" w:cs="Arial"/>
          <w:color w:val="auto"/>
          <w:u w:val="none"/>
        </w:rPr>
        <w:t>,</w:t>
      </w:r>
      <w:r w:rsidRPr="008A6F69">
        <w:rPr>
          <w:rFonts w:ascii="Arial" w:hAnsi="Arial" w:cs="Arial"/>
        </w:rPr>
        <w:t xml:space="preserve"> una evaluación de los criterios de adjudicación y las condiciones especiales de ejecución de carácter social a lo largo de la ejecución del contrato.</w:t>
      </w:r>
    </w:p>
    <w:p w:rsidR="005B019B" w:rsidRPr="008A6F69" w:rsidRDefault="005B019B" w:rsidP="005B019B">
      <w:pPr>
        <w:spacing w:before="60" w:line="240" w:lineRule="atLeast"/>
        <w:jc w:val="both"/>
        <w:rPr>
          <w:rFonts w:ascii="Arial" w:hAnsi="Arial" w:cs="Arial"/>
        </w:rPr>
      </w:pPr>
      <w:r w:rsidRPr="008A6F69">
        <w:rPr>
          <w:rFonts w:ascii="Arial" w:hAnsi="Arial" w:cs="Arial"/>
        </w:rPr>
        <w:t>2.- Todas las condiciones especiales de ejecución que formen parte del contrato serán exigidas igualmente a todas las subcontratistas que participen de la ejecución del mismo.</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3.- Además de las previstas en el </w:t>
      </w:r>
      <w:hyperlink w:anchor="CC_20" w:history="1">
        <w:r w:rsidRPr="008A6F69">
          <w:rPr>
            <w:rStyle w:val="Hipervnculo"/>
            <w:rFonts w:ascii="Arial" w:hAnsi="Arial" w:cs="Arial"/>
            <w:b/>
          </w:rPr>
          <w:t>apartado 20</w:t>
        </w:r>
      </w:hyperlink>
      <w:r w:rsidRPr="008A6F69">
        <w:rPr>
          <w:rFonts w:ascii="Arial" w:hAnsi="Arial" w:cs="Arial"/>
        </w:rPr>
        <w:t xml:space="preserve"> del cuadro de características, son obligaciones especiales de ejecución las que se detallan a continuación:</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197524881"/>
      <w:r w:rsidRPr="008A6F69">
        <w:rPr>
          <w:rFonts w:cs="Arial"/>
          <w:sz w:val="20"/>
          <w:lang w:val="es-ES"/>
        </w:rPr>
        <w:t>38.2.1.- Obligaciones laborales, sociales y de protección del medio ambiente</w:t>
      </w:r>
      <w:bookmarkEnd w:id="229"/>
      <w:bookmarkEnd w:id="230"/>
      <w:bookmarkEnd w:id="231"/>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2.- La contratista aplicará a la plantilla que ejecutará el contrato las condiciones de trabajo establecidas por el último convenio colectivo sectorial del ámbito más inferior existente en el </w:t>
      </w:r>
      <w:r w:rsidRPr="008A6F69">
        <w:rPr>
          <w:rFonts w:ascii="Arial" w:hAnsi="Arial" w:cs="Arial"/>
        </w:rPr>
        <w:lastRenderedPageBreak/>
        <w:t>sector en el que encuadra la actividad de la empresa contratista, sin perjuicio de otros convenios o pactos de empresa que estuvieran en vigor y mejoren lo dispuesto en aquel.</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5B019B" w:rsidRPr="008A6F69" w:rsidRDefault="005B019B" w:rsidP="005B019B">
      <w:pPr>
        <w:suppressAutoHyphens/>
        <w:spacing w:before="60" w:line="240" w:lineRule="atLeast"/>
        <w:jc w:val="both"/>
        <w:rPr>
          <w:rFonts w:ascii="Arial" w:hAnsi="Arial" w:cs="Arial"/>
        </w:rPr>
      </w:pPr>
      <w:r w:rsidRPr="008A6F69">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5B019B" w:rsidRPr="008A6F69" w:rsidRDefault="005B019B" w:rsidP="005B019B">
      <w:pPr>
        <w:spacing w:before="60" w:line="240" w:lineRule="atLeast"/>
        <w:jc w:val="both"/>
        <w:rPr>
          <w:rFonts w:ascii="Arial" w:hAnsi="Arial" w:cs="Arial"/>
        </w:rPr>
      </w:pPr>
      <w:r w:rsidRPr="008A6F69">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32" w:name="Cl_38_2_2"/>
      <w:bookmarkStart w:id="233" w:name="_Toc197524882"/>
      <w:r w:rsidRPr="008A6F69">
        <w:rPr>
          <w:rFonts w:cs="Arial"/>
          <w:sz w:val="20"/>
          <w:lang w:val="es-ES"/>
        </w:rPr>
        <w:t xml:space="preserve">38.2.2.- </w:t>
      </w:r>
      <w:bookmarkEnd w:id="232"/>
      <w:r w:rsidRPr="008A6F69">
        <w:rPr>
          <w:rFonts w:cs="Arial"/>
          <w:sz w:val="20"/>
          <w:lang w:val="es-ES"/>
        </w:rPr>
        <w:t>Obligaciones relativas al personal afecto a la ejecución del contrato</w:t>
      </w:r>
      <w:bookmarkEnd w:id="233"/>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2.- Cuando la empresa contrate a nuevo personal,</w:t>
      </w:r>
      <w:r w:rsidRPr="008A6F69">
        <w:rPr>
          <w:rFonts w:ascii="Arial" w:hAnsi="Arial" w:cs="Arial"/>
          <w:sz w:val="20"/>
          <w:szCs w:val="20"/>
        </w:rPr>
        <w:t xml:space="preserve"> que vaya a adscribir al objeto del contrato,</w:t>
      </w:r>
      <w:r w:rsidRPr="008A6F69">
        <w:rPr>
          <w:rFonts w:ascii="Arial" w:hAnsi="Arial" w:cs="Arial"/>
          <w:color w:val="auto"/>
          <w:sz w:val="20"/>
          <w:szCs w:val="20"/>
        </w:rPr>
        <w:t xml:space="preserve"> estará obligada a facilitar a la entidad contratante la siguiente información y documentación:</w:t>
      </w:r>
    </w:p>
    <w:p w:rsidR="005B019B" w:rsidRPr="008A6F69" w:rsidRDefault="005B019B" w:rsidP="005B019B">
      <w:pPr>
        <w:pStyle w:val="texto"/>
        <w:numPr>
          <w:ilvl w:val="0"/>
          <w:numId w:val="19"/>
        </w:numPr>
        <w:shd w:val="clear" w:color="auto" w:fill="FFFFFF"/>
        <w:spacing w:before="60" w:after="0" w:line="240" w:lineRule="atLeast"/>
        <w:ind w:right="0"/>
        <w:rPr>
          <w:rFonts w:ascii="Arial" w:hAnsi="Arial" w:cs="Arial"/>
          <w:color w:val="auto"/>
          <w:sz w:val="20"/>
          <w:szCs w:val="20"/>
        </w:rPr>
      </w:pPr>
      <w:r w:rsidRPr="008A6F69">
        <w:rPr>
          <w:rFonts w:ascii="Arial" w:hAnsi="Arial" w:cs="Arial"/>
          <w:color w:val="auto"/>
          <w:sz w:val="20"/>
          <w:szCs w:val="20"/>
        </w:rPr>
        <w:t>Afiliación y alta en la seguridad social.</w:t>
      </w:r>
    </w:p>
    <w:p w:rsidR="005B019B" w:rsidRPr="008A6F69" w:rsidRDefault="005B019B" w:rsidP="005B019B">
      <w:pPr>
        <w:pStyle w:val="texto"/>
        <w:numPr>
          <w:ilvl w:val="0"/>
          <w:numId w:val="19"/>
        </w:numPr>
        <w:shd w:val="clear" w:color="auto" w:fill="FFFFFF"/>
        <w:spacing w:before="60" w:after="0" w:line="240" w:lineRule="atLeast"/>
        <w:ind w:right="0"/>
        <w:rPr>
          <w:rFonts w:ascii="Arial" w:hAnsi="Arial" w:cs="Arial"/>
          <w:color w:val="auto"/>
          <w:sz w:val="20"/>
          <w:szCs w:val="20"/>
        </w:rPr>
      </w:pPr>
      <w:r w:rsidRPr="008A6F69">
        <w:rPr>
          <w:rFonts w:ascii="Arial" w:hAnsi="Arial" w:cs="Arial"/>
          <w:color w:val="auto"/>
          <w:sz w:val="20"/>
          <w:szCs w:val="20"/>
        </w:rPr>
        <w:t>Modalidad contractual, objeto del contrato, categoría o  grupo profesional y jornada.</w:t>
      </w:r>
    </w:p>
    <w:p w:rsidR="005B019B" w:rsidRPr="008A6F69" w:rsidRDefault="005B019B" w:rsidP="005B019B">
      <w:pPr>
        <w:pStyle w:val="texto"/>
        <w:numPr>
          <w:ilvl w:val="0"/>
          <w:numId w:val="19"/>
        </w:numPr>
        <w:shd w:val="clear" w:color="auto" w:fill="FFFFFF"/>
        <w:spacing w:before="60" w:after="0" w:line="240" w:lineRule="atLeast"/>
        <w:ind w:right="0"/>
        <w:rPr>
          <w:rFonts w:ascii="Arial" w:hAnsi="Arial" w:cs="Arial"/>
          <w:color w:val="auto"/>
          <w:sz w:val="20"/>
          <w:szCs w:val="20"/>
        </w:rPr>
      </w:pPr>
      <w:r w:rsidRPr="008A6F69">
        <w:rPr>
          <w:rFonts w:ascii="Arial" w:hAnsi="Arial" w:cs="Arial"/>
          <w:color w:val="auto"/>
          <w:sz w:val="20"/>
          <w:szCs w:val="20"/>
        </w:rPr>
        <w:t>Salario bruto anual (desglosado por conceptos retributivos).</w:t>
      </w:r>
    </w:p>
    <w:p w:rsidR="005B019B" w:rsidRPr="008A6F69" w:rsidRDefault="005B019B" w:rsidP="005B019B">
      <w:pPr>
        <w:pStyle w:val="texto"/>
        <w:numPr>
          <w:ilvl w:val="0"/>
          <w:numId w:val="19"/>
        </w:numPr>
        <w:shd w:val="clear" w:color="auto" w:fill="FFFFFF"/>
        <w:spacing w:before="60" w:after="0" w:line="240" w:lineRule="atLeast"/>
        <w:ind w:right="0"/>
        <w:rPr>
          <w:rFonts w:ascii="Arial" w:hAnsi="Arial" w:cs="Arial"/>
          <w:color w:val="auto"/>
          <w:sz w:val="20"/>
          <w:szCs w:val="20"/>
        </w:rPr>
      </w:pPr>
      <w:r w:rsidRPr="008A6F69">
        <w:rPr>
          <w:rFonts w:ascii="Arial" w:hAnsi="Arial" w:cs="Arial"/>
          <w:color w:val="auto"/>
          <w:sz w:val="20"/>
          <w:szCs w:val="20"/>
        </w:rPr>
        <w:t>En su caso, convenio colectivo aplicable y pactos en vigor aplicables.</w:t>
      </w:r>
    </w:p>
    <w:p w:rsidR="005B019B" w:rsidRPr="008A6F69" w:rsidRDefault="005B019B" w:rsidP="005B019B">
      <w:pPr>
        <w:pStyle w:val="texto"/>
        <w:numPr>
          <w:ilvl w:val="0"/>
          <w:numId w:val="19"/>
        </w:numPr>
        <w:shd w:val="clear" w:color="auto" w:fill="FFFFFF"/>
        <w:spacing w:before="60" w:after="0" w:line="240" w:lineRule="atLeast"/>
        <w:ind w:right="0"/>
        <w:rPr>
          <w:rFonts w:ascii="Arial" w:hAnsi="Arial" w:cs="Arial"/>
          <w:color w:val="auto"/>
          <w:sz w:val="20"/>
          <w:szCs w:val="20"/>
        </w:rPr>
      </w:pPr>
      <w:r w:rsidRPr="008A6F69">
        <w:rPr>
          <w:rFonts w:ascii="Arial" w:hAnsi="Arial" w:cs="Arial"/>
          <w:color w:val="auto"/>
          <w:sz w:val="20"/>
          <w:szCs w:val="20"/>
        </w:rPr>
        <w:t>Cuando proceda, titulación académica habilitante.</w:t>
      </w:r>
    </w:p>
    <w:p w:rsidR="005B019B" w:rsidRPr="008A6F69" w:rsidRDefault="005B019B" w:rsidP="005B019B">
      <w:pPr>
        <w:spacing w:before="60" w:line="240" w:lineRule="atLeast"/>
        <w:jc w:val="both"/>
        <w:rPr>
          <w:rFonts w:ascii="Arial" w:hAnsi="Arial" w:cs="Arial"/>
        </w:rPr>
      </w:pPr>
      <w:r w:rsidRPr="008A6F69">
        <w:rPr>
          <w:rFonts w:ascii="Arial" w:hAnsi="Arial" w:cs="Arial"/>
        </w:rPr>
        <w:lastRenderedPageBreak/>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34" w:name="_Toc197524883"/>
      <w:r w:rsidRPr="008A6F69">
        <w:rPr>
          <w:rFonts w:cs="Arial"/>
          <w:sz w:val="20"/>
          <w:lang w:val="es-ES"/>
        </w:rPr>
        <w:t>38.2.3.- Obligaciones en supuestos de subrogación</w:t>
      </w:r>
      <w:bookmarkEnd w:id="234"/>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1.- En aplicación de la obligación de informar prevista en el artículo 130 de la LCSP, en el </w:t>
      </w:r>
      <w:hyperlink w:anchor="CC_25" w:history="1">
        <w:r w:rsidRPr="008A6F69">
          <w:rPr>
            <w:rStyle w:val="Hipervnculo"/>
            <w:rFonts w:ascii="Arial" w:hAnsi="Arial" w:cs="Arial"/>
            <w:b/>
            <w:sz w:val="20"/>
            <w:szCs w:val="20"/>
          </w:rPr>
          <w:t>apartado 25</w:t>
        </w:r>
      </w:hyperlink>
      <w:r w:rsidRPr="008A6F69">
        <w:rPr>
          <w:rFonts w:ascii="Arial" w:hAnsi="Arial" w:cs="Arial"/>
          <w:color w:val="auto"/>
          <w:sz w:val="20"/>
          <w:szCs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En los casos que la empresa tenga representación de personal, a la certificación deberá acompañar informe emitido por la misma, al menos, referente a los datos consignados en el párrafo anterior.</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5.- Si como consecuencia del incumplimiento por la empresa contratista de las obligaciones asumidas en virtud de esta cláusula, la entidad contratante fuera condenada a asumir las consecuencias económicas que de aquel se derivan, se repercutirán las mismas en la contratista, </w:t>
      </w:r>
      <w:r w:rsidRPr="008A6F69">
        <w:rPr>
          <w:rFonts w:ascii="Arial" w:hAnsi="Arial" w:cs="Arial"/>
          <w:color w:val="auto"/>
          <w:sz w:val="20"/>
          <w:szCs w:val="20"/>
        </w:rPr>
        <w:lastRenderedPageBreak/>
        <w:t>a cuyos efectos la Administración contratante se reserva el ejercicio de cualesquiera acciones, administrativas o judiciales, que sean adecuadas y convenientes hasta la total recuperación de las cantidades satisfechas.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35" w:name="_Toc197524884"/>
      <w:r w:rsidRPr="008A6F69">
        <w:rPr>
          <w:rFonts w:cs="Arial"/>
          <w:sz w:val="20"/>
          <w:lang w:val="es-ES"/>
        </w:rPr>
        <w:t>38.2.4.- Obligaciones en materia de igualdad de mujeres y hombres</w:t>
      </w:r>
      <w:bookmarkEnd w:id="235"/>
    </w:p>
    <w:p w:rsidR="005B019B" w:rsidRPr="008A6F69" w:rsidRDefault="005B019B" w:rsidP="005B019B">
      <w:pPr>
        <w:autoSpaceDE w:val="0"/>
        <w:autoSpaceDN w:val="0"/>
        <w:adjustRightInd w:val="0"/>
        <w:spacing w:before="60" w:line="240" w:lineRule="atLeast"/>
        <w:jc w:val="both"/>
        <w:rPr>
          <w:rFonts w:ascii="Arial" w:hAnsi="Arial" w:cs="Arial"/>
        </w:rPr>
      </w:pPr>
      <w:bookmarkStart w:id="236" w:name="_Toc463331569"/>
      <w:bookmarkStart w:id="237" w:name="_Toc506479409"/>
      <w:r w:rsidRPr="008A6F69">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38" w:name="_Toc197524885"/>
      <w:r w:rsidRPr="008A6F69">
        <w:rPr>
          <w:rFonts w:cs="Arial"/>
          <w:sz w:val="20"/>
          <w:lang w:val="es-ES"/>
        </w:rPr>
        <w:t>38.2.5.- Obligaciones en supuestos de subcontratación</w:t>
      </w:r>
      <w:bookmarkEnd w:id="236"/>
      <w:bookmarkEnd w:id="237"/>
      <w:bookmarkEnd w:id="238"/>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La celebración de los subcontratos estará sometida al cumplimiento de los siguientes requisitos:</w:t>
      </w:r>
    </w:p>
    <w:p w:rsidR="005B019B" w:rsidRPr="008A6F69" w:rsidRDefault="005B019B" w:rsidP="005B019B">
      <w:pPr>
        <w:numPr>
          <w:ilvl w:val="0"/>
          <w:numId w:val="11"/>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5B019B" w:rsidRPr="008A6F69" w:rsidRDefault="005B019B" w:rsidP="005B019B">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8A6F69">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8A6F69">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5B019B" w:rsidRPr="008A6F69" w:rsidRDefault="005B019B" w:rsidP="005B019B">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8A6F69">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8A6F69">
        <w:rPr>
          <w:rFonts w:ascii="Arial" w:hAnsi="Arial" w:cs="Arial"/>
          <w:bCs/>
          <w:color w:val="auto"/>
          <w:sz w:val="20"/>
          <w:szCs w:val="20"/>
        </w:rPr>
        <w:t>.</w:t>
      </w:r>
    </w:p>
    <w:p w:rsidR="005B019B" w:rsidRPr="008A6F69" w:rsidRDefault="005B019B" w:rsidP="005B019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5B019B" w:rsidRPr="008A6F69" w:rsidRDefault="005B019B" w:rsidP="005B019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lastRenderedPageBreak/>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2.- Las tareas críticas que se indican en el </w:t>
      </w:r>
      <w:hyperlink w:anchor="CC_17" w:history="1">
        <w:r w:rsidRPr="008A6F69">
          <w:rPr>
            <w:rStyle w:val="Hipervnculo"/>
            <w:rFonts w:ascii="Arial" w:hAnsi="Arial" w:cs="Arial"/>
            <w:b/>
            <w:sz w:val="20"/>
            <w:szCs w:val="20"/>
          </w:rPr>
          <w:t>apartado 17</w:t>
        </w:r>
      </w:hyperlink>
      <w:r w:rsidRPr="008A6F69">
        <w:rPr>
          <w:rFonts w:ascii="Arial" w:hAnsi="Arial" w:cs="Arial"/>
          <w:color w:val="auto"/>
          <w:sz w:val="20"/>
          <w:szCs w:val="20"/>
        </w:rPr>
        <w:t xml:space="preserve"> del cuadro de características no pueden ser objeto de subcontratación, debiendo ser ejecutadas directamente por la contratista principal.</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rsidR="005B019B" w:rsidRPr="008A6F69" w:rsidRDefault="005B019B" w:rsidP="005B019B">
      <w:pPr>
        <w:spacing w:before="60" w:line="240" w:lineRule="atLeast"/>
        <w:jc w:val="both"/>
        <w:rPr>
          <w:rFonts w:ascii="Arial" w:hAnsi="Arial" w:cs="Arial"/>
        </w:rPr>
      </w:pPr>
      <w:r w:rsidRPr="008A6F69">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5B019B" w:rsidRPr="008A6F69" w:rsidRDefault="005B019B" w:rsidP="005B019B">
      <w:pPr>
        <w:spacing w:before="60" w:line="240" w:lineRule="atLeast"/>
        <w:jc w:val="both"/>
        <w:rPr>
          <w:rFonts w:ascii="Arial" w:hAnsi="Arial" w:cs="Arial"/>
        </w:rPr>
      </w:pPr>
      <w:r w:rsidRPr="008A6F69">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5.- La empresa contratista deberá informar a la representación del personal adscrito a la subcontratación, de acuerdo con la legislación laboral.</w:t>
      </w:r>
    </w:p>
    <w:p w:rsidR="005B019B" w:rsidRPr="008A6F69" w:rsidRDefault="005B019B" w:rsidP="005B019B">
      <w:pPr>
        <w:spacing w:before="60" w:line="240" w:lineRule="atLeast"/>
        <w:jc w:val="both"/>
        <w:rPr>
          <w:rFonts w:ascii="Arial" w:hAnsi="Arial" w:cs="Arial"/>
        </w:rPr>
      </w:pPr>
      <w:r w:rsidRPr="008A6F69">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5B019B" w:rsidRPr="008A6F69" w:rsidRDefault="005B019B" w:rsidP="005B019B">
      <w:pPr>
        <w:spacing w:before="60" w:line="240" w:lineRule="atLeast"/>
        <w:jc w:val="both"/>
        <w:rPr>
          <w:rFonts w:ascii="Arial" w:hAnsi="Arial" w:cs="Arial"/>
        </w:rPr>
      </w:pPr>
      <w:r w:rsidRPr="008A6F69">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8.- La Administración podrá comprobar el estricto cumplimiento de los pagos que la contratista haya de realizar a las subcontratistas o suministradoras que participen en el contrato.</w:t>
      </w:r>
    </w:p>
    <w:p w:rsidR="005B019B" w:rsidRPr="008A6F69" w:rsidRDefault="005B019B" w:rsidP="005B019B">
      <w:pPr>
        <w:spacing w:before="60" w:line="240" w:lineRule="atLeast"/>
        <w:jc w:val="both"/>
        <w:rPr>
          <w:rFonts w:ascii="Arial" w:hAnsi="Arial" w:cs="Arial"/>
        </w:rPr>
      </w:pPr>
      <w:r w:rsidRPr="008A6F69">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5B019B" w:rsidRPr="008A6F69" w:rsidRDefault="005B019B" w:rsidP="005B019B">
      <w:pPr>
        <w:spacing w:before="60" w:line="240" w:lineRule="atLeast"/>
        <w:jc w:val="both"/>
        <w:rPr>
          <w:rFonts w:ascii="Arial" w:hAnsi="Arial" w:cs="Arial"/>
        </w:rPr>
      </w:pPr>
      <w:r w:rsidRPr="008A6F69">
        <w:rPr>
          <w:rFonts w:ascii="Arial" w:hAnsi="Arial" w:cs="Arial"/>
        </w:rPr>
        <w:t>Asimismo, aportará a la Administración, cuando esta lo solicite, un justificante del cumplimiento de los plazos de pago establecidos en el artículo 216 de la LCSP y en la Ley 3/2004, de 29 de diciembre.</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39" w:name="_Toc506479410"/>
      <w:bookmarkStart w:id="240" w:name="_Toc197524886"/>
      <w:bookmarkStart w:id="241" w:name="_Toc463331571"/>
      <w:r w:rsidRPr="008A6F69">
        <w:rPr>
          <w:rFonts w:cs="Arial"/>
          <w:sz w:val="20"/>
          <w:lang w:val="es-ES"/>
        </w:rPr>
        <w:t>38.2.6.- Obligaciones en materia de seguridad y salud en el trabajo</w:t>
      </w:r>
      <w:bookmarkEnd w:id="239"/>
      <w:bookmarkEnd w:id="240"/>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8A6F69">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3.- Cuando la naturaleza del objeto del contrato requiera la intervención de personal de la contratista (o en su caso, de la subcontratista) que deba realizar alguna prestación en centros de la Administración contratante en los que también preste servicios el personal de la propia Administración, antes del inicio de la actividad, todas las empresas y personal autónomo concurrentes deberán cooperar entre sí e intercambiarse información sobre los riesgos </w:t>
      </w:r>
      <w:r w:rsidRPr="008A6F69">
        <w:rPr>
          <w:rFonts w:ascii="Arial" w:hAnsi="Arial" w:cs="Arial"/>
          <w:color w:val="auto"/>
          <w:sz w:val="20"/>
          <w:szCs w:val="20"/>
        </w:rPr>
        <w:lastRenderedPageBreak/>
        <w:t>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El documento de gestión preventiva, así como las medidas preventivas a adoptar.</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La planificación de la actividad preventiva de los trabajos a realizar.</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Relación del personal que ejecutará el contrato y maquinaria destinada al objeto del contrato.</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Justificantes de aptitud médica para el desempeño de los trabajos contratados del personal adscrito a la ejecución del contrato.</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Justificante de la entrega de los equipos de protección individual (EPI´s) que sean necesarios.</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Las fichas de seguridad de productos químicos cuando la empresa contratista o subcontratista deba aportar productos químicos.</w:t>
      </w:r>
    </w:p>
    <w:p w:rsidR="005B019B" w:rsidRPr="008A6F69" w:rsidRDefault="005B019B" w:rsidP="005B019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Administración contratante.</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lastRenderedPageBreak/>
        <w:t>La empresa contratista deberá garantizar que la subcontratada dispone de infraestructura y medios adecuados para llevar a cabo la actividad y ejercer directamente la dirección de los trabajos.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5B019B" w:rsidRPr="008A6F69" w:rsidRDefault="005B019B" w:rsidP="005B019B">
      <w:pPr>
        <w:spacing w:before="60" w:line="240" w:lineRule="atLeast"/>
        <w:jc w:val="both"/>
        <w:rPr>
          <w:rFonts w:ascii="Arial" w:hAnsi="Arial" w:cs="Arial"/>
        </w:rPr>
      </w:pPr>
      <w:r w:rsidRPr="008A6F69">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5B019B" w:rsidRPr="008A6F69" w:rsidRDefault="005B019B" w:rsidP="005B019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szCs w:val="20"/>
        </w:rPr>
      </w:pPr>
      <w:r w:rsidRPr="008A6F69">
        <w:rPr>
          <w:rFonts w:ascii="Arial" w:hAnsi="Arial" w:cs="Arial"/>
          <w:color w:val="auto"/>
          <w:sz w:val="20"/>
          <w:szCs w:val="20"/>
        </w:rPr>
        <w:t>Informar a las empresas concurrentes de los riesgos del lugar de trabajo que puedan afectar a las actividades desarrolladas, así como de las medidas preventivas de tales riesgos.</w:t>
      </w:r>
    </w:p>
    <w:p w:rsidR="005B019B" w:rsidRPr="008A6F69" w:rsidRDefault="005B019B" w:rsidP="005B019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szCs w:val="20"/>
        </w:rPr>
      </w:pPr>
      <w:r w:rsidRPr="008A6F69">
        <w:rPr>
          <w:rFonts w:ascii="Arial" w:hAnsi="Arial" w:cs="Arial"/>
          <w:color w:val="auto"/>
          <w:sz w:val="20"/>
          <w:szCs w:val="20"/>
        </w:rPr>
        <w:t>Informar sobre las medidas de emergencia a la empresa contratista.</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5.-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6.-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5B019B" w:rsidRPr="008A6F69" w:rsidRDefault="005B019B" w:rsidP="005B019B">
      <w:pPr>
        <w:pStyle w:val="Ttulo4"/>
        <w:pBdr>
          <w:bottom w:val="none" w:sz="0" w:space="0" w:color="auto"/>
        </w:pBdr>
        <w:spacing w:before="120" w:line="240" w:lineRule="atLeast"/>
        <w:jc w:val="left"/>
        <w:rPr>
          <w:rFonts w:cs="Arial"/>
          <w:sz w:val="20"/>
          <w:lang w:val="es-ES"/>
        </w:rPr>
      </w:pPr>
      <w:bookmarkStart w:id="243" w:name="_Toc197524887"/>
      <w:r w:rsidRPr="008A6F69">
        <w:rPr>
          <w:rFonts w:cs="Arial"/>
          <w:sz w:val="20"/>
          <w:lang w:val="es-ES"/>
        </w:rPr>
        <w:t>38.2.7.- Obligaciones respecto del personal de la empresa contratista</w:t>
      </w:r>
      <w:bookmarkEnd w:id="243"/>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lastRenderedPageBreak/>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5B019B" w:rsidRPr="008A6F69" w:rsidRDefault="005B019B" w:rsidP="005B019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8A6F69">
        <w:rPr>
          <w:rFonts w:ascii="Arial" w:hAnsi="Arial" w:cs="Arial"/>
          <w:color w:val="auto"/>
          <w:sz w:val="20"/>
          <w:szCs w:val="20"/>
        </w:rPr>
        <w:t>Actuar como persona interlocutora entre su empresa y la entidad contratante</w:t>
      </w:r>
      <w:r w:rsidRPr="008A6F69">
        <w:rPr>
          <w:rFonts w:ascii="Arial" w:hAnsi="Arial" w:cs="Arial"/>
          <w:b/>
          <w:color w:val="auto"/>
          <w:sz w:val="20"/>
          <w:szCs w:val="20"/>
        </w:rPr>
        <w:t>,</w:t>
      </w:r>
      <w:r w:rsidRPr="008A6F69">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5B019B" w:rsidRPr="008A6F69" w:rsidRDefault="005B019B" w:rsidP="005B019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8A6F69">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5B019B" w:rsidRPr="008A6F69" w:rsidRDefault="005B019B" w:rsidP="005B019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8A6F69">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5B019B" w:rsidRPr="008A6F69" w:rsidRDefault="005B019B" w:rsidP="005B019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8A6F69">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5B019B" w:rsidRPr="008A6F69" w:rsidRDefault="005B019B" w:rsidP="005B019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8A6F69">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8A6F69">
          <w:rPr>
            <w:rStyle w:val="Hipervnculo"/>
            <w:rFonts w:ascii="Arial" w:hAnsi="Arial" w:cs="Arial"/>
            <w:b/>
            <w:sz w:val="20"/>
            <w:szCs w:val="20"/>
          </w:rPr>
          <w:t>cláusula 38.2.2</w:t>
        </w:r>
        <w:r w:rsidRPr="008A6F69">
          <w:rPr>
            <w:rStyle w:val="Hipervnculo"/>
            <w:rFonts w:ascii="Arial" w:hAnsi="Arial" w:cs="Arial"/>
            <w:sz w:val="20"/>
            <w:szCs w:val="20"/>
          </w:rPr>
          <w:t>.</w:t>
        </w:r>
      </w:hyperlink>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5B019B" w:rsidRPr="008A6F69" w:rsidRDefault="005B019B" w:rsidP="005B019B">
      <w:pPr>
        <w:pStyle w:val="Ttulo3"/>
        <w:spacing w:line="240" w:lineRule="atLeast"/>
        <w:jc w:val="both"/>
        <w:rPr>
          <w:sz w:val="20"/>
          <w:szCs w:val="20"/>
        </w:rPr>
      </w:pPr>
      <w:bookmarkStart w:id="244" w:name="_38.3.-_Obligaciones_en"/>
      <w:bookmarkStart w:id="245" w:name="Cl_38_3"/>
      <w:bookmarkStart w:id="246" w:name="_Toc197524888"/>
      <w:bookmarkEnd w:id="244"/>
      <w:r w:rsidRPr="008A6F69">
        <w:rPr>
          <w:sz w:val="20"/>
          <w:szCs w:val="20"/>
        </w:rPr>
        <w:t xml:space="preserve">38.3.- </w:t>
      </w:r>
      <w:bookmarkEnd w:id="245"/>
      <w:r w:rsidRPr="008A6F69">
        <w:rPr>
          <w:sz w:val="20"/>
          <w:szCs w:val="20"/>
        </w:rPr>
        <w:t>Obligaciones en materia de seguridad de la información</w:t>
      </w:r>
      <w:bookmarkEnd w:id="242"/>
      <w:bookmarkEnd w:id="246"/>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8A6F69">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la </w:t>
      </w:r>
      <w:r w:rsidRPr="008A6F69">
        <w:rPr>
          <w:rFonts w:ascii="Arial" w:hAnsi="Arial" w:cs="Arial"/>
          <w:color w:val="auto"/>
          <w:sz w:val="20"/>
          <w:szCs w:val="20"/>
        </w:rPr>
        <w:lastRenderedPageBreak/>
        <w:t>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5B019B" w:rsidRPr="008A6F69" w:rsidRDefault="005B019B" w:rsidP="005B019B">
      <w:pPr>
        <w:shd w:val="clear" w:color="auto" w:fill="FFFFFF"/>
        <w:spacing w:before="60" w:line="240" w:lineRule="atLeast"/>
        <w:jc w:val="both"/>
        <w:rPr>
          <w:rFonts w:ascii="Arial" w:hAnsi="Arial" w:cs="Arial"/>
        </w:rPr>
      </w:pPr>
      <w:r w:rsidRPr="008A6F6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3.- En relación a los datos generados, recopilados y procesados, la adjudicataria deberá:</w:t>
      </w:r>
    </w:p>
    <w:p w:rsidR="005B019B" w:rsidRPr="008A6F69" w:rsidRDefault="005B019B" w:rsidP="005B019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Conservar y almacenar adecuadamente los datos generados en el ejercicio de sus funciones, asegurando su integridad, disponibilidad y confidencialidad.</w:t>
      </w:r>
    </w:p>
    <w:p w:rsidR="005B019B" w:rsidRPr="008A6F69" w:rsidRDefault="005B019B" w:rsidP="005B019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5B019B" w:rsidRPr="008A6F69" w:rsidRDefault="005B019B" w:rsidP="005B019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5B019B" w:rsidRPr="008A6F69" w:rsidRDefault="005B019B" w:rsidP="005B019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5B019B" w:rsidRPr="008A6F69" w:rsidRDefault="005B019B" w:rsidP="005B019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8A6F69">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8A6F69">
          <w:rPr>
            <w:rStyle w:val="Hipervnculo"/>
            <w:rFonts w:cs="Arial"/>
            <w:sz w:val="20"/>
            <w:lang w:val="es-ES"/>
          </w:rPr>
          <w:t>cláusula 42</w:t>
        </w:r>
      </w:hyperlink>
      <w:r w:rsidRPr="008A6F69">
        <w:rPr>
          <w:rFonts w:cs="Arial"/>
          <w:b w:val="0"/>
          <w:sz w:val="20"/>
          <w:lang w:val="es-ES"/>
        </w:rPr>
        <w:t xml:space="preserve"> del presente pliego.</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4.- En el caso de que, de acuerdo al </w:t>
      </w:r>
      <w:hyperlink w:anchor="CC_16" w:history="1">
        <w:r w:rsidRPr="008A6F69">
          <w:rPr>
            <w:rStyle w:val="Hipervnculo"/>
            <w:rFonts w:ascii="Arial" w:hAnsi="Arial" w:cs="Arial"/>
            <w:b/>
            <w:sz w:val="20"/>
            <w:szCs w:val="20"/>
          </w:rPr>
          <w:t>apartado 16</w:t>
        </w:r>
      </w:hyperlink>
      <w:r w:rsidRPr="008A6F69">
        <w:rPr>
          <w:rFonts w:ascii="Arial" w:hAnsi="Arial" w:cs="Arial"/>
          <w:color w:val="auto"/>
          <w:sz w:val="20"/>
          <w:szCs w:val="20"/>
        </w:rPr>
        <w:t xml:space="preserve"> del cuadro de características, la ejecución del contrato requiera el tratamiento por la contratista de datos personales por cuenta de la persona responsable del tratamiento:</w:t>
      </w:r>
    </w:p>
    <w:p w:rsidR="005B019B" w:rsidRPr="008A6F69" w:rsidRDefault="005B019B" w:rsidP="005B019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5B019B" w:rsidRPr="008A6F69" w:rsidRDefault="005B019B" w:rsidP="005B019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5B019B" w:rsidRPr="008A6F69" w:rsidRDefault="005B019B" w:rsidP="005B019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5B019B" w:rsidRPr="008A6F69" w:rsidRDefault="005B019B" w:rsidP="005B019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5B019B" w:rsidRPr="008A6F69" w:rsidRDefault="005B019B" w:rsidP="005B019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lastRenderedPageBreak/>
        <w:t>La contratista, a la finalización de la prestación contractual, deberá destruir los datos de carácter personal o deberá devolverlos a la entidad contratante o a otra persona encargada del tratamiento designada por esta.</w:t>
      </w:r>
    </w:p>
    <w:p w:rsidR="005B019B" w:rsidRPr="008A6F69" w:rsidDel="00250725"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Lo señalado en las letras a, b) y c) del presente apartado, así como la obligación de las licitadoras de indicar en su oferta, de acuerdo al </w:t>
      </w:r>
      <w:hyperlink w:anchor="CC_17" w:history="1">
        <w:r w:rsidRPr="008A6F69">
          <w:rPr>
            <w:rStyle w:val="Hipervnculo"/>
            <w:rFonts w:ascii="Arial" w:hAnsi="Arial" w:cs="Arial"/>
            <w:b/>
            <w:sz w:val="20"/>
            <w:szCs w:val="20"/>
          </w:rPr>
          <w:t>apartado 17</w:t>
        </w:r>
      </w:hyperlink>
      <w:r w:rsidRPr="008A6F69">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5.- La adjudicataria permitirá que la entidad contratante realice los controles que considere oportunos durante el periodo de vigencia del contrato para verificar el cumplimiento de las medidas de seguridad y poder adoptar las medidas correctoras oportunas.</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6.-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rsidR="005B019B" w:rsidRPr="008A6F69" w:rsidRDefault="005B019B" w:rsidP="005B019B">
      <w:pPr>
        <w:pStyle w:val="Ttulo3"/>
        <w:spacing w:line="240" w:lineRule="atLeast"/>
        <w:jc w:val="both"/>
        <w:rPr>
          <w:sz w:val="20"/>
          <w:szCs w:val="20"/>
        </w:rPr>
      </w:pPr>
      <w:bookmarkStart w:id="250" w:name="Cl_38_4"/>
      <w:bookmarkStart w:id="251" w:name="_Toc197524889"/>
      <w:r w:rsidRPr="008A6F69">
        <w:rPr>
          <w:sz w:val="20"/>
          <w:szCs w:val="20"/>
        </w:rPr>
        <w:t>38.4.-</w:t>
      </w:r>
      <w:bookmarkEnd w:id="250"/>
      <w:r w:rsidRPr="008A6F69">
        <w:rPr>
          <w:sz w:val="20"/>
          <w:szCs w:val="20"/>
        </w:rPr>
        <w:t xml:space="preserve"> Obligaciones referentes al cumplimiento del </w:t>
      </w:r>
      <w:bookmarkEnd w:id="249"/>
      <w:r w:rsidRPr="008A6F69">
        <w:rPr>
          <w:sz w:val="20"/>
          <w:szCs w:val="20"/>
        </w:rPr>
        <w:t>Código de Conducta y Marco de Integridad Institucional aplicable a la contratación pública</w:t>
      </w:r>
      <w:bookmarkEnd w:id="251"/>
    </w:p>
    <w:p w:rsidR="005B019B" w:rsidRPr="008A6F69" w:rsidRDefault="005B019B" w:rsidP="005B019B">
      <w:pPr>
        <w:pStyle w:val="Textoindependiente21"/>
        <w:snapToGrid w:val="0"/>
        <w:spacing w:before="60" w:line="240" w:lineRule="atLeast"/>
        <w:rPr>
          <w:rFonts w:cs="Arial"/>
          <w:b w:val="0"/>
          <w:sz w:val="20"/>
          <w:lang w:val="es-ES"/>
        </w:rPr>
      </w:pPr>
      <w:bookmarkStart w:id="252" w:name="_Toc506479413"/>
      <w:r w:rsidRPr="008A6F69">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 xml:space="preserve">Por ello, en garantía de la integridad de este procedimiento, se incluye como </w:t>
      </w:r>
      <w:hyperlink w:anchor="Anx_6" w:history="1">
        <w:r w:rsidRPr="008A6F69">
          <w:rPr>
            <w:rStyle w:val="Hipervnculo"/>
            <w:rFonts w:cs="Arial"/>
            <w:sz w:val="20"/>
            <w:lang w:val="es-ES"/>
          </w:rPr>
          <w:t>Anexo VI</w:t>
        </w:r>
      </w:hyperlink>
      <w:r w:rsidRPr="008A6F69">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5B019B" w:rsidRPr="008A6F69" w:rsidRDefault="005B019B" w:rsidP="005B019B">
      <w:pPr>
        <w:pStyle w:val="Textoindependiente21"/>
        <w:snapToGrid w:val="0"/>
        <w:spacing w:before="60" w:line="240" w:lineRule="atLeast"/>
        <w:rPr>
          <w:rFonts w:cs="Arial"/>
          <w:b w:val="0"/>
          <w:sz w:val="20"/>
          <w:lang w:val="es-ES"/>
        </w:rPr>
      </w:pPr>
      <w:r w:rsidRPr="008A6F69">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5B019B" w:rsidRPr="008A6F69" w:rsidRDefault="005B019B" w:rsidP="005B019B">
      <w:pPr>
        <w:pStyle w:val="Ttulo3"/>
        <w:spacing w:line="240" w:lineRule="atLeast"/>
        <w:jc w:val="both"/>
        <w:rPr>
          <w:sz w:val="20"/>
          <w:szCs w:val="20"/>
        </w:rPr>
      </w:pPr>
      <w:bookmarkStart w:id="253" w:name="Cl_38_5"/>
      <w:bookmarkStart w:id="254" w:name="_Toc197524890"/>
      <w:r w:rsidRPr="008A6F69">
        <w:rPr>
          <w:sz w:val="20"/>
          <w:szCs w:val="20"/>
        </w:rPr>
        <w:t>38.5.-</w:t>
      </w:r>
      <w:bookmarkEnd w:id="253"/>
      <w:r w:rsidRPr="008A6F69">
        <w:rPr>
          <w:sz w:val="20"/>
          <w:szCs w:val="20"/>
        </w:rPr>
        <w:t xml:space="preserve"> Obligaciones relativas a la gestión de permisos, licencias y autorizaciones</w:t>
      </w:r>
      <w:bookmarkEnd w:id="241"/>
      <w:bookmarkEnd w:id="252"/>
      <w:bookmarkEnd w:id="254"/>
    </w:p>
    <w:p w:rsidR="005B019B" w:rsidRPr="008A6F69" w:rsidRDefault="005B019B" w:rsidP="005B019B">
      <w:pPr>
        <w:autoSpaceDE w:val="0"/>
        <w:autoSpaceDN w:val="0"/>
        <w:adjustRightInd w:val="0"/>
        <w:spacing w:before="60" w:line="240" w:lineRule="atLeast"/>
        <w:jc w:val="both"/>
        <w:rPr>
          <w:rFonts w:ascii="Arial" w:hAnsi="Arial" w:cs="Arial"/>
        </w:rPr>
      </w:pPr>
      <w:bookmarkStart w:id="255" w:name="_Toc463331572"/>
      <w:bookmarkStart w:id="256" w:name="_Toc506479414"/>
      <w:r w:rsidRPr="008A6F69">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lastRenderedPageBreak/>
        <w:t>2.- Cuando se exijan tasas, fianzas u otros gastos por dichos permisos, licencias o autorizaciones, su abono o depósito será también a cargo de la empresa contratista.</w:t>
      </w:r>
    </w:p>
    <w:p w:rsidR="005B019B" w:rsidRPr="008A6F69" w:rsidRDefault="005B019B" w:rsidP="005B019B">
      <w:pPr>
        <w:pStyle w:val="Ttulo3"/>
        <w:spacing w:line="240" w:lineRule="atLeast"/>
        <w:jc w:val="both"/>
        <w:rPr>
          <w:sz w:val="20"/>
          <w:szCs w:val="20"/>
        </w:rPr>
      </w:pPr>
      <w:bookmarkStart w:id="257" w:name="_Toc197524891"/>
      <w:r w:rsidRPr="008A6F69">
        <w:rPr>
          <w:sz w:val="20"/>
          <w:szCs w:val="20"/>
        </w:rPr>
        <w:t>38.6.- Gastos exigibles a la contratista</w:t>
      </w:r>
      <w:bookmarkEnd w:id="255"/>
      <w:bookmarkEnd w:id="256"/>
      <w:bookmarkEnd w:id="257"/>
    </w:p>
    <w:p w:rsidR="005B019B" w:rsidRPr="008A6F69" w:rsidRDefault="005B019B" w:rsidP="005B019B">
      <w:pPr>
        <w:autoSpaceDE w:val="0"/>
        <w:autoSpaceDN w:val="0"/>
        <w:adjustRightInd w:val="0"/>
        <w:spacing w:before="60" w:line="240" w:lineRule="atLeast"/>
        <w:jc w:val="both"/>
        <w:rPr>
          <w:rFonts w:ascii="Arial" w:hAnsi="Arial" w:cs="Arial"/>
        </w:rPr>
      </w:pPr>
      <w:bookmarkStart w:id="258" w:name="_Toc463331576"/>
      <w:bookmarkStart w:id="259" w:name="_Toc506479416"/>
      <w:r w:rsidRPr="008A6F69">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5B019B" w:rsidRPr="008A6F69" w:rsidRDefault="005B019B" w:rsidP="005B019B">
      <w:pPr>
        <w:pStyle w:val="Ttulo3"/>
        <w:spacing w:line="240" w:lineRule="atLeast"/>
        <w:jc w:val="both"/>
        <w:rPr>
          <w:sz w:val="20"/>
          <w:szCs w:val="20"/>
        </w:rPr>
      </w:pPr>
      <w:bookmarkStart w:id="260" w:name="_Toc197524892"/>
      <w:r w:rsidRPr="008A6F69">
        <w:rPr>
          <w:sz w:val="20"/>
          <w:szCs w:val="20"/>
        </w:rPr>
        <w:t>38.7.- Programa de trabajo</w:t>
      </w:r>
      <w:bookmarkEnd w:id="258"/>
      <w:bookmarkEnd w:id="259"/>
      <w:bookmarkEnd w:id="260"/>
    </w:p>
    <w:p w:rsidR="005B019B" w:rsidRPr="008A6F69" w:rsidRDefault="005B019B" w:rsidP="005B019B">
      <w:pPr>
        <w:autoSpaceDE w:val="0"/>
        <w:autoSpaceDN w:val="0"/>
        <w:adjustRightInd w:val="0"/>
        <w:spacing w:before="60" w:line="240" w:lineRule="atLeast"/>
        <w:jc w:val="both"/>
        <w:rPr>
          <w:rFonts w:ascii="Arial" w:hAnsi="Arial" w:cs="Arial"/>
        </w:rPr>
      </w:pPr>
      <w:bookmarkStart w:id="261" w:name="_Toc463331578"/>
      <w:bookmarkStart w:id="262" w:name="_Toc506479417"/>
      <w:r w:rsidRPr="008A6F69">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Cada vez que se modifiquen las condiciones contractuales, la adjudicataria queda obligada a la actualización y puesta al día de este programa, siguiendo las instrucciones que a estos efectos reciba.</w:t>
      </w:r>
    </w:p>
    <w:p w:rsidR="005B019B" w:rsidRPr="008A6F69" w:rsidRDefault="005B019B" w:rsidP="005B019B">
      <w:pPr>
        <w:pStyle w:val="Ttulo3"/>
        <w:spacing w:line="240" w:lineRule="atLeast"/>
        <w:jc w:val="both"/>
        <w:rPr>
          <w:sz w:val="20"/>
          <w:szCs w:val="20"/>
        </w:rPr>
      </w:pPr>
      <w:bookmarkStart w:id="263" w:name="_Toc197524893"/>
      <w:r w:rsidRPr="008A6F69">
        <w:rPr>
          <w:sz w:val="20"/>
          <w:szCs w:val="20"/>
        </w:rPr>
        <w:t>38.8.- Obligaciones lingüísticas</w:t>
      </w:r>
      <w:bookmarkEnd w:id="263"/>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5B019B" w:rsidRPr="008A6F69" w:rsidRDefault="005B019B" w:rsidP="005B019B">
      <w:pPr>
        <w:spacing w:before="60" w:line="240" w:lineRule="atLeast"/>
        <w:jc w:val="both"/>
        <w:rPr>
          <w:rFonts w:ascii="Arial" w:hAnsi="Arial" w:cs="Arial"/>
        </w:rPr>
      </w:pPr>
      <w:r w:rsidRPr="008A6F69">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4.- Se garantizará el uso del euskera en los rótulos, publicaciones señalizaciones, avisos y comunicaciones y, en general, en la interlocución.</w:t>
      </w:r>
    </w:p>
    <w:p w:rsidR="005B019B" w:rsidRPr="008A6F69" w:rsidRDefault="005B019B" w:rsidP="005B019B">
      <w:pPr>
        <w:pStyle w:val="texto"/>
        <w:shd w:val="clear" w:color="auto" w:fill="FFFFFF"/>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5B019B" w:rsidRPr="008A6F69" w:rsidRDefault="005B019B" w:rsidP="005B019B">
      <w:pPr>
        <w:pStyle w:val="Ttulo2"/>
        <w:spacing w:line="240" w:lineRule="atLeast"/>
        <w:jc w:val="both"/>
        <w:rPr>
          <w:i w:val="0"/>
          <w:iCs w:val="0"/>
          <w:sz w:val="20"/>
          <w:szCs w:val="20"/>
        </w:rPr>
      </w:pPr>
      <w:bookmarkStart w:id="264" w:name="_Toc197524894"/>
      <w:r w:rsidRPr="008A6F69">
        <w:rPr>
          <w:i w:val="0"/>
          <w:iCs w:val="0"/>
          <w:sz w:val="20"/>
          <w:szCs w:val="20"/>
        </w:rPr>
        <w:t>39.- Especialidades en relación al contrato de elaboración de proyectos de obras</w:t>
      </w:r>
      <w:bookmarkEnd w:id="264"/>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La empresa contratista, dentro del plazo estipulado en el </w:t>
      </w:r>
      <w:hyperlink w:anchor="CC_8" w:history="1">
        <w:r w:rsidRPr="008A6F69">
          <w:rPr>
            <w:rStyle w:val="Hipervnculo"/>
            <w:rFonts w:ascii="Arial" w:hAnsi="Arial" w:cs="Arial"/>
            <w:b/>
          </w:rPr>
          <w:t>apartado 8</w:t>
        </w:r>
      </w:hyperlink>
      <w:r w:rsidRPr="008A6F69">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2.- A los efectos señalados en el párrafo anterior y en lo que respecta a las labores de redacción de proyectos de obra, al menos con un mes de antelación a la finalización del plazo de redacción </w:t>
      </w:r>
      <w:r w:rsidRPr="008A6F69">
        <w:rPr>
          <w:rFonts w:ascii="Arial" w:hAnsi="Arial" w:cs="Arial"/>
        </w:rPr>
        <w:lastRenderedPageBreak/>
        <w:t>se hará entrega a la responsable del contrato del documento de borrador completo del trabajo para que, una vez analizado por esta, se realicen los ajustes y se edite y entregue el documento definitivo dentro del plazo de redacción aprobado.</w:t>
      </w:r>
    </w:p>
    <w:p w:rsidR="005B019B" w:rsidRPr="008A6F69" w:rsidRDefault="005B019B" w:rsidP="005B019B">
      <w:pPr>
        <w:pStyle w:val="Ttulo3"/>
        <w:spacing w:line="240" w:lineRule="atLeast"/>
        <w:jc w:val="both"/>
        <w:rPr>
          <w:color w:val="000000"/>
          <w:sz w:val="20"/>
          <w:szCs w:val="20"/>
        </w:rPr>
      </w:pPr>
      <w:bookmarkStart w:id="265" w:name="_Toc197524895"/>
      <w:r w:rsidRPr="008A6F69">
        <w:rPr>
          <w:color w:val="000000"/>
          <w:sz w:val="20"/>
          <w:szCs w:val="20"/>
        </w:rPr>
        <w:t>39.1.- Subsanación de errores y corrección de deficiencias</w:t>
      </w:r>
      <w:bookmarkEnd w:id="265"/>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8A6F69">
          <w:rPr>
            <w:rStyle w:val="Hipervnculo"/>
            <w:rFonts w:ascii="Arial" w:hAnsi="Arial" w:cs="Arial"/>
            <w:b/>
          </w:rPr>
          <w:t>apartado 8</w:t>
        </w:r>
      </w:hyperlink>
      <w:r w:rsidRPr="008A6F69">
        <w:rPr>
          <w:rFonts w:ascii="Arial" w:hAnsi="Arial" w:cs="Arial"/>
        </w:rPr>
        <w:t xml:space="preserve"> del cuadro de características, que no podrá exceder de dos meses.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5B019B" w:rsidRPr="008A6F69" w:rsidRDefault="005B019B" w:rsidP="005B019B">
      <w:pPr>
        <w:spacing w:before="60" w:line="240" w:lineRule="atLeast"/>
        <w:jc w:val="both"/>
        <w:rPr>
          <w:rFonts w:ascii="Arial" w:hAnsi="Arial" w:cs="Arial"/>
        </w:rPr>
      </w:pPr>
      <w:r w:rsidRPr="008A6F69">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5B019B" w:rsidRPr="008A6F69" w:rsidRDefault="005B019B" w:rsidP="005B019B">
      <w:pPr>
        <w:pStyle w:val="Ttulo3"/>
        <w:spacing w:line="240" w:lineRule="atLeast"/>
        <w:jc w:val="both"/>
        <w:rPr>
          <w:color w:val="000000"/>
          <w:sz w:val="20"/>
          <w:szCs w:val="20"/>
        </w:rPr>
      </w:pPr>
      <w:bookmarkStart w:id="266" w:name="_Toc197524896"/>
      <w:r w:rsidRPr="008A6F69">
        <w:rPr>
          <w:color w:val="000000"/>
          <w:sz w:val="20"/>
          <w:szCs w:val="20"/>
        </w:rPr>
        <w:t>39.2.- Indemnizaciones por desviaciones en la ejecución de obras y responsabilidad por defectos o errores del proyecto</w:t>
      </w:r>
      <w:bookmarkEnd w:id="266"/>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5B019B" w:rsidRPr="008A6F69" w:rsidRDefault="005B019B" w:rsidP="005B019B">
      <w:pPr>
        <w:pStyle w:val="Ttulo2"/>
        <w:spacing w:line="240" w:lineRule="atLeast"/>
        <w:jc w:val="both"/>
        <w:rPr>
          <w:i w:val="0"/>
          <w:iCs w:val="0"/>
          <w:sz w:val="20"/>
          <w:szCs w:val="20"/>
        </w:rPr>
      </w:pPr>
      <w:bookmarkStart w:id="267" w:name="_Toc197524897"/>
      <w:r w:rsidRPr="008A6F69">
        <w:rPr>
          <w:i w:val="0"/>
          <w:iCs w:val="0"/>
          <w:sz w:val="20"/>
          <w:szCs w:val="20"/>
        </w:rPr>
        <w:t>40.- Especialidades en relación a los contratos de prestación de servicios que conlleven prestaciones directas a favor de la ciudadanía</w:t>
      </w:r>
      <w:bookmarkEnd w:id="267"/>
    </w:p>
    <w:p w:rsidR="005B019B" w:rsidRPr="008A6F69" w:rsidRDefault="005B019B" w:rsidP="005B019B">
      <w:pPr>
        <w:spacing w:before="60" w:line="240" w:lineRule="atLeast"/>
        <w:jc w:val="both"/>
        <w:rPr>
          <w:rFonts w:ascii="Arial" w:hAnsi="Arial" w:cs="Arial"/>
        </w:rPr>
      </w:pPr>
      <w:r w:rsidRPr="008A6F69">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5B019B" w:rsidRPr="008A6F69" w:rsidRDefault="005B019B" w:rsidP="005B019B">
      <w:pPr>
        <w:spacing w:before="60" w:line="240" w:lineRule="atLeast"/>
        <w:jc w:val="both"/>
        <w:rPr>
          <w:rFonts w:ascii="Arial" w:hAnsi="Arial" w:cs="Arial"/>
        </w:rPr>
      </w:pPr>
      <w:r w:rsidRPr="008A6F69">
        <w:rPr>
          <w:rFonts w:ascii="Arial" w:hAnsi="Arial" w:cs="Arial"/>
        </w:rPr>
        <w:lastRenderedPageBreak/>
        <w:t>2.- Si del incumplimiento por parte de la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5B019B" w:rsidRPr="008A6F69" w:rsidRDefault="005B019B" w:rsidP="005B019B">
      <w:pPr>
        <w:spacing w:before="60" w:line="240" w:lineRule="atLeast"/>
        <w:jc w:val="both"/>
        <w:rPr>
          <w:rFonts w:ascii="Arial" w:hAnsi="Arial" w:cs="Arial"/>
        </w:rPr>
      </w:pPr>
      <w:r w:rsidRPr="008A6F69">
        <w:rPr>
          <w:rFonts w:ascii="Arial" w:hAnsi="Arial" w:cs="Arial"/>
        </w:rPr>
        <w:t>3.- La Administración conservará los poderes de policía necesarios para asegurar la buena marcha de los servicios que conlleven prestaciones directas a favor de la ciudadanía de que se trate.</w:t>
      </w:r>
    </w:p>
    <w:p w:rsidR="005B019B" w:rsidRPr="008A6F69" w:rsidRDefault="005B019B" w:rsidP="005B019B">
      <w:pPr>
        <w:pStyle w:val="Ttulo2"/>
        <w:spacing w:line="240" w:lineRule="atLeast"/>
        <w:jc w:val="both"/>
        <w:rPr>
          <w:bCs w:val="0"/>
          <w:i w:val="0"/>
          <w:iCs w:val="0"/>
          <w:sz w:val="20"/>
          <w:szCs w:val="20"/>
        </w:rPr>
      </w:pPr>
      <w:bookmarkStart w:id="268" w:name="_Toc197524898"/>
      <w:r w:rsidRPr="008A6F69">
        <w:rPr>
          <w:bCs w:val="0"/>
          <w:i w:val="0"/>
          <w:iCs w:val="0"/>
          <w:sz w:val="20"/>
          <w:szCs w:val="20"/>
        </w:rPr>
        <w:t>41.- Derechos de la propiedad intelectual</w:t>
      </w:r>
      <w:bookmarkEnd w:id="268"/>
    </w:p>
    <w:p w:rsidR="005B019B" w:rsidRPr="008A6F69" w:rsidRDefault="005B019B" w:rsidP="005B019B">
      <w:pPr>
        <w:spacing w:before="60"/>
        <w:jc w:val="both"/>
        <w:rPr>
          <w:rFonts w:ascii="Arial" w:hAnsi="Arial" w:cs="Arial"/>
        </w:rPr>
      </w:pPr>
      <w:r w:rsidRPr="008A6F69">
        <w:rPr>
          <w:rFonts w:ascii="Arial" w:hAnsi="Arial" w:cs="Arial"/>
        </w:rPr>
        <w:t>Si el contrato tiene por objeto el desarrollo y la puesta a disposición de productos protegidos por un derecho de propiedad intelectual o industrial llevará aparejada la cesión de este a la Administración contratante.</w:t>
      </w:r>
    </w:p>
    <w:p w:rsidR="005B019B" w:rsidRPr="008A6F69" w:rsidRDefault="005B019B" w:rsidP="005B019B">
      <w:pPr>
        <w:pStyle w:val="Ttulo2"/>
        <w:spacing w:line="240" w:lineRule="atLeast"/>
        <w:jc w:val="both"/>
        <w:rPr>
          <w:bCs w:val="0"/>
          <w:i w:val="0"/>
          <w:iCs w:val="0"/>
          <w:sz w:val="20"/>
          <w:szCs w:val="20"/>
        </w:rPr>
      </w:pPr>
      <w:bookmarkStart w:id="269" w:name="Cl_42"/>
      <w:bookmarkStart w:id="270" w:name="_Toc197524899"/>
      <w:r w:rsidRPr="008A6F69">
        <w:rPr>
          <w:bCs w:val="0"/>
          <w:i w:val="0"/>
          <w:iCs w:val="0"/>
          <w:sz w:val="20"/>
          <w:szCs w:val="20"/>
        </w:rPr>
        <w:t xml:space="preserve">42.- </w:t>
      </w:r>
      <w:bookmarkEnd w:id="269"/>
      <w:r w:rsidRPr="008A6F69">
        <w:rPr>
          <w:bCs w:val="0"/>
          <w:i w:val="0"/>
          <w:iCs w:val="0"/>
          <w:sz w:val="20"/>
          <w:szCs w:val="20"/>
        </w:rPr>
        <w:t>Penalidades por demora y otras penalidades</w:t>
      </w:r>
      <w:bookmarkEnd w:id="261"/>
      <w:bookmarkEnd w:id="262"/>
      <w:bookmarkEnd w:id="270"/>
    </w:p>
    <w:p w:rsidR="005B019B" w:rsidRPr="008A6F69" w:rsidRDefault="005B019B" w:rsidP="005B019B">
      <w:pPr>
        <w:spacing w:before="60" w:line="240" w:lineRule="atLeast"/>
        <w:jc w:val="both"/>
        <w:rPr>
          <w:rFonts w:ascii="Arial" w:eastAsia="Arial Unicode MS" w:hAnsi="Arial" w:cs="Arial"/>
          <w:lang w:eastAsia="en-US"/>
        </w:rPr>
      </w:pPr>
      <w:bookmarkStart w:id="271" w:name="_Toc463331579"/>
      <w:bookmarkStart w:id="272" w:name="_Toc506479418"/>
      <w:r w:rsidRPr="008A6F69">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Por demora en el cumplimiento del plazo total o de los plazos parciales.</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Por incumplimiento o cumplimiento defectuoso que afecte a los aspectos tenidos en cuenta como criterio de valoración de las ofertas.</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hAnsi="Arial" w:cs="Arial"/>
        </w:rPr>
        <w:t>Por incumplimientos o retrasos reiterados en el pago de los salarios o la aplicación de condiciones salariales inferiores a las derivadas de los convenios colectivos que sea grave y dolosa</w:t>
      </w:r>
      <w:r w:rsidRPr="008A6F69">
        <w:rPr>
          <w:rFonts w:ascii="Arial" w:eastAsia="Arial Unicode MS" w:hAnsi="Arial" w:cs="Arial"/>
          <w:lang w:eastAsia="en-US"/>
        </w:rPr>
        <w:t>.</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Por infracción de las obligaciones, condiciones y demás requisitos para la subcontratación.</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Por incumplimiento del plazo para presentar el Plan de Seguridad y Salud en el trabajo, cuando fuera exigible.</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 xml:space="preserve">Por </w:t>
      </w:r>
      <w:r w:rsidRPr="008A6F69">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5B019B" w:rsidRPr="008A6F69" w:rsidRDefault="005B019B" w:rsidP="005B019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8A6F69">
        <w:rPr>
          <w:rFonts w:ascii="Arial" w:eastAsia="Arial Unicode MS" w:hAnsi="Arial" w:cs="Arial"/>
          <w:lang w:eastAsia="en-US"/>
        </w:rPr>
        <w:t>Por incumplimiento o cumplimiento defectuoso de la obligación de información en supuestos de subrogación</w:t>
      </w:r>
      <w:r w:rsidRPr="008A6F69">
        <w:rPr>
          <w:rFonts w:ascii="Arial" w:hAnsi="Arial" w:cs="Arial"/>
        </w:rPr>
        <w:t>.</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eastAsia="Arial Unicode MS" w:hAnsi="Arial" w:cs="Arial"/>
          <w:lang w:eastAsia="en-US"/>
        </w:rPr>
        <w:t xml:space="preserve">2.- </w:t>
      </w:r>
      <w:r w:rsidRPr="008A6F69">
        <w:rPr>
          <w:rFonts w:ascii="Arial" w:hAnsi="Arial" w:cs="Arial"/>
        </w:rPr>
        <w:t>La cuantía de las penalidades será la siguiente</w:t>
      </w:r>
      <w:r w:rsidRPr="008A6F69">
        <w:rPr>
          <w:rFonts w:ascii="Arial" w:eastAsia="Arial Unicode MS" w:hAnsi="Arial" w:cs="Arial"/>
          <w:lang w:eastAsia="en-US"/>
        </w:rPr>
        <w:t>:</w:t>
      </w:r>
    </w:p>
    <w:p w:rsidR="005B019B" w:rsidRPr="008A6F69" w:rsidRDefault="005B019B" w:rsidP="005B019B">
      <w:pPr>
        <w:numPr>
          <w:ilvl w:val="0"/>
          <w:numId w:val="8"/>
        </w:numPr>
        <w:spacing w:before="60" w:line="240" w:lineRule="atLeast"/>
        <w:ind w:left="568" w:hanging="284"/>
        <w:jc w:val="both"/>
        <w:rPr>
          <w:rFonts w:ascii="Arial" w:eastAsia="Arial Unicode MS" w:hAnsi="Arial" w:cs="Arial"/>
          <w:lang w:eastAsia="en-US"/>
        </w:rPr>
      </w:pPr>
      <w:r w:rsidRPr="008A6F69">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8A6F69">
          <w:rPr>
            <w:rStyle w:val="Hipervnculo"/>
            <w:rFonts w:ascii="Arial" w:eastAsia="Arial Unicode MS" w:hAnsi="Arial" w:cs="Arial"/>
            <w:b/>
            <w:lang w:eastAsia="en-US"/>
          </w:rPr>
          <w:t>apartado 23</w:t>
        </w:r>
      </w:hyperlink>
      <w:r w:rsidRPr="008A6F69">
        <w:rPr>
          <w:rFonts w:ascii="Arial" w:eastAsia="Arial Unicode MS" w:hAnsi="Arial" w:cs="Arial"/>
          <w:lang w:eastAsia="en-US"/>
        </w:rPr>
        <w:t xml:space="preserve"> del cuadro de características establezca otras diferentes.</w:t>
      </w:r>
    </w:p>
    <w:p w:rsidR="005B019B" w:rsidRPr="008A6F69" w:rsidRDefault="005B019B" w:rsidP="005B019B">
      <w:pPr>
        <w:numPr>
          <w:ilvl w:val="0"/>
          <w:numId w:val="8"/>
        </w:numPr>
        <w:spacing w:before="60" w:line="240" w:lineRule="atLeast"/>
        <w:ind w:left="568" w:hanging="284"/>
        <w:jc w:val="both"/>
        <w:rPr>
          <w:rFonts w:ascii="Arial" w:eastAsia="Arial Unicode MS" w:hAnsi="Arial" w:cs="Arial"/>
          <w:lang w:eastAsia="en-US"/>
        </w:rPr>
      </w:pPr>
      <w:r w:rsidRPr="008A6F69">
        <w:rPr>
          <w:rFonts w:ascii="Arial" w:eastAsia="Arial Unicode MS" w:hAnsi="Arial" w:cs="Arial"/>
          <w:lang w:eastAsia="en-US"/>
        </w:rPr>
        <w:t>Por las causas contempladas en las letras b), c), y d), hasta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5B019B" w:rsidRPr="008A6F69" w:rsidRDefault="005B019B" w:rsidP="005B019B">
      <w:pPr>
        <w:numPr>
          <w:ilvl w:val="0"/>
          <w:numId w:val="8"/>
        </w:numPr>
        <w:spacing w:before="60" w:line="240" w:lineRule="atLeast"/>
        <w:ind w:left="568" w:hanging="284"/>
        <w:jc w:val="both"/>
        <w:rPr>
          <w:rFonts w:ascii="Arial" w:eastAsia="Arial Unicode MS" w:hAnsi="Arial" w:cs="Arial"/>
          <w:lang w:eastAsia="en-US"/>
        </w:rPr>
      </w:pPr>
      <w:r w:rsidRPr="008A6F69">
        <w:rPr>
          <w:rFonts w:ascii="Arial" w:eastAsia="Arial Unicode MS" w:hAnsi="Arial" w:cs="Arial"/>
          <w:lang w:eastAsia="en-US"/>
        </w:rPr>
        <w:t>Por la causa contemplada en la letra e), hasta un 50 % del importe del subcontrato.</w:t>
      </w:r>
    </w:p>
    <w:p w:rsidR="005B019B" w:rsidRPr="008A6F69" w:rsidRDefault="005B019B" w:rsidP="005B019B">
      <w:pPr>
        <w:numPr>
          <w:ilvl w:val="0"/>
          <w:numId w:val="8"/>
        </w:numPr>
        <w:spacing w:before="60" w:line="240" w:lineRule="atLeast"/>
        <w:ind w:left="568" w:hanging="284"/>
        <w:jc w:val="both"/>
        <w:rPr>
          <w:rFonts w:ascii="Arial" w:eastAsia="Arial Unicode MS" w:hAnsi="Arial" w:cs="Arial"/>
          <w:lang w:eastAsia="en-US"/>
        </w:rPr>
      </w:pPr>
      <w:r w:rsidRPr="008A6F69">
        <w:rPr>
          <w:rFonts w:ascii="Arial" w:eastAsia="Arial Unicode MS" w:hAnsi="Arial" w:cs="Arial"/>
          <w:lang w:eastAsia="en-US"/>
        </w:rPr>
        <w:t>Por la causa contemplada en la letra f), una penalización diaria de un euro por cada 5.000 euros del precio del contrato.</w:t>
      </w:r>
    </w:p>
    <w:p w:rsidR="005B019B" w:rsidRPr="008A6F69" w:rsidRDefault="005B019B" w:rsidP="005B019B">
      <w:pPr>
        <w:numPr>
          <w:ilvl w:val="0"/>
          <w:numId w:val="8"/>
        </w:numPr>
        <w:spacing w:before="60" w:line="240" w:lineRule="atLeast"/>
        <w:ind w:left="568" w:hanging="284"/>
        <w:jc w:val="both"/>
        <w:rPr>
          <w:rFonts w:ascii="Arial" w:eastAsia="Arial Unicode MS" w:hAnsi="Arial" w:cs="Arial"/>
          <w:lang w:eastAsia="en-US"/>
        </w:rPr>
      </w:pPr>
      <w:r w:rsidRPr="008A6F69">
        <w:rPr>
          <w:rFonts w:ascii="Arial" w:eastAsia="Arial Unicode MS" w:hAnsi="Arial" w:cs="Arial"/>
          <w:lang w:eastAsia="en-US"/>
        </w:rPr>
        <w:t>La causa contemplada en la letra g) tendrá la consideración de incumplimiento muy grave.</w:t>
      </w:r>
    </w:p>
    <w:p w:rsidR="005B019B" w:rsidRPr="008A6F69" w:rsidRDefault="005B019B" w:rsidP="005B019B">
      <w:pPr>
        <w:numPr>
          <w:ilvl w:val="0"/>
          <w:numId w:val="8"/>
        </w:numPr>
        <w:spacing w:before="60" w:line="240" w:lineRule="atLeast"/>
        <w:ind w:left="568" w:hanging="284"/>
        <w:jc w:val="both"/>
        <w:rPr>
          <w:rFonts w:ascii="Arial" w:eastAsia="Arial Unicode MS" w:hAnsi="Arial" w:cs="Arial"/>
          <w:lang w:eastAsia="en-US"/>
        </w:rPr>
      </w:pPr>
      <w:r w:rsidRPr="008A6F69">
        <w:rPr>
          <w:rFonts w:ascii="Arial" w:eastAsia="Arial Unicode MS" w:hAnsi="Arial" w:cs="Arial"/>
          <w:lang w:eastAsia="en-US"/>
        </w:rPr>
        <w:t>Por la causa de la letra h), una penalización diaria de 500 euros por cada día de retraso a partir del día siguiente a aquel en que concluye el plazo concedido.</w:t>
      </w:r>
    </w:p>
    <w:p w:rsidR="005B019B" w:rsidRPr="008A6F69" w:rsidRDefault="005B019B" w:rsidP="005B019B">
      <w:pPr>
        <w:spacing w:before="60"/>
        <w:jc w:val="both"/>
        <w:rPr>
          <w:rFonts w:ascii="Arial" w:hAnsi="Arial" w:cs="Arial"/>
        </w:rPr>
      </w:pPr>
      <w:r w:rsidRPr="008A6F69">
        <w:rPr>
          <w:rFonts w:ascii="Arial" w:hAnsi="Arial" w:cs="Arial"/>
        </w:rPr>
        <w:lastRenderedPageBreak/>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8A6F69">
          <w:rPr>
            <w:rStyle w:val="Hipervnculo"/>
            <w:rFonts w:ascii="Arial" w:hAnsi="Arial" w:cs="Arial"/>
            <w:b/>
          </w:rPr>
          <w:t>apartado 23</w:t>
        </w:r>
      </w:hyperlink>
      <w:r w:rsidRPr="008A6F69">
        <w:rPr>
          <w:rFonts w:ascii="Arial" w:hAnsi="Arial" w:cs="Arial"/>
        </w:rPr>
        <w:t xml:space="preserve"> del cuadro de características.</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eastAsia="Arial Unicode MS" w:hAnsi="Arial" w:cs="Arial"/>
          <w:lang w:eastAsia="en-US"/>
        </w:rPr>
        <w:t>4.- La constitución en mora de la empresa contratista no precisa intimación previa por parte de la Administración.</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eastAsia="Arial Unicode MS" w:hAnsi="Arial" w:cs="Arial"/>
          <w:lang w:eastAsia="en-US"/>
        </w:rPr>
        <w:t>6.- Las penalidades por incumplimiento, o cumplimiento defectuoso, que afecten a los aspectos tenidos en cuenta como criterio de valoración de las ofertas se impondrán cuando, se constate por el órgano de contratación que, por causas imputables a la contratista, esta no ha ejecutado o ha ejecutado de forma defectuosa alguno de los compromisos asumidos en su oferta.</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5B019B" w:rsidRPr="008A6F69" w:rsidRDefault="005B019B" w:rsidP="005B019B">
      <w:pPr>
        <w:spacing w:before="60" w:line="240" w:lineRule="atLeast"/>
        <w:jc w:val="both"/>
        <w:rPr>
          <w:rFonts w:ascii="Arial" w:eastAsia="Arial Unicode MS" w:hAnsi="Arial" w:cs="Arial"/>
          <w:lang w:eastAsia="en-US"/>
        </w:rPr>
      </w:pPr>
      <w:r w:rsidRPr="008A6F69">
        <w:rPr>
          <w:rFonts w:ascii="Arial" w:eastAsia="Arial Unicode MS" w:hAnsi="Arial" w:cs="Arial"/>
          <w:lang w:eastAsia="en-US"/>
        </w:rPr>
        <w:t>8.- La imposición de penalidad no excluye la indemnización por daños y perjuicios.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eastAsia="Arial Unicode MS" w:hAnsi="Arial" w:cs="Arial"/>
          <w:lang w:eastAsia="en-US"/>
        </w:rPr>
        <w:t xml:space="preserve">9.- </w:t>
      </w:r>
      <w:r w:rsidRPr="008A6F69">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5B019B" w:rsidRPr="008A6F69" w:rsidRDefault="005B019B" w:rsidP="005B019B">
      <w:pPr>
        <w:pStyle w:val="Ttulo2"/>
        <w:spacing w:line="240" w:lineRule="atLeast"/>
        <w:jc w:val="both"/>
        <w:rPr>
          <w:bCs w:val="0"/>
          <w:i w:val="0"/>
          <w:iCs w:val="0"/>
          <w:sz w:val="20"/>
          <w:szCs w:val="20"/>
        </w:rPr>
      </w:pPr>
      <w:bookmarkStart w:id="273" w:name="_Toc197524900"/>
      <w:r w:rsidRPr="008A6F69">
        <w:rPr>
          <w:bCs w:val="0"/>
          <w:i w:val="0"/>
          <w:iCs w:val="0"/>
          <w:sz w:val="20"/>
          <w:szCs w:val="20"/>
        </w:rPr>
        <w:t>43.- Modificaciones del contrato</w:t>
      </w:r>
      <w:bookmarkEnd w:id="271"/>
      <w:bookmarkEnd w:id="272"/>
      <w:bookmarkEnd w:id="273"/>
    </w:p>
    <w:p w:rsidR="005B019B" w:rsidRPr="008A6F69" w:rsidRDefault="005B019B" w:rsidP="005B019B">
      <w:pPr>
        <w:autoSpaceDE w:val="0"/>
        <w:autoSpaceDN w:val="0"/>
        <w:adjustRightInd w:val="0"/>
        <w:spacing w:before="60" w:line="240" w:lineRule="atLeast"/>
        <w:jc w:val="both"/>
        <w:rPr>
          <w:rFonts w:ascii="Arial" w:hAnsi="Arial" w:cs="Arial"/>
        </w:rPr>
      </w:pPr>
      <w:bookmarkStart w:id="274" w:name="_Toc463331580"/>
      <w:bookmarkStart w:id="275" w:name="_Toc506479419"/>
      <w:r w:rsidRPr="008A6F69">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8A6F69">
          <w:rPr>
            <w:rStyle w:val="Hipervnculo"/>
            <w:rFonts w:ascii="Arial" w:hAnsi="Arial" w:cs="Arial"/>
            <w:b/>
            <w:bCs/>
          </w:rPr>
          <w:t>apartado 22</w:t>
        </w:r>
      </w:hyperlink>
      <w:r w:rsidRPr="008A6F69">
        <w:rPr>
          <w:rFonts w:ascii="Arial" w:hAnsi="Arial" w:cs="Arial"/>
          <w:bCs/>
        </w:rPr>
        <w:t xml:space="preserve"> </w:t>
      </w:r>
      <w:r w:rsidRPr="008A6F69">
        <w:rPr>
          <w:rFonts w:ascii="Arial" w:hAnsi="Arial" w:cs="Arial"/>
        </w:rPr>
        <w:t>del cuadro de características,</w:t>
      </w:r>
      <w:r w:rsidRPr="008A6F69">
        <w:rPr>
          <w:rFonts w:ascii="Arial" w:hAnsi="Arial" w:cs="Arial"/>
          <w:bCs/>
        </w:rPr>
        <w:t xml:space="preserve"> </w:t>
      </w:r>
      <w:r w:rsidRPr="008A6F69">
        <w:rPr>
          <w:rFonts w:ascii="Arial" w:hAnsi="Arial" w:cs="Arial"/>
        </w:rPr>
        <w:t>o en los supuestos y con los límites establecidos en el artículo 205 de la LCSP.</w:t>
      </w:r>
    </w:p>
    <w:p w:rsidR="005B019B" w:rsidRPr="008A6F69" w:rsidRDefault="005B019B" w:rsidP="005B019B">
      <w:pPr>
        <w:tabs>
          <w:tab w:val="num" w:pos="400"/>
        </w:tabs>
        <w:spacing w:before="60" w:line="240" w:lineRule="atLeast"/>
        <w:jc w:val="both"/>
        <w:rPr>
          <w:rFonts w:ascii="Arial" w:hAnsi="Arial" w:cs="Arial"/>
        </w:rPr>
      </w:pPr>
      <w:r w:rsidRPr="008A6F69">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3.- Las modificaciones previstas en el </w:t>
      </w:r>
      <w:hyperlink w:anchor="CC_22" w:history="1">
        <w:r w:rsidRPr="008A6F69">
          <w:rPr>
            <w:rStyle w:val="Hipervnculo"/>
            <w:rFonts w:ascii="Arial" w:hAnsi="Arial" w:cs="Arial"/>
            <w:b/>
          </w:rPr>
          <w:t>apartado 22</w:t>
        </w:r>
      </w:hyperlink>
      <w:r w:rsidRPr="008A6F69">
        <w:rPr>
          <w:rFonts w:ascii="Arial" w:hAnsi="Arial" w:cs="Arial"/>
        </w:rPr>
        <w:t xml:space="preserve"> del cuadro de características y aquellas otras que encajen en los supuestos de modificación del contrato recogidas en el artículo 205 de la LCSP </w:t>
      </w:r>
      <w:r w:rsidRPr="008A6F69">
        <w:rPr>
          <w:rFonts w:ascii="Arial" w:hAnsi="Arial" w:cs="Arial"/>
          <w:shd w:val="clear" w:color="auto" w:fill="FFFFFF"/>
        </w:rPr>
        <w:t>cuando impliquen, aislada o conjuntamente, una alteración en su cuantía que no exceda del 20 % del precio inicial del contrato, IVA excluido,</w:t>
      </w:r>
      <w:r w:rsidRPr="008A6F69">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Cada vez que se modifiquen las condiciones contractuales, la contratista queda obligada a la actualización del programa de trabajo.</w:t>
      </w:r>
    </w:p>
    <w:p w:rsidR="005B019B" w:rsidRPr="008A6F69" w:rsidRDefault="005B019B" w:rsidP="005B019B">
      <w:pPr>
        <w:pStyle w:val="Ttulo3"/>
        <w:spacing w:line="240" w:lineRule="atLeast"/>
        <w:jc w:val="both"/>
        <w:rPr>
          <w:sz w:val="20"/>
          <w:szCs w:val="20"/>
        </w:rPr>
      </w:pPr>
      <w:bookmarkStart w:id="276" w:name="_Toc197524901"/>
      <w:r w:rsidRPr="008A6F69">
        <w:rPr>
          <w:sz w:val="20"/>
          <w:szCs w:val="20"/>
        </w:rPr>
        <w:lastRenderedPageBreak/>
        <w:t>43.1.- Modificaciones previstas</w:t>
      </w:r>
      <w:bookmarkEnd w:id="274"/>
      <w:bookmarkEnd w:id="275"/>
      <w:bookmarkEnd w:id="276"/>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El presente contrato podrá modificarse, si así se ha previsto, según lo detallado en el </w:t>
      </w:r>
      <w:hyperlink w:anchor="CC_22" w:history="1">
        <w:r w:rsidRPr="008A6F69">
          <w:rPr>
            <w:rStyle w:val="Hipervnculo"/>
            <w:rFonts w:ascii="Arial" w:hAnsi="Arial" w:cs="Arial"/>
            <w:b/>
            <w:bCs/>
          </w:rPr>
          <w:t>apartado 22</w:t>
        </w:r>
      </w:hyperlink>
      <w:r w:rsidRPr="008A6F69">
        <w:rPr>
          <w:rFonts w:ascii="Arial" w:hAnsi="Arial" w:cs="Arial"/>
          <w:bCs/>
        </w:rPr>
        <w:t xml:space="preserve"> </w:t>
      </w:r>
      <w:r w:rsidRPr="008A6F69">
        <w:rPr>
          <w:rFonts w:ascii="Arial" w:hAnsi="Arial" w:cs="Arial"/>
        </w:rPr>
        <w:t>del cuadro de características del presente pliego, en las circunstancias, con las condiciones, alcance y los límites allí establecidos, que no podrán superar el 20 % del precio inicial.</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En caso de prever varias causas de modificación las circunstancias, condiciones, alcance y límites deberán quedar referidos a cada una de ellas.</w:t>
      </w:r>
    </w:p>
    <w:p w:rsidR="005B019B" w:rsidRPr="008A6F69" w:rsidRDefault="005B019B" w:rsidP="005B019B">
      <w:pPr>
        <w:autoSpaceDE w:val="0"/>
        <w:autoSpaceDN w:val="0"/>
        <w:adjustRightInd w:val="0"/>
        <w:spacing w:before="60" w:line="240" w:lineRule="atLeast"/>
        <w:jc w:val="both"/>
        <w:rPr>
          <w:rFonts w:ascii="Arial" w:hAnsi="Arial" w:cs="Arial"/>
          <w:shd w:val="clear" w:color="auto" w:fill="FFFFFF"/>
        </w:rPr>
      </w:pPr>
      <w:r w:rsidRPr="008A6F69">
        <w:rPr>
          <w:rFonts w:ascii="Arial" w:hAnsi="Arial" w:cs="Arial"/>
        </w:rPr>
        <w:t xml:space="preserve">3.- En ningún caso las modificaciones previstas </w:t>
      </w:r>
      <w:r w:rsidRPr="008A6F69">
        <w:rPr>
          <w:rFonts w:ascii="Arial" w:hAnsi="Arial" w:cs="Arial"/>
          <w:shd w:val="clear" w:color="auto" w:fill="FFFFFF"/>
        </w:rPr>
        <w:t>pueden suponer el establecimiento de nuevos precios unitarios no previstos en el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shd w:val="clear" w:color="auto" w:fill="FFFFFF"/>
        </w:rPr>
        <w:t xml:space="preserve">4.- </w:t>
      </w:r>
      <w:r w:rsidRPr="008A6F69">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8A6F69">
          <w:rPr>
            <w:rStyle w:val="Hipervnculo"/>
            <w:rFonts w:ascii="Arial" w:hAnsi="Arial" w:cs="Arial"/>
            <w:b/>
            <w:bCs/>
          </w:rPr>
          <w:t>apartado 22</w:t>
        </w:r>
      </w:hyperlink>
      <w:r w:rsidRPr="008A6F69">
        <w:rPr>
          <w:rFonts w:ascii="Arial" w:hAnsi="Arial" w:cs="Arial"/>
        </w:rPr>
        <w:t xml:space="preserve"> del cuadro de características.</w:t>
      </w:r>
    </w:p>
    <w:p w:rsidR="005B019B" w:rsidRPr="008A6F69" w:rsidRDefault="005B019B" w:rsidP="005B019B">
      <w:pPr>
        <w:pStyle w:val="Ttulo3"/>
        <w:spacing w:line="240" w:lineRule="atLeast"/>
        <w:jc w:val="both"/>
        <w:rPr>
          <w:sz w:val="20"/>
          <w:szCs w:val="20"/>
        </w:rPr>
      </w:pPr>
      <w:bookmarkStart w:id="277" w:name="_Toc463331581"/>
      <w:bookmarkStart w:id="278" w:name="_Toc506479420"/>
      <w:bookmarkStart w:id="279" w:name="_Toc197524902"/>
      <w:r w:rsidRPr="008A6F69">
        <w:rPr>
          <w:sz w:val="20"/>
          <w:szCs w:val="20"/>
        </w:rPr>
        <w:t>43.2.- Modificaciones no previstas</w:t>
      </w:r>
      <w:bookmarkEnd w:id="277"/>
      <w:bookmarkEnd w:id="278"/>
      <w:bookmarkEnd w:id="279"/>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Sólo podrán introducirse modificaciones distintas de las previstas en el </w:t>
      </w:r>
      <w:hyperlink w:anchor="CC_22" w:history="1">
        <w:r w:rsidRPr="008A6F69">
          <w:rPr>
            <w:rStyle w:val="Hipervnculo"/>
            <w:rFonts w:ascii="Arial" w:hAnsi="Arial" w:cs="Arial"/>
            <w:b/>
          </w:rPr>
          <w:t>apartado 22</w:t>
        </w:r>
      </w:hyperlink>
      <w:r w:rsidRPr="008A6F69">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rsidR="005B019B" w:rsidRPr="008A6F69" w:rsidRDefault="005B019B" w:rsidP="005B019B">
      <w:pPr>
        <w:pStyle w:val="Ttulo3"/>
        <w:spacing w:line="240" w:lineRule="atLeast"/>
        <w:jc w:val="both"/>
        <w:rPr>
          <w:sz w:val="20"/>
          <w:szCs w:val="20"/>
        </w:rPr>
      </w:pPr>
      <w:bookmarkStart w:id="280" w:name="_Toc511205496"/>
      <w:bookmarkStart w:id="281" w:name="_Toc517790981"/>
      <w:bookmarkStart w:id="282" w:name="_Toc197524903"/>
      <w:r w:rsidRPr="008A6F69">
        <w:rPr>
          <w:sz w:val="20"/>
          <w:szCs w:val="20"/>
        </w:rPr>
        <w:t>43.3.- Régimen de modificación</w:t>
      </w:r>
      <w:bookmarkEnd w:id="280"/>
      <w:bookmarkEnd w:id="281"/>
      <w:bookmarkEnd w:id="282"/>
    </w:p>
    <w:p w:rsidR="005B019B" w:rsidRPr="008A6F69" w:rsidRDefault="005B019B" w:rsidP="005B019B">
      <w:pPr>
        <w:spacing w:before="60" w:line="240" w:lineRule="atLeast"/>
        <w:rPr>
          <w:rFonts w:ascii="Arial" w:hAnsi="Arial" w:cs="Arial"/>
        </w:rPr>
      </w:pPr>
      <w:bookmarkStart w:id="283" w:name="_Toc463331582"/>
      <w:bookmarkStart w:id="284" w:name="_Toc506479421"/>
      <w:r w:rsidRPr="008A6F69">
        <w:rPr>
          <w:rFonts w:ascii="Arial" w:hAnsi="Arial" w:cs="Arial"/>
        </w:rPr>
        <w:t>En lo concerniente a su régimen se estará a lo dispuesto tanto en los artículos 203 a 207 como en el 191 de la LCSP, así como a lo dispuesto reglamentariamente.</w:t>
      </w:r>
    </w:p>
    <w:p w:rsidR="005B019B" w:rsidRPr="008A6F69" w:rsidRDefault="005B019B" w:rsidP="005B019B">
      <w:pPr>
        <w:pStyle w:val="Ttulo2"/>
        <w:spacing w:line="240" w:lineRule="atLeast"/>
        <w:jc w:val="both"/>
        <w:rPr>
          <w:i w:val="0"/>
          <w:iCs w:val="0"/>
          <w:sz w:val="20"/>
          <w:szCs w:val="20"/>
        </w:rPr>
      </w:pPr>
      <w:bookmarkStart w:id="285" w:name="_Toc197524904"/>
      <w:r w:rsidRPr="008A6F69">
        <w:rPr>
          <w:i w:val="0"/>
          <w:iCs w:val="0"/>
          <w:sz w:val="20"/>
          <w:szCs w:val="20"/>
        </w:rPr>
        <w:t>44.- Abonos a la contratista</w:t>
      </w:r>
      <w:bookmarkEnd w:id="283"/>
      <w:bookmarkEnd w:id="284"/>
      <w:bookmarkEnd w:id="285"/>
      <w:r w:rsidRPr="008A6F69">
        <w:rPr>
          <w:i w:val="0"/>
          <w:iCs w:val="0"/>
          <w:sz w:val="20"/>
          <w:szCs w:val="20"/>
        </w:rPr>
        <w:t xml:space="preserve"> </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5B019B" w:rsidRPr="008A6F69" w:rsidRDefault="005B019B" w:rsidP="005B019B">
      <w:pPr>
        <w:spacing w:before="60" w:line="240" w:lineRule="atLeast"/>
        <w:jc w:val="both"/>
        <w:rPr>
          <w:rFonts w:ascii="Arial" w:hAnsi="Arial" w:cs="Arial"/>
        </w:rPr>
      </w:pPr>
      <w:r w:rsidRPr="008A6F69">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8A6F69">
          <w:rPr>
            <w:rStyle w:val="Hipervnculo"/>
            <w:rFonts w:ascii="Arial" w:hAnsi="Arial" w:cs="Arial"/>
            <w:b/>
          </w:rPr>
          <w:t>apartado 27</w:t>
        </w:r>
      </w:hyperlink>
      <w:r w:rsidRPr="008A6F69">
        <w:rPr>
          <w:rFonts w:ascii="Arial" w:hAnsi="Arial" w:cs="Arial"/>
        </w:rPr>
        <w:t xml:space="preserve"> del cuadro de características, debiéndose asegurar los referidos pagos mediante la prestación de garantía.</w:t>
      </w:r>
    </w:p>
    <w:p w:rsidR="005B019B" w:rsidRPr="008A6F69" w:rsidRDefault="005B019B" w:rsidP="005B019B">
      <w:pPr>
        <w:autoSpaceDE w:val="0"/>
        <w:autoSpaceDN w:val="0"/>
        <w:spacing w:before="60" w:line="240" w:lineRule="atLeast"/>
        <w:jc w:val="both"/>
        <w:rPr>
          <w:rFonts w:ascii="Arial" w:hAnsi="Arial" w:cs="Arial"/>
        </w:rPr>
      </w:pPr>
      <w:r w:rsidRPr="008A6F69">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5B019B" w:rsidRPr="008A6F69" w:rsidRDefault="005B019B" w:rsidP="005B019B">
      <w:pPr>
        <w:autoSpaceDE w:val="0"/>
        <w:autoSpaceDN w:val="0"/>
        <w:spacing w:before="60" w:line="240" w:lineRule="atLeast"/>
        <w:jc w:val="both"/>
        <w:rPr>
          <w:rFonts w:ascii="Arial" w:hAnsi="Arial" w:cs="Arial"/>
        </w:rPr>
      </w:pPr>
      <w:r w:rsidRPr="008A6F69">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lastRenderedPageBreak/>
        <w:t xml:space="preserve">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8A6F69">
          <w:rPr>
            <w:rStyle w:val="Hipervnculo"/>
            <w:rFonts w:ascii="Arial" w:hAnsi="Arial" w:cs="Arial"/>
            <w:b/>
          </w:rPr>
          <w:t>apartado 28</w:t>
        </w:r>
      </w:hyperlink>
      <w:r w:rsidRPr="008A6F69">
        <w:rPr>
          <w:rFonts w:ascii="Arial" w:hAnsi="Arial" w:cs="Arial"/>
        </w:rPr>
        <w:t xml:space="preserve"> del cuadro de características este mayor plazo de pago y su justificación.</w:t>
      </w:r>
    </w:p>
    <w:p w:rsidR="005B019B" w:rsidRPr="008A6F69" w:rsidRDefault="005B019B" w:rsidP="005B019B">
      <w:pPr>
        <w:autoSpaceDE w:val="0"/>
        <w:autoSpaceDN w:val="0"/>
        <w:spacing w:before="60" w:line="240" w:lineRule="atLeast"/>
        <w:jc w:val="both"/>
        <w:rPr>
          <w:rFonts w:ascii="Arial" w:hAnsi="Arial" w:cs="Arial"/>
        </w:rPr>
      </w:pPr>
      <w:r w:rsidRPr="008A6F69">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6.- Las facturas deberán contener los datos siguientes:</w:t>
      </w:r>
    </w:p>
    <w:p w:rsidR="005B019B" w:rsidRPr="008A6F69" w:rsidRDefault="005B019B" w:rsidP="005B019B">
      <w:pPr>
        <w:autoSpaceDE w:val="0"/>
        <w:autoSpaceDN w:val="0"/>
        <w:adjustRightInd w:val="0"/>
        <w:spacing w:before="60" w:line="240" w:lineRule="atLeast"/>
        <w:ind w:left="851" w:hanging="284"/>
        <w:jc w:val="both"/>
        <w:rPr>
          <w:rFonts w:ascii="Arial" w:hAnsi="Arial" w:cs="Arial"/>
        </w:rPr>
      </w:pPr>
      <w:r w:rsidRPr="008A6F69">
        <w:rPr>
          <w:rFonts w:ascii="Arial" w:hAnsi="Arial" w:cs="Arial"/>
        </w:rPr>
        <w:t xml:space="preserve">- </w:t>
      </w:r>
      <w:r w:rsidRPr="008A6F69">
        <w:rPr>
          <w:rFonts w:ascii="Arial" w:hAnsi="Arial" w:cs="Arial"/>
        </w:rPr>
        <w:tab/>
        <w:t>Identificación de la entidad contratante.</w:t>
      </w:r>
    </w:p>
    <w:p w:rsidR="005B019B" w:rsidRPr="008A6F69" w:rsidRDefault="005B019B" w:rsidP="005B019B">
      <w:pPr>
        <w:autoSpaceDE w:val="0"/>
        <w:autoSpaceDN w:val="0"/>
        <w:adjustRightInd w:val="0"/>
        <w:spacing w:before="60" w:line="240" w:lineRule="atLeast"/>
        <w:ind w:left="851" w:hanging="284"/>
        <w:jc w:val="both"/>
        <w:rPr>
          <w:rFonts w:ascii="Arial" w:hAnsi="Arial" w:cs="Arial"/>
        </w:rPr>
      </w:pPr>
      <w:r w:rsidRPr="008A6F69">
        <w:rPr>
          <w:rFonts w:ascii="Arial" w:hAnsi="Arial" w:cs="Arial"/>
        </w:rPr>
        <w:t xml:space="preserve">- </w:t>
      </w:r>
      <w:r w:rsidRPr="008A6F69">
        <w:rPr>
          <w:rFonts w:ascii="Arial" w:hAnsi="Arial" w:cs="Arial"/>
        </w:rPr>
        <w:tab/>
        <w:t>Identificación del órgano de contratación.</w:t>
      </w:r>
    </w:p>
    <w:p w:rsidR="005B019B" w:rsidRPr="008A6F69" w:rsidRDefault="005B019B" w:rsidP="005B019B">
      <w:pPr>
        <w:autoSpaceDE w:val="0"/>
        <w:autoSpaceDN w:val="0"/>
        <w:adjustRightInd w:val="0"/>
        <w:spacing w:before="60" w:line="240" w:lineRule="atLeast"/>
        <w:ind w:left="851" w:hanging="284"/>
        <w:jc w:val="both"/>
        <w:rPr>
          <w:rFonts w:ascii="Arial" w:hAnsi="Arial" w:cs="Arial"/>
        </w:rPr>
      </w:pPr>
      <w:r w:rsidRPr="008A6F69">
        <w:rPr>
          <w:rFonts w:ascii="Arial" w:hAnsi="Arial" w:cs="Arial"/>
        </w:rPr>
        <w:t xml:space="preserve">- </w:t>
      </w:r>
      <w:r w:rsidRPr="008A6F69">
        <w:rPr>
          <w:rFonts w:ascii="Arial" w:hAnsi="Arial" w:cs="Arial"/>
        </w:rPr>
        <w:tab/>
        <w:t>Identificación del órgano con competencias en materia de contabilidad pública.</w:t>
      </w:r>
    </w:p>
    <w:p w:rsidR="005B019B" w:rsidRPr="008A6F69" w:rsidRDefault="005B019B" w:rsidP="005B019B">
      <w:pPr>
        <w:autoSpaceDE w:val="0"/>
        <w:autoSpaceDN w:val="0"/>
        <w:adjustRightInd w:val="0"/>
        <w:spacing w:before="60" w:line="240" w:lineRule="atLeast"/>
        <w:ind w:left="851" w:hanging="284"/>
        <w:jc w:val="both"/>
        <w:rPr>
          <w:rFonts w:ascii="Arial" w:hAnsi="Arial" w:cs="Arial"/>
        </w:rPr>
      </w:pPr>
      <w:r w:rsidRPr="008A6F69">
        <w:rPr>
          <w:rFonts w:ascii="Arial" w:hAnsi="Arial" w:cs="Arial"/>
        </w:rPr>
        <w:t xml:space="preserve">- </w:t>
      </w:r>
      <w:r w:rsidRPr="008A6F69">
        <w:rPr>
          <w:rFonts w:ascii="Arial" w:hAnsi="Arial" w:cs="Arial"/>
        </w:rPr>
        <w:tab/>
        <w:t>Identificación del destinatario de la prestación contratada.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7.-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8A6F69">
          <w:rPr>
            <w:rStyle w:val="Hipervnculo"/>
            <w:rFonts w:ascii="Arial" w:hAnsi="Arial" w:cs="Arial"/>
            <w:b/>
            <w:bCs/>
          </w:rPr>
          <w:t>apartado 6</w:t>
        </w:r>
      </w:hyperlink>
      <w:r w:rsidRPr="008A6F69">
        <w:rPr>
          <w:rFonts w:ascii="Arial" w:hAnsi="Arial" w:cs="Arial"/>
        </w:rPr>
        <w:t xml:space="preserve"> del cuadro de características y en el orden de abono que se indica en el </w:t>
      </w:r>
      <w:hyperlink w:anchor="CC_10" w:history="1">
        <w:r w:rsidRPr="008A6F69">
          <w:rPr>
            <w:rStyle w:val="Hipervnculo"/>
            <w:rFonts w:ascii="Arial" w:hAnsi="Arial" w:cs="Arial"/>
            <w:b/>
          </w:rPr>
          <w:t>apartado 10</w:t>
        </w:r>
      </w:hyperlink>
      <w:r w:rsidRPr="008A6F69">
        <w:rPr>
          <w:rFonts w:ascii="Arial" w:hAnsi="Arial" w:cs="Arial"/>
        </w:rPr>
        <w:t xml:space="preserve"> del cuadro de características.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8.-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5B019B" w:rsidRPr="008A6F69" w:rsidRDefault="005B019B" w:rsidP="005B019B">
      <w:pPr>
        <w:pStyle w:val="Ttulo2"/>
        <w:spacing w:line="240" w:lineRule="atLeast"/>
        <w:jc w:val="both"/>
        <w:rPr>
          <w:bCs w:val="0"/>
          <w:i w:val="0"/>
          <w:iCs w:val="0"/>
          <w:sz w:val="20"/>
          <w:szCs w:val="20"/>
        </w:rPr>
      </w:pPr>
      <w:bookmarkStart w:id="286" w:name="_Toc463331584"/>
      <w:bookmarkStart w:id="287" w:name="_Toc506479423"/>
      <w:bookmarkStart w:id="288" w:name="_Toc197524905"/>
      <w:r w:rsidRPr="008A6F69">
        <w:rPr>
          <w:bCs w:val="0"/>
          <w:i w:val="0"/>
          <w:iCs w:val="0"/>
          <w:sz w:val="20"/>
          <w:szCs w:val="20"/>
        </w:rPr>
        <w:t>45.- Suspensión del contrato</w:t>
      </w:r>
      <w:bookmarkEnd w:id="286"/>
      <w:bookmarkEnd w:id="287"/>
      <w:bookmarkEnd w:id="288"/>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5B019B" w:rsidRPr="008A6F69" w:rsidRDefault="005B019B" w:rsidP="005B019B">
      <w:pPr>
        <w:pStyle w:val="Ttulo2"/>
        <w:spacing w:line="240" w:lineRule="atLeast"/>
        <w:jc w:val="both"/>
        <w:rPr>
          <w:bCs w:val="0"/>
          <w:i w:val="0"/>
          <w:iCs w:val="0"/>
          <w:sz w:val="20"/>
          <w:szCs w:val="20"/>
        </w:rPr>
      </w:pPr>
      <w:bookmarkStart w:id="289" w:name="_Toc463331585"/>
      <w:bookmarkStart w:id="290" w:name="_Toc506479424"/>
      <w:bookmarkStart w:id="291" w:name="_Toc197524906"/>
      <w:r w:rsidRPr="008A6F69">
        <w:rPr>
          <w:bCs w:val="0"/>
          <w:i w:val="0"/>
          <w:iCs w:val="0"/>
          <w:sz w:val="20"/>
          <w:szCs w:val="20"/>
        </w:rPr>
        <w:t>46.- Recepción y plazo de garantía</w:t>
      </w:r>
      <w:bookmarkEnd w:id="289"/>
      <w:bookmarkEnd w:id="290"/>
      <w:bookmarkEnd w:id="291"/>
    </w:p>
    <w:p w:rsidR="005B019B" w:rsidRPr="008A6F69" w:rsidRDefault="005B019B" w:rsidP="005B019B">
      <w:pPr>
        <w:pStyle w:val="Ttulo3"/>
        <w:spacing w:line="240" w:lineRule="atLeast"/>
        <w:jc w:val="both"/>
        <w:rPr>
          <w:bCs w:val="0"/>
          <w:sz w:val="20"/>
          <w:szCs w:val="20"/>
        </w:rPr>
      </w:pPr>
      <w:bookmarkStart w:id="292" w:name="_Toc463331586"/>
      <w:bookmarkStart w:id="293" w:name="_Toc506479425"/>
      <w:bookmarkStart w:id="294" w:name="_Toc197524907"/>
      <w:r w:rsidRPr="008A6F69">
        <w:rPr>
          <w:bCs w:val="0"/>
          <w:sz w:val="20"/>
          <w:szCs w:val="20"/>
        </w:rPr>
        <w:t>46.1.- Recepción y liquidación</w:t>
      </w:r>
      <w:bookmarkEnd w:id="292"/>
      <w:bookmarkEnd w:id="293"/>
      <w:bookmarkEnd w:id="294"/>
    </w:p>
    <w:p w:rsidR="005B019B" w:rsidRPr="008A6F69" w:rsidRDefault="005B019B" w:rsidP="005B019B">
      <w:pPr>
        <w:pStyle w:val="texto"/>
        <w:shd w:val="clear" w:color="auto" w:fill="FFFFFF"/>
        <w:spacing w:before="60" w:after="0" w:line="240" w:lineRule="atLeast"/>
        <w:ind w:left="0" w:right="-34" w:firstLine="0"/>
        <w:rPr>
          <w:rFonts w:ascii="Arial" w:hAnsi="Arial" w:cs="Arial"/>
          <w:color w:val="auto"/>
          <w:sz w:val="20"/>
          <w:szCs w:val="20"/>
        </w:rPr>
      </w:pPr>
      <w:bookmarkStart w:id="295" w:name="_Toc463331587"/>
      <w:bookmarkStart w:id="296" w:name="_Toc506479426"/>
      <w:r w:rsidRPr="008A6F69">
        <w:rPr>
          <w:rFonts w:ascii="Arial" w:hAnsi="Arial" w:cs="Arial"/>
          <w:color w:val="auto"/>
          <w:sz w:val="20"/>
          <w:szCs w:val="20"/>
        </w:rPr>
        <w:t>1.- La contratista estará obligada a prestar el servicio dentro del plazo estipulado en el contrato y de conformidad con las prescripciones técnicas y cláusulas administrativas.</w:t>
      </w:r>
    </w:p>
    <w:p w:rsidR="005B019B" w:rsidRPr="008A6F69" w:rsidRDefault="005B019B" w:rsidP="005B019B">
      <w:pPr>
        <w:pStyle w:val="texto"/>
        <w:shd w:val="clear" w:color="auto" w:fill="FFFFFF"/>
        <w:spacing w:before="60" w:after="0" w:line="240" w:lineRule="atLeast"/>
        <w:ind w:left="0" w:right="-34" w:firstLine="0"/>
        <w:rPr>
          <w:rFonts w:ascii="Arial" w:hAnsi="Arial" w:cs="Arial"/>
          <w:color w:val="auto"/>
          <w:sz w:val="20"/>
          <w:szCs w:val="20"/>
        </w:rPr>
      </w:pPr>
      <w:r w:rsidRPr="008A6F69">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5B019B" w:rsidRPr="008A6F69" w:rsidRDefault="005B019B" w:rsidP="005B019B">
      <w:pPr>
        <w:pStyle w:val="texto"/>
        <w:shd w:val="clear" w:color="auto" w:fill="FFFFFF"/>
        <w:spacing w:before="60" w:after="0" w:line="240" w:lineRule="atLeast"/>
        <w:ind w:left="0" w:right="-34" w:firstLine="0"/>
        <w:rPr>
          <w:rFonts w:ascii="Arial" w:hAnsi="Arial" w:cs="Arial"/>
          <w:color w:val="auto"/>
          <w:sz w:val="20"/>
          <w:szCs w:val="20"/>
        </w:rPr>
      </w:pPr>
      <w:r w:rsidRPr="008A6F69">
        <w:rPr>
          <w:rFonts w:ascii="Arial" w:hAnsi="Arial" w:cs="Arial"/>
          <w:color w:val="auto"/>
          <w:sz w:val="20"/>
          <w:szCs w:val="20"/>
        </w:rPr>
        <w:t>3.- Dentro del mes siguiente a la finalización del objeto del contrato se procederá, mediante acto formal, a la recepción del mismo.</w:t>
      </w:r>
    </w:p>
    <w:p w:rsidR="005B019B" w:rsidRPr="008A6F69" w:rsidRDefault="005B019B" w:rsidP="005B019B">
      <w:pPr>
        <w:pStyle w:val="texto"/>
        <w:shd w:val="clear" w:color="auto" w:fill="FFFFFF"/>
        <w:spacing w:before="60" w:after="0" w:line="240" w:lineRule="atLeast"/>
        <w:ind w:left="0" w:right="-34" w:firstLine="0"/>
        <w:rPr>
          <w:rFonts w:ascii="Arial" w:hAnsi="Arial" w:cs="Arial"/>
          <w:color w:val="auto"/>
          <w:sz w:val="20"/>
          <w:szCs w:val="20"/>
        </w:rPr>
      </w:pPr>
      <w:r w:rsidRPr="008A6F69">
        <w:rPr>
          <w:rFonts w:ascii="Arial" w:hAnsi="Arial" w:cs="Arial"/>
          <w:color w:val="auto"/>
          <w:sz w:val="20"/>
          <w:szCs w:val="20"/>
        </w:rPr>
        <w:t>Así mismo, podrán efectuarse recepciones parciales sobre aquellas partes del contrato susceptibles de ser utilizadas de forma independiente.</w:t>
      </w:r>
    </w:p>
    <w:p w:rsidR="005B019B" w:rsidRPr="008A6F69" w:rsidRDefault="005B019B" w:rsidP="005B019B">
      <w:pPr>
        <w:pStyle w:val="texto"/>
        <w:shd w:val="clear" w:color="auto" w:fill="FFFFFF"/>
        <w:spacing w:before="60" w:after="0" w:line="240" w:lineRule="atLeast"/>
        <w:ind w:left="0" w:right="-34" w:firstLine="0"/>
        <w:rPr>
          <w:rFonts w:ascii="Arial" w:hAnsi="Arial" w:cs="Arial"/>
          <w:color w:val="auto"/>
          <w:sz w:val="20"/>
          <w:szCs w:val="20"/>
        </w:rPr>
      </w:pPr>
      <w:r w:rsidRPr="008A6F69">
        <w:rPr>
          <w:rFonts w:ascii="Arial" w:hAnsi="Arial" w:cs="Arial"/>
          <w:color w:val="auto"/>
          <w:sz w:val="20"/>
          <w:szCs w:val="20"/>
        </w:rPr>
        <w:lastRenderedPageBreak/>
        <w:t>4.- En caso de contratos cuya ejecución sea de tracto sucesivo, la recepción se realizará a la terminación de la prestación contratada o al término del plazo contractual.</w:t>
      </w:r>
    </w:p>
    <w:p w:rsidR="005B019B" w:rsidRPr="008A6F69" w:rsidRDefault="005B019B" w:rsidP="005B019B">
      <w:pPr>
        <w:pStyle w:val="Ttulo3"/>
        <w:spacing w:line="240" w:lineRule="atLeast"/>
        <w:jc w:val="both"/>
        <w:rPr>
          <w:bCs w:val="0"/>
          <w:sz w:val="20"/>
          <w:szCs w:val="20"/>
        </w:rPr>
      </w:pPr>
      <w:bookmarkStart w:id="297" w:name="_Toc197524908"/>
      <w:r w:rsidRPr="008A6F69">
        <w:rPr>
          <w:bCs w:val="0"/>
          <w:sz w:val="20"/>
          <w:szCs w:val="20"/>
        </w:rPr>
        <w:t>46.2.- Plazo de garantía</w:t>
      </w:r>
      <w:bookmarkEnd w:id="295"/>
      <w:bookmarkEnd w:id="296"/>
      <w:bookmarkEnd w:id="297"/>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El plazo de garantía será el establecido en el </w:t>
      </w:r>
      <w:hyperlink w:anchor="CC_18" w:history="1">
        <w:r w:rsidRPr="008A6F69">
          <w:rPr>
            <w:rStyle w:val="Hipervnculo"/>
            <w:rFonts w:ascii="Arial" w:hAnsi="Arial" w:cs="Arial"/>
            <w:b/>
            <w:bCs/>
          </w:rPr>
          <w:t>apartado 18</w:t>
        </w:r>
      </w:hyperlink>
      <w:r w:rsidRPr="008A6F69">
        <w:rPr>
          <w:rFonts w:ascii="Arial" w:hAnsi="Arial" w:cs="Arial"/>
          <w:bCs/>
        </w:rPr>
        <w:t xml:space="preserve"> </w:t>
      </w:r>
      <w:r w:rsidRPr="008A6F69">
        <w:rPr>
          <w:rFonts w:ascii="Arial" w:hAnsi="Arial" w:cs="Arial"/>
        </w:rPr>
        <w:t>del cuadro de características o, en su caso, el ofertado por la adjudicataria.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Si durante dicho plazo se acreditase la existencia de vicios o defectos ocultos en los trabajos efectuados, la Administración tendrá derecho a reclamar a la contratista la subsanación de los mismos.</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5B019B" w:rsidRPr="008A6F69" w:rsidRDefault="005B019B" w:rsidP="005B019B">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8" w:name="_Toc463331588"/>
      <w:bookmarkStart w:id="299" w:name="_Toc506479427"/>
      <w:r w:rsidRPr="008A6F69">
        <w:rPr>
          <w:rFonts w:ascii="Arial" w:hAnsi="Arial" w:cs="Arial"/>
          <w:color w:val="auto"/>
          <w:sz w:val="20"/>
          <w:szCs w:val="20"/>
        </w:rPr>
        <w:t>La contratista tendrá derecho a ser oída sobre las observaciones que se le formulen en relación al cumplimiento de la prestación contratada.</w:t>
      </w:r>
    </w:p>
    <w:p w:rsidR="005B019B" w:rsidRPr="008A6F69" w:rsidRDefault="005B019B" w:rsidP="005B019B">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8A6F69">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5B019B" w:rsidRPr="008A6F69" w:rsidRDefault="005B019B" w:rsidP="005B019B">
      <w:pPr>
        <w:pStyle w:val="Ttulo3"/>
        <w:spacing w:line="240" w:lineRule="atLeast"/>
        <w:jc w:val="both"/>
        <w:rPr>
          <w:bCs w:val="0"/>
          <w:sz w:val="20"/>
          <w:szCs w:val="20"/>
        </w:rPr>
      </w:pPr>
      <w:bookmarkStart w:id="300" w:name="_Toc197524909"/>
      <w:r w:rsidRPr="008A6F69">
        <w:rPr>
          <w:bCs w:val="0"/>
          <w:sz w:val="20"/>
          <w:szCs w:val="20"/>
        </w:rPr>
        <w:t>46.3.- Devolución de la garantía</w:t>
      </w:r>
      <w:bookmarkEnd w:id="298"/>
      <w:bookmarkEnd w:id="299"/>
      <w:bookmarkEnd w:id="300"/>
    </w:p>
    <w:p w:rsidR="005B019B" w:rsidRPr="008A6F69" w:rsidRDefault="005B019B" w:rsidP="005B019B">
      <w:pPr>
        <w:autoSpaceDE w:val="0"/>
        <w:autoSpaceDN w:val="0"/>
        <w:adjustRightInd w:val="0"/>
        <w:spacing w:before="60" w:line="240" w:lineRule="atLeast"/>
        <w:jc w:val="both"/>
        <w:rPr>
          <w:rFonts w:ascii="Arial" w:hAnsi="Arial" w:cs="Arial"/>
        </w:rPr>
      </w:pPr>
      <w:bookmarkStart w:id="301" w:name="_45.-_Resolución_del"/>
      <w:bookmarkStart w:id="302" w:name="_Toc463331589"/>
      <w:bookmarkStart w:id="303" w:name="_Toc506479428"/>
      <w:bookmarkEnd w:id="301"/>
      <w:r w:rsidRPr="008A6F69">
        <w:rPr>
          <w:rFonts w:ascii="Arial" w:hAnsi="Arial" w:cs="Arial"/>
        </w:rPr>
        <w:t xml:space="preserve">Transcurrido el plazo de garantía indicado en el </w:t>
      </w:r>
      <w:hyperlink w:anchor="CC_18" w:history="1">
        <w:r w:rsidRPr="008A6F69">
          <w:rPr>
            <w:rStyle w:val="Hipervnculo"/>
            <w:rFonts w:ascii="Arial" w:hAnsi="Arial" w:cs="Arial"/>
            <w:b/>
            <w:bCs/>
          </w:rPr>
          <w:t>apartado 18</w:t>
        </w:r>
      </w:hyperlink>
      <w:r w:rsidRPr="008A6F69">
        <w:rPr>
          <w:rFonts w:ascii="Arial" w:hAnsi="Arial" w:cs="Arial"/>
          <w:bCs/>
        </w:rPr>
        <w:t xml:space="preserve"> </w:t>
      </w:r>
      <w:r w:rsidRPr="008A6F69">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5B019B" w:rsidRPr="008A6F69" w:rsidRDefault="005B019B" w:rsidP="005B019B">
      <w:pPr>
        <w:pStyle w:val="Ttulo2"/>
        <w:spacing w:line="240" w:lineRule="atLeast"/>
        <w:jc w:val="both"/>
        <w:rPr>
          <w:bCs w:val="0"/>
          <w:i w:val="0"/>
          <w:iCs w:val="0"/>
          <w:sz w:val="20"/>
          <w:szCs w:val="20"/>
        </w:rPr>
      </w:pPr>
      <w:bookmarkStart w:id="304" w:name="_Toc197524910"/>
      <w:r w:rsidRPr="008A6F69">
        <w:rPr>
          <w:bCs w:val="0"/>
          <w:i w:val="0"/>
          <w:iCs w:val="0"/>
          <w:sz w:val="20"/>
          <w:szCs w:val="20"/>
        </w:rPr>
        <w:t>47.-</w:t>
      </w:r>
      <w:r w:rsidRPr="008A6F69">
        <w:rPr>
          <w:i w:val="0"/>
          <w:iCs w:val="0"/>
          <w:sz w:val="20"/>
          <w:szCs w:val="20"/>
        </w:rPr>
        <w:t xml:space="preserve"> </w:t>
      </w:r>
      <w:r w:rsidRPr="008A6F69">
        <w:rPr>
          <w:bCs w:val="0"/>
          <w:i w:val="0"/>
          <w:iCs w:val="0"/>
          <w:sz w:val="20"/>
          <w:szCs w:val="20"/>
        </w:rPr>
        <w:t>Resolución del contrato</w:t>
      </w:r>
      <w:bookmarkEnd w:id="302"/>
      <w:bookmarkEnd w:id="303"/>
      <w:bookmarkEnd w:id="304"/>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1.- Serán causa de resolución del contrato, además de las establecidas en los artículos 211 y 313 de la LCSP, el incumplimiento de las obligaciones esenciales indicadas en la LCSP, de las indicadas en las </w:t>
      </w:r>
      <w:hyperlink w:anchor="Cl_38_3" w:history="1">
        <w:r w:rsidRPr="008A6F69">
          <w:rPr>
            <w:rStyle w:val="Hipervnculo"/>
            <w:rFonts w:ascii="Arial" w:hAnsi="Arial" w:cs="Arial"/>
            <w:b/>
          </w:rPr>
          <w:t>cláusulas 38.3</w:t>
        </w:r>
      </w:hyperlink>
      <w:r w:rsidRPr="008A6F69">
        <w:rPr>
          <w:rFonts w:ascii="Arial" w:hAnsi="Arial" w:cs="Arial"/>
        </w:rPr>
        <w:t xml:space="preserve"> y </w:t>
      </w:r>
      <w:hyperlink w:anchor="Cl_38_4" w:history="1">
        <w:r w:rsidRPr="008A6F69">
          <w:rPr>
            <w:rStyle w:val="Hipervnculo"/>
            <w:rFonts w:ascii="Arial" w:hAnsi="Arial" w:cs="Arial"/>
            <w:b/>
          </w:rPr>
          <w:t>38.4</w:t>
        </w:r>
      </w:hyperlink>
      <w:r w:rsidRPr="008A6F69">
        <w:rPr>
          <w:rFonts w:ascii="Arial" w:hAnsi="Arial" w:cs="Arial"/>
        </w:rPr>
        <w:t xml:space="preserve"> y de las señaladas en el </w:t>
      </w:r>
      <w:hyperlink w:anchor="CC_21" w:history="1">
        <w:r w:rsidRPr="008A6F69">
          <w:rPr>
            <w:rStyle w:val="Hipervnculo"/>
            <w:rFonts w:ascii="Arial" w:hAnsi="Arial" w:cs="Arial"/>
            <w:b/>
            <w:bCs/>
          </w:rPr>
          <w:t>apartado 21</w:t>
        </w:r>
      </w:hyperlink>
      <w:r w:rsidRPr="008A6F69">
        <w:rPr>
          <w:rFonts w:ascii="Arial" w:hAnsi="Arial" w:cs="Arial"/>
        </w:rPr>
        <w:t xml:space="preserve"> del cuadro de características como obligaciones esenciales del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 xml:space="preserve">6.- También podrá ser resuelto el contrato por las siguientes causas: </w:t>
      </w:r>
    </w:p>
    <w:p w:rsidR="005B019B" w:rsidRPr="008A6F69" w:rsidRDefault="005B019B" w:rsidP="005B019B">
      <w:pPr>
        <w:numPr>
          <w:ilvl w:val="0"/>
          <w:numId w:val="21"/>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5B019B" w:rsidRPr="008A6F69" w:rsidRDefault="005B019B" w:rsidP="005B019B">
      <w:pPr>
        <w:autoSpaceDE w:val="0"/>
        <w:autoSpaceDN w:val="0"/>
        <w:adjustRightInd w:val="0"/>
        <w:spacing w:before="60" w:line="240" w:lineRule="atLeast"/>
        <w:ind w:left="567"/>
        <w:jc w:val="both"/>
        <w:rPr>
          <w:rFonts w:ascii="Arial" w:hAnsi="Arial" w:cs="Arial"/>
        </w:rPr>
      </w:pPr>
      <w:r w:rsidRPr="008A6F69">
        <w:rPr>
          <w:rFonts w:ascii="Arial" w:hAnsi="Arial" w:cs="Arial"/>
        </w:rPr>
        <w:t xml:space="preserve">La resolución por esta causa se acordará, con carácter general, a instancia de la representación del personal en la empresa contratista; excepto cuando el personal </w:t>
      </w:r>
      <w:r w:rsidRPr="008A6F69">
        <w:rPr>
          <w:rFonts w:ascii="Arial" w:hAnsi="Arial" w:cs="Arial"/>
        </w:rPr>
        <w:lastRenderedPageBreak/>
        <w:t>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5B019B" w:rsidRPr="008A6F69" w:rsidRDefault="005B019B" w:rsidP="005B019B">
      <w:pPr>
        <w:numPr>
          <w:ilvl w:val="0"/>
          <w:numId w:val="21"/>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Por incumplimiento de carácter muy grave conforme al presente pliego de las obligaciones en materia de seguridad y salud en el trabajo.</w:t>
      </w:r>
    </w:p>
    <w:p w:rsidR="005B019B" w:rsidRPr="008A6F69" w:rsidRDefault="005B019B" w:rsidP="005B019B">
      <w:pPr>
        <w:numPr>
          <w:ilvl w:val="0"/>
          <w:numId w:val="21"/>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Por imposibilidad de ejecutar el contrato con el número de efectivos de personal inicialmente asignado al contrato.</w:t>
      </w:r>
    </w:p>
    <w:p w:rsidR="005B019B" w:rsidRPr="008A6F69" w:rsidRDefault="005B019B" w:rsidP="005B019B">
      <w:pPr>
        <w:numPr>
          <w:ilvl w:val="0"/>
          <w:numId w:val="21"/>
        </w:numPr>
        <w:autoSpaceDE w:val="0"/>
        <w:autoSpaceDN w:val="0"/>
        <w:adjustRightInd w:val="0"/>
        <w:spacing w:before="60" w:line="240" w:lineRule="atLeast"/>
        <w:ind w:left="567" w:hanging="283"/>
        <w:jc w:val="both"/>
        <w:rPr>
          <w:rFonts w:ascii="Arial" w:hAnsi="Arial" w:cs="Arial"/>
        </w:rPr>
      </w:pPr>
      <w:r w:rsidRPr="008A6F69">
        <w:rPr>
          <w:rFonts w:ascii="Arial" w:hAnsi="Arial" w:cs="Arial"/>
        </w:rPr>
        <w:t>Por las señaladas en las letras c), d), y f) del artículo 294 de la LCSP, para los contratos que conlleven prestaciones directas a favor de la ciudadanía.</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5B019B" w:rsidRPr="008A6F69" w:rsidRDefault="005B019B" w:rsidP="005B019B">
      <w:pPr>
        <w:autoSpaceDE w:val="0"/>
        <w:autoSpaceDN w:val="0"/>
        <w:adjustRightInd w:val="0"/>
        <w:spacing w:before="60" w:line="240" w:lineRule="atLeast"/>
        <w:jc w:val="both"/>
        <w:rPr>
          <w:rFonts w:ascii="Arial" w:hAnsi="Arial" w:cs="Arial"/>
        </w:rPr>
      </w:pPr>
      <w:r w:rsidRPr="008A6F69">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5" w:name="_ANEXO_XXX.-_"/>
      <w:bookmarkStart w:id="306" w:name="_ANEXO_XXX.-_MODELO_"/>
      <w:bookmarkEnd w:id="305"/>
      <w:bookmarkEnd w:id="306"/>
    </w:p>
    <w:p w:rsidR="00A84648" w:rsidRPr="008A6F69" w:rsidRDefault="00A84648" w:rsidP="00A84648">
      <w:pPr>
        <w:autoSpaceDE w:val="0"/>
        <w:autoSpaceDN w:val="0"/>
        <w:adjustRightInd w:val="0"/>
        <w:spacing w:before="60" w:line="240" w:lineRule="atLeast"/>
        <w:jc w:val="both"/>
        <w:rPr>
          <w:rFonts w:ascii="Arial" w:hAnsi="Arial" w:cs="Arial"/>
        </w:rPr>
      </w:pPr>
    </w:p>
    <w:p w:rsidR="00367F2F" w:rsidRPr="008A6F69" w:rsidRDefault="00367F2F" w:rsidP="00233FE9">
      <w:pPr>
        <w:autoSpaceDE w:val="0"/>
        <w:autoSpaceDN w:val="0"/>
        <w:adjustRightInd w:val="0"/>
        <w:spacing w:before="60" w:line="240" w:lineRule="atLeast"/>
        <w:jc w:val="both"/>
        <w:rPr>
          <w:rFonts w:ascii="Arial" w:hAnsi="Arial" w:cs="Arial"/>
        </w:rPr>
      </w:pPr>
    </w:p>
    <w:p w:rsidR="00367F2F" w:rsidRPr="008A6F69" w:rsidRDefault="00367F2F" w:rsidP="003B45C5">
      <w:pPr>
        <w:pStyle w:val="Ttulo1"/>
        <w:spacing w:before="0" w:line="240" w:lineRule="atLeast"/>
        <w:jc w:val="center"/>
        <w:rPr>
          <w:sz w:val="20"/>
          <w:szCs w:val="20"/>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29"/>
      <w:bookmarkEnd w:id="30"/>
      <w:r w:rsidRPr="008A6F69">
        <w:rPr>
          <w:sz w:val="20"/>
          <w:szCs w:val="20"/>
        </w:rPr>
        <w:br w:type="page"/>
      </w:r>
      <w:bookmarkStart w:id="316" w:name="Anx_1"/>
      <w:bookmarkStart w:id="317" w:name="_Toc508213775"/>
      <w:bookmarkStart w:id="318" w:name="_Toc24615673"/>
      <w:bookmarkEnd w:id="313"/>
      <w:bookmarkEnd w:id="314"/>
      <w:bookmarkEnd w:id="315"/>
      <w:r w:rsidRPr="008A6F69">
        <w:rPr>
          <w:sz w:val="20"/>
          <w:szCs w:val="20"/>
        </w:rPr>
        <w:lastRenderedPageBreak/>
        <w:t xml:space="preserve">ANEXO I.- </w:t>
      </w:r>
      <w:bookmarkEnd w:id="316"/>
      <w:r w:rsidRPr="008A6F69">
        <w:rPr>
          <w:sz w:val="20"/>
          <w:szCs w:val="20"/>
        </w:rPr>
        <w:t>INSTRUCCIONES PARA LA LICITACIÓN ELECTRÓNICA</w:t>
      </w:r>
      <w:bookmarkEnd w:id="317"/>
      <w:bookmarkEnd w:id="318"/>
    </w:p>
    <w:p w:rsidR="00367F2F" w:rsidRPr="008A6F69" w:rsidRDefault="00367F2F" w:rsidP="00D516C9">
      <w:pPr>
        <w:tabs>
          <w:tab w:val="left" w:pos="425"/>
        </w:tabs>
        <w:spacing w:before="60"/>
        <w:rPr>
          <w:rFonts w:ascii="Arial" w:hAnsi="Arial" w:cs="Arial"/>
          <w:lang w:val="es-ES_tradnl"/>
        </w:rPr>
      </w:pPr>
    </w:p>
    <w:p w:rsidR="00367F2F" w:rsidRPr="008A6F69" w:rsidRDefault="00367F2F" w:rsidP="00945686">
      <w:pPr>
        <w:spacing w:before="60" w:line="240" w:lineRule="atLeast"/>
        <w:rPr>
          <w:rFonts w:ascii="Arial" w:hAnsi="Arial" w:cs="Arial"/>
          <w:b/>
        </w:rPr>
      </w:pPr>
      <w:r w:rsidRPr="008A6F69">
        <w:rPr>
          <w:rFonts w:ascii="Arial" w:hAnsi="Arial" w:cs="Arial"/>
          <w:b/>
        </w:rPr>
        <w:t>I.- SISTEMA DE LICITACIÓN ELECTRÓNICA</w:t>
      </w:r>
    </w:p>
    <w:p w:rsidR="00367F2F" w:rsidRPr="008A6F69"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8A6F69">
        <w:rPr>
          <w:rFonts w:ascii="Arial" w:hAnsi="Arial" w:cs="Arial"/>
          <w:b/>
          <w:sz w:val="20"/>
          <w:szCs w:val="20"/>
        </w:rPr>
        <w:t>Requisitos para utilizar el sistema de licitación electrónica para los trámites del procedimiento de contratación</w:t>
      </w:r>
    </w:p>
    <w:p w:rsidR="00367F2F" w:rsidRPr="008A6F69" w:rsidRDefault="00367F2F" w:rsidP="00B81BD0">
      <w:pPr>
        <w:numPr>
          <w:ilvl w:val="1"/>
          <w:numId w:val="14"/>
        </w:numPr>
        <w:spacing w:before="120" w:line="240" w:lineRule="atLeast"/>
        <w:ind w:left="992" w:hanging="425"/>
        <w:jc w:val="both"/>
        <w:rPr>
          <w:rFonts w:ascii="Arial" w:hAnsi="Arial" w:cs="Arial"/>
          <w:b/>
        </w:rPr>
      </w:pPr>
      <w:r w:rsidRPr="008A6F69">
        <w:rPr>
          <w:rFonts w:ascii="Arial" w:hAnsi="Arial" w:cs="Arial"/>
          <w:b/>
        </w:rPr>
        <w:t>Requisitos administrativos:</w:t>
      </w:r>
    </w:p>
    <w:p w:rsidR="00CE3446" w:rsidRPr="008A6F69" w:rsidRDefault="00CE3446" w:rsidP="00CE3446">
      <w:pPr>
        <w:pStyle w:val="Prrafodelista"/>
        <w:spacing w:before="60" w:after="0" w:line="240" w:lineRule="atLeast"/>
        <w:ind w:left="1276" w:hanging="425"/>
        <w:jc w:val="both"/>
        <w:rPr>
          <w:rFonts w:ascii="Arial" w:hAnsi="Arial" w:cs="Arial"/>
          <w:sz w:val="20"/>
          <w:szCs w:val="20"/>
        </w:rPr>
      </w:pPr>
      <w:r w:rsidRPr="008A6F69">
        <w:rPr>
          <w:rFonts w:ascii="Arial" w:hAnsi="Arial" w:cs="Arial"/>
          <w:sz w:val="20"/>
          <w:szCs w:val="20"/>
        </w:rPr>
        <w:t xml:space="preserve">a) </w:t>
      </w:r>
      <w:r w:rsidRPr="008A6F69">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8A6F69" w:rsidRDefault="00CE3446" w:rsidP="00CE3446">
      <w:pPr>
        <w:pStyle w:val="Prrafodelista"/>
        <w:spacing w:before="60" w:after="0" w:line="240" w:lineRule="atLeast"/>
        <w:ind w:left="1276" w:hanging="425"/>
        <w:jc w:val="both"/>
        <w:rPr>
          <w:rFonts w:ascii="Arial" w:hAnsi="Arial" w:cs="Arial"/>
          <w:sz w:val="20"/>
          <w:szCs w:val="20"/>
        </w:rPr>
      </w:pPr>
      <w:r w:rsidRPr="008A6F69">
        <w:rPr>
          <w:rFonts w:ascii="Arial" w:hAnsi="Arial" w:cs="Arial"/>
          <w:sz w:val="20"/>
          <w:szCs w:val="20"/>
        </w:rPr>
        <w:t xml:space="preserve">b) </w:t>
      </w:r>
      <w:r w:rsidRPr="008A6F69">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8A6F69" w:rsidRDefault="00367F2F" w:rsidP="00B81BD0">
      <w:pPr>
        <w:numPr>
          <w:ilvl w:val="1"/>
          <w:numId w:val="14"/>
        </w:numPr>
        <w:spacing w:before="120" w:line="240" w:lineRule="atLeast"/>
        <w:ind w:left="992" w:hanging="425"/>
        <w:jc w:val="both"/>
        <w:rPr>
          <w:rFonts w:ascii="Arial" w:hAnsi="Arial" w:cs="Arial"/>
          <w:b/>
        </w:rPr>
      </w:pPr>
      <w:r w:rsidRPr="008A6F69">
        <w:rPr>
          <w:rFonts w:ascii="Arial" w:hAnsi="Arial" w:cs="Arial"/>
          <w:b/>
        </w:rPr>
        <w:t>Requisitos técnicos:</w:t>
      </w:r>
    </w:p>
    <w:p w:rsidR="00367F2F" w:rsidRPr="008A6F69" w:rsidRDefault="00367F2F" w:rsidP="00945686">
      <w:pPr>
        <w:spacing w:before="60" w:line="240" w:lineRule="atLeast"/>
        <w:ind w:left="567"/>
        <w:jc w:val="both"/>
        <w:rPr>
          <w:rStyle w:val="Hipervnculo"/>
          <w:rFonts w:ascii="Arial" w:hAnsi="Arial" w:cs="Arial"/>
        </w:rPr>
      </w:pPr>
      <w:r w:rsidRPr="008A6F69">
        <w:rPr>
          <w:rFonts w:ascii="Arial" w:hAnsi="Arial" w:cs="Arial"/>
        </w:rPr>
        <w:t xml:space="preserve">La información sobre los requerimientos técnicos para licitar electrónicamente se encuentra disponible en el siguiente enlace: </w:t>
      </w:r>
      <w:hyperlink r:id="rId18" w:history="1">
        <w:r w:rsidR="00CE3446" w:rsidRPr="008A6F69">
          <w:rPr>
            <w:rStyle w:val="Hipervnculo"/>
            <w:rFonts w:ascii="Arial" w:hAnsi="Arial" w:cs="Arial"/>
          </w:rPr>
          <w:t>https://www.contratacion.euskadi.eus/informacion-general-licitacion-electronica/w32-kpelicel/es/</w:t>
        </w:r>
      </w:hyperlink>
    </w:p>
    <w:p w:rsidR="00367F2F" w:rsidRPr="008A6F69"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sidRPr="008A6F69">
        <w:rPr>
          <w:rFonts w:ascii="Arial" w:hAnsi="Arial" w:cs="Arial"/>
          <w:b/>
          <w:sz w:val="20"/>
          <w:szCs w:val="20"/>
        </w:rPr>
        <w:t>Acceso al sistema de licitación electrónica:</w:t>
      </w:r>
    </w:p>
    <w:p w:rsidR="00367F2F" w:rsidRPr="008A6F69" w:rsidRDefault="00367F2F" w:rsidP="00945686">
      <w:pPr>
        <w:pStyle w:val="Prrafodelista"/>
        <w:spacing w:before="60" w:line="240" w:lineRule="atLeast"/>
        <w:ind w:left="567"/>
        <w:jc w:val="both"/>
        <w:rPr>
          <w:rFonts w:ascii="Arial" w:hAnsi="Arial" w:cs="Arial"/>
          <w:sz w:val="20"/>
          <w:szCs w:val="20"/>
        </w:rPr>
      </w:pPr>
      <w:r w:rsidRPr="008A6F69">
        <w:rPr>
          <w:rFonts w:ascii="Arial" w:hAnsi="Arial" w:cs="Arial"/>
          <w:sz w:val="20"/>
          <w:szCs w:val="20"/>
        </w:rPr>
        <w:t>Para utilizar el sistema deberá accederse al portal:</w:t>
      </w:r>
    </w:p>
    <w:p w:rsidR="00367F2F" w:rsidRPr="008A6F69" w:rsidRDefault="008A6F69"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8A6F69">
          <w:rPr>
            <w:rStyle w:val="Hipervnculo"/>
            <w:rFonts w:ascii="Arial" w:eastAsia="Calibri" w:hAnsi="Arial" w:cs="Arial"/>
            <w:sz w:val="20"/>
            <w:szCs w:val="20"/>
            <w:lang w:eastAsia="en-US"/>
          </w:rPr>
          <w:t>https://www.contratacion.euskadi.eus/kpecpe-licitacion_electronica-kontratazioa_es/w32-kpelicel/es/</w:t>
        </w:r>
      </w:hyperlink>
    </w:p>
    <w:p w:rsidR="00367F2F" w:rsidRPr="008A6F69" w:rsidRDefault="00367F2F" w:rsidP="00945686">
      <w:pPr>
        <w:spacing w:before="360" w:line="240" w:lineRule="atLeast"/>
        <w:rPr>
          <w:rFonts w:ascii="Arial" w:hAnsi="Arial" w:cs="Arial"/>
          <w:b/>
        </w:rPr>
      </w:pPr>
      <w:r w:rsidRPr="008A6F69">
        <w:rPr>
          <w:rFonts w:ascii="Arial" w:hAnsi="Arial" w:cs="Arial"/>
          <w:b/>
        </w:rPr>
        <w:t>Servicio de soporte para resolver dudas o incidencias sobre licitación electrónica:</w:t>
      </w:r>
    </w:p>
    <w:p w:rsidR="00367F2F" w:rsidRPr="008A6F69" w:rsidRDefault="00367F2F" w:rsidP="00945686">
      <w:pPr>
        <w:spacing w:before="120" w:line="240" w:lineRule="atLeast"/>
        <w:jc w:val="center"/>
        <w:rPr>
          <w:rFonts w:ascii="Arial" w:hAnsi="Arial" w:cs="Arial"/>
          <w:b/>
        </w:rPr>
      </w:pPr>
      <w:r w:rsidRPr="008A6F69">
        <w:rPr>
          <w:rFonts w:ascii="Arial" w:hAnsi="Arial" w:cs="Arial"/>
          <w:b/>
        </w:rPr>
        <w:t>945 016 298</w:t>
      </w:r>
    </w:p>
    <w:p w:rsidR="00367F2F" w:rsidRPr="008A6F69" w:rsidRDefault="00367F2F" w:rsidP="00945686">
      <w:pPr>
        <w:tabs>
          <w:tab w:val="left" w:pos="900"/>
        </w:tabs>
        <w:spacing w:line="240" w:lineRule="atLeast"/>
        <w:ind w:right="-1"/>
        <w:contextualSpacing/>
        <w:rPr>
          <w:rFonts w:ascii="Arial" w:hAnsi="Arial" w:cs="Arial"/>
        </w:rPr>
      </w:pPr>
    </w:p>
    <w:p w:rsidR="00367F2F" w:rsidRPr="008A6F69" w:rsidRDefault="00367F2F" w:rsidP="00945686">
      <w:pPr>
        <w:spacing w:before="60" w:line="240" w:lineRule="atLeast"/>
        <w:rPr>
          <w:rFonts w:ascii="Arial" w:hAnsi="Arial" w:cs="Arial"/>
          <w:b/>
        </w:rPr>
      </w:pPr>
      <w:r w:rsidRPr="008A6F69">
        <w:rPr>
          <w:rFonts w:ascii="Arial" w:hAnsi="Arial" w:cs="Arial"/>
          <w:b/>
        </w:rPr>
        <w:t>II.- NOTIFICACIÓN Y COMUNICACIÓN ELECTRÓNICAS</w:t>
      </w:r>
    </w:p>
    <w:p w:rsidR="00367F2F" w:rsidRPr="008A6F69" w:rsidRDefault="00367F2F" w:rsidP="00945686">
      <w:pPr>
        <w:spacing w:before="60" w:line="240" w:lineRule="atLeast"/>
        <w:ind w:left="567"/>
        <w:jc w:val="both"/>
        <w:rPr>
          <w:rFonts w:ascii="Arial" w:hAnsi="Arial" w:cs="Arial"/>
        </w:rPr>
      </w:pPr>
      <w:r w:rsidRPr="008A6F69">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8A6F69">
          <w:rPr>
            <w:rStyle w:val="Hipervnculo"/>
            <w:rFonts w:ascii="Arial" w:hAnsi="Arial" w:cs="Arial"/>
          </w:rPr>
          <w:t>https://egoitza.gipuzkoa.eus/es/</w:t>
        </w:r>
      </w:hyperlink>
      <w:r w:rsidRPr="008A6F69">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A6F69">
          <w:rPr>
            <w:rStyle w:val="Hipervnculo"/>
            <w:rFonts w:ascii="Arial" w:hAnsi="Arial" w:cs="Arial"/>
            <w:b/>
          </w:rPr>
          <w:t>Adenda</w:t>
        </w:r>
      </w:hyperlink>
      <w:r w:rsidRPr="008A6F69">
        <w:rPr>
          <w:rFonts w:ascii="Arial" w:hAnsi="Arial" w:cs="Arial"/>
        </w:rPr>
        <w:t xml:space="preserve"> de este </w:t>
      </w:r>
      <w:r w:rsidRPr="008A6F69">
        <w:rPr>
          <w:rFonts w:ascii="Arial" w:hAnsi="Arial" w:cs="Arial"/>
          <w:b/>
        </w:rPr>
        <w:t>Anexo I</w:t>
      </w:r>
      <w:r w:rsidRPr="008A6F69">
        <w:rPr>
          <w:rFonts w:ascii="Arial" w:hAnsi="Arial" w:cs="Arial"/>
        </w:rPr>
        <w:t>.</w:t>
      </w:r>
    </w:p>
    <w:p w:rsidR="00367F2F" w:rsidRPr="008A6F69" w:rsidRDefault="00367F2F" w:rsidP="00945686">
      <w:pPr>
        <w:spacing w:before="60" w:line="240" w:lineRule="atLeast"/>
        <w:ind w:left="567"/>
        <w:rPr>
          <w:rFonts w:ascii="Arial" w:hAnsi="Arial" w:cs="Arial"/>
        </w:rPr>
      </w:pPr>
    </w:p>
    <w:p w:rsidR="00851371" w:rsidRPr="008A6F69" w:rsidRDefault="00367F2F" w:rsidP="00851371">
      <w:pPr>
        <w:pStyle w:val="Ttulo1"/>
        <w:suppressAutoHyphens/>
        <w:spacing w:before="0" w:line="240" w:lineRule="atLeast"/>
        <w:jc w:val="center"/>
        <w:rPr>
          <w:caps/>
          <w:kern w:val="22"/>
          <w:sz w:val="20"/>
          <w:szCs w:val="20"/>
        </w:rPr>
      </w:pPr>
      <w:r w:rsidRPr="008A6F69">
        <w:rPr>
          <w:sz w:val="20"/>
          <w:szCs w:val="20"/>
        </w:rPr>
        <w:br w:type="page"/>
      </w:r>
      <w:bookmarkStart w:id="319" w:name="_Toc505069553"/>
      <w:bookmarkStart w:id="320" w:name="_Toc506459354"/>
      <w:bookmarkStart w:id="321" w:name="Anx_A1"/>
      <w:bookmarkStart w:id="322" w:name="_Toc24615674"/>
      <w:r w:rsidRPr="008A6F69">
        <w:rPr>
          <w:sz w:val="20"/>
          <w:szCs w:val="20"/>
        </w:rPr>
        <w:lastRenderedPageBreak/>
        <w:t xml:space="preserve">ADENDA AL ANEXO I.- </w:t>
      </w:r>
      <w:bookmarkEnd w:id="319"/>
      <w:bookmarkEnd w:id="320"/>
      <w:bookmarkEnd w:id="321"/>
      <w:r w:rsidR="00851371" w:rsidRPr="008A6F69">
        <w:rPr>
          <w:sz w:val="20"/>
          <w:szCs w:val="20"/>
        </w:rPr>
        <w:t xml:space="preserve"> </w:t>
      </w:r>
      <w:bookmarkEnd w:id="322"/>
      <w:r w:rsidR="00851371" w:rsidRPr="008A6F69">
        <w:rPr>
          <w:caps/>
          <w:kern w:val="22"/>
          <w:sz w:val="20"/>
          <w:szCs w:val="20"/>
        </w:rPr>
        <w:t>DECLARACIÓN RESPONSABLE</w:t>
      </w:r>
    </w:p>
    <w:p w:rsidR="00367F2F" w:rsidRPr="008A6F69" w:rsidRDefault="00851371" w:rsidP="00851371">
      <w:pPr>
        <w:pStyle w:val="Ttulo1"/>
        <w:suppressAutoHyphens/>
        <w:spacing w:before="0" w:line="240" w:lineRule="atLeast"/>
        <w:jc w:val="center"/>
        <w:rPr>
          <w:caps/>
          <w:kern w:val="22"/>
          <w:sz w:val="20"/>
          <w:szCs w:val="20"/>
        </w:rPr>
      </w:pPr>
      <w:r w:rsidRPr="008A6F69">
        <w:rPr>
          <w:caps/>
          <w:kern w:val="22"/>
          <w:sz w:val="20"/>
          <w:szCs w:val="20"/>
        </w:rPr>
        <w:t>DATOS A EFECTOS DE RECIBIR NOTIFICACIONES Y COMUNICACIONES Y AUTORIZACIÓN DE ACCESO A DATOS RELATIVOS AL IMPUESTO DE ACTIVIDADES ECONÓMICAS</w:t>
      </w:r>
    </w:p>
    <w:p w:rsidR="00367F2F" w:rsidRPr="008A6F69" w:rsidRDefault="00367F2F" w:rsidP="00233FE9">
      <w:pPr>
        <w:autoSpaceDE w:val="0"/>
        <w:autoSpaceDN w:val="0"/>
        <w:adjustRightInd w:val="0"/>
        <w:spacing w:line="240" w:lineRule="atLeast"/>
        <w:jc w:val="both"/>
        <w:rPr>
          <w:rFonts w:ascii="Arial" w:hAnsi="Arial" w:cs="Arial"/>
          <w:bCs/>
        </w:rPr>
      </w:pPr>
    </w:p>
    <w:p w:rsidR="00367F2F" w:rsidRPr="008A6F69" w:rsidRDefault="00367F2F" w:rsidP="00A6744D">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A06E14">
        <w:trPr>
          <w:trHeight w:hRule="exact" w:val="340"/>
        </w:trPr>
        <w:tc>
          <w:tcPr>
            <w:tcW w:w="8504" w:type="dxa"/>
            <w:gridSpan w:val="4"/>
            <w:tcBorders>
              <w:bottom w:val="single" w:sz="4" w:space="0" w:color="auto"/>
            </w:tcBorders>
            <w:vAlign w:val="center"/>
          </w:tcPr>
          <w:p w:rsidR="00367F2F" w:rsidRPr="008A6F69" w:rsidRDefault="00367F2F" w:rsidP="00A06E14">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A06E14">
        <w:trPr>
          <w:trHeight w:val="463"/>
        </w:trPr>
        <w:tc>
          <w:tcPr>
            <w:tcW w:w="5617" w:type="dxa"/>
            <w:gridSpan w:val="3"/>
            <w:tcBorders>
              <w:top w:val="single" w:sz="4" w:space="0" w:color="auto"/>
            </w:tcBorders>
            <w:vAlign w:val="center"/>
          </w:tcPr>
          <w:p w:rsidR="00367F2F" w:rsidRPr="008A6F69" w:rsidRDefault="00367F2F" w:rsidP="00A06E14">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A06E14">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A06E14">
            <w:pPr>
              <w:spacing w:after="40"/>
              <w:ind w:left="45"/>
              <w:rPr>
                <w:rFonts w:ascii="Arial" w:hAnsi="Arial" w:cs="Arial"/>
                <w:color w:val="000000"/>
              </w:rPr>
            </w:pP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En nombre propio</w:t>
            </w: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bl>
    <w:p w:rsidR="00367F2F" w:rsidRPr="008A6F69" w:rsidRDefault="00367F2F" w:rsidP="00A6744D">
      <w:pPr>
        <w:rPr>
          <w:rFonts w:ascii="Arial" w:hAnsi="Arial" w:cs="Arial"/>
        </w:rPr>
      </w:pPr>
    </w:p>
    <w:p w:rsidR="00367F2F" w:rsidRPr="008A6F69" w:rsidRDefault="00367F2F" w:rsidP="00233FE9">
      <w:pPr>
        <w:autoSpaceDE w:val="0"/>
        <w:autoSpaceDN w:val="0"/>
        <w:adjustRightInd w:val="0"/>
        <w:spacing w:line="240" w:lineRule="atLeast"/>
        <w:jc w:val="both"/>
        <w:rPr>
          <w:rFonts w:ascii="Arial" w:hAnsi="Arial" w:cs="Arial"/>
          <w:bCs/>
        </w:rPr>
      </w:pPr>
    </w:p>
    <w:p w:rsidR="00367F2F" w:rsidRPr="008A6F69" w:rsidRDefault="00367F2F" w:rsidP="004E42F0">
      <w:pPr>
        <w:autoSpaceDE w:val="0"/>
        <w:autoSpaceDN w:val="0"/>
        <w:adjustRightInd w:val="0"/>
        <w:jc w:val="both"/>
        <w:rPr>
          <w:rFonts w:ascii="Arial" w:hAnsi="Arial" w:cs="Arial"/>
          <w:i/>
          <w:lang w:val="es-ES_tradnl"/>
        </w:rPr>
      </w:pPr>
      <w:r w:rsidRPr="008A6F69">
        <w:rPr>
          <w:rFonts w:ascii="Arial" w:hAnsi="Arial" w:cs="Arial"/>
        </w:rPr>
        <w:t xml:space="preserve">* </w:t>
      </w:r>
      <w:r w:rsidRPr="008A6F69">
        <w:rPr>
          <w:rFonts w:ascii="Arial" w:hAnsi="Arial" w:cs="Arial"/>
          <w:i/>
          <w:lang w:val="es-ES_tradnl"/>
        </w:rPr>
        <w:t>En el caso de Unión Temporal de Empresas, adaptar el modelo para añadir los datos relativos a todas las personas que representen a cada una de las empresas que formarán la UTE.</w:t>
      </w:r>
    </w:p>
    <w:p w:rsidR="00367F2F" w:rsidRPr="008A6F69" w:rsidRDefault="00367F2F" w:rsidP="004E42F0">
      <w:pPr>
        <w:autoSpaceDE w:val="0"/>
        <w:autoSpaceDN w:val="0"/>
        <w:adjustRightInd w:val="0"/>
        <w:jc w:val="both"/>
        <w:rPr>
          <w:rFonts w:ascii="Arial" w:hAnsi="Arial" w:cs="Arial"/>
          <w:i/>
          <w:lang w:val="es-ES_tradnl"/>
        </w:rPr>
      </w:pPr>
    </w:p>
    <w:p w:rsidR="00367F2F" w:rsidRPr="008A6F69" w:rsidRDefault="00367F2F" w:rsidP="00233FE9">
      <w:pPr>
        <w:autoSpaceDE w:val="0"/>
        <w:autoSpaceDN w:val="0"/>
        <w:adjustRightInd w:val="0"/>
        <w:spacing w:before="240" w:after="240" w:line="240" w:lineRule="atLeast"/>
        <w:jc w:val="center"/>
        <w:rPr>
          <w:rFonts w:ascii="Arial" w:hAnsi="Arial" w:cs="Arial"/>
          <w:b/>
        </w:rPr>
      </w:pPr>
      <w:r w:rsidRPr="008A6F69">
        <w:rPr>
          <w:rFonts w:ascii="Arial" w:hAnsi="Arial" w:cs="Arial"/>
          <w:b/>
        </w:rPr>
        <w:t>DECLARA(N)</w:t>
      </w:r>
    </w:p>
    <w:p w:rsidR="00367F2F" w:rsidRPr="008A6F69" w:rsidRDefault="00367F2F" w:rsidP="00233FE9">
      <w:pPr>
        <w:autoSpaceDE w:val="0"/>
        <w:autoSpaceDN w:val="0"/>
        <w:adjustRightInd w:val="0"/>
        <w:spacing w:after="120" w:line="240" w:lineRule="atLeast"/>
        <w:jc w:val="both"/>
        <w:rPr>
          <w:rFonts w:ascii="Arial" w:hAnsi="Arial" w:cs="Arial"/>
        </w:rPr>
      </w:pPr>
      <w:r w:rsidRPr="008A6F69">
        <w:rPr>
          <w:rFonts w:ascii="Arial" w:hAnsi="Arial" w:cs="Arial"/>
        </w:rPr>
        <w:t>Que a efectos de notificaciones y comunicaciones en relación con el procedimiento de adjudicación del contrato (denominación y código expediente):</w:t>
      </w:r>
    </w:p>
    <w:p w:rsidR="00367F2F" w:rsidRPr="008A6F69" w:rsidRDefault="00367F2F" w:rsidP="00A6744D">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A06E14">
        <w:trPr>
          <w:trHeight w:hRule="exact" w:val="284"/>
        </w:trPr>
        <w:tc>
          <w:tcPr>
            <w:tcW w:w="8504" w:type="dxa"/>
            <w:gridSpan w:val="2"/>
            <w:tcBorders>
              <w:top w:val="nil"/>
              <w:left w:val="nil"/>
              <w:right w:val="nil"/>
            </w:tcBorders>
            <w:vAlign w:val="center"/>
          </w:tcPr>
          <w:p w:rsidR="00367F2F" w:rsidRPr="008A6F69" w:rsidRDefault="00367F2F" w:rsidP="00A06E14">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A06E14">
        <w:trPr>
          <w:trHeight w:val="454"/>
        </w:trPr>
        <w:tc>
          <w:tcPr>
            <w:tcW w:w="5617" w:type="dxa"/>
            <w:tcBorders>
              <w:left w:val="nil"/>
              <w:bottom w:val="nil"/>
              <w:right w:val="nil"/>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7F68A4" w:rsidRPr="008A6F69" w:rsidRDefault="007F68A4" w:rsidP="007F68A4">
            <w:pPr>
              <w:spacing w:after="80"/>
              <w:jc w:val="right"/>
              <w:rPr>
                <w:rFonts w:ascii="Arial" w:hAnsi="Arial" w:cs="Arial"/>
                <w:b/>
                <w:bCs/>
                <w:color w:val="000000"/>
              </w:rPr>
            </w:pPr>
            <w:r w:rsidRPr="008A6F69">
              <w:rPr>
                <w:rFonts w:ascii="Arial" w:hAnsi="Arial" w:cs="Arial"/>
                <w:b/>
                <w:bCs/>
                <w:color w:val="000000"/>
              </w:rPr>
              <w:t>Código de referencia</w:t>
            </w:r>
          </w:p>
          <w:p w:rsidR="00367F2F" w:rsidRPr="008A6F69" w:rsidRDefault="00575B5A" w:rsidP="001017BD">
            <w:pPr>
              <w:spacing w:after="80"/>
              <w:jc w:val="right"/>
              <w:rPr>
                <w:rFonts w:ascii="Arial" w:hAnsi="Arial" w:cs="Arial"/>
              </w:rPr>
            </w:pPr>
            <w:r w:rsidRPr="008A6F69">
              <w:rPr>
                <w:rFonts w:ascii="Arial" w:hAnsi="Arial" w:cs="Arial"/>
                <w:b/>
                <w:bCs/>
                <w:color w:val="000000"/>
              </w:rPr>
              <w:t>2026/5</w:t>
            </w:r>
            <w:r w:rsidR="001017BD" w:rsidRPr="008A6F69">
              <w:rPr>
                <w:rFonts w:ascii="Arial" w:hAnsi="Arial" w:cs="Arial"/>
                <w:b/>
                <w:bCs/>
                <w:color w:val="000000"/>
              </w:rPr>
              <w:t>2</w:t>
            </w:r>
          </w:p>
        </w:tc>
      </w:tr>
    </w:tbl>
    <w:p w:rsidR="00367F2F" w:rsidRPr="008A6F69" w:rsidRDefault="00367F2F" w:rsidP="00A6744D">
      <w:pPr>
        <w:rPr>
          <w:rFonts w:ascii="Arial" w:hAnsi="Arial" w:cs="Arial"/>
        </w:rPr>
      </w:pPr>
    </w:p>
    <w:p w:rsidR="00367F2F" w:rsidRPr="008A6F69" w:rsidRDefault="00367F2F" w:rsidP="00233FE9">
      <w:pPr>
        <w:tabs>
          <w:tab w:val="num" w:pos="2940"/>
        </w:tabs>
        <w:spacing w:before="120" w:line="240" w:lineRule="atLeast"/>
        <w:jc w:val="both"/>
        <w:rPr>
          <w:rFonts w:ascii="Arial" w:hAnsi="Arial" w:cs="Arial"/>
        </w:rPr>
      </w:pPr>
      <w:r w:rsidRPr="008A6F69">
        <w:rPr>
          <w:rFonts w:ascii="Arial" w:hAnsi="Arial" w:cs="Arial"/>
        </w:rPr>
        <w:t xml:space="preserve">Los datos a efectos de practicar las notificaciones y comunicaciones vía electrónica son </w:t>
      </w:r>
      <w:r w:rsidRPr="008A6F69">
        <w:rPr>
          <w:rStyle w:val="Refdenotaalpie"/>
          <w:rFonts w:ascii="Arial" w:hAnsi="Arial" w:cs="Arial"/>
          <w:b/>
        </w:rPr>
        <w:footnoteReference w:id="1"/>
      </w:r>
      <w:r w:rsidRPr="008A6F69">
        <w:rPr>
          <w:rFonts w:ascii="Arial" w:hAnsi="Arial" w:cs="Arial"/>
        </w:rPr>
        <w:t>:</w:t>
      </w:r>
    </w:p>
    <w:p w:rsidR="00367F2F" w:rsidRPr="008A6F69"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8A6F69" w:rsidTr="005F1DFD">
        <w:trPr>
          <w:trHeight w:hRule="exact" w:val="284"/>
        </w:trPr>
        <w:tc>
          <w:tcPr>
            <w:tcW w:w="8506" w:type="dxa"/>
            <w:gridSpan w:val="10"/>
            <w:tcBorders>
              <w:top w:val="nil"/>
              <w:left w:val="nil"/>
              <w:right w:val="nil"/>
            </w:tcBorders>
            <w:vAlign w:val="center"/>
          </w:tcPr>
          <w:p w:rsidR="00367F2F" w:rsidRPr="008A6F69" w:rsidRDefault="00367F2F" w:rsidP="00233FE9">
            <w:pPr>
              <w:spacing w:before="60" w:after="20" w:line="240" w:lineRule="atLeast"/>
              <w:rPr>
                <w:rFonts w:ascii="Arial" w:hAnsi="Arial" w:cs="Arial"/>
              </w:rPr>
            </w:pPr>
            <w:r w:rsidRPr="008A6F69">
              <w:rPr>
                <w:rFonts w:ascii="Arial" w:hAnsi="Arial" w:cs="Arial"/>
                <w:b/>
                <w:bCs/>
                <w:position w:val="21"/>
              </w:rPr>
              <w:t>DATOS PARA NOTIFICACIONES Y COMUNICACIONES</w:t>
            </w:r>
          </w:p>
        </w:tc>
      </w:tr>
      <w:tr w:rsidR="00367F2F" w:rsidRPr="008A6F69" w:rsidTr="005F1DFD">
        <w:trPr>
          <w:trHeight w:val="567"/>
        </w:trPr>
        <w:tc>
          <w:tcPr>
            <w:tcW w:w="4876" w:type="dxa"/>
            <w:gridSpan w:val="4"/>
            <w:tcBorders>
              <w:left w:val="nil"/>
              <w:bottom w:val="nil"/>
              <w:right w:val="nil"/>
            </w:tcBorders>
          </w:tcPr>
          <w:p w:rsidR="00367F2F" w:rsidRPr="008A6F69" w:rsidRDefault="00367F2F" w:rsidP="00233FE9">
            <w:pPr>
              <w:spacing w:after="80" w:line="240" w:lineRule="atLeast"/>
              <w:rPr>
                <w:rFonts w:ascii="Arial" w:hAnsi="Arial" w:cs="Arial"/>
                <w:color w:val="000000"/>
              </w:rPr>
            </w:pPr>
            <w:r w:rsidRPr="008A6F69">
              <w:rPr>
                <w:rFonts w:ascii="Arial" w:hAnsi="Arial" w:cs="Arial"/>
                <w:b/>
                <w:bCs/>
                <w:color w:val="000000"/>
              </w:rPr>
              <w:t xml:space="preserve">Calle/Plaza/Avenida/... </w:t>
            </w:r>
          </w:p>
          <w:p w:rsidR="00367F2F" w:rsidRPr="008A6F69"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8A6F69" w:rsidRDefault="00367F2F" w:rsidP="00233FE9">
            <w:pPr>
              <w:spacing w:after="80" w:line="240" w:lineRule="atLeast"/>
              <w:rPr>
                <w:rFonts w:ascii="Arial" w:hAnsi="Arial" w:cs="Arial"/>
                <w:b/>
                <w:bCs/>
                <w:color w:val="000000"/>
              </w:rPr>
            </w:pPr>
            <w:r w:rsidRPr="008A6F69">
              <w:rPr>
                <w:rFonts w:ascii="Arial" w:hAnsi="Arial" w:cs="Arial"/>
                <w:b/>
                <w:bCs/>
                <w:color w:val="000000"/>
              </w:rPr>
              <w:t>N.º</w:t>
            </w:r>
          </w:p>
          <w:p w:rsidR="00367F2F" w:rsidRPr="008A6F69" w:rsidRDefault="00367F2F" w:rsidP="00233FE9">
            <w:pPr>
              <w:spacing w:line="240" w:lineRule="atLeast"/>
              <w:ind w:left="45"/>
              <w:rPr>
                <w:rFonts w:ascii="Arial" w:hAnsi="Arial" w:cs="Arial"/>
                <w:bCs/>
                <w:color w:val="000000"/>
              </w:rPr>
            </w:pPr>
          </w:p>
        </w:tc>
        <w:tc>
          <w:tcPr>
            <w:tcW w:w="1482" w:type="dxa"/>
            <w:gridSpan w:val="3"/>
            <w:tcBorders>
              <w:left w:val="nil"/>
              <w:bottom w:val="nil"/>
              <w:right w:val="nil"/>
            </w:tcBorders>
          </w:tcPr>
          <w:p w:rsidR="00367F2F" w:rsidRPr="008A6F69" w:rsidRDefault="00367F2F" w:rsidP="00233FE9">
            <w:pPr>
              <w:spacing w:after="80" w:line="240" w:lineRule="atLeast"/>
              <w:rPr>
                <w:rFonts w:ascii="Arial" w:hAnsi="Arial" w:cs="Arial"/>
                <w:b/>
                <w:bCs/>
                <w:color w:val="000000"/>
              </w:rPr>
            </w:pPr>
            <w:r w:rsidRPr="008A6F69">
              <w:rPr>
                <w:rFonts w:ascii="Arial" w:hAnsi="Arial" w:cs="Arial"/>
                <w:b/>
                <w:bCs/>
                <w:color w:val="000000"/>
              </w:rPr>
              <w:t>Piso</w:t>
            </w:r>
          </w:p>
          <w:p w:rsidR="00367F2F" w:rsidRPr="008A6F69" w:rsidRDefault="00367F2F" w:rsidP="00233FE9">
            <w:pPr>
              <w:spacing w:line="240" w:lineRule="atLeast"/>
              <w:ind w:left="74"/>
              <w:rPr>
                <w:rFonts w:ascii="Arial" w:hAnsi="Arial" w:cs="Arial"/>
                <w:bCs/>
                <w:color w:val="000000"/>
              </w:rPr>
            </w:pPr>
          </w:p>
        </w:tc>
        <w:tc>
          <w:tcPr>
            <w:tcW w:w="1407" w:type="dxa"/>
            <w:gridSpan w:val="2"/>
            <w:tcBorders>
              <w:left w:val="nil"/>
              <w:bottom w:val="nil"/>
              <w:right w:val="nil"/>
            </w:tcBorders>
          </w:tcPr>
          <w:p w:rsidR="00367F2F" w:rsidRPr="008A6F69" w:rsidRDefault="00367F2F" w:rsidP="00233FE9">
            <w:pPr>
              <w:spacing w:after="80" w:line="240" w:lineRule="atLeast"/>
              <w:rPr>
                <w:rFonts w:ascii="Arial" w:hAnsi="Arial" w:cs="Arial"/>
                <w:color w:val="000000"/>
              </w:rPr>
            </w:pPr>
            <w:r w:rsidRPr="008A6F69">
              <w:rPr>
                <w:rFonts w:ascii="Arial" w:hAnsi="Arial" w:cs="Arial"/>
                <w:b/>
                <w:bCs/>
                <w:color w:val="000000"/>
              </w:rPr>
              <w:t>Mano</w:t>
            </w:r>
          </w:p>
          <w:p w:rsidR="00367F2F" w:rsidRPr="008A6F69" w:rsidRDefault="00367F2F" w:rsidP="00233FE9">
            <w:pPr>
              <w:spacing w:line="240" w:lineRule="atLeast"/>
              <w:ind w:left="45"/>
              <w:rPr>
                <w:rFonts w:ascii="Arial" w:hAnsi="Arial" w:cs="Arial"/>
                <w:color w:val="000000"/>
              </w:rPr>
            </w:pPr>
          </w:p>
        </w:tc>
      </w:tr>
      <w:tr w:rsidR="00367F2F" w:rsidRPr="008A6F69" w:rsidTr="005F1DFD">
        <w:trPr>
          <w:trHeight w:val="454"/>
        </w:trPr>
        <w:tc>
          <w:tcPr>
            <w:tcW w:w="4253" w:type="dxa"/>
            <w:gridSpan w:val="2"/>
            <w:tcBorders>
              <w:top w:val="nil"/>
              <w:left w:val="nil"/>
              <w:bottom w:val="nil"/>
              <w:right w:val="nil"/>
            </w:tcBorders>
          </w:tcPr>
          <w:p w:rsidR="00367F2F" w:rsidRPr="008A6F69" w:rsidRDefault="00367F2F" w:rsidP="00233FE9">
            <w:pPr>
              <w:spacing w:after="80" w:line="240" w:lineRule="atLeast"/>
              <w:rPr>
                <w:rFonts w:ascii="Arial" w:hAnsi="Arial" w:cs="Arial"/>
                <w:color w:val="000000"/>
              </w:rPr>
            </w:pPr>
            <w:r w:rsidRPr="008A6F69">
              <w:rPr>
                <w:rFonts w:ascii="Arial" w:hAnsi="Arial" w:cs="Arial"/>
                <w:b/>
                <w:bCs/>
                <w:color w:val="000000"/>
              </w:rPr>
              <w:t>Municipio</w:t>
            </w:r>
          </w:p>
          <w:p w:rsidR="00367F2F" w:rsidRPr="008A6F69" w:rsidRDefault="00367F2F" w:rsidP="00233FE9">
            <w:pPr>
              <w:spacing w:line="240" w:lineRule="atLeast"/>
              <w:ind w:left="57"/>
              <w:rPr>
                <w:rFonts w:ascii="Arial" w:hAnsi="Arial" w:cs="Arial"/>
                <w:color w:val="000000"/>
              </w:rPr>
            </w:pPr>
          </w:p>
        </w:tc>
        <w:tc>
          <w:tcPr>
            <w:tcW w:w="1364" w:type="dxa"/>
            <w:gridSpan w:val="3"/>
            <w:tcBorders>
              <w:top w:val="nil"/>
              <w:left w:val="nil"/>
              <w:bottom w:val="nil"/>
              <w:right w:val="nil"/>
            </w:tcBorders>
          </w:tcPr>
          <w:p w:rsidR="00367F2F" w:rsidRPr="008A6F69" w:rsidRDefault="00367F2F" w:rsidP="00233FE9">
            <w:pPr>
              <w:spacing w:after="80" w:line="240" w:lineRule="atLeast"/>
              <w:rPr>
                <w:rFonts w:ascii="Arial" w:hAnsi="Arial" w:cs="Arial"/>
                <w:color w:val="000000"/>
              </w:rPr>
            </w:pPr>
            <w:r w:rsidRPr="008A6F69">
              <w:rPr>
                <w:rFonts w:ascii="Arial" w:hAnsi="Arial" w:cs="Arial"/>
                <w:b/>
                <w:bCs/>
                <w:color w:val="000000"/>
              </w:rPr>
              <w:t>C.P.</w:t>
            </w:r>
          </w:p>
          <w:p w:rsidR="00367F2F" w:rsidRPr="008A6F69" w:rsidRDefault="00367F2F" w:rsidP="00233FE9">
            <w:pPr>
              <w:spacing w:line="240" w:lineRule="atLeast"/>
              <w:ind w:left="45"/>
              <w:rPr>
                <w:rFonts w:ascii="Arial" w:hAnsi="Arial" w:cs="Arial"/>
                <w:color w:val="000000"/>
              </w:rPr>
            </w:pPr>
          </w:p>
        </w:tc>
        <w:tc>
          <w:tcPr>
            <w:tcW w:w="2889" w:type="dxa"/>
            <w:gridSpan w:val="5"/>
            <w:tcBorders>
              <w:top w:val="nil"/>
              <w:left w:val="nil"/>
              <w:bottom w:val="nil"/>
              <w:right w:val="nil"/>
            </w:tcBorders>
          </w:tcPr>
          <w:p w:rsidR="00367F2F" w:rsidRPr="008A6F69" w:rsidRDefault="00367F2F" w:rsidP="00233FE9">
            <w:pPr>
              <w:spacing w:after="80" w:line="240" w:lineRule="atLeast"/>
              <w:rPr>
                <w:rFonts w:ascii="Arial" w:hAnsi="Arial" w:cs="Arial"/>
                <w:color w:val="000000"/>
              </w:rPr>
            </w:pPr>
            <w:r w:rsidRPr="008A6F69">
              <w:rPr>
                <w:rFonts w:ascii="Arial" w:hAnsi="Arial" w:cs="Arial"/>
                <w:b/>
                <w:bCs/>
                <w:color w:val="000000"/>
              </w:rPr>
              <w:t>Provincia</w:t>
            </w:r>
          </w:p>
          <w:p w:rsidR="00367F2F" w:rsidRPr="008A6F69" w:rsidRDefault="00367F2F" w:rsidP="00233FE9">
            <w:pPr>
              <w:spacing w:line="240" w:lineRule="atLeast"/>
              <w:ind w:left="45"/>
              <w:rPr>
                <w:rFonts w:ascii="Arial" w:hAnsi="Arial" w:cs="Arial"/>
                <w:color w:val="000000"/>
              </w:rPr>
            </w:pPr>
          </w:p>
        </w:tc>
      </w:tr>
      <w:tr w:rsidR="00367F2F" w:rsidRPr="008A6F69" w:rsidTr="005F1DFD">
        <w:trPr>
          <w:trHeight w:val="454"/>
        </w:trPr>
        <w:tc>
          <w:tcPr>
            <w:tcW w:w="4253" w:type="dxa"/>
            <w:gridSpan w:val="2"/>
            <w:tcBorders>
              <w:top w:val="nil"/>
              <w:left w:val="nil"/>
              <w:bottom w:val="nil"/>
              <w:right w:val="nil"/>
            </w:tcBorders>
          </w:tcPr>
          <w:p w:rsidR="00367F2F" w:rsidRPr="008A6F69" w:rsidRDefault="00367F2F" w:rsidP="00233FE9">
            <w:pPr>
              <w:spacing w:after="80" w:line="240" w:lineRule="atLeast"/>
              <w:rPr>
                <w:rFonts w:ascii="Arial" w:hAnsi="Arial" w:cs="Arial"/>
                <w:color w:val="000000"/>
              </w:rPr>
            </w:pPr>
            <w:r w:rsidRPr="008A6F69">
              <w:rPr>
                <w:rFonts w:ascii="Arial" w:hAnsi="Arial" w:cs="Arial"/>
                <w:b/>
                <w:bCs/>
                <w:color w:val="000000"/>
              </w:rPr>
              <w:t>Teléfono</w:t>
            </w:r>
          </w:p>
          <w:p w:rsidR="00367F2F" w:rsidRPr="008A6F69" w:rsidRDefault="00367F2F" w:rsidP="00233FE9">
            <w:pPr>
              <w:spacing w:after="80" w:line="240" w:lineRule="atLeast"/>
              <w:rPr>
                <w:rFonts w:ascii="Arial" w:hAnsi="Arial" w:cs="Arial"/>
                <w:color w:val="000000"/>
              </w:rPr>
            </w:pPr>
          </w:p>
        </w:tc>
        <w:tc>
          <w:tcPr>
            <w:tcW w:w="4253" w:type="dxa"/>
            <w:gridSpan w:val="8"/>
            <w:tcBorders>
              <w:top w:val="nil"/>
              <w:left w:val="nil"/>
              <w:bottom w:val="nil"/>
              <w:right w:val="nil"/>
            </w:tcBorders>
          </w:tcPr>
          <w:p w:rsidR="00367F2F" w:rsidRPr="008A6F69" w:rsidRDefault="00367F2F" w:rsidP="00233FE9">
            <w:pPr>
              <w:spacing w:after="80" w:line="240" w:lineRule="atLeast"/>
              <w:rPr>
                <w:rFonts w:ascii="Arial" w:hAnsi="Arial" w:cs="Arial"/>
                <w:b/>
                <w:bCs/>
                <w:color w:val="000000"/>
              </w:rPr>
            </w:pPr>
            <w:r w:rsidRPr="008A6F69">
              <w:rPr>
                <w:rFonts w:ascii="Arial" w:hAnsi="Arial" w:cs="Arial"/>
                <w:b/>
                <w:bCs/>
                <w:color w:val="000000"/>
              </w:rPr>
              <w:t>Móvil</w:t>
            </w:r>
          </w:p>
          <w:p w:rsidR="00367F2F" w:rsidRPr="008A6F69" w:rsidRDefault="00367F2F" w:rsidP="00233FE9">
            <w:pPr>
              <w:spacing w:line="240" w:lineRule="atLeast"/>
              <w:ind w:left="57"/>
              <w:rPr>
                <w:rFonts w:ascii="Arial" w:hAnsi="Arial" w:cs="Arial"/>
                <w:bCs/>
                <w:color w:val="000000"/>
              </w:rPr>
            </w:pPr>
          </w:p>
        </w:tc>
      </w:tr>
      <w:tr w:rsidR="00367F2F" w:rsidRPr="008A6F69" w:rsidTr="005F1DFD">
        <w:trPr>
          <w:trHeight w:hRule="exact" w:val="340"/>
        </w:trPr>
        <w:tc>
          <w:tcPr>
            <w:tcW w:w="3686" w:type="dxa"/>
            <w:tcBorders>
              <w:top w:val="nil"/>
              <w:left w:val="nil"/>
              <w:bottom w:val="nil"/>
              <w:right w:val="nil"/>
            </w:tcBorders>
            <w:vAlign w:val="center"/>
          </w:tcPr>
          <w:p w:rsidR="00367F2F" w:rsidRPr="008A6F69" w:rsidRDefault="00367F2F" w:rsidP="00233FE9">
            <w:pPr>
              <w:spacing w:line="240" w:lineRule="atLeast"/>
              <w:rPr>
                <w:rFonts w:ascii="Arial" w:hAnsi="Arial" w:cs="Arial"/>
                <w:b/>
                <w:bCs/>
                <w:color w:val="000000"/>
              </w:rPr>
            </w:pPr>
            <w:r w:rsidRPr="008A6F69">
              <w:rPr>
                <w:rFonts w:ascii="Arial" w:hAnsi="Arial" w:cs="Arial"/>
                <w:b/>
                <w:bCs/>
                <w:color w:val="000000"/>
              </w:rPr>
              <w:t>Dirección de correo electrónico de aviso:</w:t>
            </w:r>
          </w:p>
        </w:tc>
        <w:tc>
          <w:tcPr>
            <w:tcW w:w="4820" w:type="dxa"/>
            <w:gridSpan w:val="9"/>
            <w:tcBorders>
              <w:top w:val="nil"/>
              <w:left w:val="nil"/>
              <w:bottom w:val="nil"/>
              <w:right w:val="nil"/>
            </w:tcBorders>
            <w:vAlign w:val="center"/>
          </w:tcPr>
          <w:p w:rsidR="00367F2F" w:rsidRPr="008A6F69" w:rsidRDefault="00367F2F" w:rsidP="00233FE9">
            <w:pPr>
              <w:spacing w:line="240" w:lineRule="atLeast"/>
              <w:ind w:left="45"/>
              <w:rPr>
                <w:rFonts w:ascii="Arial" w:hAnsi="Arial" w:cs="Arial"/>
                <w:bCs/>
                <w:color w:val="000000"/>
              </w:rPr>
            </w:pPr>
          </w:p>
        </w:tc>
      </w:tr>
      <w:tr w:rsidR="00367F2F" w:rsidRPr="008A6F69" w:rsidTr="005F1DFD">
        <w:trPr>
          <w:trHeight w:hRule="exact" w:val="340"/>
        </w:trPr>
        <w:tc>
          <w:tcPr>
            <w:tcW w:w="3686" w:type="dxa"/>
            <w:tcBorders>
              <w:top w:val="nil"/>
              <w:left w:val="nil"/>
              <w:bottom w:val="nil"/>
              <w:right w:val="nil"/>
            </w:tcBorders>
            <w:vAlign w:val="center"/>
          </w:tcPr>
          <w:p w:rsidR="00367F2F" w:rsidRPr="008A6F69" w:rsidRDefault="00367F2F" w:rsidP="00233FE9">
            <w:pPr>
              <w:spacing w:line="240" w:lineRule="atLeast"/>
              <w:rPr>
                <w:rFonts w:ascii="Arial" w:hAnsi="Arial" w:cs="Arial"/>
                <w:b/>
                <w:bCs/>
                <w:color w:val="000000"/>
              </w:rPr>
            </w:pPr>
            <w:r w:rsidRPr="008A6F69">
              <w:rPr>
                <w:rFonts w:ascii="Arial" w:hAnsi="Arial" w:cs="Arial"/>
                <w:b/>
                <w:bCs/>
                <w:color w:val="000000"/>
              </w:rPr>
              <w:lastRenderedPageBreak/>
              <w:t>Persona que va a ser la destinataria:</w:t>
            </w:r>
          </w:p>
        </w:tc>
        <w:tc>
          <w:tcPr>
            <w:tcW w:w="4820" w:type="dxa"/>
            <w:gridSpan w:val="9"/>
            <w:tcBorders>
              <w:top w:val="nil"/>
              <w:left w:val="nil"/>
              <w:bottom w:val="nil"/>
              <w:right w:val="nil"/>
            </w:tcBorders>
            <w:vAlign w:val="center"/>
          </w:tcPr>
          <w:p w:rsidR="00367F2F" w:rsidRPr="008A6F69" w:rsidRDefault="00367F2F" w:rsidP="00233FE9">
            <w:pPr>
              <w:spacing w:line="240" w:lineRule="atLeast"/>
              <w:ind w:left="45"/>
              <w:rPr>
                <w:rFonts w:ascii="Arial" w:hAnsi="Arial" w:cs="Arial"/>
                <w:bCs/>
                <w:color w:val="000000"/>
              </w:rPr>
            </w:pPr>
          </w:p>
        </w:tc>
      </w:tr>
      <w:tr w:rsidR="00367F2F" w:rsidRPr="008A6F69" w:rsidTr="005F1DFD">
        <w:trPr>
          <w:trHeight w:hRule="exact" w:val="340"/>
        </w:trPr>
        <w:tc>
          <w:tcPr>
            <w:tcW w:w="4820" w:type="dxa"/>
            <w:gridSpan w:val="3"/>
            <w:tcBorders>
              <w:top w:val="nil"/>
              <w:left w:val="nil"/>
              <w:bottom w:val="nil"/>
              <w:right w:val="nil"/>
            </w:tcBorders>
            <w:vAlign w:val="center"/>
          </w:tcPr>
          <w:p w:rsidR="00367F2F" w:rsidRPr="008A6F69" w:rsidRDefault="00367F2F" w:rsidP="00233FE9">
            <w:pPr>
              <w:spacing w:line="240" w:lineRule="atLeast"/>
              <w:rPr>
                <w:rFonts w:ascii="Arial" w:hAnsi="Arial" w:cs="Arial"/>
                <w:b/>
                <w:bCs/>
                <w:color w:val="000000"/>
              </w:rPr>
            </w:pPr>
            <w:r w:rsidRPr="008A6F69">
              <w:rPr>
                <w:rFonts w:ascii="Arial" w:hAnsi="Arial" w:cs="Arial"/>
                <w:b/>
                <w:bCs/>
                <w:color w:val="000000"/>
              </w:rPr>
              <w:t>Idioma elegido para recibir notificación/comunicación:</w:t>
            </w:r>
          </w:p>
        </w:tc>
        <w:tc>
          <w:tcPr>
            <w:tcW w:w="1276" w:type="dxa"/>
            <w:gridSpan w:val="3"/>
            <w:tcBorders>
              <w:top w:val="nil"/>
              <w:left w:val="nil"/>
              <w:bottom w:val="nil"/>
            </w:tcBorders>
            <w:vAlign w:val="center"/>
          </w:tcPr>
          <w:p w:rsidR="00367F2F" w:rsidRPr="008A6F69" w:rsidRDefault="00367F2F" w:rsidP="00233FE9">
            <w:pPr>
              <w:spacing w:line="240" w:lineRule="atLeast"/>
              <w:ind w:left="45"/>
              <w:jc w:val="right"/>
              <w:rPr>
                <w:rFonts w:ascii="Arial" w:hAnsi="Arial" w:cs="Arial"/>
                <w:bCs/>
                <w:color w:val="000000"/>
              </w:rPr>
            </w:pPr>
            <w:r w:rsidRPr="008A6F69">
              <w:rPr>
                <w:rFonts w:ascii="Arial" w:hAnsi="Arial" w:cs="Arial"/>
                <w:bCs/>
                <w:color w:val="000000"/>
              </w:rPr>
              <w:t>Euskera</w:t>
            </w:r>
          </w:p>
        </w:tc>
        <w:tc>
          <w:tcPr>
            <w:tcW w:w="283" w:type="dxa"/>
            <w:vAlign w:val="center"/>
          </w:tcPr>
          <w:p w:rsidR="00367F2F" w:rsidRPr="008A6F69" w:rsidRDefault="00367F2F" w:rsidP="00233FE9">
            <w:pPr>
              <w:spacing w:line="240" w:lineRule="atLeast"/>
              <w:ind w:left="45"/>
              <w:rPr>
                <w:rFonts w:ascii="Arial" w:hAnsi="Arial" w:cs="Arial"/>
                <w:bCs/>
                <w:color w:val="000000"/>
              </w:rPr>
            </w:pPr>
          </w:p>
        </w:tc>
        <w:tc>
          <w:tcPr>
            <w:tcW w:w="1843" w:type="dxa"/>
            <w:gridSpan w:val="2"/>
            <w:tcBorders>
              <w:top w:val="nil"/>
              <w:bottom w:val="nil"/>
            </w:tcBorders>
            <w:vAlign w:val="center"/>
          </w:tcPr>
          <w:p w:rsidR="00367F2F" w:rsidRPr="008A6F69" w:rsidRDefault="00367F2F" w:rsidP="00233FE9">
            <w:pPr>
              <w:spacing w:line="240" w:lineRule="atLeast"/>
              <w:ind w:left="45"/>
              <w:jc w:val="right"/>
              <w:rPr>
                <w:rFonts w:ascii="Arial" w:hAnsi="Arial" w:cs="Arial"/>
                <w:bCs/>
                <w:color w:val="000000"/>
              </w:rPr>
            </w:pPr>
            <w:r w:rsidRPr="008A6F69">
              <w:rPr>
                <w:rFonts w:ascii="Arial" w:hAnsi="Arial" w:cs="Arial"/>
                <w:bCs/>
                <w:color w:val="000000"/>
              </w:rPr>
              <w:t>Castellano</w:t>
            </w:r>
          </w:p>
        </w:tc>
        <w:tc>
          <w:tcPr>
            <w:tcW w:w="284" w:type="dxa"/>
            <w:vAlign w:val="center"/>
          </w:tcPr>
          <w:p w:rsidR="00367F2F" w:rsidRPr="008A6F69" w:rsidRDefault="00367F2F" w:rsidP="00233FE9">
            <w:pPr>
              <w:spacing w:line="240" w:lineRule="atLeast"/>
              <w:ind w:left="45"/>
              <w:rPr>
                <w:rFonts w:ascii="Arial" w:hAnsi="Arial" w:cs="Arial"/>
                <w:bCs/>
                <w:color w:val="000000"/>
              </w:rPr>
            </w:pPr>
          </w:p>
        </w:tc>
      </w:tr>
    </w:tbl>
    <w:p w:rsidR="00367F2F" w:rsidRPr="008A6F69" w:rsidRDefault="00367F2F" w:rsidP="00233FE9">
      <w:pPr>
        <w:spacing w:line="240" w:lineRule="atLeast"/>
        <w:jc w:val="both"/>
        <w:rPr>
          <w:rFonts w:ascii="Arial" w:hAnsi="Arial" w:cs="Arial"/>
        </w:rPr>
      </w:pPr>
    </w:p>
    <w:p w:rsidR="00851371" w:rsidRPr="008A6F69" w:rsidRDefault="00851371" w:rsidP="00851371">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A6F69"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A6F69" w:rsidRDefault="00851371" w:rsidP="00F3752B">
            <w:pPr>
              <w:spacing w:before="60" w:after="20"/>
              <w:rPr>
                <w:rFonts w:ascii="Arial" w:hAnsi="Arial" w:cs="Arial"/>
              </w:rPr>
            </w:pPr>
            <w:r w:rsidRPr="008A6F69">
              <w:rPr>
                <w:rFonts w:ascii="Arial" w:hAnsi="Arial" w:cs="Arial"/>
                <w:b/>
                <w:bCs/>
                <w:position w:val="21"/>
              </w:rPr>
              <w:t xml:space="preserve">DATOS RELATIVOS AL IMPUESTO DE ACTIVIDADES ECONÓMICAS </w:t>
            </w:r>
            <w:r w:rsidRPr="008A6F69">
              <w:rPr>
                <w:rFonts w:ascii="Arial" w:hAnsi="Arial" w:cs="Arial"/>
                <w:b/>
                <w:bCs/>
                <w:position w:val="21"/>
                <w:vertAlign w:val="superscript"/>
              </w:rPr>
              <w:t>2</w:t>
            </w:r>
            <w:r w:rsidRPr="008A6F69">
              <w:rPr>
                <w:rFonts w:ascii="Arial" w:hAnsi="Arial" w:cs="Arial"/>
                <w:b/>
                <w:vertAlign w:val="superscript"/>
              </w:rPr>
              <w:footnoteReference w:id="2"/>
            </w:r>
          </w:p>
        </w:tc>
      </w:tr>
    </w:tbl>
    <w:p w:rsidR="00851371" w:rsidRPr="008A6F69" w:rsidRDefault="00851371" w:rsidP="00851371">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A6F69" w:rsidTr="00851371">
        <w:trPr>
          <w:trHeight w:hRule="exact" w:val="284"/>
        </w:trPr>
        <w:tc>
          <w:tcPr>
            <w:tcW w:w="705" w:type="dxa"/>
            <w:tcBorders>
              <w:right w:val="single" w:sz="8" w:space="0" w:color="auto"/>
            </w:tcBorders>
            <w:shd w:val="clear" w:color="auto" w:fill="FFFFFF"/>
            <w:vAlign w:val="center"/>
          </w:tcPr>
          <w:p w:rsidR="00851371" w:rsidRPr="008A6F69" w:rsidRDefault="00851371" w:rsidP="00F3752B">
            <w:pPr>
              <w:jc w:val="right"/>
              <w:rPr>
                <w:rFonts w:ascii="Arial" w:hAnsi="Arial" w:cs="Arial"/>
              </w:rPr>
            </w:pPr>
            <w:r w:rsidRPr="008A6F69">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A6F69"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A6F69" w:rsidRDefault="00851371" w:rsidP="00F3752B">
            <w:pPr>
              <w:jc w:val="right"/>
              <w:rPr>
                <w:rFonts w:ascii="Arial" w:hAnsi="Arial" w:cs="Arial"/>
              </w:rPr>
            </w:pPr>
            <w:r w:rsidRPr="008A6F69">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A6F69"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A6F69" w:rsidRDefault="00851371" w:rsidP="00F3752B">
            <w:pPr>
              <w:rPr>
                <w:rFonts w:ascii="Arial" w:hAnsi="Arial" w:cs="Arial"/>
              </w:rPr>
            </w:pPr>
            <w:r w:rsidRPr="008A6F69">
              <w:rPr>
                <w:rFonts w:ascii="Arial" w:hAnsi="Arial" w:cs="Arial"/>
              </w:rPr>
              <w:t xml:space="preserve">     (</w:t>
            </w:r>
            <w:r w:rsidRPr="008A6F69">
              <w:rPr>
                <w:rFonts w:ascii="Arial" w:hAnsi="Arial" w:cs="Arial"/>
                <w:i/>
              </w:rPr>
              <w:t>marcar opción</w:t>
            </w:r>
            <w:r w:rsidRPr="008A6F69">
              <w:rPr>
                <w:rFonts w:ascii="Arial" w:hAnsi="Arial" w:cs="Arial"/>
              </w:rPr>
              <w:t>)</w:t>
            </w:r>
          </w:p>
        </w:tc>
      </w:tr>
    </w:tbl>
    <w:p w:rsidR="00851371" w:rsidRPr="008A6F69" w:rsidRDefault="00851371" w:rsidP="00851371">
      <w:pPr>
        <w:rPr>
          <w:rFonts w:ascii="Arial" w:hAnsi="Arial" w:cs="Arial"/>
        </w:rPr>
      </w:pPr>
    </w:p>
    <w:p w:rsidR="00851371" w:rsidRPr="008A6F69" w:rsidRDefault="00851371" w:rsidP="00851371">
      <w:pPr>
        <w:jc w:val="both"/>
        <w:rPr>
          <w:rFonts w:ascii="Arial" w:hAnsi="Arial" w:cs="Arial"/>
        </w:rPr>
      </w:pPr>
      <w:r w:rsidRPr="008A6F69">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8A6F69" w:rsidRDefault="00851371" w:rsidP="00851371">
      <w:pPr>
        <w:rPr>
          <w:rFonts w:ascii="Arial" w:hAnsi="Arial" w:cs="Arial"/>
        </w:rPr>
      </w:pPr>
    </w:p>
    <w:p w:rsidR="00851371" w:rsidRPr="008A6F69" w:rsidRDefault="00851371" w:rsidP="00233FE9">
      <w:pPr>
        <w:spacing w:line="240" w:lineRule="atLeast"/>
        <w:jc w:val="both"/>
        <w:rPr>
          <w:rFonts w:ascii="Arial" w:hAnsi="Arial" w:cs="Arial"/>
        </w:rPr>
      </w:pPr>
    </w:p>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23" w:name="Anx_2"/>
      <w:bookmarkStart w:id="324" w:name="_Toc24615675"/>
      <w:r w:rsidRPr="008A6F69">
        <w:rPr>
          <w:sz w:val="20"/>
          <w:szCs w:val="20"/>
        </w:rPr>
        <w:lastRenderedPageBreak/>
        <w:t xml:space="preserve">ANEXO II.- </w:t>
      </w:r>
      <w:bookmarkEnd w:id="323"/>
      <w:r w:rsidRPr="008A6F69">
        <w:rPr>
          <w:sz w:val="20"/>
          <w:szCs w:val="20"/>
        </w:rPr>
        <w:t>INSTRUCCIONES PARA LA CUMPLIMENTACIÓN DEL DOCUMENTO EUROPEO ÚNICO DE CONTRATACIÓN DEUC</w:t>
      </w:r>
      <w:bookmarkEnd w:id="324"/>
    </w:p>
    <w:p w:rsidR="00367F2F" w:rsidRPr="008A6F69" w:rsidRDefault="00367F2F" w:rsidP="00233FE9">
      <w:pPr>
        <w:autoSpaceDE w:val="0"/>
        <w:autoSpaceDN w:val="0"/>
        <w:adjustRightInd w:val="0"/>
        <w:spacing w:before="120" w:line="240" w:lineRule="atLeast"/>
        <w:jc w:val="both"/>
        <w:rPr>
          <w:rFonts w:ascii="Arial" w:hAnsi="Arial" w:cs="Arial"/>
          <w:b/>
          <w:bCs/>
          <w:lang w:eastAsia="en-US"/>
        </w:rPr>
      </w:pPr>
      <w:r w:rsidRPr="008A6F69">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8A6F69">
        <w:rPr>
          <w:rFonts w:ascii="Arial" w:hAnsi="Arial" w:cs="Arial"/>
          <w:bCs/>
          <w:lang w:eastAsia="en-US"/>
        </w:rPr>
        <w:t>Reglamento de Ejecución de la Comisión (UE) 2016/7 de 5 de enero de 2016</w:t>
      </w:r>
      <w:r w:rsidRPr="008A6F69">
        <w:rPr>
          <w:rFonts w:ascii="Arial" w:hAnsi="Arial" w:cs="Arial"/>
          <w:b/>
          <w:bCs/>
          <w:lang w:eastAsia="en-US"/>
        </w:rPr>
        <w:t xml:space="preserve"> </w:t>
      </w:r>
      <w:r w:rsidRPr="008A6F69">
        <w:rPr>
          <w:rFonts w:ascii="Arial" w:hAnsi="Arial" w:cs="Arial"/>
          <w:lang w:eastAsia="en-US"/>
        </w:rPr>
        <w:t>que establece el formulario normalizado del mismo y las instrucciones para su cumplimentación.</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8A6F69">
          <w:rPr>
            <w:rStyle w:val="Hipervnculo"/>
            <w:rFonts w:ascii="Arial" w:hAnsi="Arial" w:cs="Arial"/>
            <w:b/>
            <w:lang w:eastAsia="en-US"/>
          </w:rPr>
          <w:t>cláusula 33.2</w:t>
        </w:r>
      </w:hyperlink>
      <w:r w:rsidRPr="008A6F69">
        <w:rPr>
          <w:rFonts w:ascii="Arial" w:hAnsi="Arial" w:cs="Arial"/>
          <w:lang w:eastAsia="en-US"/>
        </w:rPr>
        <w:t>.</w:t>
      </w:r>
    </w:p>
    <w:p w:rsidR="00367F2F" w:rsidRPr="008A6F69" w:rsidRDefault="00367F2F" w:rsidP="00233FE9">
      <w:pPr>
        <w:autoSpaceDE w:val="0"/>
        <w:autoSpaceDN w:val="0"/>
        <w:adjustRightInd w:val="0"/>
        <w:spacing w:before="120" w:line="240" w:lineRule="atLeast"/>
        <w:jc w:val="both"/>
        <w:rPr>
          <w:rFonts w:ascii="Arial" w:hAnsi="Arial" w:cs="Arial"/>
          <w:b/>
          <w:bCs/>
          <w:lang w:eastAsia="en-US"/>
        </w:rPr>
      </w:pPr>
      <w:r w:rsidRPr="008A6F69">
        <w:rPr>
          <w:rFonts w:ascii="Arial" w:hAnsi="Arial" w:cs="Arial"/>
          <w:b/>
          <w:bCs/>
          <w:lang w:eastAsia="en-US"/>
        </w:rPr>
        <w:t>2.- Formulario normalizado DEUC.</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El formulario normalizado del DEUC se encuentra a disposición de los licitadores en la siguiente dirección electrónica: </w:t>
      </w:r>
      <w:hyperlink r:id="rId21" w:history="1">
        <w:r w:rsidRPr="008A6F69">
          <w:rPr>
            <w:rStyle w:val="Hipervnculo"/>
            <w:rFonts w:ascii="Arial" w:hAnsi="Arial" w:cs="Arial"/>
          </w:rPr>
          <w:t>https://visor.registrodelicitadores.gob.es/espd-web/filter?lang=es</w:t>
        </w:r>
      </w:hyperlink>
      <w:r w:rsidRPr="008A6F69">
        <w:rPr>
          <w:rFonts w:ascii="Arial" w:hAnsi="Arial" w:cs="Arial"/>
          <w:lang w:eastAsia="en-US"/>
        </w:rPr>
        <w:t xml:space="preserve">. </w:t>
      </w:r>
    </w:p>
    <w:p w:rsidR="00367F2F" w:rsidRPr="008A6F69" w:rsidRDefault="00367F2F" w:rsidP="00233FE9">
      <w:pPr>
        <w:autoSpaceDE w:val="0"/>
        <w:autoSpaceDN w:val="0"/>
        <w:adjustRightInd w:val="0"/>
        <w:spacing w:before="120" w:line="240" w:lineRule="atLeast"/>
        <w:jc w:val="both"/>
        <w:rPr>
          <w:rFonts w:ascii="Arial" w:hAnsi="Arial" w:cs="Arial"/>
          <w:b/>
          <w:bCs/>
          <w:lang w:eastAsia="en-US"/>
        </w:rPr>
      </w:pPr>
      <w:r w:rsidRPr="008A6F69">
        <w:rPr>
          <w:rFonts w:ascii="Arial" w:hAnsi="Arial" w:cs="Arial"/>
          <w:b/>
          <w:bCs/>
          <w:lang w:eastAsia="en-US"/>
        </w:rPr>
        <w:t>3.- Instrucciones:</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Los </w:t>
      </w:r>
      <w:r w:rsidRPr="008A6F69">
        <w:rPr>
          <w:rFonts w:ascii="Arial" w:hAnsi="Arial" w:cs="Arial"/>
          <w:bCs/>
          <w:lang w:eastAsia="en-US"/>
        </w:rPr>
        <w:t xml:space="preserve">requisitos </w:t>
      </w:r>
      <w:r w:rsidRPr="008A6F69">
        <w:rPr>
          <w:rFonts w:ascii="Arial" w:hAnsi="Arial" w:cs="Arial"/>
          <w:lang w:eastAsia="en-US"/>
        </w:rPr>
        <w:t xml:space="preserve">que en el documento se declaran </w:t>
      </w:r>
      <w:r w:rsidRPr="008A6F69">
        <w:rPr>
          <w:rFonts w:ascii="Arial" w:hAnsi="Arial" w:cs="Arial"/>
          <w:bCs/>
          <w:lang w:eastAsia="en-US"/>
        </w:rPr>
        <w:t>deben cumplirse</w:t>
      </w:r>
      <w:r w:rsidRPr="008A6F69">
        <w:rPr>
          <w:rFonts w:ascii="Arial" w:hAnsi="Arial" w:cs="Arial"/>
          <w:lang w:eastAsia="en-US"/>
        </w:rPr>
        <w:t xml:space="preserve">, en todo caso, el </w:t>
      </w:r>
      <w:r w:rsidRPr="008A6F69">
        <w:rPr>
          <w:rFonts w:ascii="Arial" w:hAnsi="Arial" w:cs="Arial"/>
          <w:bCs/>
          <w:lang w:eastAsia="en-US"/>
        </w:rPr>
        <w:t>último día de plazo de licitación</w:t>
      </w:r>
      <w:r w:rsidRPr="008A6F69">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La declaración debe estar </w:t>
      </w:r>
      <w:r w:rsidRPr="008A6F69">
        <w:rPr>
          <w:rFonts w:ascii="Arial" w:hAnsi="Arial" w:cs="Arial"/>
          <w:bCs/>
          <w:lang w:eastAsia="en-US"/>
        </w:rPr>
        <w:t xml:space="preserve">firmada </w:t>
      </w:r>
      <w:r w:rsidRPr="008A6F69">
        <w:rPr>
          <w:rFonts w:ascii="Arial" w:hAnsi="Arial" w:cs="Arial"/>
          <w:lang w:eastAsia="en-US"/>
        </w:rPr>
        <w:t>por quien tenga poder suficiente para ello.</w:t>
      </w:r>
    </w:p>
    <w:p w:rsidR="00367F2F" w:rsidRPr="008A6F69" w:rsidRDefault="00367F2F" w:rsidP="00233FE9">
      <w:pPr>
        <w:spacing w:before="60" w:line="240" w:lineRule="atLeast"/>
        <w:jc w:val="both"/>
        <w:rPr>
          <w:rFonts w:ascii="Arial" w:hAnsi="Arial" w:cs="Arial"/>
        </w:rPr>
      </w:pPr>
      <w:r w:rsidRPr="008A6F69">
        <w:rPr>
          <w:rFonts w:ascii="Arial" w:hAnsi="Arial" w:cs="Arial"/>
        </w:rPr>
        <w:t xml:space="preserve">Cuando se prevea la </w:t>
      </w:r>
      <w:r w:rsidRPr="008A6F69">
        <w:rPr>
          <w:rFonts w:ascii="Arial" w:hAnsi="Arial" w:cs="Arial"/>
          <w:b/>
        </w:rPr>
        <w:t>división por lotes</w:t>
      </w:r>
      <w:r w:rsidRPr="008A6F69">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En caso de que la </w:t>
      </w:r>
      <w:r w:rsidR="00A7541F" w:rsidRPr="008A6F69">
        <w:rPr>
          <w:rFonts w:ascii="Arial" w:hAnsi="Arial" w:cs="Arial"/>
          <w:b/>
          <w:bCs/>
          <w:lang w:eastAsia="en-US"/>
        </w:rPr>
        <w:t xml:space="preserve">solvencia o </w:t>
      </w:r>
      <w:r w:rsidRPr="008A6F69">
        <w:rPr>
          <w:rFonts w:ascii="Arial" w:hAnsi="Arial" w:cs="Arial"/>
          <w:b/>
          <w:bCs/>
          <w:lang w:eastAsia="en-US"/>
        </w:rPr>
        <w:t xml:space="preserve">adscripción de medios </w:t>
      </w:r>
      <w:r w:rsidRPr="008A6F69">
        <w:rPr>
          <w:rFonts w:ascii="Arial" w:hAnsi="Arial" w:cs="Arial"/>
          <w:b/>
          <w:lang w:eastAsia="en-US"/>
        </w:rPr>
        <w:t xml:space="preserve">exigida se cumpla con </w:t>
      </w:r>
      <w:r w:rsidRPr="008A6F69">
        <w:rPr>
          <w:rFonts w:ascii="Arial" w:hAnsi="Arial" w:cs="Arial"/>
          <w:b/>
          <w:bCs/>
          <w:lang w:eastAsia="en-US"/>
        </w:rPr>
        <w:t xml:space="preserve">medios externos </w:t>
      </w:r>
      <w:r w:rsidRPr="008A6F69">
        <w:rPr>
          <w:rFonts w:ascii="Arial" w:hAnsi="Arial" w:cs="Arial"/>
          <w:lang w:eastAsia="en-US"/>
        </w:rPr>
        <w:t>al licitador, deberá presentarse un DEUC por el licitador y por cada uno de los medios adscritos a la ejecución del contrato.</w:t>
      </w:r>
    </w:p>
    <w:p w:rsidR="00367F2F" w:rsidRPr="008A6F69" w:rsidRDefault="00367F2F" w:rsidP="00233FE9">
      <w:pPr>
        <w:autoSpaceDE w:val="0"/>
        <w:autoSpaceDN w:val="0"/>
        <w:adjustRightInd w:val="0"/>
        <w:spacing w:before="120" w:line="240" w:lineRule="atLeast"/>
        <w:jc w:val="both"/>
        <w:rPr>
          <w:rFonts w:ascii="Arial" w:hAnsi="Arial" w:cs="Arial"/>
          <w:b/>
          <w:lang w:eastAsia="en-US"/>
        </w:rPr>
      </w:pPr>
      <w:r w:rsidRPr="008A6F69">
        <w:rPr>
          <w:rFonts w:ascii="Arial" w:hAnsi="Arial" w:cs="Arial"/>
          <w:lang w:eastAsia="en-US"/>
        </w:rPr>
        <w:t xml:space="preserve">Si varias empresas concurren constituyendo una </w:t>
      </w:r>
      <w:r w:rsidRPr="008A6F69">
        <w:rPr>
          <w:rFonts w:ascii="Arial" w:hAnsi="Arial" w:cs="Arial"/>
          <w:b/>
          <w:bCs/>
          <w:lang w:eastAsia="en-US"/>
        </w:rPr>
        <w:t>unión temporal</w:t>
      </w:r>
      <w:r w:rsidRPr="008A6F69">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8A6F69">
          <w:rPr>
            <w:rStyle w:val="Hipervnculo"/>
            <w:rFonts w:ascii="Arial" w:hAnsi="Arial" w:cs="Arial"/>
            <w:b/>
            <w:lang w:eastAsia="en-US"/>
          </w:rPr>
          <w:t>Anexo V</w:t>
        </w:r>
      </w:hyperlink>
      <w:r w:rsidRPr="008A6F69">
        <w:rPr>
          <w:rFonts w:ascii="Arial" w:hAnsi="Arial" w:cs="Arial"/>
          <w:lang w:eastAsia="en-US"/>
        </w:rPr>
        <w:t xml:space="preserve"> de este pliego</w:t>
      </w:r>
      <w:r w:rsidRPr="008A6F69">
        <w:rPr>
          <w:rFonts w:ascii="Arial" w:hAnsi="Arial" w:cs="Arial"/>
          <w:b/>
          <w:lang w:eastAsia="en-US"/>
        </w:rPr>
        <w:t>.</w:t>
      </w:r>
    </w:p>
    <w:p w:rsidR="00367F2F" w:rsidRPr="008A6F69" w:rsidRDefault="00367F2F" w:rsidP="00233FE9">
      <w:pPr>
        <w:autoSpaceDE w:val="0"/>
        <w:autoSpaceDN w:val="0"/>
        <w:adjustRightInd w:val="0"/>
        <w:spacing w:before="120" w:line="240" w:lineRule="atLeast"/>
        <w:jc w:val="both"/>
        <w:rPr>
          <w:rFonts w:ascii="Arial" w:hAnsi="Arial" w:cs="Arial"/>
          <w:lang w:eastAsia="en-US"/>
        </w:rPr>
      </w:pPr>
      <w:r w:rsidRPr="008A6F69">
        <w:rPr>
          <w:rFonts w:ascii="Arial" w:hAnsi="Arial" w:cs="Arial"/>
          <w:lang w:eastAsia="en-US"/>
        </w:rPr>
        <w:t xml:space="preserve">Las </w:t>
      </w:r>
      <w:r w:rsidRPr="008A6F69">
        <w:rPr>
          <w:rFonts w:ascii="Arial" w:hAnsi="Arial" w:cs="Arial"/>
          <w:b/>
          <w:bCs/>
          <w:lang w:eastAsia="en-US"/>
        </w:rPr>
        <w:t xml:space="preserve">empresas </w:t>
      </w:r>
      <w:r w:rsidRPr="008A6F69">
        <w:rPr>
          <w:rFonts w:ascii="Arial" w:hAnsi="Arial" w:cs="Arial"/>
          <w:lang w:eastAsia="en-US"/>
        </w:rPr>
        <w:t xml:space="preserve">que figuren </w:t>
      </w:r>
      <w:r w:rsidRPr="008A6F69">
        <w:rPr>
          <w:rFonts w:ascii="Arial" w:hAnsi="Arial" w:cs="Arial"/>
          <w:b/>
          <w:bCs/>
          <w:lang w:eastAsia="en-US"/>
        </w:rPr>
        <w:t xml:space="preserve">inscritas </w:t>
      </w:r>
      <w:r w:rsidRPr="008A6F69">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8A6F69" w:rsidRDefault="00367F2F" w:rsidP="005E5883">
      <w:pPr>
        <w:autoSpaceDE w:val="0"/>
        <w:autoSpaceDN w:val="0"/>
        <w:adjustRightInd w:val="0"/>
        <w:spacing w:before="120"/>
        <w:jc w:val="both"/>
        <w:rPr>
          <w:rFonts w:ascii="Arial" w:hAnsi="Arial" w:cs="Arial"/>
        </w:rPr>
      </w:pPr>
      <w:r w:rsidRPr="008A6F69">
        <w:rPr>
          <w:rFonts w:ascii="Arial" w:hAnsi="Arial" w:cs="Arial"/>
        </w:rPr>
        <w:lastRenderedPageBreak/>
        <w:t xml:space="preserve">Sobre la utilización del formulario normalizado DEUC las licitadoras </w:t>
      </w:r>
      <w:r w:rsidRPr="008A6F69">
        <w:rPr>
          <w:rFonts w:ascii="Arial" w:hAnsi="Arial" w:cs="Arial"/>
          <w:b/>
          <w:bCs/>
        </w:rPr>
        <w:t xml:space="preserve">podrán consultar </w:t>
      </w:r>
      <w:r w:rsidRPr="008A6F69">
        <w:rPr>
          <w:rFonts w:ascii="Arial" w:hAnsi="Arial" w:cs="Arial"/>
        </w:rPr>
        <w:t xml:space="preserve">los siguientes </w:t>
      </w:r>
      <w:r w:rsidRPr="008A6F69">
        <w:rPr>
          <w:rFonts w:ascii="Arial" w:hAnsi="Arial" w:cs="Arial"/>
          <w:b/>
          <w:bCs/>
        </w:rPr>
        <w:t>documentos</w:t>
      </w:r>
      <w:r w:rsidRPr="008A6F69">
        <w:rPr>
          <w:rFonts w:ascii="Arial" w:hAnsi="Arial" w:cs="Arial"/>
        </w:rPr>
        <w:t>:</w:t>
      </w:r>
    </w:p>
    <w:p w:rsidR="00367F2F" w:rsidRPr="008A6F69" w:rsidRDefault="00367F2F" w:rsidP="005E5883">
      <w:pPr>
        <w:autoSpaceDE w:val="0"/>
        <w:autoSpaceDN w:val="0"/>
        <w:adjustRightInd w:val="0"/>
        <w:spacing w:before="120"/>
        <w:jc w:val="both"/>
        <w:rPr>
          <w:rFonts w:ascii="Arial" w:hAnsi="Arial" w:cs="Arial"/>
        </w:rPr>
      </w:pPr>
      <w:r w:rsidRPr="008A6F69">
        <w:rPr>
          <w:rFonts w:ascii="Arial" w:hAnsi="Arial" w:cs="Arial"/>
          <w:lang w:val="eu-ES"/>
        </w:rPr>
        <w:t></w:t>
      </w:r>
      <w:r w:rsidRPr="008A6F69">
        <w:rPr>
          <w:rFonts w:ascii="Arial" w:hAnsi="Arial" w:cs="Arial"/>
          <w:lang w:val="eu-ES"/>
        </w:rPr>
        <w:t></w:t>
      </w:r>
      <w:r w:rsidRPr="008A6F69">
        <w:rPr>
          <w:rFonts w:ascii="Arial" w:hAnsi="Arial" w:cs="Arial"/>
        </w:rPr>
        <w:t>Reglamento (UE) Nº 2016/7 disponible en la página web:</w:t>
      </w:r>
    </w:p>
    <w:p w:rsidR="00367F2F" w:rsidRPr="008A6F69" w:rsidRDefault="008A6F69" w:rsidP="005E5883">
      <w:pPr>
        <w:autoSpaceDE w:val="0"/>
        <w:autoSpaceDN w:val="0"/>
        <w:adjustRightInd w:val="0"/>
        <w:spacing w:before="120"/>
        <w:jc w:val="both"/>
        <w:rPr>
          <w:rFonts w:ascii="Arial" w:hAnsi="Arial" w:cs="Arial"/>
        </w:rPr>
      </w:pPr>
      <w:hyperlink r:id="rId22" w:history="1">
        <w:r w:rsidR="00367F2F" w:rsidRPr="008A6F69">
          <w:rPr>
            <w:rStyle w:val="Hipervnculo"/>
            <w:rFonts w:ascii="Arial" w:hAnsi="Arial" w:cs="Arial"/>
          </w:rPr>
          <w:t>https://www.boe.es/doue/2016/003/L00016-00034.pdf</w:t>
        </w:r>
      </w:hyperlink>
    </w:p>
    <w:p w:rsidR="00367F2F" w:rsidRPr="008A6F69" w:rsidRDefault="00367F2F" w:rsidP="005E5883">
      <w:pPr>
        <w:autoSpaceDE w:val="0"/>
        <w:autoSpaceDN w:val="0"/>
        <w:adjustRightInd w:val="0"/>
        <w:spacing w:before="120"/>
        <w:jc w:val="both"/>
        <w:rPr>
          <w:rFonts w:ascii="Arial" w:hAnsi="Arial" w:cs="Arial"/>
        </w:rPr>
      </w:pPr>
      <w:r w:rsidRPr="008A6F69">
        <w:rPr>
          <w:rFonts w:ascii="Arial" w:hAnsi="Arial" w:cs="Arial"/>
          <w:lang w:val="eu-ES"/>
        </w:rPr>
        <w:t></w:t>
      </w:r>
      <w:r w:rsidRPr="008A6F69">
        <w:rPr>
          <w:rFonts w:ascii="Arial" w:hAnsi="Arial" w:cs="Arial"/>
          <w:lang w:val="eu-ES"/>
        </w:rPr>
        <w:t></w:t>
      </w:r>
      <w:r w:rsidRPr="008A6F69">
        <w:rPr>
          <w:rFonts w:ascii="Arial" w:hAnsi="Arial" w:cs="Arial"/>
        </w:rPr>
        <w:t>Recomendación de la Junta Consultiva de Contratación Administrativa del Estado de 6 de abril de 2016, disponible en:</w:t>
      </w:r>
    </w:p>
    <w:p w:rsidR="007C6064" w:rsidRPr="008A6F69" w:rsidRDefault="008A6F69" w:rsidP="007C6064">
      <w:pPr>
        <w:autoSpaceDE w:val="0"/>
        <w:autoSpaceDN w:val="0"/>
        <w:adjustRightInd w:val="0"/>
        <w:spacing w:before="120"/>
        <w:jc w:val="both"/>
        <w:rPr>
          <w:rStyle w:val="Hipervnculo"/>
          <w:rFonts w:ascii="Arial" w:hAnsi="Arial" w:cs="Arial"/>
        </w:rPr>
      </w:pPr>
      <w:hyperlink r:id="rId23" w:history="1">
        <w:r w:rsidR="007C6064" w:rsidRPr="008A6F69">
          <w:rPr>
            <w:rStyle w:val="Hipervnculo"/>
            <w:rFonts w:ascii="Arial" w:hAnsi="Arial" w:cs="Arial"/>
          </w:rPr>
          <w:t>https://www.boe.es/buscar/doc.php?id=BOE-A-2016-3392</w:t>
        </w:r>
      </w:hyperlink>
    </w:p>
    <w:p w:rsidR="00367F2F" w:rsidRPr="008A6F69" w:rsidRDefault="00367F2F" w:rsidP="005E5883">
      <w:pPr>
        <w:autoSpaceDE w:val="0"/>
        <w:autoSpaceDN w:val="0"/>
        <w:adjustRightInd w:val="0"/>
        <w:spacing w:before="120"/>
        <w:jc w:val="both"/>
        <w:rPr>
          <w:rFonts w:ascii="Arial" w:hAnsi="Arial" w:cs="Arial"/>
          <w:b/>
          <w:bCs/>
        </w:rPr>
      </w:pPr>
      <w:r w:rsidRPr="008A6F69">
        <w:rPr>
          <w:rFonts w:ascii="Arial" w:hAnsi="Arial" w:cs="Arial"/>
          <w:b/>
          <w:bCs/>
        </w:rPr>
        <w:t>4.- El archivo XML con el formulario singularizado para este procedimiento está en el perfil de contratante.</w:t>
      </w:r>
    </w:p>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25" w:name="_ANEXO_IV.-_MODELO_1"/>
      <w:bookmarkStart w:id="326" w:name="Anx_3"/>
      <w:bookmarkStart w:id="327" w:name="_Toc506479431"/>
      <w:bookmarkStart w:id="328" w:name="_Toc24615676"/>
      <w:bookmarkEnd w:id="325"/>
      <w:r w:rsidRPr="008A6F69">
        <w:rPr>
          <w:sz w:val="20"/>
          <w:szCs w:val="20"/>
        </w:rPr>
        <w:lastRenderedPageBreak/>
        <w:t xml:space="preserve">ANEXO III.- </w:t>
      </w:r>
      <w:bookmarkEnd w:id="326"/>
      <w:r w:rsidRPr="008A6F69">
        <w:rPr>
          <w:sz w:val="20"/>
          <w:szCs w:val="20"/>
        </w:rPr>
        <w:t>MODELO DE COMPROMISO DE CONSTITUCIÓN EN UNIÓN TEMPORAL DE EMPRESAS</w:t>
      </w:r>
      <w:bookmarkEnd w:id="327"/>
      <w:bookmarkEnd w:id="328"/>
    </w:p>
    <w:p w:rsidR="00367F2F" w:rsidRPr="008A6F69" w:rsidRDefault="00367F2F" w:rsidP="00B91F54">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A06E14">
        <w:trPr>
          <w:trHeight w:hRule="exact" w:val="340"/>
        </w:trPr>
        <w:tc>
          <w:tcPr>
            <w:tcW w:w="8504" w:type="dxa"/>
            <w:gridSpan w:val="4"/>
            <w:tcBorders>
              <w:bottom w:val="single" w:sz="4" w:space="0" w:color="auto"/>
            </w:tcBorders>
            <w:vAlign w:val="center"/>
          </w:tcPr>
          <w:p w:rsidR="00367F2F" w:rsidRPr="008A6F69" w:rsidRDefault="00367F2F" w:rsidP="00A06E14">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A06E14">
        <w:trPr>
          <w:trHeight w:val="463"/>
        </w:trPr>
        <w:tc>
          <w:tcPr>
            <w:tcW w:w="5617" w:type="dxa"/>
            <w:gridSpan w:val="3"/>
            <w:tcBorders>
              <w:top w:val="single" w:sz="4" w:space="0" w:color="auto"/>
            </w:tcBorders>
            <w:vAlign w:val="center"/>
          </w:tcPr>
          <w:p w:rsidR="00367F2F" w:rsidRPr="008A6F69" w:rsidRDefault="00367F2F" w:rsidP="00A06E14">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A06E14">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A06E14">
            <w:pPr>
              <w:spacing w:after="40"/>
              <w:ind w:left="45"/>
              <w:rPr>
                <w:rFonts w:ascii="Arial" w:hAnsi="Arial" w:cs="Arial"/>
                <w:color w:val="000000"/>
              </w:rPr>
            </w:pP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En nombre propio</w:t>
            </w: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bl>
    <w:p w:rsidR="00367F2F" w:rsidRPr="008A6F69" w:rsidRDefault="00367F2F" w:rsidP="00B91F54">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A06E14">
        <w:trPr>
          <w:trHeight w:hRule="exact" w:val="340"/>
        </w:trPr>
        <w:tc>
          <w:tcPr>
            <w:tcW w:w="8504" w:type="dxa"/>
            <w:gridSpan w:val="4"/>
            <w:tcBorders>
              <w:bottom w:val="single" w:sz="4" w:space="0" w:color="auto"/>
            </w:tcBorders>
            <w:vAlign w:val="center"/>
          </w:tcPr>
          <w:p w:rsidR="00367F2F" w:rsidRPr="008A6F69" w:rsidRDefault="00367F2F" w:rsidP="00A06E14">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A06E14">
        <w:trPr>
          <w:trHeight w:val="463"/>
        </w:trPr>
        <w:tc>
          <w:tcPr>
            <w:tcW w:w="5617" w:type="dxa"/>
            <w:gridSpan w:val="3"/>
            <w:tcBorders>
              <w:top w:val="single" w:sz="4" w:space="0" w:color="auto"/>
            </w:tcBorders>
            <w:vAlign w:val="center"/>
          </w:tcPr>
          <w:p w:rsidR="00367F2F" w:rsidRPr="008A6F69" w:rsidRDefault="00367F2F" w:rsidP="00A06E14">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A06E14">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A06E14">
            <w:pPr>
              <w:spacing w:after="40"/>
              <w:ind w:left="45"/>
              <w:rPr>
                <w:rFonts w:ascii="Arial" w:hAnsi="Arial" w:cs="Arial"/>
                <w:color w:val="000000"/>
              </w:rPr>
            </w:pP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En nombre propio</w:t>
            </w: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bl>
    <w:p w:rsidR="00367F2F" w:rsidRPr="008A6F69" w:rsidRDefault="00367F2F" w:rsidP="00B91F54">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A06E14">
        <w:trPr>
          <w:trHeight w:hRule="exact" w:val="340"/>
        </w:trPr>
        <w:tc>
          <w:tcPr>
            <w:tcW w:w="8504" w:type="dxa"/>
            <w:gridSpan w:val="4"/>
            <w:tcBorders>
              <w:bottom w:val="single" w:sz="4" w:space="0" w:color="auto"/>
            </w:tcBorders>
            <w:vAlign w:val="center"/>
          </w:tcPr>
          <w:p w:rsidR="00367F2F" w:rsidRPr="008A6F69" w:rsidRDefault="00367F2F" w:rsidP="00A06E14">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A06E14">
        <w:trPr>
          <w:trHeight w:val="463"/>
        </w:trPr>
        <w:tc>
          <w:tcPr>
            <w:tcW w:w="5617" w:type="dxa"/>
            <w:gridSpan w:val="3"/>
            <w:tcBorders>
              <w:top w:val="single" w:sz="4" w:space="0" w:color="auto"/>
            </w:tcBorders>
            <w:vAlign w:val="center"/>
          </w:tcPr>
          <w:p w:rsidR="00367F2F" w:rsidRPr="008A6F69" w:rsidRDefault="00367F2F" w:rsidP="00A06E14">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A06E14">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A06E14">
            <w:pPr>
              <w:spacing w:after="40"/>
              <w:ind w:left="45"/>
              <w:rPr>
                <w:rFonts w:ascii="Arial" w:hAnsi="Arial" w:cs="Arial"/>
                <w:color w:val="000000"/>
              </w:rPr>
            </w:pP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En nombre propio</w:t>
            </w: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bl>
    <w:p w:rsidR="00367F2F" w:rsidRPr="008A6F69" w:rsidRDefault="00367F2F" w:rsidP="00B91F54">
      <w:pPr>
        <w:tabs>
          <w:tab w:val="left" w:pos="425"/>
        </w:tabs>
        <w:rPr>
          <w:rFonts w:ascii="Arial" w:hAnsi="Arial" w:cs="Arial"/>
          <w:lang w:val="es-ES_tradnl"/>
        </w:rPr>
      </w:pPr>
    </w:p>
    <w:p w:rsidR="00367F2F" w:rsidRPr="008A6F69" w:rsidRDefault="00367F2F" w:rsidP="00E3630A">
      <w:pPr>
        <w:widowControl w:val="0"/>
        <w:tabs>
          <w:tab w:val="center" w:pos="4252"/>
          <w:tab w:val="right" w:pos="8504"/>
        </w:tabs>
        <w:ind w:right="-1"/>
        <w:jc w:val="both"/>
        <w:rPr>
          <w:rFonts w:ascii="Arial" w:hAnsi="Arial" w:cs="Arial"/>
          <w:i/>
        </w:rPr>
      </w:pPr>
      <w:r w:rsidRPr="008A6F69">
        <w:rPr>
          <w:rFonts w:ascii="Arial" w:hAnsi="Arial" w:cs="Arial"/>
          <w:b/>
        </w:rPr>
        <w:t xml:space="preserve">* </w:t>
      </w:r>
      <w:r w:rsidRPr="008A6F69">
        <w:rPr>
          <w:rFonts w:ascii="Arial" w:hAnsi="Arial" w:cs="Arial"/>
          <w:i/>
        </w:rPr>
        <w:t>Adaptar el modelo para añadir los datos relativos a todas las personas que representen a cada una de las empresas que formarán la Unión Temporal de Empresas en el caso de resultar adjudicatarias.</w:t>
      </w:r>
    </w:p>
    <w:p w:rsidR="00367F2F" w:rsidRPr="008A6F69" w:rsidRDefault="00367F2F" w:rsidP="00B91F54">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A06E14">
        <w:trPr>
          <w:trHeight w:hRule="exact" w:val="284"/>
        </w:trPr>
        <w:tc>
          <w:tcPr>
            <w:tcW w:w="8504" w:type="dxa"/>
            <w:gridSpan w:val="2"/>
            <w:tcBorders>
              <w:top w:val="nil"/>
              <w:left w:val="nil"/>
              <w:right w:val="nil"/>
            </w:tcBorders>
          </w:tcPr>
          <w:p w:rsidR="00367F2F" w:rsidRPr="008A6F69" w:rsidRDefault="00367F2F" w:rsidP="00A06E14">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A06E14">
        <w:trPr>
          <w:trHeight w:val="454"/>
        </w:trPr>
        <w:tc>
          <w:tcPr>
            <w:tcW w:w="5617" w:type="dxa"/>
            <w:tcBorders>
              <w:left w:val="nil"/>
              <w:bottom w:val="nil"/>
              <w:right w:val="nil"/>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7F68A4" w:rsidRPr="008A6F69" w:rsidRDefault="007F68A4" w:rsidP="007F68A4">
            <w:pPr>
              <w:spacing w:after="80"/>
              <w:jc w:val="right"/>
              <w:rPr>
                <w:rFonts w:ascii="Arial" w:hAnsi="Arial" w:cs="Arial"/>
                <w:b/>
                <w:bCs/>
                <w:color w:val="000000"/>
              </w:rPr>
            </w:pPr>
            <w:r w:rsidRPr="008A6F69">
              <w:rPr>
                <w:rFonts w:ascii="Arial" w:hAnsi="Arial" w:cs="Arial"/>
                <w:b/>
                <w:bCs/>
                <w:color w:val="000000"/>
              </w:rPr>
              <w:t>Código de referencia</w:t>
            </w:r>
          </w:p>
          <w:p w:rsidR="00367F2F" w:rsidRPr="008A6F69" w:rsidRDefault="00575B5A" w:rsidP="00A06E14">
            <w:pPr>
              <w:ind w:left="45"/>
              <w:rPr>
                <w:rFonts w:ascii="Arial" w:hAnsi="Arial" w:cs="Arial"/>
              </w:rPr>
            </w:pPr>
            <w:r w:rsidRPr="008A6F69">
              <w:rPr>
                <w:rFonts w:ascii="Arial" w:hAnsi="Arial" w:cs="Arial"/>
                <w:b/>
                <w:bCs/>
                <w:color w:val="000000"/>
              </w:rPr>
              <w:t>2026/5</w:t>
            </w:r>
            <w:r w:rsidR="006C5416" w:rsidRPr="008A6F69">
              <w:rPr>
                <w:rFonts w:ascii="Arial" w:hAnsi="Arial" w:cs="Arial"/>
                <w:b/>
                <w:bCs/>
                <w:color w:val="000000"/>
              </w:rPr>
              <w:t>2</w:t>
            </w:r>
          </w:p>
        </w:tc>
      </w:tr>
    </w:tbl>
    <w:p w:rsidR="00367F2F" w:rsidRPr="008A6F69" w:rsidRDefault="00367F2F" w:rsidP="00B91F54">
      <w:pPr>
        <w:rPr>
          <w:rFonts w:ascii="Arial" w:hAnsi="Arial" w:cs="Arial"/>
        </w:rPr>
      </w:pPr>
    </w:p>
    <w:p w:rsidR="00367F2F" w:rsidRPr="008A6F69" w:rsidRDefault="00367F2F" w:rsidP="00B91F54">
      <w:pPr>
        <w:spacing w:before="120" w:after="120"/>
        <w:jc w:val="center"/>
        <w:rPr>
          <w:rFonts w:ascii="Arial" w:hAnsi="Arial" w:cs="Arial"/>
          <w:b/>
          <w:lang w:val="es-ES_tradnl"/>
        </w:rPr>
      </w:pPr>
      <w:r w:rsidRPr="008A6F69">
        <w:rPr>
          <w:rFonts w:ascii="Arial" w:hAnsi="Arial" w:cs="Arial"/>
          <w:b/>
          <w:lang w:val="es-ES_tradnl"/>
        </w:rPr>
        <w:t>DECLARAN</w:t>
      </w:r>
    </w:p>
    <w:p w:rsidR="00367F2F" w:rsidRPr="008A6F69" w:rsidRDefault="00367F2F" w:rsidP="00B81BD0">
      <w:pPr>
        <w:numPr>
          <w:ilvl w:val="0"/>
          <w:numId w:val="3"/>
        </w:numPr>
        <w:tabs>
          <w:tab w:val="left" w:pos="284"/>
        </w:tabs>
        <w:spacing w:after="80"/>
        <w:ind w:left="284" w:hanging="284"/>
        <w:jc w:val="both"/>
        <w:rPr>
          <w:rFonts w:ascii="Arial" w:hAnsi="Arial" w:cs="Arial"/>
          <w:iCs/>
          <w:lang w:val="es-ES_tradnl"/>
        </w:rPr>
      </w:pPr>
      <w:r w:rsidRPr="008A6F69">
        <w:rPr>
          <w:rFonts w:ascii="Arial" w:hAnsi="Arial" w:cs="Arial"/>
          <w:iCs/>
          <w:lang w:val="es-ES_tradnl"/>
        </w:rPr>
        <w:lastRenderedPageBreak/>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8A6F69" w:rsidTr="00A06E14">
        <w:trPr>
          <w:trHeight w:val="340"/>
        </w:trPr>
        <w:tc>
          <w:tcPr>
            <w:tcW w:w="6804" w:type="dxa"/>
            <w:vAlign w:val="center"/>
          </w:tcPr>
          <w:p w:rsidR="00367F2F" w:rsidRPr="008A6F69" w:rsidRDefault="00367F2F" w:rsidP="00A06E14">
            <w:pPr>
              <w:tabs>
                <w:tab w:val="left" w:pos="284"/>
              </w:tabs>
              <w:jc w:val="center"/>
              <w:rPr>
                <w:rFonts w:ascii="Arial" w:hAnsi="Arial" w:cs="Arial"/>
                <w:iCs/>
                <w:lang w:val="es-ES_tradnl"/>
              </w:rPr>
            </w:pPr>
            <w:r w:rsidRPr="008A6F69">
              <w:rPr>
                <w:rFonts w:ascii="Arial" w:hAnsi="Arial" w:cs="Arial"/>
                <w:iCs/>
                <w:lang w:val="es-ES_tradnl"/>
              </w:rPr>
              <w:t>Nombre empresa</w:t>
            </w:r>
          </w:p>
        </w:tc>
        <w:tc>
          <w:tcPr>
            <w:tcW w:w="1134" w:type="dxa"/>
            <w:vAlign w:val="center"/>
          </w:tcPr>
          <w:p w:rsidR="00367F2F" w:rsidRPr="008A6F69" w:rsidRDefault="00367F2F" w:rsidP="00A06E14">
            <w:pPr>
              <w:tabs>
                <w:tab w:val="left" w:pos="284"/>
              </w:tabs>
              <w:jc w:val="center"/>
              <w:rPr>
                <w:rFonts w:ascii="Arial" w:hAnsi="Arial" w:cs="Arial"/>
                <w:iCs/>
                <w:lang w:val="es-ES_tradnl"/>
              </w:rPr>
            </w:pPr>
            <w:r w:rsidRPr="008A6F69">
              <w:rPr>
                <w:rFonts w:ascii="Arial" w:hAnsi="Arial" w:cs="Arial"/>
                <w:iCs/>
                <w:lang w:val="es-ES_tradnl"/>
              </w:rPr>
              <w:t>%</w:t>
            </w:r>
          </w:p>
        </w:tc>
      </w:tr>
      <w:tr w:rsidR="00367F2F" w:rsidRPr="008A6F69" w:rsidTr="00A06E14">
        <w:trPr>
          <w:trHeight w:val="340"/>
        </w:trPr>
        <w:tc>
          <w:tcPr>
            <w:tcW w:w="6804" w:type="dxa"/>
            <w:vAlign w:val="center"/>
          </w:tcPr>
          <w:p w:rsidR="00367F2F" w:rsidRPr="008A6F69" w:rsidRDefault="00367F2F" w:rsidP="00A06E14">
            <w:pPr>
              <w:tabs>
                <w:tab w:val="left" w:pos="284"/>
              </w:tabs>
              <w:rPr>
                <w:rFonts w:ascii="Arial" w:hAnsi="Arial" w:cs="Arial"/>
                <w:iCs/>
                <w:lang w:val="es-ES_tradnl"/>
              </w:rPr>
            </w:pPr>
          </w:p>
        </w:tc>
        <w:tc>
          <w:tcPr>
            <w:tcW w:w="1134" w:type="dxa"/>
            <w:vAlign w:val="center"/>
          </w:tcPr>
          <w:p w:rsidR="00367F2F" w:rsidRPr="008A6F69" w:rsidRDefault="00367F2F" w:rsidP="00A06E14">
            <w:pPr>
              <w:tabs>
                <w:tab w:val="left" w:pos="284"/>
              </w:tabs>
              <w:jc w:val="center"/>
              <w:rPr>
                <w:rFonts w:ascii="Arial" w:hAnsi="Arial" w:cs="Arial"/>
                <w:iCs/>
                <w:lang w:val="es-ES_tradnl"/>
              </w:rPr>
            </w:pPr>
          </w:p>
        </w:tc>
      </w:tr>
      <w:tr w:rsidR="00367F2F" w:rsidRPr="008A6F69" w:rsidTr="00A06E14">
        <w:trPr>
          <w:trHeight w:val="340"/>
        </w:trPr>
        <w:tc>
          <w:tcPr>
            <w:tcW w:w="6804" w:type="dxa"/>
            <w:vAlign w:val="center"/>
          </w:tcPr>
          <w:p w:rsidR="00367F2F" w:rsidRPr="008A6F69" w:rsidRDefault="00367F2F" w:rsidP="00A06E14">
            <w:pPr>
              <w:tabs>
                <w:tab w:val="left" w:pos="284"/>
              </w:tabs>
              <w:rPr>
                <w:rFonts w:ascii="Arial" w:hAnsi="Arial" w:cs="Arial"/>
                <w:iCs/>
                <w:lang w:val="es-ES_tradnl"/>
              </w:rPr>
            </w:pPr>
          </w:p>
        </w:tc>
        <w:tc>
          <w:tcPr>
            <w:tcW w:w="1134" w:type="dxa"/>
            <w:vAlign w:val="center"/>
          </w:tcPr>
          <w:p w:rsidR="00367F2F" w:rsidRPr="008A6F69" w:rsidRDefault="00367F2F" w:rsidP="00A06E14">
            <w:pPr>
              <w:tabs>
                <w:tab w:val="left" w:pos="284"/>
              </w:tabs>
              <w:jc w:val="center"/>
              <w:rPr>
                <w:rFonts w:ascii="Arial" w:hAnsi="Arial" w:cs="Arial"/>
                <w:iCs/>
                <w:lang w:val="es-ES_tradnl"/>
              </w:rPr>
            </w:pPr>
          </w:p>
        </w:tc>
      </w:tr>
      <w:tr w:rsidR="00367F2F" w:rsidRPr="008A6F69" w:rsidTr="00A06E14">
        <w:trPr>
          <w:trHeight w:val="340"/>
        </w:trPr>
        <w:tc>
          <w:tcPr>
            <w:tcW w:w="6804" w:type="dxa"/>
            <w:vAlign w:val="center"/>
          </w:tcPr>
          <w:p w:rsidR="00367F2F" w:rsidRPr="008A6F69" w:rsidRDefault="00367F2F" w:rsidP="00A06E14">
            <w:pPr>
              <w:tabs>
                <w:tab w:val="left" w:pos="284"/>
              </w:tabs>
              <w:rPr>
                <w:rFonts w:ascii="Arial" w:hAnsi="Arial" w:cs="Arial"/>
                <w:iCs/>
                <w:lang w:val="es-ES_tradnl"/>
              </w:rPr>
            </w:pPr>
          </w:p>
        </w:tc>
        <w:tc>
          <w:tcPr>
            <w:tcW w:w="1134" w:type="dxa"/>
            <w:vAlign w:val="center"/>
          </w:tcPr>
          <w:p w:rsidR="00367F2F" w:rsidRPr="008A6F69" w:rsidRDefault="00367F2F" w:rsidP="00A06E14">
            <w:pPr>
              <w:tabs>
                <w:tab w:val="left" w:pos="284"/>
              </w:tabs>
              <w:jc w:val="center"/>
              <w:rPr>
                <w:rFonts w:ascii="Arial" w:hAnsi="Arial" w:cs="Arial"/>
                <w:iCs/>
                <w:lang w:val="es-ES_tradnl"/>
              </w:rPr>
            </w:pPr>
          </w:p>
        </w:tc>
      </w:tr>
    </w:tbl>
    <w:p w:rsidR="00367F2F" w:rsidRPr="008A6F69" w:rsidRDefault="00367F2F" w:rsidP="00B91F54">
      <w:pPr>
        <w:tabs>
          <w:tab w:val="left" w:pos="284"/>
        </w:tabs>
        <w:ind w:left="284" w:right="-1"/>
        <w:rPr>
          <w:rFonts w:ascii="Arial" w:hAnsi="Arial" w:cs="Arial"/>
          <w:iCs/>
          <w:lang w:val="es-ES_tradnl"/>
        </w:rPr>
      </w:pPr>
    </w:p>
    <w:p w:rsidR="00367F2F" w:rsidRPr="008A6F69" w:rsidRDefault="00367F2F" w:rsidP="00B81BD0">
      <w:pPr>
        <w:numPr>
          <w:ilvl w:val="0"/>
          <w:numId w:val="3"/>
        </w:numPr>
        <w:tabs>
          <w:tab w:val="left" w:pos="284"/>
        </w:tabs>
        <w:spacing w:after="80"/>
        <w:ind w:left="284" w:hanging="284"/>
        <w:jc w:val="both"/>
        <w:rPr>
          <w:rFonts w:ascii="Arial" w:hAnsi="Arial" w:cs="Arial"/>
          <w:iCs/>
          <w:lang w:val="es-ES_tradnl"/>
        </w:rPr>
      </w:pPr>
      <w:r w:rsidRPr="008A6F69">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8A6F69"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8A6F69"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8A6F69" w:rsidRDefault="00367F2F" w:rsidP="00A06E14">
            <w:pPr>
              <w:spacing w:before="100" w:beforeAutospacing="1"/>
              <w:rPr>
                <w:rFonts w:ascii="Arial" w:hAnsi="Arial" w:cs="Arial"/>
                <w:color w:val="00000A"/>
              </w:rPr>
            </w:pPr>
            <w:r w:rsidRPr="008A6F69">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8A6F69" w:rsidRDefault="00367F2F" w:rsidP="00A06E14">
            <w:pPr>
              <w:spacing w:before="100" w:beforeAutospacing="1"/>
              <w:rPr>
                <w:rFonts w:ascii="Arial" w:hAnsi="Arial" w:cs="Arial"/>
                <w:color w:val="00000A"/>
              </w:rPr>
            </w:pPr>
          </w:p>
        </w:tc>
      </w:tr>
    </w:tbl>
    <w:p w:rsidR="00367F2F" w:rsidRPr="008A6F69" w:rsidRDefault="00367F2F" w:rsidP="00B91F54">
      <w:pPr>
        <w:autoSpaceDE w:val="0"/>
        <w:autoSpaceDN w:val="0"/>
        <w:adjustRightInd w:val="0"/>
        <w:rPr>
          <w:rFonts w:ascii="Arial" w:hAnsi="Arial" w:cs="Arial"/>
        </w:rPr>
      </w:pPr>
    </w:p>
    <w:p w:rsidR="00367F2F" w:rsidRPr="008A6F69" w:rsidRDefault="00367F2F" w:rsidP="00B91F54">
      <w:pPr>
        <w:autoSpaceDE w:val="0"/>
        <w:autoSpaceDN w:val="0"/>
        <w:adjustRightInd w:val="0"/>
        <w:rPr>
          <w:rFonts w:ascii="Arial" w:hAnsi="Arial" w:cs="Arial"/>
        </w:rPr>
      </w:pPr>
    </w:p>
    <w:p w:rsidR="00367F2F" w:rsidRPr="008A6F69" w:rsidRDefault="00367F2F" w:rsidP="00B91F54">
      <w:pPr>
        <w:autoSpaceDE w:val="0"/>
        <w:autoSpaceDN w:val="0"/>
        <w:adjustRightInd w:val="0"/>
        <w:rPr>
          <w:rFonts w:ascii="Arial" w:hAnsi="Arial" w:cs="Arial"/>
          <w:b/>
        </w:rPr>
      </w:pPr>
      <w:r w:rsidRPr="008A6F69">
        <w:rPr>
          <w:rFonts w:ascii="Arial" w:hAnsi="Arial" w:cs="Arial"/>
          <w:b/>
        </w:rPr>
        <w:t>Lugar y fecha:</w:t>
      </w:r>
    </w:p>
    <w:p w:rsidR="00367F2F" w:rsidRPr="008A6F69" w:rsidRDefault="00367F2F" w:rsidP="00B91F54">
      <w:pPr>
        <w:autoSpaceDE w:val="0"/>
        <w:autoSpaceDN w:val="0"/>
        <w:adjustRightInd w:val="0"/>
        <w:rPr>
          <w:rFonts w:ascii="Arial" w:hAnsi="Arial" w:cs="Arial"/>
        </w:rPr>
      </w:pPr>
    </w:p>
    <w:p w:rsidR="00367F2F" w:rsidRPr="008A6F69" w:rsidRDefault="00367F2F" w:rsidP="00B91F54">
      <w:pPr>
        <w:autoSpaceDE w:val="0"/>
        <w:autoSpaceDN w:val="0"/>
        <w:adjustRightInd w:val="0"/>
        <w:rPr>
          <w:rFonts w:ascii="Arial" w:hAnsi="Arial"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8A6F69" w:rsidTr="00A06E14">
        <w:trPr>
          <w:trHeight w:hRule="exact" w:val="851"/>
          <w:tblCellSpacing w:w="0" w:type="dxa"/>
        </w:trPr>
        <w:tc>
          <w:tcPr>
            <w:tcW w:w="3969" w:type="dxa"/>
            <w:tcMar>
              <w:top w:w="57" w:type="dxa"/>
              <w:left w:w="57" w:type="dxa"/>
              <w:bottom w:w="57" w:type="dxa"/>
              <w:right w:w="0" w:type="dxa"/>
            </w:tcMar>
          </w:tcPr>
          <w:p w:rsidR="00367F2F" w:rsidRPr="008A6F69" w:rsidRDefault="00367F2F" w:rsidP="00A06E14">
            <w:pPr>
              <w:spacing w:before="100" w:beforeAutospacing="1"/>
              <w:rPr>
                <w:rFonts w:ascii="Arial" w:hAnsi="Arial" w:cs="Arial"/>
                <w:i/>
                <w:color w:val="00000A"/>
              </w:rPr>
            </w:pPr>
            <w:r w:rsidRPr="008A6F69">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8A6F69" w:rsidRDefault="00367F2F" w:rsidP="00A06E14">
            <w:pPr>
              <w:spacing w:before="100" w:beforeAutospacing="1"/>
              <w:jc w:val="center"/>
              <w:rPr>
                <w:rFonts w:ascii="Arial" w:hAnsi="Arial" w:cs="Arial"/>
                <w:i/>
                <w:color w:val="00000A"/>
              </w:rPr>
            </w:pPr>
            <w:r w:rsidRPr="008A6F69">
              <w:rPr>
                <w:rFonts w:ascii="Arial" w:hAnsi="Arial" w:cs="Arial"/>
                <w:i/>
                <w:color w:val="00000A"/>
              </w:rPr>
              <w:t>firma</w:t>
            </w:r>
          </w:p>
        </w:tc>
      </w:tr>
      <w:tr w:rsidR="00367F2F" w:rsidRPr="008A6F69" w:rsidTr="00A06E14">
        <w:trPr>
          <w:trHeight w:hRule="exact" w:val="851"/>
          <w:tblCellSpacing w:w="0" w:type="dxa"/>
        </w:trPr>
        <w:tc>
          <w:tcPr>
            <w:tcW w:w="3969" w:type="dxa"/>
            <w:tcMar>
              <w:top w:w="57" w:type="dxa"/>
              <w:left w:w="57" w:type="dxa"/>
              <w:bottom w:w="57" w:type="dxa"/>
              <w:right w:w="0" w:type="dxa"/>
            </w:tcMar>
          </w:tcPr>
          <w:p w:rsidR="00367F2F" w:rsidRPr="008A6F69" w:rsidRDefault="00367F2F" w:rsidP="00A06E14">
            <w:pPr>
              <w:spacing w:before="100" w:beforeAutospacing="1"/>
              <w:rPr>
                <w:rFonts w:ascii="Arial" w:hAnsi="Arial" w:cs="Arial"/>
                <w:i/>
                <w:color w:val="00000A"/>
              </w:rPr>
            </w:pPr>
            <w:r w:rsidRPr="008A6F69">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8A6F69" w:rsidRDefault="00367F2F" w:rsidP="00A06E14">
            <w:pPr>
              <w:spacing w:before="100" w:beforeAutospacing="1"/>
              <w:jc w:val="center"/>
              <w:rPr>
                <w:rFonts w:ascii="Arial" w:hAnsi="Arial" w:cs="Arial"/>
                <w:i/>
                <w:color w:val="00000A"/>
              </w:rPr>
            </w:pPr>
            <w:r w:rsidRPr="008A6F69">
              <w:rPr>
                <w:rFonts w:ascii="Arial" w:hAnsi="Arial" w:cs="Arial"/>
                <w:i/>
                <w:color w:val="00000A"/>
              </w:rPr>
              <w:t>firma</w:t>
            </w:r>
          </w:p>
        </w:tc>
      </w:tr>
      <w:tr w:rsidR="00367F2F" w:rsidRPr="008A6F69" w:rsidTr="00A06E14">
        <w:trPr>
          <w:trHeight w:hRule="exact" w:val="851"/>
          <w:tblCellSpacing w:w="0" w:type="dxa"/>
        </w:trPr>
        <w:tc>
          <w:tcPr>
            <w:tcW w:w="3969" w:type="dxa"/>
            <w:tcMar>
              <w:top w:w="57" w:type="dxa"/>
              <w:left w:w="57" w:type="dxa"/>
              <w:bottom w:w="57" w:type="dxa"/>
              <w:right w:w="0" w:type="dxa"/>
            </w:tcMar>
          </w:tcPr>
          <w:p w:rsidR="00367F2F" w:rsidRPr="008A6F69" w:rsidRDefault="00367F2F" w:rsidP="00A06E14">
            <w:pPr>
              <w:spacing w:before="100" w:beforeAutospacing="1"/>
              <w:rPr>
                <w:rFonts w:ascii="Arial" w:hAnsi="Arial" w:cs="Arial"/>
                <w:i/>
                <w:color w:val="00000A"/>
              </w:rPr>
            </w:pPr>
            <w:r w:rsidRPr="008A6F69">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8A6F69" w:rsidRDefault="00367F2F" w:rsidP="00A06E14">
            <w:pPr>
              <w:spacing w:before="100" w:beforeAutospacing="1"/>
              <w:jc w:val="center"/>
              <w:rPr>
                <w:rFonts w:ascii="Arial" w:hAnsi="Arial" w:cs="Arial"/>
                <w:i/>
                <w:color w:val="00000A"/>
              </w:rPr>
            </w:pPr>
            <w:r w:rsidRPr="008A6F69">
              <w:rPr>
                <w:rFonts w:ascii="Arial" w:hAnsi="Arial" w:cs="Arial"/>
                <w:i/>
                <w:color w:val="00000A"/>
              </w:rPr>
              <w:t>firma</w:t>
            </w:r>
          </w:p>
        </w:tc>
      </w:tr>
    </w:tbl>
    <w:p w:rsidR="00367F2F" w:rsidRPr="008A6F69" w:rsidRDefault="00367F2F" w:rsidP="00B91F54">
      <w:pPr>
        <w:autoSpaceDE w:val="0"/>
        <w:autoSpaceDN w:val="0"/>
        <w:adjustRightInd w:val="0"/>
        <w:rPr>
          <w:rFonts w:ascii="Arial" w:hAnsi="Arial" w:cs="Arial"/>
        </w:rPr>
      </w:pPr>
    </w:p>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29" w:name="_ANEXO_XXX.-_MODELO_1"/>
      <w:bookmarkStart w:id="330" w:name="_ANEXO_VI.-_DECLARACIÓN"/>
      <w:bookmarkStart w:id="331" w:name="_ANEXO_IV.-_MODELO_3"/>
      <w:bookmarkStart w:id="332" w:name="Anx_4"/>
      <w:bookmarkStart w:id="333" w:name="_Toc506479432"/>
      <w:bookmarkStart w:id="334" w:name="_Toc24615677"/>
      <w:bookmarkStart w:id="335" w:name="_Toc463331593"/>
      <w:bookmarkStart w:id="336" w:name="_Toc480816080"/>
      <w:bookmarkEnd w:id="329"/>
      <w:bookmarkEnd w:id="330"/>
      <w:bookmarkEnd w:id="331"/>
      <w:r w:rsidRPr="008A6F69">
        <w:rPr>
          <w:sz w:val="20"/>
          <w:szCs w:val="20"/>
        </w:rPr>
        <w:lastRenderedPageBreak/>
        <w:t xml:space="preserve">ANEXO IV.- </w:t>
      </w:r>
      <w:bookmarkEnd w:id="332"/>
      <w:r w:rsidRPr="008A6F69">
        <w:rPr>
          <w:sz w:val="20"/>
          <w:szCs w:val="20"/>
        </w:rPr>
        <w:t>MODELO DE DECLARACIÓN DE COMPROMISO DE ADSCRIPCIÓN DE MEDIOS</w:t>
      </w:r>
      <w:bookmarkEnd w:id="333"/>
      <w:bookmarkEnd w:id="334"/>
    </w:p>
    <w:p w:rsidR="00367F2F" w:rsidRPr="008A6F69" w:rsidRDefault="00367F2F" w:rsidP="0010148B">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10148B">
        <w:trPr>
          <w:trHeight w:hRule="exact" w:val="340"/>
        </w:trPr>
        <w:tc>
          <w:tcPr>
            <w:tcW w:w="8504" w:type="dxa"/>
            <w:gridSpan w:val="4"/>
            <w:tcBorders>
              <w:bottom w:val="single" w:sz="4" w:space="0" w:color="auto"/>
            </w:tcBorders>
            <w:vAlign w:val="center"/>
          </w:tcPr>
          <w:p w:rsidR="00367F2F" w:rsidRPr="008A6F69" w:rsidRDefault="00367F2F" w:rsidP="0010148B">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10148B">
        <w:trPr>
          <w:trHeight w:val="463"/>
        </w:trPr>
        <w:tc>
          <w:tcPr>
            <w:tcW w:w="5617" w:type="dxa"/>
            <w:gridSpan w:val="3"/>
            <w:tcBorders>
              <w:top w:val="single" w:sz="4" w:space="0" w:color="auto"/>
            </w:tcBorders>
            <w:vAlign w:val="center"/>
          </w:tcPr>
          <w:p w:rsidR="00367F2F" w:rsidRPr="008A6F69" w:rsidRDefault="00367F2F" w:rsidP="0010148B">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10148B">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10148B">
            <w:pPr>
              <w:spacing w:after="40"/>
              <w:ind w:left="45"/>
              <w:rPr>
                <w:rFonts w:ascii="Arial" w:hAnsi="Arial" w:cs="Arial"/>
                <w:color w:val="000000"/>
              </w:rPr>
            </w:pP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En nombre propio</w:t>
            </w: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bl>
    <w:p w:rsidR="00367F2F" w:rsidRPr="008A6F69" w:rsidRDefault="00367F2F" w:rsidP="0010148B">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719"/>
      </w:tblGrid>
      <w:tr w:rsidR="00367F2F" w:rsidRPr="008A6F69" w:rsidTr="00575B5A">
        <w:trPr>
          <w:trHeight w:hRule="exact" w:val="284"/>
        </w:trPr>
        <w:tc>
          <w:tcPr>
            <w:tcW w:w="8336" w:type="dxa"/>
            <w:gridSpan w:val="2"/>
            <w:tcBorders>
              <w:top w:val="nil"/>
              <w:left w:val="nil"/>
              <w:right w:val="nil"/>
            </w:tcBorders>
            <w:vAlign w:val="center"/>
          </w:tcPr>
          <w:p w:rsidR="00367F2F" w:rsidRPr="008A6F69" w:rsidRDefault="00367F2F" w:rsidP="0010148B">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575B5A">
        <w:trPr>
          <w:trHeight w:val="454"/>
        </w:trPr>
        <w:tc>
          <w:tcPr>
            <w:tcW w:w="5617" w:type="dxa"/>
            <w:tcBorders>
              <w:left w:val="nil"/>
              <w:bottom w:val="nil"/>
              <w:right w:val="nil"/>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719" w:type="dxa"/>
            <w:tcBorders>
              <w:left w:val="nil"/>
              <w:bottom w:val="nil"/>
              <w:right w:val="nil"/>
            </w:tcBorders>
            <w:vAlign w:val="center"/>
          </w:tcPr>
          <w:p w:rsidR="007F68A4" w:rsidRPr="008A6F69" w:rsidRDefault="007F68A4" w:rsidP="007F68A4">
            <w:pPr>
              <w:spacing w:after="80"/>
              <w:jc w:val="right"/>
              <w:rPr>
                <w:rFonts w:ascii="Arial" w:hAnsi="Arial" w:cs="Arial"/>
                <w:b/>
                <w:bCs/>
                <w:color w:val="000000"/>
              </w:rPr>
            </w:pPr>
            <w:r w:rsidRPr="008A6F69">
              <w:rPr>
                <w:rFonts w:ascii="Arial" w:hAnsi="Arial" w:cs="Arial"/>
                <w:b/>
                <w:bCs/>
                <w:color w:val="000000"/>
              </w:rPr>
              <w:t>Código de referencia</w:t>
            </w:r>
          </w:p>
          <w:p w:rsidR="00367F2F" w:rsidRPr="008A6F69" w:rsidRDefault="00575B5A" w:rsidP="001017BD">
            <w:pPr>
              <w:spacing w:after="80"/>
              <w:jc w:val="right"/>
              <w:rPr>
                <w:rFonts w:ascii="Arial" w:hAnsi="Arial" w:cs="Arial"/>
              </w:rPr>
            </w:pPr>
            <w:r w:rsidRPr="008A6F69">
              <w:rPr>
                <w:rFonts w:ascii="Arial" w:hAnsi="Arial" w:cs="Arial"/>
                <w:b/>
                <w:bCs/>
                <w:color w:val="000000"/>
              </w:rPr>
              <w:t>2026/5</w:t>
            </w:r>
            <w:r w:rsidR="001017BD" w:rsidRPr="008A6F69">
              <w:rPr>
                <w:rFonts w:ascii="Arial" w:hAnsi="Arial" w:cs="Arial"/>
                <w:b/>
                <w:bCs/>
                <w:color w:val="000000"/>
              </w:rPr>
              <w:t>2</w:t>
            </w:r>
          </w:p>
        </w:tc>
      </w:tr>
    </w:tbl>
    <w:p w:rsidR="00367F2F" w:rsidRPr="008A6F69" w:rsidRDefault="00367F2F" w:rsidP="0010148B">
      <w:pPr>
        <w:rPr>
          <w:rFonts w:ascii="Arial" w:hAnsi="Arial" w:cs="Arial"/>
        </w:rPr>
      </w:pPr>
    </w:p>
    <w:p w:rsidR="00367F2F" w:rsidRPr="008A6F69" w:rsidRDefault="00367F2F" w:rsidP="0010148B">
      <w:pPr>
        <w:spacing w:before="240" w:after="240"/>
        <w:jc w:val="center"/>
        <w:rPr>
          <w:rFonts w:ascii="Arial" w:hAnsi="Arial" w:cs="Arial"/>
          <w:b/>
        </w:rPr>
      </w:pPr>
      <w:r w:rsidRPr="008A6F69">
        <w:rPr>
          <w:rFonts w:ascii="Arial" w:hAnsi="Arial" w:cs="Arial"/>
          <w:b/>
        </w:rPr>
        <w:t>DECLARA</w:t>
      </w:r>
    </w:p>
    <w:p w:rsidR="00367F2F" w:rsidRPr="008A6F69" w:rsidRDefault="00367F2F" w:rsidP="0010148B">
      <w:pPr>
        <w:spacing w:line="240" w:lineRule="atLeast"/>
        <w:jc w:val="both"/>
        <w:rPr>
          <w:rFonts w:ascii="Arial" w:hAnsi="Arial" w:cs="Arial"/>
        </w:rPr>
      </w:pPr>
      <w:r w:rsidRPr="008A6F69">
        <w:rPr>
          <w:rFonts w:ascii="Arial" w:hAnsi="Arial" w:cs="Arial"/>
        </w:rPr>
        <w:t>Que se compromete a adscribir los siguientes medios para la ejecución del contrato referenciado:</w:t>
      </w:r>
    </w:p>
    <w:p w:rsidR="00367F2F" w:rsidRPr="008A6F69" w:rsidRDefault="00367F2F" w:rsidP="0010148B">
      <w:pPr>
        <w:ind w:right="-1"/>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8A6F69" w:rsidTr="0010148B">
        <w:trPr>
          <w:trHeight w:val="284"/>
        </w:trPr>
        <w:tc>
          <w:tcPr>
            <w:tcW w:w="283" w:type="dxa"/>
            <w:vAlign w:val="center"/>
          </w:tcPr>
          <w:p w:rsidR="00367F2F" w:rsidRPr="008A6F69" w:rsidRDefault="00367F2F" w:rsidP="0010148B">
            <w:pPr>
              <w:rPr>
                <w:rFonts w:ascii="Arial" w:hAnsi="Arial" w:cs="Arial"/>
                <w:b/>
                <w:bCs/>
              </w:rPr>
            </w:pPr>
          </w:p>
        </w:tc>
        <w:tc>
          <w:tcPr>
            <w:tcW w:w="7796" w:type="dxa"/>
            <w:tcBorders>
              <w:top w:val="nil"/>
              <w:bottom w:val="nil"/>
              <w:right w:val="nil"/>
            </w:tcBorders>
            <w:vAlign w:val="center"/>
          </w:tcPr>
          <w:p w:rsidR="00367F2F" w:rsidRPr="008A6F69" w:rsidRDefault="00367F2F" w:rsidP="0010148B">
            <w:pPr>
              <w:autoSpaceDE w:val="0"/>
              <w:autoSpaceDN w:val="0"/>
              <w:adjustRightInd w:val="0"/>
              <w:rPr>
                <w:rFonts w:ascii="Arial" w:hAnsi="Arial" w:cs="Arial"/>
                <w:b/>
                <w:bCs/>
              </w:rPr>
            </w:pPr>
            <w:r w:rsidRPr="008A6F69">
              <w:rPr>
                <w:rFonts w:ascii="Arial" w:hAnsi="Arial" w:cs="Arial"/>
                <w:b/>
                <w:bCs/>
              </w:rPr>
              <w:t>Compromiso de adscripción de medios personales:</w:t>
            </w:r>
          </w:p>
        </w:tc>
      </w:tr>
      <w:tr w:rsidR="00367F2F" w:rsidRPr="008A6F69" w:rsidTr="0010148B">
        <w:trPr>
          <w:trHeight w:val="1021"/>
        </w:trPr>
        <w:tc>
          <w:tcPr>
            <w:tcW w:w="8079" w:type="dxa"/>
            <w:gridSpan w:val="2"/>
            <w:tcBorders>
              <w:top w:val="nil"/>
              <w:left w:val="nil"/>
              <w:bottom w:val="nil"/>
              <w:right w:val="nil"/>
            </w:tcBorders>
          </w:tcPr>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tc>
      </w:tr>
      <w:tr w:rsidR="00367F2F" w:rsidRPr="008A6F69" w:rsidTr="0010148B">
        <w:trPr>
          <w:trHeight w:val="284"/>
        </w:trPr>
        <w:tc>
          <w:tcPr>
            <w:tcW w:w="283" w:type="dxa"/>
            <w:vAlign w:val="center"/>
          </w:tcPr>
          <w:p w:rsidR="00367F2F" w:rsidRPr="008A6F69" w:rsidRDefault="00367F2F" w:rsidP="0010148B">
            <w:pPr>
              <w:ind w:right="-1"/>
              <w:rPr>
                <w:rFonts w:ascii="Arial" w:hAnsi="Arial" w:cs="Arial"/>
                <w:b/>
                <w:bCs/>
              </w:rPr>
            </w:pPr>
          </w:p>
        </w:tc>
        <w:tc>
          <w:tcPr>
            <w:tcW w:w="7796" w:type="dxa"/>
            <w:tcBorders>
              <w:top w:val="nil"/>
              <w:bottom w:val="nil"/>
              <w:right w:val="nil"/>
            </w:tcBorders>
            <w:vAlign w:val="center"/>
          </w:tcPr>
          <w:p w:rsidR="00367F2F" w:rsidRPr="008A6F69" w:rsidRDefault="00367F2F" w:rsidP="0010148B">
            <w:pPr>
              <w:ind w:right="-1"/>
              <w:rPr>
                <w:rFonts w:ascii="Arial" w:hAnsi="Arial" w:cs="Arial"/>
                <w:b/>
                <w:bCs/>
              </w:rPr>
            </w:pPr>
            <w:r w:rsidRPr="008A6F69">
              <w:rPr>
                <w:rFonts w:ascii="Arial" w:hAnsi="Arial" w:cs="Arial"/>
                <w:b/>
                <w:bCs/>
              </w:rPr>
              <w:t>Compromiso de adscripción de medios materiales</w:t>
            </w:r>
            <w:r w:rsidRPr="008A6F69">
              <w:rPr>
                <w:rFonts w:ascii="Arial" w:hAnsi="Arial" w:cs="Arial"/>
                <w:b/>
              </w:rPr>
              <w:t>:</w:t>
            </w:r>
          </w:p>
        </w:tc>
      </w:tr>
      <w:tr w:rsidR="00367F2F" w:rsidRPr="008A6F69" w:rsidTr="0010148B">
        <w:trPr>
          <w:trHeight w:val="1021"/>
        </w:trPr>
        <w:tc>
          <w:tcPr>
            <w:tcW w:w="8079" w:type="dxa"/>
            <w:gridSpan w:val="2"/>
            <w:tcBorders>
              <w:top w:val="nil"/>
              <w:left w:val="nil"/>
              <w:bottom w:val="nil"/>
              <w:right w:val="nil"/>
            </w:tcBorders>
          </w:tcPr>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p w:rsidR="00367F2F" w:rsidRPr="008A6F69" w:rsidRDefault="00367F2F" w:rsidP="0010148B">
            <w:pPr>
              <w:ind w:right="-1"/>
              <w:rPr>
                <w:rFonts w:ascii="Arial" w:hAnsi="Arial" w:cs="Arial"/>
                <w:bCs/>
              </w:rPr>
            </w:pPr>
          </w:p>
        </w:tc>
      </w:tr>
    </w:tbl>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37" w:name="_ANEXO_V.-_MODELO"/>
      <w:bookmarkStart w:id="338" w:name="_ANEXO_VII.-_MODELO"/>
      <w:bookmarkStart w:id="339" w:name="_ANEXO_VIII.-_MODELO"/>
      <w:bookmarkStart w:id="340" w:name="_ANEXO_IX.-_MODELO"/>
      <w:bookmarkStart w:id="341" w:name="_ANEXO_VI.-_MODELO"/>
      <w:bookmarkStart w:id="342" w:name="Anx_5"/>
      <w:bookmarkStart w:id="343" w:name="_Toc506479433"/>
      <w:bookmarkStart w:id="344" w:name="_Toc24615678"/>
      <w:bookmarkEnd w:id="337"/>
      <w:bookmarkEnd w:id="338"/>
      <w:bookmarkEnd w:id="339"/>
      <w:bookmarkEnd w:id="340"/>
      <w:bookmarkEnd w:id="341"/>
      <w:r w:rsidRPr="008A6F69">
        <w:rPr>
          <w:sz w:val="20"/>
          <w:szCs w:val="20"/>
        </w:rPr>
        <w:lastRenderedPageBreak/>
        <w:t xml:space="preserve">ANEXO V.- </w:t>
      </w:r>
      <w:bookmarkEnd w:id="342"/>
      <w:r w:rsidRPr="008A6F69">
        <w:rPr>
          <w:sz w:val="20"/>
          <w:szCs w:val="20"/>
        </w:rPr>
        <w:t>MODELO DE DECLARACIÓN RELATIVA AL GRUPO EMPRESARIAL</w:t>
      </w:r>
      <w:bookmarkEnd w:id="343"/>
      <w:bookmarkEnd w:id="344"/>
      <w:r w:rsidRPr="008A6F69">
        <w:rPr>
          <w:sz w:val="20"/>
          <w:szCs w:val="20"/>
        </w:rPr>
        <w:t xml:space="preserve"> </w:t>
      </w:r>
    </w:p>
    <w:p w:rsidR="00367F2F" w:rsidRPr="008A6F69" w:rsidRDefault="00367F2F" w:rsidP="0010148B">
      <w:pPr>
        <w:rPr>
          <w:rFonts w:ascii="Arial" w:hAnsi="Arial" w:cs="Arial"/>
        </w:rPr>
      </w:pPr>
      <w:bookmarkStart w:id="345" w:name="_ANEXO_XXX.-_SOLVENCIA_"/>
      <w:bookmarkStart w:id="346" w:name="_ANEXO_XXX-_COMPROMISO"/>
      <w:bookmarkStart w:id="347" w:name="_ANEXO_XXX._-"/>
      <w:bookmarkStart w:id="348" w:name="_ANEXO_XXX.-_ADMISIBILIDAD"/>
      <w:bookmarkStart w:id="349" w:name="_ANEXO_VI_.-CRITERIOS"/>
      <w:bookmarkStart w:id="350" w:name="_ANEXO_XXX_.-CRITERIOS"/>
      <w:bookmarkStart w:id="351" w:name="_ANEXO_XXX_.-"/>
      <w:bookmarkStart w:id="352" w:name="_ANEXO_VII.-_CRITERIOS"/>
      <w:bookmarkStart w:id="353" w:name="_ANEXO_XXX.-_CRITERIOS"/>
      <w:bookmarkStart w:id="354" w:name="_ANEXO_XXX.-__2"/>
      <w:bookmarkStart w:id="355" w:name="_ANEXO_xxx.-__3"/>
      <w:bookmarkStart w:id="356" w:name="_ANEXO_XIV.-_MODELO"/>
      <w:bookmarkEnd w:id="345"/>
      <w:bookmarkEnd w:id="346"/>
      <w:bookmarkEnd w:id="347"/>
      <w:bookmarkEnd w:id="348"/>
      <w:bookmarkEnd w:id="349"/>
      <w:bookmarkEnd w:id="350"/>
      <w:bookmarkEnd w:id="351"/>
      <w:bookmarkEnd w:id="352"/>
      <w:bookmarkEnd w:id="353"/>
      <w:bookmarkEnd w:id="354"/>
      <w:bookmarkEnd w:id="355"/>
      <w:bookmarkEnd w:id="35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10148B">
        <w:trPr>
          <w:trHeight w:hRule="exact" w:val="340"/>
        </w:trPr>
        <w:tc>
          <w:tcPr>
            <w:tcW w:w="8504" w:type="dxa"/>
            <w:gridSpan w:val="4"/>
            <w:tcBorders>
              <w:bottom w:val="single" w:sz="4" w:space="0" w:color="auto"/>
            </w:tcBorders>
            <w:vAlign w:val="center"/>
          </w:tcPr>
          <w:p w:rsidR="00367F2F" w:rsidRPr="008A6F69" w:rsidRDefault="00367F2F" w:rsidP="0010148B">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10148B">
        <w:trPr>
          <w:trHeight w:val="463"/>
        </w:trPr>
        <w:tc>
          <w:tcPr>
            <w:tcW w:w="5617" w:type="dxa"/>
            <w:gridSpan w:val="3"/>
            <w:tcBorders>
              <w:top w:val="single" w:sz="4" w:space="0" w:color="auto"/>
            </w:tcBorders>
            <w:vAlign w:val="center"/>
          </w:tcPr>
          <w:p w:rsidR="00367F2F" w:rsidRPr="008A6F69" w:rsidRDefault="00367F2F" w:rsidP="0010148B">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10148B">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10148B">
            <w:pPr>
              <w:spacing w:after="40"/>
              <w:ind w:left="45"/>
              <w:rPr>
                <w:rFonts w:ascii="Arial" w:hAnsi="Arial" w:cs="Arial"/>
                <w:color w:val="000000"/>
              </w:rPr>
            </w:pP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En nombre propio</w:t>
            </w: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bl>
    <w:p w:rsidR="00367F2F" w:rsidRPr="008A6F69" w:rsidRDefault="00367F2F" w:rsidP="0010148B">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10148B">
        <w:trPr>
          <w:trHeight w:hRule="exact" w:val="284"/>
        </w:trPr>
        <w:tc>
          <w:tcPr>
            <w:tcW w:w="8504" w:type="dxa"/>
            <w:gridSpan w:val="2"/>
            <w:tcBorders>
              <w:top w:val="nil"/>
              <w:left w:val="nil"/>
              <w:right w:val="nil"/>
            </w:tcBorders>
          </w:tcPr>
          <w:p w:rsidR="00367F2F" w:rsidRPr="008A6F69" w:rsidRDefault="00367F2F" w:rsidP="0010148B">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402B46">
        <w:trPr>
          <w:trHeight w:val="662"/>
        </w:trPr>
        <w:tc>
          <w:tcPr>
            <w:tcW w:w="5617" w:type="dxa"/>
            <w:tcBorders>
              <w:left w:val="nil"/>
              <w:bottom w:val="nil"/>
              <w:right w:val="nil"/>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575B5A" w:rsidRPr="008A6F69" w:rsidRDefault="007F68A4" w:rsidP="007F68A4">
            <w:pPr>
              <w:spacing w:after="80"/>
              <w:jc w:val="right"/>
              <w:rPr>
                <w:rFonts w:ascii="Arial" w:hAnsi="Arial" w:cs="Arial"/>
                <w:b/>
                <w:bCs/>
                <w:color w:val="000000"/>
              </w:rPr>
            </w:pPr>
            <w:r w:rsidRPr="008A6F69">
              <w:rPr>
                <w:rFonts w:ascii="Arial" w:hAnsi="Arial" w:cs="Arial"/>
                <w:b/>
                <w:bCs/>
                <w:color w:val="000000"/>
              </w:rPr>
              <w:t>Código de refere</w:t>
            </w:r>
            <w:r w:rsidR="00575B5A" w:rsidRPr="008A6F69">
              <w:rPr>
                <w:rFonts w:ascii="Arial" w:hAnsi="Arial" w:cs="Arial"/>
                <w:b/>
                <w:bCs/>
                <w:color w:val="000000"/>
              </w:rPr>
              <w:t>ncia</w:t>
            </w:r>
          </w:p>
          <w:p w:rsidR="007F68A4" w:rsidRPr="008A6F69" w:rsidRDefault="00575B5A" w:rsidP="007F68A4">
            <w:pPr>
              <w:spacing w:after="80"/>
              <w:jc w:val="right"/>
              <w:rPr>
                <w:rFonts w:ascii="Arial" w:hAnsi="Arial" w:cs="Arial"/>
                <w:b/>
                <w:bCs/>
                <w:color w:val="000000"/>
              </w:rPr>
            </w:pPr>
            <w:r w:rsidRPr="008A6F69">
              <w:rPr>
                <w:rFonts w:ascii="Arial" w:hAnsi="Arial" w:cs="Arial"/>
                <w:b/>
                <w:bCs/>
                <w:color w:val="000000"/>
              </w:rPr>
              <w:t>2026/5</w:t>
            </w:r>
            <w:r w:rsidR="001017BD" w:rsidRPr="008A6F69">
              <w:rPr>
                <w:rFonts w:ascii="Arial" w:hAnsi="Arial" w:cs="Arial"/>
                <w:b/>
                <w:bCs/>
                <w:color w:val="000000"/>
              </w:rPr>
              <w:t>2</w:t>
            </w:r>
          </w:p>
          <w:p w:rsidR="00367F2F" w:rsidRPr="008A6F69" w:rsidRDefault="00367F2F" w:rsidP="007F68A4">
            <w:pPr>
              <w:spacing w:after="80"/>
              <w:rPr>
                <w:rFonts w:ascii="Arial" w:hAnsi="Arial" w:cs="Arial"/>
              </w:rPr>
            </w:pPr>
          </w:p>
        </w:tc>
      </w:tr>
    </w:tbl>
    <w:p w:rsidR="00367F2F" w:rsidRPr="008A6F69" w:rsidRDefault="00367F2F" w:rsidP="0010148B">
      <w:pPr>
        <w:rPr>
          <w:rFonts w:ascii="Arial" w:hAnsi="Arial" w:cs="Arial"/>
        </w:rPr>
      </w:pPr>
    </w:p>
    <w:p w:rsidR="00367F2F" w:rsidRPr="008A6F69" w:rsidRDefault="00367F2F" w:rsidP="0010148B">
      <w:pPr>
        <w:spacing w:before="240" w:after="240" w:line="240" w:lineRule="atLeast"/>
        <w:jc w:val="center"/>
        <w:rPr>
          <w:rFonts w:ascii="Arial" w:hAnsi="Arial" w:cs="Arial"/>
          <w:b/>
        </w:rPr>
      </w:pPr>
      <w:r w:rsidRPr="008A6F69">
        <w:rPr>
          <w:rFonts w:ascii="Arial" w:hAnsi="Arial" w:cs="Arial"/>
          <w:b/>
        </w:rPr>
        <w:t>DECLARA</w:t>
      </w:r>
    </w:p>
    <w:p w:rsidR="00367F2F" w:rsidRPr="008A6F69" w:rsidRDefault="00367F2F" w:rsidP="0010148B">
      <w:pPr>
        <w:spacing w:before="240" w:after="120" w:line="220" w:lineRule="exact"/>
        <w:jc w:val="both"/>
        <w:rPr>
          <w:rFonts w:ascii="Arial" w:hAnsi="Arial" w:cs="Arial"/>
        </w:rPr>
      </w:pPr>
      <w:r w:rsidRPr="008A6F69">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8A6F69" w:rsidTr="0010148B">
        <w:trPr>
          <w:trHeight w:hRule="exact" w:val="284"/>
        </w:trPr>
        <w:tc>
          <w:tcPr>
            <w:tcW w:w="301" w:type="dxa"/>
            <w:vAlign w:val="center"/>
          </w:tcPr>
          <w:p w:rsidR="00367F2F" w:rsidRPr="008A6F69" w:rsidRDefault="00367F2F" w:rsidP="0010148B">
            <w:pPr>
              <w:jc w:val="center"/>
              <w:rPr>
                <w:rFonts w:ascii="Arial" w:hAnsi="Arial" w:cs="Arial"/>
                <w:b/>
              </w:rPr>
            </w:pPr>
          </w:p>
        </w:tc>
        <w:tc>
          <w:tcPr>
            <w:tcW w:w="8007" w:type="dxa"/>
            <w:tcBorders>
              <w:top w:val="nil"/>
              <w:bottom w:val="nil"/>
              <w:right w:val="nil"/>
            </w:tcBorders>
            <w:vAlign w:val="center"/>
          </w:tcPr>
          <w:p w:rsidR="00367F2F" w:rsidRPr="008A6F69" w:rsidRDefault="00367F2F" w:rsidP="0010148B">
            <w:pPr>
              <w:jc w:val="both"/>
              <w:rPr>
                <w:rFonts w:ascii="Arial" w:hAnsi="Arial" w:cs="Arial"/>
              </w:rPr>
            </w:pPr>
            <w:r w:rsidRPr="008A6F69">
              <w:rPr>
                <w:rFonts w:ascii="Arial" w:hAnsi="Arial" w:cs="Arial"/>
                <w:bCs/>
              </w:rPr>
              <w:t xml:space="preserve">SÍ </w:t>
            </w:r>
            <w:r w:rsidRPr="008A6F69">
              <w:rPr>
                <w:rFonts w:ascii="Arial" w:hAnsi="Arial" w:cs="Arial"/>
              </w:rPr>
              <w:t>se encuentra en alguno de los supuestos del artículo 42.1 del Código de Comercio.</w:t>
            </w:r>
          </w:p>
        </w:tc>
      </w:tr>
      <w:tr w:rsidR="00367F2F" w:rsidRPr="008A6F69" w:rsidTr="0010148B">
        <w:trPr>
          <w:trHeight w:hRule="exact" w:val="284"/>
        </w:trPr>
        <w:tc>
          <w:tcPr>
            <w:tcW w:w="301" w:type="dxa"/>
            <w:vAlign w:val="center"/>
          </w:tcPr>
          <w:p w:rsidR="00367F2F" w:rsidRPr="008A6F69" w:rsidRDefault="00367F2F" w:rsidP="0010148B">
            <w:pPr>
              <w:jc w:val="center"/>
              <w:rPr>
                <w:rFonts w:ascii="Arial" w:hAnsi="Arial" w:cs="Arial"/>
                <w:b/>
              </w:rPr>
            </w:pPr>
          </w:p>
        </w:tc>
        <w:tc>
          <w:tcPr>
            <w:tcW w:w="8007" w:type="dxa"/>
            <w:tcBorders>
              <w:top w:val="nil"/>
              <w:bottom w:val="nil"/>
              <w:right w:val="nil"/>
            </w:tcBorders>
            <w:vAlign w:val="center"/>
          </w:tcPr>
          <w:p w:rsidR="00367F2F" w:rsidRPr="008A6F69" w:rsidRDefault="00367F2F" w:rsidP="0010148B">
            <w:pPr>
              <w:jc w:val="both"/>
              <w:rPr>
                <w:rFonts w:ascii="Arial" w:hAnsi="Arial" w:cs="Arial"/>
              </w:rPr>
            </w:pPr>
            <w:r w:rsidRPr="008A6F69">
              <w:rPr>
                <w:rFonts w:ascii="Arial" w:hAnsi="Arial" w:cs="Arial"/>
              </w:rPr>
              <w:t>NO se encuentra en ninguno de los supuestos del artículo 42.1 del Código de Comercio.</w:t>
            </w:r>
          </w:p>
        </w:tc>
      </w:tr>
    </w:tbl>
    <w:p w:rsidR="00367F2F" w:rsidRPr="008A6F69" w:rsidRDefault="00367F2F" w:rsidP="0010148B">
      <w:pPr>
        <w:spacing w:before="120" w:after="120"/>
        <w:ind w:left="567"/>
        <w:jc w:val="both"/>
        <w:rPr>
          <w:rFonts w:ascii="Arial" w:hAnsi="Arial" w:cs="Arial"/>
          <w:bCs/>
        </w:rPr>
      </w:pPr>
      <w:r w:rsidRPr="008A6F69">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8A6F69" w:rsidTr="0010148B">
        <w:trPr>
          <w:trHeight w:hRule="exact" w:val="284"/>
        </w:trPr>
        <w:tc>
          <w:tcPr>
            <w:tcW w:w="284" w:type="dxa"/>
            <w:vAlign w:val="center"/>
          </w:tcPr>
          <w:p w:rsidR="00367F2F" w:rsidRPr="008A6F69" w:rsidRDefault="00367F2F" w:rsidP="0010148B">
            <w:pPr>
              <w:jc w:val="center"/>
              <w:rPr>
                <w:rFonts w:ascii="Arial" w:hAnsi="Arial" w:cs="Arial"/>
                <w:b/>
              </w:rPr>
            </w:pPr>
          </w:p>
        </w:tc>
        <w:tc>
          <w:tcPr>
            <w:tcW w:w="7723" w:type="dxa"/>
            <w:vMerge w:val="restart"/>
            <w:tcBorders>
              <w:top w:val="nil"/>
              <w:right w:val="nil"/>
            </w:tcBorders>
          </w:tcPr>
          <w:p w:rsidR="00367F2F" w:rsidRPr="008A6F69" w:rsidRDefault="00367F2F" w:rsidP="0010148B">
            <w:pPr>
              <w:jc w:val="both"/>
              <w:rPr>
                <w:rFonts w:ascii="Arial" w:hAnsi="Arial" w:cs="Arial"/>
              </w:rPr>
            </w:pPr>
            <w:r w:rsidRPr="008A6F69">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8A6F69" w:rsidTr="0010148B">
        <w:trPr>
          <w:trHeight w:hRule="exact" w:val="706"/>
        </w:trPr>
        <w:tc>
          <w:tcPr>
            <w:tcW w:w="284" w:type="dxa"/>
            <w:tcBorders>
              <w:left w:val="nil"/>
              <w:bottom w:val="nil"/>
              <w:right w:val="nil"/>
            </w:tcBorders>
            <w:vAlign w:val="center"/>
          </w:tcPr>
          <w:p w:rsidR="00367F2F" w:rsidRPr="008A6F69" w:rsidRDefault="00367F2F" w:rsidP="0010148B">
            <w:pPr>
              <w:jc w:val="both"/>
              <w:rPr>
                <w:rFonts w:ascii="Arial" w:hAnsi="Arial" w:cs="Arial"/>
              </w:rPr>
            </w:pPr>
          </w:p>
        </w:tc>
        <w:tc>
          <w:tcPr>
            <w:tcW w:w="7723" w:type="dxa"/>
            <w:vMerge/>
            <w:tcBorders>
              <w:left w:val="nil"/>
              <w:bottom w:val="nil"/>
              <w:right w:val="nil"/>
            </w:tcBorders>
            <w:vAlign w:val="center"/>
          </w:tcPr>
          <w:p w:rsidR="00367F2F" w:rsidRPr="008A6F69" w:rsidRDefault="00367F2F" w:rsidP="0010148B">
            <w:pPr>
              <w:jc w:val="both"/>
              <w:rPr>
                <w:rFonts w:ascii="Arial" w:hAnsi="Arial" w:cs="Arial"/>
                <w:bCs/>
              </w:rPr>
            </w:pPr>
          </w:p>
        </w:tc>
      </w:tr>
      <w:tr w:rsidR="00367F2F" w:rsidRPr="008A6F69" w:rsidTr="0010148B">
        <w:trPr>
          <w:trHeight w:hRule="exact" w:val="284"/>
        </w:trPr>
        <w:tc>
          <w:tcPr>
            <w:tcW w:w="284" w:type="dxa"/>
            <w:vAlign w:val="center"/>
          </w:tcPr>
          <w:p w:rsidR="00367F2F" w:rsidRPr="008A6F69" w:rsidRDefault="00367F2F" w:rsidP="0010148B">
            <w:pPr>
              <w:jc w:val="center"/>
              <w:rPr>
                <w:rFonts w:ascii="Arial" w:hAnsi="Arial" w:cs="Arial"/>
                <w:b/>
              </w:rPr>
            </w:pPr>
          </w:p>
        </w:tc>
        <w:tc>
          <w:tcPr>
            <w:tcW w:w="7723" w:type="dxa"/>
            <w:vMerge w:val="restart"/>
            <w:tcBorders>
              <w:top w:val="nil"/>
              <w:right w:val="nil"/>
            </w:tcBorders>
          </w:tcPr>
          <w:p w:rsidR="00367F2F" w:rsidRPr="008A6F69" w:rsidRDefault="00367F2F" w:rsidP="0010148B">
            <w:pPr>
              <w:jc w:val="both"/>
              <w:rPr>
                <w:rFonts w:ascii="Arial" w:hAnsi="Arial" w:cs="Arial"/>
              </w:rPr>
            </w:pPr>
            <w:r w:rsidRPr="008A6F69">
              <w:rPr>
                <w:rFonts w:ascii="Arial" w:hAnsi="Arial" w:cs="Arial"/>
                <w:bCs/>
              </w:rPr>
              <w:t xml:space="preserve">SÍ </w:t>
            </w:r>
            <w:r w:rsidRPr="008A6F69">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8A6F69" w:rsidTr="0010148B">
        <w:trPr>
          <w:trHeight w:hRule="exact" w:val="706"/>
        </w:trPr>
        <w:tc>
          <w:tcPr>
            <w:tcW w:w="284" w:type="dxa"/>
            <w:tcBorders>
              <w:left w:val="nil"/>
              <w:bottom w:val="nil"/>
              <w:right w:val="nil"/>
            </w:tcBorders>
            <w:vAlign w:val="center"/>
          </w:tcPr>
          <w:p w:rsidR="00367F2F" w:rsidRPr="008A6F69" w:rsidRDefault="00367F2F" w:rsidP="0010148B">
            <w:pPr>
              <w:jc w:val="both"/>
              <w:rPr>
                <w:rFonts w:ascii="Arial" w:hAnsi="Arial" w:cs="Arial"/>
              </w:rPr>
            </w:pPr>
          </w:p>
        </w:tc>
        <w:tc>
          <w:tcPr>
            <w:tcW w:w="7723" w:type="dxa"/>
            <w:vMerge/>
            <w:tcBorders>
              <w:left w:val="nil"/>
              <w:bottom w:val="nil"/>
              <w:right w:val="nil"/>
            </w:tcBorders>
            <w:vAlign w:val="center"/>
          </w:tcPr>
          <w:p w:rsidR="00367F2F" w:rsidRPr="008A6F69" w:rsidRDefault="00367F2F" w:rsidP="0010148B">
            <w:pPr>
              <w:jc w:val="both"/>
              <w:rPr>
                <w:rFonts w:ascii="Arial" w:hAnsi="Arial" w:cs="Arial"/>
                <w:bCs/>
              </w:rPr>
            </w:pPr>
          </w:p>
        </w:tc>
      </w:tr>
    </w:tbl>
    <w:p w:rsidR="00367F2F" w:rsidRPr="008A6F69"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8A6F69" w:rsidTr="0010148B">
        <w:trPr>
          <w:trHeight w:val="340"/>
        </w:trPr>
        <w:tc>
          <w:tcPr>
            <w:tcW w:w="1701" w:type="dxa"/>
            <w:vAlign w:val="center"/>
          </w:tcPr>
          <w:p w:rsidR="00367F2F" w:rsidRPr="008A6F69" w:rsidRDefault="00367F2F" w:rsidP="00B91F54">
            <w:pPr>
              <w:jc w:val="center"/>
              <w:rPr>
                <w:rFonts w:ascii="Arial" w:hAnsi="Arial" w:cs="Arial"/>
                <w:lang w:val="es-ES_tradnl"/>
              </w:rPr>
            </w:pPr>
            <w:r w:rsidRPr="008A6F69">
              <w:rPr>
                <w:rFonts w:ascii="Arial" w:hAnsi="Arial" w:cs="Arial"/>
                <w:lang w:val="es-ES_tradnl"/>
              </w:rPr>
              <w:t>NIF/CIF</w:t>
            </w:r>
          </w:p>
        </w:tc>
        <w:tc>
          <w:tcPr>
            <w:tcW w:w="5812" w:type="dxa"/>
            <w:vAlign w:val="center"/>
          </w:tcPr>
          <w:p w:rsidR="00367F2F" w:rsidRPr="008A6F69" w:rsidRDefault="00367F2F" w:rsidP="00B91F54">
            <w:pPr>
              <w:jc w:val="center"/>
              <w:rPr>
                <w:rFonts w:ascii="Arial" w:hAnsi="Arial" w:cs="Arial"/>
                <w:lang w:val="es-ES_tradnl"/>
              </w:rPr>
            </w:pPr>
            <w:r w:rsidRPr="008A6F69">
              <w:rPr>
                <w:rFonts w:ascii="Arial" w:hAnsi="Arial" w:cs="Arial"/>
                <w:lang w:val="es-ES_tradnl"/>
              </w:rPr>
              <w:t>Denominación social</w:t>
            </w:r>
          </w:p>
        </w:tc>
      </w:tr>
      <w:tr w:rsidR="00367F2F" w:rsidRPr="008A6F69" w:rsidTr="0010148B">
        <w:trPr>
          <w:trHeight w:val="284"/>
        </w:trPr>
        <w:tc>
          <w:tcPr>
            <w:tcW w:w="1701" w:type="dxa"/>
          </w:tcPr>
          <w:p w:rsidR="00367F2F" w:rsidRPr="008A6F69" w:rsidRDefault="00367F2F" w:rsidP="0010148B">
            <w:pPr>
              <w:jc w:val="both"/>
              <w:rPr>
                <w:rFonts w:ascii="Arial" w:hAnsi="Arial" w:cs="Arial"/>
                <w:lang w:val="es-ES_tradnl"/>
              </w:rPr>
            </w:pPr>
          </w:p>
        </w:tc>
        <w:tc>
          <w:tcPr>
            <w:tcW w:w="5812" w:type="dxa"/>
          </w:tcPr>
          <w:p w:rsidR="00367F2F" w:rsidRPr="008A6F69" w:rsidRDefault="00367F2F" w:rsidP="0010148B">
            <w:pPr>
              <w:jc w:val="both"/>
              <w:rPr>
                <w:rFonts w:ascii="Arial" w:hAnsi="Arial" w:cs="Arial"/>
                <w:lang w:val="es-ES_tradnl"/>
              </w:rPr>
            </w:pPr>
          </w:p>
        </w:tc>
      </w:tr>
      <w:tr w:rsidR="00367F2F" w:rsidRPr="008A6F69" w:rsidTr="0010148B">
        <w:trPr>
          <w:trHeight w:val="284"/>
        </w:trPr>
        <w:tc>
          <w:tcPr>
            <w:tcW w:w="1701" w:type="dxa"/>
          </w:tcPr>
          <w:p w:rsidR="00367F2F" w:rsidRPr="008A6F69" w:rsidRDefault="00367F2F" w:rsidP="0010148B">
            <w:pPr>
              <w:jc w:val="both"/>
              <w:rPr>
                <w:rFonts w:ascii="Arial" w:hAnsi="Arial" w:cs="Arial"/>
                <w:lang w:val="es-ES_tradnl"/>
              </w:rPr>
            </w:pPr>
          </w:p>
        </w:tc>
        <w:tc>
          <w:tcPr>
            <w:tcW w:w="5812" w:type="dxa"/>
          </w:tcPr>
          <w:p w:rsidR="00367F2F" w:rsidRPr="008A6F69" w:rsidRDefault="00367F2F" w:rsidP="0010148B">
            <w:pPr>
              <w:jc w:val="both"/>
              <w:rPr>
                <w:rFonts w:ascii="Arial" w:hAnsi="Arial" w:cs="Arial"/>
                <w:lang w:val="es-ES_tradnl"/>
              </w:rPr>
            </w:pPr>
          </w:p>
        </w:tc>
      </w:tr>
      <w:tr w:rsidR="00367F2F" w:rsidRPr="008A6F69" w:rsidTr="0010148B">
        <w:trPr>
          <w:trHeight w:val="284"/>
        </w:trPr>
        <w:tc>
          <w:tcPr>
            <w:tcW w:w="1701" w:type="dxa"/>
          </w:tcPr>
          <w:p w:rsidR="00367F2F" w:rsidRPr="008A6F69" w:rsidRDefault="00367F2F" w:rsidP="0010148B">
            <w:pPr>
              <w:jc w:val="both"/>
              <w:rPr>
                <w:rFonts w:ascii="Arial" w:hAnsi="Arial" w:cs="Arial"/>
                <w:lang w:val="es-ES_tradnl"/>
              </w:rPr>
            </w:pPr>
          </w:p>
        </w:tc>
        <w:tc>
          <w:tcPr>
            <w:tcW w:w="5812" w:type="dxa"/>
          </w:tcPr>
          <w:p w:rsidR="00367F2F" w:rsidRPr="008A6F69" w:rsidRDefault="00367F2F" w:rsidP="0010148B">
            <w:pPr>
              <w:jc w:val="both"/>
              <w:rPr>
                <w:rFonts w:ascii="Arial" w:hAnsi="Arial" w:cs="Arial"/>
                <w:lang w:val="es-ES_tradnl"/>
              </w:rPr>
            </w:pPr>
          </w:p>
        </w:tc>
      </w:tr>
      <w:tr w:rsidR="00367F2F" w:rsidRPr="008A6F69" w:rsidTr="0010148B">
        <w:trPr>
          <w:trHeight w:val="284"/>
        </w:trPr>
        <w:tc>
          <w:tcPr>
            <w:tcW w:w="1701" w:type="dxa"/>
          </w:tcPr>
          <w:p w:rsidR="00367F2F" w:rsidRPr="008A6F69" w:rsidRDefault="00367F2F" w:rsidP="0010148B">
            <w:pPr>
              <w:jc w:val="both"/>
              <w:rPr>
                <w:rFonts w:ascii="Arial" w:hAnsi="Arial" w:cs="Arial"/>
                <w:lang w:val="es-ES_tradnl"/>
              </w:rPr>
            </w:pPr>
          </w:p>
        </w:tc>
        <w:tc>
          <w:tcPr>
            <w:tcW w:w="5812" w:type="dxa"/>
          </w:tcPr>
          <w:p w:rsidR="00367F2F" w:rsidRPr="008A6F69" w:rsidRDefault="00367F2F" w:rsidP="0010148B">
            <w:pPr>
              <w:jc w:val="both"/>
              <w:rPr>
                <w:rFonts w:ascii="Arial" w:hAnsi="Arial" w:cs="Arial"/>
                <w:lang w:val="es-ES_tradnl"/>
              </w:rPr>
            </w:pPr>
          </w:p>
        </w:tc>
      </w:tr>
    </w:tbl>
    <w:p w:rsidR="00367F2F" w:rsidRPr="008A6F69" w:rsidRDefault="00367F2F" w:rsidP="0010148B">
      <w:pPr>
        <w:jc w:val="both"/>
        <w:rPr>
          <w:rFonts w:ascii="Arial" w:hAnsi="Arial" w:cs="Arial"/>
          <w:lang w:val="es-ES_tradnl"/>
        </w:rPr>
      </w:pPr>
    </w:p>
    <w:p w:rsidR="00367F2F" w:rsidRPr="008A6F69" w:rsidRDefault="00367F2F" w:rsidP="0010148B">
      <w:pPr>
        <w:spacing w:after="120"/>
        <w:ind w:left="567"/>
        <w:jc w:val="both"/>
        <w:rPr>
          <w:rFonts w:ascii="Arial" w:hAnsi="Arial" w:cs="Arial"/>
          <w:lang w:val="es-ES_tradnl"/>
        </w:rPr>
      </w:pPr>
      <w:r w:rsidRPr="008A6F69">
        <w:rPr>
          <w:rFonts w:ascii="Arial" w:hAnsi="Arial" w:cs="Arial"/>
          <w:lang w:val="es-ES_tradnl"/>
        </w:rPr>
        <w:t>* Artículo 42.1 del Código de Comercio: “Toda sociedad dominante de un grupo de sociedades estará obligada a formular las cuentas anuales y el informe de gestión consolidados en la forma prevista en esta sección.</w:t>
      </w:r>
    </w:p>
    <w:p w:rsidR="00367F2F" w:rsidRPr="008A6F69" w:rsidRDefault="00367F2F" w:rsidP="0010148B">
      <w:pPr>
        <w:autoSpaceDE w:val="0"/>
        <w:autoSpaceDN w:val="0"/>
        <w:adjustRightInd w:val="0"/>
        <w:jc w:val="both"/>
        <w:rPr>
          <w:rFonts w:ascii="Arial" w:hAnsi="Arial" w:cs="Arial"/>
        </w:rPr>
      </w:pPr>
    </w:p>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57" w:name="_ANEXO_VII.-_MODELO_1"/>
      <w:bookmarkStart w:id="358" w:name="Anx_6"/>
      <w:bookmarkStart w:id="359" w:name="_Toc506479434"/>
      <w:bookmarkStart w:id="360" w:name="_Toc24615679"/>
      <w:bookmarkEnd w:id="357"/>
      <w:r w:rsidRPr="008A6F69">
        <w:rPr>
          <w:sz w:val="20"/>
          <w:szCs w:val="20"/>
        </w:rPr>
        <w:lastRenderedPageBreak/>
        <w:t xml:space="preserve">ANEXO VI.- </w:t>
      </w:r>
      <w:bookmarkEnd w:id="358"/>
      <w:r w:rsidRPr="008A6F69">
        <w:rPr>
          <w:sz w:val="20"/>
          <w:szCs w:val="20"/>
        </w:rPr>
        <w:t>MODELO DE DECLARACIÓN DEL CUMPLIMIENTO DEL CÓDIGO DE CONDUCTA Y MARCO DE INTEGRIDAD INSTITUCIONAL APLICABLE A LA CONTRATACIÓN PÚBLICA</w:t>
      </w:r>
      <w:bookmarkEnd w:id="359"/>
      <w:bookmarkEnd w:id="360"/>
      <w:r w:rsidR="00470BA6" w:rsidRPr="008A6F69">
        <w:rPr>
          <w:sz w:val="20"/>
          <w:szCs w:val="20"/>
        </w:rPr>
        <w:t xml:space="preserve"> Y DE AUSENCIA DE CONFLICTO DE INTERESES</w:t>
      </w:r>
    </w:p>
    <w:p w:rsidR="00367F2F" w:rsidRPr="008A6F69" w:rsidRDefault="00367F2F" w:rsidP="0010148B">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10148B">
        <w:trPr>
          <w:trHeight w:hRule="exact" w:val="340"/>
        </w:trPr>
        <w:tc>
          <w:tcPr>
            <w:tcW w:w="8504" w:type="dxa"/>
            <w:gridSpan w:val="4"/>
            <w:tcBorders>
              <w:bottom w:val="single" w:sz="4" w:space="0" w:color="auto"/>
            </w:tcBorders>
            <w:vAlign w:val="center"/>
          </w:tcPr>
          <w:p w:rsidR="00367F2F" w:rsidRPr="008A6F69" w:rsidRDefault="00367F2F" w:rsidP="0010148B">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10148B">
        <w:trPr>
          <w:trHeight w:val="463"/>
        </w:trPr>
        <w:tc>
          <w:tcPr>
            <w:tcW w:w="5617" w:type="dxa"/>
            <w:gridSpan w:val="3"/>
            <w:tcBorders>
              <w:top w:val="single" w:sz="4" w:space="0" w:color="auto"/>
            </w:tcBorders>
            <w:vAlign w:val="center"/>
          </w:tcPr>
          <w:p w:rsidR="00367F2F" w:rsidRPr="008A6F69" w:rsidRDefault="00367F2F" w:rsidP="0010148B">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10148B">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10148B">
            <w:pPr>
              <w:spacing w:after="40"/>
              <w:ind w:left="45"/>
              <w:rPr>
                <w:rFonts w:ascii="Arial" w:hAnsi="Arial" w:cs="Arial"/>
                <w:color w:val="000000"/>
              </w:rPr>
            </w:pP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En nombre propio</w:t>
            </w: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bl>
    <w:p w:rsidR="00367F2F" w:rsidRPr="008A6F69" w:rsidRDefault="00367F2F" w:rsidP="0010148B">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10148B">
        <w:trPr>
          <w:trHeight w:hRule="exact" w:val="284"/>
        </w:trPr>
        <w:tc>
          <w:tcPr>
            <w:tcW w:w="8504" w:type="dxa"/>
            <w:gridSpan w:val="2"/>
            <w:tcBorders>
              <w:top w:val="nil"/>
              <w:left w:val="nil"/>
              <w:right w:val="nil"/>
            </w:tcBorders>
          </w:tcPr>
          <w:p w:rsidR="00367F2F" w:rsidRPr="008A6F69" w:rsidRDefault="00367F2F" w:rsidP="0010148B">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10148B">
        <w:trPr>
          <w:trHeight w:val="454"/>
        </w:trPr>
        <w:tc>
          <w:tcPr>
            <w:tcW w:w="5617" w:type="dxa"/>
            <w:tcBorders>
              <w:left w:val="nil"/>
              <w:bottom w:val="nil"/>
              <w:right w:val="nil"/>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4D73A6" w:rsidRPr="008A6F69" w:rsidRDefault="004D73A6" w:rsidP="004D73A6">
            <w:pPr>
              <w:spacing w:after="80"/>
              <w:jc w:val="right"/>
              <w:rPr>
                <w:rFonts w:ascii="Arial" w:hAnsi="Arial" w:cs="Arial"/>
                <w:b/>
                <w:bCs/>
                <w:color w:val="000000"/>
              </w:rPr>
            </w:pPr>
            <w:r w:rsidRPr="008A6F69">
              <w:rPr>
                <w:rFonts w:ascii="Arial" w:hAnsi="Arial" w:cs="Arial"/>
                <w:b/>
                <w:bCs/>
                <w:color w:val="000000"/>
              </w:rPr>
              <w:t>Código de referencia</w:t>
            </w:r>
          </w:p>
          <w:p w:rsidR="00367F2F" w:rsidRPr="008A6F69" w:rsidRDefault="00575B5A" w:rsidP="001017BD">
            <w:pPr>
              <w:spacing w:after="80"/>
              <w:jc w:val="right"/>
              <w:rPr>
                <w:rFonts w:ascii="Arial" w:hAnsi="Arial" w:cs="Arial"/>
              </w:rPr>
            </w:pPr>
            <w:r w:rsidRPr="008A6F69">
              <w:rPr>
                <w:rFonts w:ascii="Arial" w:hAnsi="Arial" w:cs="Arial"/>
                <w:b/>
                <w:bCs/>
                <w:color w:val="000000"/>
              </w:rPr>
              <w:t>2026/5</w:t>
            </w:r>
            <w:r w:rsidR="001017BD" w:rsidRPr="008A6F69">
              <w:rPr>
                <w:rFonts w:ascii="Arial" w:hAnsi="Arial" w:cs="Arial"/>
                <w:b/>
                <w:bCs/>
                <w:color w:val="000000"/>
              </w:rPr>
              <w:t>2</w:t>
            </w:r>
          </w:p>
        </w:tc>
      </w:tr>
    </w:tbl>
    <w:p w:rsidR="00367F2F" w:rsidRPr="008A6F69" w:rsidRDefault="00367F2F" w:rsidP="0010148B">
      <w:pPr>
        <w:rPr>
          <w:rFonts w:ascii="Arial" w:hAnsi="Arial" w:cs="Arial"/>
        </w:rPr>
      </w:pPr>
    </w:p>
    <w:p w:rsidR="00367F2F" w:rsidRPr="008A6F69" w:rsidRDefault="00367F2F" w:rsidP="0010148B">
      <w:pPr>
        <w:spacing w:before="240" w:after="240" w:line="240" w:lineRule="atLeast"/>
        <w:jc w:val="center"/>
        <w:rPr>
          <w:rFonts w:ascii="Arial" w:hAnsi="Arial" w:cs="Arial"/>
          <w:b/>
        </w:rPr>
      </w:pPr>
      <w:r w:rsidRPr="008A6F69">
        <w:rPr>
          <w:rFonts w:ascii="Arial" w:hAnsi="Arial" w:cs="Arial"/>
          <w:b/>
        </w:rPr>
        <w:t>DECLARA</w:t>
      </w:r>
    </w:p>
    <w:p w:rsidR="00367F2F" w:rsidRPr="008A6F69" w:rsidRDefault="00367F2F" w:rsidP="0010148B">
      <w:pPr>
        <w:spacing w:after="60" w:line="240" w:lineRule="atLeast"/>
        <w:jc w:val="both"/>
        <w:rPr>
          <w:rFonts w:ascii="Arial" w:hAnsi="Arial" w:cs="Arial"/>
        </w:rPr>
      </w:pPr>
      <w:r w:rsidRPr="008A6F69">
        <w:rPr>
          <w:rFonts w:ascii="Arial" w:hAnsi="Arial" w:cs="Arial"/>
          <w:b/>
          <w:bCs/>
        </w:rPr>
        <w:t>Primero:</w:t>
      </w:r>
      <w:r w:rsidRPr="008A6F69">
        <w:rPr>
          <w:rFonts w:ascii="Arial" w:hAnsi="Arial" w:cs="Arial"/>
        </w:rPr>
        <w:t xml:space="preserve"> Que se compromete al cumplimiento en todos sus términos </w:t>
      </w:r>
      <w:r w:rsidRPr="008A6F69">
        <w:rPr>
          <w:rFonts w:ascii="Arial" w:hAnsi="Arial" w:cs="Arial"/>
          <w:bCs/>
        </w:rPr>
        <w:t>del</w:t>
      </w:r>
      <w:r w:rsidRPr="008A6F69">
        <w:rPr>
          <w:rFonts w:ascii="Arial" w:hAnsi="Arial" w:cs="Arial"/>
          <w:b/>
          <w:bCs/>
        </w:rPr>
        <w:t xml:space="preserve"> CÓDIGO DE CONDUCTA Y MARCO DE INTEGRIDAD INSTITUCIONAL APLICABLE A LA CONTRATACIÓN PÚBLICA</w:t>
      </w:r>
      <w:r w:rsidRPr="008A6F69">
        <w:rPr>
          <w:rFonts w:ascii="Arial" w:hAnsi="Arial" w:cs="Arial"/>
        </w:rPr>
        <w:t xml:space="preserve"> de la Administración Foral de Gipuzkoa , aprobado por el Consejo de Gobierno Foral, en su reunión de 5 de septiembre de 2017, que</w:t>
      </w:r>
      <w:r w:rsidRPr="008A6F69">
        <w:rPr>
          <w:rFonts w:ascii="Arial" w:hAnsi="Arial" w:cs="Arial"/>
          <w:lang w:eastAsia="en-US"/>
        </w:rPr>
        <w:t xml:space="preserve"> encuentra a disposición de las licitadoras en la siguiente dirección electrónica</w:t>
      </w:r>
      <w:r w:rsidRPr="008A6F69">
        <w:rPr>
          <w:rFonts w:ascii="Arial" w:hAnsi="Arial" w:cs="Arial"/>
        </w:rPr>
        <w:t>:</w:t>
      </w:r>
    </w:p>
    <w:p w:rsidR="0050233F" w:rsidRPr="008A6F69" w:rsidRDefault="008A6F69" w:rsidP="0050233F">
      <w:pPr>
        <w:spacing w:after="240"/>
        <w:rPr>
          <w:rFonts w:ascii="Arial" w:hAnsi="Arial" w:cs="Arial"/>
          <w:lang w:val="eu-ES"/>
        </w:rPr>
      </w:pPr>
      <w:hyperlink r:id="rId24" w:history="1">
        <w:r w:rsidR="0050233F" w:rsidRPr="008A6F69">
          <w:rPr>
            <w:rStyle w:val="Hipervnculo"/>
            <w:rFonts w:ascii="Arial" w:hAnsi="Arial" w:cs="Arial"/>
            <w:lang w:val="eu-ES"/>
          </w:rPr>
          <w:t>https://www.gipuzkoa.eus/documents/20933/923643/Kontratazio_kodea-es.pdf/e014801b-3e70-fd79-8ac2-d63ea19aa374</w:t>
        </w:r>
      </w:hyperlink>
    </w:p>
    <w:p w:rsidR="00851371" w:rsidRPr="008A6F69" w:rsidRDefault="00851371" w:rsidP="00851371">
      <w:pPr>
        <w:spacing w:before="60" w:line="240" w:lineRule="atLeast"/>
        <w:rPr>
          <w:rFonts w:ascii="Arial" w:hAnsi="Arial" w:cs="Arial"/>
          <w:strike/>
        </w:rPr>
      </w:pPr>
      <w:r w:rsidRPr="008A6F69">
        <w:rPr>
          <w:rFonts w:ascii="Arial" w:hAnsi="Arial" w:cs="Arial"/>
          <w:b/>
          <w:bCs/>
        </w:rPr>
        <w:t xml:space="preserve">Segundo: </w:t>
      </w:r>
      <w:r w:rsidRPr="008A6F69">
        <w:rPr>
          <w:rFonts w:ascii="Arial" w:hAnsi="Arial" w:cs="Arial"/>
        </w:rPr>
        <w:t>Estar informado de lo siguiente:</w:t>
      </w:r>
    </w:p>
    <w:p w:rsidR="00851371" w:rsidRPr="008A6F69"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8A6F69">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8A6F6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A6F69">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8A6F6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A6F69">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8A6F6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A6F69">
        <w:rPr>
          <w:rFonts w:ascii="Arial" w:hAnsi="Arial" w:cs="Arial"/>
          <w:sz w:val="20"/>
          <w:szCs w:val="20"/>
        </w:rPr>
        <w:t>a)</w:t>
      </w:r>
      <w:r w:rsidRPr="008A6F69">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8A6F6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A6F69">
        <w:rPr>
          <w:rFonts w:ascii="Arial" w:hAnsi="Arial" w:cs="Arial"/>
          <w:sz w:val="20"/>
          <w:szCs w:val="20"/>
        </w:rPr>
        <w:lastRenderedPageBreak/>
        <w:t>b)</w:t>
      </w:r>
      <w:r w:rsidRPr="008A6F69">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8A6F6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A6F69">
        <w:rPr>
          <w:rFonts w:ascii="Arial" w:hAnsi="Arial" w:cs="Arial"/>
          <w:sz w:val="20"/>
          <w:szCs w:val="20"/>
        </w:rPr>
        <w:t>c)</w:t>
      </w:r>
      <w:r w:rsidRPr="008A6F69">
        <w:rPr>
          <w:rFonts w:ascii="Arial" w:hAnsi="Arial" w:cs="Arial"/>
          <w:sz w:val="20"/>
          <w:szCs w:val="20"/>
        </w:rPr>
        <w:tab/>
        <w:t>Tener amistad íntima o enemistad manifiesta con alguna de las personas mencionadas en el apartado anterior.</w:t>
      </w:r>
    </w:p>
    <w:p w:rsidR="00851371" w:rsidRPr="008A6F6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A6F69">
        <w:rPr>
          <w:rFonts w:ascii="Arial" w:hAnsi="Arial" w:cs="Arial"/>
          <w:sz w:val="20"/>
          <w:szCs w:val="20"/>
        </w:rPr>
        <w:t>d)</w:t>
      </w:r>
      <w:r w:rsidRPr="008A6F69">
        <w:rPr>
          <w:rFonts w:ascii="Arial" w:hAnsi="Arial" w:cs="Arial"/>
          <w:sz w:val="20"/>
          <w:szCs w:val="20"/>
        </w:rPr>
        <w:tab/>
        <w:t>Haber intervenido como perito o como testigo en el procedimiento de que se trate.</w:t>
      </w:r>
    </w:p>
    <w:p w:rsidR="00851371" w:rsidRPr="008A6F6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A6F69">
        <w:rPr>
          <w:rFonts w:ascii="Arial" w:hAnsi="Arial" w:cs="Arial"/>
          <w:sz w:val="20"/>
          <w:szCs w:val="20"/>
        </w:rPr>
        <w:t>e)</w:t>
      </w:r>
      <w:r w:rsidRPr="008A6F69">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8A6F69"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8A6F69">
        <w:rPr>
          <w:rFonts w:ascii="Arial" w:hAnsi="Arial" w:cs="Arial"/>
          <w:b/>
          <w:bCs/>
          <w:sz w:val="20"/>
          <w:szCs w:val="20"/>
        </w:rPr>
        <w:t xml:space="preserve">Tercero: </w:t>
      </w:r>
      <w:r w:rsidRPr="008A6F69">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8A6F6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A6F69">
        <w:rPr>
          <w:rFonts w:ascii="Arial" w:hAnsi="Arial" w:cs="Arial"/>
          <w:b/>
          <w:bCs/>
          <w:sz w:val="20"/>
          <w:szCs w:val="20"/>
        </w:rPr>
        <w:t xml:space="preserve">Cuarto: </w:t>
      </w:r>
      <w:r w:rsidRPr="008A6F69">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8A6F6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A6F69">
        <w:rPr>
          <w:rFonts w:ascii="Arial" w:hAnsi="Arial" w:cs="Arial"/>
          <w:b/>
          <w:bCs/>
          <w:sz w:val="20"/>
          <w:szCs w:val="20"/>
        </w:rPr>
        <w:t xml:space="preserve">Quinto: </w:t>
      </w:r>
      <w:r w:rsidRPr="008A6F69">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8A6F69" w:rsidRDefault="00851371" w:rsidP="00851371">
      <w:pPr>
        <w:rPr>
          <w:rFonts w:ascii="Arial" w:hAnsi="Arial" w:cs="Arial"/>
        </w:rPr>
      </w:pPr>
    </w:p>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61" w:name="_ANEXO_VIII.-_MODELO_1"/>
      <w:bookmarkStart w:id="362" w:name="Anx_7"/>
      <w:bookmarkStart w:id="363" w:name="_Toc506479435"/>
      <w:bookmarkStart w:id="364" w:name="_Toc24615680"/>
      <w:bookmarkEnd w:id="361"/>
      <w:r w:rsidRPr="008A6F69">
        <w:rPr>
          <w:sz w:val="20"/>
          <w:szCs w:val="20"/>
        </w:rPr>
        <w:lastRenderedPageBreak/>
        <w:t xml:space="preserve">ANEXO VII.- </w:t>
      </w:r>
      <w:bookmarkEnd w:id="362"/>
      <w:r w:rsidRPr="008A6F69">
        <w:rPr>
          <w:sz w:val="20"/>
          <w:szCs w:val="20"/>
        </w:rPr>
        <w:t>MODELO DE DECLARACIÓN COMPLEMENTARIA DE LOS DOCUMENTOS Y DATOS PRESENTADOS CONSIDERADOS CONFIDENCIALES</w:t>
      </w:r>
      <w:bookmarkEnd w:id="363"/>
      <w:bookmarkEnd w:id="364"/>
    </w:p>
    <w:p w:rsidR="00367F2F" w:rsidRPr="008A6F69" w:rsidRDefault="00367F2F" w:rsidP="0010148B">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10148B">
        <w:trPr>
          <w:trHeight w:hRule="exact" w:val="340"/>
        </w:trPr>
        <w:tc>
          <w:tcPr>
            <w:tcW w:w="8504" w:type="dxa"/>
            <w:gridSpan w:val="4"/>
            <w:tcBorders>
              <w:bottom w:val="single" w:sz="4" w:space="0" w:color="auto"/>
            </w:tcBorders>
            <w:vAlign w:val="center"/>
          </w:tcPr>
          <w:p w:rsidR="00367F2F" w:rsidRPr="008A6F69" w:rsidRDefault="00367F2F" w:rsidP="0010148B">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10148B">
        <w:trPr>
          <w:trHeight w:val="463"/>
        </w:trPr>
        <w:tc>
          <w:tcPr>
            <w:tcW w:w="5617" w:type="dxa"/>
            <w:gridSpan w:val="3"/>
            <w:tcBorders>
              <w:top w:val="single" w:sz="4" w:space="0" w:color="auto"/>
            </w:tcBorders>
            <w:vAlign w:val="center"/>
          </w:tcPr>
          <w:p w:rsidR="00367F2F" w:rsidRPr="008A6F69" w:rsidRDefault="00367F2F" w:rsidP="0010148B">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10148B">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10148B">
            <w:pPr>
              <w:spacing w:after="40"/>
              <w:ind w:left="45"/>
              <w:rPr>
                <w:rFonts w:ascii="Arial" w:hAnsi="Arial" w:cs="Arial"/>
                <w:color w:val="000000"/>
              </w:rPr>
            </w:pP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En nombre propio</w:t>
            </w:r>
          </w:p>
        </w:tc>
      </w:tr>
      <w:tr w:rsidR="00367F2F" w:rsidRPr="008A6F69"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10148B">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10148B">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r w:rsidR="00367F2F" w:rsidRPr="008A6F69" w:rsidTr="0010148B">
        <w:trPr>
          <w:trHeight w:val="340"/>
        </w:trPr>
        <w:tc>
          <w:tcPr>
            <w:tcW w:w="3261" w:type="dxa"/>
            <w:gridSpan w:val="2"/>
            <w:vAlign w:val="center"/>
          </w:tcPr>
          <w:p w:rsidR="00367F2F" w:rsidRPr="008A6F69" w:rsidRDefault="00367F2F" w:rsidP="0010148B">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10148B">
            <w:pPr>
              <w:ind w:left="45"/>
              <w:rPr>
                <w:rFonts w:ascii="Arial" w:hAnsi="Arial" w:cs="Arial"/>
                <w:bCs/>
                <w:color w:val="000000"/>
              </w:rPr>
            </w:pPr>
          </w:p>
        </w:tc>
      </w:tr>
    </w:tbl>
    <w:p w:rsidR="00367F2F" w:rsidRPr="008A6F69" w:rsidRDefault="00367F2F" w:rsidP="0010148B">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10148B">
        <w:trPr>
          <w:trHeight w:hRule="exact" w:val="284"/>
        </w:trPr>
        <w:tc>
          <w:tcPr>
            <w:tcW w:w="8504" w:type="dxa"/>
            <w:gridSpan w:val="2"/>
            <w:tcBorders>
              <w:top w:val="nil"/>
              <w:left w:val="nil"/>
              <w:right w:val="nil"/>
            </w:tcBorders>
          </w:tcPr>
          <w:p w:rsidR="00367F2F" w:rsidRPr="008A6F69" w:rsidRDefault="00367F2F" w:rsidP="0010148B">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10148B">
        <w:trPr>
          <w:trHeight w:val="454"/>
        </w:trPr>
        <w:tc>
          <w:tcPr>
            <w:tcW w:w="5617" w:type="dxa"/>
            <w:tcBorders>
              <w:left w:val="nil"/>
              <w:bottom w:val="nil"/>
              <w:right w:val="nil"/>
            </w:tcBorders>
            <w:vAlign w:val="center"/>
          </w:tcPr>
          <w:p w:rsidR="00367F2F" w:rsidRPr="008A6F69" w:rsidRDefault="00367F2F" w:rsidP="0010148B">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4D73A6" w:rsidRPr="008A6F69" w:rsidRDefault="004D73A6" w:rsidP="004D73A6">
            <w:pPr>
              <w:spacing w:after="80"/>
              <w:jc w:val="right"/>
              <w:rPr>
                <w:rFonts w:ascii="Arial" w:hAnsi="Arial" w:cs="Arial"/>
                <w:b/>
                <w:bCs/>
                <w:color w:val="000000"/>
              </w:rPr>
            </w:pPr>
            <w:r w:rsidRPr="008A6F69">
              <w:rPr>
                <w:rFonts w:ascii="Arial" w:hAnsi="Arial" w:cs="Arial"/>
                <w:b/>
                <w:bCs/>
                <w:color w:val="000000"/>
              </w:rPr>
              <w:t>Código de referencia</w:t>
            </w:r>
          </w:p>
          <w:p w:rsidR="00367F2F" w:rsidRPr="008A6F69" w:rsidRDefault="00575B5A" w:rsidP="001017BD">
            <w:pPr>
              <w:spacing w:after="80"/>
              <w:jc w:val="right"/>
              <w:rPr>
                <w:rFonts w:ascii="Arial" w:hAnsi="Arial" w:cs="Arial"/>
              </w:rPr>
            </w:pPr>
            <w:r w:rsidRPr="008A6F69">
              <w:rPr>
                <w:rFonts w:ascii="Arial" w:hAnsi="Arial" w:cs="Arial"/>
                <w:b/>
                <w:bCs/>
                <w:color w:val="000000"/>
              </w:rPr>
              <w:t>2026/5</w:t>
            </w:r>
            <w:r w:rsidR="001017BD" w:rsidRPr="008A6F69">
              <w:rPr>
                <w:rFonts w:ascii="Arial" w:hAnsi="Arial" w:cs="Arial"/>
                <w:b/>
                <w:bCs/>
                <w:color w:val="000000"/>
              </w:rPr>
              <w:t>2</w:t>
            </w:r>
          </w:p>
        </w:tc>
      </w:tr>
    </w:tbl>
    <w:p w:rsidR="00367F2F" w:rsidRPr="008A6F69" w:rsidRDefault="00367F2F" w:rsidP="0010148B">
      <w:pPr>
        <w:rPr>
          <w:rFonts w:ascii="Arial" w:hAnsi="Arial" w:cs="Arial"/>
        </w:rPr>
      </w:pPr>
    </w:p>
    <w:p w:rsidR="00367F2F" w:rsidRPr="008A6F69" w:rsidRDefault="00367F2F" w:rsidP="00B91F54">
      <w:pPr>
        <w:spacing w:before="240" w:after="240" w:line="240" w:lineRule="atLeast"/>
        <w:jc w:val="center"/>
        <w:rPr>
          <w:rFonts w:ascii="Arial" w:hAnsi="Arial" w:cs="Arial"/>
          <w:b/>
        </w:rPr>
      </w:pPr>
      <w:r w:rsidRPr="008A6F69">
        <w:rPr>
          <w:rFonts w:ascii="Arial" w:hAnsi="Arial" w:cs="Arial"/>
          <w:b/>
        </w:rPr>
        <w:t>DECLARA</w:t>
      </w:r>
    </w:p>
    <w:p w:rsidR="00367F2F" w:rsidRPr="008A6F69" w:rsidRDefault="00367F2F" w:rsidP="00B91F54">
      <w:pPr>
        <w:tabs>
          <w:tab w:val="left" w:pos="0"/>
        </w:tabs>
        <w:spacing w:after="120" w:line="240" w:lineRule="atLeast"/>
        <w:contextualSpacing/>
        <w:rPr>
          <w:rFonts w:ascii="Arial" w:hAnsi="Arial" w:cs="Arial"/>
          <w:lang w:val="es-ES_tradnl"/>
        </w:rPr>
      </w:pPr>
      <w:r w:rsidRPr="008A6F69">
        <w:rPr>
          <w:rFonts w:ascii="Arial" w:hAnsi="Arial" w:cs="Arial"/>
          <w:lang w:val="es-ES_tradnl"/>
        </w:rPr>
        <w:t xml:space="preserve">Que considera confidenciales los siguientes </w:t>
      </w:r>
      <w:r w:rsidRPr="008A6F69">
        <w:rPr>
          <w:rFonts w:ascii="Arial" w:hAnsi="Arial" w:cs="Arial"/>
          <w:b/>
          <w:u w:val="single"/>
          <w:lang w:val="es-ES_tradnl"/>
        </w:rPr>
        <w:t>documentos, informaciones y aspectos</w:t>
      </w:r>
      <w:r w:rsidRPr="008A6F69">
        <w:rPr>
          <w:rFonts w:ascii="Arial" w:hAnsi="Arial" w:cs="Arial"/>
          <w:lang w:val="es-ES_tradnl"/>
        </w:rPr>
        <w:t xml:space="preserve"> de la oferta por razón de su vinculación a secretos técnicos o comerciales: </w:t>
      </w:r>
      <w:r w:rsidRPr="008A6F69">
        <w:rPr>
          <w:rFonts w:ascii="Arial" w:hAnsi="Arial" w:cs="Arial"/>
          <w:vertAlign w:val="superscript"/>
          <w:lang w:val="es-ES_tradnl"/>
        </w:rPr>
        <w:footnoteReference w:id="3"/>
      </w:r>
    </w:p>
    <w:p w:rsidR="00367F2F" w:rsidRPr="008A6F69"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8A6F69">
        <w:rPr>
          <w:rFonts w:ascii="Arial" w:hAnsi="Arial" w:cs="Arial"/>
          <w:sz w:val="20"/>
          <w:szCs w:val="20"/>
          <w:lang w:val="es-ES_tradnl"/>
        </w:rPr>
        <w:t xml:space="preserve"> </w:t>
      </w:r>
    </w:p>
    <w:p w:rsidR="00367F2F" w:rsidRPr="008A6F69"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8A6F69">
        <w:rPr>
          <w:rFonts w:ascii="Arial" w:hAnsi="Arial" w:cs="Arial"/>
          <w:sz w:val="20"/>
          <w:szCs w:val="20"/>
          <w:lang w:val="es-ES_tradnl"/>
        </w:rPr>
        <w:t xml:space="preserve"> </w:t>
      </w:r>
    </w:p>
    <w:p w:rsidR="00367F2F" w:rsidRPr="008A6F69"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8A6F69">
        <w:rPr>
          <w:rFonts w:ascii="Arial" w:hAnsi="Arial" w:cs="Arial"/>
          <w:sz w:val="20"/>
          <w:szCs w:val="20"/>
          <w:lang w:val="es-ES_tradnl"/>
        </w:rPr>
        <w:t xml:space="preserve"> </w:t>
      </w:r>
    </w:p>
    <w:p w:rsidR="00367F2F" w:rsidRPr="008A6F69" w:rsidRDefault="00367F2F" w:rsidP="00B91F54">
      <w:pPr>
        <w:tabs>
          <w:tab w:val="left" w:pos="0"/>
        </w:tabs>
        <w:spacing w:after="60" w:line="240" w:lineRule="atLeast"/>
        <w:ind w:left="425"/>
        <w:contextualSpacing/>
        <w:rPr>
          <w:rFonts w:ascii="Arial" w:hAnsi="Arial" w:cs="Arial"/>
          <w:lang w:val="es-ES_tradnl"/>
        </w:rPr>
      </w:pPr>
      <w:r w:rsidRPr="008A6F69">
        <w:rPr>
          <w:rFonts w:ascii="Arial" w:hAnsi="Arial" w:cs="Arial"/>
          <w:lang w:val="es-ES_tradnl"/>
        </w:rPr>
        <w:t>………………………..…</w:t>
      </w:r>
    </w:p>
    <w:p w:rsidR="00367F2F" w:rsidRPr="008A6F69" w:rsidRDefault="00367F2F" w:rsidP="00B91F54">
      <w:pPr>
        <w:tabs>
          <w:tab w:val="left" w:pos="425"/>
        </w:tabs>
        <w:spacing w:before="240" w:after="120" w:line="240" w:lineRule="atLeast"/>
        <w:ind w:right="-142"/>
        <w:rPr>
          <w:rFonts w:ascii="Arial" w:hAnsi="Arial" w:cs="Arial"/>
        </w:rPr>
      </w:pPr>
      <w:r w:rsidRPr="008A6F69">
        <w:rPr>
          <w:rFonts w:ascii="Arial" w:hAnsi="Arial" w:cs="Arial"/>
        </w:rPr>
        <w:t>Que dicho carácter confidencial se justifica en las siguientes razones:</w:t>
      </w:r>
    </w:p>
    <w:p w:rsidR="00367F2F" w:rsidRPr="008A6F69"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8A6F69">
        <w:rPr>
          <w:rFonts w:ascii="Arial" w:hAnsi="Arial" w:cs="Arial"/>
          <w:sz w:val="20"/>
          <w:szCs w:val="20"/>
          <w:lang w:val="es-ES_tradnl"/>
        </w:rPr>
        <w:t xml:space="preserve"> </w:t>
      </w:r>
    </w:p>
    <w:p w:rsidR="00367F2F" w:rsidRPr="008A6F69"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8A6F69">
        <w:rPr>
          <w:rFonts w:ascii="Arial" w:hAnsi="Arial" w:cs="Arial"/>
          <w:sz w:val="20"/>
          <w:szCs w:val="20"/>
          <w:lang w:val="es-ES_tradnl"/>
        </w:rPr>
        <w:t xml:space="preserve"> </w:t>
      </w:r>
    </w:p>
    <w:p w:rsidR="00367F2F" w:rsidRPr="008A6F69"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8A6F69">
        <w:rPr>
          <w:rFonts w:ascii="Arial" w:hAnsi="Arial" w:cs="Arial"/>
          <w:sz w:val="20"/>
          <w:szCs w:val="20"/>
          <w:lang w:val="es-ES_tradnl"/>
        </w:rPr>
        <w:t xml:space="preserve"> </w:t>
      </w:r>
    </w:p>
    <w:p w:rsidR="00367F2F" w:rsidRPr="008A6F69" w:rsidRDefault="00367F2F" w:rsidP="00B91F54">
      <w:pPr>
        <w:tabs>
          <w:tab w:val="left" w:pos="0"/>
        </w:tabs>
        <w:spacing w:after="60" w:line="240" w:lineRule="atLeast"/>
        <w:ind w:left="425"/>
        <w:contextualSpacing/>
        <w:rPr>
          <w:rFonts w:ascii="Arial" w:hAnsi="Arial" w:cs="Arial"/>
          <w:lang w:val="es-ES_tradnl"/>
        </w:rPr>
      </w:pPr>
      <w:r w:rsidRPr="008A6F69">
        <w:rPr>
          <w:rFonts w:ascii="Arial" w:hAnsi="Arial" w:cs="Arial"/>
          <w:lang w:val="es-ES_tradnl"/>
        </w:rPr>
        <w:t>………………………..…</w:t>
      </w:r>
    </w:p>
    <w:p w:rsidR="00367F2F" w:rsidRPr="008A6F69" w:rsidRDefault="00367F2F" w:rsidP="00B91F54">
      <w:pPr>
        <w:tabs>
          <w:tab w:val="left" w:pos="0"/>
        </w:tabs>
        <w:ind w:left="218" w:right="-144" w:hanging="76"/>
        <w:contextualSpacing/>
        <w:rPr>
          <w:rFonts w:ascii="Arial" w:hAnsi="Arial" w:cs="Arial"/>
          <w:lang w:val="es-ES_tradnl"/>
        </w:rPr>
      </w:pPr>
    </w:p>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65" w:name="_ANEXO_IX._-"/>
      <w:bookmarkStart w:id="366" w:name="_ANEXO_VIII._-"/>
      <w:bookmarkStart w:id="367" w:name="Anx_8"/>
      <w:bookmarkStart w:id="368" w:name="_Toc506479436"/>
      <w:bookmarkStart w:id="369" w:name="_Toc24615681"/>
      <w:bookmarkEnd w:id="365"/>
      <w:bookmarkEnd w:id="366"/>
      <w:bookmarkEnd w:id="335"/>
      <w:bookmarkEnd w:id="336"/>
      <w:r w:rsidRPr="008A6F69">
        <w:rPr>
          <w:sz w:val="20"/>
          <w:szCs w:val="20"/>
        </w:rPr>
        <w:lastRenderedPageBreak/>
        <w:t xml:space="preserve">ANEXO VIII. - </w:t>
      </w:r>
      <w:bookmarkEnd w:id="367"/>
      <w:r w:rsidRPr="008A6F69">
        <w:rPr>
          <w:sz w:val="20"/>
          <w:szCs w:val="20"/>
        </w:rPr>
        <w:t>MODELO DE AVAL</w:t>
      </w:r>
      <w:bookmarkEnd w:id="368"/>
      <w:bookmarkEnd w:id="369"/>
    </w:p>
    <w:p w:rsidR="00367F2F" w:rsidRPr="008A6F69"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8A6F69" w:rsidTr="00A06E14">
        <w:trPr>
          <w:trHeight w:hRule="exact" w:val="340"/>
        </w:trPr>
        <w:tc>
          <w:tcPr>
            <w:tcW w:w="8504" w:type="dxa"/>
            <w:gridSpan w:val="5"/>
            <w:tcBorders>
              <w:bottom w:val="single" w:sz="6" w:space="0" w:color="auto"/>
            </w:tcBorders>
            <w:vAlign w:val="center"/>
          </w:tcPr>
          <w:p w:rsidR="00367F2F" w:rsidRPr="008A6F69" w:rsidRDefault="00367F2F" w:rsidP="00A06E14">
            <w:pPr>
              <w:rPr>
                <w:rFonts w:ascii="Arial" w:hAnsi="Arial" w:cs="Arial"/>
              </w:rPr>
            </w:pPr>
            <w:r w:rsidRPr="008A6F69">
              <w:rPr>
                <w:rFonts w:ascii="Arial" w:hAnsi="Arial" w:cs="Arial"/>
                <w:b/>
                <w:bCs/>
                <w:color w:val="000000"/>
                <w:position w:val="19"/>
              </w:rPr>
              <w:t>DATOS DE LA ENTIDAD DE CRÉDITO O SOCIEDAD DE GARANTÍA RECÍPROCA</w:t>
            </w:r>
          </w:p>
        </w:tc>
      </w:tr>
      <w:tr w:rsidR="00367F2F" w:rsidRPr="008A6F69" w:rsidTr="00A06E14">
        <w:trPr>
          <w:trHeight w:val="567"/>
        </w:trPr>
        <w:tc>
          <w:tcPr>
            <w:tcW w:w="5617" w:type="dxa"/>
            <w:gridSpan w:val="3"/>
            <w:tcBorders>
              <w:top w:val="single" w:sz="6" w:space="0" w:color="auto"/>
            </w:tcBorders>
            <w:vAlign w:val="center"/>
          </w:tcPr>
          <w:p w:rsidR="00367F2F" w:rsidRPr="008A6F69" w:rsidRDefault="00367F2F" w:rsidP="00A06E14">
            <w:pPr>
              <w:rPr>
                <w:rFonts w:ascii="Arial" w:hAnsi="Arial" w:cs="Arial"/>
                <w:color w:val="000000"/>
              </w:rPr>
            </w:pPr>
            <w:r w:rsidRPr="008A6F69">
              <w:rPr>
                <w:rFonts w:ascii="Arial" w:hAnsi="Arial" w:cs="Arial"/>
                <w:b/>
                <w:bCs/>
                <w:color w:val="000000"/>
              </w:rPr>
              <w:t>Razón social</w:t>
            </w:r>
          </w:p>
          <w:p w:rsidR="00367F2F" w:rsidRPr="008A6F69"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NIF</w:t>
            </w:r>
          </w:p>
          <w:p w:rsidR="00367F2F" w:rsidRPr="008A6F69" w:rsidRDefault="00367F2F" w:rsidP="00A06E14">
            <w:pPr>
              <w:ind w:left="45"/>
              <w:rPr>
                <w:rFonts w:ascii="Arial" w:hAnsi="Arial" w:cs="Arial"/>
                <w:color w:val="000000"/>
              </w:rPr>
            </w:pPr>
          </w:p>
        </w:tc>
      </w:tr>
      <w:tr w:rsidR="00367F2F" w:rsidRPr="008A6F69" w:rsidTr="00A06E14">
        <w:trPr>
          <w:trHeight w:hRule="exact" w:val="284"/>
        </w:trPr>
        <w:tc>
          <w:tcPr>
            <w:tcW w:w="8504" w:type="dxa"/>
            <w:gridSpan w:val="5"/>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Domicilio a efectos de notificaciones y requerimientos:</w:t>
            </w:r>
          </w:p>
        </w:tc>
      </w:tr>
      <w:tr w:rsidR="00367F2F" w:rsidRPr="008A6F69" w:rsidTr="00A06E14">
        <w:trPr>
          <w:trHeight w:val="567"/>
        </w:trPr>
        <w:tc>
          <w:tcPr>
            <w:tcW w:w="4876" w:type="dxa"/>
            <w:gridSpan w:val="2"/>
            <w:vAlign w:val="center"/>
          </w:tcPr>
          <w:p w:rsidR="00367F2F" w:rsidRPr="008A6F69" w:rsidRDefault="00367F2F" w:rsidP="00A06E14">
            <w:pPr>
              <w:rPr>
                <w:rFonts w:ascii="Arial" w:hAnsi="Arial" w:cs="Arial"/>
                <w:color w:val="000000"/>
              </w:rPr>
            </w:pPr>
            <w:r w:rsidRPr="008A6F69">
              <w:rPr>
                <w:rFonts w:ascii="Arial" w:hAnsi="Arial" w:cs="Arial"/>
                <w:b/>
                <w:bCs/>
                <w:color w:val="000000"/>
              </w:rPr>
              <w:t xml:space="preserve">Calle/Plaza/Avenida/... </w:t>
            </w:r>
          </w:p>
          <w:p w:rsidR="00367F2F" w:rsidRPr="008A6F69" w:rsidRDefault="00367F2F" w:rsidP="00A06E14">
            <w:pPr>
              <w:ind w:left="45"/>
              <w:rPr>
                <w:rFonts w:ascii="Arial" w:hAnsi="Arial" w:cs="Arial"/>
                <w:color w:val="000000"/>
              </w:rPr>
            </w:pPr>
          </w:p>
        </w:tc>
        <w:tc>
          <w:tcPr>
            <w:tcW w:w="741" w:type="dxa"/>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N.º</w:t>
            </w:r>
          </w:p>
          <w:p w:rsidR="00367F2F" w:rsidRPr="008A6F69" w:rsidRDefault="00367F2F" w:rsidP="00A06E14">
            <w:pPr>
              <w:ind w:left="45"/>
              <w:rPr>
                <w:rFonts w:ascii="Arial" w:hAnsi="Arial" w:cs="Arial"/>
                <w:bCs/>
                <w:color w:val="000000"/>
              </w:rPr>
            </w:pPr>
          </w:p>
        </w:tc>
        <w:tc>
          <w:tcPr>
            <w:tcW w:w="1482" w:type="dxa"/>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Piso</w:t>
            </w:r>
          </w:p>
          <w:p w:rsidR="00367F2F" w:rsidRPr="008A6F69" w:rsidRDefault="00367F2F" w:rsidP="00A06E14">
            <w:pPr>
              <w:ind w:left="74"/>
              <w:rPr>
                <w:rFonts w:ascii="Arial" w:hAnsi="Arial" w:cs="Arial"/>
                <w:bCs/>
                <w:color w:val="000000"/>
              </w:rPr>
            </w:pPr>
          </w:p>
        </w:tc>
        <w:tc>
          <w:tcPr>
            <w:tcW w:w="1405" w:type="dxa"/>
            <w:vAlign w:val="center"/>
          </w:tcPr>
          <w:p w:rsidR="00367F2F" w:rsidRPr="008A6F69" w:rsidRDefault="00367F2F" w:rsidP="00A06E14">
            <w:pPr>
              <w:rPr>
                <w:rFonts w:ascii="Arial" w:hAnsi="Arial" w:cs="Arial"/>
                <w:color w:val="000000"/>
              </w:rPr>
            </w:pPr>
            <w:r w:rsidRPr="008A6F69">
              <w:rPr>
                <w:rFonts w:ascii="Arial" w:hAnsi="Arial" w:cs="Arial"/>
                <w:b/>
                <w:bCs/>
                <w:color w:val="000000"/>
              </w:rPr>
              <w:t>Mano</w:t>
            </w:r>
          </w:p>
          <w:p w:rsidR="00367F2F" w:rsidRPr="008A6F69" w:rsidRDefault="00367F2F" w:rsidP="00A06E14">
            <w:pPr>
              <w:ind w:left="45"/>
              <w:rPr>
                <w:rFonts w:ascii="Arial" w:hAnsi="Arial" w:cs="Arial"/>
                <w:color w:val="000000"/>
              </w:rPr>
            </w:pPr>
          </w:p>
        </w:tc>
      </w:tr>
      <w:tr w:rsidR="00367F2F" w:rsidRPr="008A6F69" w:rsidTr="00A06E14">
        <w:trPr>
          <w:trHeight w:val="567"/>
        </w:trPr>
        <w:tc>
          <w:tcPr>
            <w:tcW w:w="3999" w:type="dxa"/>
            <w:vAlign w:val="center"/>
          </w:tcPr>
          <w:p w:rsidR="00367F2F" w:rsidRPr="008A6F69" w:rsidRDefault="00367F2F" w:rsidP="00A06E14">
            <w:pPr>
              <w:rPr>
                <w:rFonts w:ascii="Arial" w:hAnsi="Arial" w:cs="Arial"/>
                <w:color w:val="000000"/>
              </w:rPr>
            </w:pPr>
            <w:r w:rsidRPr="008A6F69">
              <w:rPr>
                <w:rFonts w:ascii="Arial" w:hAnsi="Arial" w:cs="Arial"/>
                <w:b/>
                <w:bCs/>
                <w:color w:val="000000"/>
              </w:rPr>
              <w:t>Municipio</w:t>
            </w:r>
          </w:p>
          <w:p w:rsidR="00367F2F" w:rsidRPr="008A6F69" w:rsidRDefault="00367F2F" w:rsidP="00A06E14">
            <w:pPr>
              <w:ind w:left="57"/>
              <w:rPr>
                <w:rFonts w:ascii="Arial" w:hAnsi="Arial" w:cs="Arial"/>
                <w:color w:val="000000"/>
              </w:rPr>
            </w:pPr>
          </w:p>
        </w:tc>
        <w:tc>
          <w:tcPr>
            <w:tcW w:w="1618" w:type="dxa"/>
            <w:gridSpan w:val="2"/>
            <w:vAlign w:val="center"/>
          </w:tcPr>
          <w:p w:rsidR="00367F2F" w:rsidRPr="008A6F69" w:rsidRDefault="00367F2F" w:rsidP="00A06E14">
            <w:pPr>
              <w:rPr>
                <w:rFonts w:ascii="Arial" w:hAnsi="Arial" w:cs="Arial"/>
                <w:color w:val="000000"/>
              </w:rPr>
            </w:pPr>
            <w:r w:rsidRPr="008A6F69">
              <w:rPr>
                <w:rFonts w:ascii="Arial" w:hAnsi="Arial" w:cs="Arial"/>
                <w:b/>
                <w:bCs/>
                <w:color w:val="000000"/>
              </w:rPr>
              <w:t>C.P.</w:t>
            </w:r>
          </w:p>
          <w:p w:rsidR="00367F2F" w:rsidRPr="008A6F69" w:rsidRDefault="00367F2F" w:rsidP="00A06E14">
            <w:pPr>
              <w:ind w:left="45"/>
              <w:rPr>
                <w:rFonts w:ascii="Arial" w:hAnsi="Arial" w:cs="Arial"/>
                <w:color w:val="000000"/>
              </w:rPr>
            </w:pPr>
          </w:p>
        </w:tc>
        <w:tc>
          <w:tcPr>
            <w:tcW w:w="2887" w:type="dxa"/>
            <w:gridSpan w:val="2"/>
            <w:vAlign w:val="center"/>
          </w:tcPr>
          <w:p w:rsidR="00367F2F" w:rsidRPr="008A6F69" w:rsidRDefault="00367F2F" w:rsidP="00A06E14">
            <w:pPr>
              <w:rPr>
                <w:rFonts w:ascii="Arial" w:hAnsi="Arial" w:cs="Arial"/>
                <w:color w:val="000000"/>
              </w:rPr>
            </w:pPr>
            <w:r w:rsidRPr="008A6F69">
              <w:rPr>
                <w:rFonts w:ascii="Arial" w:hAnsi="Arial" w:cs="Arial"/>
                <w:b/>
                <w:bCs/>
                <w:color w:val="000000"/>
              </w:rPr>
              <w:t>Provincia</w:t>
            </w:r>
          </w:p>
          <w:p w:rsidR="00367F2F" w:rsidRPr="008A6F69" w:rsidRDefault="00367F2F" w:rsidP="00A06E14">
            <w:pPr>
              <w:ind w:left="45"/>
              <w:rPr>
                <w:rFonts w:ascii="Arial" w:hAnsi="Arial" w:cs="Arial"/>
                <w:color w:val="000000"/>
              </w:rPr>
            </w:pPr>
          </w:p>
        </w:tc>
      </w:tr>
      <w:tr w:rsidR="00367F2F" w:rsidRPr="008A6F69" w:rsidTr="00A06E14">
        <w:trPr>
          <w:trHeight w:hRule="exact" w:val="454"/>
        </w:trPr>
        <w:tc>
          <w:tcPr>
            <w:tcW w:w="8504" w:type="dxa"/>
            <w:gridSpan w:val="5"/>
            <w:tcBorders>
              <w:bottom w:val="single" w:sz="6" w:space="0" w:color="auto"/>
            </w:tcBorders>
            <w:vAlign w:val="center"/>
          </w:tcPr>
          <w:p w:rsidR="00367F2F" w:rsidRPr="008A6F69" w:rsidRDefault="00367F2F" w:rsidP="00A06E14">
            <w:pPr>
              <w:rPr>
                <w:rFonts w:ascii="Arial" w:hAnsi="Arial" w:cs="Arial"/>
              </w:rPr>
            </w:pPr>
            <w:r w:rsidRPr="008A6F69">
              <w:rPr>
                <w:rFonts w:ascii="Arial" w:hAnsi="Arial" w:cs="Arial"/>
                <w:b/>
                <w:bCs/>
                <w:color w:val="000000"/>
                <w:position w:val="19"/>
              </w:rPr>
              <w:t>APODERADO(S)</w:t>
            </w:r>
          </w:p>
        </w:tc>
      </w:tr>
      <w:tr w:rsidR="00367F2F" w:rsidRPr="008A6F69" w:rsidTr="00A06E14">
        <w:trPr>
          <w:trHeight w:hRule="exact" w:val="284"/>
        </w:trPr>
        <w:tc>
          <w:tcPr>
            <w:tcW w:w="5617" w:type="dxa"/>
            <w:gridSpan w:val="3"/>
            <w:tcBorders>
              <w:top w:val="single" w:sz="6" w:space="0" w:color="auto"/>
            </w:tcBorders>
            <w:vAlign w:val="center"/>
          </w:tcPr>
          <w:p w:rsidR="00367F2F" w:rsidRPr="008A6F69" w:rsidRDefault="00367F2F" w:rsidP="00A06E14">
            <w:pPr>
              <w:rPr>
                <w:rFonts w:ascii="Arial" w:hAnsi="Arial" w:cs="Arial"/>
                <w:color w:val="000000"/>
              </w:rPr>
            </w:pPr>
            <w:r w:rsidRPr="008A6F69">
              <w:rPr>
                <w:rFonts w:ascii="Arial" w:hAnsi="Arial" w:cs="Arial"/>
                <w:b/>
                <w:bCs/>
                <w:color w:val="000000"/>
              </w:rPr>
              <w:t>Nombre y apellidos</w:t>
            </w:r>
          </w:p>
        </w:tc>
        <w:tc>
          <w:tcPr>
            <w:tcW w:w="2887" w:type="dxa"/>
            <w:gridSpan w:val="2"/>
            <w:tcBorders>
              <w:top w:val="single" w:sz="6" w:space="0" w:color="auto"/>
            </w:tcBorders>
            <w:vAlign w:val="center"/>
          </w:tcPr>
          <w:p w:rsidR="00367F2F" w:rsidRPr="008A6F69" w:rsidRDefault="00367F2F" w:rsidP="00A06E14">
            <w:pPr>
              <w:rPr>
                <w:rFonts w:ascii="Arial" w:hAnsi="Arial" w:cs="Arial"/>
                <w:color w:val="000000"/>
              </w:rPr>
            </w:pPr>
            <w:r w:rsidRPr="008A6F69">
              <w:rPr>
                <w:rFonts w:ascii="Arial" w:hAnsi="Arial" w:cs="Arial"/>
                <w:b/>
                <w:bCs/>
                <w:color w:val="000000"/>
              </w:rPr>
              <w:t>NIF</w:t>
            </w:r>
          </w:p>
        </w:tc>
      </w:tr>
      <w:tr w:rsidR="00367F2F" w:rsidRPr="008A6F69" w:rsidTr="00B728AF">
        <w:trPr>
          <w:trHeight w:hRule="exact" w:val="284"/>
        </w:trPr>
        <w:tc>
          <w:tcPr>
            <w:tcW w:w="5617" w:type="dxa"/>
            <w:gridSpan w:val="3"/>
            <w:vAlign w:val="center"/>
          </w:tcPr>
          <w:p w:rsidR="00367F2F" w:rsidRPr="008A6F69" w:rsidRDefault="00367F2F" w:rsidP="00A06E14">
            <w:pPr>
              <w:rPr>
                <w:rFonts w:ascii="Arial" w:hAnsi="Arial" w:cs="Arial"/>
                <w:bCs/>
                <w:color w:val="000000"/>
              </w:rPr>
            </w:pPr>
          </w:p>
        </w:tc>
        <w:tc>
          <w:tcPr>
            <w:tcW w:w="2887" w:type="dxa"/>
            <w:gridSpan w:val="2"/>
            <w:vAlign w:val="center"/>
          </w:tcPr>
          <w:p w:rsidR="00367F2F" w:rsidRPr="008A6F69" w:rsidRDefault="00367F2F" w:rsidP="00A06E14">
            <w:pPr>
              <w:rPr>
                <w:rFonts w:ascii="Arial" w:hAnsi="Arial" w:cs="Arial"/>
                <w:bCs/>
                <w:color w:val="000000"/>
              </w:rPr>
            </w:pPr>
          </w:p>
        </w:tc>
      </w:tr>
      <w:tr w:rsidR="00367F2F" w:rsidRPr="008A6F69" w:rsidTr="00B728AF">
        <w:trPr>
          <w:trHeight w:hRule="exact" w:val="284"/>
        </w:trPr>
        <w:tc>
          <w:tcPr>
            <w:tcW w:w="5617" w:type="dxa"/>
            <w:gridSpan w:val="3"/>
            <w:vAlign w:val="center"/>
          </w:tcPr>
          <w:p w:rsidR="00367F2F" w:rsidRPr="008A6F69" w:rsidRDefault="00367F2F" w:rsidP="00A06E14">
            <w:pPr>
              <w:rPr>
                <w:rFonts w:ascii="Arial" w:hAnsi="Arial" w:cs="Arial"/>
                <w:bCs/>
                <w:color w:val="000000"/>
              </w:rPr>
            </w:pPr>
          </w:p>
        </w:tc>
        <w:tc>
          <w:tcPr>
            <w:tcW w:w="2887" w:type="dxa"/>
            <w:gridSpan w:val="2"/>
            <w:vAlign w:val="center"/>
          </w:tcPr>
          <w:p w:rsidR="00367F2F" w:rsidRPr="008A6F69" w:rsidRDefault="00367F2F" w:rsidP="00A06E14">
            <w:pPr>
              <w:rPr>
                <w:rFonts w:ascii="Arial" w:hAnsi="Arial" w:cs="Arial"/>
                <w:bCs/>
                <w:color w:val="000000"/>
              </w:rPr>
            </w:pPr>
          </w:p>
        </w:tc>
      </w:tr>
    </w:tbl>
    <w:p w:rsidR="00367F2F" w:rsidRPr="008A6F69" w:rsidRDefault="00367F2F" w:rsidP="00B728AF">
      <w:pPr>
        <w:shd w:val="clear" w:color="auto" w:fill="FFFFFF"/>
        <w:rPr>
          <w:rFonts w:ascii="Arial" w:hAnsi="Arial" w:cs="Arial"/>
        </w:rPr>
      </w:pPr>
    </w:p>
    <w:p w:rsidR="00367F2F" w:rsidRPr="008A6F69" w:rsidRDefault="00367F2F" w:rsidP="00E3630A">
      <w:pPr>
        <w:shd w:val="clear" w:color="auto" w:fill="FFFFFF"/>
        <w:jc w:val="both"/>
        <w:rPr>
          <w:rFonts w:ascii="Arial" w:hAnsi="Arial" w:cs="Arial"/>
        </w:rPr>
      </w:pPr>
      <w:r w:rsidRPr="008A6F69">
        <w:rPr>
          <w:rFonts w:ascii="Arial" w:hAnsi="Arial"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8A6F69"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8A6F69" w:rsidTr="00A06E14">
        <w:trPr>
          <w:trHeight w:hRule="exact" w:val="340"/>
        </w:trPr>
        <w:tc>
          <w:tcPr>
            <w:tcW w:w="8504" w:type="dxa"/>
            <w:gridSpan w:val="4"/>
            <w:tcBorders>
              <w:bottom w:val="single" w:sz="6" w:space="0" w:color="auto"/>
            </w:tcBorders>
            <w:vAlign w:val="center"/>
          </w:tcPr>
          <w:p w:rsidR="00367F2F" w:rsidRPr="008A6F69" w:rsidRDefault="00367F2F" w:rsidP="00A06E14">
            <w:pPr>
              <w:rPr>
                <w:rFonts w:ascii="Arial" w:hAnsi="Arial" w:cs="Arial"/>
              </w:rPr>
            </w:pPr>
            <w:r w:rsidRPr="008A6F69">
              <w:rPr>
                <w:rFonts w:ascii="Arial" w:hAnsi="Arial" w:cs="Arial"/>
                <w:b/>
                <w:bCs/>
                <w:color w:val="000000"/>
                <w:position w:val="19"/>
              </w:rPr>
              <w:t>DATOS DE LA PERSONA O ENTIDAD AVALADA</w:t>
            </w:r>
          </w:p>
        </w:tc>
      </w:tr>
      <w:tr w:rsidR="00367F2F" w:rsidRPr="008A6F69" w:rsidTr="00A06E14">
        <w:trPr>
          <w:trHeight w:hRule="exact" w:val="255"/>
        </w:trPr>
        <w:tc>
          <w:tcPr>
            <w:tcW w:w="5617" w:type="dxa"/>
            <w:gridSpan w:val="3"/>
            <w:tcBorders>
              <w:top w:val="single" w:sz="6" w:space="0" w:color="auto"/>
            </w:tcBorders>
            <w:vAlign w:val="center"/>
          </w:tcPr>
          <w:p w:rsidR="00367F2F" w:rsidRPr="008A6F69" w:rsidRDefault="00367F2F" w:rsidP="00A06E14">
            <w:pPr>
              <w:rPr>
                <w:rFonts w:ascii="Arial" w:hAnsi="Arial" w:cs="Arial"/>
                <w:color w:val="000000"/>
              </w:rPr>
            </w:pPr>
            <w:r w:rsidRPr="008A6F69">
              <w:rPr>
                <w:rFonts w:ascii="Arial" w:hAnsi="Arial" w:cs="Arial"/>
                <w:b/>
                <w:bCs/>
                <w:color w:val="000000"/>
              </w:rPr>
              <w:t>Nombre y apellidos / Razón social</w:t>
            </w:r>
          </w:p>
        </w:tc>
        <w:tc>
          <w:tcPr>
            <w:tcW w:w="2887" w:type="dxa"/>
            <w:tcBorders>
              <w:top w:val="single" w:sz="6"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CIF / NIF</w:t>
            </w:r>
          </w:p>
        </w:tc>
      </w:tr>
      <w:tr w:rsidR="00367F2F" w:rsidRPr="008A6F69" w:rsidTr="00A06E14">
        <w:trPr>
          <w:trHeight w:val="340"/>
        </w:trPr>
        <w:tc>
          <w:tcPr>
            <w:tcW w:w="5617" w:type="dxa"/>
            <w:gridSpan w:val="3"/>
            <w:vAlign w:val="center"/>
          </w:tcPr>
          <w:p w:rsidR="00367F2F" w:rsidRPr="008A6F69" w:rsidRDefault="00367F2F" w:rsidP="00A06E14">
            <w:pPr>
              <w:rPr>
                <w:rFonts w:ascii="Arial" w:hAnsi="Arial" w:cs="Arial"/>
                <w:color w:val="000000"/>
              </w:rPr>
            </w:pPr>
          </w:p>
        </w:tc>
        <w:tc>
          <w:tcPr>
            <w:tcW w:w="2887" w:type="dxa"/>
            <w:vAlign w:val="center"/>
          </w:tcPr>
          <w:p w:rsidR="00367F2F" w:rsidRPr="008A6F69" w:rsidRDefault="00367F2F" w:rsidP="00A06E14">
            <w:pPr>
              <w:rPr>
                <w:rFonts w:ascii="Arial" w:hAnsi="Arial" w:cs="Arial"/>
                <w:color w:val="000000"/>
              </w:rPr>
            </w:pPr>
          </w:p>
        </w:tc>
      </w:tr>
      <w:tr w:rsidR="00367F2F" w:rsidRPr="008A6F69" w:rsidTr="00A06E14">
        <w:trPr>
          <w:trHeight w:hRule="exact" w:val="255"/>
        </w:trPr>
        <w:tc>
          <w:tcPr>
            <w:tcW w:w="1560" w:type="dxa"/>
            <w:vMerge w:val="restart"/>
            <w:tcBorders>
              <w:right w:val="single" w:sz="6"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8A6F69" w:rsidRDefault="00367F2F" w:rsidP="00A06E14">
            <w:pPr>
              <w:rPr>
                <w:rFonts w:ascii="Arial" w:hAnsi="Arial" w:cs="Arial"/>
                <w:b/>
                <w:bCs/>
                <w:color w:val="000000"/>
              </w:rPr>
            </w:pPr>
          </w:p>
        </w:tc>
        <w:tc>
          <w:tcPr>
            <w:tcW w:w="6661" w:type="dxa"/>
            <w:gridSpan w:val="2"/>
            <w:tcBorders>
              <w:left w:val="single" w:sz="6" w:space="0" w:color="auto"/>
            </w:tcBorders>
            <w:vAlign w:val="center"/>
          </w:tcPr>
          <w:p w:rsidR="00367F2F" w:rsidRPr="008A6F69" w:rsidRDefault="00367F2F" w:rsidP="00A06E14">
            <w:pPr>
              <w:ind w:left="45"/>
              <w:rPr>
                <w:rFonts w:ascii="Arial" w:hAnsi="Arial" w:cs="Arial"/>
                <w:bCs/>
                <w:color w:val="000000"/>
              </w:rPr>
            </w:pPr>
            <w:r w:rsidRPr="008A6F69">
              <w:rPr>
                <w:rFonts w:ascii="Arial" w:hAnsi="Arial" w:cs="Arial"/>
                <w:b/>
                <w:bCs/>
                <w:color w:val="000000"/>
              </w:rPr>
              <w:t xml:space="preserve">Provisional </w:t>
            </w:r>
            <w:r w:rsidRPr="008A6F69">
              <w:rPr>
                <w:rFonts w:ascii="Arial" w:hAnsi="Arial" w:cs="Arial"/>
                <w:bCs/>
                <w:color w:val="000000"/>
              </w:rPr>
              <w:t>(Art. 106 de la LCSP)</w:t>
            </w:r>
          </w:p>
        </w:tc>
      </w:tr>
      <w:tr w:rsidR="00367F2F" w:rsidRPr="008A6F69" w:rsidTr="00A06E14">
        <w:trPr>
          <w:trHeight w:hRule="exact" w:val="255"/>
        </w:trPr>
        <w:tc>
          <w:tcPr>
            <w:tcW w:w="1560" w:type="dxa"/>
            <w:vMerge/>
            <w:tcBorders>
              <w:right w:val="single" w:sz="6" w:space="0" w:color="auto"/>
            </w:tcBorders>
            <w:vAlign w:val="center"/>
          </w:tcPr>
          <w:p w:rsidR="00367F2F" w:rsidRPr="008A6F69" w:rsidRDefault="00367F2F" w:rsidP="00A06E14">
            <w:pPr>
              <w:rPr>
                <w:rFonts w:ascii="Arial" w:hAnsi="Arial" w:cs="Arial"/>
                <w:b/>
                <w:bCs/>
                <w:color w:val="000000"/>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8A6F69" w:rsidRDefault="00367F2F" w:rsidP="00A06E14">
            <w:pPr>
              <w:rPr>
                <w:rFonts w:ascii="Arial" w:hAnsi="Arial" w:cs="Arial"/>
                <w:b/>
                <w:bCs/>
                <w:color w:val="000000"/>
              </w:rPr>
            </w:pPr>
          </w:p>
        </w:tc>
        <w:tc>
          <w:tcPr>
            <w:tcW w:w="6661" w:type="dxa"/>
            <w:gridSpan w:val="2"/>
            <w:tcBorders>
              <w:left w:val="single" w:sz="6" w:space="0" w:color="auto"/>
            </w:tcBorders>
            <w:vAlign w:val="center"/>
          </w:tcPr>
          <w:p w:rsidR="00367F2F" w:rsidRPr="008A6F69" w:rsidRDefault="00367F2F" w:rsidP="00A06E14">
            <w:pPr>
              <w:ind w:left="45"/>
              <w:rPr>
                <w:rFonts w:ascii="Arial" w:hAnsi="Arial" w:cs="Arial"/>
                <w:b/>
                <w:bCs/>
                <w:color w:val="000000"/>
              </w:rPr>
            </w:pPr>
            <w:r w:rsidRPr="008A6F69">
              <w:rPr>
                <w:rFonts w:ascii="Arial" w:hAnsi="Arial" w:cs="Arial"/>
                <w:b/>
                <w:bCs/>
                <w:color w:val="000000"/>
              </w:rPr>
              <w:t xml:space="preserve">Definitiva </w:t>
            </w:r>
            <w:r w:rsidRPr="008A6F69">
              <w:rPr>
                <w:rFonts w:ascii="Arial" w:hAnsi="Arial" w:cs="Arial"/>
                <w:bCs/>
                <w:color w:val="000000"/>
              </w:rPr>
              <w:t>(Art. 107 de la LCSP)</w:t>
            </w:r>
          </w:p>
        </w:tc>
      </w:tr>
      <w:tr w:rsidR="00367F2F" w:rsidRPr="008A6F69" w:rsidTr="00A06E14">
        <w:trPr>
          <w:trHeight w:hRule="exact" w:val="340"/>
        </w:trPr>
        <w:tc>
          <w:tcPr>
            <w:tcW w:w="8504" w:type="dxa"/>
            <w:gridSpan w:val="4"/>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Objeto del contrato u obligación asumida por la avalada</w:t>
            </w:r>
          </w:p>
        </w:tc>
      </w:tr>
      <w:tr w:rsidR="00367F2F" w:rsidRPr="008A6F69" w:rsidTr="00A06E14">
        <w:trPr>
          <w:trHeight w:hRule="exact" w:val="340"/>
        </w:trPr>
        <w:tc>
          <w:tcPr>
            <w:tcW w:w="8504" w:type="dxa"/>
            <w:gridSpan w:val="4"/>
            <w:vAlign w:val="center"/>
          </w:tcPr>
          <w:p w:rsidR="00367F2F" w:rsidRPr="008A6F69" w:rsidRDefault="00367F2F" w:rsidP="00A06E14">
            <w:pPr>
              <w:rPr>
                <w:rFonts w:ascii="Arial" w:hAnsi="Arial" w:cs="Arial"/>
                <w:bCs/>
                <w:color w:val="000000"/>
              </w:rPr>
            </w:pPr>
          </w:p>
        </w:tc>
      </w:tr>
      <w:tr w:rsidR="00367F2F" w:rsidRPr="008A6F69" w:rsidTr="00A06E14">
        <w:trPr>
          <w:trHeight w:hRule="exact" w:val="227"/>
        </w:trPr>
        <w:tc>
          <w:tcPr>
            <w:tcW w:w="8504" w:type="dxa"/>
            <w:gridSpan w:val="4"/>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Órgano de contratación</w:t>
            </w:r>
          </w:p>
        </w:tc>
      </w:tr>
      <w:tr w:rsidR="00367F2F" w:rsidRPr="008A6F69" w:rsidTr="00A06E14">
        <w:trPr>
          <w:trHeight w:hRule="exact" w:val="340"/>
        </w:trPr>
        <w:tc>
          <w:tcPr>
            <w:tcW w:w="8504" w:type="dxa"/>
            <w:gridSpan w:val="4"/>
            <w:vAlign w:val="center"/>
          </w:tcPr>
          <w:p w:rsidR="00367F2F" w:rsidRPr="008A6F69" w:rsidRDefault="00367F2F" w:rsidP="00A06E14">
            <w:pPr>
              <w:rPr>
                <w:rFonts w:ascii="Arial" w:hAnsi="Arial" w:cs="Arial"/>
                <w:bCs/>
                <w:color w:val="000000"/>
              </w:rPr>
            </w:pPr>
          </w:p>
        </w:tc>
      </w:tr>
      <w:tr w:rsidR="00367F2F" w:rsidRPr="008A6F69" w:rsidTr="00A06E14">
        <w:trPr>
          <w:trHeight w:hRule="exact" w:val="227"/>
        </w:trPr>
        <w:tc>
          <w:tcPr>
            <w:tcW w:w="8504" w:type="dxa"/>
            <w:gridSpan w:val="4"/>
            <w:vAlign w:val="center"/>
          </w:tcPr>
          <w:p w:rsidR="00367F2F" w:rsidRPr="008A6F69" w:rsidRDefault="00367F2F" w:rsidP="00A06E14">
            <w:pPr>
              <w:rPr>
                <w:rFonts w:ascii="Arial" w:hAnsi="Arial" w:cs="Arial"/>
                <w:b/>
                <w:bCs/>
                <w:color w:val="000000"/>
              </w:rPr>
            </w:pPr>
            <w:r w:rsidRPr="008A6F69">
              <w:rPr>
                <w:rFonts w:ascii="Arial" w:hAnsi="Arial" w:cs="Arial"/>
                <w:b/>
                <w:bCs/>
                <w:color w:val="000000"/>
              </w:rPr>
              <w:t>Importe del aval (en letra y en cifra)</w:t>
            </w:r>
          </w:p>
        </w:tc>
      </w:tr>
      <w:tr w:rsidR="00367F2F" w:rsidRPr="008A6F69" w:rsidTr="00A06E14">
        <w:trPr>
          <w:trHeight w:hRule="exact" w:val="340"/>
        </w:trPr>
        <w:tc>
          <w:tcPr>
            <w:tcW w:w="8504" w:type="dxa"/>
            <w:gridSpan w:val="4"/>
            <w:vAlign w:val="center"/>
          </w:tcPr>
          <w:p w:rsidR="00367F2F" w:rsidRPr="008A6F69" w:rsidRDefault="00367F2F" w:rsidP="00A06E14">
            <w:pPr>
              <w:rPr>
                <w:rFonts w:ascii="Arial" w:hAnsi="Arial" w:cs="Arial"/>
                <w:bCs/>
                <w:color w:val="000000"/>
              </w:rPr>
            </w:pPr>
          </w:p>
        </w:tc>
      </w:tr>
    </w:tbl>
    <w:p w:rsidR="00367F2F" w:rsidRPr="008A6F69" w:rsidRDefault="00367F2F" w:rsidP="00B728AF">
      <w:pPr>
        <w:shd w:val="clear" w:color="auto" w:fill="FFFFFF"/>
        <w:rPr>
          <w:rFonts w:ascii="Arial" w:hAnsi="Arial" w:cs="Arial"/>
        </w:rPr>
      </w:pPr>
    </w:p>
    <w:p w:rsidR="00367F2F" w:rsidRPr="008A6F69" w:rsidRDefault="00367F2F" w:rsidP="00E3630A">
      <w:pPr>
        <w:shd w:val="clear" w:color="auto" w:fill="FFFFFF"/>
        <w:spacing w:after="60"/>
        <w:jc w:val="both"/>
        <w:rPr>
          <w:rFonts w:ascii="Arial" w:hAnsi="Arial" w:cs="Arial"/>
        </w:rPr>
      </w:pPr>
      <w:r w:rsidRPr="008A6F69">
        <w:rPr>
          <w:rFonts w:ascii="Arial" w:hAnsi="Arial"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8A6F69" w:rsidRDefault="00367F2F" w:rsidP="00E3630A">
      <w:pPr>
        <w:shd w:val="clear" w:color="auto" w:fill="FFFFFF"/>
        <w:spacing w:after="60"/>
        <w:jc w:val="both"/>
        <w:rPr>
          <w:rFonts w:ascii="Arial" w:hAnsi="Arial" w:cs="Arial"/>
        </w:rPr>
      </w:pPr>
      <w:r w:rsidRPr="008A6F69">
        <w:rPr>
          <w:rFonts w:ascii="Arial" w:hAnsi="Arial"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8A6F69"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8A6F69" w:rsidTr="00A06E14">
        <w:trPr>
          <w:trHeight w:hRule="exact" w:val="284"/>
        </w:trPr>
        <w:tc>
          <w:tcPr>
            <w:tcW w:w="2694" w:type="dxa"/>
            <w:vAlign w:val="center"/>
          </w:tcPr>
          <w:p w:rsidR="00367F2F" w:rsidRPr="008A6F69" w:rsidRDefault="00367F2F" w:rsidP="00A06E14">
            <w:pPr>
              <w:rPr>
                <w:rFonts w:ascii="Arial" w:hAnsi="Arial" w:cs="Arial"/>
                <w:b/>
              </w:rPr>
            </w:pPr>
            <w:r w:rsidRPr="008A6F69">
              <w:rPr>
                <w:rFonts w:ascii="Arial" w:hAnsi="Arial" w:cs="Arial"/>
                <w:b/>
                <w:color w:val="808080"/>
              </w:rPr>
              <w:t>Lugar y fecha:</w:t>
            </w:r>
          </w:p>
        </w:tc>
        <w:tc>
          <w:tcPr>
            <w:tcW w:w="5880" w:type="dxa"/>
            <w:vAlign w:val="center"/>
          </w:tcPr>
          <w:p w:rsidR="00367F2F" w:rsidRPr="008A6F69" w:rsidRDefault="00367F2F" w:rsidP="00A06E14">
            <w:pPr>
              <w:rPr>
                <w:rFonts w:ascii="Arial" w:hAnsi="Arial" w:cs="Arial"/>
                <w:color w:val="808080"/>
              </w:rPr>
            </w:pPr>
          </w:p>
        </w:tc>
      </w:tr>
      <w:tr w:rsidR="00367F2F" w:rsidRPr="008A6F69" w:rsidTr="00A06E14">
        <w:trPr>
          <w:trHeight w:hRule="exact" w:val="284"/>
        </w:trPr>
        <w:tc>
          <w:tcPr>
            <w:tcW w:w="2694" w:type="dxa"/>
            <w:vAlign w:val="center"/>
          </w:tcPr>
          <w:p w:rsidR="00367F2F" w:rsidRPr="008A6F69" w:rsidRDefault="00367F2F" w:rsidP="00A06E14">
            <w:pPr>
              <w:ind w:right="-86"/>
              <w:rPr>
                <w:rFonts w:ascii="Arial" w:hAnsi="Arial" w:cs="Arial"/>
                <w:b/>
              </w:rPr>
            </w:pPr>
            <w:r w:rsidRPr="008A6F69">
              <w:rPr>
                <w:rFonts w:ascii="Arial" w:hAnsi="Arial" w:cs="Arial"/>
                <w:b/>
                <w:color w:val="808080"/>
              </w:rPr>
              <w:t>Razón social de la entidad:</w:t>
            </w:r>
          </w:p>
        </w:tc>
        <w:tc>
          <w:tcPr>
            <w:tcW w:w="5880" w:type="dxa"/>
            <w:vAlign w:val="center"/>
          </w:tcPr>
          <w:p w:rsidR="00367F2F" w:rsidRPr="008A6F69" w:rsidRDefault="00367F2F" w:rsidP="00A06E14">
            <w:pPr>
              <w:rPr>
                <w:rFonts w:ascii="Arial" w:hAnsi="Arial" w:cs="Arial"/>
                <w:color w:val="808080"/>
              </w:rPr>
            </w:pPr>
          </w:p>
        </w:tc>
      </w:tr>
      <w:tr w:rsidR="00367F2F" w:rsidRPr="008A6F69" w:rsidTr="00A06E14">
        <w:trPr>
          <w:trHeight w:hRule="exact" w:val="284"/>
        </w:trPr>
        <w:tc>
          <w:tcPr>
            <w:tcW w:w="2694" w:type="dxa"/>
            <w:vAlign w:val="center"/>
          </w:tcPr>
          <w:p w:rsidR="00367F2F" w:rsidRPr="008A6F69" w:rsidRDefault="00367F2F" w:rsidP="00A06E14">
            <w:pPr>
              <w:rPr>
                <w:rFonts w:ascii="Arial" w:hAnsi="Arial" w:cs="Arial"/>
                <w:b/>
              </w:rPr>
            </w:pPr>
            <w:r w:rsidRPr="008A6F69">
              <w:rPr>
                <w:rFonts w:ascii="Arial" w:hAnsi="Arial" w:cs="Arial"/>
                <w:b/>
                <w:color w:val="808080"/>
              </w:rPr>
              <w:lastRenderedPageBreak/>
              <w:t>Firma de los apoderados:</w:t>
            </w:r>
          </w:p>
        </w:tc>
        <w:tc>
          <w:tcPr>
            <w:tcW w:w="5880" w:type="dxa"/>
            <w:vAlign w:val="center"/>
          </w:tcPr>
          <w:p w:rsidR="00367F2F" w:rsidRPr="008A6F69" w:rsidRDefault="00367F2F" w:rsidP="00A06E14">
            <w:pPr>
              <w:rPr>
                <w:rFonts w:ascii="Arial" w:hAnsi="Arial" w:cs="Arial"/>
                <w:color w:val="808080"/>
              </w:rPr>
            </w:pPr>
          </w:p>
        </w:tc>
      </w:tr>
    </w:tbl>
    <w:p w:rsidR="007B4F89" w:rsidRPr="008A6F69" w:rsidRDefault="007B4F89" w:rsidP="003B45C5">
      <w:pPr>
        <w:pStyle w:val="Ttulo1"/>
        <w:spacing w:before="0" w:line="240" w:lineRule="atLeast"/>
        <w:jc w:val="center"/>
        <w:rPr>
          <w:sz w:val="20"/>
          <w:szCs w:val="20"/>
        </w:rPr>
      </w:pPr>
      <w:bookmarkStart w:id="370" w:name="_ANEXO_XXX.-_MODELO_5"/>
      <w:bookmarkStart w:id="371" w:name="_ANEXO_X.-_MODELO"/>
      <w:bookmarkStart w:id="372" w:name="_ANEXO_XXX_-"/>
      <w:bookmarkStart w:id="373" w:name="_ANEXO_V_MODELO"/>
      <w:bookmarkStart w:id="374" w:name="Ax_09"/>
      <w:bookmarkStart w:id="375" w:name="Anx_9"/>
      <w:bookmarkStart w:id="376" w:name="_Toc463331602"/>
      <w:bookmarkStart w:id="377" w:name="_Toc480816087"/>
      <w:bookmarkStart w:id="378" w:name="_Toc506479437"/>
      <w:bookmarkStart w:id="379" w:name="_Toc527533001"/>
      <w:bookmarkStart w:id="380" w:name="_Toc24615682"/>
      <w:bookmarkStart w:id="381" w:name="_Toc515535271"/>
      <w:bookmarkStart w:id="382" w:name="_Ref515541850"/>
      <w:bookmarkStart w:id="383" w:name="_Ref515542006"/>
      <w:bookmarkStart w:id="384" w:name="_Ref515542019"/>
      <w:bookmarkStart w:id="385" w:name="_Toc515543151"/>
      <w:bookmarkStart w:id="386" w:name="_Toc523900748"/>
      <w:bookmarkEnd w:id="370"/>
      <w:bookmarkEnd w:id="371"/>
      <w:bookmarkEnd w:id="372"/>
      <w:bookmarkEnd w:id="373"/>
    </w:p>
    <w:p w:rsidR="007B4F89" w:rsidRPr="008A6F69" w:rsidRDefault="007B4F89" w:rsidP="003B45C5">
      <w:pPr>
        <w:pStyle w:val="Ttulo1"/>
        <w:spacing w:before="0" w:line="240" w:lineRule="atLeast"/>
        <w:jc w:val="center"/>
        <w:rPr>
          <w:sz w:val="20"/>
          <w:szCs w:val="20"/>
        </w:rPr>
      </w:pPr>
    </w:p>
    <w:p w:rsidR="00367F2F" w:rsidRPr="008A6F69" w:rsidRDefault="00367F2F" w:rsidP="003B45C5">
      <w:pPr>
        <w:pStyle w:val="Ttulo1"/>
        <w:spacing w:before="0" w:line="240" w:lineRule="atLeast"/>
        <w:jc w:val="center"/>
        <w:rPr>
          <w:sz w:val="20"/>
          <w:szCs w:val="20"/>
        </w:rPr>
      </w:pPr>
      <w:r w:rsidRPr="008A6F69">
        <w:rPr>
          <w:sz w:val="20"/>
          <w:szCs w:val="20"/>
        </w:rPr>
        <w:t xml:space="preserve">ANEXO IX.- </w:t>
      </w:r>
      <w:bookmarkEnd w:id="374"/>
      <w:bookmarkEnd w:id="375"/>
      <w:r w:rsidRPr="008A6F69">
        <w:rPr>
          <w:sz w:val="20"/>
          <w:szCs w:val="20"/>
        </w:rPr>
        <w:t>MODELO DE OFERTA ECONÓMICA</w:t>
      </w:r>
      <w:bookmarkEnd w:id="376"/>
      <w:bookmarkEnd w:id="377"/>
      <w:r w:rsidRPr="008A6F69">
        <w:rPr>
          <w:sz w:val="20"/>
          <w:szCs w:val="20"/>
        </w:rPr>
        <w:t xml:space="preserve"> Y DE LOS OTROS ELEMENTOS DE LA OFERTA EVALUABLES MEDIANTE FÓRMULAS</w:t>
      </w:r>
      <w:bookmarkEnd w:id="378"/>
      <w:bookmarkEnd w:id="379"/>
      <w:bookmarkEnd w:id="380"/>
    </w:p>
    <w:p w:rsidR="00367F2F" w:rsidRPr="008A6F69" w:rsidRDefault="00367F2F" w:rsidP="00CD4AFC">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A06E14">
        <w:trPr>
          <w:trHeight w:hRule="exact" w:val="340"/>
        </w:trPr>
        <w:tc>
          <w:tcPr>
            <w:tcW w:w="8504" w:type="dxa"/>
            <w:gridSpan w:val="4"/>
            <w:tcBorders>
              <w:bottom w:val="single" w:sz="4" w:space="0" w:color="auto"/>
            </w:tcBorders>
            <w:vAlign w:val="center"/>
          </w:tcPr>
          <w:p w:rsidR="00367F2F" w:rsidRPr="008A6F69" w:rsidRDefault="00367F2F" w:rsidP="00A06E14">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A06E14">
        <w:trPr>
          <w:trHeight w:val="463"/>
        </w:trPr>
        <w:tc>
          <w:tcPr>
            <w:tcW w:w="5617" w:type="dxa"/>
            <w:gridSpan w:val="3"/>
            <w:tcBorders>
              <w:top w:val="single" w:sz="4" w:space="0" w:color="auto"/>
            </w:tcBorders>
            <w:vAlign w:val="center"/>
          </w:tcPr>
          <w:p w:rsidR="00367F2F" w:rsidRPr="008A6F69" w:rsidRDefault="00367F2F" w:rsidP="00A06E14">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A06E14">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A06E14">
            <w:pPr>
              <w:spacing w:after="40"/>
              <w:ind w:left="45"/>
              <w:rPr>
                <w:rFonts w:ascii="Arial" w:hAnsi="Arial" w:cs="Arial"/>
                <w:color w:val="000000"/>
              </w:rPr>
            </w:pP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En nombre propio</w:t>
            </w: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bl>
    <w:p w:rsidR="00367F2F" w:rsidRPr="008A6F69" w:rsidRDefault="00367F2F" w:rsidP="00CD4AFC">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A06E14">
        <w:trPr>
          <w:trHeight w:hRule="exact" w:val="284"/>
        </w:trPr>
        <w:tc>
          <w:tcPr>
            <w:tcW w:w="8504" w:type="dxa"/>
            <w:gridSpan w:val="2"/>
            <w:tcBorders>
              <w:top w:val="nil"/>
              <w:left w:val="nil"/>
              <w:right w:val="nil"/>
            </w:tcBorders>
          </w:tcPr>
          <w:p w:rsidR="00367F2F" w:rsidRPr="008A6F69" w:rsidRDefault="00367F2F" w:rsidP="00A06E14">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A06E14">
        <w:trPr>
          <w:trHeight w:val="454"/>
        </w:trPr>
        <w:tc>
          <w:tcPr>
            <w:tcW w:w="5617" w:type="dxa"/>
            <w:tcBorders>
              <w:left w:val="nil"/>
              <w:bottom w:val="nil"/>
              <w:right w:val="nil"/>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ind w:left="45"/>
              <w:jc w:val="both"/>
              <w:rPr>
                <w:rFonts w:ascii="Arial" w:hAnsi="Arial" w:cs="Arial"/>
                <w:color w:val="00000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4D73A6" w:rsidRPr="008A6F69" w:rsidRDefault="004D73A6" w:rsidP="004D73A6">
            <w:pPr>
              <w:spacing w:after="80"/>
              <w:jc w:val="right"/>
              <w:rPr>
                <w:rFonts w:ascii="Arial" w:hAnsi="Arial" w:cs="Arial"/>
                <w:b/>
                <w:bCs/>
                <w:color w:val="000000"/>
              </w:rPr>
            </w:pPr>
            <w:r w:rsidRPr="008A6F69">
              <w:rPr>
                <w:rFonts w:ascii="Arial" w:hAnsi="Arial" w:cs="Arial"/>
                <w:b/>
                <w:bCs/>
                <w:color w:val="000000"/>
              </w:rPr>
              <w:t>Código de referencia</w:t>
            </w:r>
          </w:p>
          <w:p w:rsidR="004D73A6" w:rsidRPr="008A6F69" w:rsidRDefault="00575B5A" w:rsidP="004D73A6">
            <w:pPr>
              <w:spacing w:after="80"/>
              <w:jc w:val="right"/>
              <w:rPr>
                <w:rFonts w:ascii="Arial" w:hAnsi="Arial" w:cs="Arial"/>
                <w:b/>
                <w:bCs/>
                <w:color w:val="000000"/>
              </w:rPr>
            </w:pPr>
            <w:r w:rsidRPr="008A6F69">
              <w:rPr>
                <w:rFonts w:ascii="Arial" w:hAnsi="Arial" w:cs="Arial"/>
                <w:b/>
                <w:bCs/>
                <w:color w:val="000000"/>
              </w:rPr>
              <w:t>2026/5</w:t>
            </w:r>
            <w:r w:rsidR="001017BD" w:rsidRPr="008A6F69">
              <w:rPr>
                <w:rFonts w:ascii="Arial" w:hAnsi="Arial" w:cs="Arial"/>
                <w:b/>
                <w:bCs/>
                <w:color w:val="000000"/>
              </w:rPr>
              <w:t>2</w:t>
            </w:r>
            <w:r w:rsidR="00BB7648" w:rsidRPr="008A6F69">
              <w:rPr>
                <w:rFonts w:ascii="Arial" w:hAnsi="Arial" w:cs="Arial"/>
                <w:b/>
                <w:bCs/>
                <w:color w:val="000000"/>
              </w:rPr>
              <w:t>/</w:t>
            </w:r>
          </w:p>
          <w:p w:rsidR="00367F2F" w:rsidRPr="008A6F69" w:rsidRDefault="00367F2F" w:rsidP="004D73A6">
            <w:pPr>
              <w:spacing w:after="80"/>
              <w:rPr>
                <w:rFonts w:ascii="Arial" w:hAnsi="Arial" w:cs="Arial"/>
              </w:rPr>
            </w:pPr>
          </w:p>
        </w:tc>
      </w:tr>
    </w:tbl>
    <w:p w:rsidR="00367F2F" w:rsidRPr="008A6F69" w:rsidRDefault="00367F2F" w:rsidP="00CD4AFC">
      <w:pPr>
        <w:rPr>
          <w:rFonts w:ascii="Arial" w:hAnsi="Arial" w:cs="Arial"/>
        </w:rPr>
      </w:pPr>
    </w:p>
    <w:p w:rsidR="00367F2F" w:rsidRPr="008A6F69" w:rsidRDefault="00367F2F" w:rsidP="00E3630A">
      <w:pPr>
        <w:autoSpaceDE w:val="0"/>
        <w:autoSpaceDN w:val="0"/>
        <w:adjustRightInd w:val="0"/>
        <w:spacing w:line="240" w:lineRule="atLeast"/>
        <w:jc w:val="both"/>
        <w:rPr>
          <w:rFonts w:ascii="Arial" w:hAnsi="Arial" w:cs="Arial"/>
        </w:rPr>
      </w:pPr>
      <w:r w:rsidRPr="008A6F69">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8A6F69" w:rsidRDefault="00367F2F" w:rsidP="0010148B">
      <w:pPr>
        <w:autoSpaceDE w:val="0"/>
        <w:autoSpaceDN w:val="0"/>
        <w:adjustRightInd w:val="0"/>
        <w:rPr>
          <w:rFonts w:ascii="Arial" w:hAnsi="Arial" w:cs="Arial"/>
          <w:b/>
        </w:rPr>
      </w:pPr>
    </w:p>
    <w:p w:rsidR="00367F2F" w:rsidRPr="008A6F69" w:rsidRDefault="00367F2F" w:rsidP="0010148B">
      <w:pPr>
        <w:pStyle w:val="Prrafodelista"/>
        <w:autoSpaceDE w:val="0"/>
        <w:autoSpaceDN w:val="0"/>
        <w:adjustRightInd w:val="0"/>
        <w:spacing w:after="60" w:line="240" w:lineRule="atLeast"/>
        <w:ind w:left="0"/>
        <w:rPr>
          <w:rFonts w:ascii="Arial" w:hAnsi="Arial" w:cs="Arial"/>
          <w:b/>
          <w:sz w:val="20"/>
          <w:szCs w:val="20"/>
        </w:rPr>
      </w:pPr>
      <w:r w:rsidRPr="008A6F69">
        <w:rPr>
          <w:rFonts w:ascii="Arial" w:hAnsi="Arial" w:cs="Arial"/>
          <w:b/>
          <w:sz w:val="20"/>
          <w:szCs w:val="20"/>
        </w:rPr>
        <w:t>1.- OFERTA ECONÓMICA</w:t>
      </w:r>
    </w:p>
    <w:p w:rsidR="00367F2F" w:rsidRPr="008A6F69" w:rsidRDefault="00367F2F" w:rsidP="0010148B">
      <w:pPr>
        <w:autoSpaceDE w:val="0"/>
        <w:autoSpaceDN w:val="0"/>
        <w:adjustRightInd w:val="0"/>
        <w:spacing w:after="60" w:line="240" w:lineRule="atLeast"/>
        <w:rPr>
          <w:rFonts w:ascii="Arial" w:hAnsi="Arial" w:cs="Arial"/>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977"/>
        <w:gridCol w:w="2693"/>
        <w:gridCol w:w="2835"/>
        <w:gridCol w:w="1753"/>
      </w:tblGrid>
      <w:tr w:rsidR="00E8554D" w:rsidRPr="008A6F69" w:rsidTr="00EB7B17">
        <w:trPr>
          <w:trHeight w:val="318"/>
        </w:trPr>
        <w:tc>
          <w:tcPr>
            <w:tcW w:w="2977" w:type="dxa"/>
            <w:shd w:val="clear" w:color="auto" w:fill="D9D9D9" w:themeFill="background1" w:themeFillShade="D9"/>
          </w:tcPr>
          <w:p w:rsidR="00E8554D" w:rsidRPr="008A6F69" w:rsidRDefault="00E8554D" w:rsidP="001F21D4">
            <w:pPr>
              <w:jc w:val="center"/>
              <w:rPr>
                <w:rFonts w:ascii="Arial" w:hAnsi="Arial" w:cs="Arial"/>
                <w:b/>
                <w:bCs/>
              </w:rPr>
            </w:pPr>
          </w:p>
        </w:tc>
        <w:tc>
          <w:tcPr>
            <w:tcW w:w="2693" w:type="dxa"/>
            <w:shd w:val="clear" w:color="auto" w:fill="D9D9D9" w:themeFill="background1" w:themeFillShade="D9"/>
          </w:tcPr>
          <w:p w:rsidR="00E8554D" w:rsidRPr="008A6F69" w:rsidRDefault="00E8554D" w:rsidP="00BB1BA3">
            <w:pPr>
              <w:jc w:val="center"/>
              <w:rPr>
                <w:rFonts w:ascii="Arial" w:hAnsi="Arial" w:cs="Arial"/>
                <w:b/>
                <w:bCs/>
              </w:rPr>
            </w:pPr>
            <w:r w:rsidRPr="008A6F69">
              <w:rPr>
                <w:rFonts w:ascii="Arial" w:hAnsi="Arial" w:cs="Arial"/>
                <w:b/>
                <w:bCs/>
              </w:rPr>
              <w:t xml:space="preserve">Precio máximo de licitación plaza/día (sin IVA) </w:t>
            </w:r>
          </w:p>
        </w:tc>
        <w:tc>
          <w:tcPr>
            <w:tcW w:w="2835" w:type="dxa"/>
            <w:shd w:val="clear" w:color="auto" w:fill="D9D9D9" w:themeFill="background1" w:themeFillShade="D9"/>
          </w:tcPr>
          <w:p w:rsidR="00E8554D" w:rsidRPr="008A6F69" w:rsidRDefault="00E8554D" w:rsidP="001F21D4">
            <w:pPr>
              <w:jc w:val="center"/>
              <w:rPr>
                <w:rFonts w:ascii="Arial" w:hAnsi="Arial" w:cs="Arial"/>
                <w:b/>
                <w:bCs/>
              </w:rPr>
            </w:pPr>
            <w:r w:rsidRPr="008A6F69">
              <w:rPr>
                <w:rFonts w:ascii="Arial" w:hAnsi="Arial" w:cs="Arial"/>
                <w:b/>
                <w:bCs/>
              </w:rPr>
              <w:t>Oferta sin IVA</w:t>
            </w:r>
          </w:p>
          <w:p w:rsidR="00E8554D" w:rsidRPr="008A6F69" w:rsidRDefault="00E8554D" w:rsidP="001F21D4">
            <w:pPr>
              <w:jc w:val="center"/>
              <w:rPr>
                <w:rFonts w:ascii="Arial" w:hAnsi="Arial" w:cs="Arial"/>
                <w:b/>
                <w:bCs/>
              </w:rPr>
            </w:pPr>
            <w:r w:rsidRPr="008A6F69">
              <w:rPr>
                <w:rFonts w:ascii="Arial" w:hAnsi="Arial" w:cs="Arial"/>
                <w:b/>
                <w:bCs/>
              </w:rPr>
              <w:t>(en letra y números)</w:t>
            </w:r>
          </w:p>
        </w:tc>
        <w:tc>
          <w:tcPr>
            <w:tcW w:w="1753" w:type="dxa"/>
            <w:shd w:val="clear" w:color="auto" w:fill="D9D9D9" w:themeFill="background1" w:themeFillShade="D9"/>
          </w:tcPr>
          <w:p w:rsidR="00E8554D" w:rsidRPr="008A6F69" w:rsidRDefault="00E8554D" w:rsidP="001F21D4">
            <w:pPr>
              <w:tabs>
                <w:tab w:val="left" w:pos="1835"/>
                <w:tab w:val="left" w:leader="hyphen" w:pos="1958"/>
              </w:tabs>
              <w:ind w:right="-434"/>
              <w:rPr>
                <w:rFonts w:ascii="Arial" w:hAnsi="Arial" w:cs="Arial"/>
                <w:b/>
                <w:bCs/>
              </w:rPr>
            </w:pPr>
            <w:r w:rsidRPr="008A6F69">
              <w:rPr>
                <w:rFonts w:ascii="Arial" w:hAnsi="Arial" w:cs="Arial"/>
                <w:b/>
                <w:bCs/>
              </w:rPr>
              <w:t xml:space="preserve">   IVA aplicable</w:t>
            </w:r>
          </w:p>
        </w:tc>
      </w:tr>
      <w:tr w:rsidR="00E8554D" w:rsidRPr="008A6F69" w:rsidTr="00EB7B17">
        <w:trPr>
          <w:trHeight w:val="694"/>
        </w:trPr>
        <w:tc>
          <w:tcPr>
            <w:tcW w:w="2977" w:type="dxa"/>
            <w:shd w:val="clear" w:color="auto" w:fill="D9D9D9" w:themeFill="background1" w:themeFillShade="D9"/>
          </w:tcPr>
          <w:p w:rsidR="00E8554D" w:rsidRPr="008A6F69" w:rsidRDefault="00BB7648" w:rsidP="00E8554D">
            <w:pPr>
              <w:spacing w:line="240" w:lineRule="atLeast"/>
              <w:jc w:val="both"/>
              <w:rPr>
                <w:rFonts w:ascii="Arial" w:hAnsi="Arial" w:cs="Arial"/>
                <w:b/>
                <w:bCs/>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693" w:type="dxa"/>
            <w:shd w:val="clear" w:color="auto" w:fill="D9D9D9" w:themeFill="background1" w:themeFillShade="D9"/>
          </w:tcPr>
          <w:p w:rsidR="00E8554D" w:rsidRPr="008A6F69" w:rsidRDefault="00E8554D" w:rsidP="001F21D4">
            <w:pPr>
              <w:jc w:val="center"/>
              <w:rPr>
                <w:rFonts w:ascii="Arial" w:hAnsi="Arial" w:cs="Arial"/>
                <w:b/>
              </w:rPr>
            </w:pPr>
          </w:p>
          <w:p w:rsidR="001A1A13" w:rsidRPr="008A6F69" w:rsidRDefault="001A1A13" w:rsidP="001A1A13">
            <w:pPr>
              <w:tabs>
                <w:tab w:val="left" w:pos="1835"/>
                <w:tab w:val="left" w:leader="hyphen" w:pos="1958"/>
              </w:tabs>
              <w:ind w:right="-434"/>
              <w:jc w:val="center"/>
              <w:rPr>
                <w:rFonts w:ascii="Arial" w:hAnsi="Arial" w:cs="Arial"/>
                <w:lang w:eastAsia="en-US"/>
              </w:rPr>
            </w:pPr>
          </w:p>
          <w:p w:rsidR="001A1A13" w:rsidRPr="008A6F69" w:rsidRDefault="001A1A13" w:rsidP="001A1A13">
            <w:pPr>
              <w:tabs>
                <w:tab w:val="left" w:pos="1835"/>
                <w:tab w:val="left" w:leader="hyphen" w:pos="1958"/>
              </w:tabs>
              <w:ind w:right="-434"/>
              <w:jc w:val="center"/>
              <w:rPr>
                <w:rFonts w:ascii="Arial" w:hAnsi="Arial" w:cs="Arial"/>
                <w:lang w:eastAsia="en-US"/>
              </w:rPr>
            </w:pPr>
          </w:p>
          <w:p w:rsidR="001A1A13" w:rsidRPr="008A6F69" w:rsidRDefault="001A1A13" w:rsidP="001A1A13">
            <w:pPr>
              <w:tabs>
                <w:tab w:val="left" w:pos="1835"/>
                <w:tab w:val="left" w:leader="hyphen" w:pos="1958"/>
              </w:tabs>
              <w:ind w:right="-434"/>
              <w:jc w:val="center"/>
              <w:rPr>
                <w:rFonts w:ascii="Arial" w:hAnsi="Arial" w:cs="Arial"/>
                <w:lang w:eastAsia="en-US"/>
              </w:rPr>
            </w:pPr>
          </w:p>
          <w:p w:rsidR="00E8554D" w:rsidRPr="008A6F69" w:rsidRDefault="00CD71C6" w:rsidP="001A1A13">
            <w:pPr>
              <w:tabs>
                <w:tab w:val="left" w:pos="1835"/>
                <w:tab w:val="left" w:leader="hyphen" w:pos="1958"/>
              </w:tabs>
              <w:ind w:right="-434"/>
              <w:jc w:val="center"/>
              <w:rPr>
                <w:rFonts w:ascii="Arial" w:hAnsi="Arial" w:cs="Arial"/>
                <w:b/>
                <w:bCs/>
              </w:rPr>
            </w:pPr>
            <w:r w:rsidRPr="008A6F69">
              <w:rPr>
                <w:rFonts w:ascii="Arial" w:hAnsi="Arial" w:cs="Arial"/>
                <w:lang w:eastAsia="en-US"/>
              </w:rPr>
              <w:t>461.128,06</w:t>
            </w:r>
            <w:r w:rsidR="00D83954" w:rsidRPr="008A6F69">
              <w:rPr>
                <w:rFonts w:ascii="Arial" w:hAnsi="Arial" w:cs="Arial"/>
                <w:lang w:eastAsia="en-US"/>
              </w:rPr>
              <w:t xml:space="preserve"> </w:t>
            </w:r>
            <w:r w:rsidR="00E8554D" w:rsidRPr="008A6F69">
              <w:rPr>
                <w:rFonts w:ascii="Arial" w:hAnsi="Arial" w:cs="Arial"/>
                <w:b/>
                <w:bCs/>
              </w:rPr>
              <w:t>€</w:t>
            </w:r>
          </w:p>
        </w:tc>
        <w:tc>
          <w:tcPr>
            <w:tcW w:w="2835" w:type="dxa"/>
            <w:shd w:val="clear" w:color="auto" w:fill="auto"/>
          </w:tcPr>
          <w:p w:rsidR="00E8554D" w:rsidRPr="008A6F69" w:rsidRDefault="00E8554D" w:rsidP="001F21D4">
            <w:pPr>
              <w:tabs>
                <w:tab w:val="left" w:pos="1835"/>
                <w:tab w:val="left" w:leader="hyphen" w:pos="1958"/>
              </w:tabs>
              <w:ind w:right="-434"/>
              <w:rPr>
                <w:rFonts w:ascii="Arial" w:hAnsi="Arial" w:cs="Arial"/>
                <w:b/>
                <w:bCs/>
              </w:rPr>
            </w:pPr>
          </w:p>
          <w:p w:rsidR="00E8554D" w:rsidRPr="008A6F69" w:rsidRDefault="00E8554D" w:rsidP="001F21D4">
            <w:pPr>
              <w:tabs>
                <w:tab w:val="left" w:pos="1835"/>
                <w:tab w:val="left" w:leader="hyphen" w:pos="1958"/>
              </w:tabs>
              <w:ind w:right="-434"/>
              <w:rPr>
                <w:rFonts w:ascii="Arial" w:hAnsi="Arial" w:cs="Arial"/>
                <w:b/>
                <w:bCs/>
              </w:rPr>
            </w:pPr>
          </w:p>
        </w:tc>
        <w:tc>
          <w:tcPr>
            <w:tcW w:w="1753" w:type="dxa"/>
            <w:shd w:val="clear" w:color="auto" w:fill="auto"/>
          </w:tcPr>
          <w:p w:rsidR="00E8554D" w:rsidRPr="008A6F69" w:rsidRDefault="00E8554D" w:rsidP="001F21D4">
            <w:pPr>
              <w:tabs>
                <w:tab w:val="left" w:pos="1835"/>
                <w:tab w:val="left" w:leader="hyphen" w:pos="1958"/>
              </w:tabs>
              <w:ind w:right="-434"/>
              <w:jc w:val="center"/>
              <w:rPr>
                <w:rFonts w:ascii="Arial" w:hAnsi="Arial" w:cs="Arial"/>
                <w:b/>
                <w:bCs/>
              </w:rPr>
            </w:pPr>
          </w:p>
        </w:tc>
      </w:tr>
    </w:tbl>
    <w:p w:rsidR="00E8554D" w:rsidRPr="008A6F69" w:rsidRDefault="00E8554D" w:rsidP="0010148B">
      <w:pPr>
        <w:autoSpaceDE w:val="0"/>
        <w:autoSpaceDN w:val="0"/>
        <w:adjustRightInd w:val="0"/>
        <w:spacing w:after="60" w:line="240" w:lineRule="atLeast"/>
        <w:rPr>
          <w:rFonts w:ascii="Arial" w:hAnsi="Arial" w:cs="Arial"/>
        </w:rPr>
      </w:pPr>
    </w:p>
    <w:p w:rsidR="00367F2F" w:rsidRPr="008A6F69" w:rsidRDefault="00367F2F" w:rsidP="0010148B">
      <w:pPr>
        <w:pStyle w:val="Prrafodelista"/>
        <w:autoSpaceDE w:val="0"/>
        <w:autoSpaceDN w:val="0"/>
        <w:adjustRightInd w:val="0"/>
        <w:spacing w:after="60" w:line="240" w:lineRule="atLeast"/>
        <w:ind w:left="0"/>
        <w:rPr>
          <w:rFonts w:ascii="Arial" w:hAnsi="Arial" w:cs="Arial"/>
          <w:b/>
          <w:sz w:val="20"/>
          <w:szCs w:val="20"/>
        </w:rPr>
      </w:pPr>
      <w:r w:rsidRPr="008A6F69">
        <w:rPr>
          <w:rFonts w:ascii="Arial" w:hAnsi="Arial" w:cs="Arial"/>
          <w:b/>
          <w:sz w:val="20"/>
          <w:szCs w:val="20"/>
        </w:rPr>
        <w:t>2.- OTROS ELEMENTOS EVALUABLES MEDIANTE FÓRMULAS</w:t>
      </w:r>
    </w:p>
    <w:p w:rsidR="00367F2F" w:rsidRPr="008A6F69" w:rsidRDefault="00367F2F" w:rsidP="0010148B">
      <w:pPr>
        <w:spacing w:after="60" w:line="240" w:lineRule="atLeast"/>
        <w:rPr>
          <w:rFonts w:ascii="Arial" w:hAnsi="Arial" w:cs="Arial"/>
          <w:lang w:val="eu-ES"/>
        </w:rPr>
      </w:pP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18"/>
        <w:gridCol w:w="419"/>
        <w:gridCol w:w="2983"/>
      </w:tblGrid>
      <w:tr w:rsidR="001F21D4" w:rsidRPr="008A6F69" w:rsidTr="00D90796">
        <w:trPr>
          <w:trHeight w:val="233"/>
          <w:jc w:val="center"/>
        </w:trPr>
        <w:tc>
          <w:tcPr>
            <w:tcW w:w="5818" w:type="dxa"/>
            <w:shd w:val="clear" w:color="auto" w:fill="D9D9D9" w:themeFill="background1" w:themeFillShade="D9"/>
          </w:tcPr>
          <w:p w:rsidR="001F21D4" w:rsidRPr="008A6F69" w:rsidRDefault="001F21D4" w:rsidP="001F21D4">
            <w:pPr>
              <w:autoSpaceDE w:val="0"/>
              <w:autoSpaceDN w:val="0"/>
              <w:adjustRightInd w:val="0"/>
              <w:jc w:val="both"/>
              <w:rPr>
                <w:rFonts w:ascii="Arial" w:hAnsi="Arial" w:cs="Arial"/>
                <w:color w:val="00B050"/>
              </w:rPr>
            </w:pPr>
          </w:p>
          <w:p w:rsidR="001F21D4" w:rsidRPr="008A6F69" w:rsidRDefault="001F21D4" w:rsidP="001F21D4">
            <w:pPr>
              <w:pStyle w:val="Prrafodelista"/>
              <w:autoSpaceDE w:val="0"/>
              <w:autoSpaceDN w:val="0"/>
              <w:adjustRightInd w:val="0"/>
              <w:spacing w:after="0" w:line="0" w:lineRule="atLeast"/>
              <w:jc w:val="both"/>
              <w:rPr>
                <w:rFonts w:ascii="Arial" w:hAnsi="Arial" w:cs="Arial"/>
                <w:color w:val="00B050"/>
                <w:sz w:val="20"/>
                <w:szCs w:val="20"/>
              </w:rPr>
            </w:pPr>
          </w:p>
        </w:tc>
        <w:tc>
          <w:tcPr>
            <w:tcW w:w="3402" w:type="dxa"/>
            <w:gridSpan w:val="2"/>
            <w:shd w:val="pct15" w:color="auto" w:fill="auto"/>
          </w:tcPr>
          <w:p w:rsidR="001F21D4" w:rsidRPr="008A6F69" w:rsidRDefault="001F21D4" w:rsidP="001F21D4">
            <w:pPr>
              <w:spacing w:before="120" w:after="120"/>
              <w:jc w:val="center"/>
              <w:rPr>
                <w:rFonts w:ascii="Arial" w:hAnsi="Arial" w:cs="Arial"/>
                <w:b/>
                <w:bCs/>
                <w:color w:val="00B050"/>
              </w:rPr>
            </w:pPr>
            <w:r w:rsidRPr="008A6F69">
              <w:rPr>
                <w:rFonts w:ascii="Arial" w:hAnsi="Arial" w:cs="Arial"/>
                <w:b/>
                <w:bCs/>
              </w:rPr>
              <w:t>Oferta</w:t>
            </w:r>
          </w:p>
        </w:tc>
      </w:tr>
      <w:tr w:rsidR="001F21D4" w:rsidRPr="008A6F69" w:rsidTr="00D90796">
        <w:trPr>
          <w:trHeight w:val="254"/>
          <w:jc w:val="center"/>
        </w:trPr>
        <w:tc>
          <w:tcPr>
            <w:tcW w:w="5818" w:type="dxa"/>
            <w:shd w:val="clear" w:color="auto" w:fill="D9D9D9" w:themeFill="background1" w:themeFillShade="D9"/>
          </w:tcPr>
          <w:p w:rsidR="001F21D4" w:rsidRPr="008A6F69" w:rsidRDefault="001F21D4" w:rsidP="00FC195C">
            <w:pPr>
              <w:tabs>
                <w:tab w:val="left" w:pos="960"/>
                <w:tab w:val="right" w:leader="hyphen" w:pos="6806"/>
              </w:tabs>
              <w:spacing w:line="0" w:lineRule="atLeast"/>
              <w:jc w:val="both"/>
              <w:rPr>
                <w:rFonts w:ascii="Arial" w:hAnsi="Arial" w:cs="Arial"/>
                <w:b/>
              </w:rPr>
            </w:pPr>
            <w:r w:rsidRPr="008A6F69">
              <w:rPr>
                <w:rFonts w:ascii="Arial" w:hAnsi="Arial" w:cs="Arial"/>
                <w:b/>
                <w:u w:val="single"/>
              </w:rPr>
              <w:t>Titulación del personal que va a ejecutar el contrato</w:t>
            </w:r>
            <w:r w:rsidRPr="008A6F69">
              <w:rPr>
                <w:rFonts w:ascii="Arial" w:hAnsi="Arial" w:cs="Arial"/>
                <w:b/>
              </w:rPr>
              <w:t xml:space="preserve">: </w:t>
            </w:r>
          </w:p>
          <w:p w:rsidR="001F21D4" w:rsidRPr="008A6F69" w:rsidRDefault="001F21D4" w:rsidP="00FC195C">
            <w:pPr>
              <w:tabs>
                <w:tab w:val="left" w:pos="960"/>
                <w:tab w:val="right" w:leader="hyphen" w:pos="6806"/>
              </w:tabs>
              <w:spacing w:line="0" w:lineRule="atLeast"/>
              <w:jc w:val="both"/>
              <w:rPr>
                <w:rFonts w:ascii="Arial" w:hAnsi="Arial" w:cs="Arial"/>
                <w:b/>
              </w:rPr>
            </w:pPr>
          </w:p>
          <w:p w:rsidR="001F21D4" w:rsidRPr="008A6F69" w:rsidRDefault="001F21D4" w:rsidP="00FC195C">
            <w:pPr>
              <w:tabs>
                <w:tab w:val="left" w:pos="960"/>
                <w:tab w:val="right" w:leader="hyphen" w:pos="6806"/>
              </w:tabs>
              <w:spacing w:line="0" w:lineRule="atLeast"/>
              <w:jc w:val="both"/>
              <w:rPr>
                <w:rFonts w:ascii="Arial" w:hAnsi="Arial" w:cs="Arial"/>
              </w:rPr>
            </w:pPr>
            <w:r w:rsidRPr="008A6F69">
              <w:rPr>
                <w:rFonts w:ascii="Arial" w:hAnsi="Arial" w:cs="Arial"/>
              </w:rPr>
              <w:lastRenderedPageBreak/>
              <w:t xml:space="preserve">Se otorgarán </w:t>
            </w:r>
            <w:r w:rsidRPr="008A6F69">
              <w:rPr>
                <w:rFonts w:ascii="Arial" w:hAnsi="Arial" w:cs="Arial"/>
                <w:b/>
              </w:rPr>
              <w:t>2 puntos por cada uno de los siguientes títulos académicos</w:t>
            </w:r>
            <w:r w:rsidRPr="008A6F69">
              <w:rPr>
                <w:rFonts w:ascii="Arial" w:hAnsi="Arial" w:cs="Arial"/>
              </w:rPr>
              <w:t xml:space="preserve"> acreditados por el equipo de profesionales propuesto en su conjunto, adicionales a la exigida como condición especial de la ejecución, hasta un máximo de 10 puntos:</w:t>
            </w:r>
          </w:p>
          <w:p w:rsidR="001F21D4" w:rsidRPr="008A6F69" w:rsidRDefault="001F21D4" w:rsidP="00FC195C">
            <w:pPr>
              <w:tabs>
                <w:tab w:val="left" w:pos="960"/>
                <w:tab w:val="right" w:leader="hyphen" w:pos="6806"/>
              </w:tabs>
              <w:spacing w:line="0" w:lineRule="atLeast"/>
              <w:jc w:val="both"/>
              <w:rPr>
                <w:rFonts w:ascii="Arial" w:hAnsi="Arial" w:cs="Arial"/>
              </w:rPr>
            </w:pPr>
          </w:p>
        </w:tc>
        <w:tc>
          <w:tcPr>
            <w:tcW w:w="3402" w:type="dxa"/>
            <w:gridSpan w:val="2"/>
            <w:shd w:val="pct15" w:color="auto" w:fill="auto"/>
          </w:tcPr>
          <w:p w:rsidR="001F21D4" w:rsidRPr="008A6F69" w:rsidRDefault="001F21D4" w:rsidP="001F21D4">
            <w:pPr>
              <w:autoSpaceDE w:val="0"/>
              <w:autoSpaceDN w:val="0"/>
              <w:adjustRightInd w:val="0"/>
              <w:jc w:val="both"/>
              <w:rPr>
                <w:rFonts w:ascii="Arial" w:hAnsi="Arial" w:cs="Arial"/>
              </w:rPr>
            </w:pPr>
          </w:p>
          <w:p w:rsidR="001F21D4" w:rsidRPr="008A6F69" w:rsidRDefault="001F21D4" w:rsidP="001F21D4">
            <w:pPr>
              <w:autoSpaceDE w:val="0"/>
              <w:autoSpaceDN w:val="0"/>
              <w:adjustRightInd w:val="0"/>
              <w:jc w:val="both"/>
              <w:rPr>
                <w:rFonts w:ascii="Arial" w:hAnsi="Arial" w:cs="Arial"/>
              </w:rPr>
            </w:pPr>
          </w:p>
          <w:p w:rsidR="001F21D4" w:rsidRPr="008A6F69" w:rsidRDefault="008D1B49" w:rsidP="001F21D4">
            <w:pPr>
              <w:spacing w:after="60" w:line="240" w:lineRule="atLeast"/>
              <w:rPr>
                <w:rFonts w:ascii="Arial" w:hAnsi="Arial" w:cs="Arial"/>
                <w:lang w:val="eu-ES"/>
              </w:rPr>
            </w:pPr>
            <w:r w:rsidRPr="008A6F69">
              <w:rPr>
                <w:rFonts w:ascii="Arial" w:hAnsi="Arial" w:cs="Arial"/>
                <w:b/>
                <w:lang w:val="eu-ES"/>
              </w:rPr>
              <w:t>Número de títulos</w:t>
            </w:r>
          </w:p>
          <w:p w:rsidR="001F21D4" w:rsidRPr="008A6F69" w:rsidRDefault="001F21D4" w:rsidP="001F21D4">
            <w:pPr>
              <w:spacing w:after="60" w:line="240" w:lineRule="atLeast"/>
              <w:rPr>
                <w:rFonts w:ascii="Arial" w:hAnsi="Arial" w:cs="Arial"/>
              </w:rPr>
            </w:pPr>
          </w:p>
        </w:tc>
      </w:tr>
      <w:tr w:rsidR="001F21D4" w:rsidRPr="008A6F69" w:rsidTr="00D90796">
        <w:trPr>
          <w:trHeight w:val="615"/>
          <w:jc w:val="center"/>
        </w:trPr>
        <w:tc>
          <w:tcPr>
            <w:tcW w:w="6237" w:type="dxa"/>
            <w:gridSpan w:val="2"/>
            <w:shd w:val="clear" w:color="auto" w:fill="D9D9D9" w:themeFill="background1" w:themeFillShade="D9"/>
          </w:tcPr>
          <w:p w:rsidR="001F21D4" w:rsidRPr="008A6F69" w:rsidRDefault="001F21D4"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lastRenderedPageBreak/>
              <w:t>-Postgrados universitarios relacionados con los siguientes dos ámbitos: a) Ciencias del comportamiento y psicología; b) Ciencias sociales, trabajo social, relaciones laborales y recursos humanos, sociología, ciencias políticas y relaciones internacionales.</w:t>
            </w:r>
          </w:p>
          <w:p w:rsidR="001F21D4" w:rsidRPr="008A6F69" w:rsidRDefault="001F21D4"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8A6F69" w:rsidRDefault="00FC195C" w:rsidP="001F21D4">
            <w:pPr>
              <w:spacing w:after="60" w:line="240" w:lineRule="atLeast"/>
              <w:jc w:val="center"/>
              <w:rPr>
                <w:rFonts w:ascii="Arial" w:hAnsi="Arial" w:cs="Arial"/>
                <w:b/>
                <w:lang w:val="eu-ES"/>
              </w:rPr>
            </w:pPr>
          </w:p>
          <w:p w:rsidR="001F21D4" w:rsidRPr="008A6F69" w:rsidRDefault="00FC195C" w:rsidP="00FC195C">
            <w:pPr>
              <w:spacing w:after="60" w:line="240" w:lineRule="atLeast"/>
              <w:rPr>
                <w:rFonts w:ascii="Arial" w:hAnsi="Arial" w:cs="Arial"/>
                <w:b/>
                <w:lang w:val="eu-ES"/>
              </w:rPr>
            </w:pPr>
            <w:r w:rsidRPr="008A6F69">
              <w:rPr>
                <w:rFonts w:ascii="Arial" w:hAnsi="Arial" w:cs="Arial"/>
                <w:noProof/>
              </w:rPr>
              <mc:AlternateContent>
                <mc:Choice Requires="wps">
                  <w:drawing>
                    <wp:anchor distT="0" distB="0" distL="114300" distR="114300" simplePos="0" relativeHeight="251686912" behindDoc="0" locked="0" layoutInCell="1" allowOverlap="1" wp14:anchorId="2881E19F" wp14:editId="19B96954">
                      <wp:simplePos x="0" y="0"/>
                      <wp:positionH relativeFrom="column">
                        <wp:posOffset>-3175</wp:posOffset>
                      </wp:positionH>
                      <wp:positionV relativeFrom="paragraph">
                        <wp:posOffset>19050</wp:posOffset>
                      </wp:positionV>
                      <wp:extent cx="406400" cy="153670"/>
                      <wp:effectExtent l="5080" t="6985" r="7620" b="1079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3C351" id="Rectángulo 14" o:spid="_x0000_s1026" style="position:absolute;margin-left:-.25pt;margin-top:1.5pt;width:32pt;height:1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"/>
                  </w:pict>
                </mc:Fallback>
              </mc:AlternateContent>
            </w:r>
          </w:p>
        </w:tc>
      </w:tr>
      <w:tr w:rsidR="00FC195C" w:rsidRPr="008A6F69" w:rsidTr="00D90796">
        <w:trPr>
          <w:trHeight w:val="615"/>
          <w:jc w:val="center"/>
        </w:trPr>
        <w:tc>
          <w:tcPr>
            <w:tcW w:w="6237" w:type="dxa"/>
            <w:gridSpan w:val="2"/>
            <w:shd w:val="clear" w:color="auto" w:fill="D9D9D9" w:themeFill="background1" w:themeFillShade="D9"/>
          </w:tcPr>
          <w:p w:rsidR="00FC195C" w:rsidRPr="008A6F69" w:rsidRDefault="00FC195C"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-Postgrados universitarios en dirección y gestión de centros gerontológicos y sociosanitarios.</w:t>
            </w:r>
          </w:p>
          <w:p w:rsidR="00FC195C" w:rsidRPr="008A6F69"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8A6F69" w:rsidRDefault="00FC195C" w:rsidP="00FC195C">
            <w:pPr>
              <w:spacing w:after="60" w:line="240" w:lineRule="atLeast"/>
              <w:rPr>
                <w:rFonts w:ascii="Arial" w:hAnsi="Arial" w:cs="Arial"/>
                <w:b/>
                <w:lang w:val="eu-ES"/>
              </w:rPr>
            </w:pPr>
            <w:r w:rsidRPr="008A6F69">
              <w:rPr>
                <w:rFonts w:ascii="Arial" w:hAnsi="Arial" w:cs="Arial"/>
                <w:noProof/>
              </w:rPr>
              <mc:AlternateContent>
                <mc:Choice Requires="wps">
                  <w:drawing>
                    <wp:anchor distT="0" distB="0" distL="114300" distR="114300" simplePos="0" relativeHeight="251688960" behindDoc="0" locked="0" layoutInCell="1" allowOverlap="1" wp14:anchorId="2881E19F" wp14:editId="19B96954">
                      <wp:simplePos x="0" y="0"/>
                      <wp:positionH relativeFrom="column">
                        <wp:posOffset>-3175</wp:posOffset>
                      </wp:positionH>
                      <wp:positionV relativeFrom="paragraph">
                        <wp:posOffset>12700</wp:posOffset>
                      </wp:positionV>
                      <wp:extent cx="406400" cy="153670"/>
                      <wp:effectExtent l="5080" t="6985" r="7620" b="1079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93769" id="Rectángulo 15" o:spid="_x0000_s1026" style="position:absolute;margin-left:-.25pt;margin-top:1pt;width:32pt;height:1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uvqKQ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"/>
                  </w:pict>
                </mc:Fallback>
              </mc:AlternateContent>
            </w:r>
          </w:p>
        </w:tc>
      </w:tr>
      <w:tr w:rsidR="00FC195C" w:rsidRPr="008A6F69" w:rsidTr="00D90796">
        <w:trPr>
          <w:trHeight w:val="549"/>
          <w:jc w:val="center"/>
        </w:trPr>
        <w:tc>
          <w:tcPr>
            <w:tcW w:w="6237" w:type="dxa"/>
            <w:gridSpan w:val="2"/>
            <w:shd w:val="clear" w:color="auto" w:fill="D9D9D9" w:themeFill="background1" w:themeFillShade="D9"/>
          </w:tcPr>
          <w:p w:rsidR="00FC195C" w:rsidRPr="008A6F69" w:rsidRDefault="00FC195C"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 xml:space="preserve">-Postgrados universitarios en gerontología. </w:t>
            </w:r>
          </w:p>
          <w:p w:rsidR="00FC195C" w:rsidRPr="008A6F69"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8A6F69" w:rsidRDefault="00FC195C" w:rsidP="00FC195C">
            <w:pPr>
              <w:spacing w:after="60" w:line="240" w:lineRule="atLeast"/>
              <w:rPr>
                <w:rFonts w:ascii="Arial" w:hAnsi="Arial" w:cs="Arial"/>
                <w:b/>
                <w:lang w:val="eu-ES"/>
              </w:rPr>
            </w:pPr>
            <w:r w:rsidRPr="008A6F69">
              <w:rPr>
                <w:rFonts w:ascii="Arial" w:hAnsi="Arial" w:cs="Arial"/>
                <w:noProof/>
              </w:rPr>
              <mc:AlternateContent>
                <mc:Choice Requires="wps">
                  <w:drawing>
                    <wp:anchor distT="0" distB="0" distL="114300" distR="114300" simplePos="0" relativeHeight="251691008" behindDoc="0" locked="0" layoutInCell="1" allowOverlap="1" wp14:anchorId="2881E19F" wp14:editId="19B96954">
                      <wp:simplePos x="0" y="0"/>
                      <wp:positionH relativeFrom="column">
                        <wp:posOffset>-3175</wp:posOffset>
                      </wp:positionH>
                      <wp:positionV relativeFrom="paragraph">
                        <wp:posOffset>15875</wp:posOffset>
                      </wp:positionV>
                      <wp:extent cx="406400" cy="153670"/>
                      <wp:effectExtent l="5080" t="6985" r="7620" b="1079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181F5" id="Rectángulo 16" o:spid="_x0000_s1026" style="position:absolute;margin-left:-.25pt;margin-top:1.25pt;width:32pt;height:1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6QIKQ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"/>
                  </w:pict>
                </mc:Fallback>
              </mc:AlternateContent>
            </w:r>
          </w:p>
          <w:p w:rsidR="00FC195C" w:rsidRPr="008A6F69" w:rsidRDefault="00FC195C" w:rsidP="001F21D4">
            <w:pPr>
              <w:spacing w:after="60" w:line="240" w:lineRule="atLeast"/>
              <w:jc w:val="center"/>
              <w:rPr>
                <w:rFonts w:ascii="Arial" w:hAnsi="Arial" w:cs="Arial"/>
                <w:b/>
                <w:lang w:val="eu-ES"/>
              </w:rPr>
            </w:pPr>
          </w:p>
        </w:tc>
      </w:tr>
      <w:tr w:rsidR="001F21D4" w:rsidRPr="008A6F69" w:rsidTr="00D90796">
        <w:trPr>
          <w:trHeight w:val="615"/>
          <w:jc w:val="center"/>
        </w:trPr>
        <w:tc>
          <w:tcPr>
            <w:tcW w:w="6237" w:type="dxa"/>
            <w:gridSpan w:val="2"/>
            <w:shd w:val="clear" w:color="auto" w:fill="D9D9D9" w:themeFill="background1" w:themeFillShade="D9"/>
          </w:tcPr>
          <w:p w:rsidR="001F21D4" w:rsidRPr="008A6F69" w:rsidRDefault="001F21D4"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-Especialización en Atención Centrada en la Persona (adicional a la exigida a la dirección técnica como condición especial de ejecución).</w:t>
            </w:r>
          </w:p>
          <w:p w:rsidR="001F21D4" w:rsidRPr="008A6F69" w:rsidRDefault="001F21D4" w:rsidP="00FC195C">
            <w:pPr>
              <w:tabs>
                <w:tab w:val="left" w:pos="960"/>
                <w:tab w:val="right" w:leader="hyphen" w:pos="6806"/>
              </w:tabs>
              <w:spacing w:line="0" w:lineRule="atLeast"/>
              <w:jc w:val="both"/>
              <w:rPr>
                <w:rFonts w:ascii="Arial" w:hAnsi="Arial" w:cs="Arial"/>
                <w:b/>
                <w:u w:val="single"/>
              </w:rPr>
            </w:pPr>
          </w:p>
        </w:tc>
        <w:tc>
          <w:tcPr>
            <w:tcW w:w="2983" w:type="dxa"/>
            <w:shd w:val="pct15" w:color="auto" w:fill="auto"/>
          </w:tcPr>
          <w:p w:rsidR="001F21D4" w:rsidRPr="008A6F69" w:rsidRDefault="00FC195C" w:rsidP="00FC195C">
            <w:pPr>
              <w:spacing w:after="60" w:line="240" w:lineRule="atLeast"/>
              <w:rPr>
                <w:rFonts w:ascii="Arial" w:hAnsi="Arial" w:cs="Arial"/>
                <w:b/>
                <w:lang w:val="eu-ES"/>
              </w:rPr>
            </w:pPr>
            <w:r w:rsidRPr="008A6F69">
              <w:rPr>
                <w:rFonts w:ascii="Arial" w:hAnsi="Arial" w:cs="Arial"/>
                <w:noProof/>
              </w:rPr>
              <mc:AlternateContent>
                <mc:Choice Requires="wps">
                  <w:drawing>
                    <wp:anchor distT="0" distB="0" distL="114300" distR="114300" simplePos="0" relativeHeight="251693056" behindDoc="0" locked="0" layoutInCell="1" allowOverlap="1" wp14:anchorId="2881E19F" wp14:editId="19B96954">
                      <wp:simplePos x="0" y="0"/>
                      <wp:positionH relativeFrom="column">
                        <wp:posOffset>-3175</wp:posOffset>
                      </wp:positionH>
                      <wp:positionV relativeFrom="paragraph">
                        <wp:posOffset>123825</wp:posOffset>
                      </wp:positionV>
                      <wp:extent cx="406400" cy="153670"/>
                      <wp:effectExtent l="0" t="0" r="12700" b="1778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txbx>
                              <w:txbxContent>
                                <w:p w:rsidR="004B7552" w:rsidRDefault="004B7552" w:rsidP="00FC19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1E19F" id="Rectángulo 6" o:spid="_x0000_s1026" style="position:absolute;margin-left:-.25pt;margin-top:9.75pt;width:32pt;height:1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">
                      <v:textbox>
                        <w:txbxContent>
                          <w:p w:rsidR="004B7552" w:rsidRDefault="004B7552" w:rsidP="00FC195C">
                            <w:pPr>
                              <w:jc w:val="center"/>
                            </w:pPr>
                          </w:p>
                        </w:txbxContent>
                      </v:textbox>
                    </v:rect>
                  </w:pict>
                </mc:Fallback>
              </mc:AlternateContent>
            </w:r>
          </w:p>
          <w:p w:rsidR="00FC195C" w:rsidRPr="008A6F69" w:rsidRDefault="00FC195C" w:rsidP="001F21D4">
            <w:pPr>
              <w:spacing w:after="60" w:line="240" w:lineRule="atLeast"/>
              <w:jc w:val="center"/>
              <w:rPr>
                <w:rFonts w:ascii="Arial" w:hAnsi="Arial" w:cs="Arial"/>
                <w:b/>
                <w:lang w:val="eu-ES"/>
              </w:rPr>
            </w:pPr>
          </w:p>
        </w:tc>
      </w:tr>
      <w:tr w:rsidR="001F21D4" w:rsidRPr="008A6F69" w:rsidTr="00D90796">
        <w:trPr>
          <w:trHeight w:val="2390"/>
          <w:jc w:val="center"/>
        </w:trPr>
        <w:tc>
          <w:tcPr>
            <w:tcW w:w="5818" w:type="dxa"/>
            <w:shd w:val="clear" w:color="auto" w:fill="D9D9D9" w:themeFill="background1" w:themeFillShade="D9"/>
          </w:tcPr>
          <w:p w:rsidR="001F21D4" w:rsidRPr="008A6F69" w:rsidRDefault="001F21D4" w:rsidP="00FC195C">
            <w:pPr>
              <w:tabs>
                <w:tab w:val="left" w:pos="960"/>
                <w:tab w:val="right" w:leader="hyphen" w:pos="6806"/>
              </w:tabs>
              <w:spacing w:line="0" w:lineRule="atLeast"/>
              <w:jc w:val="both"/>
              <w:rPr>
                <w:rFonts w:ascii="Arial" w:hAnsi="Arial" w:cs="Arial"/>
                <w:b/>
                <w:u w:val="single"/>
              </w:rPr>
            </w:pPr>
            <w:r w:rsidRPr="008A6F69">
              <w:rPr>
                <w:rFonts w:ascii="Arial" w:hAnsi="Arial" w:cs="Arial"/>
                <w:b/>
                <w:u w:val="single"/>
              </w:rPr>
              <w:t>Experiencia profesional del personal que va a ejecutar el contrato:</w:t>
            </w:r>
          </w:p>
          <w:p w:rsidR="001F21D4" w:rsidRPr="008A6F69" w:rsidRDefault="001F21D4" w:rsidP="00FC195C">
            <w:pPr>
              <w:tabs>
                <w:tab w:val="left" w:pos="960"/>
                <w:tab w:val="right" w:leader="hyphen" w:pos="6806"/>
              </w:tabs>
              <w:spacing w:line="0" w:lineRule="atLeast"/>
              <w:jc w:val="both"/>
              <w:rPr>
                <w:rFonts w:ascii="Arial" w:hAnsi="Arial" w:cs="Arial"/>
              </w:rPr>
            </w:pPr>
          </w:p>
          <w:p w:rsidR="001F21D4" w:rsidRPr="008A6F69" w:rsidRDefault="001F21D4" w:rsidP="00FC195C">
            <w:pPr>
              <w:tabs>
                <w:tab w:val="left" w:pos="960"/>
                <w:tab w:val="right" w:leader="hyphen" w:pos="6806"/>
              </w:tabs>
              <w:spacing w:line="0" w:lineRule="atLeast"/>
              <w:jc w:val="both"/>
              <w:rPr>
                <w:rFonts w:ascii="Arial" w:hAnsi="Arial" w:cs="Arial"/>
              </w:rPr>
            </w:pPr>
            <w:r w:rsidRPr="008A6F69">
              <w:rPr>
                <w:rFonts w:ascii="Arial" w:hAnsi="Arial" w:cs="Arial"/>
              </w:rPr>
              <w:t xml:space="preserve">Se otorgarán </w:t>
            </w:r>
            <w:r w:rsidRPr="008A6F69">
              <w:rPr>
                <w:rFonts w:ascii="Arial" w:hAnsi="Arial" w:cs="Arial"/>
                <w:b/>
              </w:rPr>
              <w:t>2 puntos por cada año completo de experiencia</w:t>
            </w:r>
            <w:r w:rsidRPr="008A6F69">
              <w:rPr>
                <w:rFonts w:ascii="Arial" w:hAnsi="Arial" w:cs="Arial"/>
              </w:rPr>
              <w:t xml:space="preserve"> acreditada por el equipo de profesionales propuesto en su conjunto (o por cada proyecto de duración equivalente), adicional a la exigida como condición especial de ejecución, en alguno de los siguientes ámbitos:</w:t>
            </w:r>
          </w:p>
          <w:p w:rsidR="001F21D4" w:rsidRPr="008A6F69" w:rsidRDefault="001F21D4" w:rsidP="00FC195C">
            <w:pPr>
              <w:tabs>
                <w:tab w:val="left" w:pos="960"/>
                <w:tab w:val="right" w:leader="hyphen" w:pos="6806"/>
              </w:tabs>
              <w:spacing w:line="0" w:lineRule="atLeast"/>
              <w:jc w:val="both"/>
              <w:rPr>
                <w:rFonts w:ascii="Arial" w:hAnsi="Arial" w:cs="Arial"/>
              </w:rPr>
            </w:pPr>
          </w:p>
        </w:tc>
        <w:tc>
          <w:tcPr>
            <w:tcW w:w="3402" w:type="dxa"/>
            <w:gridSpan w:val="2"/>
            <w:shd w:val="clear" w:color="auto" w:fill="D9D9D9" w:themeFill="background1" w:themeFillShade="D9"/>
          </w:tcPr>
          <w:p w:rsidR="001F21D4" w:rsidRPr="008A6F69" w:rsidRDefault="001F21D4" w:rsidP="001F21D4">
            <w:pPr>
              <w:spacing w:after="60" w:line="240" w:lineRule="atLeast"/>
              <w:jc w:val="center"/>
              <w:rPr>
                <w:rFonts w:ascii="Arial" w:hAnsi="Arial" w:cs="Arial"/>
                <w:b/>
                <w:lang w:val="eu-ES"/>
              </w:rPr>
            </w:pPr>
          </w:p>
          <w:p w:rsidR="001F21D4" w:rsidRPr="008A6F69" w:rsidRDefault="001F21D4" w:rsidP="001F21D4">
            <w:pPr>
              <w:spacing w:after="60" w:line="240" w:lineRule="atLeast"/>
              <w:rPr>
                <w:rFonts w:ascii="Arial" w:hAnsi="Arial" w:cs="Arial"/>
                <w:lang w:val="eu-ES"/>
              </w:rPr>
            </w:pPr>
          </w:p>
          <w:p w:rsidR="001F21D4" w:rsidRPr="008A6F69" w:rsidRDefault="001F21D4" w:rsidP="001F21D4">
            <w:pPr>
              <w:spacing w:after="60" w:line="240" w:lineRule="atLeast"/>
              <w:rPr>
                <w:rFonts w:ascii="Arial" w:hAnsi="Arial" w:cs="Arial"/>
                <w:lang w:val="eu-ES"/>
              </w:rPr>
            </w:pPr>
          </w:p>
          <w:p w:rsidR="001F21D4" w:rsidRPr="008A6F69" w:rsidRDefault="00FC195C" w:rsidP="001F21D4">
            <w:pPr>
              <w:spacing w:after="60" w:line="240" w:lineRule="atLeast"/>
              <w:rPr>
                <w:rFonts w:ascii="Arial" w:hAnsi="Arial" w:cs="Arial"/>
                <w:b/>
                <w:lang w:val="eu-ES"/>
              </w:rPr>
            </w:pPr>
            <w:r w:rsidRPr="008A6F69">
              <w:rPr>
                <w:rFonts w:ascii="Arial" w:hAnsi="Arial" w:cs="Arial"/>
                <w:b/>
                <w:lang w:val="eu-ES"/>
              </w:rPr>
              <w:t>Número de meses</w:t>
            </w:r>
          </w:p>
        </w:tc>
      </w:tr>
      <w:tr w:rsidR="00FC195C" w:rsidRPr="008A6F69" w:rsidTr="00D90796">
        <w:trPr>
          <w:trHeight w:val="253"/>
          <w:jc w:val="center"/>
        </w:trPr>
        <w:tc>
          <w:tcPr>
            <w:tcW w:w="6237" w:type="dxa"/>
            <w:gridSpan w:val="2"/>
            <w:shd w:val="clear" w:color="auto" w:fill="D9D9D9" w:themeFill="background1" w:themeFillShade="D9"/>
          </w:tcPr>
          <w:p w:rsidR="00FC195C" w:rsidRPr="008A6F69" w:rsidRDefault="00FC195C"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w:t>
            </w:r>
            <w:r w:rsidR="00D83954" w:rsidRPr="008A6F69">
              <w:rPr>
                <w:rFonts w:ascii="Arial" w:hAnsi="Arial" w:cs="Arial"/>
              </w:rPr>
              <w:t xml:space="preserve">Acompañamiento técnico a </w:t>
            </w:r>
            <w:r w:rsidRPr="008A6F69">
              <w:rPr>
                <w:rFonts w:ascii="Arial" w:hAnsi="Arial" w:cs="Arial"/>
              </w:rPr>
              <w:t>centros sociales.</w:t>
            </w:r>
          </w:p>
          <w:p w:rsidR="00FC195C" w:rsidRPr="008A6F69"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8A6F69" w:rsidRDefault="00FC195C" w:rsidP="00FC195C">
            <w:pPr>
              <w:spacing w:before="120" w:after="120"/>
              <w:ind w:left="708"/>
              <w:jc w:val="center"/>
              <w:rPr>
                <w:rFonts w:ascii="Arial" w:hAnsi="Arial" w:cs="Arial"/>
                <w:b/>
                <w:bCs/>
              </w:rPr>
            </w:pPr>
            <w:r w:rsidRPr="008A6F69">
              <w:rPr>
                <w:rFonts w:ascii="Arial" w:hAnsi="Arial" w:cs="Arial"/>
                <w:noProof/>
              </w:rPr>
              <mc:AlternateContent>
                <mc:Choice Requires="wps">
                  <w:drawing>
                    <wp:anchor distT="0" distB="0" distL="114300" distR="114300" simplePos="0" relativeHeight="251676672" behindDoc="0" locked="0" layoutInCell="1" allowOverlap="1" wp14:anchorId="2881E19F" wp14:editId="19B96954">
                      <wp:simplePos x="0" y="0"/>
                      <wp:positionH relativeFrom="column">
                        <wp:posOffset>-3175</wp:posOffset>
                      </wp:positionH>
                      <wp:positionV relativeFrom="paragraph">
                        <wp:posOffset>16510</wp:posOffset>
                      </wp:positionV>
                      <wp:extent cx="406400" cy="153670"/>
                      <wp:effectExtent l="5080" t="6985" r="7620"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FB421" id="Rectángulo 7" o:spid="_x0000_s1026" style="position:absolute;margin-left:-.25pt;margin-top:1.3pt;width:32pt;height:1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"/>
                  </w:pict>
                </mc:Fallback>
              </mc:AlternateContent>
            </w:r>
            <w:r w:rsidRPr="008A6F69">
              <w:rPr>
                <w:rFonts w:ascii="Arial" w:hAnsi="Arial" w:cs="Arial"/>
                <w:noProof/>
              </w:rPr>
              <mc:AlternateContent>
                <mc:Choice Requires="wps">
                  <w:drawing>
                    <wp:anchor distT="0" distB="0" distL="114300" distR="114300" simplePos="0" relativeHeight="251674624" behindDoc="0" locked="0" layoutInCell="1" allowOverlap="1" wp14:anchorId="5760C0ED" wp14:editId="35D62FC5">
                      <wp:simplePos x="0" y="0"/>
                      <wp:positionH relativeFrom="column">
                        <wp:posOffset>-4112895</wp:posOffset>
                      </wp:positionH>
                      <wp:positionV relativeFrom="paragraph">
                        <wp:posOffset>-7273925</wp:posOffset>
                      </wp:positionV>
                      <wp:extent cx="406400" cy="153670"/>
                      <wp:effectExtent l="0" t="0" r="1270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txbx>
                              <w:txbxContent>
                                <w:p w:rsidR="004B7552" w:rsidRDefault="004B7552" w:rsidP="00FC195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0C0ED" id="Rectángulo 9" o:spid="_x0000_s1027" style="position:absolute;left:0;text-align:left;margin-left:-323.85pt;margin-top:-572.75pt;width:32pt;height:1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">
                      <v:textbox>
                        <w:txbxContent>
                          <w:p w:rsidR="004B7552" w:rsidRDefault="004B7552" w:rsidP="00FC195C">
                            <w:pPr>
                              <w:jc w:val="center"/>
                            </w:pPr>
                            <w:r>
                              <w:t xml:space="preserve">                 </w:t>
                            </w:r>
                          </w:p>
                        </w:txbxContent>
                      </v:textbox>
                    </v:rect>
                  </w:pict>
                </mc:Fallback>
              </mc:AlternateContent>
            </w:r>
          </w:p>
        </w:tc>
      </w:tr>
      <w:tr w:rsidR="00FC195C" w:rsidRPr="008A6F69" w:rsidTr="00D90796">
        <w:trPr>
          <w:trHeight w:val="253"/>
          <w:jc w:val="center"/>
        </w:trPr>
        <w:tc>
          <w:tcPr>
            <w:tcW w:w="6237" w:type="dxa"/>
            <w:gridSpan w:val="2"/>
            <w:shd w:val="clear" w:color="auto" w:fill="D9D9D9" w:themeFill="background1" w:themeFillShade="D9"/>
          </w:tcPr>
          <w:p w:rsidR="00FC195C" w:rsidRPr="008A6F69" w:rsidRDefault="00D83954"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-Formalización en personalización de los cuidados y apoyos.</w:t>
            </w:r>
          </w:p>
          <w:p w:rsidR="00FC195C" w:rsidRPr="008A6F69"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8A6F69" w:rsidRDefault="00FC195C" w:rsidP="001F21D4">
            <w:pPr>
              <w:spacing w:before="120" w:after="120"/>
              <w:jc w:val="center"/>
              <w:rPr>
                <w:rFonts w:ascii="Arial" w:hAnsi="Arial" w:cs="Arial"/>
                <w:b/>
                <w:bCs/>
              </w:rPr>
            </w:pPr>
            <w:r w:rsidRPr="008A6F69">
              <w:rPr>
                <w:rFonts w:ascii="Arial" w:hAnsi="Arial" w:cs="Arial"/>
                <w:noProof/>
              </w:rPr>
              <mc:AlternateContent>
                <mc:Choice Requires="wps">
                  <w:drawing>
                    <wp:anchor distT="0" distB="0" distL="114300" distR="114300" simplePos="0" relativeHeight="251678720" behindDoc="0" locked="0" layoutInCell="1" allowOverlap="1" wp14:anchorId="2881E19F" wp14:editId="19B96954">
                      <wp:simplePos x="0" y="0"/>
                      <wp:positionH relativeFrom="column">
                        <wp:posOffset>-3175</wp:posOffset>
                      </wp:positionH>
                      <wp:positionV relativeFrom="paragraph">
                        <wp:posOffset>16510</wp:posOffset>
                      </wp:positionV>
                      <wp:extent cx="406400" cy="153670"/>
                      <wp:effectExtent l="5080" t="6985" r="7620" b="1079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19462" id="Rectángulo 10" o:spid="_x0000_s1026" style="position:absolute;margin-left:-.25pt;margin-top:1.3pt;width:32pt;height:1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0oXKA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"/>
                  </w:pict>
                </mc:Fallback>
              </mc:AlternateContent>
            </w:r>
          </w:p>
        </w:tc>
      </w:tr>
      <w:tr w:rsidR="00FC195C" w:rsidRPr="008A6F69" w:rsidTr="00D90796">
        <w:trPr>
          <w:trHeight w:val="253"/>
          <w:jc w:val="center"/>
        </w:trPr>
        <w:tc>
          <w:tcPr>
            <w:tcW w:w="6237" w:type="dxa"/>
            <w:gridSpan w:val="2"/>
            <w:shd w:val="clear" w:color="auto" w:fill="D9D9D9" w:themeFill="background1" w:themeFillShade="D9"/>
          </w:tcPr>
          <w:p w:rsidR="00FC195C" w:rsidRPr="008A6F69" w:rsidRDefault="00FC195C"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-Dirección y gestión de centros sociales.</w:t>
            </w:r>
          </w:p>
          <w:p w:rsidR="00FC195C" w:rsidRPr="008A6F69"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8A6F69" w:rsidRDefault="00FC195C" w:rsidP="001F21D4">
            <w:pPr>
              <w:spacing w:before="120" w:after="120"/>
              <w:jc w:val="center"/>
              <w:rPr>
                <w:rFonts w:ascii="Arial" w:hAnsi="Arial" w:cs="Arial"/>
                <w:b/>
                <w:bCs/>
              </w:rPr>
            </w:pPr>
            <w:r w:rsidRPr="008A6F69">
              <w:rPr>
                <w:rFonts w:ascii="Arial" w:hAnsi="Arial" w:cs="Arial"/>
                <w:noProof/>
              </w:rPr>
              <mc:AlternateContent>
                <mc:Choice Requires="wps">
                  <w:drawing>
                    <wp:anchor distT="0" distB="0" distL="114300" distR="114300" simplePos="0" relativeHeight="251682816" behindDoc="0" locked="0" layoutInCell="1" allowOverlap="1" wp14:anchorId="2881E19F" wp14:editId="19B96954">
                      <wp:simplePos x="0" y="0"/>
                      <wp:positionH relativeFrom="column">
                        <wp:posOffset>-3175</wp:posOffset>
                      </wp:positionH>
                      <wp:positionV relativeFrom="paragraph">
                        <wp:posOffset>10160</wp:posOffset>
                      </wp:positionV>
                      <wp:extent cx="406400" cy="153670"/>
                      <wp:effectExtent l="5080" t="6985" r="7620" b="1079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0A4DB" id="Rectángulo 12" o:spid="_x0000_s1026" style="position:absolute;margin-left:-.25pt;margin-top:.8pt;width:32pt;height:1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rKQ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"/>
                  </w:pict>
                </mc:Fallback>
              </mc:AlternateContent>
            </w:r>
            <w:r w:rsidRPr="008A6F69">
              <w:rPr>
                <w:rFonts w:ascii="Arial" w:hAnsi="Arial" w:cs="Arial"/>
                <w:noProof/>
              </w:rPr>
              <mc:AlternateContent>
                <mc:Choice Requires="wps">
                  <w:drawing>
                    <wp:anchor distT="0" distB="0" distL="114300" distR="114300" simplePos="0" relativeHeight="251680768" behindDoc="0" locked="0" layoutInCell="1" allowOverlap="1" wp14:anchorId="2881E19F" wp14:editId="19B96954">
                      <wp:simplePos x="0" y="0"/>
                      <wp:positionH relativeFrom="column">
                        <wp:posOffset>-944589170</wp:posOffset>
                      </wp:positionH>
                      <wp:positionV relativeFrom="paragraph">
                        <wp:posOffset>-1637107470</wp:posOffset>
                      </wp:positionV>
                      <wp:extent cx="406400" cy="153670"/>
                      <wp:effectExtent l="5080" t="6985" r="7620" b="1079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8B0A7" id="Rectángulo 11" o:spid="_x0000_s1026" style="position:absolute;margin-left:-74377.1pt;margin-top:-128906.1pt;width:32pt;height:1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"/>
                  </w:pict>
                </mc:Fallback>
              </mc:AlternateContent>
            </w:r>
          </w:p>
        </w:tc>
      </w:tr>
      <w:tr w:rsidR="00FC195C" w:rsidRPr="008A6F69" w:rsidTr="00D90796">
        <w:trPr>
          <w:trHeight w:val="253"/>
          <w:jc w:val="center"/>
        </w:trPr>
        <w:tc>
          <w:tcPr>
            <w:tcW w:w="6237" w:type="dxa"/>
            <w:gridSpan w:val="2"/>
            <w:shd w:val="clear" w:color="auto" w:fill="D9D9D9" w:themeFill="background1" w:themeFillShade="D9"/>
          </w:tcPr>
          <w:p w:rsidR="00FC195C" w:rsidRPr="008A6F69" w:rsidRDefault="00FC195C" w:rsidP="00FC195C">
            <w:pPr>
              <w:tabs>
                <w:tab w:val="left" w:pos="960"/>
                <w:tab w:val="right" w:leader="hyphen" w:pos="6806"/>
              </w:tabs>
              <w:spacing w:line="0" w:lineRule="atLeast"/>
              <w:ind w:left="284"/>
              <w:jc w:val="both"/>
              <w:rPr>
                <w:rFonts w:ascii="Arial" w:hAnsi="Arial" w:cs="Arial"/>
              </w:rPr>
            </w:pPr>
            <w:r w:rsidRPr="008A6F69">
              <w:rPr>
                <w:rFonts w:ascii="Arial" w:hAnsi="Arial" w:cs="Arial"/>
              </w:rPr>
              <w:t>-Innovación y mejora continua en el ámbito de los servicios sociales.</w:t>
            </w:r>
          </w:p>
          <w:p w:rsidR="00FC195C" w:rsidRPr="008A6F69" w:rsidRDefault="00FC195C" w:rsidP="00FC195C">
            <w:pPr>
              <w:spacing w:line="0" w:lineRule="atLeast"/>
              <w:jc w:val="both"/>
              <w:rPr>
                <w:rFonts w:ascii="Arial" w:hAnsi="Arial" w:cs="Arial"/>
                <w:b/>
                <w:bCs/>
                <w:u w:val="single"/>
                <w:lang w:val="eu-ES" w:eastAsia="en-US"/>
              </w:rPr>
            </w:pPr>
          </w:p>
        </w:tc>
        <w:tc>
          <w:tcPr>
            <w:tcW w:w="2983" w:type="dxa"/>
            <w:shd w:val="pct15" w:color="auto" w:fill="auto"/>
          </w:tcPr>
          <w:p w:rsidR="00FC195C" w:rsidRPr="008A6F69" w:rsidRDefault="00FC195C" w:rsidP="001F21D4">
            <w:pPr>
              <w:spacing w:before="120" w:after="120"/>
              <w:jc w:val="center"/>
              <w:rPr>
                <w:rFonts w:ascii="Arial" w:hAnsi="Arial" w:cs="Arial"/>
                <w:b/>
                <w:bCs/>
              </w:rPr>
            </w:pPr>
            <w:r w:rsidRPr="008A6F69">
              <w:rPr>
                <w:rFonts w:ascii="Arial" w:hAnsi="Arial" w:cs="Arial"/>
                <w:noProof/>
              </w:rPr>
              <mc:AlternateContent>
                <mc:Choice Requires="wps">
                  <w:drawing>
                    <wp:anchor distT="0" distB="0" distL="114300" distR="114300" simplePos="0" relativeHeight="251684864" behindDoc="0" locked="0" layoutInCell="1" allowOverlap="1" wp14:anchorId="2881E19F" wp14:editId="19B96954">
                      <wp:simplePos x="0" y="0"/>
                      <wp:positionH relativeFrom="column">
                        <wp:posOffset>-3175</wp:posOffset>
                      </wp:positionH>
                      <wp:positionV relativeFrom="paragraph">
                        <wp:posOffset>10160</wp:posOffset>
                      </wp:positionV>
                      <wp:extent cx="406400" cy="153670"/>
                      <wp:effectExtent l="5080" t="6985" r="7620" b="1079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31531" id="Rectángulo 13" o:spid="_x0000_s1026" style="position:absolute;margin-left:-.25pt;margin-top:.8pt;width:32pt;height: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"/>
                  </w:pict>
                </mc:Fallback>
              </mc:AlternateContent>
            </w:r>
          </w:p>
        </w:tc>
      </w:tr>
      <w:tr w:rsidR="001F21D4" w:rsidRPr="008A6F69" w:rsidTr="00D90796">
        <w:trPr>
          <w:trHeight w:val="253"/>
          <w:jc w:val="center"/>
        </w:trPr>
        <w:tc>
          <w:tcPr>
            <w:tcW w:w="5818" w:type="dxa"/>
            <w:shd w:val="clear" w:color="auto" w:fill="D9D9D9" w:themeFill="background1" w:themeFillShade="D9"/>
          </w:tcPr>
          <w:p w:rsidR="001F21D4" w:rsidRPr="008A6F69" w:rsidRDefault="001F21D4" w:rsidP="00FC195C">
            <w:pPr>
              <w:spacing w:line="0" w:lineRule="atLeast"/>
              <w:jc w:val="both"/>
              <w:rPr>
                <w:rFonts w:ascii="Arial" w:hAnsi="Arial" w:cs="Arial"/>
                <w:b/>
                <w:bCs/>
                <w:u w:val="single"/>
                <w:lang w:val="eu-ES" w:eastAsia="en-US"/>
              </w:rPr>
            </w:pPr>
            <w:r w:rsidRPr="008A6F69">
              <w:rPr>
                <w:rFonts w:ascii="Arial" w:hAnsi="Arial" w:cs="Arial"/>
                <w:b/>
                <w:bCs/>
                <w:u w:val="single"/>
                <w:lang w:val="eu-ES" w:eastAsia="en-US"/>
              </w:rPr>
              <w:t>Medidas  de igualdad entre mujeres y hombres:</w:t>
            </w:r>
          </w:p>
          <w:p w:rsidR="001F21D4" w:rsidRPr="008A6F69" w:rsidRDefault="001F21D4" w:rsidP="00FC195C">
            <w:pPr>
              <w:tabs>
                <w:tab w:val="left" w:pos="960"/>
                <w:tab w:val="right" w:leader="hyphen" w:pos="6806"/>
              </w:tabs>
              <w:spacing w:line="0" w:lineRule="atLeast"/>
              <w:jc w:val="both"/>
              <w:rPr>
                <w:rFonts w:ascii="Arial" w:hAnsi="Arial" w:cs="Arial"/>
              </w:rPr>
            </w:pPr>
          </w:p>
          <w:p w:rsidR="001F21D4" w:rsidRPr="008A6F69" w:rsidRDefault="001F21D4" w:rsidP="00FC195C">
            <w:pPr>
              <w:tabs>
                <w:tab w:val="left" w:pos="960"/>
                <w:tab w:val="right" w:leader="hyphen" w:pos="6806"/>
              </w:tabs>
              <w:spacing w:line="0" w:lineRule="atLeast"/>
              <w:jc w:val="both"/>
              <w:rPr>
                <w:rFonts w:ascii="Arial" w:hAnsi="Arial" w:cs="Arial"/>
              </w:rPr>
            </w:pPr>
            <w:r w:rsidRPr="008A6F69">
              <w:rPr>
                <w:rFonts w:ascii="Arial" w:hAnsi="Arial" w:cs="Arial"/>
              </w:rPr>
              <w:t xml:space="preserve">Se valorará con </w:t>
            </w:r>
            <w:r w:rsidRPr="008A6F69">
              <w:rPr>
                <w:rFonts w:ascii="Arial" w:hAnsi="Arial" w:cs="Arial"/>
                <w:b/>
              </w:rPr>
              <w:t>2 puntos</w:t>
            </w:r>
            <w:r w:rsidRPr="008A6F69">
              <w:rPr>
                <w:rFonts w:ascii="Arial" w:hAnsi="Arial" w:cs="Arial"/>
              </w:rPr>
              <w:t xml:space="preserve">, con un máximo de 10 puntos, </w:t>
            </w:r>
            <w:r w:rsidRPr="008A6F69">
              <w:rPr>
                <w:rFonts w:ascii="Arial" w:hAnsi="Arial" w:cs="Arial"/>
                <w:b/>
              </w:rPr>
              <w:t>por cada una de las personas del equipo</w:t>
            </w:r>
            <w:r w:rsidRPr="008A6F69">
              <w:rPr>
                <w:rFonts w:ascii="Arial" w:hAnsi="Arial" w:cs="Arial"/>
              </w:rPr>
              <w:t xml:space="preserve"> de trabajo designado para la ejecución del contrato que haya recibido </w:t>
            </w:r>
            <w:r w:rsidRPr="008A6F69">
              <w:rPr>
                <w:rFonts w:ascii="Arial" w:hAnsi="Arial" w:cs="Arial"/>
                <w:b/>
              </w:rPr>
              <w:t>formación específica</w:t>
            </w:r>
            <w:r w:rsidRPr="008A6F69">
              <w:rPr>
                <w:rFonts w:ascii="Arial" w:hAnsi="Arial" w:cs="Arial"/>
              </w:rPr>
              <w:t xml:space="preserve"> en materia de igualdad de mujeres y hombres o en cuidados con perspectiva de género, con una duración </w:t>
            </w:r>
            <w:r w:rsidRPr="008A6F69">
              <w:rPr>
                <w:rFonts w:ascii="Arial" w:hAnsi="Arial" w:cs="Arial"/>
                <w:b/>
              </w:rPr>
              <w:t>mínima de 30 horas</w:t>
            </w:r>
            <w:r w:rsidRPr="008A6F69">
              <w:rPr>
                <w:rFonts w:ascii="Arial" w:hAnsi="Arial" w:cs="Arial"/>
              </w:rPr>
              <w:t xml:space="preserve">. </w:t>
            </w:r>
          </w:p>
          <w:p w:rsidR="001F21D4" w:rsidRPr="008A6F69" w:rsidRDefault="001F21D4" w:rsidP="00FC195C">
            <w:pPr>
              <w:pStyle w:val="Prrafodelista"/>
              <w:autoSpaceDE w:val="0"/>
              <w:autoSpaceDN w:val="0"/>
              <w:adjustRightInd w:val="0"/>
              <w:spacing w:after="0" w:line="0" w:lineRule="atLeast"/>
              <w:jc w:val="both"/>
              <w:rPr>
                <w:rFonts w:ascii="Arial" w:hAnsi="Arial" w:cs="Arial"/>
                <w:sz w:val="20"/>
                <w:szCs w:val="20"/>
              </w:rPr>
            </w:pPr>
          </w:p>
        </w:tc>
        <w:tc>
          <w:tcPr>
            <w:tcW w:w="3402" w:type="dxa"/>
            <w:gridSpan w:val="2"/>
            <w:shd w:val="pct15" w:color="auto" w:fill="auto"/>
          </w:tcPr>
          <w:p w:rsidR="001F21D4" w:rsidRPr="008A6F69" w:rsidRDefault="001F21D4" w:rsidP="001F21D4">
            <w:pPr>
              <w:spacing w:before="120" w:after="120"/>
              <w:jc w:val="center"/>
              <w:rPr>
                <w:rFonts w:ascii="Arial" w:hAnsi="Arial" w:cs="Arial"/>
                <w:b/>
                <w:bCs/>
              </w:rPr>
            </w:pPr>
          </w:p>
          <w:p w:rsidR="001F21D4" w:rsidRPr="008A6F69" w:rsidRDefault="001F21D4" w:rsidP="00FC195C">
            <w:pPr>
              <w:spacing w:before="120" w:after="120"/>
              <w:rPr>
                <w:rFonts w:ascii="Arial" w:hAnsi="Arial" w:cs="Arial"/>
                <w:b/>
                <w:bCs/>
              </w:rPr>
            </w:pPr>
            <w:r w:rsidRPr="008A6F69">
              <w:rPr>
                <w:rFonts w:ascii="Arial" w:hAnsi="Arial" w:cs="Arial"/>
                <w:noProof/>
              </w:rPr>
              <mc:AlternateContent>
                <mc:Choice Requires="wps">
                  <w:drawing>
                    <wp:anchor distT="0" distB="0" distL="114300" distR="114300" simplePos="0" relativeHeight="251663360" behindDoc="0" locked="0" layoutInCell="1" allowOverlap="1" wp14:anchorId="1DE3EB0F" wp14:editId="4BBD627C">
                      <wp:simplePos x="0" y="0"/>
                      <wp:positionH relativeFrom="column">
                        <wp:posOffset>565150</wp:posOffset>
                      </wp:positionH>
                      <wp:positionV relativeFrom="paragraph">
                        <wp:posOffset>215900</wp:posOffset>
                      </wp:positionV>
                      <wp:extent cx="406400" cy="153670"/>
                      <wp:effectExtent l="5080" t="6985" r="7620"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0C0CE" id="Rectángulo 3" o:spid="_x0000_s1026" style="position:absolute;margin-left:44.5pt;margin-top:17pt;width:32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"/>
                  </w:pict>
                </mc:Fallback>
              </mc:AlternateContent>
            </w:r>
            <w:r w:rsidR="004A57FA" w:rsidRPr="008A6F69">
              <w:rPr>
                <w:rFonts w:ascii="Arial" w:hAnsi="Arial" w:cs="Arial"/>
                <w:b/>
                <w:bCs/>
              </w:rPr>
              <w:t>Número</w:t>
            </w:r>
            <w:r w:rsidR="00FC195C" w:rsidRPr="008A6F69">
              <w:rPr>
                <w:rFonts w:ascii="Arial" w:hAnsi="Arial" w:cs="Arial"/>
                <w:b/>
                <w:bCs/>
              </w:rPr>
              <w:t xml:space="preserve"> de personas</w:t>
            </w:r>
          </w:p>
          <w:p w:rsidR="001F21D4" w:rsidRPr="008A6F69" w:rsidRDefault="001F21D4" w:rsidP="001F21D4">
            <w:pPr>
              <w:spacing w:after="60" w:line="240" w:lineRule="atLeast"/>
              <w:rPr>
                <w:rFonts w:ascii="Arial" w:hAnsi="Arial" w:cs="Arial"/>
                <w:lang w:val="eu-ES"/>
              </w:rPr>
            </w:pPr>
            <w:r w:rsidRPr="008A6F69">
              <w:rPr>
                <w:rFonts w:ascii="Arial" w:hAnsi="Arial" w:cs="Arial"/>
                <w:lang w:val="eu-ES"/>
              </w:rPr>
              <w:t xml:space="preserve">  </w:t>
            </w:r>
          </w:p>
          <w:p w:rsidR="001F21D4" w:rsidRPr="008A6F69" w:rsidRDefault="001F21D4" w:rsidP="001F21D4">
            <w:pPr>
              <w:spacing w:before="120" w:after="120"/>
              <w:jc w:val="center"/>
              <w:rPr>
                <w:rFonts w:ascii="Arial" w:hAnsi="Arial" w:cs="Arial"/>
                <w:b/>
                <w:bCs/>
              </w:rPr>
            </w:pPr>
          </w:p>
        </w:tc>
      </w:tr>
    </w:tbl>
    <w:p w:rsidR="00367F2F" w:rsidRPr="008A6F69" w:rsidRDefault="00367F2F" w:rsidP="0010148B">
      <w:pPr>
        <w:spacing w:after="60" w:line="240" w:lineRule="atLeast"/>
        <w:rPr>
          <w:rFonts w:ascii="Arial" w:hAnsi="Arial" w:cs="Arial"/>
          <w:lang w:val="eu-ES"/>
        </w:rPr>
      </w:pPr>
    </w:p>
    <w:p w:rsidR="00D27556" w:rsidRPr="008A6F69" w:rsidRDefault="00D27556" w:rsidP="003F7901">
      <w:pPr>
        <w:jc w:val="both"/>
        <w:rPr>
          <w:rFonts w:ascii="Arial" w:hAnsi="Arial" w:cs="Arial"/>
          <w:b/>
        </w:rPr>
      </w:pPr>
    </w:p>
    <w:p w:rsidR="00367F2F" w:rsidRPr="008A6F69" w:rsidRDefault="00367F2F" w:rsidP="003F7901">
      <w:pPr>
        <w:jc w:val="both"/>
        <w:rPr>
          <w:rFonts w:ascii="Arial" w:hAnsi="Arial" w:cs="Arial"/>
        </w:rPr>
      </w:pPr>
      <w:r w:rsidRPr="008A6F69">
        <w:rPr>
          <w:rFonts w:ascii="Arial" w:hAnsi="Arial" w:cs="Arial"/>
          <w:b/>
        </w:rPr>
        <w:t>Convenio colectivo</w:t>
      </w:r>
      <w:r w:rsidRPr="008A6F69">
        <w:rPr>
          <w:rFonts w:ascii="Arial" w:hAnsi="Arial" w:cs="Arial"/>
        </w:rPr>
        <w:t xml:space="preserve"> que será de aplicación a los trabajadores y trabajadoras que realicen la actividad objeto del contrato: </w:t>
      </w:r>
      <w:r w:rsidRPr="008A6F69">
        <w:rPr>
          <w:rFonts w:ascii="Arial" w:hAnsi="Arial" w:cs="Arial"/>
          <w:i/>
        </w:rPr>
        <w:t>(Indicar Convenio Colectivo)</w:t>
      </w:r>
    </w:p>
    <w:p w:rsidR="00367F2F" w:rsidRPr="008A6F69" w:rsidRDefault="00367F2F" w:rsidP="003F7901">
      <w:pPr>
        <w:rPr>
          <w:rFonts w:ascii="Arial" w:hAnsi="Arial" w:cs="Arial"/>
        </w:rPr>
      </w:pPr>
    </w:p>
    <w:p w:rsidR="00367F2F" w:rsidRPr="008A6F69" w:rsidRDefault="00367F2F" w:rsidP="003F7901">
      <w:pPr>
        <w:rPr>
          <w:rFonts w:ascii="Arial" w:hAnsi="Arial" w:cs="Arial"/>
        </w:rPr>
      </w:pPr>
    </w:p>
    <w:p w:rsidR="00367F2F" w:rsidRPr="008A6F69" w:rsidRDefault="00367F2F" w:rsidP="0010148B">
      <w:pPr>
        <w:autoSpaceDE w:val="0"/>
        <w:autoSpaceDN w:val="0"/>
        <w:adjustRightInd w:val="0"/>
        <w:spacing w:before="240" w:after="120" w:line="240" w:lineRule="atLeast"/>
        <w:rPr>
          <w:rFonts w:ascii="Arial" w:hAnsi="Arial" w:cs="Arial"/>
          <w:b/>
        </w:rPr>
      </w:pPr>
      <w:r w:rsidRPr="008A6F69">
        <w:rPr>
          <w:rFonts w:ascii="Arial" w:hAnsi="Arial" w:cs="Arial"/>
          <w:b/>
        </w:rPr>
        <w:lastRenderedPageBreak/>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8A6F69"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8A6F69" w:rsidRDefault="00367F2F" w:rsidP="002D6D0B">
            <w:pPr>
              <w:spacing w:before="100" w:beforeAutospacing="1"/>
              <w:rPr>
                <w:rFonts w:ascii="Arial" w:hAnsi="Arial" w:cs="Arial"/>
                <w:i/>
                <w:color w:val="00000A"/>
              </w:rPr>
            </w:pPr>
            <w:r w:rsidRPr="008A6F69">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8A6F69" w:rsidRDefault="00367F2F" w:rsidP="002D6D0B">
            <w:pPr>
              <w:spacing w:before="100" w:beforeAutospacing="1"/>
              <w:jc w:val="center"/>
              <w:rPr>
                <w:rFonts w:ascii="Arial" w:hAnsi="Arial" w:cs="Arial"/>
                <w:i/>
                <w:color w:val="00000A"/>
              </w:rPr>
            </w:pPr>
            <w:r w:rsidRPr="008A6F69">
              <w:rPr>
                <w:rFonts w:ascii="Arial" w:hAnsi="Arial" w:cs="Arial"/>
                <w:i/>
                <w:color w:val="00000A"/>
              </w:rPr>
              <w:t>firma</w:t>
            </w:r>
          </w:p>
        </w:tc>
      </w:tr>
    </w:tbl>
    <w:p w:rsidR="00367F2F" w:rsidRPr="008A6F69" w:rsidRDefault="00367F2F" w:rsidP="003B45C5">
      <w:pPr>
        <w:pStyle w:val="Ttulo1"/>
        <w:spacing w:before="0" w:line="240" w:lineRule="atLeast"/>
        <w:jc w:val="center"/>
        <w:rPr>
          <w:sz w:val="20"/>
          <w:szCs w:val="20"/>
        </w:rPr>
      </w:pPr>
      <w:r w:rsidRPr="008A6F69">
        <w:rPr>
          <w:sz w:val="20"/>
          <w:szCs w:val="20"/>
        </w:rPr>
        <w:br w:type="page"/>
      </w:r>
      <w:bookmarkStart w:id="387" w:name="Anx_10"/>
      <w:bookmarkStart w:id="388" w:name="_Toc24615683"/>
      <w:r w:rsidRPr="008A6F69">
        <w:rPr>
          <w:sz w:val="20"/>
          <w:szCs w:val="20"/>
        </w:rPr>
        <w:lastRenderedPageBreak/>
        <w:t>ANEXO X</w:t>
      </w:r>
      <w:bookmarkEnd w:id="387"/>
      <w:r w:rsidRPr="008A6F69">
        <w:rPr>
          <w:sz w:val="20"/>
          <w:szCs w:val="20"/>
        </w:rPr>
        <w:t>.- PROPUESTA DE SISTEMA DE EVALUACIÓN DE LOS CRITERIOS DE ADJUDICACIÓN Y LAS CONDICIONES ESPECIALES DE EJECUCIÓN DE CARÁCTER SOCIAL</w:t>
      </w:r>
      <w:bookmarkEnd w:id="381"/>
      <w:bookmarkEnd w:id="382"/>
      <w:bookmarkEnd w:id="383"/>
      <w:bookmarkEnd w:id="384"/>
      <w:bookmarkEnd w:id="385"/>
      <w:bookmarkEnd w:id="386"/>
      <w:bookmarkEnd w:id="388"/>
      <w:r w:rsidRPr="008A6F69">
        <w:rPr>
          <w:sz w:val="20"/>
          <w:szCs w:val="20"/>
        </w:rPr>
        <w:t xml:space="preserve"> </w:t>
      </w:r>
    </w:p>
    <w:p w:rsidR="00367F2F" w:rsidRPr="008A6F69" w:rsidRDefault="00367F2F" w:rsidP="00233FE9">
      <w:pPr>
        <w:autoSpaceDE w:val="0"/>
        <w:autoSpaceDN w:val="0"/>
        <w:adjustRightInd w:val="0"/>
        <w:spacing w:line="240" w:lineRule="atLeast"/>
        <w:jc w:val="both"/>
        <w:rPr>
          <w:rFonts w:ascii="Arial" w:hAnsi="Arial" w:cs="Arial"/>
        </w:rPr>
      </w:pPr>
    </w:p>
    <w:p w:rsidR="00367F2F" w:rsidRPr="008A6F69" w:rsidRDefault="00367F2F" w:rsidP="00233FE9">
      <w:pPr>
        <w:autoSpaceDE w:val="0"/>
        <w:autoSpaceDN w:val="0"/>
        <w:adjustRightInd w:val="0"/>
        <w:spacing w:line="240" w:lineRule="atLeast"/>
        <w:rPr>
          <w:rFonts w:ascii="Arial" w:hAnsi="Arial" w:cs="Arial"/>
        </w:rPr>
      </w:pPr>
      <w:r w:rsidRPr="008A6F69">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8A6F69" w:rsidRDefault="00367F2F" w:rsidP="00CD4AFC">
      <w:pPr>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A6F69" w:rsidTr="00A06E14">
        <w:trPr>
          <w:trHeight w:hRule="exact" w:val="340"/>
        </w:trPr>
        <w:tc>
          <w:tcPr>
            <w:tcW w:w="8504" w:type="dxa"/>
            <w:gridSpan w:val="4"/>
            <w:tcBorders>
              <w:bottom w:val="single" w:sz="4" w:space="0" w:color="auto"/>
            </w:tcBorders>
            <w:vAlign w:val="center"/>
          </w:tcPr>
          <w:p w:rsidR="00367F2F" w:rsidRPr="008A6F69" w:rsidRDefault="00367F2F" w:rsidP="00A06E14">
            <w:pPr>
              <w:spacing w:before="80" w:after="20"/>
              <w:rPr>
                <w:rFonts w:ascii="Arial" w:hAnsi="Arial" w:cs="Arial"/>
              </w:rPr>
            </w:pPr>
            <w:r w:rsidRPr="008A6F69">
              <w:rPr>
                <w:rFonts w:ascii="Arial" w:hAnsi="Arial" w:cs="Arial"/>
                <w:b/>
                <w:bCs/>
                <w:color w:val="000000"/>
                <w:position w:val="19"/>
              </w:rPr>
              <w:t>DATOS DE IDENTIFICACIÓN</w:t>
            </w:r>
          </w:p>
        </w:tc>
      </w:tr>
      <w:tr w:rsidR="00367F2F" w:rsidRPr="008A6F69" w:rsidTr="00A06E14">
        <w:trPr>
          <w:trHeight w:val="463"/>
        </w:trPr>
        <w:tc>
          <w:tcPr>
            <w:tcW w:w="5617" w:type="dxa"/>
            <w:gridSpan w:val="3"/>
            <w:tcBorders>
              <w:top w:val="single" w:sz="4" w:space="0" w:color="auto"/>
            </w:tcBorders>
            <w:vAlign w:val="center"/>
          </w:tcPr>
          <w:p w:rsidR="00367F2F" w:rsidRPr="008A6F69" w:rsidRDefault="00367F2F" w:rsidP="00A06E14">
            <w:pPr>
              <w:spacing w:after="80"/>
              <w:rPr>
                <w:rFonts w:ascii="Arial" w:hAnsi="Arial" w:cs="Arial"/>
                <w:color w:val="000000"/>
              </w:rPr>
            </w:pPr>
            <w:r w:rsidRPr="008A6F69">
              <w:rPr>
                <w:rFonts w:ascii="Arial" w:hAnsi="Arial" w:cs="Arial"/>
                <w:b/>
                <w:bCs/>
                <w:color w:val="000000"/>
              </w:rPr>
              <w:t>1</w:t>
            </w:r>
            <w:r w:rsidRPr="008A6F69">
              <w:rPr>
                <w:rFonts w:ascii="Arial" w:hAnsi="Arial" w:cs="Arial"/>
                <w:b/>
                <w:bCs/>
                <w:vertAlign w:val="superscript"/>
              </w:rPr>
              <w:t>er</w:t>
            </w:r>
            <w:r w:rsidRPr="008A6F69">
              <w:rPr>
                <w:rFonts w:ascii="Arial" w:hAnsi="Arial" w:cs="Arial"/>
                <w:b/>
                <w:bCs/>
              </w:rPr>
              <w:t xml:space="preserve"> </w:t>
            </w:r>
            <w:r w:rsidRPr="008A6F69">
              <w:rPr>
                <w:rFonts w:ascii="Arial" w:hAnsi="Arial" w:cs="Arial"/>
                <w:b/>
                <w:bCs/>
                <w:color w:val="000000"/>
              </w:rPr>
              <w:t>apellido, 2º apellido, Nombre</w:t>
            </w:r>
          </w:p>
          <w:p w:rsidR="00367F2F" w:rsidRPr="008A6F69" w:rsidRDefault="00367F2F" w:rsidP="00A06E14">
            <w:pPr>
              <w:spacing w:after="40"/>
              <w:rPr>
                <w:rFonts w:ascii="Arial" w:hAnsi="Arial" w:cs="Arial"/>
                <w:color w:val="000000"/>
              </w:rPr>
            </w:pPr>
          </w:p>
        </w:tc>
        <w:tc>
          <w:tcPr>
            <w:tcW w:w="2887" w:type="dxa"/>
            <w:tcBorders>
              <w:top w:val="single" w:sz="4" w:space="0" w:color="auto"/>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DNI-NIF</w:t>
            </w:r>
          </w:p>
          <w:p w:rsidR="00367F2F" w:rsidRPr="008A6F69" w:rsidRDefault="00367F2F" w:rsidP="00A06E14">
            <w:pPr>
              <w:spacing w:after="40"/>
              <w:ind w:left="45"/>
              <w:rPr>
                <w:rFonts w:ascii="Arial" w:hAnsi="Arial" w:cs="Arial"/>
                <w:color w:val="000000"/>
              </w:rPr>
            </w:pP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En nombre propio</w:t>
            </w:r>
          </w:p>
        </w:tc>
      </w:tr>
      <w:tr w:rsidR="00367F2F" w:rsidRPr="008A6F69"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A6F69" w:rsidRDefault="00367F2F" w:rsidP="00A06E14">
            <w:pPr>
              <w:rPr>
                <w:rFonts w:ascii="Arial" w:hAnsi="Arial" w:cs="Arial"/>
                <w:b/>
                <w:bCs/>
                <w:color w:val="000000"/>
              </w:rPr>
            </w:pPr>
            <w:r w:rsidRPr="008A6F69">
              <w:rPr>
                <w:rFonts w:ascii="Arial" w:hAnsi="Arial" w:cs="Arial"/>
                <w:b/>
                <w:color w:val="000000"/>
              </w:rPr>
              <w:t xml:space="preserve"> </w:t>
            </w:r>
          </w:p>
        </w:tc>
        <w:tc>
          <w:tcPr>
            <w:tcW w:w="8220" w:type="dxa"/>
            <w:gridSpan w:val="3"/>
            <w:tcBorders>
              <w:left w:val="single" w:sz="4" w:space="0" w:color="auto"/>
            </w:tcBorders>
            <w:vAlign w:val="center"/>
          </w:tcPr>
          <w:p w:rsidR="00367F2F" w:rsidRPr="008A6F69" w:rsidRDefault="00367F2F" w:rsidP="00A06E14">
            <w:pPr>
              <w:ind w:left="57"/>
              <w:rPr>
                <w:rFonts w:ascii="Arial" w:hAnsi="Arial" w:cs="Arial"/>
              </w:rPr>
            </w:pPr>
            <w:r w:rsidRPr="008A6F69">
              <w:rPr>
                <w:rFonts w:ascii="Arial" w:hAnsi="Arial" w:cs="Arial"/>
                <w:b/>
                <w:bCs/>
                <w:color w:val="000000"/>
              </w:rPr>
              <w:t xml:space="preserve">En nombre de la empresa que represento </w:t>
            </w: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Razón social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r w:rsidR="00367F2F" w:rsidRPr="008A6F69" w:rsidTr="00A06E14">
        <w:trPr>
          <w:trHeight w:val="340"/>
        </w:trPr>
        <w:tc>
          <w:tcPr>
            <w:tcW w:w="3261" w:type="dxa"/>
            <w:gridSpan w:val="2"/>
            <w:vAlign w:val="center"/>
          </w:tcPr>
          <w:p w:rsidR="00367F2F" w:rsidRPr="008A6F69" w:rsidRDefault="00367F2F" w:rsidP="00A06E14">
            <w:pPr>
              <w:ind w:left="312"/>
              <w:rPr>
                <w:rFonts w:ascii="Arial" w:hAnsi="Arial" w:cs="Arial"/>
                <w:b/>
                <w:bCs/>
                <w:color w:val="000000"/>
              </w:rPr>
            </w:pPr>
            <w:r w:rsidRPr="008A6F69">
              <w:rPr>
                <w:rFonts w:ascii="Arial" w:hAnsi="Arial" w:cs="Arial"/>
                <w:b/>
                <w:bCs/>
                <w:color w:val="000000"/>
              </w:rPr>
              <w:t>CIF de la representada:</w:t>
            </w:r>
          </w:p>
        </w:tc>
        <w:tc>
          <w:tcPr>
            <w:tcW w:w="5243" w:type="dxa"/>
            <w:gridSpan w:val="2"/>
            <w:vAlign w:val="center"/>
          </w:tcPr>
          <w:p w:rsidR="00367F2F" w:rsidRPr="008A6F69" w:rsidRDefault="00367F2F" w:rsidP="00A06E14">
            <w:pPr>
              <w:ind w:left="45"/>
              <w:rPr>
                <w:rFonts w:ascii="Arial" w:hAnsi="Arial" w:cs="Arial"/>
                <w:bCs/>
                <w:color w:val="000000"/>
              </w:rPr>
            </w:pPr>
          </w:p>
        </w:tc>
      </w:tr>
    </w:tbl>
    <w:p w:rsidR="00367F2F" w:rsidRPr="008A6F69" w:rsidRDefault="00367F2F" w:rsidP="00CD4AFC">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A6F69" w:rsidTr="00A06E14">
        <w:trPr>
          <w:trHeight w:hRule="exact" w:val="284"/>
        </w:trPr>
        <w:tc>
          <w:tcPr>
            <w:tcW w:w="8504" w:type="dxa"/>
            <w:gridSpan w:val="2"/>
            <w:tcBorders>
              <w:top w:val="nil"/>
              <w:left w:val="nil"/>
              <w:right w:val="nil"/>
            </w:tcBorders>
          </w:tcPr>
          <w:p w:rsidR="00367F2F" w:rsidRPr="008A6F69" w:rsidRDefault="00367F2F" w:rsidP="00A06E14">
            <w:pPr>
              <w:spacing w:before="60" w:after="20"/>
              <w:rPr>
                <w:rFonts w:ascii="Arial" w:hAnsi="Arial" w:cs="Arial"/>
                <w:b/>
                <w:bCs/>
                <w:color w:val="000000"/>
                <w:position w:val="21"/>
              </w:rPr>
            </w:pPr>
            <w:r w:rsidRPr="008A6F69">
              <w:rPr>
                <w:rFonts w:ascii="Arial" w:hAnsi="Arial" w:cs="Arial"/>
                <w:b/>
                <w:bCs/>
                <w:color w:val="000000"/>
                <w:position w:val="21"/>
              </w:rPr>
              <w:t>DATOS DEL EXPEDIENTE DE CONTRATACIÓN</w:t>
            </w:r>
          </w:p>
        </w:tc>
      </w:tr>
      <w:tr w:rsidR="00367F2F" w:rsidRPr="008A6F69" w:rsidTr="00A06E14">
        <w:trPr>
          <w:trHeight w:val="454"/>
        </w:trPr>
        <w:tc>
          <w:tcPr>
            <w:tcW w:w="5617" w:type="dxa"/>
            <w:tcBorders>
              <w:left w:val="nil"/>
              <w:bottom w:val="nil"/>
              <w:right w:val="nil"/>
            </w:tcBorders>
            <w:vAlign w:val="center"/>
          </w:tcPr>
          <w:p w:rsidR="00367F2F" w:rsidRPr="008A6F69" w:rsidRDefault="00367F2F" w:rsidP="00A06E14">
            <w:pPr>
              <w:spacing w:after="80"/>
              <w:rPr>
                <w:rFonts w:ascii="Arial" w:hAnsi="Arial" w:cs="Arial"/>
                <w:b/>
                <w:bCs/>
                <w:color w:val="000000"/>
              </w:rPr>
            </w:pPr>
            <w:r w:rsidRPr="008A6F69">
              <w:rPr>
                <w:rFonts w:ascii="Arial" w:hAnsi="Arial" w:cs="Arial"/>
                <w:b/>
                <w:bCs/>
                <w:color w:val="000000"/>
              </w:rPr>
              <w:t>Denominación del contrato</w:t>
            </w:r>
          </w:p>
          <w:p w:rsidR="00367F2F" w:rsidRPr="008A6F69" w:rsidRDefault="00BB7648" w:rsidP="00BB7648">
            <w:pPr>
              <w:jc w:val="both"/>
              <w:rPr>
                <w:rFonts w:ascii="Arial" w:hAnsi="Arial" w:cs="Arial"/>
                <w:b/>
                <w:color w:val="00B050"/>
              </w:rPr>
            </w:pPr>
            <w:r w:rsidRPr="008A6F69">
              <w:rPr>
                <w:rFonts w:ascii="Arial" w:hAnsi="Arial" w:cs="Arial"/>
                <w:b/>
              </w:rPr>
              <w:t>Servicio de asistencia técnica para acompañar a determinados centros para personas mayores del Territorio Histórico de Gipuzkoa en la implantación del nuevo modelo de cuidados y apoyos de la Diputación Foral de Gipuzkoa.</w:t>
            </w:r>
          </w:p>
        </w:tc>
        <w:tc>
          <w:tcPr>
            <w:tcW w:w="2887" w:type="dxa"/>
            <w:tcBorders>
              <w:left w:val="nil"/>
              <w:bottom w:val="nil"/>
              <w:right w:val="nil"/>
            </w:tcBorders>
            <w:vAlign w:val="center"/>
          </w:tcPr>
          <w:p w:rsidR="00367F2F" w:rsidRPr="008A6F69" w:rsidRDefault="00367F2F" w:rsidP="004D73A6">
            <w:pPr>
              <w:spacing w:after="80"/>
              <w:jc w:val="right"/>
              <w:rPr>
                <w:rFonts w:ascii="Arial" w:hAnsi="Arial" w:cs="Arial"/>
                <w:b/>
                <w:bCs/>
                <w:color w:val="000000"/>
              </w:rPr>
            </w:pPr>
            <w:r w:rsidRPr="008A6F69">
              <w:rPr>
                <w:rFonts w:ascii="Arial" w:hAnsi="Arial" w:cs="Arial"/>
                <w:b/>
                <w:bCs/>
                <w:color w:val="000000"/>
              </w:rPr>
              <w:t>Código de referencia</w:t>
            </w:r>
          </w:p>
          <w:p w:rsidR="004D73A6" w:rsidRPr="008A6F69" w:rsidRDefault="00575B5A" w:rsidP="004D73A6">
            <w:pPr>
              <w:spacing w:after="80"/>
              <w:jc w:val="right"/>
              <w:rPr>
                <w:rFonts w:ascii="Arial" w:hAnsi="Arial" w:cs="Arial"/>
                <w:b/>
                <w:bCs/>
                <w:color w:val="000000"/>
              </w:rPr>
            </w:pPr>
            <w:r w:rsidRPr="008A6F69">
              <w:rPr>
                <w:rFonts w:ascii="Arial" w:hAnsi="Arial" w:cs="Arial"/>
                <w:b/>
                <w:bCs/>
                <w:color w:val="000000"/>
              </w:rPr>
              <w:t>2026/5</w:t>
            </w:r>
            <w:r w:rsidR="001017BD" w:rsidRPr="008A6F69">
              <w:rPr>
                <w:rFonts w:ascii="Arial" w:hAnsi="Arial" w:cs="Arial"/>
                <w:b/>
                <w:bCs/>
                <w:color w:val="000000"/>
              </w:rPr>
              <w:t>2</w:t>
            </w:r>
          </w:p>
          <w:p w:rsidR="00367F2F" w:rsidRPr="008A6F69" w:rsidRDefault="00367F2F" w:rsidP="00A06E14">
            <w:pPr>
              <w:ind w:left="45"/>
              <w:rPr>
                <w:rFonts w:ascii="Arial" w:hAnsi="Arial" w:cs="Arial"/>
              </w:rPr>
            </w:pPr>
          </w:p>
        </w:tc>
      </w:tr>
    </w:tbl>
    <w:p w:rsidR="00367F2F" w:rsidRPr="008A6F69" w:rsidRDefault="00367F2F" w:rsidP="00CD4AFC">
      <w:pPr>
        <w:rPr>
          <w:rFonts w:ascii="Arial" w:hAnsi="Arial" w:cs="Arial"/>
        </w:rPr>
      </w:pPr>
    </w:p>
    <w:p w:rsidR="003404AE" w:rsidRPr="008A6F69" w:rsidRDefault="003404AE" w:rsidP="003404AE">
      <w:pPr>
        <w:autoSpaceDE w:val="0"/>
        <w:autoSpaceDN w:val="0"/>
        <w:adjustRightInd w:val="0"/>
        <w:spacing w:before="240"/>
        <w:rPr>
          <w:rFonts w:ascii="Arial" w:hAnsi="Arial" w:cs="Arial"/>
        </w:rPr>
      </w:pPr>
      <w:r w:rsidRPr="008A6F69">
        <w:rPr>
          <w:rFonts w:ascii="Arial" w:hAnsi="Arial" w:cs="Arial"/>
          <w:b/>
        </w:rPr>
        <w:t>DECLARA</w:t>
      </w:r>
      <w:r w:rsidRPr="008A6F69">
        <w:rPr>
          <w:rFonts w:ascii="Arial" w:hAnsi="Arial" w:cs="Arial"/>
        </w:rPr>
        <w:t xml:space="preserve"> que la citada empresa, en la ejecución del contrato:</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 xml:space="preserve">Ha empleado para la ejecución del contrato </w:t>
      </w:r>
      <w:r w:rsidRPr="008A6F69">
        <w:rPr>
          <w:rFonts w:ascii="Arial" w:hAnsi="Arial" w:cs="Arial"/>
          <w:lang w:val="es-ES_tradnl"/>
        </w:rPr>
        <w:t>a … mujeres</w:t>
      </w:r>
      <w:r w:rsidRPr="008A6F69">
        <w:rPr>
          <w:rFonts w:ascii="Arial" w:hAnsi="Arial" w:cs="Arial"/>
        </w:rPr>
        <w:t>, lo que supone un … % sobre el total de la plantilla empleada.</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diseñado e impartido … horas de formación en materia de igualdad, en las que han participado … personas.</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designado a una persona de la plantilla de la empresa o ha contratado a un/a técnico/a como responsable en materia de igualdad.</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 xml:space="preserve">Ha aprobado un protocolo específico para el empleo de lenguaje de género en la empresa, en cuyo diseño han participado … personas y que ha sido comunicado a … personas. </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w:t>
      </w:r>
      <w:r w:rsidRPr="008A6F69">
        <w:rPr>
          <w:rFonts w:ascii="Arial" w:hAnsi="Arial" w:cs="Arial"/>
        </w:rPr>
        <w:lastRenderedPageBreak/>
        <w:t xml:space="preserve">guarderías, centros de día o ludotecas: o bien mejoras de jornada, excedencias, licencias o permisos, flexibilización horaria, el teletrabajo, o la adaptación o reasignación de servicios). </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 xml:space="preserve">Ha respetado para el total de la plantilla, formada por … personas, el cumplimiento del convenio sectorial y territorial vigente para el sector. </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8A6F6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8A6F69">
        <w:rPr>
          <w:rFonts w:ascii="Arial" w:hAnsi="Arial" w:cs="Arial"/>
        </w:rPr>
        <w:t>Ha cumplido las obligaciones lingüísticas contenidas en el contrato.</w:t>
      </w:r>
    </w:p>
    <w:p w:rsidR="00367F2F" w:rsidRPr="00872DAB" w:rsidRDefault="00367F2F" w:rsidP="003404AE">
      <w:pPr>
        <w:autoSpaceDE w:val="0"/>
        <w:autoSpaceDN w:val="0"/>
        <w:adjustRightInd w:val="0"/>
        <w:spacing w:before="240"/>
        <w:rPr>
          <w:rFonts w:ascii="Arial" w:hAnsi="Arial" w:cs="Arial"/>
        </w:rPr>
      </w:pPr>
      <w:bookmarkStart w:id="389" w:name="_GoBack"/>
      <w:bookmarkEnd w:id="389"/>
    </w:p>
    <w:sectPr w:rsidR="00367F2F" w:rsidRPr="00872DAB"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552" w:rsidRDefault="004B7552">
      <w:r>
        <w:separator/>
      </w:r>
    </w:p>
  </w:endnote>
  <w:endnote w:type="continuationSeparator" w:id="0">
    <w:p w:rsidR="004B7552" w:rsidRDefault="004B7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52" w:rsidRDefault="004B7552"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B7552" w:rsidRDefault="004B7552"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52" w:rsidRDefault="004B7552">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8A6F69">
      <w:rPr>
        <w:rFonts w:ascii="Arial" w:hAnsi="Arial" w:cs="Arial"/>
        <w:noProof/>
      </w:rPr>
      <w:t>1</w:t>
    </w:r>
    <w:r w:rsidRPr="001A5AB7">
      <w:rPr>
        <w:rFonts w:ascii="Arial" w:hAnsi="Arial" w:cs="Arial"/>
      </w:rPr>
      <w:fldChar w:fldCharType="end"/>
    </w:r>
  </w:p>
  <w:p w:rsidR="004B7552" w:rsidRDefault="004B7552"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52" w:rsidRDefault="004B7552"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52" w:rsidRPr="00CF011B" w:rsidRDefault="004B755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8A6F69">
      <w:rPr>
        <w:rFonts w:ascii="Arial" w:hAnsi="Arial" w:cs="Arial"/>
        <w:noProof/>
      </w:rPr>
      <w:t>56</w:t>
    </w:r>
    <w:r w:rsidRPr="00CF011B">
      <w:rPr>
        <w:rFonts w:ascii="Arial" w:hAnsi="Arial" w:cs="Arial"/>
      </w:rPr>
      <w:fldChar w:fldCharType="end"/>
    </w:r>
  </w:p>
  <w:p w:rsidR="004B7552" w:rsidRDefault="004B7552"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552" w:rsidRDefault="004B7552">
      <w:r>
        <w:separator/>
      </w:r>
    </w:p>
  </w:footnote>
  <w:footnote w:type="continuationSeparator" w:id="0">
    <w:p w:rsidR="004B7552" w:rsidRDefault="004B7552">
      <w:r>
        <w:continuationSeparator/>
      </w:r>
    </w:p>
  </w:footnote>
  <w:footnote w:id="1">
    <w:p w:rsidR="004B7552" w:rsidRDefault="004B7552"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B7552" w:rsidRPr="0010409A" w:rsidRDefault="004B7552"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4B7552" w:rsidRDefault="004B7552"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52" w:rsidRPr="00F90A2E" w:rsidRDefault="004B7552">
    <w:pPr>
      <w:pStyle w:val="Encabezado"/>
      <w:rPr>
        <w:rFonts w:ascii="Arial" w:hAnsi="Arial" w:cs="Arial"/>
        <w:b/>
        <w:noProof/>
      </w:rPr>
    </w:pPr>
    <w:r>
      <w:rPr>
        <w:b/>
        <w:noProof/>
      </w:rPr>
      <w:drawing>
        <wp:inline distT="0" distB="0" distL="0" distR="0">
          <wp:extent cx="2434590" cy="593725"/>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4590" cy="593725"/>
                  </a:xfrm>
                  <a:prstGeom prst="rect">
                    <a:avLst/>
                  </a:prstGeom>
                  <a:noFill/>
                  <a:ln>
                    <a:noFill/>
                  </a:ln>
                </pic:spPr>
              </pic:pic>
            </a:graphicData>
          </a:graphic>
        </wp:inline>
      </w:drawing>
    </w:r>
  </w:p>
  <w:p w:rsidR="004B7552" w:rsidRPr="00F90A2E" w:rsidRDefault="004B7552">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52" w:rsidRDefault="004B7552" w:rsidP="004C5224">
    <w:pPr>
      <w:pStyle w:val="Encabezado"/>
      <w:rPr>
        <w:b/>
        <w:noProof/>
      </w:rPr>
    </w:pPr>
    <w:r>
      <w:rPr>
        <w:b/>
        <w:noProof/>
      </w:rPr>
      <w:drawing>
        <wp:inline distT="0" distB="0" distL="0" distR="0">
          <wp:extent cx="2428875" cy="590550"/>
          <wp:effectExtent l="0" t="0" r="9525" b="0"/>
          <wp:docPr id="4" name="Imagen 4"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4B7552" w:rsidRPr="004C5224" w:rsidRDefault="004B7552"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4933902"/>
    <w:multiLevelType w:val="hybridMultilevel"/>
    <w:tmpl w:val="89BEAFEA"/>
    <w:lvl w:ilvl="0" w:tplc="5F08435C">
      <w:start w:val="5"/>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0D8E26C0"/>
    <w:multiLevelType w:val="hybridMultilevel"/>
    <w:tmpl w:val="87EAC1AC"/>
    <w:lvl w:ilvl="0" w:tplc="3A589BD0">
      <w:start w:val="2"/>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0ED11E59"/>
    <w:multiLevelType w:val="hybridMultilevel"/>
    <w:tmpl w:val="FBF0DEE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0222679"/>
    <w:multiLevelType w:val="hybridMultilevel"/>
    <w:tmpl w:val="8AC66788"/>
    <w:lvl w:ilvl="0" w:tplc="EF1A4B70">
      <w:start w:val="8"/>
      <w:numFmt w:val="bullet"/>
      <w:lvlText w:val="-"/>
      <w:lvlJc w:val="left"/>
      <w:pPr>
        <w:ind w:left="720" w:hanging="360"/>
      </w:pPr>
      <w:rPr>
        <w:rFonts w:ascii="Calibri" w:eastAsiaTheme="minorHAnsi" w:hAnsi="Calibri" w:cs="Calibri" w:hint="default"/>
        <w:b/>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4C7195"/>
    <w:multiLevelType w:val="hybridMultilevel"/>
    <w:tmpl w:val="06124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209455F"/>
    <w:multiLevelType w:val="hybridMultilevel"/>
    <w:tmpl w:val="75F6F2F4"/>
    <w:lvl w:ilvl="0" w:tplc="075C9258">
      <w:start w:val="8"/>
      <w:numFmt w:val="bullet"/>
      <w:lvlText w:val="-"/>
      <w:lvlJc w:val="left"/>
      <w:pPr>
        <w:ind w:left="360" w:hanging="360"/>
      </w:pPr>
      <w:rPr>
        <w:rFonts w:ascii="Calibri" w:eastAsiaTheme="minorHAnsi" w:hAnsi="Calibri" w:cs="Calibri" w:hint="default"/>
        <w:b w:val="0"/>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3"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7"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8"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9"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39D75D1"/>
    <w:multiLevelType w:val="hybridMultilevel"/>
    <w:tmpl w:val="2F6CC21C"/>
    <w:lvl w:ilvl="0" w:tplc="EF1A4B70">
      <w:start w:val="8"/>
      <w:numFmt w:val="bullet"/>
      <w:lvlText w:val="-"/>
      <w:lvlJc w:val="left"/>
      <w:pPr>
        <w:ind w:left="1080" w:hanging="360"/>
      </w:pPr>
      <w:rPr>
        <w:rFonts w:ascii="Calibri" w:eastAsiaTheme="minorHAnsi" w:hAnsi="Calibri" w:cs="Calibri" w:hint="default"/>
        <w:b/>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0556F27"/>
    <w:multiLevelType w:val="hybridMultilevel"/>
    <w:tmpl w:val="D4A42184"/>
    <w:lvl w:ilvl="0" w:tplc="075C9258">
      <w:start w:val="8"/>
      <w:numFmt w:val="bullet"/>
      <w:lvlText w:val="-"/>
      <w:lvlJc w:val="left"/>
      <w:pPr>
        <w:ind w:left="360" w:hanging="360"/>
      </w:pPr>
      <w:rPr>
        <w:rFonts w:ascii="Calibri" w:eastAsiaTheme="minorHAnsi" w:hAnsi="Calibri" w:cs="Calibri" w:hint="default"/>
        <w:b w:val="0"/>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9" w15:restartNumberingAfterBreak="0">
    <w:nsid w:val="658D2C4A"/>
    <w:multiLevelType w:val="hybridMultilevel"/>
    <w:tmpl w:val="DD2C77EA"/>
    <w:lvl w:ilvl="0" w:tplc="042D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90C3F9C"/>
    <w:multiLevelType w:val="hybridMultilevel"/>
    <w:tmpl w:val="27101EE8"/>
    <w:lvl w:ilvl="0" w:tplc="0C0A0005">
      <w:start w:val="1"/>
      <w:numFmt w:val="bullet"/>
      <w:lvlText w:val=""/>
      <w:lvlJc w:val="left"/>
      <w:pPr>
        <w:ind w:left="720" w:hanging="360"/>
      </w:pPr>
      <w:rPr>
        <w:rFonts w:ascii="Wingdings" w:hAnsi="Wingding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6C315988"/>
    <w:multiLevelType w:val="hybridMultilevel"/>
    <w:tmpl w:val="0090E9A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47"/>
  </w:num>
  <w:num w:numId="3">
    <w:abstractNumId w:val="42"/>
  </w:num>
  <w:num w:numId="4">
    <w:abstractNumId w:val="24"/>
  </w:num>
  <w:num w:numId="5">
    <w:abstractNumId w:val="15"/>
  </w:num>
  <w:num w:numId="6">
    <w:abstractNumId w:val="44"/>
  </w:num>
  <w:num w:numId="7">
    <w:abstractNumId w:val="26"/>
  </w:num>
  <w:num w:numId="8">
    <w:abstractNumId w:val="14"/>
  </w:num>
  <w:num w:numId="9">
    <w:abstractNumId w:val="25"/>
  </w:num>
  <w:num w:numId="10">
    <w:abstractNumId w:val="23"/>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1"/>
  </w:num>
  <w:num w:numId="17">
    <w:abstractNumId w:val="30"/>
  </w:num>
  <w:num w:numId="18">
    <w:abstractNumId w:val="7"/>
  </w:num>
  <w:num w:numId="19">
    <w:abstractNumId w:val="35"/>
  </w:num>
  <w:num w:numId="20">
    <w:abstractNumId w:val="29"/>
  </w:num>
  <w:num w:numId="21">
    <w:abstractNumId w:val="33"/>
  </w:num>
  <w:num w:numId="22">
    <w:abstractNumId w:val="45"/>
  </w:num>
  <w:num w:numId="23">
    <w:abstractNumId w:val="18"/>
  </w:num>
  <w:num w:numId="24">
    <w:abstractNumId w:val="31"/>
  </w:num>
  <w:num w:numId="25">
    <w:abstractNumId w:val="48"/>
  </w:num>
  <w:num w:numId="26">
    <w:abstractNumId w:val="43"/>
  </w:num>
  <w:num w:numId="27">
    <w:abstractNumId w:val="6"/>
  </w:num>
  <w:num w:numId="28">
    <w:abstractNumId w:val="32"/>
  </w:num>
  <w:num w:numId="29">
    <w:abstractNumId w:val="27"/>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46"/>
  </w:num>
  <w:num w:numId="33">
    <w:abstractNumId w:val="28"/>
  </w:num>
  <w:num w:numId="34">
    <w:abstractNumId w:val="40"/>
  </w:num>
  <w:num w:numId="35">
    <w:abstractNumId w:val="41"/>
  </w:num>
  <w:num w:numId="36">
    <w:abstractNumId w:val="10"/>
  </w:num>
  <w:num w:numId="37">
    <w:abstractNumId w:val="34"/>
  </w:num>
  <w:num w:numId="38">
    <w:abstractNumId w:val="19"/>
  </w:num>
  <w:num w:numId="39">
    <w:abstractNumId w:val="11"/>
  </w:num>
  <w:num w:numId="40">
    <w:abstractNumId w:val="22"/>
  </w:num>
  <w:num w:numId="41">
    <w:abstractNumId w:val="19"/>
  </w:num>
  <w:num w:numId="42">
    <w:abstractNumId w:val="34"/>
  </w:num>
  <w:num w:numId="43">
    <w:abstractNumId w:val="39"/>
  </w:num>
  <w:num w:numId="44">
    <w:abstractNumId w:val="9"/>
  </w:num>
  <w:num w:numId="45">
    <w:abstractNumId w:val="8"/>
  </w:num>
  <w:num w:numId="46">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252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1C9F"/>
    <w:rsid w:val="00012BF6"/>
    <w:rsid w:val="00012C31"/>
    <w:rsid w:val="00013328"/>
    <w:rsid w:val="000137D8"/>
    <w:rsid w:val="00015846"/>
    <w:rsid w:val="0001586A"/>
    <w:rsid w:val="00015B36"/>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27FF5"/>
    <w:rsid w:val="000304D7"/>
    <w:rsid w:val="00030C64"/>
    <w:rsid w:val="00030F6F"/>
    <w:rsid w:val="00030FAF"/>
    <w:rsid w:val="00032D11"/>
    <w:rsid w:val="00032F55"/>
    <w:rsid w:val="000336C7"/>
    <w:rsid w:val="000340E7"/>
    <w:rsid w:val="00036968"/>
    <w:rsid w:val="00036C80"/>
    <w:rsid w:val="00036ECF"/>
    <w:rsid w:val="00040158"/>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BD8"/>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6DC9"/>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3523"/>
    <w:rsid w:val="000D4318"/>
    <w:rsid w:val="000D4E01"/>
    <w:rsid w:val="000D52DE"/>
    <w:rsid w:val="000D5A3F"/>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4766"/>
    <w:rsid w:val="000F5240"/>
    <w:rsid w:val="000F5F8A"/>
    <w:rsid w:val="000F6593"/>
    <w:rsid w:val="0010094D"/>
    <w:rsid w:val="00100C6D"/>
    <w:rsid w:val="0010148B"/>
    <w:rsid w:val="00101738"/>
    <w:rsid w:val="001017BD"/>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EA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886"/>
    <w:rsid w:val="00130AE4"/>
    <w:rsid w:val="00131ED9"/>
    <w:rsid w:val="00132DE6"/>
    <w:rsid w:val="00132F06"/>
    <w:rsid w:val="00133666"/>
    <w:rsid w:val="00134041"/>
    <w:rsid w:val="00134605"/>
    <w:rsid w:val="0013554B"/>
    <w:rsid w:val="00135C4A"/>
    <w:rsid w:val="001364B3"/>
    <w:rsid w:val="00137057"/>
    <w:rsid w:val="001370AA"/>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01E"/>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6D35"/>
    <w:rsid w:val="001774C4"/>
    <w:rsid w:val="00177622"/>
    <w:rsid w:val="001808D9"/>
    <w:rsid w:val="00180E8B"/>
    <w:rsid w:val="0018157B"/>
    <w:rsid w:val="00181E51"/>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40E9"/>
    <w:rsid w:val="00195391"/>
    <w:rsid w:val="00195722"/>
    <w:rsid w:val="00195BE8"/>
    <w:rsid w:val="0019616E"/>
    <w:rsid w:val="00196265"/>
    <w:rsid w:val="0019781F"/>
    <w:rsid w:val="001A1251"/>
    <w:rsid w:val="001A1386"/>
    <w:rsid w:val="001A1A13"/>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B7C6F"/>
    <w:rsid w:val="001C0973"/>
    <w:rsid w:val="001C0F27"/>
    <w:rsid w:val="001C0FCE"/>
    <w:rsid w:val="001C1A99"/>
    <w:rsid w:val="001C2240"/>
    <w:rsid w:val="001C2BAA"/>
    <w:rsid w:val="001C2BF0"/>
    <w:rsid w:val="001C33C6"/>
    <w:rsid w:val="001C4517"/>
    <w:rsid w:val="001C4634"/>
    <w:rsid w:val="001C46A2"/>
    <w:rsid w:val="001C50AC"/>
    <w:rsid w:val="001C5821"/>
    <w:rsid w:val="001C736A"/>
    <w:rsid w:val="001C7A54"/>
    <w:rsid w:val="001C7F8D"/>
    <w:rsid w:val="001D0BB2"/>
    <w:rsid w:val="001D0CC7"/>
    <w:rsid w:val="001D13BE"/>
    <w:rsid w:val="001D1A39"/>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3D"/>
    <w:rsid w:val="001E3183"/>
    <w:rsid w:val="001E3207"/>
    <w:rsid w:val="001E544D"/>
    <w:rsid w:val="001E5B9C"/>
    <w:rsid w:val="001E5CB0"/>
    <w:rsid w:val="001E600A"/>
    <w:rsid w:val="001F05D0"/>
    <w:rsid w:val="001F0805"/>
    <w:rsid w:val="001F0CDB"/>
    <w:rsid w:val="001F13FE"/>
    <w:rsid w:val="001F19C3"/>
    <w:rsid w:val="001F207F"/>
    <w:rsid w:val="001F21D4"/>
    <w:rsid w:val="001F3595"/>
    <w:rsid w:val="001F40D1"/>
    <w:rsid w:val="001F4E10"/>
    <w:rsid w:val="001F533F"/>
    <w:rsid w:val="001F5A14"/>
    <w:rsid w:val="001F60A2"/>
    <w:rsid w:val="001F6AE9"/>
    <w:rsid w:val="001F71A2"/>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50"/>
    <w:rsid w:val="00220786"/>
    <w:rsid w:val="00221362"/>
    <w:rsid w:val="002216BB"/>
    <w:rsid w:val="00222063"/>
    <w:rsid w:val="00222B1D"/>
    <w:rsid w:val="00222F99"/>
    <w:rsid w:val="0022479F"/>
    <w:rsid w:val="0022531F"/>
    <w:rsid w:val="002266FC"/>
    <w:rsid w:val="002302A0"/>
    <w:rsid w:val="00230452"/>
    <w:rsid w:val="0023158F"/>
    <w:rsid w:val="002316F4"/>
    <w:rsid w:val="00231EDF"/>
    <w:rsid w:val="00232112"/>
    <w:rsid w:val="00232CAE"/>
    <w:rsid w:val="00232FD9"/>
    <w:rsid w:val="0023310A"/>
    <w:rsid w:val="00233FE9"/>
    <w:rsid w:val="00235F90"/>
    <w:rsid w:val="0023605D"/>
    <w:rsid w:val="00236106"/>
    <w:rsid w:val="002363BD"/>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270"/>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2EA"/>
    <w:rsid w:val="002A1ADB"/>
    <w:rsid w:val="002A1D2A"/>
    <w:rsid w:val="002A461A"/>
    <w:rsid w:val="002A4C53"/>
    <w:rsid w:val="002A4CF6"/>
    <w:rsid w:val="002A51A5"/>
    <w:rsid w:val="002A5692"/>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ABD"/>
    <w:rsid w:val="002C1B1B"/>
    <w:rsid w:val="002C1E44"/>
    <w:rsid w:val="002C3CE7"/>
    <w:rsid w:val="002C46EE"/>
    <w:rsid w:val="002C47A6"/>
    <w:rsid w:val="002C6059"/>
    <w:rsid w:val="002C6596"/>
    <w:rsid w:val="002C6632"/>
    <w:rsid w:val="002C67A1"/>
    <w:rsid w:val="002C6900"/>
    <w:rsid w:val="002C6C1B"/>
    <w:rsid w:val="002C74EF"/>
    <w:rsid w:val="002C7C47"/>
    <w:rsid w:val="002D1A20"/>
    <w:rsid w:val="002D1D52"/>
    <w:rsid w:val="002D2FCF"/>
    <w:rsid w:val="002D456B"/>
    <w:rsid w:val="002D5521"/>
    <w:rsid w:val="002D583A"/>
    <w:rsid w:val="002D6D0B"/>
    <w:rsid w:val="002D76E2"/>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27CE7"/>
    <w:rsid w:val="00330B46"/>
    <w:rsid w:val="0033184F"/>
    <w:rsid w:val="00331B7D"/>
    <w:rsid w:val="00333689"/>
    <w:rsid w:val="00334786"/>
    <w:rsid w:val="00334FCF"/>
    <w:rsid w:val="0033633C"/>
    <w:rsid w:val="00337D9D"/>
    <w:rsid w:val="00340324"/>
    <w:rsid w:val="003404AE"/>
    <w:rsid w:val="0034097D"/>
    <w:rsid w:val="00342368"/>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A3B"/>
    <w:rsid w:val="00357ED3"/>
    <w:rsid w:val="00360182"/>
    <w:rsid w:val="0036056E"/>
    <w:rsid w:val="00361237"/>
    <w:rsid w:val="0036174D"/>
    <w:rsid w:val="00362601"/>
    <w:rsid w:val="00362E6B"/>
    <w:rsid w:val="00363047"/>
    <w:rsid w:val="00363571"/>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8E2"/>
    <w:rsid w:val="003A4963"/>
    <w:rsid w:val="003A4C07"/>
    <w:rsid w:val="003A5261"/>
    <w:rsid w:val="003A5665"/>
    <w:rsid w:val="003A629C"/>
    <w:rsid w:val="003A648F"/>
    <w:rsid w:val="003A6C9B"/>
    <w:rsid w:val="003B0939"/>
    <w:rsid w:val="003B0FBD"/>
    <w:rsid w:val="003B1A07"/>
    <w:rsid w:val="003B1B19"/>
    <w:rsid w:val="003B1E16"/>
    <w:rsid w:val="003B24E3"/>
    <w:rsid w:val="003B2D0D"/>
    <w:rsid w:val="003B314F"/>
    <w:rsid w:val="003B3FAC"/>
    <w:rsid w:val="003B44E3"/>
    <w:rsid w:val="003B45C5"/>
    <w:rsid w:val="003B4DF8"/>
    <w:rsid w:val="003B6F6C"/>
    <w:rsid w:val="003B74FC"/>
    <w:rsid w:val="003B7D0B"/>
    <w:rsid w:val="003B7E22"/>
    <w:rsid w:val="003C0662"/>
    <w:rsid w:val="003C0781"/>
    <w:rsid w:val="003C0ADC"/>
    <w:rsid w:val="003C14EA"/>
    <w:rsid w:val="003C239A"/>
    <w:rsid w:val="003C4BA8"/>
    <w:rsid w:val="003C57A4"/>
    <w:rsid w:val="003C6BDC"/>
    <w:rsid w:val="003C7E87"/>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4EF"/>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6D03"/>
    <w:rsid w:val="003F7207"/>
    <w:rsid w:val="003F7901"/>
    <w:rsid w:val="003F793F"/>
    <w:rsid w:val="003F7F00"/>
    <w:rsid w:val="004007C9"/>
    <w:rsid w:val="004007F9"/>
    <w:rsid w:val="004008DF"/>
    <w:rsid w:val="00400A32"/>
    <w:rsid w:val="004020F8"/>
    <w:rsid w:val="0040259A"/>
    <w:rsid w:val="004025BA"/>
    <w:rsid w:val="00402B46"/>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572"/>
    <w:rsid w:val="00416AB7"/>
    <w:rsid w:val="00416D5A"/>
    <w:rsid w:val="00420E16"/>
    <w:rsid w:val="00420F85"/>
    <w:rsid w:val="004212E3"/>
    <w:rsid w:val="0042224A"/>
    <w:rsid w:val="00422B81"/>
    <w:rsid w:val="0042305B"/>
    <w:rsid w:val="00423A4A"/>
    <w:rsid w:val="004247AC"/>
    <w:rsid w:val="00424DAC"/>
    <w:rsid w:val="00425257"/>
    <w:rsid w:val="00425B28"/>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2DC0"/>
    <w:rsid w:val="00443925"/>
    <w:rsid w:val="004442B8"/>
    <w:rsid w:val="00444C03"/>
    <w:rsid w:val="0044571E"/>
    <w:rsid w:val="00445A9A"/>
    <w:rsid w:val="00446256"/>
    <w:rsid w:val="004467B0"/>
    <w:rsid w:val="00447676"/>
    <w:rsid w:val="00447837"/>
    <w:rsid w:val="00450085"/>
    <w:rsid w:val="004500FE"/>
    <w:rsid w:val="00450958"/>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5563"/>
    <w:rsid w:val="00466310"/>
    <w:rsid w:val="00467EAA"/>
    <w:rsid w:val="00470157"/>
    <w:rsid w:val="0047015F"/>
    <w:rsid w:val="00470BA6"/>
    <w:rsid w:val="00470D20"/>
    <w:rsid w:val="004713B2"/>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247"/>
    <w:rsid w:val="0049049A"/>
    <w:rsid w:val="0049161E"/>
    <w:rsid w:val="004916B3"/>
    <w:rsid w:val="004917A9"/>
    <w:rsid w:val="00492020"/>
    <w:rsid w:val="0049244C"/>
    <w:rsid w:val="00494168"/>
    <w:rsid w:val="0049416D"/>
    <w:rsid w:val="00494926"/>
    <w:rsid w:val="00494DE4"/>
    <w:rsid w:val="00495019"/>
    <w:rsid w:val="004952B3"/>
    <w:rsid w:val="0049542C"/>
    <w:rsid w:val="00495AFA"/>
    <w:rsid w:val="00496902"/>
    <w:rsid w:val="00496B03"/>
    <w:rsid w:val="004A01E2"/>
    <w:rsid w:val="004A0E80"/>
    <w:rsid w:val="004A1D2E"/>
    <w:rsid w:val="004A2470"/>
    <w:rsid w:val="004A437B"/>
    <w:rsid w:val="004A5236"/>
    <w:rsid w:val="004A548B"/>
    <w:rsid w:val="004A57FA"/>
    <w:rsid w:val="004A5814"/>
    <w:rsid w:val="004A58C1"/>
    <w:rsid w:val="004A6B16"/>
    <w:rsid w:val="004B0242"/>
    <w:rsid w:val="004B0449"/>
    <w:rsid w:val="004B06BE"/>
    <w:rsid w:val="004B1591"/>
    <w:rsid w:val="004B1EE5"/>
    <w:rsid w:val="004B29BB"/>
    <w:rsid w:val="004B305E"/>
    <w:rsid w:val="004B4EA5"/>
    <w:rsid w:val="004B60EB"/>
    <w:rsid w:val="004B6692"/>
    <w:rsid w:val="004B7142"/>
    <w:rsid w:val="004B741D"/>
    <w:rsid w:val="004B7552"/>
    <w:rsid w:val="004C02E5"/>
    <w:rsid w:val="004C0927"/>
    <w:rsid w:val="004C2178"/>
    <w:rsid w:val="004C22AB"/>
    <w:rsid w:val="004C23FF"/>
    <w:rsid w:val="004C3F37"/>
    <w:rsid w:val="004C4846"/>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3A6"/>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0AA7"/>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C81"/>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50004"/>
    <w:rsid w:val="00551BEF"/>
    <w:rsid w:val="00552E64"/>
    <w:rsid w:val="005537A6"/>
    <w:rsid w:val="005548DA"/>
    <w:rsid w:val="00555536"/>
    <w:rsid w:val="00556C67"/>
    <w:rsid w:val="005574A7"/>
    <w:rsid w:val="00557A9E"/>
    <w:rsid w:val="00557EC0"/>
    <w:rsid w:val="005610B4"/>
    <w:rsid w:val="00561B9E"/>
    <w:rsid w:val="00563B7E"/>
    <w:rsid w:val="0056422A"/>
    <w:rsid w:val="005644C8"/>
    <w:rsid w:val="00565152"/>
    <w:rsid w:val="0056535D"/>
    <w:rsid w:val="00565400"/>
    <w:rsid w:val="00565ACE"/>
    <w:rsid w:val="0056677A"/>
    <w:rsid w:val="00566F86"/>
    <w:rsid w:val="0056730F"/>
    <w:rsid w:val="00567C22"/>
    <w:rsid w:val="0057003A"/>
    <w:rsid w:val="00570901"/>
    <w:rsid w:val="00571387"/>
    <w:rsid w:val="005721C1"/>
    <w:rsid w:val="005728F6"/>
    <w:rsid w:val="00572A73"/>
    <w:rsid w:val="00573441"/>
    <w:rsid w:val="00573E36"/>
    <w:rsid w:val="00573E8D"/>
    <w:rsid w:val="00574D12"/>
    <w:rsid w:val="00575A43"/>
    <w:rsid w:val="00575B5A"/>
    <w:rsid w:val="005769CD"/>
    <w:rsid w:val="00576B02"/>
    <w:rsid w:val="005775B5"/>
    <w:rsid w:val="00577CE5"/>
    <w:rsid w:val="005802C9"/>
    <w:rsid w:val="005807DE"/>
    <w:rsid w:val="00580CAB"/>
    <w:rsid w:val="00582459"/>
    <w:rsid w:val="0058263A"/>
    <w:rsid w:val="00582933"/>
    <w:rsid w:val="0058568E"/>
    <w:rsid w:val="00586194"/>
    <w:rsid w:val="00586ED5"/>
    <w:rsid w:val="005877CB"/>
    <w:rsid w:val="005907C4"/>
    <w:rsid w:val="00590944"/>
    <w:rsid w:val="005922B5"/>
    <w:rsid w:val="00592DF8"/>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19B"/>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5B95"/>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5F7F3F"/>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37FA4"/>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6C9"/>
    <w:rsid w:val="00662D3E"/>
    <w:rsid w:val="0066364E"/>
    <w:rsid w:val="00663BF0"/>
    <w:rsid w:val="006669DE"/>
    <w:rsid w:val="00667492"/>
    <w:rsid w:val="00671503"/>
    <w:rsid w:val="00672B49"/>
    <w:rsid w:val="00672FCB"/>
    <w:rsid w:val="006731B2"/>
    <w:rsid w:val="006745DC"/>
    <w:rsid w:val="00674EE8"/>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6ED"/>
    <w:rsid w:val="006918E8"/>
    <w:rsid w:val="00692A30"/>
    <w:rsid w:val="0069383A"/>
    <w:rsid w:val="00693D7F"/>
    <w:rsid w:val="0069422A"/>
    <w:rsid w:val="00694D1C"/>
    <w:rsid w:val="00695A63"/>
    <w:rsid w:val="00696808"/>
    <w:rsid w:val="00697306"/>
    <w:rsid w:val="006974FF"/>
    <w:rsid w:val="006978AA"/>
    <w:rsid w:val="006A1137"/>
    <w:rsid w:val="006A17FE"/>
    <w:rsid w:val="006A38E0"/>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3C2"/>
    <w:rsid w:val="006C5416"/>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810"/>
    <w:rsid w:val="006F14B7"/>
    <w:rsid w:val="006F368A"/>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13E"/>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4F89"/>
    <w:rsid w:val="007B5292"/>
    <w:rsid w:val="007B6207"/>
    <w:rsid w:val="007C0E18"/>
    <w:rsid w:val="007C169F"/>
    <w:rsid w:val="007C1BCA"/>
    <w:rsid w:val="007C22BC"/>
    <w:rsid w:val="007C2595"/>
    <w:rsid w:val="007C3E34"/>
    <w:rsid w:val="007C5378"/>
    <w:rsid w:val="007C6064"/>
    <w:rsid w:val="007C6342"/>
    <w:rsid w:val="007C6849"/>
    <w:rsid w:val="007C7675"/>
    <w:rsid w:val="007C7F53"/>
    <w:rsid w:val="007D07FF"/>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46DC"/>
    <w:rsid w:val="007E512D"/>
    <w:rsid w:val="007E7215"/>
    <w:rsid w:val="007E7B92"/>
    <w:rsid w:val="007F0D3D"/>
    <w:rsid w:val="007F325A"/>
    <w:rsid w:val="007F3BEA"/>
    <w:rsid w:val="007F3E05"/>
    <w:rsid w:val="007F511D"/>
    <w:rsid w:val="007F517E"/>
    <w:rsid w:val="007F5F7B"/>
    <w:rsid w:val="007F62BE"/>
    <w:rsid w:val="007F6652"/>
    <w:rsid w:val="007F68A4"/>
    <w:rsid w:val="007F6FBB"/>
    <w:rsid w:val="007F7632"/>
    <w:rsid w:val="007F7C60"/>
    <w:rsid w:val="0080070D"/>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65"/>
    <w:rsid w:val="008244B6"/>
    <w:rsid w:val="00824AB5"/>
    <w:rsid w:val="00825A2E"/>
    <w:rsid w:val="00826E57"/>
    <w:rsid w:val="00826E7A"/>
    <w:rsid w:val="008273EC"/>
    <w:rsid w:val="00827AF3"/>
    <w:rsid w:val="008300F3"/>
    <w:rsid w:val="00830234"/>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3848"/>
    <w:rsid w:val="008448D4"/>
    <w:rsid w:val="00845EF8"/>
    <w:rsid w:val="008465E1"/>
    <w:rsid w:val="00847B4A"/>
    <w:rsid w:val="0085065D"/>
    <w:rsid w:val="00850823"/>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66601"/>
    <w:rsid w:val="0087195B"/>
    <w:rsid w:val="00872DAB"/>
    <w:rsid w:val="00874A51"/>
    <w:rsid w:val="008753CB"/>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88F"/>
    <w:rsid w:val="008A6EA9"/>
    <w:rsid w:val="008A6F69"/>
    <w:rsid w:val="008A7158"/>
    <w:rsid w:val="008A71B5"/>
    <w:rsid w:val="008B1297"/>
    <w:rsid w:val="008B18FE"/>
    <w:rsid w:val="008B1C89"/>
    <w:rsid w:val="008B3007"/>
    <w:rsid w:val="008B316D"/>
    <w:rsid w:val="008B42FB"/>
    <w:rsid w:val="008B4666"/>
    <w:rsid w:val="008B4D7A"/>
    <w:rsid w:val="008B5B9C"/>
    <w:rsid w:val="008B5F22"/>
    <w:rsid w:val="008B6106"/>
    <w:rsid w:val="008C18D7"/>
    <w:rsid w:val="008C218F"/>
    <w:rsid w:val="008C5BFE"/>
    <w:rsid w:val="008D0007"/>
    <w:rsid w:val="008D0681"/>
    <w:rsid w:val="008D1B49"/>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29FF"/>
    <w:rsid w:val="008F3573"/>
    <w:rsid w:val="008F3AF9"/>
    <w:rsid w:val="008F40FC"/>
    <w:rsid w:val="008F4453"/>
    <w:rsid w:val="008F6245"/>
    <w:rsid w:val="008F64F1"/>
    <w:rsid w:val="008F7269"/>
    <w:rsid w:val="009004C3"/>
    <w:rsid w:val="00900A18"/>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30"/>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2C7D"/>
    <w:rsid w:val="00923431"/>
    <w:rsid w:val="009238F0"/>
    <w:rsid w:val="009239ED"/>
    <w:rsid w:val="00924B96"/>
    <w:rsid w:val="0092597D"/>
    <w:rsid w:val="00925E6A"/>
    <w:rsid w:val="00926882"/>
    <w:rsid w:val="00930EC7"/>
    <w:rsid w:val="00932970"/>
    <w:rsid w:val="00932C08"/>
    <w:rsid w:val="00932F28"/>
    <w:rsid w:val="0093351B"/>
    <w:rsid w:val="00933D27"/>
    <w:rsid w:val="00934966"/>
    <w:rsid w:val="009349FB"/>
    <w:rsid w:val="00934CC1"/>
    <w:rsid w:val="00934DF3"/>
    <w:rsid w:val="00935820"/>
    <w:rsid w:val="0093709F"/>
    <w:rsid w:val="009370A9"/>
    <w:rsid w:val="009406CD"/>
    <w:rsid w:val="00941468"/>
    <w:rsid w:val="0094314D"/>
    <w:rsid w:val="009433BF"/>
    <w:rsid w:val="00943D40"/>
    <w:rsid w:val="00943D4B"/>
    <w:rsid w:val="00944706"/>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7B1"/>
    <w:rsid w:val="009D3A49"/>
    <w:rsid w:val="009D56A2"/>
    <w:rsid w:val="009D6434"/>
    <w:rsid w:val="009D66A1"/>
    <w:rsid w:val="009D6746"/>
    <w:rsid w:val="009D697B"/>
    <w:rsid w:val="009D6A32"/>
    <w:rsid w:val="009D6F5E"/>
    <w:rsid w:val="009E0870"/>
    <w:rsid w:val="009E0D7F"/>
    <w:rsid w:val="009E1229"/>
    <w:rsid w:val="009E23F2"/>
    <w:rsid w:val="009E38CB"/>
    <w:rsid w:val="009E4352"/>
    <w:rsid w:val="009E5A60"/>
    <w:rsid w:val="009E7717"/>
    <w:rsid w:val="009E7777"/>
    <w:rsid w:val="009E7F50"/>
    <w:rsid w:val="009F0045"/>
    <w:rsid w:val="009F141B"/>
    <w:rsid w:val="009F14CD"/>
    <w:rsid w:val="009F2141"/>
    <w:rsid w:val="009F244A"/>
    <w:rsid w:val="009F2CAC"/>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3CA7"/>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5E0"/>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42D"/>
    <w:rsid w:val="00A364C7"/>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122"/>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111"/>
    <w:rsid w:val="00A8227A"/>
    <w:rsid w:val="00A82EE8"/>
    <w:rsid w:val="00A83093"/>
    <w:rsid w:val="00A83808"/>
    <w:rsid w:val="00A8464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382"/>
    <w:rsid w:val="00AA0A27"/>
    <w:rsid w:val="00AA0E26"/>
    <w:rsid w:val="00AA2528"/>
    <w:rsid w:val="00AA327D"/>
    <w:rsid w:val="00AA3C76"/>
    <w:rsid w:val="00AA4237"/>
    <w:rsid w:val="00AA5AAD"/>
    <w:rsid w:val="00AA5F85"/>
    <w:rsid w:val="00AA6609"/>
    <w:rsid w:val="00AB02CC"/>
    <w:rsid w:val="00AB07E9"/>
    <w:rsid w:val="00AB1B03"/>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E74"/>
    <w:rsid w:val="00AF2F51"/>
    <w:rsid w:val="00AF4BCD"/>
    <w:rsid w:val="00AF51A5"/>
    <w:rsid w:val="00AF7CFA"/>
    <w:rsid w:val="00B00B2F"/>
    <w:rsid w:val="00B00E58"/>
    <w:rsid w:val="00B01573"/>
    <w:rsid w:val="00B016D9"/>
    <w:rsid w:val="00B01E3F"/>
    <w:rsid w:val="00B03035"/>
    <w:rsid w:val="00B03303"/>
    <w:rsid w:val="00B04B7A"/>
    <w:rsid w:val="00B04BAB"/>
    <w:rsid w:val="00B04C39"/>
    <w:rsid w:val="00B05C3F"/>
    <w:rsid w:val="00B0615E"/>
    <w:rsid w:val="00B06888"/>
    <w:rsid w:val="00B077EE"/>
    <w:rsid w:val="00B07AB5"/>
    <w:rsid w:val="00B07F45"/>
    <w:rsid w:val="00B1178C"/>
    <w:rsid w:val="00B11C6C"/>
    <w:rsid w:val="00B12E57"/>
    <w:rsid w:val="00B130DC"/>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461"/>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0DF1"/>
    <w:rsid w:val="00B41DA2"/>
    <w:rsid w:val="00B42871"/>
    <w:rsid w:val="00B43018"/>
    <w:rsid w:val="00B43680"/>
    <w:rsid w:val="00B44526"/>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1C3"/>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BBA"/>
    <w:rsid w:val="00BA4654"/>
    <w:rsid w:val="00BA4B70"/>
    <w:rsid w:val="00BA65EB"/>
    <w:rsid w:val="00BA6B21"/>
    <w:rsid w:val="00BA70A2"/>
    <w:rsid w:val="00BB1040"/>
    <w:rsid w:val="00BB1BA3"/>
    <w:rsid w:val="00BB1DE5"/>
    <w:rsid w:val="00BB1DF4"/>
    <w:rsid w:val="00BB36BB"/>
    <w:rsid w:val="00BB4119"/>
    <w:rsid w:val="00BB4712"/>
    <w:rsid w:val="00BB4B58"/>
    <w:rsid w:val="00BB57F1"/>
    <w:rsid w:val="00BB6223"/>
    <w:rsid w:val="00BB6854"/>
    <w:rsid w:val="00BB6921"/>
    <w:rsid w:val="00BB705D"/>
    <w:rsid w:val="00BB75CE"/>
    <w:rsid w:val="00BB7648"/>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2F35"/>
    <w:rsid w:val="00BE3CDD"/>
    <w:rsid w:val="00BE4E9B"/>
    <w:rsid w:val="00BE5025"/>
    <w:rsid w:val="00BE67F9"/>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1698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3AC3"/>
    <w:rsid w:val="00C3507D"/>
    <w:rsid w:val="00C3563D"/>
    <w:rsid w:val="00C358AC"/>
    <w:rsid w:val="00C366E4"/>
    <w:rsid w:val="00C37402"/>
    <w:rsid w:val="00C3758F"/>
    <w:rsid w:val="00C375AC"/>
    <w:rsid w:val="00C41584"/>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41EF"/>
    <w:rsid w:val="00C95DDB"/>
    <w:rsid w:val="00C9752B"/>
    <w:rsid w:val="00CA1095"/>
    <w:rsid w:val="00CA14DB"/>
    <w:rsid w:val="00CA2ACB"/>
    <w:rsid w:val="00CA35B2"/>
    <w:rsid w:val="00CA363B"/>
    <w:rsid w:val="00CA3FF0"/>
    <w:rsid w:val="00CA40BA"/>
    <w:rsid w:val="00CA5BAC"/>
    <w:rsid w:val="00CA7714"/>
    <w:rsid w:val="00CA7875"/>
    <w:rsid w:val="00CA7B4F"/>
    <w:rsid w:val="00CB0201"/>
    <w:rsid w:val="00CB041B"/>
    <w:rsid w:val="00CB0B26"/>
    <w:rsid w:val="00CB0BC6"/>
    <w:rsid w:val="00CB1ACE"/>
    <w:rsid w:val="00CB2CF5"/>
    <w:rsid w:val="00CB3117"/>
    <w:rsid w:val="00CB319A"/>
    <w:rsid w:val="00CB3D68"/>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21E"/>
    <w:rsid w:val="00CD4AFC"/>
    <w:rsid w:val="00CD57C4"/>
    <w:rsid w:val="00CD6179"/>
    <w:rsid w:val="00CD6F0D"/>
    <w:rsid w:val="00CD71C6"/>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260"/>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2A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4A28"/>
    <w:rsid w:val="00D756EF"/>
    <w:rsid w:val="00D75FA6"/>
    <w:rsid w:val="00D763D5"/>
    <w:rsid w:val="00D76FB1"/>
    <w:rsid w:val="00D77F6F"/>
    <w:rsid w:val="00D803D9"/>
    <w:rsid w:val="00D80741"/>
    <w:rsid w:val="00D8098A"/>
    <w:rsid w:val="00D81AE6"/>
    <w:rsid w:val="00D83605"/>
    <w:rsid w:val="00D83954"/>
    <w:rsid w:val="00D840A1"/>
    <w:rsid w:val="00D85062"/>
    <w:rsid w:val="00D85269"/>
    <w:rsid w:val="00D85C12"/>
    <w:rsid w:val="00D865F1"/>
    <w:rsid w:val="00D86BBD"/>
    <w:rsid w:val="00D87A03"/>
    <w:rsid w:val="00D87C81"/>
    <w:rsid w:val="00D90796"/>
    <w:rsid w:val="00D913DF"/>
    <w:rsid w:val="00D91C7E"/>
    <w:rsid w:val="00D9231B"/>
    <w:rsid w:val="00D925AE"/>
    <w:rsid w:val="00D92BB2"/>
    <w:rsid w:val="00D93BA1"/>
    <w:rsid w:val="00D958CC"/>
    <w:rsid w:val="00D97370"/>
    <w:rsid w:val="00DA098B"/>
    <w:rsid w:val="00DA1625"/>
    <w:rsid w:val="00DA1B74"/>
    <w:rsid w:val="00DA1B85"/>
    <w:rsid w:val="00DA2283"/>
    <w:rsid w:val="00DA256C"/>
    <w:rsid w:val="00DA2755"/>
    <w:rsid w:val="00DA2E62"/>
    <w:rsid w:val="00DA34A6"/>
    <w:rsid w:val="00DA3BC6"/>
    <w:rsid w:val="00DA3C77"/>
    <w:rsid w:val="00DA4ED6"/>
    <w:rsid w:val="00DA4F67"/>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0935"/>
    <w:rsid w:val="00DF11DC"/>
    <w:rsid w:val="00DF2523"/>
    <w:rsid w:val="00DF3911"/>
    <w:rsid w:val="00DF66C8"/>
    <w:rsid w:val="00DF7055"/>
    <w:rsid w:val="00DF7768"/>
    <w:rsid w:val="00DF77F0"/>
    <w:rsid w:val="00DF7B3B"/>
    <w:rsid w:val="00E0027E"/>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5D20"/>
    <w:rsid w:val="00E47E4B"/>
    <w:rsid w:val="00E50245"/>
    <w:rsid w:val="00E505DC"/>
    <w:rsid w:val="00E5256A"/>
    <w:rsid w:val="00E530AB"/>
    <w:rsid w:val="00E542A0"/>
    <w:rsid w:val="00E54C0A"/>
    <w:rsid w:val="00E551EB"/>
    <w:rsid w:val="00E552CC"/>
    <w:rsid w:val="00E55D18"/>
    <w:rsid w:val="00E6103A"/>
    <w:rsid w:val="00E6124B"/>
    <w:rsid w:val="00E6214A"/>
    <w:rsid w:val="00E63190"/>
    <w:rsid w:val="00E6421A"/>
    <w:rsid w:val="00E65E74"/>
    <w:rsid w:val="00E663B3"/>
    <w:rsid w:val="00E66B8D"/>
    <w:rsid w:val="00E67024"/>
    <w:rsid w:val="00E67225"/>
    <w:rsid w:val="00E70532"/>
    <w:rsid w:val="00E7200C"/>
    <w:rsid w:val="00E72BC9"/>
    <w:rsid w:val="00E733A3"/>
    <w:rsid w:val="00E74F59"/>
    <w:rsid w:val="00E7556F"/>
    <w:rsid w:val="00E7666C"/>
    <w:rsid w:val="00E801B8"/>
    <w:rsid w:val="00E80AE0"/>
    <w:rsid w:val="00E81DEA"/>
    <w:rsid w:val="00E81E9B"/>
    <w:rsid w:val="00E820EC"/>
    <w:rsid w:val="00E8235F"/>
    <w:rsid w:val="00E84E10"/>
    <w:rsid w:val="00E85506"/>
    <w:rsid w:val="00E8554D"/>
    <w:rsid w:val="00E87188"/>
    <w:rsid w:val="00E875D8"/>
    <w:rsid w:val="00E87B0F"/>
    <w:rsid w:val="00E87B1C"/>
    <w:rsid w:val="00E90F55"/>
    <w:rsid w:val="00E9171D"/>
    <w:rsid w:val="00E91B90"/>
    <w:rsid w:val="00E9207E"/>
    <w:rsid w:val="00E9210A"/>
    <w:rsid w:val="00E93636"/>
    <w:rsid w:val="00E93D2E"/>
    <w:rsid w:val="00E9410D"/>
    <w:rsid w:val="00E954FB"/>
    <w:rsid w:val="00E96141"/>
    <w:rsid w:val="00E9660A"/>
    <w:rsid w:val="00E9687E"/>
    <w:rsid w:val="00E97299"/>
    <w:rsid w:val="00E97D93"/>
    <w:rsid w:val="00EA097E"/>
    <w:rsid w:val="00EA0AA0"/>
    <w:rsid w:val="00EA0C82"/>
    <w:rsid w:val="00EA1E63"/>
    <w:rsid w:val="00EA2540"/>
    <w:rsid w:val="00EA3A99"/>
    <w:rsid w:val="00EA3DED"/>
    <w:rsid w:val="00EA60E5"/>
    <w:rsid w:val="00EA6239"/>
    <w:rsid w:val="00EA661E"/>
    <w:rsid w:val="00EA69EA"/>
    <w:rsid w:val="00EA7A5F"/>
    <w:rsid w:val="00EB0208"/>
    <w:rsid w:val="00EB1028"/>
    <w:rsid w:val="00EB1609"/>
    <w:rsid w:val="00EB2BF8"/>
    <w:rsid w:val="00EB306A"/>
    <w:rsid w:val="00EB4148"/>
    <w:rsid w:val="00EB4588"/>
    <w:rsid w:val="00EB55ED"/>
    <w:rsid w:val="00EB5B39"/>
    <w:rsid w:val="00EB6503"/>
    <w:rsid w:val="00EB69C0"/>
    <w:rsid w:val="00EB7662"/>
    <w:rsid w:val="00EB7B17"/>
    <w:rsid w:val="00EC0BFC"/>
    <w:rsid w:val="00EC160C"/>
    <w:rsid w:val="00EC1BDB"/>
    <w:rsid w:val="00EC2133"/>
    <w:rsid w:val="00EC51C7"/>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D77C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393"/>
    <w:rsid w:val="00F1184E"/>
    <w:rsid w:val="00F11D02"/>
    <w:rsid w:val="00F11E95"/>
    <w:rsid w:val="00F130D1"/>
    <w:rsid w:val="00F13417"/>
    <w:rsid w:val="00F137FB"/>
    <w:rsid w:val="00F146DC"/>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3F47"/>
    <w:rsid w:val="00F442F9"/>
    <w:rsid w:val="00F44ED4"/>
    <w:rsid w:val="00F45310"/>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17C"/>
    <w:rsid w:val="00F7733D"/>
    <w:rsid w:val="00F773FC"/>
    <w:rsid w:val="00F777CA"/>
    <w:rsid w:val="00F77B12"/>
    <w:rsid w:val="00F80AA0"/>
    <w:rsid w:val="00F81D7A"/>
    <w:rsid w:val="00F820E6"/>
    <w:rsid w:val="00F82E50"/>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95C"/>
    <w:rsid w:val="00FC1F21"/>
    <w:rsid w:val="00FC20CC"/>
    <w:rsid w:val="00FC223F"/>
    <w:rsid w:val="00FC2398"/>
    <w:rsid w:val="00FC2F0D"/>
    <w:rsid w:val="00FC3FFF"/>
    <w:rsid w:val="00FC5A96"/>
    <w:rsid w:val="00FC5BBB"/>
    <w:rsid w:val="00FC7299"/>
    <w:rsid w:val="00FD0255"/>
    <w:rsid w:val="00FD1FD3"/>
    <w:rsid w:val="00FD2180"/>
    <w:rsid w:val="00FD2B3B"/>
    <w:rsid w:val="00FD2E1B"/>
    <w:rsid w:val="00FD34C3"/>
    <w:rsid w:val="00FD41DA"/>
    <w:rsid w:val="00FD4488"/>
    <w:rsid w:val="00FD478B"/>
    <w:rsid w:val="00FD5A9C"/>
    <w:rsid w:val="00FD6124"/>
    <w:rsid w:val="00FD6523"/>
    <w:rsid w:val="00FD6546"/>
    <w:rsid w:val="00FD6C85"/>
    <w:rsid w:val="00FD773C"/>
    <w:rsid w:val="00FD778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25281"/>
    <o:shapelayout v:ext="edit">
      <o:idmap v:ext="edit" data="1"/>
    </o:shapelayout>
  </w:shapeDefaults>
  <w:decimalSymbol w:val=","/>
  <w:listSeparator w:val=";"/>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puce 1,Bullet List,FooterText,numbered,Paragraphe de liste1,List Paragraph1,Bulletr List Paragraph,列出段落,列出段落1,P&amp;aacute1,rrafo de lista1,puce 11,Bullet List1,FooterText1,numbered1,Paragraphe de liste11,List Paragraph11,列出段落11"/>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puce 1 Car,Bullet List Car,FooterText Car,numbered Car,Paragraphe de liste1 Car,List Paragraph1 Car,Bulletr List Paragraph Car,列出段落 Car,列出段落1 Car,P&amp;aacute1 Car,rrafo de lista1 Car,puce 11 Car,Bullet List1 Car,FooterText1 Car"/>
    <w:link w:val="Prrafodelista"/>
    <w:uiPriority w:val="34"/>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styleId="Sinespaciado">
    <w:name w:val="No Spacing"/>
    <w:uiPriority w:val="1"/>
    <w:qFormat/>
    <w:rsid w:val="00565ACE"/>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8144">
      <w:bodyDiv w:val="1"/>
      <w:marLeft w:val="0"/>
      <w:marRight w:val="0"/>
      <w:marTop w:val="0"/>
      <w:marBottom w:val="0"/>
      <w:divBdr>
        <w:top w:val="none" w:sz="0" w:space="0" w:color="auto"/>
        <w:left w:val="none" w:sz="0" w:space="0" w:color="auto"/>
        <w:bottom w:val="none" w:sz="0" w:space="0" w:color="auto"/>
        <w:right w:val="none" w:sz="0" w:space="0" w:color="auto"/>
      </w:divBdr>
    </w:div>
    <w:div w:id="504973743">
      <w:bodyDiv w:val="1"/>
      <w:marLeft w:val="0"/>
      <w:marRight w:val="0"/>
      <w:marTop w:val="0"/>
      <w:marBottom w:val="0"/>
      <w:divBdr>
        <w:top w:val="none" w:sz="0" w:space="0" w:color="auto"/>
        <w:left w:val="none" w:sz="0" w:space="0" w:color="auto"/>
        <w:bottom w:val="none" w:sz="0" w:space="0" w:color="auto"/>
        <w:right w:val="none" w:sz="0" w:space="0" w:color="auto"/>
      </w:divBdr>
    </w:div>
    <w:div w:id="506096047">
      <w:bodyDiv w:val="1"/>
      <w:marLeft w:val="0"/>
      <w:marRight w:val="0"/>
      <w:marTop w:val="0"/>
      <w:marBottom w:val="0"/>
      <w:divBdr>
        <w:top w:val="none" w:sz="0" w:space="0" w:color="auto"/>
        <w:left w:val="none" w:sz="0" w:space="0" w:color="auto"/>
        <w:bottom w:val="none" w:sz="0" w:space="0" w:color="auto"/>
        <w:right w:val="none" w:sz="0" w:space="0" w:color="auto"/>
      </w:divBdr>
    </w:div>
    <w:div w:id="583956516">
      <w:bodyDiv w:val="1"/>
      <w:marLeft w:val="0"/>
      <w:marRight w:val="0"/>
      <w:marTop w:val="0"/>
      <w:marBottom w:val="0"/>
      <w:divBdr>
        <w:top w:val="none" w:sz="0" w:space="0" w:color="auto"/>
        <w:left w:val="none" w:sz="0" w:space="0" w:color="auto"/>
        <w:bottom w:val="none" w:sz="0" w:space="0" w:color="auto"/>
        <w:right w:val="none" w:sz="0" w:space="0" w:color="auto"/>
      </w:divBdr>
    </w:div>
    <w:div w:id="837037103">
      <w:bodyDiv w:val="1"/>
      <w:marLeft w:val="0"/>
      <w:marRight w:val="0"/>
      <w:marTop w:val="0"/>
      <w:marBottom w:val="0"/>
      <w:divBdr>
        <w:top w:val="none" w:sz="0" w:space="0" w:color="auto"/>
        <w:left w:val="none" w:sz="0" w:space="0" w:color="auto"/>
        <w:bottom w:val="none" w:sz="0" w:space="0" w:color="auto"/>
        <w:right w:val="none" w:sz="0" w:space="0" w:color="auto"/>
      </w:divBdr>
    </w:div>
    <w:div w:id="1070807768">
      <w:bodyDiv w:val="1"/>
      <w:marLeft w:val="0"/>
      <w:marRight w:val="0"/>
      <w:marTop w:val="0"/>
      <w:marBottom w:val="0"/>
      <w:divBdr>
        <w:top w:val="none" w:sz="0" w:space="0" w:color="auto"/>
        <w:left w:val="none" w:sz="0" w:space="0" w:color="auto"/>
        <w:bottom w:val="none" w:sz="0" w:space="0" w:color="auto"/>
        <w:right w:val="none" w:sz="0" w:space="0" w:color="auto"/>
      </w:divBdr>
    </w:div>
    <w:div w:id="1114636760">
      <w:bodyDiv w:val="1"/>
      <w:marLeft w:val="0"/>
      <w:marRight w:val="0"/>
      <w:marTop w:val="0"/>
      <w:marBottom w:val="0"/>
      <w:divBdr>
        <w:top w:val="none" w:sz="0" w:space="0" w:color="auto"/>
        <w:left w:val="none" w:sz="0" w:space="0" w:color="auto"/>
        <w:bottom w:val="none" w:sz="0" w:space="0" w:color="auto"/>
        <w:right w:val="none" w:sz="0" w:space="0" w:color="auto"/>
      </w:divBdr>
    </w:div>
    <w:div w:id="1179855744">
      <w:bodyDiv w:val="1"/>
      <w:marLeft w:val="0"/>
      <w:marRight w:val="0"/>
      <w:marTop w:val="0"/>
      <w:marBottom w:val="0"/>
      <w:divBdr>
        <w:top w:val="none" w:sz="0" w:space="0" w:color="auto"/>
        <w:left w:val="none" w:sz="0" w:space="0" w:color="auto"/>
        <w:bottom w:val="none" w:sz="0" w:space="0" w:color="auto"/>
        <w:right w:val="none" w:sz="0" w:space="0" w:color="auto"/>
      </w:divBdr>
    </w:div>
    <w:div w:id="1226527481">
      <w:bodyDiv w:val="1"/>
      <w:marLeft w:val="0"/>
      <w:marRight w:val="0"/>
      <w:marTop w:val="0"/>
      <w:marBottom w:val="0"/>
      <w:divBdr>
        <w:top w:val="none" w:sz="0" w:space="0" w:color="auto"/>
        <w:left w:val="none" w:sz="0" w:space="0" w:color="auto"/>
        <w:bottom w:val="none" w:sz="0" w:space="0" w:color="auto"/>
        <w:right w:val="none" w:sz="0" w:space="0" w:color="auto"/>
      </w:divBdr>
    </w:div>
    <w:div w:id="1358702699">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382555579">
      <w:bodyDiv w:val="1"/>
      <w:marLeft w:val="0"/>
      <w:marRight w:val="0"/>
      <w:marTop w:val="0"/>
      <w:marBottom w:val="0"/>
      <w:divBdr>
        <w:top w:val="none" w:sz="0" w:space="0" w:color="auto"/>
        <w:left w:val="none" w:sz="0" w:space="0" w:color="auto"/>
        <w:bottom w:val="none" w:sz="0" w:space="0" w:color="auto"/>
        <w:right w:val="none" w:sz="0" w:space="0" w:color="auto"/>
      </w:divBdr>
    </w:div>
    <w:div w:id="1398480470">
      <w:bodyDiv w:val="1"/>
      <w:marLeft w:val="0"/>
      <w:marRight w:val="0"/>
      <w:marTop w:val="0"/>
      <w:marBottom w:val="0"/>
      <w:divBdr>
        <w:top w:val="none" w:sz="0" w:space="0" w:color="auto"/>
        <w:left w:val="none" w:sz="0" w:space="0" w:color="auto"/>
        <w:bottom w:val="none" w:sz="0" w:space="0" w:color="auto"/>
        <w:right w:val="none" w:sz="0" w:space="0" w:color="auto"/>
      </w:divBdr>
    </w:div>
    <w:div w:id="1419138521">
      <w:bodyDiv w:val="1"/>
      <w:marLeft w:val="0"/>
      <w:marRight w:val="0"/>
      <w:marTop w:val="0"/>
      <w:marBottom w:val="0"/>
      <w:divBdr>
        <w:top w:val="none" w:sz="0" w:space="0" w:color="auto"/>
        <w:left w:val="none" w:sz="0" w:space="0" w:color="auto"/>
        <w:bottom w:val="none" w:sz="0" w:space="0" w:color="auto"/>
        <w:right w:val="none" w:sz="0" w:space="0" w:color="auto"/>
      </w:divBdr>
    </w:div>
    <w:div w:id="1445076347">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716126013">
      <w:bodyDiv w:val="1"/>
      <w:marLeft w:val="0"/>
      <w:marRight w:val="0"/>
      <w:marTop w:val="0"/>
      <w:marBottom w:val="0"/>
      <w:divBdr>
        <w:top w:val="none" w:sz="0" w:space="0" w:color="auto"/>
        <w:left w:val="none" w:sz="0" w:space="0" w:color="auto"/>
        <w:bottom w:val="none" w:sz="0" w:space="0" w:color="auto"/>
        <w:right w:val="none" w:sz="0" w:space="0" w:color="auto"/>
      </w:divBdr>
    </w:div>
    <w:div w:id="1739397365">
      <w:bodyDiv w:val="1"/>
      <w:marLeft w:val="0"/>
      <w:marRight w:val="0"/>
      <w:marTop w:val="0"/>
      <w:marBottom w:val="0"/>
      <w:divBdr>
        <w:top w:val="none" w:sz="0" w:space="0" w:color="auto"/>
        <w:left w:val="none" w:sz="0" w:space="0" w:color="auto"/>
        <w:bottom w:val="none" w:sz="0" w:space="0" w:color="auto"/>
        <w:right w:val="none" w:sz="0" w:space="0" w:color="auto"/>
      </w:divBdr>
    </w:div>
    <w:div w:id="1799227740">
      <w:bodyDiv w:val="1"/>
      <w:marLeft w:val="0"/>
      <w:marRight w:val="0"/>
      <w:marTop w:val="0"/>
      <w:marBottom w:val="0"/>
      <w:divBdr>
        <w:top w:val="none" w:sz="0" w:space="0" w:color="auto"/>
        <w:left w:val="none" w:sz="0" w:space="0" w:color="auto"/>
        <w:bottom w:val="none" w:sz="0" w:space="0" w:color="auto"/>
        <w:right w:val="none" w:sz="0" w:space="0" w:color="auto"/>
      </w:divBdr>
    </w:div>
    <w:div w:id="1855076151">
      <w:bodyDiv w:val="1"/>
      <w:marLeft w:val="0"/>
      <w:marRight w:val="0"/>
      <w:marTop w:val="0"/>
      <w:marBottom w:val="0"/>
      <w:divBdr>
        <w:top w:val="none" w:sz="0" w:space="0" w:color="auto"/>
        <w:left w:val="none" w:sz="0" w:space="0" w:color="auto"/>
        <w:bottom w:val="none" w:sz="0" w:space="0" w:color="auto"/>
        <w:right w:val="none" w:sz="0" w:space="0" w:color="auto"/>
      </w:divBdr>
    </w:div>
    <w:div w:id="1915359883">
      <w:bodyDiv w:val="1"/>
      <w:marLeft w:val="0"/>
      <w:marRight w:val="0"/>
      <w:marTop w:val="0"/>
      <w:marBottom w:val="0"/>
      <w:divBdr>
        <w:top w:val="none" w:sz="0" w:space="0" w:color="auto"/>
        <w:left w:val="none" w:sz="0" w:space="0" w:color="auto"/>
        <w:bottom w:val="none" w:sz="0" w:space="0" w:color="auto"/>
        <w:right w:val="none" w:sz="0" w:space="0" w:color="auto"/>
      </w:divBdr>
    </w:div>
    <w:div w:id="198543081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 w:id="214298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10" Type="http://schemas.openxmlformats.org/officeDocument/2006/relationships/footer" Target="foot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85B529A-CA14-4FF1-BD3F-E32E2C99B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73</Pages>
  <Words>32349</Words>
  <Characters>177923</Characters>
  <Application>Microsoft Office Word</Application>
  <DocSecurity>0</DocSecurity>
  <Lines>1482</Lines>
  <Paragraphs>419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78</cp:revision>
  <cp:lastPrinted>2026-07-09T05:55:00Z</cp:lastPrinted>
  <dcterms:created xsi:type="dcterms:W3CDTF">2026-05-04T10:39:00Z</dcterms:created>
  <dcterms:modified xsi:type="dcterms:W3CDTF">2026-07-20T12:43:00Z</dcterms:modified>
</cp:coreProperties>
</file>